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CFBF" w14:textId="77777777" w:rsidR="00063900" w:rsidRPr="008558C3" w:rsidRDefault="00063900" w:rsidP="00063900">
      <w:pPr>
        <w:pStyle w:val="1"/>
        <w:jc w:val="center"/>
        <w:rPr>
          <w:rFonts w:ascii="Times New Roman" w:hAnsi="Times New Roman" w:cs="Times New Roman"/>
        </w:rPr>
      </w:pPr>
      <w:bookmarkStart w:id="0" w:name="_Toc106783449"/>
      <w:r w:rsidRPr="008558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ТЕХНИЧЕСКОЕ ЗАДАНИЕ НА СОЗДАНИЕ СИСТЕМЫ</w:t>
      </w:r>
      <w:bookmarkEnd w:id="0"/>
    </w:p>
    <w:p w14:paraId="0FFDBEE3" w14:textId="77777777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Toc106783450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1.1 Назначение и цели создания системы</w:t>
      </w:r>
      <w:bookmarkEnd w:id="1"/>
    </w:p>
    <w:p w14:paraId="66DCC964" w14:textId="77777777" w:rsidR="00DB6F4D" w:rsidRPr="00280D61" w:rsidRDefault="00DB6F4D" w:rsidP="0006390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 xml:space="preserve">Создание эффективной и удобной платформы, которая позволит управлять процессами аренды жилья, от поиска объектов до заключения договоров и учета платежей. Автоматизация данных процессов поможет оптимизировать работу с клиентами, улучшить контроль над объектами недвижимости и повысить общую эффективность бизнеса. </w:t>
      </w:r>
    </w:p>
    <w:p w14:paraId="06D440E5" w14:textId="77777777" w:rsidR="00DB6F4D" w:rsidRPr="00280D61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</w:p>
    <w:p w14:paraId="772EEDAF" w14:textId="77777777" w:rsidR="00DB6F4D" w:rsidRPr="00DB6F4D" w:rsidRDefault="00063900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558C3">
        <w:rPr>
          <w:color w:val="000000"/>
          <w:sz w:val="28"/>
          <w:szCs w:val="28"/>
        </w:rPr>
        <w:t>Цели создания системы:</w:t>
      </w:r>
      <w:bookmarkStart w:id="2" w:name="_Toc106783451"/>
    </w:p>
    <w:p w14:paraId="10F39581" w14:textId="77777777" w:rsidR="00DB6F4D" w:rsidRPr="00280D61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1. Упрощение процесса поиска жилья: Предоставление пользователям возможности быстрого и удобного поиска доступных объектов аренды с учетом различных параметров (цена, район, количество комнат и т.д.)</w:t>
      </w:r>
    </w:p>
    <w:p w14:paraId="0F8D000F" w14:textId="77777777" w:rsidR="00DB6F4D" w:rsidRPr="00DB6F4D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2. Оптимизация процесса заключения договоров: Автоматизация создания и подписания договоров аренды, что сократит временные затраты как для арендодателей, так и для арендаторов.</w:t>
      </w:r>
    </w:p>
    <w:p w14:paraId="33E696F6" w14:textId="64A01AFC" w:rsidR="00DB6F4D" w:rsidRPr="00DB6F4D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3. Улучшение учета платежей: Возможность автоматического формирования отчетов о платежах, контроль за просрочками и оповещения об оплатах для обеих сторон - арендодателя и арендатора.</w:t>
      </w:r>
    </w:p>
    <w:p w14:paraId="04158BDB" w14:textId="77777777" w:rsidR="00DB6F4D" w:rsidRPr="00DB6F4D" w:rsidRDefault="00DB6F4D" w:rsidP="00DB6F4D">
      <w:pPr>
        <w:keepNext/>
        <w:keepLines/>
        <w:spacing w:before="300" w:after="0" w:line="360" w:lineRule="auto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6F4D">
        <w:rPr>
          <w:rFonts w:ascii="Times New Roman" w:eastAsia="MS Mincho" w:hAnsi="Times New Roman" w:cs="Times New Roman"/>
          <w:sz w:val="28"/>
          <w:szCs w:val="28"/>
          <w:lang w:eastAsia="ru-RU"/>
        </w:rPr>
        <w:t>Эти цели помогут повысить эффективность работы в сфере арендного бизнеса жилья, сделав процессы более прозрачными, быстрыми и удобными для всех участников.</w:t>
      </w:r>
    </w:p>
    <w:p w14:paraId="40D8E05F" w14:textId="2E656D0E" w:rsidR="00063900" w:rsidRPr="008558C3" w:rsidRDefault="00063900" w:rsidP="00DB6F4D">
      <w:pPr>
        <w:keepNext/>
        <w:keepLines/>
        <w:spacing w:before="300" w:after="0" w:line="360" w:lineRule="auto"/>
        <w:jc w:val="both"/>
        <w:outlineLvl w:val="1"/>
        <w:rPr>
          <w:b/>
          <w:sz w:val="28"/>
          <w:szCs w:val="28"/>
        </w:rPr>
      </w:pPr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1.2 Характеристика объекта автоматизации</w:t>
      </w:r>
      <w:bookmarkEnd w:id="2"/>
    </w:p>
    <w:p w14:paraId="5B246604" w14:textId="77777777" w:rsidR="00063900" w:rsidRPr="000963DB" w:rsidRDefault="00063900" w:rsidP="0077182C">
      <w:pPr>
        <w:pStyle w:val="a4"/>
        <w:ind w:firstLine="0"/>
      </w:pPr>
      <w:bookmarkStart w:id="3" w:name="_Toc106783452"/>
      <w:r w:rsidRPr="000963DB">
        <w:t>1.2.1 Общее описание</w:t>
      </w:r>
      <w:bookmarkEnd w:id="3"/>
    </w:p>
    <w:p w14:paraId="4FD98A64" w14:textId="60B60515" w:rsidR="00DB6F4D" w:rsidRDefault="00DB6F4D" w:rsidP="0077182C">
      <w:pPr>
        <w:pStyle w:val="a6"/>
        <w:ind w:firstLine="0"/>
      </w:pPr>
      <w:r w:rsidRPr="00DB6F4D">
        <w:t xml:space="preserve">Объектом автоматизации арендного бизнеса жилья являются различные аспекты управления недвижимостью и процессы, связанные с арендой жилых объектов. </w:t>
      </w:r>
      <w:r>
        <w:t>М</w:t>
      </w:r>
      <w:r w:rsidRPr="00DB6F4D">
        <w:t xml:space="preserve">ожно выделить следующие основные объекты </w:t>
      </w:r>
      <w:r w:rsidRPr="00DB6F4D">
        <w:lastRenderedPageBreak/>
        <w:t>автоматизации</w:t>
      </w:r>
      <w:r>
        <w:t>:</w:t>
      </w:r>
      <w:r>
        <w:br/>
        <w:t xml:space="preserve">         1. Учет объектов</w:t>
      </w:r>
      <w:r w:rsidR="00D81616">
        <w:t>: включает</w:t>
      </w:r>
      <w:r>
        <w:t xml:space="preserve"> в себя информацию о жилых объектах, их характеристики (площадь, количество комнат), статус (свободен/занят), а также данные о счетчиках энергоресурсов</w:t>
      </w:r>
    </w:p>
    <w:p w14:paraId="679EF1B9" w14:textId="3F07ADD1" w:rsidR="00DB6F4D" w:rsidRDefault="00DB6F4D" w:rsidP="00DB6F4D">
      <w:pPr>
        <w:pStyle w:val="a6"/>
      </w:pPr>
      <w:r>
        <w:t>2. Отношения с контрагентами: Автоматизация взаимодействия с арендаторами и собственниками недвижимости, включая обработку заявок, заключение договоров, учет платежей и коммуникацию</w:t>
      </w:r>
    </w:p>
    <w:p w14:paraId="57AC266A" w14:textId="2E76C1F9" w:rsidR="00DB6F4D" w:rsidRDefault="00DB6F4D" w:rsidP="00DB6F4D">
      <w:pPr>
        <w:pStyle w:val="a6"/>
      </w:pPr>
      <w:r>
        <w:t>3. Маркетинг объектов: Продвижение жилых объектов для аренды, включая размещение информации о них на площадках объявлений и привлечение потенциальных арендаторов</w:t>
      </w:r>
    </w:p>
    <w:p w14:paraId="024A930B" w14:textId="14033A66" w:rsidR="00DB6F4D" w:rsidRDefault="00DB6F4D" w:rsidP="00DB6F4D">
      <w:pPr>
        <w:pStyle w:val="a6"/>
      </w:pPr>
      <w:r>
        <w:t>4. Формирование договоров: Автоматизация процесса создания и подписания договоров аренды между сторонами, что упрощает и ускоряет этот процесс</w:t>
      </w:r>
    </w:p>
    <w:p w14:paraId="01F7BB02" w14:textId="25D27C40" w:rsidR="00DB6F4D" w:rsidRDefault="00DB6F4D" w:rsidP="00DB6F4D">
      <w:pPr>
        <w:pStyle w:val="a6"/>
      </w:pPr>
      <w:r>
        <w:t>5. Работа с начислениями</w:t>
      </w:r>
      <w:r w:rsidR="00D81616">
        <w:t>: включает</w:t>
      </w:r>
      <w:r>
        <w:t xml:space="preserve"> в себя автоматическое начисление платежей за аренду, учет задолженностей, формирование отчетности по оплатам и контроль за финансовыми операциями</w:t>
      </w:r>
    </w:p>
    <w:p w14:paraId="1E6A8890" w14:textId="3D3CD103" w:rsidR="00063900" w:rsidRDefault="00DB6F4D" w:rsidP="00DB6F4D">
      <w:pPr>
        <w:pStyle w:val="a6"/>
      </w:pPr>
      <w:r>
        <w:t>6. Работа с обслуживанием: Возможность вести учет расходов на содержание объекта недвижимости, включая данные о показаниях приборов учета и переменных расходах</w:t>
      </w:r>
    </w:p>
    <w:p w14:paraId="235DBF95" w14:textId="77777777" w:rsidR="0077182C" w:rsidRDefault="0077182C" w:rsidP="00DB6F4D">
      <w:pPr>
        <w:pStyle w:val="a6"/>
      </w:pPr>
    </w:p>
    <w:p w14:paraId="29AA3E43" w14:textId="4388944A" w:rsidR="0077182C" w:rsidRDefault="0077182C" w:rsidP="00DB6F4D">
      <w:pPr>
        <w:pStyle w:val="a6"/>
      </w:pPr>
      <w:r w:rsidRPr="0077182C">
        <w:t>Эти объекты автоматизации играют ключевую роль в оптимизации работы арендного бизнеса жилья, обеспечивая эффективное управление недвижимостью, взаимодействие с клиентами и финансовую прозрачность процессов.</w:t>
      </w:r>
    </w:p>
    <w:p w14:paraId="7805BF5F" w14:textId="77777777" w:rsidR="00063900" w:rsidRDefault="00063900" w:rsidP="00063900">
      <w:pPr>
        <w:pStyle w:val="a4"/>
      </w:pPr>
      <w:bookmarkStart w:id="4" w:name="_Toc106783453"/>
      <w:r w:rsidRPr="000963DB">
        <w:lastRenderedPageBreak/>
        <w:t>1.2.2 Состав и порядок функционирования</w:t>
      </w:r>
      <w:bookmarkEnd w:id="4"/>
    </w:p>
    <w:p w14:paraId="6003E5B8" w14:textId="5EADE183" w:rsidR="00280D61" w:rsidRDefault="00280D61" w:rsidP="00280D61">
      <w:pPr>
        <w:pStyle w:val="a4"/>
      </w:pPr>
      <w:r w:rsidRPr="000963DB">
        <w:t>1.2.2</w:t>
      </w:r>
      <w:r>
        <w:t>.1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клиента</w:t>
      </w:r>
    </w:p>
    <w:p w14:paraId="7C859D31" w14:textId="77777777" w:rsidR="00280D61" w:rsidRPr="00735050" w:rsidRDefault="00280D61" w:rsidP="00280D61">
      <w:pPr>
        <w:pStyle w:val="a4"/>
      </w:pPr>
    </w:p>
    <w:p w14:paraId="3C3CD6C0" w14:textId="296113B2" w:rsidR="00280D61" w:rsidRDefault="00280D61" w:rsidP="00280D61">
      <w:pPr>
        <w:pStyle w:val="a4"/>
      </w:pPr>
      <w:r w:rsidRPr="000963DB">
        <w:t>1.2.2</w:t>
      </w:r>
      <w:r>
        <w:t>.2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владельца недвижимости</w:t>
      </w:r>
    </w:p>
    <w:p w14:paraId="29246477" w14:textId="1028ECFA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06783454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1.3 Общие требования к системе</w:t>
      </w:r>
      <w:bookmarkEnd w:id="5"/>
    </w:p>
    <w:p w14:paraId="742EE94B" w14:textId="77777777" w:rsidR="00063900" w:rsidRPr="000963DB" w:rsidRDefault="00063900" w:rsidP="00063900">
      <w:pPr>
        <w:pStyle w:val="a4"/>
      </w:pPr>
      <w:bookmarkStart w:id="6" w:name="_Toc106783455"/>
      <w:r w:rsidRPr="000963DB">
        <w:t>1.3.1 Требования к структуре и функционированию системы</w:t>
      </w:r>
      <w:bookmarkEnd w:id="6"/>
    </w:p>
    <w:p w14:paraId="46B8C7B3" w14:textId="02D9CF1F" w:rsidR="00063900" w:rsidRDefault="00063900" w:rsidP="0006390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должна быть реализована в виде </w:t>
      </w:r>
      <w:r w:rsidR="00565E9D">
        <w:rPr>
          <w:color w:val="000000"/>
          <w:sz w:val="28"/>
          <w:szCs w:val="28"/>
        </w:rPr>
        <w:t xml:space="preserve">серверного </w:t>
      </w:r>
      <w:r>
        <w:rPr>
          <w:color w:val="000000"/>
          <w:sz w:val="28"/>
          <w:szCs w:val="28"/>
        </w:rPr>
        <w:t>приложения, котор</w:t>
      </w:r>
      <w:r w:rsidR="00565E9D">
        <w:rPr>
          <w:color w:val="000000"/>
          <w:sz w:val="28"/>
          <w:szCs w:val="28"/>
        </w:rPr>
        <w:t>ое доступно в интернете.</w:t>
      </w:r>
      <w:r>
        <w:rPr>
          <w:color w:val="000000"/>
          <w:sz w:val="28"/>
          <w:szCs w:val="28"/>
        </w:rPr>
        <w:t xml:space="preserve"> </w:t>
      </w:r>
    </w:p>
    <w:p w14:paraId="39D1F5C5" w14:textId="43D9699E" w:rsidR="00063900" w:rsidRPr="008558C3" w:rsidRDefault="00063900" w:rsidP="0006390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</w:t>
      </w:r>
      <w:r w:rsidR="00565E9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системы должны входить следующие подсистемы:</w:t>
      </w:r>
    </w:p>
    <w:p w14:paraId="46CE54F1" w14:textId="53BF8D74" w:rsidR="00063900" w:rsidRDefault="00063900" w:rsidP="00063900">
      <w:pPr>
        <w:pStyle w:val="a6"/>
        <w:numPr>
          <w:ilvl w:val="0"/>
          <w:numId w:val="3"/>
        </w:numPr>
      </w:pPr>
      <w:r w:rsidRPr="00FF0CAA">
        <w:t xml:space="preserve">подсистема </w:t>
      </w:r>
      <w:r w:rsidR="00735050">
        <w:t>пользователей</w:t>
      </w:r>
      <w:r w:rsidRPr="00FF0CAA">
        <w:t>;</w:t>
      </w:r>
    </w:p>
    <w:p w14:paraId="3FEB4E5B" w14:textId="360B36B0" w:rsidR="00565E9D" w:rsidRPr="00FF0CAA" w:rsidRDefault="00565E9D" w:rsidP="00063900">
      <w:pPr>
        <w:pStyle w:val="a6"/>
        <w:numPr>
          <w:ilvl w:val="0"/>
          <w:numId w:val="3"/>
        </w:numPr>
      </w:pPr>
      <w:r>
        <w:t>подсистема создания, редактирования, удаления объектов аренды</w:t>
      </w:r>
      <w:r w:rsidRPr="00FF0CAA">
        <w:t>;</w:t>
      </w:r>
    </w:p>
    <w:p w14:paraId="01A790CB" w14:textId="5901A034" w:rsidR="00735050" w:rsidRPr="00735050" w:rsidRDefault="00063900" w:rsidP="00735050">
      <w:pPr>
        <w:pStyle w:val="a6"/>
        <w:numPr>
          <w:ilvl w:val="0"/>
          <w:numId w:val="3"/>
        </w:numPr>
      </w:pPr>
      <w:r w:rsidRPr="00FF0CAA">
        <w:t xml:space="preserve">подсистема </w:t>
      </w:r>
      <w:r w:rsidR="00565E9D">
        <w:t>бронирования</w:t>
      </w:r>
      <w:r w:rsidRPr="00FF0CAA">
        <w:t>;</w:t>
      </w:r>
    </w:p>
    <w:p w14:paraId="34ACEF27" w14:textId="71C1B34E" w:rsidR="00063900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06783457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1.4 Требования к функциям, выполняемым системой</w:t>
      </w:r>
      <w:bookmarkEnd w:id="7"/>
    </w:p>
    <w:p w14:paraId="73BF656E" w14:textId="35C46706" w:rsidR="00063900" w:rsidRPr="00CC4F3A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06783462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1.5 Требования к видам обеспечения</w:t>
      </w:r>
      <w:bookmarkEnd w:id="8"/>
    </w:p>
    <w:p w14:paraId="10A325D3" w14:textId="77777777" w:rsidR="00063900" w:rsidRPr="00CC4F3A" w:rsidRDefault="00063900" w:rsidP="00063900">
      <w:pPr>
        <w:pStyle w:val="a4"/>
      </w:pPr>
      <w:bookmarkStart w:id="9" w:name="_Toc106783463"/>
      <w:r w:rsidRPr="000963DB">
        <w:t>1.5.1 Требования к информационному обеспечению</w:t>
      </w:r>
      <w:bookmarkEnd w:id="9"/>
      <w:r w:rsidRPr="00CC4F3A">
        <w:rPr>
          <w:b w:val="0"/>
          <w:bCs/>
          <w:color w:val="000000"/>
        </w:rPr>
        <w:t> </w:t>
      </w:r>
    </w:p>
    <w:p w14:paraId="5DEECE37" w14:textId="77777777" w:rsidR="00063900" w:rsidRDefault="00063900" w:rsidP="00063900">
      <w:pPr>
        <w:pStyle w:val="a6"/>
      </w:pPr>
      <w:r w:rsidRPr="00FF0CAA">
        <w:t>Необходимо наличие базы данных для хранения следующей информации:</w:t>
      </w:r>
    </w:p>
    <w:p w14:paraId="2D6A0785" w14:textId="77777777" w:rsidR="00063900" w:rsidRDefault="00063900" w:rsidP="00063900">
      <w:pPr>
        <w:pStyle w:val="a6"/>
        <w:numPr>
          <w:ilvl w:val="0"/>
          <w:numId w:val="6"/>
        </w:numPr>
      </w:pPr>
      <w:r>
        <w:t>данные о пользователях;</w:t>
      </w:r>
    </w:p>
    <w:p w14:paraId="57AF569A" w14:textId="050790FD" w:rsidR="00063900" w:rsidRPr="006D7612" w:rsidRDefault="00063900" w:rsidP="00063900">
      <w:pPr>
        <w:pStyle w:val="a6"/>
        <w:numPr>
          <w:ilvl w:val="0"/>
          <w:numId w:val="6"/>
        </w:numPr>
      </w:pPr>
      <w:r>
        <w:t>данные о</w:t>
      </w:r>
      <w:r w:rsidR="006D7612">
        <w:t xml:space="preserve"> объектах недвижимости</w:t>
      </w:r>
      <w:r w:rsidR="006D7612">
        <w:rPr>
          <w:lang w:val="en-US"/>
        </w:rPr>
        <w:t>;</w:t>
      </w:r>
    </w:p>
    <w:p w14:paraId="17143CF6" w14:textId="651FDF52" w:rsidR="006D7612" w:rsidRPr="00FF0CAA" w:rsidRDefault="006D7612" w:rsidP="00063900">
      <w:pPr>
        <w:pStyle w:val="a6"/>
        <w:numPr>
          <w:ilvl w:val="0"/>
          <w:numId w:val="6"/>
        </w:numPr>
      </w:pPr>
      <w:r>
        <w:t>данные о бронировании</w:t>
      </w:r>
      <w:r>
        <w:rPr>
          <w:lang w:val="en-US"/>
        </w:rPr>
        <w:t>;</w:t>
      </w:r>
    </w:p>
    <w:p w14:paraId="7C9A3140" w14:textId="77777777" w:rsidR="00063900" w:rsidRPr="00DA175B" w:rsidRDefault="00063900" w:rsidP="00063900">
      <w:pPr>
        <w:pStyle w:val="a6"/>
      </w:pPr>
      <w:r w:rsidRPr="00FF0CAA">
        <w:t>Получить данные имеет возможность пользователь, который авторизовался в системе</w:t>
      </w:r>
      <w:r>
        <w:t>.</w:t>
      </w:r>
    </w:p>
    <w:p w14:paraId="42606640" w14:textId="77777777" w:rsidR="00063900" w:rsidRPr="00CC4F3A" w:rsidRDefault="00063900" w:rsidP="00063900">
      <w:pPr>
        <w:pStyle w:val="a4"/>
      </w:pPr>
      <w:bookmarkStart w:id="10" w:name="_Toc106783464"/>
      <w:r w:rsidRPr="000963DB">
        <w:lastRenderedPageBreak/>
        <w:t>1.5.2 Требования к алгоритмическому обеспечению</w:t>
      </w:r>
      <w:bookmarkEnd w:id="10"/>
    </w:p>
    <w:p w14:paraId="073F84CA" w14:textId="77777777" w:rsidR="00063900" w:rsidRDefault="00063900" w:rsidP="00063900">
      <w:pPr>
        <w:pStyle w:val="a6"/>
      </w:pPr>
      <w:r>
        <w:t>Требования к алгоритмическому обеспечению не предъявляются.</w:t>
      </w:r>
    </w:p>
    <w:p w14:paraId="0A934AC3" w14:textId="7B4B925F" w:rsidR="00063900" w:rsidRDefault="00063900" w:rsidP="009B10D3">
      <w:pPr>
        <w:pStyle w:val="a4"/>
      </w:pPr>
      <w:bookmarkStart w:id="11" w:name="_Toc106783465"/>
      <w:r w:rsidRPr="000963DB">
        <w:t>1.5.3 Требования к программному обеспечению</w:t>
      </w:r>
      <w:bookmarkEnd w:id="11"/>
    </w:p>
    <w:p w14:paraId="0980E70F" w14:textId="05EA0528" w:rsidR="00FF3529" w:rsidRDefault="00FF3529" w:rsidP="00891E3D">
      <w:pPr>
        <w:pStyle w:val="a4"/>
        <w:rPr>
          <w:b w:val="0"/>
          <w:bCs/>
        </w:rPr>
      </w:pPr>
      <w:r>
        <w:rPr>
          <w:b w:val="0"/>
          <w:bCs/>
        </w:rPr>
        <w:t xml:space="preserve">Система должна быть реализована </w:t>
      </w:r>
      <w:r w:rsidR="00891E3D">
        <w:rPr>
          <w:b w:val="0"/>
          <w:bCs/>
        </w:rPr>
        <w:t xml:space="preserve">серверным приложением с использованием </w:t>
      </w:r>
      <w:r>
        <w:rPr>
          <w:b w:val="0"/>
          <w:bCs/>
        </w:rPr>
        <w:t>язык</w:t>
      </w:r>
      <w:r w:rsidR="00891E3D">
        <w:rPr>
          <w:b w:val="0"/>
          <w:bCs/>
        </w:rPr>
        <w:t>а</w:t>
      </w:r>
      <w:r>
        <w:rPr>
          <w:b w:val="0"/>
          <w:bCs/>
        </w:rPr>
        <w:t xml:space="preserve"> программирования </w:t>
      </w:r>
      <w:r>
        <w:rPr>
          <w:b w:val="0"/>
          <w:bCs/>
          <w:lang w:val="en-US"/>
        </w:rPr>
        <w:t>PHP</w:t>
      </w:r>
      <w:r w:rsidRPr="00FF3529">
        <w:rPr>
          <w:b w:val="0"/>
          <w:bCs/>
        </w:rPr>
        <w:t xml:space="preserve"> </w:t>
      </w:r>
      <w:r>
        <w:rPr>
          <w:b w:val="0"/>
          <w:bCs/>
        </w:rPr>
        <w:t xml:space="preserve">и фреймворк </w:t>
      </w:r>
      <w:r>
        <w:rPr>
          <w:b w:val="0"/>
          <w:bCs/>
          <w:lang w:val="en-US"/>
        </w:rPr>
        <w:t>Symfony</w:t>
      </w:r>
      <w:r w:rsidRPr="00FF3529">
        <w:rPr>
          <w:b w:val="0"/>
          <w:bCs/>
        </w:rPr>
        <w:t xml:space="preserve">. </w:t>
      </w:r>
      <w:r>
        <w:rPr>
          <w:b w:val="0"/>
          <w:bCs/>
        </w:rPr>
        <w:t>Так же необходимо обеспечить приложение автоматизации развертывания и управления приложениям в средах с поддержкой контейнеризации</w:t>
      </w:r>
      <w:r w:rsidR="00891E3D">
        <w:rPr>
          <w:b w:val="0"/>
          <w:bCs/>
        </w:rPr>
        <w:t xml:space="preserve"> </w:t>
      </w:r>
      <w:r w:rsidR="00891E3D">
        <w:rPr>
          <w:b w:val="0"/>
          <w:bCs/>
          <w:lang w:val="en-US"/>
        </w:rPr>
        <w:t>Docker</w:t>
      </w:r>
      <w:r>
        <w:rPr>
          <w:b w:val="0"/>
          <w:bCs/>
        </w:rPr>
        <w:t>.</w:t>
      </w:r>
    </w:p>
    <w:p w14:paraId="7DD493DD" w14:textId="1E27B06C" w:rsidR="00D81616" w:rsidRDefault="00D81616" w:rsidP="00891E3D">
      <w:pPr>
        <w:pStyle w:val="a4"/>
        <w:rPr>
          <w:b w:val="0"/>
          <w:bCs/>
        </w:rPr>
      </w:pPr>
      <w:r>
        <w:rPr>
          <w:b w:val="0"/>
          <w:bCs/>
        </w:rPr>
        <w:t xml:space="preserve">Для обеспечения обменом асинхронных событий будет использоваться брокер сообщений </w:t>
      </w:r>
      <w:r>
        <w:rPr>
          <w:b w:val="0"/>
          <w:bCs/>
          <w:lang w:val="en-US"/>
        </w:rPr>
        <w:t>RabbitMQ</w:t>
      </w:r>
      <w:r w:rsidRPr="00D81616">
        <w:rPr>
          <w:b w:val="0"/>
          <w:bCs/>
        </w:rPr>
        <w:t>.</w:t>
      </w:r>
    </w:p>
    <w:p w14:paraId="73A7DC00" w14:textId="2A4CCEB6" w:rsidR="00D81616" w:rsidRDefault="00D81616" w:rsidP="00891E3D">
      <w:pPr>
        <w:pStyle w:val="a4"/>
        <w:rPr>
          <w:b w:val="0"/>
          <w:bCs/>
        </w:rPr>
      </w:pPr>
      <w:r>
        <w:rPr>
          <w:b w:val="0"/>
          <w:bCs/>
        </w:rPr>
        <w:t xml:space="preserve">Для хранения данных будет использоваться СУБД </w:t>
      </w:r>
      <w:r>
        <w:rPr>
          <w:b w:val="0"/>
          <w:bCs/>
          <w:lang w:val="en-US"/>
        </w:rPr>
        <w:t>PostgreSQL</w:t>
      </w:r>
      <w:r w:rsidRPr="00D81616">
        <w:rPr>
          <w:b w:val="0"/>
          <w:bCs/>
        </w:rPr>
        <w:t>.</w:t>
      </w:r>
    </w:p>
    <w:p w14:paraId="5FA2D4E9" w14:textId="6D84EFF5" w:rsidR="00D81616" w:rsidRDefault="00D81616" w:rsidP="00891E3D">
      <w:pPr>
        <w:pStyle w:val="a4"/>
        <w:rPr>
          <w:b w:val="0"/>
          <w:bCs/>
        </w:rPr>
      </w:pPr>
      <w:r>
        <w:rPr>
          <w:b w:val="0"/>
          <w:bCs/>
        </w:rPr>
        <w:t xml:space="preserve">Для хранения </w:t>
      </w:r>
      <w:proofErr w:type="spellStart"/>
      <w:r>
        <w:rPr>
          <w:b w:val="0"/>
          <w:bCs/>
        </w:rPr>
        <w:t>кеша</w:t>
      </w:r>
      <w:proofErr w:type="spellEnd"/>
      <w:r>
        <w:rPr>
          <w:b w:val="0"/>
          <w:bCs/>
        </w:rPr>
        <w:t xml:space="preserve"> будет использоваться </w:t>
      </w:r>
      <w:r>
        <w:rPr>
          <w:b w:val="0"/>
          <w:bCs/>
          <w:lang w:val="en-US"/>
        </w:rPr>
        <w:t>key</w:t>
      </w:r>
      <w:r w:rsidRPr="00D81616">
        <w:rPr>
          <w:b w:val="0"/>
          <w:bCs/>
        </w:rPr>
        <w:t>-</w:t>
      </w:r>
      <w:r>
        <w:rPr>
          <w:b w:val="0"/>
          <w:bCs/>
          <w:lang w:val="en-US"/>
        </w:rPr>
        <w:t>value</w:t>
      </w:r>
      <w:r w:rsidRPr="00D81616">
        <w:rPr>
          <w:b w:val="0"/>
          <w:bCs/>
        </w:rPr>
        <w:t xml:space="preserve"> </w:t>
      </w:r>
      <w:r>
        <w:rPr>
          <w:b w:val="0"/>
          <w:bCs/>
        </w:rPr>
        <w:t xml:space="preserve">база данных </w:t>
      </w:r>
      <w:r>
        <w:rPr>
          <w:b w:val="0"/>
          <w:bCs/>
          <w:lang w:val="en-US"/>
        </w:rPr>
        <w:t>Redis</w:t>
      </w:r>
      <w:r w:rsidRPr="00D81616">
        <w:rPr>
          <w:b w:val="0"/>
          <w:bCs/>
        </w:rPr>
        <w:t>.</w:t>
      </w:r>
    </w:p>
    <w:p w14:paraId="1FF66CD6" w14:textId="54B13B32" w:rsidR="009628D2" w:rsidRDefault="009628D2" w:rsidP="00891E3D">
      <w:pPr>
        <w:pStyle w:val="a4"/>
      </w:pPr>
      <w:r w:rsidRPr="00EF1205">
        <w:t xml:space="preserve">2. </w:t>
      </w:r>
      <w:r>
        <w:t>Информационное обеспечение системы</w:t>
      </w:r>
    </w:p>
    <w:p w14:paraId="0E791A72" w14:textId="26817415" w:rsidR="009628D2" w:rsidRDefault="009628D2" w:rsidP="009628D2">
      <w:pPr>
        <w:pStyle w:val="a4"/>
      </w:pPr>
      <w:r>
        <w:t>2.1 Выбор средств управления данными</w:t>
      </w:r>
    </w:p>
    <w:p w14:paraId="66874C02" w14:textId="58D9F345" w:rsidR="00EF1205" w:rsidRDefault="00EF1205" w:rsidP="00EF1205">
      <w:pPr>
        <w:pStyle w:val="a6"/>
      </w:pPr>
      <w:r>
        <w:t xml:space="preserve">В разрабатываемом серверном приложении, для организации хранения и обработки данных было принято решение использовать систему управления базами данных </w:t>
      </w:r>
      <w:r>
        <w:rPr>
          <w:lang w:val="en-US"/>
        </w:rPr>
        <w:t>PostgreSQL</w:t>
      </w:r>
      <w:r>
        <w:t>.</w:t>
      </w:r>
    </w:p>
    <w:p w14:paraId="7B3FAF40" w14:textId="77777777" w:rsidR="00EF1205" w:rsidRDefault="00EF1205" w:rsidP="00EF1205">
      <w:pPr>
        <w:pStyle w:val="a6"/>
      </w:pPr>
      <w:r w:rsidRPr="00EF1205">
        <w:t xml:space="preserve">Выбрать PostgreSQL среди других баз данных стоит по нескольким причинам. Во-первых, это система баз данных с открытым исходным кодом, которая предлагает широкую гибкость модели данных. Это позволяет пользователям иметь больший контроль при разработке модели данных для сложных запросов. </w:t>
      </w:r>
    </w:p>
    <w:p w14:paraId="37E15019" w14:textId="009BFCD9" w:rsidR="00EF1205" w:rsidRPr="00EF1205" w:rsidRDefault="00EF1205" w:rsidP="00EF1205">
      <w:pPr>
        <w:pStyle w:val="a6"/>
      </w:pPr>
      <w:r w:rsidRPr="00EF1205">
        <w:t>Кроме того, PostgreSQL уделяет большое внимание безопасности данных, обеспечивая детальный контроль доступа пользователей и встроенное шифрование для безопасной передачи данных.</w:t>
      </w:r>
    </w:p>
    <w:p w14:paraId="4F4EFE4E" w14:textId="553320B6" w:rsidR="00EF1205" w:rsidRDefault="00EF1205" w:rsidP="00EF1205">
      <w:pPr>
        <w:pStyle w:val="a6"/>
      </w:pPr>
      <w:r w:rsidRPr="00EF1205">
        <w:lastRenderedPageBreak/>
        <w:t xml:space="preserve">Также, PostgreSQL является объектно-реляционной системой управления базами данных (ORDBMS), которая поддерживает сложные типы данных и предлагает эффективную оптимизацию запросов. Он превосходно справляется с различными форматами данных, такими как массивы, hstore и JSON. </w:t>
      </w:r>
    </w:p>
    <w:p w14:paraId="257AD23E" w14:textId="1A9C8051" w:rsidR="00EF1205" w:rsidRPr="00EF1205" w:rsidRDefault="00EF1205" w:rsidP="00EF1205">
      <w:pPr>
        <w:pStyle w:val="a6"/>
        <w:rPr>
          <w:rFonts w:eastAsia="Calibri"/>
        </w:rPr>
      </w:pPr>
      <w:r w:rsidRPr="00EF1205">
        <w:t>В целом, PostgreSQL является мощной и гибкой системой управления базами данных, которая может удовлетворить потребности различных приложений.</w:t>
      </w:r>
    </w:p>
    <w:p w14:paraId="5D13DCC0" w14:textId="606D2006" w:rsidR="009628D2" w:rsidRDefault="009628D2" w:rsidP="00EF1205">
      <w:pPr>
        <w:pStyle w:val="a4"/>
        <w:ind w:firstLine="0"/>
      </w:pPr>
      <w:r>
        <w:t>2.2 Проектирование базы данных</w:t>
      </w:r>
    </w:p>
    <w:p w14:paraId="5572755F" w14:textId="0A568E32" w:rsidR="009628D2" w:rsidRDefault="009628D2" w:rsidP="009628D2">
      <w:pPr>
        <w:pStyle w:val="a4"/>
      </w:pPr>
      <w:r>
        <w:t>2.2.1 Концептуальная схема базы данных</w:t>
      </w:r>
    </w:p>
    <w:p w14:paraId="3599BA27" w14:textId="12CE2EE4" w:rsidR="002912B3" w:rsidRDefault="002912B3" w:rsidP="009628D2">
      <w:pPr>
        <w:pStyle w:val="a4"/>
        <w:rPr>
          <w:b w:val="0"/>
          <w:bCs/>
        </w:rPr>
      </w:pPr>
      <w:r>
        <w:rPr>
          <w:b w:val="0"/>
          <w:bCs/>
        </w:rPr>
        <w:t xml:space="preserve">Концептуальная база данных представлена рисунке </w:t>
      </w:r>
      <w:r w:rsidR="005C2802">
        <w:rPr>
          <w:b w:val="0"/>
          <w:bCs/>
        </w:rPr>
        <w:t>2.1</w:t>
      </w:r>
      <w:r>
        <w:rPr>
          <w:b w:val="0"/>
          <w:bCs/>
        </w:rPr>
        <w:t>.</w:t>
      </w:r>
    </w:p>
    <w:p w14:paraId="0AE99CC6" w14:textId="0165A0B1" w:rsidR="005C2802" w:rsidRDefault="005C2802" w:rsidP="005C2802">
      <w:pPr>
        <w:pStyle w:val="a4"/>
        <w:jc w:val="center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58240" behindDoc="0" locked="0" layoutInCell="1" allowOverlap="1" wp14:anchorId="7170D512" wp14:editId="3ED88E53">
            <wp:simplePos x="0" y="0"/>
            <wp:positionH relativeFrom="column">
              <wp:posOffset>952500</wp:posOffset>
            </wp:positionH>
            <wp:positionV relativeFrom="paragraph">
              <wp:posOffset>-1905</wp:posOffset>
            </wp:positionV>
            <wp:extent cx="4276725" cy="18859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5ACB72" w14:textId="56519BF6" w:rsidR="002912B3" w:rsidRDefault="002912B3" w:rsidP="009628D2">
      <w:pPr>
        <w:pStyle w:val="a4"/>
        <w:rPr>
          <w:b w:val="0"/>
          <w:bCs/>
        </w:rPr>
      </w:pPr>
      <w:r>
        <w:rPr>
          <w:b w:val="0"/>
          <w:bCs/>
        </w:rPr>
        <w:t xml:space="preserve">Сущности концептуальной схемы представлены в таблице </w:t>
      </w:r>
      <w:r w:rsidR="005C2802">
        <w:rPr>
          <w:b w:val="0"/>
          <w:bCs/>
        </w:rPr>
        <w:t>2.1</w:t>
      </w:r>
      <w:r>
        <w:rPr>
          <w:b w:val="0"/>
          <w:bCs/>
        </w:rPr>
        <w:t>.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562"/>
        <w:gridCol w:w="2835"/>
        <w:gridCol w:w="6521"/>
      </w:tblGrid>
      <w:tr w:rsidR="005C2802" w:rsidRPr="00E26E4F" w14:paraId="599CC096" w14:textId="77777777" w:rsidTr="00E457E0">
        <w:tc>
          <w:tcPr>
            <w:tcW w:w="562" w:type="dxa"/>
          </w:tcPr>
          <w:p w14:paraId="519A7828" w14:textId="77777777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№</w:t>
            </w:r>
          </w:p>
        </w:tc>
        <w:tc>
          <w:tcPr>
            <w:tcW w:w="2835" w:type="dxa"/>
          </w:tcPr>
          <w:p w14:paraId="2E006C2D" w14:textId="77777777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Название сущности</w:t>
            </w:r>
          </w:p>
        </w:tc>
        <w:tc>
          <w:tcPr>
            <w:tcW w:w="6521" w:type="dxa"/>
          </w:tcPr>
          <w:p w14:paraId="6142C56D" w14:textId="77777777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Описание</w:t>
            </w:r>
          </w:p>
        </w:tc>
      </w:tr>
      <w:tr w:rsidR="005C2802" w:rsidRPr="00E26E4F" w14:paraId="2DFF08BF" w14:textId="77777777" w:rsidTr="00E457E0">
        <w:tc>
          <w:tcPr>
            <w:tcW w:w="562" w:type="dxa"/>
          </w:tcPr>
          <w:p w14:paraId="6D951A19" w14:textId="77777777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1</w:t>
            </w:r>
          </w:p>
        </w:tc>
        <w:tc>
          <w:tcPr>
            <w:tcW w:w="2835" w:type="dxa"/>
          </w:tcPr>
          <w:p w14:paraId="0C172899" w14:textId="77777777" w:rsidR="005C2802" w:rsidRPr="009C28F7" w:rsidRDefault="005C2802" w:rsidP="00E457E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 w:rsidRPr="00E26E4F">
              <w:rPr>
                <w:color w:val="000000"/>
              </w:rPr>
              <w:t>Пользовател</w:t>
            </w:r>
            <w:r>
              <w:rPr>
                <w:color w:val="000000"/>
              </w:rPr>
              <w:t>и</w:t>
            </w:r>
          </w:p>
        </w:tc>
        <w:tc>
          <w:tcPr>
            <w:tcW w:w="6521" w:type="dxa"/>
          </w:tcPr>
          <w:p w14:paraId="6F7D1E44" w14:textId="4086A4C0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Сведение о пользователях, использующие данную систему</w:t>
            </w:r>
            <w:r>
              <w:rPr>
                <w:color w:val="000000"/>
              </w:rPr>
              <w:t>. Могут иметь разные роли.</w:t>
            </w:r>
          </w:p>
        </w:tc>
      </w:tr>
      <w:tr w:rsidR="005C2802" w:rsidRPr="00E26E4F" w14:paraId="02A6F9D9" w14:textId="77777777" w:rsidTr="00E457E0">
        <w:tc>
          <w:tcPr>
            <w:tcW w:w="562" w:type="dxa"/>
          </w:tcPr>
          <w:p w14:paraId="2BFF4C8C" w14:textId="77777777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2</w:t>
            </w:r>
          </w:p>
        </w:tc>
        <w:tc>
          <w:tcPr>
            <w:tcW w:w="2835" w:type="dxa"/>
          </w:tcPr>
          <w:p w14:paraId="7C28636F" w14:textId="19CDB019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Дома</w:t>
            </w:r>
          </w:p>
        </w:tc>
        <w:tc>
          <w:tcPr>
            <w:tcW w:w="6521" w:type="dxa"/>
          </w:tcPr>
          <w:p w14:paraId="347B8B97" w14:textId="6C382081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rPr>
                <w:color w:val="000000"/>
              </w:rPr>
            </w:pPr>
            <w:r w:rsidRPr="00E26E4F">
              <w:rPr>
                <w:color w:val="000000"/>
              </w:rPr>
              <w:t xml:space="preserve">Сведения о </w:t>
            </w:r>
            <w:r>
              <w:rPr>
                <w:color w:val="000000"/>
              </w:rPr>
              <w:t>объектах недвижимости.</w:t>
            </w:r>
          </w:p>
        </w:tc>
      </w:tr>
      <w:tr w:rsidR="005C2802" w:rsidRPr="00E26E4F" w14:paraId="4910EE0E" w14:textId="77777777" w:rsidTr="00E457E0">
        <w:tc>
          <w:tcPr>
            <w:tcW w:w="562" w:type="dxa"/>
          </w:tcPr>
          <w:p w14:paraId="5ACBB313" w14:textId="77777777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3</w:t>
            </w:r>
          </w:p>
        </w:tc>
        <w:tc>
          <w:tcPr>
            <w:tcW w:w="2835" w:type="dxa"/>
          </w:tcPr>
          <w:p w14:paraId="53A1D76A" w14:textId="3E6C756E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Бронирования</w:t>
            </w:r>
          </w:p>
        </w:tc>
        <w:tc>
          <w:tcPr>
            <w:tcW w:w="6521" w:type="dxa"/>
          </w:tcPr>
          <w:p w14:paraId="02D1E37D" w14:textId="17D677AE" w:rsidR="005C2802" w:rsidRPr="00E26E4F" w:rsidRDefault="005C2802" w:rsidP="00E457E0">
            <w:pPr>
              <w:pStyle w:val="a3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Сведение о созданном пользователем бронировании.</w:t>
            </w:r>
          </w:p>
        </w:tc>
      </w:tr>
    </w:tbl>
    <w:p w14:paraId="7BC86368" w14:textId="77777777" w:rsidR="005C2802" w:rsidRPr="002912B3" w:rsidRDefault="005C2802" w:rsidP="005C2802">
      <w:pPr>
        <w:pStyle w:val="a4"/>
        <w:ind w:firstLine="0"/>
        <w:rPr>
          <w:b w:val="0"/>
          <w:bCs/>
        </w:rPr>
      </w:pPr>
    </w:p>
    <w:p w14:paraId="6D5AE4FC" w14:textId="1B368B6F" w:rsidR="009628D2" w:rsidRDefault="009628D2" w:rsidP="009628D2">
      <w:pPr>
        <w:pStyle w:val="a4"/>
      </w:pPr>
      <w:r>
        <w:t>2.2.2 Внутренняя схема базы данных</w:t>
      </w:r>
    </w:p>
    <w:p w14:paraId="168FF193" w14:textId="54A99F85" w:rsidR="009628D2" w:rsidRDefault="009628D2" w:rsidP="009628D2">
      <w:pPr>
        <w:pStyle w:val="a4"/>
      </w:pPr>
      <w:r>
        <w:t>2.3 Проектирование файлов данных</w:t>
      </w:r>
    </w:p>
    <w:p w14:paraId="0A599FB0" w14:textId="4A1DDD0E" w:rsidR="007B3D5D" w:rsidRPr="004905BC" w:rsidRDefault="007B3D5D" w:rsidP="007B3D5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Файлы данных в системы не применяются.</w:t>
      </w:r>
    </w:p>
    <w:p w14:paraId="09FDA8C7" w14:textId="7F516E7D" w:rsidR="009628D2" w:rsidRDefault="009628D2" w:rsidP="009628D2">
      <w:pPr>
        <w:pStyle w:val="a4"/>
      </w:pPr>
      <w:r>
        <w:t>2.4 Организация сбора, передачи, обработки и выдачи информации</w:t>
      </w:r>
    </w:p>
    <w:p w14:paraId="7208C025" w14:textId="5C6E4A1C" w:rsidR="009628D2" w:rsidRDefault="009628D2" w:rsidP="009628D2">
      <w:pPr>
        <w:pStyle w:val="a4"/>
      </w:pPr>
      <w:r>
        <w:t>3. Программное обеспечение системы</w:t>
      </w:r>
    </w:p>
    <w:p w14:paraId="0E1DEA6B" w14:textId="57341C2C" w:rsidR="009628D2" w:rsidRDefault="009628D2" w:rsidP="009628D2">
      <w:pPr>
        <w:pStyle w:val="a4"/>
      </w:pPr>
      <w:r>
        <w:t>3.1 Структура программного обеспечения и функции его компонентов</w:t>
      </w:r>
    </w:p>
    <w:p w14:paraId="052999A2" w14:textId="2747A8DB" w:rsidR="009628D2" w:rsidRDefault="009628D2" w:rsidP="009628D2">
      <w:pPr>
        <w:pStyle w:val="a4"/>
      </w:pPr>
      <w:r>
        <w:t>3.2 Выбор компонентов программного обеспечения</w:t>
      </w:r>
    </w:p>
    <w:p w14:paraId="03259B5A" w14:textId="3530A6FA" w:rsidR="009628D2" w:rsidRDefault="009628D2" w:rsidP="009628D2">
      <w:pPr>
        <w:pStyle w:val="a4"/>
      </w:pPr>
      <w:r>
        <w:t>3.2.1 Операционная система</w:t>
      </w:r>
    </w:p>
    <w:p w14:paraId="268296A5" w14:textId="343244E3" w:rsidR="009628D2" w:rsidRDefault="009628D2" w:rsidP="009628D2">
      <w:pPr>
        <w:pStyle w:val="a4"/>
      </w:pPr>
      <w:r>
        <w:t>3.2.2 Инструментальное средство разработки и язык программирования</w:t>
      </w:r>
    </w:p>
    <w:p w14:paraId="07898F29" w14:textId="6B18AB22" w:rsidR="009628D2" w:rsidRDefault="009628D2" w:rsidP="009628D2">
      <w:pPr>
        <w:pStyle w:val="a4"/>
      </w:pPr>
      <w:r>
        <w:t>3.2.3 Вспомогательное программное обеспечение</w:t>
      </w:r>
    </w:p>
    <w:p w14:paraId="2C6A34C8" w14:textId="4A235903" w:rsidR="009628D2" w:rsidRDefault="009628D2" w:rsidP="009628D2">
      <w:pPr>
        <w:pStyle w:val="a4"/>
      </w:pPr>
      <w:r>
        <w:t>3.3 Разработка прикладного программного обеспечения</w:t>
      </w:r>
    </w:p>
    <w:p w14:paraId="491AB70F" w14:textId="2241FD74" w:rsidR="009628D2" w:rsidRPr="009628D2" w:rsidRDefault="009628D2" w:rsidP="009628D2">
      <w:pPr>
        <w:pStyle w:val="a4"/>
      </w:pPr>
      <w:r>
        <w:t>4. Тестирование системы</w:t>
      </w:r>
    </w:p>
    <w:sectPr w:rsidR="009628D2" w:rsidRPr="0096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742"/>
    <w:multiLevelType w:val="hybridMultilevel"/>
    <w:tmpl w:val="4398A062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7888"/>
    <w:multiLevelType w:val="hybridMultilevel"/>
    <w:tmpl w:val="CFCA0E8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7F76"/>
    <w:multiLevelType w:val="hybridMultilevel"/>
    <w:tmpl w:val="5CA0D7C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990"/>
    <w:multiLevelType w:val="hybridMultilevel"/>
    <w:tmpl w:val="1512C21C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B73"/>
    <w:multiLevelType w:val="hybridMultilevel"/>
    <w:tmpl w:val="0902D688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E43"/>
    <w:multiLevelType w:val="hybridMultilevel"/>
    <w:tmpl w:val="92E0269A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00"/>
    <w:rsid w:val="000430AC"/>
    <w:rsid w:val="00063900"/>
    <w:rsid w:val="00071A2D"/>
    <w:rsid w:val="00196CC8"/>
    <w:rsid w:val="00252245"/>
    <w:rsid w:val="00280D61"/>
    <w:rsid w:val="002912B3"/>
    <w:rsid w:val="004905BC"/>
    <w:rsid w:val="004D31EC"/>
    <w:rsid w:val="004D79CB"/>
    <w:rsid w:val="00565E9D"/>
    <w:rsid w:val="005C2802"/>
    <w:rsid w:val="005D501C"/>
    <w:rsid w:val="005F1548"/>
    <w:rsid w:val="006D7612"/>
    <w:rsid w:val="0071750D"/>
    <w:rsid w:val="00735050"/>
    <w:rsid w:val="0077182C"/>
    <w:rsid w:val="007B3D5D"/>
    <w:rsid w:val="007B7E3B"/>
    <w:rsid w:val="00891E3D"/>
    <w:rsid w:val="008A045C"/>
    <w:rsid w:val="009628D2"/>
    <w:rsid w:val="009B10D3"/>
    <w:rsid w:val="00AF143E"/>
    <w:rsid w:val="00D37C11"/>
    <w:rsid w:val="00D52483"/>
    <w:rsid w:val="00D81616"/>
    <w:rsid w:val="00DB6F4D"/>
    <w:rsid w:val="00EF1205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C00"/>
  <w15:chartTrackingRefBased/>
  <w15:docId w15:val="{DE5DC20C-3514-B346-A984-0BD6428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900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6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Normal (Web)"/>
    <w:basedOn w:val="a"/>
    <w:uiPriority w:val="99"/>
    <w:unhideWhenUsed/>
    <w:rsid w:val="0006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ГлавныйПодПодЗаголовок"/>
    <w:basedOn w:val="3"/>
    <w:link w:val="a5"/>
    <w:qFormat/>
    <w:rsid w:val="00063900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5">
    <w:name w:val="ГлавныйПодПодЗаголовок Знак"/>
    <w:basedOn w:val="30"/>
    <w:link w:val="a4"/>
    <w:rsid w:val="00063900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6">
    <w:name w:val="основной"/>
    <w:link w:val="a7"/>
    <w:qFormat/>
    <w:rsid w:val="00063900"/>
    <w:pPr>
      <w:spacing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7">
    <w:name w:val="основной Знак"/>
    <w:basedOn w:val="a0"/>
    <w:link w:val="a6"/>
    <w:rsid w:val="00063900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390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table" w:styleId="a8">
    <w:name w:val="Table Grid"/>
    <w:basedOn w:val="a1"/>
    <w:uiPriority w:val="39"/>
    <w:rsid w:val="005C28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7928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 Danil Alekseevich</dc:creator>
  <cp:keywords/>
  <dc:description/>
  <cp:lastModifiedBy>Danil Trofimov</cp:lastModifiedBy>
  <cp:revision>26</cp:revision>
  <dcterms:created xsi:type="dcterms:W3CDTF">2023-05-07T09:31:00Z</dcterms:created>
  <dcterms:modified xsi:type="dcterms:W3CDTF">2024-06-18T14:04:00Z</dcterms:modified>
</cp:coreProperties>
</file>