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D76973" w:rsidRPr="00F42F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 xml:space="preserve">Студента(ки) </w:t>
      </w:r>
      <w:r w:rsidRPr="00293423">
        <w:rPr>
          <w:rFonts w:ascii="Times New Roman" w:hAnsi="Times New Roman" w:cs="Times New Roman"/>
          <w:sz w:val="24"/>
          <w:szCs w:val="24"/>
        </w:rPr>
        <w:t>__</w:t>
      </w:r>
      <w:r w:rsidR="00293423" w:rsidRPr="00293423">
        <w:rPr>
          <w:rFonts w:ascii="Times New Roman" w:eastAsia="Times New Roman" w:hAnsi="Times New Roman" w:cs="Times New Roman"/>
          <w:sz w:val="24"/>
          <w:szCs w:val="24"/>
          <w:u w:val="single"/>
          <w:lang w:eastAsia="en-US"/>
        </w:rPr>
        <w:t xml:space="preserve"> Малииков_Д.Н</w:t>
      </w:r>
      <w:r w:rsidRPr="00293423">
        <w:rPr>
          <w:rFonts w:ascii="Times New Roman" w:hAnsi="Times New Roman" w:cs="Times New Roman"/>
          <w:sz w:val="24"/>
          <w:szCs w:val="24"/>
        </w:rPr>
        <w:t>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29342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293423">
        <w:rPr>
          <w:rFonts w:ascii="Times New Roman" w:hAnsi="Times New Roman" w:cs="Times New Roman"/>
          <w:sz w:val="24"/>
          <w:szCs w:val="24"/>
        </w:rPr>
        <w:t>__</w:t>
      </w:r>
      <w:r w:rsidR="00F42F4E" w:rsidRPr="00293423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93423">
        <w:rPr>
          <w:rFonts w:ascii="Times New Roman" w:hAnsi="Times New Roman" w:cs="Times New Roman"/>
          <w:sz w:val="24"/>
          <w:szCs w:val="24"/>
        </w:rPr>
        <w:t>___курса _</w:t>
      </w:r>
      <w:r w:rsidRPr="00293423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293423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93423" w:rsidRPr="00293423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93423">
        <w:rPr>
          <w:rFonts w:ascii="Times New Roman" w:hAnsi="Times New Roman" w:cs="Times New Roman"/>
          <w:sz w:val="24"/>
          <w:szCs w:val="24"/>
        </w:rPr>
        <w:t>__группы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6973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9A0DE0" w:rsidRPr="004744F6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 xml:space="preserve">» 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мая 2022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29342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</w:t>
      </w:r>
      <w:r w:rsidR="00293423" w:rsidRPr="0029342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Малииков_Д.Н</w:t>
      </w:r>
      <w:r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 гр. И</w:t>
      </w:r>
      <w:r w:rsidR="00F42F4E"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Pr="0029342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:rsidTr="005B58AA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5B58AA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5B58AA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293423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29342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5B58AA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39324A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Ф.И.О. </w:t>
      </w:r>
      <w:r w:rsidRPr="0039324A">
        <w:rPr>
          <w:rFonts w:ascii="Times New Roman" w:eastAsia="Times New Roman" w:hAnsi="Times New Roman" w:cs="Times New Roman"/>
          <w:sz w:val="24"/>
          <w:szCs w:val="24"/>
        </w:rPr>
        <w:t>обучающегося _______</w:t>
      </w:r>
      <w:r w:rsidR="0039324A" w:rsidRPr="0039324A">
        <w:rPr>
          <w:rFonts w:ascii="Times New Roman" w:eastAsia="Times New Roman" w:hAnsi="Times New Roman" w:cs="Times New Roman"/>
          <w:sz w:val="24"/>
          <w:szCs w:val="24"/>
          <w:u w:val="single"/>
        </w:rPr>
        <w:t>Маликов Данил Николаевич</w:t>
      </w:r>
      <w:r w:rsidRPr="0039324A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>ПМ.03 Сопровождение и обслуживание программного обеспечения компьютерных систем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различным контекстам.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D76973" w:rsidRPr="001A3871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F42F4E" w:rsidRPr="001A3871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4.1</w:t>
      </w: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>Осуществлять инсталляцию, настройку и обслуживание программного обеспечения компьютерных систем.</w:t>
      </w:r>
    </w:p>
    <w:p w:rsidR="00F42F4E" w:rsidRPr="001A3871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4.3</w:t>
      </w:r>
      <w:r w:rsidRPr="001A387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>Выполнять работы по модификации отдельных компонент программного обеспечения в соответствии с потребностями заказчика..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5B58AA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:rsidTr="005B58AA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5B58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ПО;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:rsidTr="005B58AA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5B5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5B58AA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:rsidR="00A96D0A" w:rsidRPr="00EC1ED7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FF0000"/>
          <w:szCs w:val="28"/>
        </w:rPr>
      </w:pPr>
      <w:r w:rsidRPr="00475168">
        <w:rPr>
          <w:szCs w:val="28"/>
        </w:rPr>
        <w:t xml:space="preserve">Характеристика </w:t>
      </w:r>
      <w:r w:rsidR="00470C66" w:rsidRPr="00475168">
        <w:rPr>
          <w:szCs w:val="28"/>
        </w:rPr>
        <w:t>обучающегося</w:t>
      </w:r>
      <w:r w:rsidRPr="00475168">
        <w:rPr>
          <w:szCs w:val="28"/>
        </w:rPr>
        <w:tab/>
      </w:r>
      <w:r w:rsidRPr="00EC1ED7">
        <w:rPr>
          <w:color w:val="FF0000"/>
          <w:szCs w:val="28"/>
        </w:rPr>
        <w:t>8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  <w:t>10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Приложения</w:t>
      </w:r>
      <w:r w:rsidRPr="00475168">
        <w:rPr>
          <w:szCs w:val="28"/>
        </w:rPr>
        <w:tab/>
        <w:t>30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:rsidR="00A96D0A" w:rsidRPr="00475168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sz w:val="28"/>
          <w:szCs w:val="28"/>
        </w:rPr>
        <w:t xml:space="preserve">производственной практики по профессиональному модулю </w:t>
      </w:r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>
        <w:rPr>
          <w:b/>
          <w:szCs w:val="28"/>
        </w:rPr>
        <w:t>3</w:t>
      </w:r>
      <w:r w:rsidRPr="00A96D0A">
        <w:rPr>
          <w:b/>
          <w:szCs w:val="28"/>
        </w:rPr>
        <w:t xml:space="preserve"> </w:t>
      </w:r>
      <w:r w:rsidRPr="00582FF8">
        <w:rPr>
          <w:rFonts w:eastAsia="Calibri"/>
          <w:b/>
          <w:szCs w:val="28"/>
        </w:rPr>
        <w:t>Сопровождение и обслуживание программного обеспечения компьютерных</w:t>
      </w:r>
      <w:r>
        <w:rPr>
          <w:rFonts w:eastAsia="Calibri"/>
          <w:b/>
          <w:szCs w:val="28"/>
        </w:rPr>
        <w:t xml:space="preserve"> систем</w:t>
      </w:r>
      <w:r w:rsidR="00A96D0A" w:rsidRPr="00EC1ED7">
        <w:rPr>
          <w:color w:val="FF0000"/>
          <w:szCs w:val="28"/>
        </w:rPr>
        <w:t xml:space="preserve"> 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1351FA" w:rsidRPr="001351FA">
        <w:rPr>
          <w:color w:val="000000" w:themeColor="text1"/>
          <w:szCs w:val="28"/>
        </w:rPr>
        <w:t>33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5F573D">
        <w:rPr>
          <w:szCs w:val="28"/>
        </w:rPr>
        <w:t>___________</w:t>
      </w:r>
      <w:r w:rsidR="001A3871" w:rsidRPr="001A3871">
        <w:rPr>
          <w:szCs w:val="28"/>
          <w:u w:val="single"/>
        </w:rPr>
        <w:t>Маликов Данил Николаевич</w:t>
      </w:r>
      <w:r w:rsidRPr="00475168">
        <w:rPr>
          <w:szCs w:val="28"/>
        </w:rPr>
        <w:t>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A3871" w:rsidRDefault="00A96D0A" w:rsidP="001A3871">
      <w:pPr>
        <w:pStyle w:val="210"/>
        <w:ind w:firstLine="0"/>
        <w:rPr>
          <w:sz w:val="24"/>
          <w:szCs w:val="24"/>
          <w:u w:val="single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:rsidTr="009A78FB">
        <w:tc>
          <w:tcPr>
            <w:tcW w:w="1101" w:type="dxa"/>
          </w:tcPr>
          <w:p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A96D0A" w:rsidRPr="00475168" w:rsidRDefault="005F4112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>Знакомство (первый запуск) с программным продуктом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AC14A5" w:rsidP="00F7461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 xml:space="preserve">Ознакомление с </w:t>
            </w:r>
            <w:r w:rsidR="005F4112" w:rsidRPr="00287410">
              <w:rPr>
                <w:sz w:val="24"/>
                <w:szCs w:val="24"/>
              </w:rPr>
              <w:t>архитектур</w:t>
            </w:r>
            <w:r w:rsidR="00F7461E">
              <w:rPr>
                <w:sz w:val="24"/>
                <w:szCs w:val="24"/>
              </w:rPr>
              <w:t>ой</w:t>
            </w:r>
            <w:r w:rsidR="005F4112" w:rsidRPr="00287410">
              <w:rPr>
                <w:sz w:val="24"/>
                <w:szCs w:val="24"/>
              </w:rPr>
              <w:t xml:space="preserve"> </w:t>
            </w:r>
            <w:r w:rsidR="005F4112" w:rsidRPr="00287410">
              <w:rPr>
                <w:rFonts w:eastAsia="PMingLiU"/>
                <w:bCs/>
                <w:sz w:val="24"/>
                <w:szCs w:val="24"/>
              </w:rPr>
              <w:t>проекта</w:t>
            </w: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5B58AA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4112" w:rsidRPr="00475168" w:rsidTr="009A78FB">
        <w:tc>
          <w:tcPr>
            <w:tcW w:w="1101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:rsidR="005F4112" w:rsidRPr="00475168" w:rsidRDefault="00F7461E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>П</w:t>
            </w:r>
            <w:r w:rsidRPr="00287410">
              <w:rPr>
                <w:rFonts w:eastAsia="PMingLiU"/>
                <w:bCs/>
                <w:sz w:val="24"/>
                <w:szCs w:val="24"/>
              </w:rPr>
              <w:t>остроением диаграмм</w:t>
            </w:r>
            <w:r>
              <w:rPr>
                <w:rFonts w:eastAsia="PMingLiU"/>
                <w:bCs/>
                <w:sz w:val="24"/>
                <w:szCs w:val="24"/>
              </w:rPr>
              <w:t xml:space="preserve"> основанных на архитектуре ПП</w:t>
            </w:r>
          </w:p>
        </w:tc>
        <w:tc>
          <w:tcPr>
            <w:tcW w:w="1619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4112" w:rsidRPr="00475168" w:rsidTr="009A78FB">
        <w:tc>
          <w:tcPr>
            <w:tcW w:w="1101" w:type="dxa"/>
          </w:tcPr>
          <w:p w:rsidR="005F4112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Анализ приложени</w:t>
            </w:r>
            <w:r>
              <w:rPr>
                <w:bCs/>
                <w:sz w:val="24"/>
                <w:szCs w:val="24"/>
              </w:rPr>
              <w:t>я</w:t>
            </w:r>
            <w:r w:rsidRPr="00287410">
              <w:rPr>
                <w:bCs/>
                <w:sz w:val="24"/>
                <w:szCs w:val="24"/>
              </w:rPr>
              <w:t xml:space="preserve"> на совместимость</w:t>
            </w:r>
          </w:p>
        </w:tc>
        <w:tc>
          <w:tcPr>
            <w:tcW w:w="1619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4112" w:rsidRPr="00475168" w:rsidTr="009A78FB">
        <w:tc>
          <w:tcPr>
            <w:tcW w:w="1101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:rsidR="005F4112" w:rsidRPr="00475168" w:rsidRDefault="00F7461E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ошибок, недоработок и отказов в ПП</w:t>
            </w:r>
          </w:p>
        </w:tc>
        <w:tc>
          <w:tcPr>
            <w:tcW w:w="1619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5F4112" w:rsidRPr="00475168" w:rsidRDefault="005F4112" w:rsidP="005F41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Предложение по модификации</w:t>
            </w:r>
            <w:r w:rsidRPr="00287410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AC14A5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Оценка качества функционирования</w:t>
            </w:r>
          </w:p>
        </w:tc>
        <w:tc>
          <w:tcPr>
            <w:tcW w:w="1619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sz w:val="24"/>
                <w:szCs w:val="24"/>
              </w:rPr>
              <w:t xml:space="preserve">Разработка программной документации 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:rsidR="00AC14A5" w:rsidRPr="004744F6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sz w:val="24"/>
                <w:szCs w:val="24"/>
              </w:rPr>
              <w:t>Модификация</w:t>
            </w:r>
            <w:r>
              <w:rPr>
                <w:sz w:val="24"/>
                <w:szCs w:val="24"/>
              </w:rPr>
              <w:t xml:space="preserve"> </w:t>
            </w:r>
            <w:r w:rsidRPr="00287410">
              <w:rPr>
                <w:sz w:val="24"/>
                <w:szCs w:val="24"/>
              </w:rPr>
              <w:t xml:space="preserve">компонентов на этапе сопровождения </w:t>
            </w:r>
            <w:r>
              <w:rPr>
                <w:sz w:val="24"/>
                <w:szCs w:val="24"/>
              </w:rPr>
              <w:t>ПП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AC14A5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инструкций для</w:t>
            </w:r>
            <w:r w:rsidRPr="00AC1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AC14A5">
              <w:rPr>
                <w:sz w:val="24"/>
                <w:szCs w:val="24"/>
              </w:rPr>
              <w:t xml:space="preserve"> </w:t>
            </w:r>
            <w:r w:rsidRPr="0039324A">
              <w:rPr>
                <w:sz w:val="24"/>
                <w:szCs w:val="24"/>
                <w:lang w:val="en-US"/>
              </w:rPr>
              <w:t>README</w:t>
            </w:r>
            <w:r w:rsidRPr="00AC14A5">
              <w:rPr>
                <w:sz w:val="24"/>
                <w:szCs w:val="24"/>
              </w:rPr>
              <w:t>-</w:t>
            </w:r>
            <w:r w:rsidRPr="0039324A">
              <w:rPr>
                <w:sz w:val="24"/>
                <w:szCs w:val="24"/>
                <w:lang w:val="en-US"/>
              </w:rPr>
              <w:t>Template</w:t>
            </w:r>
            <w:r w:rsidRPr="00AC14A5">
              <w:rPr>
                <w:sz w:val="24"/>
                <w:szCs w:val="24"/>
              </w:rPr>
              <w:t>_</w:t>
            </w:r>
            <w:r w:rsidRPr="0039324A">
              <w:rPr>
                <w:sz w:val="24"/>
                <w:szCs w:val="24"/>
                <w:lang w:val="en-US"/>
              </w:rPr>
              <w:t>rus</w:t>
            </w:r>
            <w:r w:rsidRPr="00AC14A5">
              <w:rPr>
                <w:sz w:val="24"/>
                <w:szCs w:val="24"/>
              </w:rPr>
              <w:t>.</w:t>
            </w:r>
            <w:r w:rsidRPr="0039324A">
              <w:rPr>
                <w:sz w:val="24"/>
                <w:szCs w:val="24"/>
                <w:lang w:val="en-US"/>
              </w:rPr>
              <w:t>md</w:t>
            </w:r>
          </w:p>
        </w:tc>
        <w:tc>
          <w:tcPr>
            <w:tcW w:w="1619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AC14A5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функций приложения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:rsidR="00AC14A5" w:rsidRPr="004744F6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репозиторием системы контроля версий</w:t>
            </w: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C14A5" w:rsidRPr="00475168" w:rsidTr="009A78FB">
        <w:tc>
          <w:tcPr>
            <w:tcW w:w="1101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C14A5" w:rsidRPr="00475168" w:rsidRDefault="00AC14A5" w:rsidP="00AC14A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4 курса</w:t>
      </w:r>
    </w:p>
    <w:p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A5736" w:rsidRPr="009A0DE0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1659D" w:rsidRPr="00475168" w:rsidRDefault="0031659D" w:rsidP="0031659D">
      <w:pPr>
        <w:pStyle w:val="210"/>
        <w:ind w:firstLine="0"/>
        <w:jc w:val="center"/>
        <w:rPr>
          <w:szCs w:val="28"/>
        </w:rPr>
      </w:pPr>
      <w:r w:rsidRPr="005F573D">
        <w:rPr>
          <w:szCs w:val="28"/>
        </w:rPr>
        <w:t>___________</w:t>
      </w:r>
      <w:r w:rsidRPr="001A3871">
        <w:rPr>
          <w:szCs w:val="28"/>
          <w:u w:val="single"/>
        </w:rPr>
        <w:t>Маликов Данил Николаевич</w:t>
      </w:r>
      <w:r w:rsidRPr="00475168">
        <w:rPr>
          <w:szCs w:val="28"/>
        </w:rPr>
        <w:t>__________</w:t>
      </w:r>
    </w:p>
    <w:p w:rsidR="00A96D0A" w:rsidRPr="002A5736" w:rsidRDefault="0031659D" w:rsidP="0031659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A0D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6D0A" w:rsidRPr="009A0DE0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31659D" w:rsidRDefault="00470C66" w:rsidP="00A96D0A">
      <w:pPr>
        <w:pStyle w:val="210"/>
        <w:ind w:firstLine="0"/>
        <w:jc w:val="center"/>
        <w:rPr>
          <w:szCs w:val="28"/>
        </w:rPr>
      </w:pPr>
      <w:r w:rsidRPr="0031659D">
        <w:rPr>
          <w:szCs w:val="28"/>
        </w:rPr>
        <w:t>обучающегося</w:t>
      </w:r>
      <w:r w:rsidR="00A96D0A" w:rsidRPr="0031659D">
        <w:rPr>
          <w:szCs w:val="28"/>
        </w:rPr>
        <w:t xml:space="preserve">-практиканта </w:t>
      </w:r>
      <w:r w:rsidR="00287410" w:rsidRPr="0031659D">
        <w:rPr>
          <w:szCs w:val="28"/>
        </w:rPr>
        <w:t>3</w:t>
      </w:r>
      <w:r w:rsidR="00A96D0A" w:rsidRPr="0031659D">
        <w:rPr>
          <w:szCs w:val="28"/>
        </w:rPr>
        <w:t xml:space="preserve"> курса группы __</w:t>
      </w:r>
      <w:r w:rsidR="0031659D" w:rsidRPr="0031659D">
        <w:rPr>
          <w:szCs w:val="28"/>
          <w:u w:val="single"/>
        </w:rPr>
        <w:t>И-33</w:t>
      </w:r>
    </w:p>
    <w:p w:rsidR="007C09F1" w:rsidRPr="0031659D" w:rsidRDefault="007C09F1" w:rsidP="007C09F1">
      <w:pPr>
        <w:pStyle w:val="14"/>
        <w:rPr>
          <w:sz w:val="28"/>
          <w:szCs w:val="28"/>
        </w:rPr>
      </w:pPr>
      <w:r w:rsidRPr="0031659D">
        <w:rPr>
          <w:sz w:val="28"/>
          <w:szCs w:val="28"/>
        </w:rPr>
        <w:t xml:space="preserve">Специальность </w:t>
      </w:r>
      <w:r w:rsidRPr="0031659D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31659D" w:rsidRDefault="00A96D0A" w:rsidP="0031659D">
      <w:pPr>
        <w:pStyle w:val="210"/>
        <w:ind w:firstLine="0"/>
        <w:jc w:val="center"/>
        <w:rPr>
          <w:szCs w:val="28"/>
        </w:rPr>
      </w:pPr>
      <w:r w:rsidRPr="0031659D">
        <w:rPr>
          <w:szCs w:val="28"/>
        </w:rPr>
        <w:t>________</w:t>
      </w:r>
      <w:r w:rsidR="0031659D" w:rsidRPr="0031659D">
        <w:rPr>
          <w:szCs w:val="28"/>
        </w:rPr>
        <w:t>___________</w:t>
      </w:r>
      <w:r w:rsidR="0031659D" w:rsidRPr="0031659D">
        <w:rPr>
          <w:szCs w:val="28"/>
          <w:u w:val="single"/>
        </w:rPr>
        <w:t>Маликов Данил Николаевич</w:t>
      </w:r>
      <w:r w:rsidR="0031659D" w:rsidRPr="0031659D">
        <w:rPr>
          <w:szCs w:val="28"/>
        </w:rPr>
        <w:t>__________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31659D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31659D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1659D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31659D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0D06B1" w:rsidRDefault="00C105DD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5pt;height:220.6pt">
            <v:imagedata r:id="rId8" o:title="Drawing (4)"/>
          </v:shape>
        </w:pict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EA2C3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2х типов пользователей – </w:t>
      </w:r>
      <w:r w:rsidR="00EA2C33" w:rsidRPr="00EA2C33">
        <w:rPr>
          <w:rFonts w:ascii="Times New Roman" w:hAnsi="Times New Roman" w:cs="Times New Roman"/>
          <w:noProof/>
          <w:sz w:val="24"/>
          <w:szCs w:val="24"/>
        </w:rPr>
        <w:t xml:space="preserve">не авторизованных пользователей </w:t>
      </w:r>
      <w:r w:rsidRPr="00EA2C33">
        <w:rPr>
          <w:rFonts w:ascii="Times New Roman" w:hAnsi="Times New Roman" w:cs="Times New Roman"/>
          <w:noProof/>
          <w:sz w:val="24"/>
          <w:szCs w:val="24"/>
        </w:rPr>
        <w:t>(</w:t>
      </w:r>
      <w:r w:rsidR="00EA2C33" w:rsidRPr="00EA2C33">
        <w:rPr>
          <w:rFonts w:ascii="Times New Roman" w:hAnsi="Times New Roman" w:cs="Times New Roman"/>
          <w:noProof/>
          <w:sz w:val="24"/>
          <w:szCs w:val="24"/>
        </w:rPr>
        <w:t>гостей</w:t>
      </w: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), и </w:t>
      </w:r>
      <w:r w:rsidR="00EA2C33" w:rsidRPr="00EA2C33">
        <w:rPr>
          <w:rFonts w:ascii="Times New Roman" w:hAnsi="Times New Roman" w:cs="Times New Roman"/>
          <w:noProof/>
          <w:sz w:val="24"/>
          <w:szCs w:val="24"/>
        </w:rPr>
        <w:t>авторизованных пользователей</w:t>
      </w: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каждого пользователя составлена </w:t>
      </w:r>
      <w:r w:rsidRPr="00EA2C33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EA2C33">
        <w:rPr>
          <w:rFonts w:ascii="Times New Roman" w:hAnsi="Times New Roman" w:cs="Times New Roman"/>
          <w:noProof/>
          <w:sz w:val="24"/>
          <w:szCs w:val="24"/>
        </w:rPr>
        <w:t>-</w:t>
      </w:r>
      <w:r w:rsidRPr="00EA2C33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EA2C33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9A0DE0" w:rsidRDefault="00C105DD" w:rsidP="009A0DE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26" type="#_x0000_t75" style="width:278.05pt;height:201.45pt">
            <v:imagedata r:id="rId9" o:title="Drawing (6)" cropbottom="31661f"/>
          </v:shape>
        </w:pict>
      </w:r>
      <w:r w:rsidR="009A0DE0" w:rsidRPr="009A0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0DE0" w:rsidRPr="00CD5933" w:rsidRDefault="009A0DE0" w:rsidP="009A0DE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</w:t>
      </w:r>
      <w:r w:rsidRPr="009A0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D59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CD59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диаграмма пользователей</w:t>
      </w:r>
    </w:p>
    <w:p w:rsidR="009A0DE0" w:rsidRPr="00287410" w:rsidRDefault="009A0DE0" w:rsidP="009A0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A0DE0" w:rsidRPr="0031659D" w:rsidRDefault="009A0DE0" w:rsidP="0028741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5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9625" cy="2581275"/>
            <wp:effectExtent l="0" t="0" r="9525" b="9525"/>
            <wp:docPr id="1" name="Рисунок 1" descr="Drawing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ing (6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06"/>
                    <a:stretch/>
                  </pic:blipFill>
                  <pic:spPr bwMode="auto">
                    <a:xfrm>
                      <a:off x="0" y="0"/>
                      <a:ext cx="4619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10" w:rsidRPr="00CD593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9A0DE0"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3 - </w:t>
      </w:r>
      <w:r w:rsidRPr="003165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165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r w:rsidR="009A0DE0" w:rsidRPr="0031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диаграмма пользователей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5F39F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39F9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39F9">
        <w:rPr>
          <w:rFonts w:ascii="Times New Roman" w:hAnsi="Times New Roman" w:cs="Times New Roman"/>
          <w:sz w:val="24"/>
          <w:szCs w:val="24"/>
        </w:rPr>
        <w:t xml:space="preserve">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5F39F9">
        <w:rPr>
          <w:rFonts w:ascii="Times New Roman" w:hAnsi="Times New Roman" w:cs="Times New Roman"/>
          <w:sz w:val="24"/>
          <w:szCs w:val="24"/>
        </w:rPr>
        <w:t xml:space="preserve">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39F9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7 таблиц (рис. </w:t>
      </w:r>
      <w:r w:rsidR="009A0DE0" w:rsidRPr="009A0DE0">
        <w:rPr>
          <w:rFonts w:ascii="Times New Roman" w:hAnsi="Times New Roman" w:cs="Times New Roman"/>
          <w:sz w:val="24"/>
          <w:szCs w:val="24"/>
        </w:rPr>
        <w:t>4</w:t>
      </w:r>
      <w:r w:rsidRPr="005F39F9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5F39F9" w:rsidRDefault="00C105D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7" type="#_x0000_t75" style="width:503.25pt;height:328.6pt">
            <v:imagedata r:id="rId11" o:title="Untitled Diagram (1)"/>
          </v:shape>
        </w:pict>
      </w:r>
    </w:p>
    <w:p w:rsidR="00287410" w:rsidRPr="00E93104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9F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0DE0" w:rsidRPr="004744F6">
        <w:rPr>
          <w:rFonts w:ascii="Times New Roman" w:hAnsi="Times New Roman" w:cs="Times New Roman"/>
          <w:sz w:val="24"/>
          <w:szCs w:val="24"/>
        </w:rPr>
        <w:t xml:space="preserve">4 - </w:t>
      </w:r>
      <w:r w:rsidR="009A0DE0">
        <w:rPr>
          <w:rFonts w:ascii="Times New Roman" w:hAnsi="Times New Roman" w:cs="Times New Roman"/>
          <w:sz w:val="24"/>
          <w:szCs w:val="24"/>
        </w:rPr>
        <w:t xml:space="preserve"> </w:t>
      </w:r>
      <w:r w:rsidRPr="005F39F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9A0DE0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CFF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7B3CF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B3CFF">
        <w:rPr>
          <w:rFonts w:ascii="Times New Roman" w:hAnsi="Times New Roman" w:cs="Times New Roman"/>
          <w:sz w:val="24"/>
          <w:szCs w:val="24"/>
        </w:rPr>
        <w:t xml:space="preserve"> диаграмме можно заметить</w:t>
      </w:r>
      <w:r w:rsidR="00E93104" w:rsidRPr="007B3CFF">
        <w:rPr>
          <w:rFonts w:ascii="Times New Roman" w:hAnsi="Times New Roman" w:cs="Times New Roman"/>
          <w:sz w:val="24"/>
          <w:szCs w:val="24"/>
        </w:rPr>
        <w:t>, что таблицы связанны между собой типом связи один ко многим так как каждая</w:t>
      </w:r>
      <w:r w:rsidR="00E93104" w:rsidRPr="00E93104">
        <w:rPr>
          <w:rFonts w:ascii="Times New Roman" w:hAnsi="Times New Roman" w:cs="Times New Roman"/>
          <w:sz w:val="24"/>
          <w:szCs w:val="24"/>
        </w:rPr>
        <w:t xml:space="preserve"> запись родительской таблицы связана с одной или несколькими записями дочерней</w:t>
      </w:r>
      <w:r w:rsidRPr="007B3CFF">
        <w:rPr>
          <w:rFonts w:ascii="Times New Roman" w:hAnsi="Times New Roman" w:cs="Times New Roman"/>
          <w:sz w:val="24"/>
          <w:szCs w:val="24"/>
        </w:rPr>
        <w:t xml:space="preserve">. Так же база данных приведена к </w:t>
      </w:r>
      <w:r w:rsidR="001C33BC" w:rsidRPr="001C33BC">
        <w:rPr>
          <w:rFonts w:ascii="Times New Roman" w:hAnsi="Times New Roman" w:cs="Times New Roman"/>
          <w:sz w:val="24"/>
          <w:szCs w:val="24"/>
        </w:rPr>
        <w:t>второй</w:t>
      </w:r>
      <w:r w:rsidRPr="001C33BC">
        <w:rPr>
          <w:rFonts w:ascii="Times New Roman" w:hAnsi="Times New Roman" w:cs="Times New Roman"/>
          <w:sz w:val="24"/>
          <w:szCs w:val="24"/>
        </w:rPr>
        <w:t xml:space="preserve"> нормальной форме, что можно заметить по пол</w:t>
      </w:r>
      <w:r w:rsidR="001C33BC" w:rsidRPr="001C33BC">
        <w:rPr>
          <w:rFonts w:ascii="Times New Roman" w:hAnsi="Times New Roman" w:cs="Times New Roman"/>
          <w:sz w:val="24"/>
          <w:szCs w:val="24"/>
        </w:rPr>
        <w:t>ям</w:t>
      </w:r>
      <w:r w:rsidRPr="001C33BC">
        <w:rPr>
          <w:rFonts w:ascii="Times New Roman" w:hAnsi="Times New Roman" w:cs="Times New Roman"/>
          <w:sz w:val="24"/>
          <w:szCs w:val="24"/>
        </w:rPr>
        <w:t xml:space="preserve"> в таблице «</w:t>
      </w:r>
      <w:r w:rsidR="001C33BC" w:rsidRPr="001C33BC">
        <w:rPr>
          <w:rFonts w:ascii="Times New Roman" w:hAnsi="Times New Roman" w:cs="Times New Roman"/>
          <w:sz w:val="24"/>
          <w:szCs w:val="24"/>
        </w:rPr>
        <w:t>Пользователи</w:t>
      </w:r>
      <w:r w:rsidRPr="001C33BC">
        <w:rPr>
          <w:rFonts w:ascii="Times New Roman" w:hAnsi="Times New Roman" w:cs="Times New Roman"/>
          <w:sz w:val="24"/>
          <w:szCs w:val="24"/>
        </w:rPr>
        <w:t>»,</w:t>
      </w:r>
      <w:r w:rsidR="001C33BC" w:rsidRPr="001C33BC">
        <w:rPr>
          <w:rFonts w:ascii="Times New Roman" w:hAnsi="Times New Roman" w:cs="Times New Roman"/>
          <w:sz w:val="24"/>
          <w:szCs w:val="24"/>
        </w:rPr>
        <w:t xml:space="preserve"> «Ошибки», «Темы_теста» </w:t>
      </w:r>
      <w:r w:rsidRPr="001C33BC">
        <w:rPr>
          <w:rFonts w:ascii="Times New Roman" w:hAnsi="Times New Roman" w:cs="Times New Roman"/>
          <w:sz w:val="24"/>
          <w:szCs w:val="24"/>
        </w:rPr>
        <w:t xml:space="preserve">а именно </w:t>
      </w:r>
      <w:r w:rsidR="001C33BC" w:rsidRPr="001C33BC">
        <w:rPr>
          <w:rFonts w:ascii="Times New Roman" w:hAnsi="Times New Roman" w:cs="Times New Roman"/>
          <w:sz w:val="24"/>
          <w:szCs w:val="24"/>
        </w:rPr>
        <w:t>все не ключевые столбцы таблиц зависят от первичного ключа</w:t>
      </w:r>
      <w:r w:rsidRPr="001C33BC">
        <w:rPr>
          <w:rFonts w:ascii="Times New Roman" w:hAnsi="Times New Roman" w:cs="Times New Roman"/>
          <w:sz w:val="24"/>
          <w:szCs w:val="24"/>
        </w:rPr>
        <w:t>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842A2E" w:rsidRDefault="00842A2E" w:rsidP="0028437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 изменении масштаба в приложении, элементы приложения не подстраиваются под текущий масштаб приложения</w:t>
      </w:r>
      <w:r w:rsidR="003873AF">
        <w:rPr>
          <w:rFonts w:ascii="Times New Roman" w:hAnsi="Times New Roman"/>
          <w:sz w:val="24"/>
          <w:szCs w:val="24"/>
        </w:rPr>
        <w:t>. Можно решить поместив элементы управления в контейнер компоновки</w:t>
      </w:r>
      <w:r>
        <w:rPr>
          <w:rFonts w:ascii="Times New Roman" w:hAnsi="Times New Roman"/>
          <w:sz w:val="24"/>
          <w:szCs w:val="24"/>
        </w:rPr>
        <w:t xml:space="preserve"> (рис. 2.1) </w:t>
      </w:r>
    </w:p>
    <w:p w:rsidR="00842A2E" w:rsidRDefault="00C105DD" w:rsidP="001A3871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513.95pt;height:160.85pt">
            <v:imagedata r:id="rId12" o:title="1"/>
          </v:shape>
        </w:pict>
      </w:r>
    </w:p>
    <w:p w:rsidR="00842A2E" w:rsidRDefault="00047CC6" w:rsidP="003873AF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2.1 </w:t>
      </w:r>
      <w:r w:rsidR="00842A2E">
        <w:rPr>
          <w:rFonts w:ascii="Times New Roman" w:hAnsi="Times New Roman"/>
          <w:sz w:val="24"/>
          <w:szCs w:val="24"/>
        </w:rPr>
        <w:t>Не корректное масштабирование в приложении</w:t>
      </w:r>
      <w:r>
        <w:rPr>
          <w:rFonts w:ascii="Times New Roman" w:hAnsi="Times New Roman"/>
          <w:sz w:val="24"/>
          <w:szCs w:val="24"/>
        </w:rPr>
        <w:t>.</w:t>
      </w:r>
    </w:p>
    <w:p w:rsidR="00842A2E" w:rsidRDefault="00842A2E" w:rsidP="00284377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прохождении тестирования если прокрутить</w:t>
      </w:r>
      <w:r w:rsidR="00047CC6">
        <w:rPr>
          <w:rFonts w:ascii="Times New Roman" w:hAnsi="Times New Roman"/>
          <w:sz w:val="24"/>
          <w:szCs w:val="24"/>
        </w:rPr>
        <w:t xml:space="preserve"> колесо мыши вниз, задание пропадёт без возможности его вернуть, кроме завершения теста и прохождения его с начала. </w:t>
      </w:r>
      <w:r w:rsidR="00D53844">
        <w:rPr>
          <w:rFonts w:ascii="Times New Roman" w:hAnsi="Times New Roman"/>
          <w:sz w:val="24"/>
          <w:szCs w:val="24"/>
        </w:rPr>
        <w:t xml:space="preserve">Можно решить добавив элемент управления </w:t>
      </w:r>
      <w:r w:rsidR="00D53844">
        <w:rPr>
          <w:rFonts w:ascii="Times New Roman" w:hAnsi="Times New Roman"/>
          <w:sz w:val="24"/>
          <w:szCs w:val="24"/>
          <w:lang w:val="en-US"/>
        </w:rPr>
        <w:t xml:space="preserve">scrollbar </w:t>
      </w:r>
      <w:r w:rsidR="00047CC6">
        <w:rPr>
          <w:rFonts w:ascii="Times New Roman" w:hAnsi="Times New Roman"/>
          <w:sz w:val="24"/>
          <w:szCs w:val="24"/>
        </w:rPr>
        <w:t>(рис. 2.</w:t>
      </w:r>
      <w:r w:rsidR="003873AF">
        <w:rPr>
          <w:rFonts w:ascii="Times New Roman" w:hAnsi="Times New Roman"/>
          <w:sz w:val="24"/>
          <w:szCs w:val="24"/>
        </w:rPr>
        <w:t>2</w:t>
      </w:r>
      <w:r w:rsidR="00047CC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47CC6" w:rsidRDefault="006A1571" w:rsidP="00047CC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271.15pt;height:188.45pt">
            <v:imagedata r:id="rId13" o:title="1"/>
          </v:shape>
        </w:pict>
      </w:r>
    </w:p>
    <w:p w:rsidR="00047CC6" w:rsidRDefault="00047CC6" w:rsidP="00047CC6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2.</w:t>
      </w:r>
      <w:r w:rsidR="003873A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Ошибка приложения при тестировании.</w:t>
      </w:r>
    </w:p>
    <w:p w:rsidR="00047CC6" w:rsidRDefault="00047CC6" w:rsidP="0087318E">
      <w:pPr>
        <w:tabs>
          <w:tab w:val="left" w:pos="1134"/>
        </w:tabs>
        <w:spacing w:after="0" w:line="360" w:lineRule="auto"/>
        <w:ind w:firstLine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работающие кнопки управления. При на</w:t>
      </w:r>
      <w:r w:rsidR="0087318E">
        <w:rPr>
          <w:rFonts w:ascii="Times New Roman" w:hAnsi="Times New Roman"/>
          <w:sz w:val="24"/>
          <w:szCs w:val="24"/>
        </w:rPr>
        <w:t>жатии на кнопки Печать, Тесты</w:t>
      </w:r>
      <w:r>
        <w:rPr>
          <w:rFonts w:ascii="Times New Roman" w:hAnsi="Times New Roman"/>
          <w:sz w:val="24"/>
          <w:szCs w:val="24"/>
        </w:rPr>
        <w:t>,</w:t>
      </w:r>
      <w:r w:rsidR="008731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Теория </w:t>
      </w:r>
      <w:r w:rsidR="00B45163">
        <w:rPr>
          <w:rFonts w:ascii="Times New Roman" w:hAnsi="Times New Roman"/>
          <w:sz w:val="24"/>
          <w:szCs w:val="24"/>
        </w:rPr>
        <w:t>приложение не реагирует</w:t>
      </w:r>
      <w:r w:rsidR="00D53844">
        <w:rPr>
          <w:rFonts w:ascii="Times New Roman" w:hAnsi="Times New Roman"/>
          <w:sz w:val="24"/>
          <w:szCs w:val="24"/>
        </w:rPr>
        <w:t>. Можно решить создав обработчики события для данных функций</w:t>
      </w:r>
      <w:r w:rsidR="00B45163">
        <w:rPr>
          <w:rFonts w:ascii="Times New Roman" w:hAnsi="Times New Roman"/>
          <w:sz w:val="24"/>
          <w:szCs w:val="24"/>
        </w:rPr>
        <w:t xml:space="preserve"> (рис. 2.</w:t>
      </w:r>
      <w:r w:rsidR="00D53844">
        <w:rPr>
          <w:rFonts w:ascii="Times New Roman" w:hAnsi="Times New Roman"/>
          <w:sz w:val="24"/>
          <w:szCs w:val="24"/>
        </w:rPr>
        <w:t>3</w:t>
      </w:r>
      <w:r w:rsidR="00B45163">
        <w:rPr>
          <w:rFonts w:ascii="Times New Roman" w:hAnsi="Times New Roman"/>
          <w:sz w:val="24"/>
          <w:szCs w:val="24"/>
        </w:rPr>
        <w:t>)</w:t>
      </w:r>
    </w:p>
    <w:p w:rsidR="00047CC6" w:rsidRDefault="006A1571" w:rsidP="00FB550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0" type="#_x0000_t75" style="width:231.3pt;height:186.15pt">
            <v:imagedata r:id="rId14" o:title="2"/>
          </v:shape>
        </w:pict>
      </w:r>
    </w:p>
    <w:p w:rsidR="00B45163" w:rsidRDefault="009A31A4" w:rsidP="00B4516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B45163">
        <w:rPr>
          <w:rFonts w:ascii="Times New Roman" w:hAnsi="Times New Roman"/>
          <w:sz w:val="24"/>
          <w:szCs w:val="24"/>
        </w:rPr>
        <w:t>2.3</w:t>
      </w:r>
      <w:r w:rsidRPr="009A31A4">
        <w:rPr>
          <w:rFonts w:ascii="Times New Roman" w:hAnsi="Times New Roman"/>
          <w:sz w:val="24"/>
          <w:szCs w:val="24"/>
        </w:rPr>
        <w:t xml:space="preserve"> -</w:t>
      </w:r>
      <w:r w:rsidR="00B45163">
        <w:rPr>
          <w:rFonts w:ascii="Times New Roman" w:hAnsi="Times New Roman"/>
          <w:sz w:val="24"/>
          <w:szCs w:val="24"/>
        </w:rPr>
        <w:t xml:space="preserve"> Ошибка приложения при тестировании.</w:t>
      </w:r>
    </w:p>
    <w:p w:rsidR="00B45163" w:rsidRPr="00287410" w:rsidRDefault="00B45163" w:rsidP="00B4516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9A0DE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lastRenderedPageBreak/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87410" w:rsidRDefault="00287410" w:rsidP="009A0DE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40826" w:rsidRPr="00A40826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A40826">
        <w:rPr>
          <w:rFonts w:ascii="Times New Roman" w:hAnsi="Times New Roman"/>
          <w:sz w:val="24"/>
          <w:szCs w:val="24"/>
        </w:rPr>
        <w:t>Файлы панели (.cpl) элементов управления. Пример файла .cpl — элемент, который расположен на панели управления. Каждый элемент представляет собой специализированную Библиотеку.</w:t>
      </w:r>
    </w:p>
    <w:p w:rsidR="00A40826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A40826">
        <w:rPr>
          <w:rFonts w:ascii="Times New Roman" w:hAnsi="Times New Roman"/>
          <w:sz w:val="24"/>
          <w:szCs w:val="24"/>
        </w:rPr>
        <w:t>Файлы драйвера (.drv) устройства. Пример драйвера устройства — драйвер принтера, который управляет печатью на принтере.</w:t>
      </w:r>
    </w:p>
    <w:p w:rsidR="00A40826" w:rsidRPr="00A40826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A4082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Для чтения PDF-книг понадобится </w:t>
      </w:r>
      <w:hyperlink r:id="rId15" w:tgtFrame="_blank" w:history="1">
        <w:r w:rsidRPr="00A40826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Adobe Acrobat Reader</w:t>
        </w:r>
      </w:hyperlink>
      <w:r w:rsidRPr="00A40826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287410" w:rsidRPr="007619D2" w:rsidRDefault="00A40826" w:rsidP="009A0DE0">
      <w:pPr>
        <w:pStyle w:val="ae"/>
        <w:numPr>
          <w:ilvl w:val="0"/>
          <w:numId w:val="38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Пакет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офисных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программ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7619D2"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M</w:t>
      </w:r>
      <w:r w:rsid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icrosoft Office</w:t>
      </w:r>
      <w:r w:rsidRPr="007619D2">
        <w:rPr>
          <w:rFonts w:ascii="Georgia" w:hAnsi="Georgia"/>
          <w:color w:val="333333"/>
          <w:shd w:val="clear" w:color="auto" w:fill="FFFFFF"/>
          <w:lang w:val="en-US"/>
        </w:rPr>
        <w:t> </w:t>
      </w:r>
      <w:r w:rsidR="007619D2">
        <w:rPr>
          <w:rFonts w:ascii="Georgia" w:hAnsi="Georgia"/>
          <w:color w:val="333333"/>
          <w:shd w:val="clear" w:color="auto" w:fill="FFFFFF"/>
          <w:lang w:val="en-US"/>
        </w:rPr>
        <w:t>(</w:t>
      </w:r>
      <w:r w:rsidR="007619D2"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Word, Excel</w:t>
      </w:r>
      <w:r w:rsidR="007619D2">
        <w:rPr>
          <w:rFonts w:ascii="Georgia" w:hAnsi="Georgia"/>
          <w:color w:val="333333"/>
          <w:shd w:val="clear" w:color="auto" w:fill="FFFFFF"/>
          <w:lang w:val="en-US"/>
        </w:rPr>
        <w:t>)</w:t>
      </w:r>
      <w:r w:rsid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287410" w:rsidRPr="007619D2" w:rsidRDefault="00287410" w:rsidP="009A0DE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A40826" w:rsidRDefault="00A40826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A40826">
        <w:rPr>
          <w:color w:val="000000"/>
        </w:rPr>
        <w:t>Возможность масштабирования</w:t>
      </w:r>
      <w:r w:rsidR="007619D2">
        <w:rPr>
          <w:color w:val="000000"/>
        </w:rPr>
        <w:t xml:space="preserve"> приложения</w:t>
      </w:r>
    </w:p>
    <w:p w:rsidR="007619D2" w:rsidRDefault="00F11DBC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Возможность добавления\удаления\редактирования тестов</w:t>
      </w:r>
      <w:r w:rsidR="00D52E8D">
        <w:rPr>
          <w:color w:val="000000"/>
        </w:rPr>
        <w:t>.</w:t>
      </w:r>
    </w:p>
    <w:p w:rsidR="00D52E8D" w:rsidRDefault="00D52E8D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Функция вывода тестов на печать</w:t>
      </w:r>
    </w:p>
    <w:p w:rsidR="00D52E8D" w:rsidRDefault="00D52E8D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Внедрение статистики успеваемости пользователей </w:t>
      </w:r>
    </w:p>
    <w:p w:rsidR="00611DE0" w:rsidRPr="00611DE0" w:rsidRDefault="00611DE0" w:rsidP="009A0DE0">
      <w:pPr>
        <w:pStyle w:val="af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Возможность Изменения пароля\Имени пользователя</w:t>
      </w:r>
    </w:p>
    <w:p w:rsidR="00287410" w:rsidRPr="00287410" w:rsidRDefault="00287410" w:rsidP="009A0DE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9A0DE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47107">
      <w:pPr>
        <w:pStyle w:val="210"/>
        <w:ind w:left="66" w:firstLine="0"/>
        <w:jc w:val="center"/>
        <w:rPr>
          <w:sz w:val="32"/>
          <w:szCs w:val="24"/>
        </w:rPr>
      </w:pPr>
    </w:p>
    <w:p w:rsidR="00A96D0A" w:rsidRPr="00584252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584252">
        <w:rPr>
          <w:sz w:val="32"/>
          <w:szCs w:val="24"/>
        </w:rPr>
        <w:t>Инструкция д</w:t>
      </w:r>
      <w:r w:rsidR="00B67119" w:rsidRPr="00584252">
        <w:rPr>
          <w:sz w:val="32"/>
          <w:szCs w:val="24"/>
        </w:rPr>
        <w:t>л</w:t>
      </w:r>
      <w:r w:rsidRPr="00584252">
        <w:rPr>
          <w:sz w:val="32"/>
          <w:szCs w:val="24"/>
        </w:rPr>
        <w:t>я пользователя</w:t>
      </w:r>
    </w:p>
    <w:p w:rsidR="00287410" w:rsidRPr="0058425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</w:t>
      </w:r>
      <w:r w:rsidR="001F0B86" w:rsidRPr="00584252">
        <w:rPr>
          <w:rFonts w:ascii="Times New Roman" w:hAnsi="Times New Roman" w:cs="Times New Roman"/>
          <w:sz w:val="24"/>
          <w:szCs w:val="24"/>
        </w:rPr>
        <w:t>главного меню</w:t>
      </w:r>
      <w:r w:rsidRPr="00584252">
        <w:rPr>
          <w:rFonts w:ascii="Times New Roman" w:hAnsi="Times New Roman" w:cs="Times New Roman"/>
          <w:sz w:val="24"/>
          <w:szCs w:val="24"/>
        </w:rPr>
        <w:t xml:space="preserve">, оно содержит </w:t>
      </w:r>
      <w:r w:rsidR="001F0B86" w:rsidRPr="00584252">
        <w:rPr>
          <w:rFonts w:ascii="Times New Roman" w:hAnsi="Times New Roman" w:cs="Times New Roman"/>
          <w:sz w:val="24"/>
          <w:szCs w:val="24"/>
        </w:rPr>
        <w:t>кнопки</w:t>
      </w:r>
      <w:r w:rsidRPr="00584252">
        <w:rPr>
          <w:rFonts w:ascii="Times New Roman" w:hAnsi="Times New Roman" w:cs="Times New Roman"/>
          <w:sz w:val="24"/>
          <w:szCs w:val="24"/>
        </w:rPr>
        <w:t xml:space="preserve"> для</w:t>
      </w:r>
      <w:r w:rsidR="001F0B86" w:rsidRPr="00584252">
        <w:rPr>
          <w:rFonts w:ascii="Times New Roman" w:hAnsi="Times New Roman" w:cs="Times New Roman"/>
          <w:sz w:val="24"/>
          <w:szCs w:val="24"/>
        </w:rPr>
        <w:t xml:space="preserve"> навигации в приложении.</w:t>
      </w:r>
      <w:r w:rsidR="00CB3D41">
        <w:rPr>
          <w:rFonts w:ascii="Times New Roman" w:hAnsi="Times New Roman" w:cs="Times New Roman"/>
          <w:sz w:val="24"/>
          <w:szCs w:val="24"/>
        </w:rPr>
        <w:t xml:space="preserve"> (рис. 5</w:t>
      </w:r>
      <w:r w:rsidRPr="00584252">
        <w:rPr>
          <w:rFonts w:ascii="Times New Roman" w:hAnsi="Times New Roman" w:cs="Times New Roman"/>
          <w:sz w:val="24"/>
          <w:szCs w:val="24"/>
        </w:rPr>
        <w:t>.1).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6A1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1" type="#_x0000_t75" style="width:496.35pt;height:250.45pt">
            <v:imagedata r:id="rId16" o:title="1"/>
          </v:shape>
        </w:pict>
      </w:r>
    </w:p>
    <w:p w:rsidR="00287410" w:rsidRDefault="009A31A4" w:rsidP="005842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Pr="004744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4252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>Главного меню</w:t>
      </w:r>
    </w:p>
    <w:p w:rsidR="0079639A" w:rsidRPr="00584252" w:rsidRDefault="0079639A" w:rsidP="0058425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0C4F" w:rsidRDefault="0079639A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39A"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 открывает доступ к статистике</w:t>
      </w:r>
      <w:r>
        <w:rPr>
          <w:rFonts w:ascii="Times New Roman" w:hAnsi="Times New Roman" w:cs="Times New Roman"/>
          <w:sz w:val="24"/>
          <w:szCs w:val="24"/>
        </w:rPr>
        <w:t xml:space="preserve"> (рис.5.2).</w:t>
      </w:r>
    </w:p>
    <w:p w:rsidR="0079639A" w:rsidRDefault="006A1571" w:rsidP="00584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331.65pt;height:167.75pt">
            <v:imagedata r:id="rId17" o:title="1"/>
          </v:shape>
        </w:pict>
      </w:r>
    </w:p>
    <w:p w:rsidR="0079639A" w:rsidRPr="00584252" w:rsidRDefault="009A31A4" w:rsidP="007963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79639A">
        <w:rPr>
          <w:rFonts w:ascii="Times New Roman" w:hAnsi="Times New Roman" w:cs="Times New Roman"/>
          <w:sz w:val="24"/>
          <w:szCs w:val="24"/>
        </w:rPr>
        <w:t>5</w:t>
      </w:r>
      <w:r w:rsidR="0079639A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2</w:t>
      </w:r>
      <w:r w:rsidR="0079639A" w:rsidRPr="00584252">
        <w:rPr>
          <w:rFonts w:ascii="Times New Roman" w:hAnsi="Times New Roman" w:cs="Times New Roman"/>
          <w:sz w:val="24"/>
          <w:szCs w:val="24"/>
        </w:rPr>
        <w:t xml:space="preserve"> </w:t>
      </w:r>
      <w:r w:rsidRPr="004744F6">
        <w:rPr>
          <w:rFonts w:ascii="Times New Roman" w:hAnsi="Times New Roman" w:cs="Times New Roman"/>
          <w:sz w:val="24"/>
          <w:szCs w:val="24"/>
        </w:rPr>
        <w:t xml:space="preserve">- </w:t>
      </w:r>
      <w:r w:rsidR="0079639A" w:rsidRPr="00584252">
        <w:rPr>
          <w:rFonts w:ascii="Times New Roman" w:hAnsi="Times New Roman" w:cs="Times New Roman"/>
          <w:sz w:val="24"/>
          <w:szCs w:val="24"/>
        </w:rPr>
        <w:t xml:space="preserve">Окно </w:t>
      </w:r>
      <w:r w:rsidR="0079639A">
        <w:rPr>
          <w:rFonts w:ascii="Times New Roman" w:hAnsi="Times New Roman" w:cs="Times New Roman"/>
          <w:sz w:val="24"/>
          <w:szCs w:val="24"/>
        </w:rPr>
        <w:t>Авторизации</w:t>
      </w:r>
    </w:p>
    <w:p w:rsidR="00287410" w:rsidRPr="00584252" w:rsidRDefault="001F0B86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>Регистрация даёт возможность добавления пользователей</w:t>
      </w:r>
      <w:r w:rsidR="00CB3D41">
        <w:rPr>
          <w:rFonts w:ascii="Times New Roman" w:hAnsi="Times New Roman" w:cs="Times New Roman"/>
          <w:sz w:val="24"/>
          <w:szCs w:val="24"/>
        </w:rPr>
        <w:t xml:space="preserve"> (рис. 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3</w:t>
      </w:r>
      <w:r w:rsidR="00287410" w:rsidRPr="00584252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6A1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3" type="#_x0000_t75" style="width:419pt;height:196.85pt">
            <v:imagedata r:id="rId18" o:title="3"/>
          </v:shape>
        </w:pict>
      </w:r>
    </w:p>
    <w:p w:rsidR="00287410" w:rsidRPr="00584252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3</w:t>
      </w:r>
      <w:r w:rsidRPr="004744F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84252">
        <w:rPr>
          <w:rFonts w:ascii="Times New Roman" w:hAnsi="Times New Roman" w:cs="Times New Roman"/>
          <w:sz w:val="24"/>
          <w:szCs w:val="24"/>
        </w:rPr>
        <w:t xml:space="preserve">Окно </w:t>
      </w:r>
      <w:r w:rsidR="00584252" w:rsidRPr="00584252">
        <w:rPr>
          <w:rFonts w:ascii="Times New Roman" w:hAnsi="Times New Roman" w:cs="Times New Roman"/>
          <w:sz w:val="24"/>
          <w:szCs w:val="24"/>
        </w:rPr>
        <w:t>Регистрации</w:t>
      </w:r>
    </w:p>
    <w:p w:rsidR="00584252" w:rsidRDefault="0058425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584252" w:rsidRDefault="00287410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1F0B86" w:rsidRPr="00584252">
        <w:rPr>
          <w:rFonts w:ascii="Times New Roman" w:hAnsi="Times New Roman" w:cs="Times New Roman"/>
          <w:sz w:val="24"/>
          <w:szCs w:val="24"/>
        </w:rPr>
        <w:t>теоретический материал</w:t>
      </w:r>
      <w:r w:rsidRPr="00584252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просматривать </w:t>
      </w:r>
      <w:r w:rsidR="0083721B" w:rsidRPr="00584252">
        <w:rPr>
          <w:rFonts w:ascii="Times New Roman" w:hAnsi="Times New Roman" w:cs="Times New Roman"/>
          <w:sz w:val="24"/>
          <w:szCs w:val="24"/>
        </w:rPr>
        <w:t>материалы по выбранной теме</w:t>
      </w:r>
      <w:r w:rsidR="00CB3D41">
        <w:rPr>
          <w:rFonts w:ascii="Times New Roman" w:hAnsi="Times New Roman" w:cs="Times New Roman"/>
          <w:sz w:val="24"/>
          <w:szCs w:val="24"/>
        </w:rPr>
        <w:t>(рис. 5</w:t>
      </w:r>
      <w:r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4</w:t>
      </w:r>
      <w:r w:rsidRPr="00584252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6A1571" w:rsidP="005842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34" type="#_x0000_t75" style="width:361.55pt;height:229.8pt">
            <v:imagedata r:id="rId19" o:title="4"/>
          </v:shape>
        </w:pict>
      </w:r>
    </w:p>
    <w:p w:rsidR="00287410" w:rsidRPr="00584252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4</w:t>
      </w:r>
      <w:r w:rsidRPr="009A31A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84252">
        <w:rPr>
          <w:rFonts w:ascii="Times New Roman" w:hAnsi="Times New Roman" w:cs="Times New Roman"/>
          <w:sz w:val="24"/>
          <w:szCs w:val="24"/>
        </w:rPr>
        <w:t>Окно для</w:t>
      </w:r>
      <w:r w:rsidR="00584252" w:rsidRPr="00584252">
        <w:rPr>
          <w:rFonts w:ascii="Times New Roman" w:hAnsi="Times New Roman" w:cs="Times New Roman"/>
          <w:sz w:val="24"/>
          <w:szCs w:val="24"/>
        </w:rPr>
        <w:t xml:space="preserve"> просмотра теоретического материала</w:t>
      </w:r>
    </w:p>
    <w:p w:rsidR="00287410" w:rsidRPr="00584252" w:rsidRDefault="0083721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252">
        <w:rPr>
          <w:rFonts w:ascii="Times New Roman" w:hAnsi="Times New Roman" w:cs="Times New Roman"/>
          <w:sz w:val="24"/>
          <w:szCs w:val="24"/>
        </w:rPr>
        <w:t xml:space="preserve">Кнопка практика переводит пользователя в окно с заданиями по выбранной теме, позволяющее просматривать </w:t>
      </w:r>
      <w:r w:rsidR="00584252">
        <w:rPr>
          <w:rFonts w:ascii="Times New Roman" w:hAnsi="Times New Roman" w:cs="Times New Roman"/>
          <w:sz w:val="24"/>
          <w:szCs w:val="24"/>
        </w:rPr>
        <w:t>задания</w:t>
      </w:r>
      <w:r w:rsidRPr="00584252">
        <w:rPr>
          <w:rFonts w:ascii="Times New Roman" w:hAnsi="Times New Roman" w:cs="Times New Roman"/>
          <w:sz w:val="24"/>
          <w:szCs w:val="24"/>
        </w:rPr>
        <w:t xml:space="preserve"> по выбранной теме </w:t>
      </w:r>
      <w:r w:rsidR="0079639A">
        <w:rPr>
          <w:rFonts w:ascii="Times New Roman" w:hAnsi="Times New Roman" w:cs="Times New Roman"/>
          <w:sz w:val="24"/>
          <w:szCs w:val="24"/>
        </w:rPr>
        <w:t>(рис. 5</w:t>
      </w:r>
      <w:r w:rsidR="00287410" w:rsidRPr="00584252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5</w:t>
      </w:r>
      <w:r w:rsidR="00287410" w:rsidRPr="00584252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6A1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pict>
          <v:shape id="_x0000_i1035" type="#_x0000_t75" style="width:502.45pt;height:251.25pt">
            <v:imagedata r:id="rId20" o:title="5"/>
          </v:shape>
        </w:pict>
      </w:r>
    </w:p>
    <w:p w:rsidR="00287410" w:rsidRPr="00584252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79639A">
        <w:rPr>
          <w:rFonts w:ascii="Times New Roman" w:hAnsi="Times New Roman" w:cs="Times New Roman"/>
          <w:sz w:val="24"/>
          <w:szCs w:val="24"/>
        </w:rPr>
        <w:t>.5</w:t>
      </w:r>
      <w:r w:rsidR="00287410" w:rsidRPr="00584252">
        <w:rPr>
          <w:rFonts w:ascii="Times New Roman" w:hAnsi="Times New Roman" w:cs="Times New Roman"/>
          <w:sz w:val="24"/>
          <w:szCs w:val="24"/>
        </w:rPr>
        <w:t xml:space="preserve"> </w:t>
      </w:r>
      <w:r w:rsidRPr="009A31A4">
        <w:rPr>
          <w:rFonts w:ascii="Times New Roman" w:hAnsi="Times New Roman" w:cs="Times New Roman"/>
          <w:sz w:val="24"/>
          <w:szCs w:val="24"/>
        </w:rPr>
        <w:t>-</w:t>
      </w:r>
      <w:r w:rsidR="00287410" w:rsidRPr="00584252">
        <w:rPr>
          <w:rFonts w:ascii="Times New Roman" w:hAnsi="Times New Roman" w:cs="Times New Roman"/>
          <w:sz w:val="24"/>
          <w:szCs w:val="24"/>
        </w:rPr>
        <w:t xml:space="preserve">Окно для </w:t>
      </w:r>
      <w:r w:rsidR="00584252" w:rsidRPr="00584252">
        <w:rPr>
          <w:rFonts w:ascii="Times New Roman" w:hAnsi="Times New Roman" w:cs="Times New Roman"/>
          <w:sz w:val="24"/>
          <w:szCs w:val="24"/>
        </w:rPr>
        <w:t>решения практических задач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30C4F" w:rsidRDefault="00287410" w:rsidP="00F30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>Если в главном меню нажать копку «</w:t>
      </w:r>
      <w:r w:rsidR="0083721B" w:rsidRPr="00DB74F1">
        <w:rPr>
          <w:rFonts w:ascii="Times New Roman" w:hAnsi="Times New Roman" w:cs="Times New Roman"/>
          <w:sz w:val="24"/>
          <w:szCs w:val="24"/>
        </w:rPr>
        <w:t>Тесты</w:t>
      </w:r>
      <w:r w:rsidRPr="00DB74F1">
        <w:rPr>
          <w:rFonts w:ascii="Times New Roman" w:hAnsi="Times New Roman" w:cs="Times New Roman"/>
          <w:sz w:val="24"/>
          <w:szCs w:val="24"/>
        </w:rPr>
        <w:t>» пользователю откроется</w:t>
      </w:r>
      <w:r w:rsidR="0083721B" w:rsidRPr="00DB74F1">
        <w:rPr>
          <w:rFonts w:ascii="Times New Roman" w:hAnsi="Times New Roman" w:cs="Times New Roman"/>
          <w:sz w:val="24"/>
          <w:szCs w:val="24"/>
        </w:rPr>
        <w:t xml:space="preserve"> окно с выбором «Начать тест» или (только для авторизованных пользователей) «Статистика»</w:t>
      </w:r>
      <w:r w:rsidR="00584252" w:rsidRPr="00DB74F1">
        <w:rPr>
          <w:rFonts w:ascii="Times New Roman" w:hAnsi="Times New Roman" w:cs="Times New Roman"/>
          <w:sz w:val="24"/>
          <w:szCs w:val="24"/>
        </w:rPr>
        <w:t>.</w:t>
      </w:r>
      <w:r w:rsidR="00CB3D41">
        <w:rPr>
          <w:rFonts w:ascii="Times New Roman" w:hAnsi="Times New Roman" w:cs="Times New Roman"/>
          <w:sz w:val="24"/>
          <w:szCs w:val="24"/>
        </w:rPr>
        <w:t>(рис. 5</w:t>
      </w:r>
      <w:r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6</w:t>
      </w:r>
      <w:r w:rsidRPr="00DB74F1">
        <w:rPr>
          <w:rFonts w:ascii="Times New Roman" w:hAnsi="Times New Roman" w:cs="Times New Roman"/>
          <w:sz w:val="24"/>
          <w:szCs w:val="24"/>
        </w:rPr>
        <w:t>)</w:t>
      </w:r>
    </w:p>
    <w:p w:rsidR="00F30C4F" w:rsidRDefault="00F30C4F" w:rsidP="00F30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DB74F1" w:rsidRDefault="006A1571" w:rsidP="00F30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71.85pt;height:234.4pt">
            <v:imagedata r:id="rId21" o:title="6"/>
          </v:shape>
        </w:pict>
      </w:r>
      <w:r w:rsidR="00287410" w:rsidRPr="00DB74F1">
        <w:rPr>
          <w:rFonts w:ascii="Times New Roman" w:hAnsi="Times New Roman" w:cs="Times New Roman"/>
          <w:sz w:val="24"/>
          <w:szCs w:val="24"/>
        </w:rPr>
        <w:t>.</w:t>
      </w:r>
    </w:p>
    <w:p w:rsidR="00584252" w:rsidRPr="00DB74F1" w:rsidRDefault="009A31A4" w:rsidP="00DB7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287410"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6</w:t>
      </w:r>
      <w:r w:rsidRPr="004744F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B74F1">
        <w:rPr>
          <w:rFonts w:ascii="Times New Roman" w:hAnsi="Times New Roman" w:cs="Times New Roman"/>
          <w:sz w:val="24"/>
          <w:szCs w:val="24"/>
        </w:rPr>
        <w:t>Окно</w:t>
      </w:r>
      <w:r w:rsidR="00584252" w:rsidRPr="00DB74F1">
        <w:rPr>
          <w:rFonts w:ascii="Times New Roman" w:hAnsi="Times New Roman" w:cs="Times New Roman"/>
          <w:sz w:val="24"/>
          <w:szCs w:val="24"/>
        </w:rPr>
        <w:t xml:space="preserve"> Тесты</w:t>
      </w:r>
    </w:p>
    <w:p w:rsidR="00DB74F1" w:rsidRDefault="00DB74F1" w:rsidP="00DB7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84252" w:rsidRDefault="00584252" w:rsidP="00DB74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>Если пользователь авторизован, то ему доступна статист</w:t>
      </w:r>
      <w:r w:rsidR="00CB3D41">
        <w:rPr>
          <w:rFonts w:ascii="Times New Roman" w:hAnsi="Times New Roman" w:cs="Times New Roman"/>
          <w:sz w:val="24"/>
          <w:szCs w:val="24"/>
        </w:rPr>
        <w:t>ика по пройденным тестам (рис. 5</w:t>
      </w:r>
      <w:r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7</w:t>
      </w:r>
      <w:r w:rsidRPr="00DB74F1">
        <w:rPr>
          <w:rFonts w:ascii="Times New Roman" w:hAnsi="Times New Roman" w:cs="Times New Roman"/>
          <w:sz w:val="24"/>
          <w:szCs w:val="24"/>
        </w:rPr>
        <w:t>).</w:t>
      </w:r>
    </w:p>
    <w:p w:rsidR="0079639A" w:rsidRDefault="006A1571" w:rsidP="007963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7" type="#_x0000_t75" style="width:327.05pt;height:267.3pt">
            <v:imagedata r:id="rId22" o:title="Снимок"/>
          </v:shape>
        </w:pict>
      </w:r>
    </w:p>
    <w:p w:rsidR="00DB74F1" w:rsidRPr="00DB74F1" w:rsidRDefault="009A31A4" w:rsidP="00DB74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DB74F1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9639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74F1"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Статистика</w:t>
      </w:r>
      <w:r w:rsidR="00DB74F1" w:rsidRPr="00584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74F1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</w:t>
      </w:r>
    </w:p>
    <w:p w:rsidR="00287410" w:rsidRPr="00DB74F1" w:rsidRDefault="00287410" w:rsidP="00F3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 xml:space="preserve">Также есть возможность </w:t>
      </w:r>
      <w:r w:rsidR="00584252" w:rsidRPr="00DB74F1">
        <w:rPr>
          <w:rFonts w:ascii="Times New Roman" w:hAnsi="Times New Roman" w:cs="Times New Roman"/>
          <w:sz w:val="24"/>
          <w:szCs w:val="24"/>
        </w:rPr>
        <w:t>выбрать тест</w:t>
      </w:r>
      <w:r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="00584252" w:rsidRPr="00DB74F1">
        <w:rPr>
          <w:rFonts w:ascii="Times New Roman" w:hAnsi="Times New Roman" w:cs="Times New Roman"/>
          <w:sz w:val="24"/>
          <w:szCs w:val="24"/>
        </w:rPr>
        <w:t xml:space="preserve">из списка </w:t>
      </w:r>
      <w:r w:rsidR="00CB3D41">
        <w:rPr>
          <w:rFonts w:ascii="Times New Roman" w:hAnsi="Times New Roman" w:cs="Times New Roman"/>
          <w:sz w:val="24"/>
          <w:szCs w:val="24"/>
        </w:rPr>
        <w:t>(рис. 5</w:t>
      </w:r>
      <w:r w:rsidRPr="00DB74F1">
        <w:rPr>
          <w:rFonts w:ascii="Times New Roman" w:hAnsi="Times New Roman" w:cs="Times New Roman"/>
          <w:sz w:val="24"/>
          <w:szCs w:val="24"/>
        </w:rPr>
        <w:t>.</w:t>
      </w:r>
      <w:r w:rsidR="0079639A">
        <w:rPr>
          <w:rFonts w:ascii="Times New Roman" w:hAnsi="Times New Roman" w:cs="Times New Roman"/>
          <w:sz w:val="24"/>
          <w:szCs w:val="24"/>
        </w:rPr>
        <w:t>8</w:t>
      </w:r>
      <w:r w:rsidRPr="00DB74F1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6A1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highlight w:val="yellow"/>
        </w:rPr>
        <w:pict>
          <v:shape id="_x0000_i1038" type="#_x0000_t75" style="width:393.7pt;height:194.55pt">
            <v:imagedata r:id="rId23" o:title="7"/>
          </v:shape>
        </w:pict>
      </w:r>
    </w:p>
    <w:p w:rsidR="00287410" w:rsidRPr="00DB74F1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79639A">
        <w:rPr>
          <w:rFonts w:ascii="Times New Roman" w:hAnsi="Times New Roman" w:cs="Times New Roman"/>
          <w:sz w:val="24"/>
          <w:szCs w:val="24"/>
        </w:rPr>
        <w:t>.8</w:t>
      </w:r>
      <w:r w:rsidRPr="009A31A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B74F1">
        <w:rPr>
          <w:rFonts w:ascii="Times New Roman" w:hAnsi="Times New Roman" w:cs="Times New Roman"/>
          <w:sz w:val="24"/>
          <w:szCs w:val="24"/>
        </w:rPr>
        <w:t xml:space="preserve">Окно для </w:t>
      </w:r>
      <w:r w:rsidR="00DB74F1" w:rsidRPr="00DB74F1">
        <w:rPr>
          <w:rFonts w:ascii="Times New Roman" w:hAnsi="Times New Roman" w:cs="Times New Roman"/>
          <w:sz w:val="24"/>
          <w:szCs w:val="24"/>
        </w:rPr>
        <w:t>выбора</w:t>
      </w:r>
      <w:r w:rsidR="00287410"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="00DB74F1">
        <w:rPr>
          <w:rFonts w:ascii="Times New Roman" w:hAnsi="Times New Roman" w:cs="Times New Roman"/>
          <w:sz w:val="24"/>
          <w:szCs w:val="24"/>
        </w:rPr>
        <w:t xml:space="preserve">темы </w:t>
      </w:r>
      <w:r w:rsidR="00DB74F1" w:rsidRPr="00DB74F1">
        <w:rPr>
          <w:rFonts w:ascii="Times New Roman" w:hAnsi="Times New Roman" w:cs="Times New Roman"/>
          <w:sz w:val="24"/>
          <w:szCs w:val="24"/>
        </w:rPr>
        <w:t>теста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Default="00584252" w:rsidP="005842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F1">
        <w:rPr>
          <w:rFonts w:ascii="Times New Roman" w:hAnsi="Times New Roman" w:cs="Times New Roman"/>
          <w:sz w:val="24"/>
          <w:szCs w:val="24"/>
        </w:rPr>
        <w:t>После выбора теста есть возможность пройти тестирование</w:t>
      </w:r>
      <w:r w:rsidR="00CB3D41">
        <w:rPr>
          <w:rFonts w:ascii="Times New Roman" w:hAnsi="Times New Roman" w:cs="Times New Roman"/>
          <w:sz w:val="24"/>
          <w:szCs w:val="24"/>
        </w:rPr>
        <w:t xml:space="preserve"> (рис. 5</w:t>
      </w:r>
      <w:r w:rsidR="0079639A">
        <w:rPr>
          <w:rFonts w:ascii="Times New Roman" w:hAnsi="Times New Roman" w:cs="Times New Roman"/>
          <w:sz w:val="24"/>
          <w:szCs w:val="24"/>
        </w:rPr>
        <w:t>.9</w:t>
      </w:r>
      <w:r w:rsidR="00287410" w:rsidRPr="00DB74F1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6A157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9" type="#_x0000_t75" style="width:255.85pt;height:177.7pt">
            <v:imagedata r:id="rId24" o:title="8"/>
          </v:shape>
        </w:pict>
      </w:r>
    </w:p>
    <w:p w:rsidR="00287410" w:rsidRPr="00DB74F1" w:rsidRDefault="009A31A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CB3D41">
        <w:rPr>
          <w:rFonts w:ascii="Times New Roman" w:hAnsi="Times New Roman" w:cs="Times New Roman"/>
          <w:sz w:val="24"/>
          <w:szCs w:val="24"/>
        </w:rPr>
        <w:t>5</w:t>
      </w:r>
      <w:r w:rsidR="0079639A">
        <w:rPr>
          <w:rFonts w:ascii="Times New Roman" w:hAnsi="Times New Roman" w:cs="Times New Roman"/>
          <w:sz w:val="24"/>
          <w:szCs w:val="24"/>
        </w:rPr>
        <w:t>.9</w:t>
      </w:r>
      <w:r w:rsidR="00287410"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Pr="004744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4F1" w:rsidRPr="00DB74F1">
        <w:rPr>
          <w:rFonts w:ascii="Times New Roman" w:hAnsi="Times New Roman" w:cs="Times New Roman"/>
          <w:sz w:val="24"/>
          <w:szCs w:val="24"/>
        </w:rPr>
        <w:t>Страница тестирования</w:t>
      </w:r>
    </w:p>
    <w:p w:rsidR="00F266C9" w:rsidRPr="00EA1F94" w:rsidRDefault="00F266C9" w:rsidP="00EA1F94">
      <w:pPr>
        <w:pStyle w:val="210"/>
        <w:ind w:firstLine="709"/>
        <w:jc w:val="center"/>
        <w:rPr>
          <w:sz w:val="32"/>
          <w:szCs w:val="32"/>
        </w:rPr>
      </w:pPr>
      <w:r w:rsidRPr="00F266C9">
        <w:rPr>
          <w:sz w:val="32"/>
          <w:szCs w:val="32"/>
        </w:rPr>
        <w:t>Инструкция по администрированию</w:t>
      </w:r>
    </w:p>
    <w:p w:rsidR="00F266C9" w:rsidRDefault="00F266C9" w:rsidP="00A96D0A">
      <w:pPr>
        <w:pStyle w:val="210"/>
        <w:ind w:firstLine="0"/>
        <w:jc w:val="left"/>
        <w:rPr>
          <w:sz w:val="24"/>
          <w:szCs w:val="24"/>
        </w:rPr>
      </w:pPr>
    </w:p>
    <w:p w:rsidR="001524FC" w:rsidRPr="001524FC" w:rsidRDefault="001524FC" w:rsidP="00EA1F94">
      <w:pPr>
        <w:pStyle w:val="210"/>
        <w:ind w:left="708" w:firstLine="0"/>
        <w:rPr>
          <w:b/>
          <w:sz w:val="30"/>
          <w:szCs w:val="30"/>
        </w:rPr>
      </w:pPr>
      <w:r w:rsidRPr="001524FC">
        <w:rPr>
          <w:b/>
          <w:sz w:val="30"/>
          <w:szCs w:val="30"/>
        </w:rPr>
        <w:t xml:space="preserve">Общие сведения </w:t>
      </w:r>
    </w:p>
    <w:p w:rsidR="00F266C9" w:rsidRDefault="001524FC" w:rsidP="001524FC">
      <w:pPr>
        <w:pStyle w:val="210"/>
        <w:ind w:firstLine="709"/>
      </w:pPr>
      <w:r w:rsidRPr="00F96F20">
        <w:rPr>
          <w:sz w:val="24"/>
          <w:szCs w:val="24"/>
        </w:rPr>
        <w:t>ЭСУН по теме «Элементы линейной и векторной алгебры» –программное обеспечение, предназначенное для изучения темы «Элементы линейной и векторной алгебры» ПО ЭСУН по теме «Элементы линейной и векторной алгебры» имеет модульную структуру, что обеспечивает возможность конфигурирования системы в соответствии с потребностями пользователя. Программные модули могут использоваться независимо для выполнения своих узкоспециализированных функций, а также в сочетании с другими модулями</w:t>
      </w:r>
      <w:r>
        <w:t>.</w:t>
      </w:r>
    </w:p>
    <w:p w:rsidR="001524FC" w:rsidRDefault="001524FC" w:rsidP="001524FC">
      <w:pPr>
        <w:pStyle w:val="210"/>
        <w:ind w:left="720" w:firstLine="0"/>
        <w:jc w:val="left"/>
      </w:pPr>
    </w:p>
    <w:p w:rsidR="001524FC" w:rsidRPr="001524FC" w:rsidRDefault="001524FC" w:rsidP="00F96F20">
      <w:pPr>
        <w:pStyle w:val="210"/>
        <w:ind w:firstLine="709"/>
        <w:rPr>
          <w:b/>
          <w:sz w:val="30"/>
          <w:szCs w:val="30"/>
        </w:rPr>
      </w:pPr>
      <w:r w:rsidRPr="001524FC">
        <w:rPr>
          <w:b/>
          <w:sz w:val="30"/>
          <w:szCs w:val="30"/>
        </w:rPr>
        <w:t>Интерфейс ЭСУН по теме «Элементы линейной и векторной алгебры»</w:t>
      </w:r>
    </w:p>
    <w:p w:rsidR="001524FC" w:rsidRDefault="001524FC" w:rsidP="001524FC">
      <w:pPr>
        <w:pStyle w:val="210"/>
        <w:ind w:firstLine="0"/>
        <w:jc w:val="left"/>
        <w:rPr>
          <w:sz w:val="24"/>
          <w:szCs w:val="24"/>
        </w:rPr>
      </w:pP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  <w:r w:rsidRPr="00F96F20">
        <w:rPr>
          <w:sz w:val="24"/>
          <w:szCs w:val="24"/>
        </w:rPr>
        <w:t xml:space="preserve">Чтобы открыть Интерфейс ЭСУН по теме «Элементы линейной и векторной алгебры», выполните одно из действий: </w:t>
      </w: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F266C9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  <w:r w:rsidRPr="00F96F20">
        <w:rPr>
          <w:sz w:val="24"/>
          <w:szCs w:val="24"/>
        </w:rPr>
        <w:sym w:font="Symbol" w:char="F0B7"/>
      </w:r>
      <w:r w:rsidRPr="00F96F20">
        <w:rPr>
          <w:sz w:val="24"/>
          <w:szCs w:val="24"/>
        </w:rPr>
        <w:t xml:space="preserve"> Выберите в меню Пуск &gt; Project1 пункт Project1</w:t>
      </w:r>
      <w:r w:rsidR="00F30C4F">
        <w:rPr>
          <w:sz w:val="24"/>
          <w:szCs w:val="24"/>
        </w:rPr>
        <w:t>(рис 5.10).</w:t>
      </w:r>
    </w:p>
    <w:p w:rsidR="00F266C9" w:rsidRDefault="00F266C9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Default="00EA1F94" w:rsidP="00F96F20">
      <w:pPr>
        <w:pStyle w:val="210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77D88F" wp14:editId="50263321">
            <wp:extent cx="6096000" cy="491108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9934" cy="49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94" w:rsidRPr="00F30C4F" w:rsidRDefault="009A31A4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F30C4F">
        <w:rPr>
          <w:rFonts w:ascii="Times New Roman" w:hAnsi="Times New Roman" w:cs="Times New Roman"/>
          <w:sz w:val="24"/>
          <w:szCs w:val="24"/>
        </w:rPr>
        <w:t>5.10</w:t>
      </w:r>
      <w:r w:rsidRPr="004744F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4F">
        <w:rPr>
          <w:rFonts w:ascii="Times New Roman" w:hAnsi="Times New Roman" w:cs="Times New Roman"/>
          <w:sz w:val="24"/>
          <w:szCs w:val="24"/>
        </w:rPr>
        <w:t>Открытие приложения через пуск</w:t>
      </w:r>
    </w:p>
    <w:p w:rsidR="00EA1F94" w:rsidRPr="00F96F20" w:rsidRDefault="00EA1F94" w:rsidP="00F30C4F">
      <w:pPr>
        <w:pStyle w:val="210"/>
        <w:ind w:firstLine="0"/>
        <w:rPr>
          <w:sz w:val="24"/>
          <w:szCs w:val="24"/>
        </w:rPr>
      </w:pPr>
      <w:r>
        <w:sym w:font="Symbol" w:char="F0B7"/>
      </w:r>
      <w:r>
        <w:t xml:space="preserve"> </w:t>
      </w:r>
      <w:r w:rsidRPr="00F96F20">
        <w:rPr>
          <w:sz w:val="24"/>
          <w:szCs w:val="24"/>
        </w:rPr>
        <w:t>Запустите программу двойным щелчком на ярлыке Project1, автоматически созданном на рабочем столе при установке ПО</w:t>
      </w:r>
      <w:r w:rsidR="00F30C4F">
        <w:rPr>
          <w:sz w:val="24"/>
          <w:szCs w:val="24"/>
        </w:rPr>
        <w:t>.(рис 5.11).</w:t>
      </w: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Pr="009A0DE0" w:rsidRDefault="00EA1F94" w:rsidP="00EA1F94">
      <w:pPr>
        <w:pStyle w:val="210"/>
        <w:ind w:firstLine="0"/>
        <w:jc w:val="center"/>
        <w:rPr>
          <w:sz w:val="24"/>
          <w:szCs w:val="24"/>
          <w:highlight w:val="yellow"/>
        </w:rPr>
      </w:pPr>
      <w:r w:rsidRPr="009A0DE0">
        <w:rPr>
          <w:noProof/>
          <w:sz w:val="24"/>
          <w:szCs w:val="24"/>
          <w:highlight w:val="yellow"/>
        </w:rPr>
        <w:drawing>
          <wp:inline distT="0" distB="0" distL="0" distR="0">
            <wp:extent cx="942975" cy="707231"/>
            <wp:effectExtent l="0" t="0" r="0" b="0"/>
            <wp:docPr id="4" name="Рисунок 4" descr="C:\Users\Dani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790" cy="72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4F" w:rsidRDefault="009A31A4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Рисунок </w:t>
      </w:r>
      <w:r w:rsidRPr="00474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5.11 - </w:t>
      </w:r>
      <w:r w:rsidR="0031659D" w:rsidRPr="0031659D">
        <w:rPr>
          <w:rFonts w:ascii="Times New Roman" w:hAnsi="Times New Roman" w:cs="Times New Roman"/>
          <w:sz w:val="24"/>
          <w:szCs w:val="24"/>
        </w:rPr>
        <w:t>Иконка приложения</w:t>
      </w:r>
    </w:p>
    <w:p w:rsidR="00F30C4F" w:rsidRPr="00F30C4F" w:rsidRDefault="00F30C4F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0C4F" w:rsidRDefault="00F30C4F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Pr="00F96F20" w:rsidRDefault="00EA1F94" w:rsidP="00A96D0A">
      <w:pPr>
        <w:pStyle w:val="210"/>
        <w:ind w:firstLine="0"/>
        <w:jc w:val="left"/>
        <w:rPr>
          <w:sz w:val="24"/>
          <w:szCs w:val="24"/>
        </w:rPr>
      </w:pPr>
      <w:r w:rsidRPr="00F96F20">
        <w:rPr>
          <w:sz w:val="24"/>
          <w:szCs w:val="24"/>
        </w:rPr>
        <w:t>Откроется окно Интерфейс ЭСУН по теме «Элементы линейной и векторной алгебры»</w:t>
      </w:r>
      <w:r w:rsidR="00F30C4F" w:rsidRPr="00F30C4F">
        <w:rPr>
          <w:sz w:val="24"/>
          <w:szCs w:val="24"/>
        </w:rPr>
        <w:t xml:space="preserve"> </w:t>
      </w:r>
      <w:r w:rsidR="00F30C4F">
        <w:rPr>
          <w:sz w:val="24"/>
          <w:szCs w:val="24"/>
        </w:rPr>
        <w:t>.(рис 5.12).</w:t>
      </w:r>
    </w:p>
    <w:p w:rsidR="00EA1F94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Default="00EA1F94" w:rsidP="00A96D0A">
      <w:pPr>
        <w:pStyle w:val="210"/>
        <w:ind w:firstLine="0"/>
        <w:jc w:val="left"/>
        <w:rPr>
          <w:sz w:val="24"/>
          <w:szCs w:val="24"/>
        </w:rPr>
      </w:pPr>
      <w:r w:rsidRPr="0079639A">
        <w:rPr>
          <w:noProof/>
          <w:sz w:val="24"/>
          <w:szCs w:val="24"/>
        </w:rPr>
        <w:drawing>
          <wp:inline distT="0" distB="0" distL="0" distR="0">
            <wp:extent cx="6305550" cy="318135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4F" w:rsidRPr="00F30C4F" w:rsidRDefault="009A31A4" w:rsidP="00F30C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F30C4F">
        <w:rPr>
          <w:rFonts w:ascii="Times New Roman" w:hAnsi="Times New Roman" w:cs="Times New Roman"/>
          <w:sz w:val="24"/>
          <w:szCs w:val="24"/>
        </w:rPr>
        <w:t>5.12</w:t>
      </w:r>
      <w:r w:rsidR="00F30C4F" w:rsidRPr="00DB74F1">
        <w:rPr>
          <w:rFonts w:ascii="Times New Roman" w:hAnsi="Times New Roman" w:cs="Times New Roman"/>
          <w:sz w:val="24"/>
          <w:szCs w:val="24"/>
        </w:rPr>
        <w:t xml:space="preserve"> </w:t>
      </w:r>
      <w:r w:rsidRPr="004744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4F" w:rsidRPr="00DB74F1"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>а тестирования</w:t>
      </w:r>
    </w:p>
    <w:p w:rsidR="00EA1F94" w:rsidRDefault="00EA1F94" w:rsidP="00EA1F94">
      <w:pPr>
        <w:pStyle w:val="210"/>
        <w:ind w:firstLine="709"/>
        <w:jc w:val="left"/>
      </w:pPr>
    </w:p>
    <w:p w:rsidR="00EA1F94" w:rsidRDefault="00EA1F94" w:rsidP="00EA1F94">
      <w:pPr>
        <w:pStyle w:val="210"/>
        <w:ind w:firstLine="709"/>
        <w:jc w:val="left"/>
      </w:pPr>
    </w:p>
    <w:p w:rsidR="00EA1F94" w:rsidRPr="00611DE0" w:rsidRDefault="00EA1F94" w:rsidP="00611DE0">
      <w:pPr>
        <w:pStyle w:val="210"/>
        <w:jc w:val="left"/>
        <w:rPr>
          <w:b/>
          <w:sz w:val="24"/>
          <w:szCs w:val="24"/>
        </w:rPr>
      </w:pPr>
      <w:r w:rsidRPr="00611DE0">
        <w:rPr>
          <w:b/>
          <w:szCs w:val="24"/>
        </w:rPr>
        <w:t>Описание интерфейса ЭСУН по теме «Элементы линейной и векторной алгебры»</w:t>
      </w:r>
    </w:p>
    <w:p w:rsidR="00EA1F94" w:rsidRPr="00611DE0" w:rsidRDefault="00EA1F94" w:rsidP="00A96D0A">
      <w:pPr>
        <w:pStyle w:val="210"/>
        <w:ind w:firstLine="0"/>
        <w:jc w:val="left"/>
        <w:rPr>
          <w:sz w:val="24"/>
          <w:szCs w:val="24"/>
        </w:rPr>
      </w:pPr>
    </w:p>
    <w:p w:rsidR="00EA1F94" w:rsidRDefault="00EA1F94" w:rsidP="00EA1F94">
      <w:pPr>
        <w:pStyle w:val="210"/>
        <w:ind w:firstLine="709"/>
        <w:jc w:val="left"/>
        <w:rPr>
          <w:sz w:val="24"/>
          <w:szCs w:val="24"/>
        </w:rPr>
      </w:pPr>
      <w:r w:rsidRPr="00611DE0">
        <w:rPr>
          <w:sz w:val="24"/>
          <w:szCs w:val="24"/>
        </w:rPr>
        <w:t xml:space="preserve">В верхней строке окна (см. рисунок выше) расположено его название. В правом верхнем углу находятся стандартные кнопки, позволяющие свернуть/изменить размер/закрыть окно. Ниже названия утилиты находятся вкладки для быстрого перехода от выполнения основных функций (вкладка </w:t>
      </w:r>
      <w:r w:rsidR="00474822" w:rsidRPr="00611DE0">
        <w:rPr>
          <w:sz w:val="24"/>
          <w:szCs w:val="24"/>
        </w:rPr>
        <w:t>Теория</w:t>
      </w:r>
      <w:r w:rsidRPr="00611DE0">
        <w:rPr>
          <w:sz w:val="24"/>
          <w:szCs w:val="24"/>
        </w:rPr>
        <w:t xml:space="preserve">), к </w:t>
      </w:r>
      <w:r w:rsidR="00474822" w:rsidRPr="00611DE0">
        <w:rPr>
          <w:sz w:val="24"/>
          <w:szCs w:val="24"/>
        </w:rPr>
        <w:t xml:space="preserve">Теоретическому материалу </w:t>
      </w:r>
      <w:r w:rsidRPr="00611DE0">
        <w:rPr>
          <w:sz w:val="24"/>
          <w:szCs w:val="24"/>
        </w:rPr>
        <w:t xml:space="preserve">(вкладка </w:t>
      </w:r>
      <w:r w:rsidR="00474822" w:rsidRPr="00611DE0">
        <w:rPr>
          <w:sz w:val="24"/>
          <w:szCs w:val="24"/>
        </w:rPr>
        <w:t>Практика</w:t>
      </w:r>
      <w:r w:rsidRPr="00611DE0">
        <w:rPr>
          <w:sz w:val="24"/>
          <w:szCs w:val="24"/>
        </w:rPr>
        <w:t xml:space="preserve">) </w:t>
      </w:r>
      <w:r w:rsidR="00474822" w:rsidRPr="00611DE0">
        <w:rPr>
          <w:sz w:val="24"/>
          <w:szCs w:val="24"/>
        </w:rPr>
        <w:t xml:space="preserve">к практическим заданиям </w:t>
      </w:r>
      <w:r w:rsidRPr="00611DE0">
        <w:rPr>
          <w:sz w:val="24"/>
          <w:szCs w:val="24"/>
        </w:rPr>
        <w:t xml:space="preserve">(вкладка </w:t>
      </w:r>
      <w:r w:rsidR="00474822" w:rsidRPr="00611DE0">
        <w:rPr>
          <w:sz w:val="24"/>
          <w:szCs w:val="24"/>
        </w:rPr>
        <w:t>Выход закрывает приложение</w:t>
      </w:r>
      <w:r w:rsidRPr="00611DE0">
        <w:rPr>
          <w:sz w:val="24"/>
          <w:szCs w:val="24"/>
        </w:rPr>
        <w:t>).</w:t>
      </w:r>
    </w:p>
    <w:p w:rsidR="0079639A" w:rsidRPr="00611DE0" w:rsidRDefault="0079639A" w:rsidP="00EA1F94">
      <w:pPr>
        <w:pStyle w:val="210"/>
        <w:ind w:firstLine="709"/>
        <w:jc w:val="left"/>
        <w:rPr>
          <w:sz w:val="24"/>
          <w:szCs w:val="24"/>
        </w:rPr>
      </w:pPr>
    </w:p>
    <w:p w:rsidR="0079639A" w:rsidRPr="00611DE0" w:rsidRDefault="0079639A" w:rsidP="0079639A">
      <w:pPr>
        <w:rPr>
          <w:rFonts w:ascii="Times New Roman" w:hAnsi="Times New Roman" w:cs="Times New Roman"/>
          <w:b/>
          <w:sz w:val="28"/>
          <w:szCs w:val="28"/>
        </w:rPr>
      </w:pPr>
      <w:r w:rsidRPr="00611DE0">
        <w:rPr>
          <w:rFonts w:ascii="Times New Roman" w:hAnsi="Times New Roman" w:cs="Times New Roman"/>
          <w:b/>
          <w:sz w:val="28"/>
          <w:szCs w:val="28"/>
        </w:rPr>
        <w:t>Действия с учетными записями пользователей</w:t>
      </w:r>
    </w:p>
    <w:p w:rsidR="0079639A" w:rsidRPr="00611DE0" w:rsidRDefault="0079639A" w:rsidP="0079639A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Действия с учетными записями пользователей выполняются на странице Главное меню -&gt; использованием соответствующих кнопок Регистрация или Авторизация</w:t>
      </w:r>
    </w:p>
    <w:p w:rsidR="0079639A" w:rsidRPr="00611DE0" w:rsidRDefault="0079639A" w:rsidP="0079639A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Возможные действия:</w:t>
      </w:r>
    </w:p>
    <w:p w:rsidR="0079639A" w:rsidRPr="00611DE0" w:rsidRDefault="0079639A" w:rsidP="0079639A">
      <w:pPr>
        <w:pStyle w:val="ae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>Добавление пользователя</w:t>
      </w:r>
    </w:p>
    <w:p w:rsidR="0079639A" w:rsidRPr="00611DE0" w:rsidRDefault="0079639A" w:rsidP="0079639A">
      <w:pPr>
        <w:pStyle w:val="ae"/>
        <w:numPr>
          <w:ilvl w:val="0"/>
          <w:numId w:val="41"/>
        </w:numPr>
        <w:rPr>
          <w:rFonts w:ascii="Times New Roman" w:hAnsi="Times New Roman"/>
          <w:b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>Авторизация</w:t>
      </w:r>
    </w:p>
    <w:p w:rsidR="0079639A" w:rsidRPr="00611DE0" w:rsidRDefault="0079639A" w:rsidP="0079639A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Создание учетной записи пользователя:</w:t>
      </w:r>
    </w:p>
    <w:p w:rsidR="0079639A" w:rsidRPr="00611DE0" w:rsidRDefault="0079639A" w:rsidP="0079639A">
      <w:pPr>
        <w:pStyle w:val="ae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>В окне Главное меню перейти на страницу Регистрация</w:t>
      </w:r>
    </w:p>
    <w:p w:rsidR="0079639A" w:rsidRPr="00611DE0" w:rsidRDefault="0079639A" w:rsidP="0079639A">
      <w:pPr>
        <w:pStyle w:val="ae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611DE0">
        <w:rPr>
          <w:rFonts w:ascii="Times New Roman" w:hAnsi="Times New Roman"/>
          <w:sz w:val="24"/>
          <w:szCs w:val="24"/>
        </w:rPr>
        <w:t xml:space="preserve">Ввести имя и пароль нового пользователя </w:t>
      </w:r>
    </w:p>
    <w:p w:rsidR="00EA1F94" w:rsidRDefault="0079639A" w:rsidP="0079639A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>Нажать Зарегистрироваться</w:t>
      </w:r>
    </w:p>
    <w:p w:rsidR="0079639A" w:rsidRPr="00611DE0" w:rsidRDefault="0079639A" w:rsidP="0079639A">
      <w:pPr>
        <w:pStyle w:val="210"/>
        <w:ind w:firstLine="0"/>
        <w:jc w:val="left"/>
        <w:rPr>
          <w:sz w:val="24"/>
          <w:szCs w:val="24"/>
        </w:rPr>
      </w:pPr>
    </w:p>
    <w:p w:rsidR="00474822" w:rsidRPr="00324267" w:rsidRDefault="00474822" w:rsidP="00A96D0A">
      <w:pPr>
        <w:pStyle w:val="210"/>
        <w:ind w:firstLine="0"/>
        <w:jc w:val="left"/>
        <w:rPr>
          <w:szCs w:val="24"/>
        </w:rPr>
      </w:pPr>
      <w:r w:rsidRPr="00324267">
        <w:rPr>
          <w:szCs w:val="24"/>
        </w:rPr>
        <w:lastRenderedPageBreak/>
        <w:t>Вкладка Главное меню</w:t>
      </w:r>
      <w:r w:rsidR="005F573D">
        <w:rPr>
          <w:szCs w:val="24"/>
        </w:rPr>
        <w:t xml:space="preserve"> (рис 5.1)</w:t>
      </w:r>
    </w:p>
    <w:p w:rsidR="00474822" w:rsidRPr="00611DE0" w:rsidRDefault="00474822" w:rsidP="00A96D0A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 xml:space="preserve"> </w:t>
      </w:r>
    </w:p>
    <w:p w:rsidR="00474822" w:rsidRPr="00611DE0" w:rsidRDefault="00474822" w:rsidP="00A96D0A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 xml:space="preserve">Главное меню </w:t>
      </w:r>
      <w:r w:rsidR="00501205" w:rsidRPr="00611DE0">
        <w:rPr>
          <w:sz w:val="24"/>
          <w:szCs w:val="24"/>
        </w:rPr>
        <w:t>-</w:t>
      </w:r>
      <w:r w:rsidRPr="00611DE0">
        <w:rPr>
          <w:sz w:val="24"/>
          <w:szCs w:val="24"/>
        </w:rPr>
        <w:t xml:space="preserve"> основная вкладка, на которой расположены элементы для управления приложением</w:t>
      </w:r>
    </w:p>
    <w:p w:rsidR="00474822" w:rsidRPr="00611DE0" w:rsidRDefault="00474822" w:rsidP="00474822">
      <w:pPr>
        <w:pStyle w:val="210"/>
        <w:ind w:firstLine="0"/>
        <w:jc w:val="left"/>
        <w:rPr>
          <w:sz w:val="24"/>
          <w:szCs w:val="24"/>
        </w:rPr>
      </w:pPr>
      <w:r w:rsidRPr="00611DE0">
        <w:rPr>
          <w:sz w:val="24"/>
          <w:szCs w:val="24"/>
        </w:rPr>
        <w:t>Назначение кнопок страницы Главное меню, приведены в таблице</w:t>
      </w:r>
      <w:r w:rsidR="005F573D">
        <w:rPr>
          <w:sz w:val="24"/>
          <w:szCs w:val="24"/>
        </w:rPr>
        <w:t xml:space="preserve"> (таб</w:t>
      </w:r>
      <w:r w:rsidR="00F30C4F">
        <w:rPr>
          <w:sz w:val="24"/>
          <w:szCs w:val="24"/>
        </w:rPr>
        <w:t>.</w:t>
      </w:r>
      <w:r w:rsidR="005F573D">
        <w:rPr>
          <w:sz w:val="24"/>
          <w:szCs w:val="24"/>
        </w:rPr>
        <w:t xml:space="preserve"> 5.1)</w:t>
      </w:r>
      <w:r w:rsidRPr="00611DE0">
        <w:rPr>
          <w:sz w:val="24"/>
          <w:szCs w:val="24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474822" w:rsidRPr="00611DE0" w:rsidTr="00474822">
        <w:tc>
          <w:tcPr>
            <w:tcW w:w="3369" w:type="dxa"/>
          </w:tcPr>
          <w:p w:rsidR="00474822" w:rsidRPr="00611DE0" w:rsidRDefault="00474822" w:rsidP="00474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474822" w:rsidRPr="00611DE0" w:rsidRDefault="00474822" w:rsidP="00474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6910" w:type="dxa"/>
          </w:tcPr>
          <w:p w:rsidR="00474822" w:rsidRPr="00611DE0" w:rsidRDefault="002C6330" w:rsidP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 для зарегистрированного</w:t>
            </w:r>
            <w:r w:rsidR="00501205"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приложении 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6910" w:type="dxa"/>
          </w:tcPr>
          <w:p w:rsidR="00474822" w:rsidRPr="00611DE0" w:rsidRDefault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в БД данных для авторизации пользователя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Теоретический материал</w:t>
            </w:r>
          </w:p>
        </w:tc>
        <w:tc>
          <w:tcPr>
            <w:tcW w:w="6910" w:type="dxa"/>
          </w:tcPr>
          <w:p w:rsidR="00474822" w:rsidRPr="00611DE0" w:rsidRDefault="002C6330" w:rsidP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необходимых данных по выбранной теме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6910" w:type="dxa"/>
          </w:tcPr>
          <w:p w:rsidR="00474822" w:rsidRPr="00611DE0" w:rsidRDefault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Выполнение заданий на основе теоретического материала </w:t>
            </w:r>
          </w:p>
        </w:tc>
      </w:tr>
      <w:tr w:rsidR="00474822" w:rsidRPr="00611DE0" w:rsidTr="00474822">
        <w:tc>
          <w:tcPr>
            <w:tcW w:w="3369" w:type="dxa"/>
          </w:tcPr>
          <w:p w:rsidR="00474822" w:rsidRPr="00611DE0" w:rsidRDefault="00474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6910" w:type="dxa"/>
          </w:tcPr>
          <w:p w:rsidR="00474822" w:rsidRPr="00611DE0" w:rsidRDefault="002C6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Прохождение тестов по выбранной теме</w:t>
            </w:r>
          </w:p>
        </w:tc>
      </w:tr>
    </w:tbl>
    <w:p w:rsidR="00474822" w:rsidRPr="00611DE0" w:rsidRDefault="004748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1205" w:rsidRPr="00324267" w:rsidRDefault="00501205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 xml:space="preserve">Вкладка </w:t>
      </w:r>
      <w:r w:rsidRPr="0079639A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="0079639A" w:rsidRPr="007963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639A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2</w:t>
      </w:r>
      <w:r w:rsidR="0079639A" w:rsidRPr="0079639A">
        <w:rPr>
          <w:rFonts w:ascii="Times New Roman" w:hAnsi="Times New Roman" w:cs="Times New Roman"/>
          <w:sz w:val="28"/>
          <w:szCs w:val="28"/>
        </w:rPr>
        <w:t>)</w:t>
      </w:r>
    </w:p>
    <w:p w:rsidR="00474822" w:rsidRPr="00611DE0" w:rsidRDefault="00501205" w:rsidP="00501205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 xml:space="preserve">Авторизация - вкладка предназначена для возможности войти под своим </w:t>
      </w:r>
      <w:r w:rsidRPr="00F30C4F">
        <w:rPr>
          <w:rFonts w:ascii="Times New Roman" w:eastAsia="Times New Roman" w:hAnsi="Times New Roman" w:cs="Times New Roman"/>
          <w:sz w:val="24"/>
          <w:szCs w:val="24"/>
        </w:rPr>
        <w:t>им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 xml:space="preserve">енем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5.2).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Авторизация для зарегистрированного пользователя в приложении 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Отмена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1205" w:rsidRPr="00324267" w:rsidRDefault="00501205" w:rsidP="00501205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 xml:space="preserve">Вкладка Регистрация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3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501205" w:rsidRPr="00611DE0" w:rsidRDefault="00CB3D41" w:rsidP="00501205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 xml:space="preserve">Регистрация </w:t>
      </w:r>
      <w:r w:rsidR="00501205" w:rsidRPr="00611DE0">
        <w:rPr>
          <w:rFonts w:ascii="Times New Roman" w:eastAsia="Times New Roman" w:hAnsi="Times New Roman" w:cs="Times New Roman"/>
          <w:sz w:val="24"/>
          <w:szCs w:val="24"/>
        </w:rPr>
        <w:t xml:space="preserve">- вкладка предназначена для возможности 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>добавления пользователе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5.3).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6910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в БД данных для авторизации пользователя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Отмена</w:t>
            </w:r>
          </w:p>
        </w:tc>
        <w:tc>
          <w:tcPr>
            <w:tcW w:w="6910" w:type="dxa"/>
          </w:tcPr>
          <w:p w:rsidR="00501205" w:rsidRPr="00611DE0" w:rsidRDefault="00501205" w:rsidP="005012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hAnsi="Times New Roman" w:cs="Times New Roman"/>
          <w:sz w:val="24"/>
          <w:szCs w:val="24"/>
        </w:rPr>
      </w:pPr>
    </w:p>
    <w:p w:rsidR="00501205" w:rsidRPr="00324267" w:rsidRDefault="00501205" w:rsidP="00501205">
      <w:pPr>
        <w:rPr>
          <w:rFonts w:ascii="Times New Roman" w:hAnsi="Times New Roman" w:cs="Times New Roman"/>
          <w:sz w:val="28"/>
          <w:szCs w:val="24"/>
        </w:rPr>
      </w:pPr>
      <w:r w:rsidRPr="00324267">
        <w:rPr>
          <w:rFonts w:ascii="Times New Roman" w:hAnsi="Times New Roman" w:cs="Times New Roman"/>
          <w:sz w:val="28"/>
          <w:szCs w:val="24"/>
        </w:rPr>
        <w:t>Теоретический материал</w:t>
      </w:r>
      <w:r w:rsidR="00F30C4F">
        <w:rPr>
          <w:rFonts w:ascii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4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CB3D41" w:rsidRPr="00611DE0" w:rsidRDefault="00CB3D41" w:rsidP="00501205">
      <w:pPr>
        <w:rPr>
          <w:rFonts w:ascii="Times New Roman" w:hAnsi="Times New Roman" w:cs="Times New Roman"/>
          <w:sz w:val="24"/>
          <w:szCs w:val="24"/>
        </w:rPr>
      </w:pPr>
      <w:r w:rsidRPr="00611DE0">
        <w:rPr>
          <w:rFonts w:ascii="Times New Roman" w:hAnsi="Times New Roman" w:cs="Times New Roman"/>
          <w:sz w:val="24"/>
          <w:szCs w:val="24"/>
        </w:rPr>
        <w:t>Теоретический материал-содержит подробн</w:t>
      </w:r>
      <w:r w:rsidR="00F30C4F">
        <w:rPr>
          <w:rFonts w:ascii="Times New Roman" w:hAnsi="Times New Roman" w:cs="Times New Roman"/>
          <w:sz w:val="24"/>
          <w:szCs w:val="24"/>
        </w:rPr>
        <w:t xml:space="preserve">ую информацию по </w:t>
      </w:r>
      <w:r w:rsidR="00F30C4F" w:rsidRPr="00F30C4F">
        <w:rPr>
          <w:rFonts w:ascii="Times New Roman" w:hAnsi="Times New Roman" w:cs="Times New Roman"/>
          <w:sz w:val="24"/>
          <w:szCs w:val="24"/>
        </w:rPr>
        <w:t>выбранной теме (таб. 5.4).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01205" w:rsidRPr="00611DE0" w:rsidRDefault="00501205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910" w:type="dxa"/>
            <w:vMerge w:val="restart"/>
          </w:tcPr>
          <w:p w:rsidR="00501205" w:rsidRPr="00611DE0" w:rsidRDefault="00CB3D41" w:rsidP="009A31A4">
            <w:pPr>
              <w:spacing w:before="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hAnsi="Times New Roman" w:cs="Times New Roman"/>
                <w:sz w:val="24"/>
                <w:szCs w:val="24"/>
              </w:rPr>
              <w:t>Являются ссылками на теоретический материал по выбранной теме</w:t>
            </w: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Определители и их свойства</w:t>
            </w:r>
          </w:p>
        </w:tc>
        <w:tc>
          <w:tcPr>
            <w:tcW w:w="6910" w:type="dxa"/>
            <w:vMerge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Скалярные и векторные величины</w:t>
            </w:r>
          </w:p>
        </w:tc>
        <w:tc>
          <w:tcPr>
            <w:tcW w:w="6910" w:type="dxa"/>
            <w:vMerge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линейных уравнений</w:t>
            </w:r>
          </w:p>
        </w:tc>
        <w:tc>
          <w:tcPr>
            <w:tcW w:w="6910" w:type="dxa"/>
            <w:vMerge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1205" w:rsidRPr="00611DE0" w:rsidTr="005B58AA">
        <w:tc>
          <w:tcPr>
            <w:tcW w:w="3369" w:type="dxa"/>
          </w:tcPr>
          <w:p w:rsidR="00501205" w:rsidRPr="00611DE0" w:rsidRDefault="00501205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6910" w:type="dxa"/>
          </w:tcPr>
          <w:p w:rsidR="00501205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hAnsi="Times New Roman" w:cs="Times New Roman"/>
          <w:sz w:val="24"/>
          <w:szCs w:val="24"/>
        </w:rPr>
      </w:pPr>
    </w:p>
    <w:p w:rsidR="00CB3D41" w:rsidRPr="00324267" w:rsidRDefault="00CB3D41" w:rsidP="00CB3D41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Практика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5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CB3D41" w:rsidRPr="00611DE0" w:rsidRDefault="00CB3D41" w:rsidP="00CB3D41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 xml:space="preserve">Практика - вкладка предназначена для возможности решения задач по выбранной теме и 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>просмотра решения каждой задач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>и</w:t>
      </w:r>
      <w:r w:rsidR="00F30C4F" w:rsidRPr="00F30C4F">
        <w:rPr>
          <w:rFonts w:ascii="Times New Roman" w:hAnsi="Times New Roman" w:cs="Times New Roman"/>
          <w:sz w:val="24"/>
          <w:szCs w:val="24"/>
        </w:rPr>
        <w:t xml:space="preserve"> (таб. 5.5).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6910" w:type="dxa"/>
            <w:vMerge w:val="restart"/>
          </w:tcPr>
          <w:p w:rsidR="00CB3D41" w:rsidRPr="00611DE0" w:rsidRDefault="00CB3D41" w:rsidP="00CB3D41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для решения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2</w:t>
            </w:r>
          </w:p>
        </w:tc>
        <w:tc>
          <w:tcPr>
            <w:tcW w:w="6910" w:type="dxa"/>
            <w:vMerge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Ответить 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правильность вашего решения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решение примера</w:t>
            </w:r>
          </w:p>
        </w:tc>
      </w:tr>
      <w:tr w:rsidR="00CB3D41" w:rsidRPr="00611DE0" w:rsidTr="005B58AA">
        <w:tc>
          <w:tcPr>
            <w:tcW w:w="3369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Главное меню</w:t>
            </w:r>
          </w:p>
        </w:tc>
        <w:tc>
          <w:tcPr>
            <w:tcW w:w="6910" w:type="dxa"/>
          </w:tcPr>
          <w:p w:rsidR="00CB3D41" w:rsidRPr="00611DE0" w:rsidRDefault="00CB3D4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Возвращение в главное меню</w:t>
            </w:r>
          </w:p>
        </w:tc>
      </w:tr>
    </w:tbl>
    <w:p w:rsidR="00501205" w:rsidRPr="00611DE0" w:rsidRDefault="00501205" w:rsidP="00501205">
      <w:pPr>
        <w:rPr>
          <w:rFonts w:ascii="Times New Roman" w:hAnsi="Times New Roman" w:cs="Times New Roman"/>
          <w:sz w:val="24"/>
          <w:szCs w:val="24"/>
        </w:rPr>
      </w:pPr>
    </w:p>
    <w:p w:rsidR="00B71361" w:rsidRPr="00324267" w:rsidRDefault="00B71361" w:rsidP="00B71361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Тесты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6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B71361" w:rsidRPr="00611DE0" w:rsidRDefault="00B71361" w:rsidP="00B71361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>Тесты - вкладка предназначена для решения тестов по выбран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 xml:space="preserve">ной теме и просмотра статистики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5.6).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B71361" w:rsidRPr="00611DE0" w:rsidTr="005B58AA">
        <w:tc>
          <w:tcPr>
            <w:tcW w:w="3369" w:type="dxa"/>
          </w:tcPr>
          <w:p w:rsidR="00B71361" w:rsidRPr="00611DE0" w:rsidRDefault="00B7136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B71361" w:rsidRPr="00611DE0" w:rsidRDefault="00B71361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71361" w:rsidRPr="00611DE0" w:rsidTr="005B58AA">
        <w:tc>
          <w:tcPr>
            <w:tcW w:w="3369" w:type="dxa"/>
          </w:tcPr>
          <w:p w:rsidR="00B71361" w:rsidRPr="00611DE0" w:rsidRDefault="00B7136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Начать тест</w:t>
            </w:r>
          </w:p>
        </w:tc>
        <w:tc>
          <w:tcPr>
            <w:tcW w:w="6910" w:type="dxa"/>
          </w:tcPr>
          <w:p w:rsidR="00B71361" w:rsidRPr="00611DE0" w:rsidRDefault="00B71361" w:rsidP="00B7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Предназначена для </w:t>
            </w:r>
            <w:r w:rsidRPr="00611DE0">
              <w:rPr>
                <w:rFonts w:ascii="Times New Roman" w:hAnsi="Times New Roman" w:cs="Times New Roman"/>
                <w:sz w:val="24"/>
                <w:szCs w:val="24"/>
              </w:rPr>
              <w:t>перехода к выбору темы теста</w:t>
            </w:r>
          </w:p>
        </w:tc>
      </w:tr>
      <w:tr w:rsidR="00B71361" w:rsidRPr="00611DE0" w:rsidTr="005B58AA">
        <w:tc>
          <w:tcPr>
            <w:tcW w:w="3369" w:type="dxa"/>
          </w:tcPr>
          <w:p w:rsidR="00B71361" w:rsidRPr="00611DE0" w:rsidRDefault="00B71361" w:rsidP="00B71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6910" w:type="dxa"/>
          </w:tcPr>
          <w:p w:rsidR="00B71361" w:rsidRPr="00611DE0" w:rsidRDefault="00B71361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Предназначена для просмотра статистики по пройденным тестам</w:t>
            </w:r>
          </w:p>
        </w:tc>
      </w:tr>
    </w:tbl>
    <w:p w:rsidR="005B58AA" w:rsidRPr="00611DE0" w:rsidRDefault="005B58AA" w:rsidP="005B58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58AA" w:rsidRPr="00324267" w:rsidRDefault="005B58AA" w:rsidP="005B58AA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Выбор темы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7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5B58AA" w:rsidRPr="00F30C4F" w:rsidRDefault="005B58AA" w:rsidP="005B58AA">
      <w:pPr>
        <w:rPr>
          <w:rFonts w:ascii="Times New Roman" w:eastAsia="Times New Roman" w:hAnsi="Times New Roman" w:cs="Times New Roman"/>
          <w:sz w:val="24"/>
          <w:szCs w:val="24"/>
        </w:rPr>
      </w:pPr>
      <w:r w:rsidRPr="00F30C4F">
        <w:rPr>
          <w:rFonts w:ascii="Times New Roman" w:eastAsia="Times New Roman" w:hAnsi="Times New Roman" w:cs="Times New Roman"/>
          <w:sz w:val="24"/>
          <w:szCs w:val="24"/>
        </w:rPr>
        <w:t>Выбор темы - вкладка предназначена дл</w:t>
      </w:r>
      <w:r w:rsidR="00F30C4F" w:rsidRPr="00F30C4F">
        <w:rPr>
          <w:rFonts w:ascii="Times New Roman" w:eastAsia="Times New Roman" w:hAnsi="Times New Roman" w:cs="Times New Roman"/>
          <w:sz w:val="24"/>
          <w:szCs w:val="24"/>
        </w:rPr>
        <w:t xml:space="preserve">я выбора темы теста для решения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5.7).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Выберите тему теста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перечень тестов доступных пользователю для решения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окно с выбранной темой тестирования</w:t>
            </w:r>
          </w:p>
        </w:tc>
      </w:tr>
    </w:tbl>
    <w:p w:rsidR="00324267" w:rsidRDefault="00324267" w:rsidP="005B58AA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B58AA" w:rsidRPr="00324267" w:rsidRDefault="005B58AA" w:rsidP="005B58AA">
      <w:pPr>
        <w:rPr>
          <w:rFonts w:ascii="Times New Roman" w:eastAsia="Times New Roman" w:hAnsi="Times New Roman" w:cs="Times New Roman"/>
          <w:sz w:val="28"/>
          <w:szCs w:val="24"/>
        </w:rPr>
      </w:pPr>
      <w:r w:rsidRPr="00324267">
        <w:rPr>
          <w:rFonts w:ascii="Times New Roman" w:eastAsia="Times New Roman" w:hAnsi="Times New Roman" w:cs="Times New Roman"/>
          <w:sz w:val="28"/>
          <w:szCs w:val="24"/>
        </w:rPr>
        <w:t>Вкладка Тесты</w:t>
      </w:r>
      <w:r w:rsidR="00F30C4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30C4F" w:rsidRPr="0079639A">
        <w:rPr>
          <w:rFonts w:ascii="Times New Roman" w:hAnsi="Times New Roman" w:cs="Times New Roman"/>
          <w:sz w:val="28"/>
          <w:szCs w:val="28"/>
        </w:rPr>
        <w:t>(рис 5.</w:t>
      </w:r>
      <w:r w:rsidR="00F30C4F">
        <w:rPr>
          <w:rFonts w:ascii="Times New Roman" w:hAnsi="Times New Roman" w:cs="Times New Roman"/>
          <w:sz w:val="28"/>
          <w:szCs w:val="28"/>
        </w:rPr>
        <w:t>8</w:t>
      </w:r>
      <w:r w:rsidR="00F30C4F" w:rsidRPr="0079639A">
        <w:rPr>
          <w:rFonts w:ascii="Times New Roman" w:hAnsi="Times New Roman" w:cs="Times New Roman"/>
          <w:sz w:val="28"/>
          <w:szCs w:val="28"/>
        </w:rPr>
        <w:t>)</w:t>
      </w:r>
    </w:p>
    <w:p w:rsidR="005B58AA" w:rsidRPr="00F30C4F" w:rsidRDefault="005B58AA" w:rsidP="005B58AA">
      <w:pPr>
        <w:rPr>
          <w:rFonts w:ascii="Times New Roman" w:eastAsia="Times New Roman" w:hAnsi="Times New Roman" w:cs="Times New Roman"/>
          <w:sz w:val="24"/>
          <w:szCs w:val="24"/>
        </w:rPr>
      </w:pPr>
      <w:r w:rsidRPr="00611DE0">
        <w:rPr>
          <w:rFonts w:ascii="Times New Roman" w:eastAsia="Times New Roman" w:hAnsi="Times New Roman" w:cs="Times New Roman"/>
          <w:sz w:val="24"/>
          <w:szCs w:val="24"/>
        </w:rPr>
        <w:t>Тесты – переносит пользователя к решению теста по выбранной теме</w:t>
      </w:r>
      <w:r w:rsidR="00F30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0C4F" w:rsidRPr="00F30C4F">
        <w:rPr>
          <w:rFonts w:ascii="Times New Roman" w:hAnsi="Times New Roman" w:cs="Times New Roman"/>
          <w:sz w:val="24"/>
          <w:szCs w:val="24"/>
        </w:rPr>
        <w:t>(таб. 5.8).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69"/>
        <w:gridCol w:w="6910"/>
      </w:tblGrid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Назад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hAnsi="Times New Roman" w:cs="Times New Roman"/>
                <w:sz w:val="24"/>
                <w:szCs w:val="24"/>
              </w:rPr>
              <w:t>Возвращает предыдущий вопрос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Далее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Переносит на следующий вопрос</w:t>
            </w:r>
          </w:p>
        </w:tc>
      </w:tr>
      <w:tr w:rsidR="005B58AA" w:rsidRPr="00611DE0" w:rsidTr="005B58AA">
        <w:tc>
          <w:tcPr>
            <w:tcW w:w="3369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Завершить</w:t>
            </w:r>
          </w:p>
        </w:tc>
        <w:tc>
          <w:tcPr>
            <w:tcW w:w="6910" w:type="dxa"/>
          </w:tcPr>
          <w:p w:rsidR="005B58AA" w:rsidRPr="00611DE0" w:rsidRDefault="005B58AA" w:rsidP="005B58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DE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правильность вашего решения</w:t>
            </w:r>
          </w:p>
        </w:tc>
      </w:tr>
    </w:tbl>
    <w:p w:rsidR="00CB3D41" w:rsidRPr="00611DE0" w:rsidRDefault="00CB3D41" w:rsidP="00501205">
      <w:pPr>
        <w:rPr>
          <w:rFonts w:ascii="Times New Roman" w:hAnsi="Times New Roman" w:cs="Times New Roman"/>
          <w:sz w:val="24"/>
          <w:szCs w:val="24"/>
        </w:rPr>
      </w:pPr>
    </w:p>
    <w:p w:rsidR="00987733" w:rsidRPr="00F30961" w:rsidRDefault="00987733" w:rsidP="00987733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:rsidR="00987733" w:rsidRPr="00875640" w:rsidRDefault="00987733" w:rsidP="00987733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611DE0" w:rsidRDefault="00611DE0" w:rsidP="009877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7733" w:rsidRPr="00875640" w:rsidRDefault="00987733" w:rsidP="00987733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987733" w:rsidRPr="00875640" w:rsidRDefault="00987733" w:rsidP="00987733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="002E502F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GoBack"/>
      <w:bookmarkEnd w:id="0"/>
      <w:r w:rsidR="00C105DD">
        <w:rPr>
          <w:rFonts w:ascii="Times New Roman" w:hAnsi="Times New Roman" w:cs="Times New Roman"/>
          <w:sz w:val="24"/>
          <w:szCs w:val="24"/>
        </w:rPr>
        <w:fldChar w:fldCharType="begin"/>
      </w:r>
      <w:r w:rsidR="00C105DD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105DD" w:rsidRPr="00C105DD">
        <w:rPr>
          <w:rFonts w:ascii="Times New Roman" w:hAnsi="Times New Roman" w:cs="Times New Roman"/>
          <w:sz w:val="24"/>
          <w:szCs w:val="24"/>
        </w:rPr>
        <w:instrText>https://github.com/DanilDN/Praktika</w:instrText>
      </w:r>
      <w:r w:rsidR="00C105DD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C105DD">
        <w:rPr>
          <w:rFonts w:ascii="Times New Roman" w:hAnsi="Times New Roman" w:cs="Times New Roman"/>
          <w:sz w:val="24"/>
          <w:szCs w:val="24"/>
        </w:rPr>
        <w:fldChar w:fldCharType="separate"/>
      </w:r>
      <w:r w:rsidR="00C105DD" w:rsidRPr="0012101B">
        <w:rPr>
          <w:rStyle w:val="af5"/>
          <w:rFonts w:ascii="Times New Roman" w:hAnsi="Times New Roman" w:cs="Times New Roman"/>
          <w:sz w:val="24"/>
          <w:szCs w:val="24"/>
        </w:rPr>
        <w:t>https://github.com/DanilDN/Praktika</w:t>
      </w:r>
      <w:r w:rsidR="00C105DD">
        <w:rPr>
          <w:rFonts w:ascii="Times New Roman" w:hAnsi="Times New Roman" w:cs="Times New Roman"/>
          <w:sz w:val="24"/>
          <w:szCs w:val="24"/>
        </w:rPr>
        <w:fldChar w:fldCharType="end"/>
      </w:r>
      <w:r w:rsidR="001B6B70" w:rsidRPr="001B6B70">
        <w:rPr>
          <w:rFonts w:ascii="Times New Roman" w:hAnsi="Times New Roman" w:cs="Times New Roman"/>
          <w:sz w:val="24"/>
          <w:szCs w:val="24"/>
        </w:rPr>
        <w:t xml:space="preserve"> ,</w:t>
      </w:r>
      <w:r w:rsidR="00901EF7" w:rsidRPr="00901EF7">
        <w:rPr>
          <w:rFonts w:ascii="Times New Roman" w:hAnsi="Times New Roman" w:cs="Times New Roman"/>
          <w:sz w:val="24"/>
          <w:szCs w:val="24"/>
        </w:rPr>
        <w:t>DanilDN</w:t>
      </w:r>
      <w:r w:rsidRPr="00901EF7">
        <w:rPr>
          <w:rFonts w:ascii="Times New Roman" w:hAnsi="Times New Roman" w:cs="Times New Roman"/>
          <w:sz w:val="24"/>
          <w:szCs w:val="24"/>
        </w:rPr>
        <w:t xml:space="preserve">, </w:t>
      </w:r>
      <w:r w:rsidR="00901EF7" w:rsidRPr="00901EF7">
        <w:rPr>
          <w:rFonts w:ascii="Times New Roman" w:hAnsi="Times New Roman" w:cs="Times New Roman"/>
          <w:sz w:val="24"/>
          <w:szCs w:val="24"/>
        </w:rPr>
        <w:t>d1a2231aaA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987733" w:rsidRPr="00875640" w:rsidRDefault="00987733" w:rsidP="00987733">
      <w:pPr>
        <w:pStyle w:val="ae"/>
        <w:widowControl w:val="0"/>
        <w:numPr>
          <w:ilvl w:val="0"/>
          <w:numId w:val="43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987733" w:rsidRPr="00875640" w:rsidRDefault="00987733" w:rsidP="00987733">
      <w:pPr>
        <w:pStyle w:val="ae"/>
        <w:widowControl w:val="0"/>
        <w:numPr>
          <w:ilvl w:val="0"/>
          <w:numId w:val="43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987733" w:rsidRPr="00875640" w:rsidRDefault="00987733" w:rsidP="00987733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611DE0" w:rsidRPr="007F68B5" w:rsidRDefault="00987733" w:rsidP="007F68B5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lastRenderedPageBreak/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611DE0" w:rsidRDefault="00611DE0" w:rsidP="00A96D0A">
      <w:pPr>
        <w:pStyle w:val="210"/>
        <w:ind w:firstLine="0"/>
        <w:jc w:val="left"/>
        <w:rPr>
          <w:sz w:val="24"/>
          <w:szCs w:val="24"/>
        </w:rPr>
      </w:pPr>
    </w:p>
    <w:p w:rsidR="009A0DE0" w:rsidRDefault="00A96D0A" w:rsidP="00F30C4F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287410" w:rsidRPr="00DB74F1">
        <w:rPr>
          <w:color w:val="000000" w:themeColor="text1"/>
          <w:sz w:val="24"/>
          <w:szCs w:val="24"/>
          <w:u w:val="single"/>
        </w:rPr>
        <w:t>________</w:t>
      </w:r>
      <w:r w:rsidR="002A5736"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9A0DE0" w:rsidRDefault="009A0D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9A0DE0" w:rsidRPr="009A0DE0" w:rsidRDefault="009A0DE0" w:rsidP="00F30C4F">
      <w:pPr>
        <w:pStyle w:val="210"/>
        <w:ind w:firstLine="0"/>
        <w:jc w:val="left"/>
        <w:rPr>
          <w:b/>
          <w:szCs w:val="24"/>
        </w:rPr>
      </w:pPr>
      <w:r w:rsidRPr="009A0DE0">
        <w:rPr>
          <w:b/>
          <w:szCs w:val="24"/>
          <w:lang w:val="en-US"/>
        </w:rPr>
        <w:lastRenderedPageBreak/>
        <w:t>Приложение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9A0DE0" w:rsidRPr="00A46667" w:rsidTr="009A0DE0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A0DE0" w:rsidRPr="005C3356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A0DE0" w:rsidRPr="00D95031" w:rsidRDefault="009A0DE0" w:rsidP="009A0DE0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:rsidR="009A0DE0" w:rsidRPr="00D95031" w:rsidRDefault="009A0DE0" w:rsidP="009A0DE0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A0DE0" w:rsidRPr="00F406DF" w:rsidTr="009A0DE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:rsidR="009A0DE0" w:rsidRPr="005C3356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C7E15" w:rsidRDefault="009A0DE0" w:rsidP="009A0D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Pr="009C7E1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ЭУСН по теме "Элементы линейной и вектроной алгебры"</w:t>
            </w:r>
          </w:p>
        </w:tc>
      </w:tr>
      <w:tr w:rsidR="009A0DE0" w:rsidRPr="00A46667" w:rsidTr="009A0DE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C3356" w:rsidRDefault="009A0DE0" w:rsidP="009A0D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9A0DE0" w:rsidRPr="00A46667" w:rsidTr="009A0DE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:rsidR="009A0DE0" w:rsidRPr="005C3356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C7E15" w:rsidRDefault="009A0DE0" w:rsidP="009A0DE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Маликов Данил Николаевич</w:t>
            </w:r>
          </w:p>
        </w:tc>
      </w:tr>
      <w:tr w:rsidR="009A0DE0" w:rsidRPr="00A46667" w:rsidTr="009A0DE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D95031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:rsidR="009A0DE0" w:rsidRPr="005C3356" w:rsidRDefault="009A0DE0" w:rsidP="009A0DE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C7E1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24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.05.2022</w:t>
            </w:r>
          </w:p>
        </w:tc>
      </w:tr>
    </w:tbl>
    <w:p w:rsidR="001B6B70" w:rsidRDefault="001B6B70" w:rsidP="009A0DE0">
      <w:pPr>
        <w:spacing w:after="0" w:line="240" w:lineRule="auto"/>
        <w:rPr>
          <w:rFonts w:ascii="Microsoft YaHei" w:eastAsia="Microsoft YaHei" w:hAnsi="Microsoft YaHei"/>
          <w:color w:val="4F81BD"/>
          <w:sz w:val="18"/>
          <w:szCs w:val="18"/>
        </w:rPr>
      </w:pPr>
    </w:p>
    <w:p w:rsidR="009A0DE0" w:rsidRPr="004651CC" w:rsidRDefault="009A0DE0" w:rsidP="009A0DE0">
      <w:pPr>
        <w:spacing w:after="0" w:line="240" w:lineRule="auto"/>
        <w:rPr>
          <w:rFonts w:ascii="Microsoft YaHei" w:eastAsia="Microsoft YaHei" w:hAnsi="Microsoft YaHei"/>
          <w:color w:val="4F81BD"/>
          <w:sz w:val="18"/>
          <w:szCs w:val="18"/>
        </w:rPr>
      </w:pPr>
      <w:r w:rsidRPr="004651CC">
        <w:rPr>
          <w:rFonts w:ascii="Microsoft YaHei" w:eastAsia="Microsoft YaHei" w:hAnsi="Microsoft YaHei" w:hint="eastAsia"/>
          <w:color w:val="4F81BD"/>
          <w:sz w:val="18"/>
          <w:szCs w:val="18"/>
        </w:rPr>
        <w:t>Тестовый</w:t>
      </w:r>
      <w:r w:rsidRPr="004651CC">
        <w:rPr>
          <w:rFonts w:ascii="Microsoft YaHei" w:eastAsia="Microsoft YaHei" w:hAnsi="Microsoft YaHei"/>
          <w:color w:val="4F81BD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14221D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14221D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14221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</w:t>
            </w:r>
          </w:p>
        </w:tc>
      </w:tr>
      <w:tr w:rsidR="009A0DE0" w:rsidRPr="0014221D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B28E0">
              <w:rPr>
                <w:rFonts w:ascii="Times New Roman" w:eastAsia="Microsoft YaHei" w:hAnsi="Times New Roman"/>
                <w:iCs/>
                <w:color w:val="222222"/>
                <w:sz w:val="20"/>
                <w:szCs w:val="20"/>
                <w:lang w:eastAsia="en-AU"/>
              </w:rPr>
              <w:t>Средний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именем пользователя и паролем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авторизации</w:t>
            </w:r>
          </w:p>
          <w:p w:rsidR="009A0DE0" w:rsidRPr="009B28E0" w:rsidRDefault="009A0DE0" w:rsidP="009A0DE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логина и пароля из БД 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 для подтверждения входа.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в приложении под выбранным пользователем из БД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B27A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Закрытие окна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авторизации, на главной форме отображено имя мользователя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0C3E70" w:rsidRDefault="009A0DE0" w:rsidP="009A0DE0">
            <w:pPr>
              <w:spacing w:after="0" w:line="240" w:lineRule="auto"/>
              <w:rPr>
                <w:rFonts w:ascii="Times New Roman" w:eastAsia="Microsoft YaHei" w:hAnsi="Times New Roman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данных из БД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Pr="005416FC" w:rsidRDefault="009A0DE0" w:rsidP="009A0DE0">
      <w:pPr>
        <w:rPr>
          <w:rFonts w:ascii="Microsoft YaHei" w:eastAsia="Microsoft YaHei" w:hAnsi="Microsoft YaHei"/>
          <w:sz w:val="18"/>
          <w:szCs w:val="18"/>
        </w:rPr>
      </w:pPr>
    </w:p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_2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9B28E0">
              <w:rPr>
                <w:rFonts w:ascii="Times New Roman" w:eastAsia="Microsoft YaHei" w:hAnsi="Times New Roman"/>
                <w:iCs/>
                <w:color w:val="222222"/>
                <w:sz w:val="20"/>
                <w:szCs w:val="20"/>
                <w:lang w:eastAsia="en-AU"/>
              </w:rPr>
              <w:t>Средний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B27A9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 не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именем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lastRenderedPageBreak/>
              <w:t>пользователя и паролем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 с не корректными данными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авторизации</w:t>
            </w:r>
          </w:p>
          <w:p w:rsidR="009A0DE0" w:rsidRPr="009B28E0" w:rsidRDefault="009A0DE0" w:rsidP="009A0DE0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неправильного логина и пароля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Не корректное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 о некорректных данных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31120F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сообщением о неправильном логине и пароле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0C3E7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6"/>
                <w:szCs w:val="16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0C3E7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6"/>
                <w:szCs w:val="16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</w:p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3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846DC7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B28E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регистрации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нового пользователя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регистрации на добавление одинаковых пользователей</w:t>
            </w:r>
          </w:p>
        </w:tc>
      </w:tr>
      <w:tr w:rsidR="009A0DE0" w:rsidRPr="00E84360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регистрация</w:t>
            </w:r>
          </w:p>
          <w:p w:rsidR="009A0DE0" w:rsidRPr="00E84360" w:rsidRDefault="009A0DE0" w:rsidP="009A0DE0">
            <w:pPr>
              <w:numPr>
                <w:ilvl w:val="0"/>
                <w:numId w:val="4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Введение данных существующего пользователя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 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Предупреждение о занятом логине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Добавляется идентичный пользователь в БД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E84360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84360">
              <w:rPr>
                <w:rFonts w:ascii="Microsoft YaHei" w:eastAsia="Microsoft YaHei" w:hAnsi="Microsoft YaHei" w:cs="Arial" w:hint="eastAsia"/>
                <w:iCs/>
                <w:color w:val="222222"/>
                <w:sz w:val="20"/>
                <w:szCs w:val="20"/>
                <w:lang w:eastAsia="en-AU"/>
              </w:rPr>
              <w:t>Незачет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4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практических заданий с вводом некорректных данных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14221D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практики с вводом неправильного ответа на задание  </w:t>
            </w:r>
          </w:p>
        </w:tc>
      </w:tr>
      <w:tr w:rsidR="009A0DE0" w:rsidRPr="009268C5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Выбор пункт в меню Практика</w:t>
            </w:r>
          </w:p>
          <w:p w:rsidR="009A0DE0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задание</w:t>
            </w:r>
          </w:p>
          <w:p w:rsidR="009A0DE0" w:rsidRPr="009268C5" w:rsidRDefault="009A0DE0" w:rsidP="009A0DE0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Ответить на вопрос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268C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268C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Предупреждение о неверном ответе на задание</w:t>
            </w:r>
          </w:p>
        </w:tc>
      </w:tr>
      <w:tr w:rsidR="009A0DE0" w:rsidRPr="009268C5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9268C5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Текст формы «Решите задачу и введите ответ» меняется на «Ответ НЕ ВЕРНЫЙ! Попробуй снова»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A0DE0" w:rsidRPr="005416FC" w:rsidRDefault="009A0DE0" w:rsidP="009A0DE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A0DE0" w:rsidRPr="005416FC" w:rsidTr="009A0DE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_5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D69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D69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тесты с ответами на поставленные вопросы 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D69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Прохождение теста </w:t>
            </w:r>
          </w:p>
        </w:tc>
      </w:tr>
      <w:tr w:rsidR="009A0DE0" w:rsidRPr="00CD69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Выбор кнопки «Тесты» из списка меню </w:t>
            </w:r>
          </w:p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кнопки «Начать тест»</w:t>
            </w:r>
          </w:p>
          <w:p w:rsidR="009A0DE0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Выбираем тему теста</w:t>
            </w:r>
          </w:p>
          <w:p w:rsidR="009A0DE0" w:rsidRPr="00CD69FC" w:rsidRDefault="009A0DE0" w:rsidP="009A0DE0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Прохождение теста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оценки по пройдённому тесту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Открывается окно с вашим результатом тестирования, выставляется оценка с количеством правильных ответов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0C3E70">
              <w:rPr>
                <w:rFonts w:ascii="Times New Roman" w:eastAsia="Microsoft YaHei" w:hAnsi="Times New Roman"/>
                <w:iCs/>
                <w:color w:val="222222"/>
                <w:szCs w:val="20"/>
                <w:lang w:eastAsia="en-AU"/>
              </w:rPr>
              <w:t>Зачет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5416FC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A0DE0" w:rsidRPr="00F406DF" w:rsidTr="009A0DE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0DE0" w:rsidRPr="005416FC" w:rsidRDefault="009A0DE0" w:rsidP="009A0DE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0DE0" w:rsidRPr="00C51BA1" w:rsidRDefault="009A0DE0" w:rsidP="009A0DE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Если прокрутить колесом мыши вниз то тест скроется без возможности продолжить тест</w:t>
            </w:r>
          </w:p>
        </w:tc>
      </w:tr>
    </w:tbl>
    <w:p w:rsidR="009A0DE0" w:rsidRPr="00A850A3" w:rsidRDefault="009A0DE0" w:rsidP="009A0DE0">
      <w:pPr>
        <w:rPr>
          <w:rFonts w:ascii="Microsoft YaHei" w:eastAsia="Microsoft YaHei" w:hAnsi="Microsoft YaHei"/>
          <w:sz w:val="18"/>
          <w:szCs w:val="18"/>
        </w:rPr>
      </w:pPr>
    </w:p>
    <w:p w:rsidR="009A0DE0" w:rsidRPr="009A0DE0" w:rsidRDefault="009A0DE0" w:rsidP="00F30C4F">
      <w:pPr>
        <w:pStyle w:val="210"/>
        <w:ind w:firstLine="0"/>
        <w:jc w:val="left"/>
        <w:rPr>
          <w:sz w:val="24"/>
          <w:szCs w:val="24"/>
        </w:rPr>
      </w:pPr>
    </w:p>
    <w:sectPr w:rsidR="009A0DE0" w:rsidRPr="009A0DE0" w:rsidSect="001B6B70">
      <w:pgSz w:w="11906" w:h="16838"/>
      <w:pgMar w:top="993" w:right="993" w:bottom="709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571" w:rsidRDefault="006A1571" w:rsidP="009C29AB">
      <w:pPr>
        <w:spacing w:after="0" w:line="240" w:lineRule="auto"/>
      </w:pPr>
      <w:r>
        <w:separator/>
      </w:r>
    </w:p>
  </w:endnote>
  <w:endnote w:type="continuationSeparator" w:id="0">
    <w:p w:rsidR="006A1571" w:rsidRDefault="006A1571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571" w:rsidRDefault="006A1571" w:rsidP="009C29AB">
      <w:pPr>
        <w:spacing w:after="0" w:line="240" w:lineRule="auto"/>
      </w:pPr>
      <w:r>
        <w:separator/>
      </w:r>
    </w:p>
  </w:footnote>
  <w:footnote w:type="continuationSeparator" w:id="0">
    <w:p w:rsidR="006A1571" w:rsidRDefault="006A1571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multilevel"/>
    <w:tmpl w:val="CEDAF79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A72C18"/>
    <w:multiLevelType w:val="hybridMultilevel"/>
    <w:tmpl w:val="812E62DA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0C06F60"/>
    <w:multiLevelType w:val="hybridMultilevel"/>
    <w:tmpl w:val="1A36E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4263B9"/>
    <w:multiLevelType w:val="hybridMultilevel"/>
    <w:tmpl w:val="92BA6A88"/>
    <w:lvl w:ilvl="0" w:tplc="6B6EE9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4278F"/>
    <w:multiLevelType w:val="hybridMultilevel"/>
    <w:tmpl w:val="A6382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348173C"/>
    <w:multiLevelType w:val="multilevel"/>
    <w:tmpl w:val="03F0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71C7C"/>
    <w:multiLevelType w:val="multilevel"/>
    <w:tmpl w:val="F71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D4A92"/>
    <w:multiLevelType w:val="hybridMultilevel"/>
    <w:tmpl w:val="04AC9266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7" w15:restartNumberingAfterBreak="0">
    <w:nsid w:val="68A72DEF"/>
    <w:multiLevelType w:val="hybridMultilevel"/>
    <w:tmpl w:val="64882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44F65"/>
    <w:multiLevelType w:val="hybridMultilevel"/>
    <w:tmpl w:val="47E4878E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E6684"/>
    <w:multiLevelType w:val="hybridMultilevel"/>
    <w:tmpl w:val="A03ED4C8"/>
    <w:lvl w:ilvl="0" w:tplc="E5604B7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6E73730A"/>
    <w:multiLevelType w:val="hybridMultilevel"/>
    <w:tmpl w:val="397CCE60"/>
    <w:lvl w:ilvl="0" w:tplc="E5604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4" w15:restartNumberingAfterBreak="0">
    <w:nsid w:val="753B1C0F"/>
    <w:multiLevelType w:val="hybridMultilevel"/>
    <w:tmpl w:val="4E06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7D86B13"/>
    <w:multiLevelType w:val="multilevel"/>
    <w:tmpl w:val="5A003A00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>
      <w:start w:val="2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7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18"/>
  </w:num>
  <w:num w:numId="7">
    <w:abstractNumId w:val="26"/>
  </w:num>
  <w:num w:numId="8">
    <w:abstractNumId w:val="41"/>
  </w:num>
  <w:num w:numId="9">
    <w:abstractNumId w:val="5"/>
  </w:num>
  <w:num w:numId="10">
    <w:abstractNumId w:val="16"/>
  </w:num>
  <w:num w:numId="11">
    <w:abstractNumId w:val="45"/>
  </w:num>
  <w:num w:numId="12">
    <w:abstractNumId w:val="33"/>
  </w:num>
  <w:num w:numId="13">
    <w:abstractNumId w:val="43"/>
  </w:num>
  <w:num w:numId="14">
    <w:abstractNumId w:val="46"/>
  </w:num>
  <w:num w:numId="15">
    <w:abstractNumId w:val="20"/>
  </w:num>
  <w:num w:numId="16">
    <w:abstractNumId w:val="29"/>
  </w:num>
  <w:num w:numId="17">
    <w:abstractNumId w:val="25"/>
  </w:num>
  <w:num w:numId="18">
    <w:abstractNumId w:val="30"/>
  </w:num>
  <w:num w:numId="19">
    <w:abstractNumId w:val="7"/>
  </w:num>
  <w:num w:numId="20">
    <w:abstractNumId w:val="4"/>
  </w:num>
  <w:num w:numId="21">
    <w:abstractNumId w:val="34"/>
  </w:num>
  <w:num w:numId="22">
    <w:abstractNumId w:val="9"/>
  </w:num>
  <w:num w:numId="23">
    <w:abstractNumId w:val="42"/>
  </w:num>
  <w:num w:numId="24">
    <w:abstractNumId w:val="28"/>
  </w:num>
  <w:num w:numId="25">
    <w:abstractNumId w:val="24"/>
  </w:num>
  <w:num w:numId="26">
    <w:abstractNumId w:val="36"/>
  </w:num>
  <w:num w:numId="27">
    <w:abstractNumId w:val="23"/>
  </w:num>
  <w:num w:numId="28">
    <w:abstractNumId w:val="27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7"/>
  </w:num>
  <w:num w:numId="32">
    <w:abstractNumId w:val="0"/>
  </w:num>
  <w:num w:numId="33">
    <w:abstractNumId w:val="21"/>
  </w:num>
  <w:num w:numId="34">
    <w:abstractNumId w:val="13"/>
  </w:num>
  <w:num w:numId="35">
    <w:abstractNumId w:val="2"/>
  </w:num>
  <w:num w:numId="36">
    <w:abstractNumId w:val="31"/>
  </w:num>
  <w:num w:numId="37">
    <w:abstractNumId w:val="32"/>
  </w:num>
  <w:num w:numId="38">
    <w:abstractNumId w:val="44"/>
  </w:num>
  <w:num w:numId="39">
    <w:abstractNumId w:val="37"/>
  </w:num>
  <w:num w:numId="40">
    <w:abstractNumId w:val="19"/>
  </w:num>
  <w:num w:numId="41">
    <w:abstractNumId w:val="22"/>
  </w:num>
  <w:num w:numId="42">
    <w:abstractNumId w:val="17"/>
  </w:num>
  <w:num w:numId="43">
    <w:abstractNumId w:val="6"/>
  </w:num>
  <w:num w:numId="44">
    <w:abstractNumId w:val="39"/>
  </w:num>
  <w:num w:numId="45">
    <w:abstractNumId w:val="38"/>
  </w:num>
  <w:num w:numId="46">
    <w:abstractNumId w:val="11"/>
  </w:num>
  <w:num w:numId="47">
    <w:abstractNumId w:val="35"/>
  </w:num>
  <w:num w:numId="48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34448"/>
    <w:rsid w:val="00047CC6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A0354"/>
    <w:rsid w:val="000A703E"/>
    <w:rsid w:val="000B2DBB"/>
    <w:rsid w:val="000C374C"/>
    <w:rsid w:val="000D7F2A"/>
    <w:rsid w:val="000E6139"/>
    <w:rsid w:val="001067B2"/>
    <w:rsid w:val="00121401"/>
    <w:rsid w:val="00125197"/>
    <w:rsid w:val="0012791C"/>
    <w:rsid w:val="001351FA"/>
    <w:rsid w:val="00140B4B"/>
    <w:rsid w:val="001449E2"/>
    <w:rsid w:val="00144D57"/>
    <w:rsid w:val="00145785"/>
    <w:rsid w:val="001524FC"/>
    <w:rsid w:val="00152F3A"/>
    <w:rsid w:val="00156724"/>
    <w:rsid w:val="001568B2"/>
    <w:rsid w:val="00162D75"/>
    <w:rsid w:val="001716F8"/>
    <w:rsid w:val="00180089"/>
    <w:rsid w:val="001A3871"/>
    <w:rsid w:val="001A4365"/>
    <w:rsid w:val="001B4634"/>
    <w:rsid w:val="001B6B70"/>
    <w:rsid w:val="001B713D"/>
    <w:rsid w:val="001C1D4F"/>
    <w:rsid w:val="001C33BC"/>
    <w:rsid w:val="001C4812"/>
    <w:rsid w:val="001C48BA"/>
    <w:rsid w:val="001F0B86"/>
    <w:rsid w:val="001F1036"/>
    <w:rsid w:val="001F522C"/>
    <w:rsid w:val="002073B6"/>
    <w:rsid w:val="002135B0"/>
    <w:rsid w:val="0021462F"/>
    <w:rsid w:val="002215B3"/>
    <w:rsid w:val="00233947"/>
    <w:rsid w:val="0024710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4377"/>
    <w:rsid w:val="00287410"/>
    <w:rsid w:val="00290BDF"/>
    <w:rsid w:val="0029327F"/>
    <w:rsid w:val="00293423"/>
    <w:rsid w:val="002979DC"/>
    <w:rsid w:val="002A5736"/>
    <w:rsid w:val="002B21E5"/>
    <w:rsid w:val="002B60E6"/>
    <w:rsid w:val="002C426F"/>
    <w:rsid w:val="002C6330"/>
    <w:rsid w:val="002D6A41"/>
    <w:rsid w:val="002E13AC"/>
    <w:rsid w:val="002E502F"/>
    <w:rsid w:val="002F2A67"/>
    <w:rsid w:val="002F67E9"/>
    <w:rsid w:val="0031659D"/>
    <w:rsid w:val="00324267"/>
    <w:rsid w:val="0034606B"/>
    <w:rsid w:val="00370B4D"/>
    <w:rsid w:val="003873AF"/>
    <w:rsid w:val="0039324A"/>
    <w:rsid w:val="003B1B84"/>
    <w:rsid w:val="003B768C"/>
    <w:rsid w:val="003C3F0A"/>
    <w:rsid w:val="003D0010"/>
    <w:rsid w:val="003D6F25"/>
    <w:rsid w:val="003E269D"/>
    <w:rsid w:val="004004AD"/>
    <w:rsid w:val="00405BB1"/>
    <w:rsid w:val="004107DD"/>
    <w:rsid w:val="00420CF1"/>
    <w:rsid w:val="00420D39"/>
    <w:rsid w:val="00446B04"/>
    <w:rsid w:val="00454D96"/>
    <w:rsid w:val="004624CA"/>
    <w:rsid w:val="00462644"/>
    <w:rsid w:val="00470C66"/>
    <w:rsid w:val="00470D0F"/>
    <w:rsid w:val="004744F6"/>
    <w:rsid w:val="00474822"/>
    <w:rsid w:val="00475168"/>
    <w:rsid w:val="00487708"/>
    <w:rsid w:val="0049604C"/>
    <w:rsid w:val="004A447B"/>
    <w:rsid w:val="004C4618"/>
    <w:rsid w:val="004D4931"/>
    <w:rsid w:val="004E4A87"/>
    <w:rsid w:val="004F4B41"/>
    <w:rsid w:val="00501205"/>
    <w:rsid w:val="00502F9B"/>
    <w:rsid w:val="005128D5"/>
    <w:rsid w:val="005270DC"/>
    <w:rsid w:val="0052799D"/>
    <w:rsid w:val="00546CCC"/>
    <w:rsid w:val="005569D7"/>
    <w:rsid w:val="00561B23"/>
    <w:rsid w:val="005622F3"/>
    <w:rsid w:val="0056400E"/>
    <w:rsid w:val="005720DB"/>
    <w:rsid w:val="00573130"/>
    <w:rsid w:val="00573A8D"/>
    <w:rsid w:val="00583BBE"/>
    <w:rsid w:val="00584252"/>
    <w:rsid w:val="00591B4A"/>
    <w:rsid w:val="005A5153"/>
    <w:rsid w:val="005A6152"/>
    <w:rsid w:val="005B58AA"/>
    <w:rsid w:val="005C0E31"/>
    <w:rsid w:val="005C1A8F"/>
    <w:rsid w:val="005C7E70"/>
    <w:rsid w:val="005E0948"/>
    <w:rsid w:val="005E397C"/>
    <w:rsid w:val="005E5DA9"/>
    <w:rsid w:val="005F03DC"/>
    <w:rsid w:val="005F0C8F"/>
    <w:rsid w:val="005F39F9"/>
    <w:rsid w:val="005F4112"/>
    <w:rsid w:val="005F573D"/>
    <w:rsid w:val="005F71E0"/>
    <w:rsid w:val="00601F50"/>
    <w:rsid w:val="006053D7"/>
    <w:rsid w:val="00611DE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A1571"/>
    <w:rsid w:val="006A409F"/>
    <w:rsid w:val="006C21E3"/>
    <w:rsid w:val="006C22AD"/>
    <w:rsid w:val="006C2C17"/>
    <w:rsid w:val="006D0027"/>
    <w:rsid w:val="006D4E80"/>
    <w:rsid w:val="006D5DDC"/>
    <w:rsid w:val="006E4252"/>
    <w:rsid w:val="006F51A9"/>
    <w:rsid w:val="006F6012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19D2"/>
    <w:rsid w:val="00767EB5"/>
    <w:rsid w:val="007813C3"/>
    <w:rsid w:val="0078370C"/>
    <w:rsid w:val="00784FCE"/>
    <w:rsid w:val="0078665F"/>
    <w:rsid w:val="007878E5"/>
    <w:rsid w:val="007879B4"/>
    <w:rsid w:val="007955E5"/>
    <w:rsid w:val="0079639A"/>
    <w:rsid w:val="00797D2B"/>
    <w:rsid w:val="007A166D"/>
    <w:rsid w:val="007A4D10"/>
    <w:rsid w:val="007B3CFF"/>
    <w:rsid w:val="007B7657"/>
    <w:rsid w:val="007C09F1"/>
    <w:rsid w:val="007E05BB"/>
    <w:rsid w:val="007E32F1"/>
    <w:rsid w:val="007E45E8"/>
    <w:rsid w:val="007F68B5"/>
    <w:rsid w:val="00800324"/>
    <w:rsid w:val="008024E4"/>
    <w:rsid w:val="00833276"/>
    <w:rsid w:val="0083721B"/>
    <w:rsid w:val="00842A2E"/>
    <w:rsid w:val="00851DD6"/>
    <w:rsid w:val="00852EE0"/>
    <w:rsid w:val="00854D63"/>
    <w:rsid w:val="00857116"/>
    <w:rsid w:val="008632EE"/>
    <w:rsid w:val="0087318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3F4B"/>
    <w:rsid w:val="008C5980"/>
    <w:rsid w:val="008D1D81"/>
    <w:rsid w:val="008D4E01"/>
    <w:rsid w:val="008F741D"/>
    <w:rsid w:val="0090146E"/>
    <w:rsid w:val="00901EF7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4394"/>
    <w:rsid w:val="00966D02"/>
    <w:rsid w:val="00987733"/>
    <w:rsid w:val="00995130"/>
    <w:rsid w:val="00996ACE"/>
    <w:rsid w:val="009A0DE0"/>
    <w:rsid w:val="009A31A4"/>
    <w:rsid w:val="009A78FB"/>
    <w:rsid w:val="009B4802"/>
    <w:rsid w:val="009B6A28"/>
    <w:rsid w:val="009B7A3B"/>
    <w:rsid w:val="009C29AB"/>
    <w:rsid w:val="009C3195"/>
    <w:rsid w:val="009C59D7"/>
    <w:rsid w:val="009D4E4D"/>
    <w:rsid w:val="009D557D"/>
    <w:rsid w:val="009D74E1"/>
    <w:rsid w:val="009F5900"/>
    <w:rsid w:val="00A05868"/>
    <w:rsid w:val="00A06F50"/>
    <w:rsid w:val="00A1362D"/>
    <w:rsid w:val="00A31809"/>
    <w:rsid w:val="00A35017"/>
    <w:rsid w:val="00A40826"/>
    <w:rsid w:val="00A43411"/>
    <w:rsid w:val="00A50F57"/>
    <w:rsid w:val="00A706F4"/>
    <w:rsid w:val="00A716BF"/>
    <w:rsid w:val="00A93DA7"/>
    <w:rsid w:val="00A95600"/>
    <w:rsid w:val="00A96D0A"/>
    <w:rsid w:val="00AA62D9"/>
    <w:rsid w:val="00AB3BBD"/>
    <w:rsid w:val="00AC14A5"/>
    <w:rsid w:val="00AC1A82"/>
    <w:rsid w:val="00AC6BD3"/>
    <w:rsid w:val="00AD23B6"/>
    <w:rsid w:val="00AD3BAD"/>
    <w:rsid w:val="00B036F1"/>
    <w:rsid w:val="00B042A0"/>
    <w:rsid w:val="00B1634F"/>
    <w:rsid w:val="00B20365"/>
    <w:rsid w:val="00B25C2F"/>
    <w:rsid w:val="00B34B9F"/>
    <w:rsid w:val="00B45163"/>
    <w:rsid w:val="00B67119"/>
    <w:rsid w:val="00B674A2"/>
    <w:rsid w:val="00B70023"/>
    <w:rsid w:val="00B70B98"/>
    <w:rsid w:val="00B71361"/>
    <w:rsid w:val="00B74307"/>
    <w:rsid w:val="00B75BCF"/>
    <w:rsid w:val="00B76398"/>
    <w:rsid w:val="00B85705"/>
    <w:rsid w:val="00B86D66"/>
    <w:rsid w:val="00B95BCE"/>
    <w:rsid w:val="00BA4B70"/>
    <w:rsid w:val="00BC27E1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5DD"/>
    <w:rsid w:val="00C10D7B"/>
    <w:rsid w:val="00C1103D"/>
    <w:rsid w:val="00C255E3"/>
    <w:rsid w:val="00C265E5"/>
    <w:rsid w:val="00C34B2C"/>
    <w:rsid w:val="00C36FB5"/>
    <w:rsid w:val="00C47F38"/>
    <w:rsid w:val="00C5150B"/>
    <w:rsid w:val="00C52707"/>
    <w:rsid w:val="00C61ED1"/>
    <w:rsid w:val="00C62A22"/>
    <w:rsid w:val="00C64CB2"/>
    <w:rsid w:val="00C71CFF"/>
    <w:rsid w:val="00C732BF"/>
    <w:rsid w:val="00C77E3D"/>
    <w:rsid w:val="00C854B4"/>
    <w:rsid w:val="00C90A94"/>
    <w:rsid w:val="00C90CDF"/>
    <w:rsid w:val="00C9415E"/>
    <w:rsid w:val="00CA0932"/>
    <w:rsid w:val="00CA4D6A"/>
    <w:rsid w:val="00CB3D41"/>
    <w:rsid w:val="00CB704D"/>
    <w:rsid w:val="00CC539D"/>
    <w:rsid w:val="00CD0F70"/>
    <w:rsid w:val="00CD5933"/>
    <w:rsid w:val="00CD70BA"/>
    <w:rsid w:val="00CF0405"/>
    <w:rsid w:val="00CF5869"/>
    <w:rsid w:val="00D00FD6"/>
    <w:rsid w:val="00D10166"/>
    <w:rsid w:val="00D1121A"/>
    <w:rsid w:val="00D3557B"/>
    <w:rsid w:val="00D5243E"/>
    <w:rsid w:val="00D52AAA"/>
    <w:rsid w:val="00D52E8D"/>
    <w:rsid w:val="00D53844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4F1"/>
    <w:rsid w:val="00DB7858"/>
    <w:rsid w:val="00DC14CF"/>
    <w:rsid w:val="00DC47CC"/>
    <w:rsid w:val="00DD07C8"/>
    <w:rsid w:val="00DE0693"/>
    <w:rsid w:val="00DE2644"/>
    <w:rsid w:val="00DE501B"/>
    <w:rsid w:val="00DE5522"/>
    <w:rsid w:val="00DF0BC4"/>
    <w:rsid w:val="00DF79C5"/>
    <w:rsid w:val="00E05169"/>
    <w:rsid w:val="00E077C6"/>
    <w:rsid w:val="00E07F31"/>
    <w:rsid w:val="00E20617"/>
    <w:rsid w:val="00E21112"/>
    <w:rsid w:val="00E216AE"/>
    <w:rsid w:val="00E21CC1"/>
    <w:rsid w:val="00E24184"/>
    <w:rsid w:val="00E26B19"/>
    <w:rsid w:val="00E27335"/>
    <w:rsid w:val="00E30EC2"/>
    <w:rsid w:val="00E56183"/>
    <w:rsid w:val="00E57A56"/>
    <w:rsid w:val="00E63D59"/>
    <w:rsid w:val="00E731AF"/>
    <w:rsid w:val="00E93104"/>
    <w:rsid w:val="00E9614E"/>
    <w:rsid w:val="00E97C5A"/>
    <w:rsid w:val="00EA1F94"/>
    <w:rsid w:val="00EA2C33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11DBC"/>
    <w:rsid w:val="00F1665D"/>
    <w:rsid w:val="00F217CA"/>
    <w:rsid w:val="00F220CD"/>
    <w:rsid w:val="00F24E9E"/>
    <w:rsid w:val="00F266C9"/>
    <w:rsid w:val="00F30C4F"/>
    <w:rsid w:val="00F42F4E"/>
    <w:rsid w:val="00F51C7F"/>
    <w:rsid w:val="00F5204B"/>
    <w:rsid w:val="00F5283A"/>
    <w:rsid w:val="00F67E18"/>
    <w:rsid w:val="00F7461E"/>
    <w:rsid w:val="00F746D0"/>
    <w:rsid w:val="00F80E89"/>
    <w:rsid w:val="00F837C1"/>
    <w:rsid w:val="00F94091"/>
    <w:rsid w:val="00F9636B"/>
    <w:rsid w:val="00F96F20"/>
    <w:rsid w:val="00FA061C"/>
    <w:rsid w:val="00FA066F"/>
    <w:rsid w:val="00FB2A58"/>
    <w:rsid w:val="00FB346D"/>
    <w:rsid w:val="00FB550B"/>
    <w:rsid w:val="00FD10B4"/>
    <w:rsid w:val="00FD117E"/>
    <w:rsid w:val="00FD5E06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ABCD"/>
  <w15:docId w15:val="{1A8F49CE-48AB-41BB-A707-A94141DB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8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6">
    <w:name w:val="Normal (Web)"/>
    <w:basedOn w:val="a0"/>
    <w:uiPriority w:val="99"/>
    <w:semiHidden/>
    <w:unhideWhenUsed/>
    <w:rsid w:val="00A4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7">
    <w:name w:val="Table Grid"/>
    <w:basedOn w:val="a2"/>
    <w:uiPriority w:val="59"/>
    <w:rsid w:val="0047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877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et.adobe.com/ru/reader/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3330C-BEEC-4FCB-955C-CB56DB7D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23</Pages>
  <Words>3261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Danil</cp:lastModifiedBy>
  <cp:revision>49</cp:revision>
  <cp:lastPrinted>2021-10-13T07:22:00Z</cp:lastPrinted>
  <dcterms:created xsi:type="dcterms:W3CDTF">2022-05-15T16:05:00Z</dcterms:created>
  <dcterms:modified xsi:type="dcterms:W3CDTF">2022-05-25T15:49:00Z</dcterms:modified>
</cp:coreProperties>
</file>