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781E" w:rsidRPr="0017781E" w:rsidRDefault="003C1842" w:rsidP="005F1353">
      <w:pPr>
        <w:spacing w:after="0" w:line="240" w:lineRule="auto"/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3C1842">
        <w:rPr>
          <w:b/>
          <w:noProof/>
          <w:color w:val="1F4E79" w:themeColor="accent1" w:themeShade="80"/>
          <w:lang w:eastAsia="ru-RU"/>
        </w:rPr>
        <w:drawing>
          <wp:anchor distT="0" distB="0" distL="114300" distR="114300" simplePos="0" relativeHeight="251658240" behindDoc="0" locked="0" layoutInCell="1" allowOverlap="1" wp14:anchorId="0E20ED79" wp14:editId="2042F0AF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1790700" cy="1889760"/>
            <wp:effectExtent l="0" t="0" r="0" b="0"/>
            <wp:wrapThrough wrapText="bothSides">
              <wp:wrapPolygon edited="0">
                <wp:start x="0" y="0"/>
                <wp:lineTo x="0" y="21339"/>
                <wp:lineTo x="21370" y="21339"/>
                <wp:lineTo x="21370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781E" w:rsidRPr="0017781E"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</w:p>
    <w:p w:rsidR="005F1353" w:rsidRPr="00546D00" w:rsidRDefault="005F1353" w:rsidP="00546D00">
      <w:pPr>
        <w:shd w:val="clear" w:color="auto" w:fill="C5E0B3" w:themeFill="accent6" w:themeFillTint="66"/>
        <w:spacing w:after="0" w:line="240" w:lineRule="auto"/>
        <w:rPr>
          <w:rFonts w:ascii="Times New Roman" w:hAnsi="Times New Roman" w:cs="Times New Roman"/>
          <w:color w:val="000000" w:themeColor="text1"/>
          <w:sz w:val="36"/>
          <w:szCs w:val="36"/>
          <w14:textOutline w14:w="9525" w14:cap="rnd" w14:cmpd="sng" w14:algn="ctr">
            <w14:noFill/>
            <w14:prstDash w14:val="solid"/>
            <w14:bevel/>
          </w14:textOutline>
        </w:rPr>
      </w:pPr>
      <w:r w:rsidRPr="003C1842"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Олимпиада</w:t>
      </w:r>
      <w:r w:rsidR="003C1842"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546D00"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–</w:t>
      </w:r>
      <w:r w:rsidR="003C1842"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546D00"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2019</w:t>
      </w:r>
      <w:r w:rsidR="00546D00"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ab/>
      </w:r>
      <w:r w:rsidR="00546D00"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ab/>
      </w:r>
      <w:r w:rsidR="00546D00"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ab/>
      </w:r>
      <w:r w:rsidR="00546D00"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ab/>
      </w:r>
      <w:r w:rsidRPr="00546D00">
        <w:rPr>
          <w:rFonts w:ascii="Arial" w:hAnsi="Arial" w:cs="Arial"/>
          <w:color w:val="000000" w:themeColor="text1"/>
          <w:sz w:val="34"/>
          <w:szCs w:val="34"/>
          <w14:textOutline w14:w="9525" w14:cap="rnd" w14:cmpd="sng" w14:algn="ctr">
            <w14:noFill/>
            <w14:prstDash w14:val="solid"/>
            <w14:bevel/>
          </w14:textOutline>
        </w:rPr>
        <w:t>2019 ГОД В ПРИДНЕСТРОВЬЕ ОБЪЯВЛЕН</w:t>
      </w:r>
      <w:r w:rsidRPr="00546D00">
        <w:rPr>
          <w:rFonts w:ascii="Times New Roman" w:hAnsi="Times New Roman" w:cs="Times New Roman"/>
          <w:color w:val="000000" w:themeColor="text1"/>
          <w:sz w:val="36"/>
          <w:szCs w:val="36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</w:p>
    <w:p w:rsidR="003C1842" w:rsidRPr="00546D00" w:rsidRDefault="003C1842" w:rsidP="00546D00">
      <w:pPr>
        <w:shd w:val="clear" w:color="auto" w:fill="C5E0B3" w:themeFill="accent6" w:themeFillTint="66"/>
        <w:spacing w:after="0" w:line="240" w:lineRule="auto"/>
        <w:ind w:left="3540" w:firstLine="708"/>
        <w:rPr>
          <w:rFonts w:ascii="Arial" w:hAnsi="Arial" w:cs="Arial"/>
          <w:color w:val="000000" w:themeColor="text1"/>
          <w:sz w:val="34"/>
          <w:szCs w:val="34"/>
          <w14:textOutline w14:w="9525" w14:cap="rnd" w14:cmpd="sng" w14:algn="ctr">
            <w14:noFill/>
            <w14:prstDash w14:val="solid"/>
            <w14:bevel/>
          </w14:textOutline>
        </w:rPr>
      </w:pPr>
      <w:r w:rsidRPr="00546D00">
        <w:rPr>
          <w:rFonts w:ascii="Arial" w:hAnsi="Arial" w:cs="Arial"/>
          <w:noProof/>
          <w:sz w:val="34"/>
          <w:szCs w:val="34"/>
          <w:lang w:eastAsia="ru-RU"/>
        </w:rPr>
        <w:drawing>
          <wp:anchor distT="0" distB="0" distL="114300" distR="114300" simplePos="0" relativeHeight="251659264" behindDoc="1" locked="0" layoutInCell="1" allowOverlap="1" wp14:anchorId="557E08FA" wp14:editId="5F2B3536">
            <wp:simplePos x="0" y="0"/>
            <wp:positionH relativeFrom="column">
              <wp:posOffset>-112395</wp:posOffset>
            </wp:positionH>
            <wp:positionV relativeFrom="paragraph">
              <wp:posOffset>179070</wp:posOffset>
            </wp:positionV>
            <wp:extent cx="1380490" cy="1310640"/>
            <wp:effectExtent l="0" t="0" r="0" b="381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049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F1353" w:rsidRPr="00546D00">
        <w:rPr>
          <w:rFonts w:ascii="Arial" w:hAnsi="Arial" w:cs="Arial"/>
          <w:color w:val="000000" w:themeColor="text1"/>
          <w:sz w:val="34"/>
          <w:szCs w:val="34"/>
          <w14:textOutline w14:w="9525" w14:cap="rnd" w14:cmpd="sng" w14:algn="ctr">
            <w14:noFill/>
            <w14:prstDash w14:val="solid"/>
            <w14:bevel/>
          </w14:textOutline>
        </w:rPr>
        <w:t>ГОДОМ ЭКОЛОГИИ И БЛАГОУСТРОЙСТВА</w:t>
      </w:r>
    </w:p>
    <w:p w:rsidR="005F1353" w:rsidRPr="005C5466" w:rsidRDefault="005F1353" w:rsidP="00B8363F">
      <w:pPr>
        <w:spacing w:after="0" w:line="240" w:lineRule="auto"/>
        <w:ind w:left="3540" w:firstLine="708"/>
        <w:rPr>
          <w:rFonts w:ascii="Times New Roman" w:hAnsi="Times New Roman" w:cs="Times New Roman"/>
          <w:i/>
          <w:color w:val="000000" w:themeColor="text1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  <w:r w:rsidRPr="005C5466">
        <w:rPr>
          <w:rFonts w:ascii="Times New Roman" w:hAnsi="Times New Roman" w:cs="Times New Roman"/>
          <w:b/>
          <w:i/>
          <w:color w:val="FF0000"/>
          <w:sz w:val="28"/>
          <w:szCs w:val="28"/>
        </w:rPr>
        <w:t>«Есть</w:t>
      </w:r>
      <w:r w:rsidRPr="005C5466">
        <w:rPr>
          <w:rFonts w:ascii="Times New Roman" w:hAnsi="Times New Roman" w:cs="Times New Roman"/>
          <w:i/>
          <w:color w:val="FF0000"/>
          <w:sz w:val="28"/>
          <w:szCs w:val="28"/>
        </w:rPr>
        <w:t xml:space="preserve"> </w:t>
      </w:r>
      <w:r w:rsidRPr="005C5466">
        <w:rPr>
          <w:rFonts w:ascii="Times New Roman" w:hAnsi="Times New Roman" w:cs="Times New Roman"/>
          <w:b/>
          <w:i/>
          <w:color w:val="FF0000"/>
          <w:sz w:val="28"/>
          <w:szCs w:val="28"/>
        </w:rPr>
        <w:t>такое твёрдое правило… Встал поутру, умылся,</w:t>
      </w:r>
      <w:r w:rsidR="003C1842" w:rsidRPr="005C5466">
        <w:rPr>
          <w:rFonts w:ascii="Times New Roman" w:hAnsi="Times New Roman" w:cs="Times New Roman"/>
          <w:b/>
          <w:i/>
          <w:color w:val="FF0000"/>
          <w:sz w:val="28"/>
          <w:szCs w:val="28"/>
        </w:rPr>
        <w:tab/>
      </w:r>
    </w:p>
    <w:p w:rsidR="005F1353" w:rsidRPr="005C5466" w:rsidRDefault="005F1353" w:rsidP="00B8363F">
      <w:pPr>
        <w:spacing w:after="0" w:line="240" w:lineRule="auto"/>
        <w:ind w:left="4247" w:firstLine="1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5C5466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привёл себя в порядок – и сразу же приведи в порядок свою </w:t>
      </w:r>
    </w:p>
    <w:p w:rsidR="005F1353" w:rsidRPr="005C5466" w:rsidRDefault="005F1353" w:rsidP="00B8363F">
      <w:pPr>
        <w:spacing w:after="0" w:line="240" w:lineRule="auto"/>
        <w:ind w:left="3538" w:firstLine="709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5C5466">
        <w:rPr>
          <w:rFonts w:ascii="Times New Roman" w:hAnsi="Times New Roman" w:cs="Times New Roman"/>
          <w:b/>
          <w:i/>
          <w:color w:val="FF0000"/>
          <w:sz w:val="28"/>
          <w:szCs w:val="28"/>
        </w:rPr>
        <w:t>планету»</w:t>
      </w:r>
    </w:p>
    <w:p w:rsidR="005F1353" w:rsidRPr="005C5466" w:rsidRDefault="005F1353" w:rsidP="00B8363F">
      <w:pPr>
        <w:spacing w:after="0" w:line="240" w:lineRule="auto"/>
        <w:ind w:left="8495" w:firstLine="709"/>
        <w:rPr>
          <w:rFonts w:ascii="Times New Roman" w:hAnsi="Times New Roman" w:cs="Times New Roman"/>
          <w:color w:val="FF0000"/>
          <w:sz w:val="24"/>
          <w:szCs w:val="24"/>
        </w:rPr>
      </w:pPr>
      <w:r w:rsidRPr="005C5466">
        <w:rPr>
          <w:rFonts w:ascii="Times New Roman" w:hAnsi="Times New Roman" w:cs="Times New Roman"/>
          <w:color w:val="FF0000"/>
          <w:sz w:val="24"/>
          <w:szCs w:val="24"/>
        </w:rPr>
        <w:t>А. Сент-Экзюпери</w:t>
      </w:r>
    </w:p>
    <w:p w:rsidR="00B8363F" w:rsidRPr="005C5466" w:rsidRDefault="00B8363F" w:rsidP="00B8363F">
      <w:pPr>
        <w:tabs>
          <w:tab w:val="left" w:pos="3600"/>
        </w:tabs>
        <w:spacing w:after="0" w:line="240" w:lineRule="auto"/>
        <w:jc w:val="center"/>
        <w:rPr>
          <w:color w:val="FF0000"/>
          <w:spacing w:val="20"/>
          <w:sz w:val="36"/>
          <w:szCs w:val="36"/>
          <w:shd w:val="clear" w:color="auto" w:fill="C5E0B3" w:themeFill="accent6" w:themeFillTint="6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5466">
        <w:rPr>
          <w:color w:val="FF0000"/>
          <w:spacing w:val="20"/>
          <w:sz w:val="36"/>
          <w:szCs w:val="36"/>
          <w:shd w:val="clear" w:color="auto" w:fill="C5E0B3" w:themeFill="accent6" w:themeFillTint="6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Главные задачи, которые</w:t>
      </w:r>
    </w:p>
    <w:p w:rsidR="00B8363F" w:rsidRPr="00B8363F" w:rsidRDefault="00B8363F" w:rsidP="00B8363F">
      <w:pPr>
        <w:tabs>
          <w:tab w:val="left" w:pos="3600"/>
        </w:tabs>
        <w:spacing w:after="0" w:line="240" w:lineRule="auto"/>
        <w:jc w:val="center"/>
        <w:rPr>
          <w:color w:val="000000" w:themeColor="text1"/>
          <w:spacing w:val="20"/>
          <w:sz w:val="36"/>
          <w:szCs w:val="36"/>
          <w:shd w:val="clear" w:color="auto" w:fill="C5E0B3" w:themeFill="accent6" w:themeFillTint="6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5466">
        <w:rPr>
          <w:color w:val="FF0000"/>
          <w:spacing w:val="20"/>
          <w:sz w:val="36"/>
          <w:szCs w:val="36"/>
          <w:shd w:val="clear" w:color="auto" w:fill="C5E0B3" w:themeFill="accent6" w:themeFillTint="6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предстаит решить</w:t>
      </w:r>
      <w:r w:rsidRPr="00B8363F">
        <w:rPr>
          <w:color w:val="FF0000"/>
          <w:spacing w:val="20"/>
          <w:sz w:val="36"/>
          <w:szCs w:val="36"/>
          <w:shd w:val="clear" w:color="auto" w:fill="C5E0B3" w:themeFill="accent6" w:themeFillTint="6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tbl>
      <w:tblPr>
        <w:tblStyle w:val="a3"/>
        <w:tblpPr w:leftFromText="180" w:rightFromText="180" w:vertAnchor="text" w:horzAnchor="margin" w:tblpXSpec="right" w:tblpY="5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6"/>
      </w:tblGrid>
      <w:tr w:rsidR="00B8363F" w:rsidTr="00B8363F">
        <w:trPr>
          <w:trHeight w:val="3225"/>
        </w:trPr>
        <w:tc>
          <w:tcPr>
            <w:tcW w:w="3536" w:type="dxa"/>
            <w:shd w:val="clear" w:color="auto" w:fill="auto"/>
          </w:tcPr>
          <w:p w:rsidR="00B8363F" w:rsidRPr="008D19D2" w:rsidRDefault="00B8363F" w:rsidP="005C5466">
            <w:pPr>
              <w:tabs>
                <w:tab w:val="left" w:pos="2280"/>
              </w:tabs>
              <w:jc w:val="right"/>
              <w:rPr>
                <w:b/>
                <w:i/>
              </w:rPr>
            </w:pPr>
            <w:r w:rsidRPr="008D19D2">
              <w:rPr>
                <w:b/>
                <w:i/>
              </w:rPr>
              <w:t>Год экологии в ПМР проводится                               в  соответствии с Указом</w:t>
            </w:r>
          </w:p>
          <w:p w:rsidR="00B8363F" w:rsidRPr="008D19D2" w:rsidRDefault="00B8363F" w:rsidP="005C5466">
            <w:pPr>
              <w:tabs>
                <w:tab w:val="left" w:pos="2280"/>
              </w:tabs>
              <w:jc w:val="right"/>
              <w:rPr>
                <w:b/>
                <w:i/>
              </w:rPr>
            </w:pPr>
            <w:r w:rsidRPr="008D19D2">
              <w:rPr>
                <w:b/>
                <w:i/>
              </w:rPr>
              <w:t xml:space="preserve"> Президента ПМР в целях</w:t>
            </w:r>
          </w:p>
          <w:p w:rsidR="00B8363F" w:rsidRPr="008D19D2" w:rsidRDefault="00B8363F" w:rsidP="005C5466">
            <w:pPr>
              <w:tabs>
                <w:tab w:val="left" w:pos="2280"/>
              </w:tabs>
              <w:jc w:val="right"/>
              <w:rPr>
                <w:b/>
                <w:i/>
              </w:rPr>
            </w:pPr>
            <w:r w:rsidRPr="008D19D2">
              <w:rPr>
                <w:b/>
                <w:i/>
              </w:rPr>
              <w:t xml:space="preserve"> привлечения внимания</w:t>
            </w:r>
          </w:p>
          <w:p w:rsidR="00B8363F" w:rsidRPr="008D19D2" w:rsidRDefault="00B8363F" w:rsidP="005C5466">
            <w:pPr>
              <w:tabs>
                <w:tab w:val="left" w:pos="2280"/>
              </w:tabs>
              <w:jc w:val="right"/>
              <w:rPr>
                <w:b/>
                <w:i/>
              </w:rPr>
            </w:pPr>
            <w:r w:rsidRPr="008D19D2">
              <w:rPr>
                <w:b/>
                <w:i/>
              </w:rPr>
              <w:t xml:space="preserve"> общества к вопросам</w:t>
            </w:r>
          </w:p>
          <w:p w:rsidR="00B8363F" w:rsidRPr="008D19D2" w:rsidRDefault="00B8363F" w:rsidP="005C5466">
            <w:pPr>
              <w:tabs>
                <w:tab w:val="left" w:pos="2280"/>
              </w:tabs>
              <w:jc w:val="right"/>
              <w:rPr>
                <w:b/>
                <w:i/>
              </w:rPr>
            </w:pPr>
            <w:r w:rsidRPr="008D19D2">
              <w:rPr>
                <w:b/>
                <w:i/>
              </w:rPr>
              <w:t xml:space="preserve"> экологического развития ПМР,</w:t>
            </w:r>
          </w:p>
          <w:p w:rsidR="00B8363F" w:rsidRPr="008D19D2" w:rsidRDefault="00B8363F" w:rsidP="005C5466">
            <w:pPr>
              <w:tabs>
                <w:tab w:val="left" w:pos="2280"/>
              </w:tabs>
              <w:jc w:val="right"/>
              <w:rPr>
                <w:b/>
                <w:i/>
              </w:rPr>
            </w:pPr>
            <w:r w:rsidRPr="008D19D2">
              <w:rPr>
                <w:b/>
                <w:i/>
              </w:rPr>
              <w:t xml:space="preserve"> сохранения биологического </w:t>
            </w:r>
          </w:p>
          <w:p w:rsidR="00B8363F" w:rsidRPr="008D19D2" w:rsidRDefault="00B8363F" w:rsidP="005C5466">
            <w:pPr>
              <w:tabs>
                <w:tab w:val="left" w:pos="2280"/>
              </w:tabs>
              <w:jc w:val="right"/>
              <w:rPr>
                <w:b/>
                <w:i/>
              </w:rPr>
            </w:pPr>
            <w:r w:rsidRPr="008D19D2">
              <w:rPr>
                <w:b/>
                <w:i/>
              </w:rPr>
              <w:t>разнообразия и обеспечения</w:t>
            </w:r>
          </w:p>
          <w:p w:rsidR="00B8363F" w:rsidRPr="008D19D2" w:rsidRDefault="00B8363F" w:rsidP="005C5466">
            <w:pPr>
              <w:tabs>
                <w:tab w:val="left" w:pos="2280"/>
              </w:tabs>
              <w:jc w:val="right"/>
              <w:rPr>
                <w:i/>
                <w:sz w:val="28"/>
                <w:szCs w:val="28"/>
              </w:rPr>
            </w:pPr>
            <w:r w:rsidRPr="008D19D2">
              <w:rPr>
                <w:b/>
                <w:i/>
              </w:rPr>
              <w:t xml:space="preserve"> экологической безопасности</w:t>
            </w:r>
          </w:p>
          <w:p w:rsidR="00B8363F" w:rsidRPr="008D19D2" w:rsidRDefault="00B8363F" w:rsidP="005C5466">
            <w:pPr>
              <w:jc w:val="right"/>
              <w:rPr>
                <w:i/>
                <w:sz w:val="28"/>
                <w:szCs w:val="28"/>
              </w:rPr>
            </w:pPr>
          </w:p>
        </w:tc>
      </w:tr>
    </w:tbl>
    <w:p w:rsidR="00B8363F" w:rsidRDefault="00B8363F">
      <w:pPr>
        <w:rPr>
          <w:b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:rsidR="0017781E" w:rsidRPr="00B8363F" w:rsidRDefault="003C1842" w:rsidP="00B8363F">
      <w:pPr>
        <w:tabs>
          <w:tab w:val="left" w:pos="3600"/>
        </w:tabs>
        <w:spacing w:after="0" w:line="240" w:lineRule="auto"/>
        <w:rPr>
          <w:b/>
          <w:color w:val="FF0000"/>
          <w:sz w:val="28"/>
          <w:szCs w:val="28"/>
        </w:rPr>
      </w:pPr>
      <w:r>
        <w:t xml:space="preserve">Для улучшения экологической обстановки и благоустройства населенных пунктов в </w:t>
      </w:r>
      <w:r w:rsidR="0017781E">
        <w:tab/>
      </w:r>
    </w:p>
    <w:p w:rsidR="003C1842" w:rsidRDefault="003C1842" w:rsidP="0017781E">
      <w:pPr>
        <w:tabs>
          <w:tab w:val="left" w:pos="2280"/>
        </w:tabs>
        <w:spacing w:after="0"/>
      </w:pPr>
      <w:r>
        <w:t xml:space="preserve">Приднестровской Молдавской Республике запланировано 92 мероприятия, </w:t>
      </w:r>
    </w:p>
    <w:p w:rsidR="008C6DF9" w:rsidRDefault="003C1842" w:rsidP="0017781E">
      <w:pPr>
        <w:spacing w:after="0"/>
      </w:pPr>
      <w:r>
        <w:t xml:space="preserve">разработанных государственными администрациями городов и районов, </w:t>
      </w:r>
    </w:p>
    <w:p w:rsidR="008C6DF9" w:rsidRDefault="003C1842" w:rsidP="008C6DF9">
      <w:pPr>
        <w:spacing w:after="0"/>
      </w:pPr>
      <w:r>
        <w:t xml:space="preserve">Министерством сельского хозяйства и природных ресурсов, Министерством </w:t>
      </w:r>
    </w:p>
    <w:p w:rsidR="008C6DF9" w:rsidRDefault="003C1842" w:rsidP="008C6DF9">
      <w:pPr>
        <w:spacing w:after="0"/>
      </w:pPr>
      <w:r>
        <w:t xml:space="preserve">экономического развития, Министерством иностранных дел, Министерством </w:t>
      </w:r>
    </w:p>
    <w:p w:rsidR="008C6DF9" w:rsidRDefault="003C1842" w:rsidP="008C6DF9">
      <w:pPr>
        <w:spacing w:after="0"/>
      </w:pPr>
      <w:r>
        <w:t xml:space="preserve">внутренних дел, Государственной службой экологического контроля и охраны </w:t>
      </w:r>
    </w:p>
    <w:p w:rsidR="0017781E" w:rsidRDefault="003C1842" w:rsidP="008C6DF9">
      <w:pPr>
        <w:spacing w:after="0"/>
        <w:rPr>
          <w:sz w:val="28"/>
          <w:szCs w:val="28"/>
        </w:rPr>
      </w:pPr>
      <w:r>
        <w:t>окружающей среды Приднестровской Молдавской Республики</w:t>
      </w:r>
    </w:p>
    <w:p w:rsidR="0017781E" w:rsidRPr="00CA01D2" w:rsidRDefault="00CA01D2" w:rsidP="00CA01D2">
      <w:pPr>
        <w:ind w:left="1416" w:firstLine="708"/>
        <w:rPr>
          <w:rFonts w:ascii="Arial" w:hAnsi="Arial" w:cs="Arial"/>
          <w:b/>
          <w:color w:val="FF0000"/>
          <w:spacing w:val="20"/>
          <w:sz w:val="30"/>
          <w:szCs w:val="30"/>
          <w:shd w:val="clear" w:color="auto" w:fill="C5E0B3" w:themeFill="accent6" w:themeFillTint="66"/>
        </w:rPr>
      </w:pPr>
      <w:r w:rsidRPr="00CA01D2">
        <w:rPr>
          <w:rFonts w:ascii="Arial" w:hAnsi="Arial" w:cs="Arial"/>
          <w:b/>
          <w:color w:val="FF0000"/>
          <w:spacing w:val="20"/>
          <w:sz w:val="30"/>
          <w:szCs w:val="30"/>
          <w:shd w:val="clear" w:color="auto" w:fill="C5E0B3" w:themeFill="accent6" w:themeFillTint="66"/>
        </w:rPr>
        <w:t>О с н о в н ы е н а п р а в л е н и я д е я т е л ь н о с т и</w:t>
      </w:r>
    </w:p>
    <w:p w:rsidR="0017781E" w:rsidRPr="00CA01D2" w:rsidRDefault="00CA01D2" w:rsidP="0017781E">
      <w:pPr>
        <w:rPr>
          <w:rFonts w:ascii="Arial" w:hAnsi="Arial" w:cs="Arial"/>
          <w:b/>
          <w:color w:val="2F5496" w:themeColor="accent5" w:themeShade="BF"/>
          <w:sz w:val="24"/>
          <w:szCs w:val="24"/>
        </w:rPr>
      </w:pPr>
      <w:r w:rsidRPr="00CA01D2">
        <w:rPr>
          <w:rFonts w:ascii="Arial" w:hAnsi="Arial" w:cs="Arial"/>
          <w:b/>
          <w:color w:val="2F5496" w:themeColor="accent5" w:themeShade="BF"/>
          <w:sz w:val="24"/>
          <w:szCs w:val="24"/>
        </w:rPr>
        <w:t>Мероприятия Года экологии будут проводиться в следующих главных областях</w:t>
      </w:r>
      <w:r w:rsidRPr="00CA01D2">
        <w:rPr>
          <w:rFonts w:ascii="Arial" w:hAnsi="Arial" w:cs="Arial"/>
          <w:b/>
          <w:color w:val="2F5496" w:themeColor="accent5" w:themeShade="BF"/>
          <w:sz w:val="24"/>
          <w:szCs w:val="24"/>
        </w:rPr>
        <w:t>:</w:t>
      </w:r>
    </w:p>
    <w:p w:rsidR="00AE4355" w:rsidRPr="0017781E" w:rsidRDefault="00680532" w:rsidP="0017781E">
      <w:pPr>
        <w:tabs>
          <w:tab w:val="left" w:pos="2280"/>
        </w:tabs>
        <w:rPr>
          <w:sz w:val="28"/>
          <w:szCs w:val="28"/>
        </w:rPr>
      </w:pPr>
      <w:bookmarkStart w:id="0" w:name="_GoBack"/>
      <w:bookmarkEnd w:id="0"/>
    </w:p>
    <w:sectPr w:rsidR="00AE4355" w:rsidRPr="0017781E" w:rsidSect="0017781E">
      <w:pgSz w:w="16840" w:h="23814"/>
      <w:pgMar w:top="284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0532" w:rsidRDefault="00680532" w:rsidP="008D19D2">
      <w:pPr>
        <w:spacing w:after="0" w:line="240" w:lineRule="auto"/>
      </w:pPr>
      <w:r>
        <w:separator/>
      </w:r>
    </w:p>
  </w:endnote>
  <w:endnote w:type="continuationSeparator" w:id="0">
    <w:p w:rsidR="00680532" w:rsidRDefault="00680532" w:rsidP="008D19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0532" w:rsidRDefault="00680532" w:rsidP="008D19D2">
      <w:pPr>
        <w:spacing w:after="0" w:line="240" w:lineRule="auto"/>
      </w:pPr>
      <w:r>
        <w:separator/>
      </w:r>
    </w:p>
  </w:footnote>
  <w:footnote w:type="continuationSeparator" w:id="0">
    <w:p w:rsidR="00680532" w:rsidRDefault="00680532" w:rsidP="008D19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7F4"/>
    <w:rsid w:val="0017781E"/>
    <w:rsid w:val="003C1842"/>
    <w:rsid w:val="00546D00"/>
    <w:rsid w:val="005C5466"/>
    <w:rsid w:val="005F1353"/>
    <w:rsid w:val="00662407"/>
    <w:rsid w:val="00680532"/>
    <w:rsid w:val="008C6DF9"/>
    <w:rsid w:val="008D19D2"/>
    <w:rsid w:val="00B8363F"/>
    <w:rsid w:val="00CA01D2"/>
    <w:rsid w:val="00DB6646"/>
    <w:rsid w:val="00E32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5B41D"/>
  <w15:chartTrackingRefBased/>
  <w15:docId w15:val="{F49FB349-EAE8-41EA-BFCA-BE005584C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13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778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D19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D19D2"/>
  </w:style>
  <w:style w:type="paragraph" w:styleId="a6">
    <w:name w:val="footer"/>
    <w:basedOn w:val="a"/>
    <w:link w:val="a7"/>
    <w:uiPriority w:val="99"/>
    <w:unhideWhenUsed/>
    <w:rsid w:val="008D19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D19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Kab-31-13</dc:creator>
  <cp:keywords/>
  <dc:description/>
  <cp:lastModifiedBy>Kab-31-13</cp:lastModifiedBy>
  <cp:revision>5</cp:revision>
  <dcterms:created xsi:type="dcterms:W3CDTF">2024-01-22T09:52:00Z</dcterms:created>
  <dcterms:modified xsi:type="dcterms:W3CDTF">2024-01-22T10:49:00Z</dcterms:modified>
</cp:coreProperties>
</file>