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985A" w14:textId="00FDAEAD" w:rsidR="009C7BB2" w:rsidRDefault="00E803F4" w:rsidP="007805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Правительство Российской Федерации</w:t>
      </w:r>
    </w:p>
    <w:p w14:paraId="1F22C1A5" w14:textId="421ED397" w:rsidR="00E803F4" w:rsidRDefault="00E803F4" w:rsidP="007805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АВТОНОМНОЕ</w:t>
      </w:r>
    </w:p>
    <w:p w14:paraId="33A81405" w14:textId="1632E45D" w:rsidR="00E803F4" w:rsidRDefault="00E803F4" w:rsidP="007805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ОБРАЗОВАТЕЛЬНОЕ УЧРЕЖДЕНИЕ ВЫСШЕГО ОБРАЗОВАНИЯ</w:t>
      </w:r>
    </w:p>
    <w:p w14:paraId="396F85CC" w14:textId="115A5857" w:rsidR="00E803F4" w:rsidRDefault="00E803F4" w:rsidP="007805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«НАЦИОНАЛЬНЫЙ ИССЛЕДОВАТЕЛЬСКИЙ УНИВЕРСИТЕТ</w:t>
      </w:r>
    </w:p>
    <w:p w14:paraId="51FBB635" w14:textId="3696E690" w:rsidR="00E803F4" w:rsidRDefault="00E803F4" w:rsidP="007805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«ВЫСШАЯ ШКОЛА ЭКОНОМИКИ»</w:t>
      </w:r>
    </w:p>
    <w:p w14:paraId="5617E167" w14:textId="63F20D62" w:rsidR="00E803F4" w:rsidRDefault="00E803F4" w:rsidP="007805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(НИУ ВШЭ)</w:t>
      </w:r>
    </w:p>
    <w:p w14:paraId="57F867D5" w14:textId="6FB43130" w:rsidR="00E803F4" w:rsidRDefault="00E803F4" w:rsidP="00780525">
      <w:pPr>
        <w:spacing w:after="0" w:line="240" w:lineRule="auto"/>
        <w:jc w:val="center"/>
        <w:rPr>
          <w:rFonts w:ascii="Times New Roman" w:hAnsi="Times New Roman" w:cs="Times New Roman"/>
          <w:sz w:val="24"/>
          <w:szCs w:val="24"/>
        </w:rPr>
      </w:pPr>
    </w:p>
    <w:p w14:paraId="6ED00455" w14:textId="3D43217F" w:rsidR="00E803F4" w:rsidRDefault="00E803F4" w:rsidP="00780525">
      <w:pPr>
        <w:spacing w:after="0" w:line="240" w:lineRule="auto"/>
        <w:jc w:val="center"/>
        <w:rPr>
          <w:rFonts w:ascii="Times New Roman" w:hAnsi="Times New Roman" w:cs="Times New Roman"/>
          <w:sz w:val="24"/>
          <w:szCs w:val="24"/>
        </w:rPr>
      </w:pPr>
    </w:p>
    <w:p w14:paraId="5368DF46" w14:textId="2D248497" w:rsidR="00E803F4" w:rsidRDefault="00E803F4" w:rsidP="00780525">
      <w:pPr>
        <w:spacing w:after="0" w:line="240" w:lineRule="auto"/>
        <w:rPr>
          <w:rFonts w:ascii="Times New Roman" w:hAnsi="Times New Roman" w:cs="Times New Roman"/>
          <w:sz w:val="24"/>
          <w:szCs w:val="24"/>
        </w:rPr>
      </w:pPr>
      <w:r>
        <w:rPr>
          <w:rFonts w:ascii="Times New Roman" w:hAnsi="Times New Roman" w:cs="Times New Roman"/>
          <w:sz w:val="24"/>
          <w:szCs w:val="24"/>
        </w:rPr>
        <w:t>УДК 310.16</w:t>
      </w:r>
    </w:p>
    <w:p w14:paraId="6CFF6301" w14:textId="073ACA06" w:rsidR="00E803F4" w:rsidRDefault="00E803F4" w:rsidP="00780525">
      <w:pPr>
        <w:spacing w:after="0" w:line="240" w:lineRule="auto"/>
        <w:rPr>
          <w:rFonts w:ascii="Times New Roman" w:hAnsi="Times New Roman" w:cs="Times New Roman"/>
          <w:sz w:val="24"/>
          <w:szCs w:val="24"/>
        </w:rPr>
      </w:pPr>
      <w:r>
        <w:rPr>
          <w:rFonts w:ascii="Times New Roman" w:hAnsi="Times New Roman" w:cs="Times New Roman"/>
          <w:sz w:val="24"/>
          <w:szCs w:val="24"/>
        </w:rPr>
        <w:t>Рег. № НИОКТР АААА-А20-120010980095-10</w:t>
      </w:r>
    </w:p>
    <w:p w14:paraId="7564FA74" w14:textId="7264C09D" w:rsidR="00E803F4" w:rsidRDefault="00E803F4" w:rsidP="00780525">
      <w:pPr>
        <w:spacing w:after="0" w:line="240" w:lineRule="auto"/>
        <w:rPr>
          <w:rFonts w:ascii="Times New Roman" w:hAnsi="Times New Roman" w:cs="Times New Roman"/>
          <w:sz w:val="24"/>
          <w:szCs w:val="24"/>
        </w:rPr>
      </w:pPr>
      <w:r>
        <w:rPr>
          <w:rFonts w:ascii="Times New Roman" w:hAnsi="Times New Roman" w:cs="Times New Roman"/>
          <w:sz w:val="24"/>
          <w:szCs w:val="24"/>
        </w:rPr>
        <w:t>Рег. №</w:t>
      </w:r>
      <w:r w:rsidR="00721F32">
        <w:rPr>
          <w:rFonts w:ascii="Times New Roman" w:hAnsi="Times New Roman" w:cs="Times New Roman"/>
          <w:sz w:val="24"/>
          <w:szCs w:val="24"/>
        </w:rPr>
        <w:t xml:space="preserve"> ИКРБС</w:t>
      </w:r>
    </w:p>
    <w:p w14:paraId="1E3E2B4B" w14:textId="520F9138" w:rsidR="00721F32" w:rsidRDefault="00721F32" w:rsidP="00721F32">
      <w:pPr>
        <w:spacing w:after="0" w:line="240" w:lineRule="auto"/>
        <w:ind w:firstLine="709"/>
        <w:rPr>
          <w:rFonts w:ascii="Times New Roman" w:hAnsi="Times New Roman" w:cs="Times New Roman"/>
          <w:sz w:val="24"/>
          <w:szCs w:val="24"/>
        </w:rPr>
      </w:pPr>
    </w:p>
    <w:p w14:paraId="3A42FB4B" w14:textId="36AF3FF1" w:rsidR="00721F32" w:rsidRDefault="00721F32" w:rsidP="00721F32">
      <w:pPr>
        <w:spacing w:after="0" w:line="240" w:lineRule="auto"/>
        <w:ind w:firstLine="709"/>
        <w:rPr>
          <w:rFonts w:ascii="Times New Roman" w:hAnsi="Times New Roman" w:cs="Times New Roman"/>
          <w:sz w:val="24"/>
          <w:szCs w:val="24"/>
        </w:rPr>
      </w:pPr>
    </w:p>
    <w:p w14:paraId="1275ADBF" w14:textId="4797214C" w:rsidR="006D6649" w:rsidRDefault="006D6649" w:rsidP="00721F32">
      <w:pPr>
        <w:spacing w:after="0" w:line="240" w:lineRule="auto"/>
        <w:ind w:left="5670"/>
        <w:rPr>
          <w:rFonts w:ascii="Times New Roman" w:hAnsi="Times New Roman" w:cs="Times New Roman"/>
          <w:sz w:val="24"/>
          <w:szCs w:val="24"/>
        </w:rPr>
      </w:pPr>
    </w:p>
    <w:p w14:paraId="0BE54132" w14:textId="7502D3CF" w:rsidR="006D6649" w:rsidRDefault="006D6649" w:rsidP="00721F32">
      <w:pPr>
        <w:spacing w:after="0" w:line="240" w:lineRule="auto"/>
        <w:ind w:left="5670"/>
        <w:rPr>
          <w:rFonts w:ascii="Times New Roman" w:hAnsi="Times New Roman" w:cs="Times New Roman"/>
          <w:sz w:val="24"/>
          <w:szCs w:val="24"/>
        </w:rPr>
      </w:pPr>
    </w:p>
    <w:p w14:paraId="08849255" w14:textId="60EE6A2B" w:rsidR="006D6649" w:rsidRDefault="006D6649" w:rsidP="00721F32">
      <w:pPr>
        <w:spacing w:after="0" w:line="240" w:lineRule="auto"/>
        <w:ind w:left="5670"/>
        <w:rPr>
          <w:rFonts w:ascii="Times New Roman" w:hAnsi="Times New Roman" w:cs="Times New Roman"/>
          <w:sz w:val="24"/>
          <w:szCs w:val="24"/>
        </w:rPr>
      </w:pPr>
    </w:p>
    <w:p w14:paraId="356BE2AA" w14:textId="06E374F2" w:rsidR="006D6649" w:rsidRDefault="006D6649" w:rsidP="00721F32">
      <w:pPr>
        <w:spacing w:after="0" w:line="240" w:lineRule="auto"/>
        <w:ind w:left="5670"/>
        <w:rPr>
          <w:rFonts w:ascii="Times New Roman" w:hAnsi="Times New Roman" w:cs="Times New Roman"/>
          <w:sz w:val="24"/>
          <w:szCs w:val="24"/>
        </w:rPr>
      </w:pPr>
    </w:p>
    <w:p w14:paraId="5F0A0B94" w14:textId="77777777" w:rsidR="006D6649" w:rsidRDefault="006D6649" w:rsidP="00721F32">
      <w:pPr>
        <w:spacing w:after="0" w:line="240" w:lineRule="auto"/>
        <w:ind w:left="5670"/>
        <w:rPr>
          <w:rFonts w:ascii="Times New Roman" w:hAnsi="Times New Roman" w:cs="Times New Roman"/>
          <w:sz w:val="24"/>
          <w:szCs w:val="24"/>
        </w:rPr>
      </w:pPr>
    </w:p>
    <w:p w14:paraId="2B44C880" w14:textId="77777777" w:rsidR="0009614D" w:rsidRDefault="0009614D" w:rsidP="00780525">
      <w:pPr>
        <w:spacing w:after="0" w:line="240" w:lineRule="auto"/>
        <w:rPr>
          <w:rFonts w:ascii="Times New Roman" w:hAnsi="Times New Roman" w:cs="Times New Roman"/>
          <w:sz w:val="24"/>
          <w:szCs w:val="24"/>
        </w:rPr>
      </w:pPr>
    </w:p>
    <w:p w14:paraId="2E091D20" w14:textId="2EAF2746" w:rsidR="0009614D" w:rsidRDefault="00780525" w:rsidP="000961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ОТЧЕТ</w:t>
      </w:r>
    </w:p>
    <w:p w14:paraId="31214768" w14:textId="7A2DE1E3" w:rsidR="00780525" w:rsidRDefault="00780525" w:rsidP="007805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О НАУЧНО-ИССЛЕДОВАТЕЛЬСКОЙ РАБОТЕ</w:t>
      </w:r>
    </w:p>
    <w:p w14:paraId="4D3FBB86" w14:textId="77777777" w:rsidR="00BF00A1" w:rsidRDefault="00BF00A1" w:rsidP="00780525">
      <w:pPr>
        <w:spacing w:after="0" w:line="240" w:lineRule="auto"/>
        <w:jc w:val="center"/>
        <w:rPr>
          <w:rFonts w:ascii="Times New Roman" w:hAnsi="Times New Roman" w:cs="Times New Roman"/>
          <w:sz w:val="24"/>
          <w:szCs w:val="24"/>
        </w:rPr>
      </w:pPr>
    </w:p>
    <w:p w14:paraId="5DA2E617" w14:textId="747E1BF6" w:rsidR="00780525" w:rsidRDefault="00BF00A1" w:rsidP="0009614D">
      <w:pPr>
        <w:spacing w:after="0" w:line="240" w:lineRule="auto"/>
        <w:jc w:val="center"/>
        <w:rPr>
          <w:rFonts w:ascii="Times New Roman" w:hAnsi="Times New Roman" w:cs="Times New Roman"/>
          <w:sz w:val="24"/>
          <w:szCs w:val="24"/>
        </w:rPr>
      </w:pPr>
      <w:r w:rsidRPr="00BF00A1">
        <w:rPr>
          <w:rFonts w:ascii="Times New Roman" w:hAnsi="Times New Roman" w:cs="Times New Roman"/>
          <w:sz w:val="24"/>
          <w:szCs w:val="24"/>
        </w:rPr>
        <w:t>СОЗДАНИЕ КОНЦЕПЦИИ И ПИЛОТНОГО ОБРАЗЦА КОМПЛЕКСНОЙ СИСТЕМЫ АВТОМАТИЗИРОВАННОГО ПРОЕКТИРОВАНИЯ (САПР) МИКРОЭЛЕКТРОННЫХ И МИКРОМОДУЛЬНЫХ УСТРОЙСТВ С ИСПОЛЬЗОВАНИЕМ ТЕХНОЛОГИЙ ЦИФРОВЫХ ДВОЙНИКОВ</w:t>
      </w:r>
    </w:p>
    <w:p w14:paraId="11E8CFFA" w14:textId="521F8EC5" w:rsidR="00BF00A1" w:rsidRDefault="00BF00A1" w:rsidP="000961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(промежуточный)</w:t>
      </w:r>
    </w:p>
    <w:p w14:paraId="3FD814C5" w14:textId="77777777" w:rsidR="00DF03EF" w:rsidRDefault="00DF03EF" w:rsidP="00DF03EF">
      <w:pPr>
        <w:spacing w:after="0" w:line="240" w:lineRule="auto"/>
        <w:jc w:val="center"/>
        <w:rPr>
          <w:rFonts w:ascii="Times New Roman" w:hAnsi="Times New Roman" w:cs="Times New Roman"/>
          <w:sz w:val="24"/>
          <w:szCs w:val="24"/>
        </w:rPr>
      </w:pPr>
    </w:p>
    <w:p w14:paraId="65A769C2" w14:textId="77777777" w:rsidR="00AA7446" w:rsidRDefault="00AA7446" w:rsidP="00DF03EF">
      <w:pPr>
        <w:spacing w:after="0" w:line="240" w:lineRule="auto"/>
        <w:jc w:val="center"/>
        <w:rPr>
          <w:rFonts w:ascii="Times New Roman" w:eastAsia="Times New Roman" w:hAnsi="Times New Roman" w:cs="Times New Roman"/>
          <w:bCs/>
          <w:sz w:val="24"/>
          <w:szCs w:val="24"/>
          <w:lang w:eastAsia="ru-RU"/>
        </w:rPr>
      </w:pPr>
    </w:p>
    <w:p w14:paraId="7CD1A408" w14:textId="118EC7C9" w:rsidR="00DF03EF" w:rsidRDefault="00DF03EF" w:rsidP="00DF03EF">
      <w:pPr>
        <w:spacing w:after="0" w:line="240" w:lineRule="auto"/>
        <w:jc w:val="center"/>
        <w:rPr>
          <w:rFonts w:ascii="Times New Roman" w:eastAsia="Times New Roman" w:hAnsi="Times New Roman" w:cs="Times New Roman"/>
          <w:bCs/>
          <w:sz w:val="24"/>
          <w:szCs w:val="24"/>
          <w:lang w:eastAsia="ru-RU"/>
        </w:rPr>
      </w:pPr>
    </w:p>
    <w:p w14:paraId="2D932DAE" w14:textId="024C46E1" w:rsidR="00DF03EF" w:rsidRDefault="00DF03EF" w:rsidP="00DF03EF">
      <w:pPr>
        <w:spacing w:after="0" w:line="240" w:lineRule="auto"/>
        <w:jc w:val="center"/>
        <w:rPr>
          <w:rFonts w:ascii="Times New Roman" w:eastAsia="Times New Roman" w:hAnsi="Times New Roman" w:cs="Times New Roman"/>
          <w:bCs/>
          <w:sz w:val="24"/>
          <w:szCs w:val="24"/>
          <w:lang w:eastAsia="ru-RU"/>
        </w:rPr>
      </w:pPr>
    </w:p>
    <w:p w14:paraId="4347D0F9" w14:textId="77777777" w:rsidR="00DF03EF" w:rsidRDefault="00DF03EF" w:rsidP="00DF03EF">
      <w:pPr>
        <w:spacing w:after="0" w:line="240" w:lineRule="auto"/>
        <w:jc w:val="center"/>
        <w:rPr>
          <w:rFonts w:ascii="Times New Roman" w:hAnsi="Times New Roman" w:cs="Times New Roman"/>
          <w:sz w:val="24"/>
          <w:szCs w:val="24"/>
        </w:rPr>
      </w:pPr>
    </w:p>
    <w:p w14:paraId="651138EF" w14:textId="77777777" w:rsidR="00DF03EF" w:rsidRDefault="00DF03EF" w:rsidP="00DF03EF">
      <w:pPr>
        <w:spacing w:after="0" w:line="240" w:lineRule="auto"/>
        <w:jc w:val="center"/>
        <w:rPr>
          <w:rFonts w:ascii="Times New Roman" w:hAnsi="Times New Roman" w:cs="Times New Roman"/>
          <w:sz w:val="24"/>
          <w:szCs w:val="24"/>
        </w:rPr>
      </w:pPr>
    </w:p>
    <w:p w14:paraId="60C20AFB" w14:textId="77777777" w:rsidR="00DF03EF" w:rsidRPr="007B5CEA" w:rsidRDefault="00DF03EF" w:rsidP="00DF03EF">
      <w:pPr>
        <w:spacing w:after="0" w:line="240" w:lineRule="auto"/>
        <w:jc w:val="center"/>
        <w:rPr>
          <w:rFonts w:ascii="Times New Roman" w:hAnsi="Times New Roman" w:cs="Times New Roman"/>
          <w:sz w:val="24"/>
          <w:szCs w:val="24"/>
        </w:rPr>
      </w:pPr>
    </w:p>
    <w:p w14:paraId="0F2C1714" w14:textId="77777777" w:rsidR="00DF03EF" w:rsidRDefault="00DF03EF" w:rsidP="00DF03EF">
      <w:pPr>
        <w:spacing w:after="0" w:line="240" w:lineRule="auto"/>
        <w:jc w:val="center"/>
        <w:rPr>
          <w:rFonts w:ascii="Times New Roman" w:hAnsi="Times New Roman" w:cs="Times New Roman"/>
          <w:sz w:val="24"/>
          <w:szCs w:val="24"/>
        </w:rPr>
      </w:pPr>
    </w:p>
    <w:p w14:paraId="3684A13E" w14:textId="77777777" w:rsidR="00DF03EF" w:rsidRDefault="00DF03EF" w:rsidP="00DF03EF">
      <w:pPr>
        <w:spacing w:after="0" w:line="240" w:lineRule="auto"/>
        <w:jc w:val="center"/>
        <w:rPr>
          <w:rFonts w:ascii="Times New Roman" w:hAnsi="Times New Roman" w:cs="Times New Roman"/>
          <w:sz w:val="24"/>
          <w:szCs w:val="24"/>
        </w:rPr>
      </w:pPr>
    </w:p>
    <w:p w14:paraId="6440DF6D" w14:textId="310A553C" w:rsidR="00DF03EF" w:rsidRDefault="00DF03EF" w:rsidP="00DF03EF">
      <w:pPr>
        <w:spacing w:after="0" w:line="240" w:lineRule="auto"/>
        <w:jc w:val="center"/>
        <w:rPr>
          <w:rFonts w:ascii="Times New Roman" w:hAnsi="Times New Roman" w:cs="Times New Roman"/>
          <w:sz w:val="24"/>
          <w:szCs w:val="24"/>
        </w:rPr>
      </w:pPr>
    </w:p>
    <w:p w14:paraId="7474B496" w14:textId="3C40DDDF" w:rsidR="00DF03EF" w:rsidRDefault="00DF03EF" w:rsidP="00DF03EF">
      <w:pPr>
        <w:spacing w:after="0" w:line="240" w:lineRule="auto"/>
        <w:jc w:val="center"/>
        <w:rPr>
          <w:rFonts w:ascii="Times New Roman" w:hAnsi="Times New Roman" w:cs="Times New Roman"/>
          <w:sz w:val="24"/>
          <w:szCs w:val="24"/>
        </w:rPr>
      </w:pPr>
    </w:p>
    <w:p w14:paraId="1F8C85C3" w14:textId="6CF443D5" w:rsidR="00DF03EF" w:rsidRDefault="00DF03EF" w:rsidP="00DF03EF">
      <w:pPr>
        <w:spacing w:after="0" w:line="240" w:lineRule="auto"/>
        <w:jc w:val="center"/>
        <w:rPr>
          <w:rFonts w:ascii="Times New Roman" w:hAnsi="Times New Roman" w:cs="Times New Roman"/>
          <w:sz w:val="24"/>
          <w:szCs w:val="24"/>
        </w:rPr>
      </w:pPr>
    </w:p>
    <w:p w14:paraId="79FAFF1E" w14:textId="77777777" w:rsidR="00DF03EF" w:rsidRDefault="00DF03EF" w:rsidP="00DF03EF">
      <w:pPr>
        <w:spacing w:after="0" w:line="240" w:lineRule="auto"/>
        <w:jc w:val="center"/>
        <w:rPr>
          <w:rFonts w:ascii="Times New Roman" w:hAnsi="Times New Roman" w:cs="Times New Roman"/>
          <w:sz w:val="24"/>
          <w:szCs w:val="24"/>
        </w:rPr>
      </w:pPr>
    </w:p>
    <w:p w14:paraId="27C84372" w14:textId="2A6F224A" w:rsidR="00DF03EF" w:rsidRDefault="00DF03EF" w:rsidP="00DF03EF">
      <w:pPr>
        <w:spacing w:after="0" w:line="240" w:lineRule="auto"/>
        <w:rPr>
          <w:rFonts w:ascii="Times New Roman" w:hAnsi="Times New Roman" w:cs="Times New Roman"/>
          <w:sz w:val="24"/>
          <w:szCs w:val="24"/>
        </w:rPr>
      </w:pPr>
      <w:r>
        <w:rPr>
          <w:rFonts w:ascii="Times New Roman" w:hAnsi="Times New Roman" w:cs="Times New Roman"/>
          <w:sz w:val="24"/>
          <w:szCs w:val="24"/>
        </w:rPr>
        <w:t>Руководитель НИР,</w:t>
      </w:r>
    </w:p>
    <w:p w14:paraId="3AAE5A33" w14:textId="77777777" w:rsidR="00D36456" w:rsidRDefault="00D36456" w:rsidP="00D36456">
      <w:pPr>
        <w:spacing w:after="0" w:line="240" w:lineRule="auto"/>
        <w:rPr>
          <w:rFonts w:ascii="Times New Roman" w:hAnsi="Times New Roman" w:cs="Times New Roman"/>
          <w:sz w:val="24"/>
          <w:szCs w:val="24"/>
        </w:rPr>
      </w:pPr>
      <w:r>
        <w:rPr>
          <w:rFonts w:ascii="Times New Roman" w:hAnsi="Times New Roman" w:cs="Times New Roman"/>
          <w:sz w:val="24"/>
          <w:szCs w:val="24"/>
        </w:rPr>
        <w:t>укажите должность руководителя НИР,</w:t>
      </w:r>
    </w:p>
    <w:p w14:paraId="4DC73264" w14:textId="0F0D4C04" w:rsidR="00D36456" w:rsidRPr="00897DBA" w:rsidRDefault="00D36456" w:rsidP="00D36456">
      <w:pPr>
        <w:spacing w:after="0" w:line="240" w:lineRule="auto"/>
        <w:rPr>
          <w:rFonts w:ascii="Times New Roman" w:hAnsi="Times New Roman" w:cs="Times New Roman"/>
          <w:sz w:val="24"/>
          <w:szCs w:val="24"/>
        </w:rPr>
      </w:pPr>
      <w:r>
        <w:rPr>
          <w:rFonts w:ascii="Times New Roman" w:hAnsi="Times New Roman" w:cs="Times New Roman"/>
          <w:sz w:val="24"/>
          <w:szCs w:val="24"/>
        </w:rPr>
        <w:t>укажите ученую степень и звание руководителя</w:t>
      </w:r>
      <w:r w:rsidRPr="00897DBA">
        <w:rPr>
          <w:rFonts w:ascii="Times New Roman" w:hAnsi="Times New Roman" w:cs="Times New Roman"/>
          <w:sz w:val="24"/>
          <w:szCs w:val="24"/>
        </w:rPr>
        <w:t xml:space="preserve"> </w:t>
      </w:r>
      <w:r>
        <w:rPr>
          <w:rFonts w:ascii="Times New Roman" w:hAnsi="Times New Roman" w:cs="Times New Roman"/>
          <w:sz w:val="24"/>
          <w:szCs w:val="24"/>
        </w:rPr>
        <w:t>НИР ______________ С.И. Нефедов</w:t>
      </w:r>
    </w:p>
    <w:p w14:paraId="4378D5D1" w14:textId="77777777" w:rsidR="00DF03EF" w:rsidRPr="00A162F4" w:rsidRDefault="00DF03EF" w:rsidP="00DF03EF">
      <w:pPr>
        <w:spacing w:after="0" w:line="240" w:lineRule="auto"/>
        <w:rPr>
          <w:rFonts w:ascii="Times New Roman" w:hAnsi="Times New Roman" w:cs="Times New Roman"/>
          <w:color w:val="0070C0"/>
          <w:sz w:val="24"/>
          <w:szCs w:val="24"/>
        </w:rPr>
      </w:pPr>
    </w:p>
    <w:p w14:paraId="0DAF84FA" w14:textId="77777777" w:rsidR="00DF03EF" w:rsidRDefault="00DF03EF" w:rsidP="00DF03EF">
      <w:pPr>
        <w:spacing w:after="0" w:line="240" w:lineRule="auto"/>
        <w:rPr>
          <w:rFonts w:ascii="Times New Roman" w:hAnsi="Times New Roman" w:cs="Times New Roman"/>
          <w:sz w:val="24"/>
          <w:szCs w:val="24"/>
        </w:rPr>
      </w:pPr>
    </w:p>
    <w:p w14:paraId="218D1A54" w14:textId="77777777" w:rsidR="00DF03EF" w:rsidRDefault="00DF03EF" w:rsidP="00DF03EF">
      <w:pPr>
        <w:spacing w:after="0" w:line="240" w:lineRule="auto"/>
        <w:rPr>
          <w:rFonts w:ascii="Times New Roman" w:hAnsi="Times New Roman" w:cs="Times New Roman"/>
          <w:sz w:val="24"/>
          <w:szCs w:val="24"/>
        </w:rPr>
      </w:pPr>
    </w:p>
    <w:p w14:paraId="3D37C223" w14:textId="77777777" w:rsidR="00DF03EF" w:rsidRDefault="00DF03EF" w:rsidP="00DF03EF">
      <w:pPr>
        <w:spacing w:after="0" w:line="240" w:lineRule="auto"/>
        <w:rPr>
          <w:rFonts w:ascii="Times New Roman" w:hAnsi="Times New Roman" w:cs="Times New Roman"/>
          <w:sz w:val="24"/>
          <w:szCs w:val="24"/>
        </w:rPr>
      </w:pPr>
    </w:p>
    <w:p w14:paraId="1F1F8658" w14:textId="77777777" w:rsidR="00DF03EF" w:rsidRDefault="00DF03EF" w:rsidP="00DF03EF">
      <w:pPr>
        <w:spacing w:after="0" w:line="240" w:lineRule="auto"/>
        <w:rPr>
          <w:rFonts w:ascii="Times New Roman" w:hAnsi="Times New Roman" w:cs="Times New Roman"/>
          <w:sz w:val="24"/>
          <w:szCs w:val="24"/>
        </w:rPr>
      </w:pPr>
    </w:p>
    <w:p w14:paraId="17719857" w14:textId="77777777" w:rsidR="00DF03EF" w:rsidRDefault="00DF03EF" w:rsidP="00DF03EF">
      <w:pPr>
        <w:spacing w:after="0" w:line="240" w:lineRule="auto"/>
        <w:rPr>
          <w:rFonts w:ascii="Times New Roman" w:hAnsi="Times New Roman" w:cs="Times New Roman"/>
          <w:sz w:val="24"/>
          <w:szCs w:val="24"/>
        </w:rPr>
      </w:pPr>
    </w:p>
    <w:p w14:paraId="1D0365EA" w14:textId="26F1436A" w:rsidR="00D36456" w:rsidRDefault="00DF03EF" w:rsidP="00D3645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Москва 2020</w:t>
      </w:r>
    </w:p>
    <w:p w14:paraId="10B3FB86" w14:textId="63C4F821" w:rsidR="00E303B0" w:rsidRDefault="00E303B0" w:rsidP="00D36456">
      <w:pPr>
        <w:spacing w:after="0" w:line="240" w:lineRule="auto"/>
        <w:jc w:val="center"/>
        <w:rPr>
          <w:rFonts w:ascii="Times New Roman" w:hAnsi="Times New Roman" w:cs="Times New Roman"/>
          <w:sz w:val="24"/>
          <w:szCs w:val="24"/>
        </w:rPr>
      </w:pPr>
    </w:p>
    <w:p w14:paraId="166FE986" w14:textId="5E5E83DB" w:rsidR="00E303B0" w:rsidRDefault="00E303B0" w:rsidP="00D36456">
      <w:pPr>
        <w:spacing w:after="0" w:line="240" w:lineRule="auto"/>
        <w:jc w:val="center"/>
        <w:rPr>
          <w:rFonts w:ascii="Times New Roman" w:hAnsi="Times New Roman" w:cs="Times New Roman"/>
          <w:sz w:val="24"/>
          <w:szCs w:val="24"/>
        </w:rPr>
      </w:pPr>
    </w:p>
    <w:p w14:paraId="6AF56204" w14:textId="258A6FDE" w:rsidR="00E303B0" w:rsidRDefault="00FC3946" w:rsidP="00FC3946">
      <w:pPr>
        <w:spacing w:after="0" w:line="240" w:lineRule="auto"/>
        <w:ind w:firstLine="709"/>
        <w:jc w:val="center"/>
        <w:rPr>
          <w:rFonts w:ascii="Times New Roman" w:hAnsi="Times New Roman" w:cs="Times New Roman"/>
          <w:b/>
          <w:bCs/>
          <w:sz w:val="24"/>
          <w:szCs w:val="24"/>
        </w:rPr>
      </w:pPr>
      <w:r w:rsidRPr="00FC3946">
        <w:rPr>
          <w:rFonts w:ascii="Times New Roman" w:hAnsi="Times New Roman" w:cs="Times New Roman"/>
          <w:b/>
          <w:bCs/>
          <w:sz w:val="24"/>
          <w:szCs w:val="24"/>
        </w:rPr>
        <w:lastRenderedPageBreak/>
        <w:t>СПИСОК ИСПОЛНИТЕЛЕЙ</w:t>
      </w:r>
    </w:p>
    <w:tbl>
      <w:tblPr>
        <w:tblW w:w="4944" w:type="pct"/>
        <w:tblLayout w:type="fixed"/>
        <w:tblLook w:val="01E0" w:firstRow="1" w:lastRow="1" w:firstColumn="1" w:lastColumn="1" w:noHBand="0" w:noVBand="0"/>
      </w:tblPr>
      <w:tblGrid>
        <w:gridCol w:w="4217"/>
        <w:gridCol w:w="2977"/>
        <w:gridCol w:w="2269"/>
      </w:tblGrid>
      <w:tr w:rsidR="005B1715" w:rsidRPr="00B04373" w14:paraId="663EB590" w14:textId="77777777" w:rsidTr="00FB6F76">
        <w:tc>
          <w:tcPr>
            <w:tcW w:w="2228" w:type="pct"/>
            <w:hideMark/>
          </w:tcPr>
          <w:p w14:paraId="06CFC678" w14:textId="77777777" w:rsidR="005B1715" w:rsidRDefault="005B1715" w:rsidP="00FB6F76">
            <w:pPr>
              <w:spacing w:after="0" w:line="240" w:lineRule="auto"/>
              <w:rPr>
                <w:rFonts w:ascii="Times New Roman" w:eastAsia="Times New Roman" w:hAnsi="Times New Roman" w:cs="Times New Roman"/>
                <w:bCs/>
                <w:sz w:val="24"/>
              </w:rPr>
            </w:pPr>
          </w:p>
          <w:p w14:paraId="6BFDABFA" w14:textId="06DD17FD" w:rsidR="005B1715" w:rsidRPr="005B1715" w:rsidRDefault="005B1715" w:rsidP="00FB6F76">
            <w:pPr>
              <w:spacing w:after="0" w:line="240" w:lineRule="auto"/>
              <w:rPr>
                <w:rFonts w:ascii="Times New Roman" w:eastAsia="Times New Roman" w:hAnsi="Times New Roman" w:cs="Times New Roman"/>
                <w:bCs/>
                <w:sz w:val="24"/>
              </w:rPr>
            </w:pPr>
            <w:r>
              <w:rPr>
                <w:rFonts w:ascii="Times New Roman" w:eastAsia="Times New Roman" w:hAnsi="Times New Roman" w:cs="Times New Roman"/>
                <w:bCs/>
                <w:sz w:val="24"/>
              </w:rPr>
              <w:t>Руководитель НИР, должность, звание, степень</w:t>
            </w:r>
          </w:p>
          <w:p w14:paraId="7DBB9379" w14:textId="77777777" w:rsidR="005B1715" w:rsidRPr="00F87065" w:rsidRDefault="005B1715" w:rsidP="00FB6F76">
            <w:pPr>
              <w:spacing w:after="0" w:line="240" w:lineRule="auto"/>
              <w:rPr>
                <w:rFonts w:ascii="Times New Roman" w:hAnsi="Times New Roman" w:cs="Times New Roman"/>
                <w:sz w:val="24"/>
                <w:szCs w:val="24"/>
              </w:rPr>
            </w:pPr>
          </w:p>
          <w:p w14:paraId="20157A53" w14:textId="77777777" w:rsidR="005B1715" w:rsidRPr="00F87065" w:rsidRDefault="005B1715" w:rsidP="00FB6F76">
            <w:pPr>
              <w:spacing w:after="0" w:line="240" w:lineRule="auto"/>
              <w:rPr>
                <w:rFonts w:ascii="Times New Roman" w:eastAsia="Times New Roman" w:hAnsi="Times New Roman" w:cs="Times New Roman"/>
                <w:bCs/>
                <w:sz w:val="24"/>
              </w:rPr>
            </w:pPr>
          </w:p>
          <w:p w14:paraId="7302953F" w14:textId="77777777" w:rsidR="005B1715" w:rsidRPr="00B04373" w:rsidRDefault="005B1715" w:rsidP="00FB6F76">
            <w:pPr>
              <w:spacing w:after="0" w:line="240" w:lineRule="auto"/>
              <w:rPr>
                <w:rFonts w:ascii="Times New Roman" w:eastAsia="Calibri" w:hAnsi="Times New Roman" w:cs="Times New Roman"/>
                <w:sz w:val="24"/>
              </w:rPr>
            </w:pPr>
          </w:p>
        </w:tc>
        <w:tc>
          <w:tcPr>
            <w:tcW w:w="1573" w:type="pct"/>
          </w:tcPr>
          <w:p w14:paraId="45247C96" w14:textId="77777777" w:rsidR="005B1715" w:rsidRPr="00B04373" w:rsidRDefault="005B1715" w:rsidP="00FB6F76">
            <w:pPr>
              <w:spacing w:after="0" w:line="240" w:lineRule="auto"/>
              <w:jc w:val="center"/>
              <w:rPr>
                <w:rFonts w:ascii="Times New Roman" w:eastAsia="Calibri" w:hAnsi="Times New Roman" w:cs="Times New Roman"/>
                <w:sz w:val="24"/>
              </w:rPr>
            </w:pPr>
          </w:p>
          <w:p w14:paraId="23CC5325" w14:textId="77777777" w:rsidR="005B1715" w:rsidRPr="00B04373" w:rsidRDefault="005B1715" w:rsidP="00FB6F76">
            <w:pPr>
              <w:spacing w:after="0" w:line="240" w:lineRule="auto"/>
              <w:jc w:val="center"/>
              <w:rPr>
                <w:rFonts w:ascii="Times New Roman" w:eastAsia="Calibri" w:hAnsi="Times New Roman" w:cs="Times New Roman"/>
                <w:sz w:val="24"/>
              </w:rPr>
            </w:pPr>
          </w:p>
          <w:p w14:paraId="709E854F" w14:textId="77777777" w:rsidR="005B1715" w:rsidRPr="00B04373" w:rsidRDefault="005B1715" w:rsidP="00FB6F76">
            <w:pPr>
              <w:spacing w:after="0" w:line="240" w:lineRule="auto"/>
              <w:jc w:val="center"/>
              <w:rPr>
                <w:rFonts w:ascii="Times New Roman" w:eastAsia="Calibri" w:hAnsi="Times New Roman" w:cs="Times New Roman"/>
                <w:sz w:val="24"/>
              </w:rPr>
            </w:pPr>
            <w:r w:rsidRPr="00B04373">
              <w:rPr>
                <w:rFonts w:ascii="Times New Roman" w:eastAsia="Calibri" w:hAnsi="Times New Roman" w:cs="Times New Roman"/>
                <w:sz w:val="24"/>
              </w:rPr>
              <w:t>__________________</w:t>
            </w:r>
          </w:p>
          <w:p w14:paraId="0C6D23DC" w14:textId="77777777" w:rsidR="005B1715" w:rsidRPr="00B04373" w:rsidRDefault="005B1715" w:rsidP="00FB6F76">
            <w:pPr>
              <w:spacing w:after="0" w:line="240" w:lineRule="auto"/>
              <w:jc w:val="center"/>
              <w:rPr>
                <w:rFonts w:ascii="Times New Roman" w:eastAsia="Calibri" w:hAnsi="Times New Roman" w:cs="Times New Roman"/>
                <w:sz w:val="24"/>
              </w:rPr>
            </w:pPr>
            <w:r w:rsidRPr="00B04373">
              <w:rPr>
                <w:rFonts w:ascii="Times New Roman" w:eastAsia="Calibri" w:hAnsi="Times New Roman" w:cs="Times New Roman"/>
                <w:sz w:val="24"/>
              </w:rPr>
              <w:t>подпись, дата</w:t>
            </w:r>
          </w:p>
        </w:tc>
        <w:tc>
          <w:tcPr>
            <w:tcW w:w="1199" w:type="pct"/>
            <w:vAlign w:val="center"/>
            <w:hideMark/>
          </w:tcPr>
          <w:sdt>
            <w:sdtPr>
              <w:rPr>
                <w:rFonts w:ascii="Times New Roman" w:hAnsi="Times New Roman" w:cs="Times New Roman"/>
                <w:sz w:val="24"/>
                <w:szCs w:val="24"/>
              </w:rPr>
              <w:id w:val="815525482"/>
              <w:placeholder>
                <w:docPart w:val="E74EA4069AEE4437AE895B332DC42E64"/>
              </w:placeholder>
            </w:sdtPr>
            <w:sdtContent>
              <w:p w14:paraId="520561A6" w14:textId="77777777" w:rsidR="005B1715" w:rsidRPr="006F0910" w:rsidRDefault="005B1715" w:rsidP="00FB6F76">
                <w:pPr>
                  <w:spacing w:after="0" w:line="240" w:lineRule="auto"/>
                  <w:jc w:val="both"/>
                  <w:rPr>
                    <w:rFonts w:ascii="Times New Roman" w:hAnsi="Times New Roman" w:cs="Times New Roman"/>
                    <w:sz w:val="24"/>
                    <w:szCs w:val="24"/>
                  </w:rPr>
                </w:pPr>
                <w:r w:rsidRPr="006F0910">
                  <w:rPr>
                    <w:rFonts w:ascii="Times New Roman" w:hAnsi="Times New Roman" w:cs="Times New Roman"/>
                    <w:sz w:val="24"/>
                    <w:szCs w:val="24"/>
                  </w:rPr>
                  <w:t>И.О. Фамилия</w:t>
                </w:r>
              </w:p>
            </w:sdtContent>
          </w:sdt>
          <w:sdt>
            <w:sdtPr>
              <w:rPr>
                <w:rFonts w:ascii="Times New Roman" w:hAnsi="Times New Roman" w:cs="Times New Roman"/>
                <w:sz w:val="24"/>
                <w:szCs w:val="24"/>
              </w:rPr>
              <w:id w:val="-942989616"/>
              <w:placeholder>
                <w:docPart w:val="607442C03A0C407AABEC76A5B488F581"/>
              </w:placeholder>
            </w:sdtPr>
            <w:sdtContent>
              <w:p w14:paraId="337FF605" w14:textId="77777777" w:rsidR="005B1715" w:rsidRPr="006F0910" w:rsidRDefault="005B1715" w:rsidP="00FB6F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(введение, заключение, раздел 1)</w:t>
                </w:r>
              </w:p>
            </w:sdtContent>
          </w:sdt>
          <w:p w14:paraId="4F0DFA0D" w14:textId="77777777" w:rsidR="005B1715" w:rsidRPr="00B04373" w:rsidRDefault="005B1715" w:rsidP="00FB6F76">
            <w:pPr>
              <w:spacing w:after="0" w:line="240" w:lineRule="auto"/>
              <w:jc w:val="both"/>
              <w:rPr>
                <w:rFonts w:ascii="Times New Roman" w:eastAsia="Calibri" w:hAnsi="Times New Roman" w:cs="Times New Roman"/>
                <w:sz w:val="24"/>
              </w:rPr>
            </w:pPr>
            <w:r w:rsidRPr="00B04373">
              <w:rPr>
                <w:rFonts w:ascii="Times New Roman" w:eastAsia="Calibri" w:hAnsi="Times New Roman" w:cs="Times New Roman"/>
                <w:sz w:val="24"/>
              </w:rPr>
              <w:t xml:space="preserve"> </w:t>
            </w:r>
          </w:p>
        </w:tc>
      </w:tr>
      <w:tr w:rsidR="005B1715" w:rsidRPr="00B04373" w14:paraId="20BFCCDD" w14:textId="77777777" w:rsidTr="00FB6F76">
        <w:tc>
          <w:tcPr>
            <w:tcW w:w="2228" w:type="pct"/>
            <w:hideMark/>
          </w:tcPr>
          <w:p w14:paraId="0EC84449" w14:textId="5A251BB8" w:rsidR="005B1715" w:rsidRPr="008B520A" w:rsidRDefault="005B1715" w:rsidP="00FB6F76">
            <w:pPr>
              <w:spacing w:after="0" w:line="240" w:lineRule="auto"/>
              <w:rPr>
                <w:rFonts w:ascii="Times New Roman" w:eastAsia="Calibri" w:hAnsi="Times New Roman" w:cs="Times New Roman"/>
                <w:bCs/>
                <w:sz w:val="24"/>
              </w:rPr>
            </w:pPr>
            <w:r w:rsidRPr="00B04373">
              <w:rPr>
                <w:rFonts w:ascii="Times New Roman" w:eastAsia="Calibri" w:hAnsi="Times New Roman" w:cs="Times New Roman"/>
                <w:sz w:val="24"/>
              </w:rPr>
              <w:t xml:space="preserve">Отв. </w:t>
            </w:r>
            <w:r>
              <w:rPr>
                <w:rFonts w:ascii="Times New Roman" w:eastAsia="Calibri" w:hAnsi="Times New Roman" w:cs="Times New Roman"/>
                <w:sz w:val="24"/>
              </w:rPr>
              <w:t>исполнитель, должность, звание, степень</w:t>
            </w:r>
          </w:p>
          <w:p w14:paraId="33F0585F" w14:textId="77777777" w:rsidR="005B1715" w:rsidRPr="00F87065" w:rsidRDefault="005B1715" w:rsidP="00FB6F76">
            <w:pPr>
              <w:spacing w:after="0" w:line="240" w:lineRule="auto"/>
              <w:rPr>
                <w:rFonts w:ascii="Times New Roman" w:hAnsi="Times New Roman" w:cs="Times New Roman"/>
                <w:sz w:val="24"/>
                <w:szCs w:val="24"/>
              </w:rPr>
            </w:pPr>
          </w:p>
          <w:p w14:paraId="267B02AA" w14:textId="77777777" w:rsidR="005B1715" w:rsidRPr="00F87065" w:rsidRDefault="005B1715" w:rsidP="00FB6F76">
            <w:pPr>
              <w:spacing w:after="0" w:line="240" w:lineRule="auto"/>
              <w:rPr>
                <w:rFonts w:ascii="Times New Roman" w:hAnsi="Times New Roman" w:cs="Times New Roman"/>
                <w:sz w:val="24"/>
                <w:szCs w:val="24"/>
              </w:rPr>
            </w:pPr>
          </w:p>
          <w:p w14:paraId="5821F88A" w14:textId="77777777" w:rsidR="005B1715" w:rsidRPr="00B04373" w:rsidRDefault="005B1715" w:rsidP="00FB6F76">
            <w:pPr>
              <w:spacing w:after="0" w:line="240" w:lineRule="auto"/>
              <w:jc w:val="both"/>
              <w:rPr>
                <w:rFonts w:ascii="Times New Roman" w:eastAsia="Calibri" w:hAnsi="Times New Roman" w:cs="Times New Roman"/>
                <w:sz w:val="24"/>
              </w:rPr>
            </w:pPr>
          </w:p>
        </w:tc>
        <w:tc>
          <w:tcPr>
            <w:tcW w:w="1573" w:type="pct"/>
          </w:tcPr>
          <w:p w14:paraId="2A48BC99" w14:textId="77777777" w:rsidR="005B1715" w:rsidRPr="00B04373" w:rsidRDefault="005B1715" w:rsidP="00FB6F76">
            <w:pPr>
              <w:spacing w:after="0" w:line="240" w:lineRule="auto"/>
              <w:jc w:val="center"/>
              <w:rPr>
                <w:rFonts w:ascii="Times New Roman" w:eastAsia="Calibri" w:hAnsi="Times New Roman" w:cs="Times New Roman"/>
                <w:sz w:val="24"/>
              </w:rPr>
            </w:pPr>
          </w:p>
          <w:p w14:paraId="4377F3BA" w14:textId="77777777" w:rsidR="005B1715" w:rsidRPr="00B04373" w:rsidRDefault="005B1715" w:rsidP="00FB6F76">
            <w:pPr>
              <w:spacing w:after="0" w:line="240" w:lineRule="auto"/>
              <w:jc w:val="center"/>
              <w:rPr>
                <w:rFonts w:ascii="Times New Roman" w:eastAsia="Calibri" w:hAnsi="Times New Roman" w:cs="Times New Roman"/>
                <w:sz w:val="24"/>
              </w:rPr>
            </w:pPr>
          </w:p>
          <w:p w14:paraId="6BCDFE9C" w14:textId="77777777" w:rsidR="005B1715" w:rsidRPr="00B04373" w:rsidRDefault="005B1715" w:rsidP="00FB6F76">
            <w:pPr>
              <w:spacing w:after="0" w:line="240" w:lineRule="auto"/>
              <w:jc w:val="center"/>
              <w:rPr>
                <w:rFonts w:ascii="Times New Roman" w:eastAsia="Calibri" w:hAnsi="Times New Roman" w:cs="Times New Roman"/>
                <w:sz w:val="24"/>
              </w:rPr>
            </w:pPr>
            <w:r w:rsidRPr="00B04373">
              <w:rPr>
                <w:rFonts w:ascii="Times New Roman" w:eastAsia="Calibri" w:hAnsi="Times New Roman" w:cs="Times New Roman"/>
                <w:sz w:val="24"/>
              </w:rPr>
              <w:t>___________________</w:t>
            </w:r>
          </w:p>
          <w:p w14:paraId="58AD90EB" w14:textId="77777777" w:rsidR="005B1715" w:rsidRPr="00B04373" w:rsidRDefault="005B1715" w:rsidP="00FB6F76">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подпись, дата</w:t>
            </w:r>
          </w:p>
        </w:tc>
        <w:tc>
          <w:tcPr>
            <w:tcW w:w="1199" w:type="pct"/>
            <w:vAlign w:val="center"/>
            <w:hideMark/>
          </w:tcPr>
          <w:sdt>
            <w:sdtPr>
              <w:rPr>
                <w:rFonts w:ascii="Times New Roman" w:hAnsi="Times New Roman" w:cs="Times New Roman"/>
                <w:sz w:val="24"/>
                <w:szCs w:val="24"/>
              </w:rPr>
              <w:id w:val="-871840856"/>
              <w:placeholder>
                <w:docPart w:val="201E9878CD1949BD9325949A42FE61BB"/>
              </w:placeholder>
            </w:sdtPr>
            <w:sdtContent>
              <w:p w14:paraId="159D7718" w14:textId="77777777" w:rsidR="005B1715" w:rsidRPr="006F0910" w:rsidRDefault="005B1715" w:rsidP="00FB6F76">
                <w:pPr>
                  <w:spacing w:after="0" w:line="240" w:lineRule="auto"/>
                  <w:jc w:val="both"/>
                  <w:rPr>
                    <w:rFonts w:ascii="Times New Roman" w:hAnsi="Times New Roman" w:cs="Times New Roman"/>
                    <w:sz w:val="24"/>
                    <w:szCs w:val="24"/>
                  </w:rPr>
                </w:pPr>
                <w:r w:rsidRPr="006F0910">
                  <w:rPr>
                    <w:rFonts w:ascii="Times New Roman" w:hAnsi="Times New Roman" w:cs="Times New Roman"/>
                    <w:sz w:val="24"/>
                    <w:szCs w:val="24"/>
                  </w:rPr>
                  <w:t>И.О. Фамилия</w:t>
                </w:r>
              </w:p>
            </w:sdtContent>
          </w:sdt>
          <w:sdt>
            <w:sdtPr>
              <w:rPr>
                <w:rFonts w:ascii="Times New Roman" w:eastAsia="Calibri" w:hAnsi="Times New Roman" w:cs="Times New Roman"/>
                <w:sz w:val="24"/>
              </w:rPr>
              <w:id w:val="-679356619"/>
              <w:placeholder>
                <w:docPart w:val="6A426FD2F4CE48F99C418488898AA665"/>
              </w:placeholder>
            </w:sdtPr>
            <w:sdtContent>
              <w:p w14:paraId="54EE8086" w14:textId="77777777" w:rsidR="005B1715" w:rsidRPr="007C6E79" w:rsidRDefault="005B1715" w:rsidP="00FB6F76">
                <w:pPr>
                  <w:spacing w:after="0" w:line="240" w:lineRule="auto"/>
                  <w:jc w:val="both"/>
                  <w:rPr>
                    <w:rFonts w:ascii="Times New Roman" w:eastAsia="Calibri" w:hAnsi="Times New Roman" w:cs="Times New Roman"/>
                    <w:sz w:val="24"/>
                  </w:rPr>
                </w:pPr>
                <w:r w:rsidRPr="007C6E79">
                  <w:rPr>
                    <w:rFonts w:ascii="Times New Roman" w:eastAsia="Calibri" w:hAnsi="Times New Roman" w:cs="Times New Roman"/>
                    <w:sz w:val="24"/>
                  </w:rPr>
                  <w:t>(введение, заключение, раздел 1)</w:t>
                </w:r>
              </w:p>
            </w:sdtContent>
          </w:sdt>
          <w:p w14:paraId="5CC58658" w14:textId="77777777" w:rsidR="005B1715" w:rsidRPr="00B04373" w:rsidRDefault="005B1715" w:rsidP="00FB6F76">
            <w:pPr>
              <w:spacing w:after="0" w:line="240" w:lineRule="auto"/>
              <w:jc w:val="both"/>
              <w:rPr>
                <w:rFonts w:ascii="Times New Roman" w:eastAsia="Calibri" w:hAnsi="Times New Roman" w:cs="Times New Roman"/>
                <w:sz w:val="24"/>
              </w:rPr>
            </w:pPr>
          </w:p>
        </w:tc>
      </w:tr>
      <w:tr w:rsidR="005B1715" w:rsidRPr="00B04373" w14:paraId="0FBFCE20" w14:textId="77777777" w:rsidTr="00FB6F76">
        <w:trPr>
          <w:trHeight w:val="369"/>
        </w:trPr>
        <w:tc>
          <w:tcPr>
            <w:tcW w:w="2228" w:type="pct"/>
            <w:hideMark/>
          </w:tcPr>
          <w:p w14:paraId="79230D87" w14:textId="77777777" w:rsidR="005B1715" w:rsidRPr="00B04373" w:rsidRDefault="005B1715" w:rsidP="00FB6F76">
            <w:pPr>
              <w:spacing w:after="0" w:line="240" w:lineRule="auto"/>
              <w:jc w:val="both"/>
              <w:rPr>
                <w:rFonts w:ascii="Times New Roman" w:eastAsia="Times New Roman" w:hAnsi="Times New Roman" w:cs="Times New Roman"/>
                <w:bCs/>
                <w:sz w:val="24"/>
              </w:rPr>
            </w:pPr>
            <w:r w:rsidRPr="00B04373">
              <w:rPr>
                <w:rFonts w:ascii="Times New Roman" w:eastAsia="Times New Roman" w:hAnsi="Times New Roman" w:cs="Times New Roman"/>
                <w:bCs/>
                <w:sz w:val="24"/>
              </w:rPr>
              <w:t>Исполнители:</w:t>
            </w:r>
          </w:p>
        </w:tc>
        <w:tc>
          <w:tcPr>
            <w:tcW w:w="1573" w:type="pct"/>
          </w:tcPr>
          <w:p w14:paraId="50CAECAD" w14:textId="77777777" w:rsidR="005B1715" w:rsidRPr="00B04373" w:rsidRDefault="005B1715" w:rsidP="00FB6F76">
            <w:pPr>
              <w:spacing w:after="0" w:line="240" w:lineRule="auto"/>
              <w:jc w:val="center"/>
              <w:rPr>
                <w:rFonts w:ascii="Times New Roman" w:eastAsia="Times New Roman" w:hAnsi="Times New Roman" w:cs="Times New Roman"/>
                <w:sz w:val="24"/>
              </w:rPr>
            </w:pPr>
          </w:p>
        </w:tc>
        <w:tc>
          <w:tcPr>
            <w:tcW w:w="1199" w:type="pct"/>
            <w:vAlign w:val="center"/>
            <w:hideMark/>
          </w:tcPr>
          <w:p w14:paraId="13E693C6" w14:textId="77777777" w:rsidR="005B1715" w:rsidRPr="00B04373" w:rsidRDefault="005B1715" w:rsidP="00FB6F76">
            <w:pPr>
              <w:spacing w:after="0" w:line="240" w:lineRule="auto"/>
              <w:jc w:val="both"/>
              <w:rPr>
                <w:rFonts w:ascii="Times New Roman" w:eastAsia="Times New Roman" w:hAnsi="Times New Roman" w:cs="Times New Roman"/>
                <w:sz w:val="24"/>
                <w:highlight w:val="yellow"/>
              </w:rPr>
            </w:pPr>
          </w:p>
        </w:tc>
      </w:tr>
      <w:tr w:rsidR="005B1715" w:rsidRPr="00B04373" w14:paraId="267748D0" w14:textId="77777777" w:rsidTr="00FB6F76">
        <w:tc>
          <w:tcPr>
            <w:tcW w:w="2228" w:type="pct"/>
            <w:hideMark/>
          </w:tcPr>
          <w:p w14:paraId="4C536822" w14:textId="37BF5238" w:rsidR="005B1715" w:rsidRPr="00B04373" w:rsidRDefault="005B1715" w:rsidP="00FB6F76">
            <w:p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Должность, звание, степень</w:t>
            </w:r>
          </w:p>
        </w:tc>
        <w:tc>
          <w:tcPr>
            <w:tcW w:w="1573" w:type="pct"/>
          </w:tcPr>
          <w:p w14:paraId="36CEB745" w14:textId="77777777" w:rsidR="005B1715" w:rsidRPr="00B04373" w:rsidRDefault="005B1715" w:rsidP="00FB6F76">
            <w:pPr>
              <w:spacing w:after="0" w:line="240" w:lineRule="auto"/>
              <w:jc w:val="center"/>
              <w:rPr>
                <w:rFonts w:ascii="Times New Roman" w:eastAsia="Times New Roman" w:hAnsi="Times New Roman" w:cs="Times New Roman"/>
                <w:bCs/>
                <w:sz w:val="24"/>
                <w:szCs w:val="24"/>
                <w:lang w:eastAsia="ru-RU"/>
              </w:rPr>
            </w:pPr>
          </w:p>
          <w:p w14:paraId="3359A084" w14:textId="77777777" w:rsidR="005B1715" w:rsidRPr="00B04373" w:rsidRDefault="005B1715" w:rsidP="00FB6F76">
            <w:pPr>
              <w:spacing w:after="0" w:line="240" w:lineRule="auto"/>
              <w:jc w:val="center"/>
              <w:rPr>
                <w:rFonts w:ascii="Times New Roman" w:eastAsia="Times New Roman" w:hAnsi="Times New Roman" w:cs="Times New Roman"/>
                <w:bCs/>
                <w:sz w:val="24"/>
                <w:szCs w:val="24"/>
                <w:lang w:eastAsia="ru-RU"/>
              </w:rPr>
            </w:pPr>
          </w:p>
          <w:p w14:paraId="106FC89D" w14:textId="77777777" w:rsidR="005B1715" w:rsidRPr="00B04373" w:rsidRDefault="005B1715" w:rsidP="00FB6F76">
            <w:pPr>
              <w:spacing w:after="0" w:line="240" w:lineRule="auto"/>
              <w:jc w:val="center"/>
              <w:rPr>
                <w:rFonts w:ascii="Times New Roman" w:eastAsia="Times New Roman" w:hAnsi="Times New Roman" w:cs="Times New Roman"/>
                <w:bCs/>
                <w:sz w:val="24"/>
                <w:szCs w:val="24"/>
                <w:lang w:eastAsia="ru-RU"/>
              </w:rPr>
            </w:pPr>
            <w:r w:rsidRPr="00B04373">
              <w:rPr>
                <w:rFonts w:ascii="Times New Roman" w:eastAsia="Times New Roman" w:hAnsi="Times New Roman" w:cs="Times New Roman"/>
                <w:bCs/>
                <w:sz w:val="24"/>
                <w:szCs w:val="24"/>
                <w:lang w:eastAsia="ru-RU"/>
              </w:rPr>
              <w:t>___________________</w:t>
            </w:r>
          </w:p>
          <w:p w14:paraId="2B6FEEA7" w14:textId="77777777" w:rsidR="005B1715" w:rsidRPr="00B04373" w:rsidRDefault="005B1715" w:rsidP="00FB6F76">
            <w:pPr>
              <w:spacing w:after="0" w:line="240" w:lineRule="auto"/>
              <w:jc w:val="center"/>
              <w:rPr>
                <w:rFonts w:ascii="Times New Roman" w:eastAsia="Times New Roman" w:hAnsi="Times New Roman" w:cs="Times New Roman"/>
                <w:bCs/>
                <w:sz w:val="24"/>
                <w:szCs w:val="24"/>
                <w:lang w:eastAsia="ru-RU"/>
              </w:rPr>
            </w:pPr>
            <w:r w:rsidRPr="00B04373">
              <w:rPr>
                <w:rFonts w:ascii="Times New Roman" w:eastAsia="Times New Roman" w:hAnsi="Times New Roman" w:cs="Times New Roman"/>
                <w:bCs/>
                <w:sz w:val="24"/>
                <w:szCs w:val="24"/>
                <w:lang w:eastAsia="ru-RU"/>
              </w:rPr>
              <w:t>подпись, дата</w:t>
            </w:r>
          </w:p>
        </w:tc>
        <w:tc>
          <w:tcPr>
            <w:tcW w:w="1199" w:type="pct"/>
            <w:hideMark/>
          </w:tcPr>
          <w:sdt>
            <w:sdtPr>
              <w:rPr>
                <w:rFonts w:ascii="Times New Roman" w:eastAsia="Times New Roman" w:hAnsi="Times New Roman" w:cs="Times New Roman"/>
                <w:bCs/>
                <w:sz w:val="24"/>
                <w:szCs w:val="24"/>
                <w:lang w:eastAsia="ru-RU"/>
              </w:rPr>
              <w:id w:val="-77976741"/>
              <w:placeholder>
                <w:docPart w:val="88909FBD784246B5A5112462996E172C"/>
              </w:placeholder>
            </w:sdtPr>
            <w:sdtContent>
              <w:p w14:paraId="00233851" w14:textId="77777777" w:rsidR="005B1715" w:rsidRPr="00A73002" w:rsidRDefault="005B1715" w:rsidP="00FB6F76">
                <w:pPr>
                  <w:tabs>
                    <w:tab w:val="left" w:pos="360"/>
                  </w:tabs>
                  <w:autoSpaceDE w:val="0"/>
                  <w:autoSpaceDN w:val="0"/>
                  <w:spacing w:after="0" w:line="240" w:lineRule="auto"/>
                  <w:jc w:val="both"/>
                  <w:rPr>
                    <w:rFonts w:ascii="Times New Roman" w:eastAsia="Times New Roman" w:hAnsi="Times New Roman" w:cs="Times New Roman"/>
                    <w:bCs/>
                    <w:sz w:val="24"/>
                    <w:szCs w:val="24"/>
                    <w:lang w:eastAsia="ru-RU"/>
                  </w:rPr>
                </w:pPr>
                <w:r w:rsidRPr="00A73002">
                  <w:rPr>
                    <w:rFonts w:ascii="Times New Roman" w:eastAsia="Times New Roman" w:hAnsi="Times New Roman" w:cs="Times New Roman"/>
                    <w:bCs/>
                    <w:sz w:val="24"/>
                    <w:szCs w:val="24"/>
                    <w:lang w:eastAsia="ru-RU"/>
                  </w:rPr>
                  <w:t>И.О. Фамилия</w:t>
                </w:r>
              </w:p>
            </w:sdtContent>
          </w:sdt>
          <w:sdt>
            <w:sdtPr>
              <w:rPr>
                <w:rFonts w:ascii="Times New Roman" w:eastAsia="Times New Roman" w:hAnsi="Times New Roman" w:cs="Times New Roman"/>
                <w:bCs/>
                <w:sz w:val="24"/>
                <w:szCs w:val="24"/>
                <w:lang w:eastAsia="ru-RU"/>
              </w:rPr>
              <w:id w:val="-1969343824"/>
              <w:placeholder>
                <w:docPart w:val="D46DF56A6FE74BBE99BA8DA0E00442C5"/>
              </w:placeholder>
            </w:sdtPr>
            <w:sdtContent>
              <w:p w14:paraId="62341F04" w14:textId="77777777" w:rsidR="005B1715" w:rsidRPr="00A73002" w:rsidRDefault="005B1715" w:rsidP="00FB6F76">
                <w:pPr>
                  <w:tabs>
                    <w:tab w:val="left" w:pos="360"/>
                  </w:tabs>
                  <w:autoSpaceDE w:val="0"/>
                  <w:autoSpaceDN w:val="0"/>
                  <w:spacing w:after="0" w:line="240" w:lineRule="auto"/>
                  <w:jc w:val="both"/>
                  <w:rPr>
                    <w:rFonts w:ascii="Times New Roman" w:eastAsia="Times New Roman" w:hAnsi="Times New Roman" w:cs="Times New Roman"/>
                    <w:bCs/>
                    <w:sz w:val="24"/>
                    <w:szCs w:val="24"/>
                    <w:lang w:eastAsia="ru-RU"/>
                  </w:rPr>
                </w:pPr>
                <w:r w:rsidRPr="00A73002">
                  <w:rPr>
                    <w:rFonts w:ascii="Times New Roman" w:eastAsia="Times New Roman" w:hAnsi="Times New Roman" w:cs="Times New Roman"/>
                    <w:bCs/>
                    <w:sz w:val="24"/>
                    <w:szCs w:val="24"/>
                    <w:lang w:eastAsia="ru-RU"/>
                  </w:rPr>
                  <w:t xml:space="preserve">(введение, </w:t>
                </w:r>
                <w:r>
                  <w:rPr>
                    <w:rFonts w:ascii="Times New Roman" w:eastAsia="Times New Roman" w:hAnsi="Times New Roman" w:cs="Times New Roman"/>
                    <w:bCs/>
                    <w:sz w:val="24"/>
                    <w:szCs w:val="24"/>
                    <w:lang w:eastAsia="ru-RU"/>
                  </w:rPr>
                  <w:t>раздел 2, 3,4</w:t>
                </w:r>
                <w:r w:rsidRPr="00A73002">
                  <w:rPr>
                    <w:rFonts w:ascii="Times New Roman" w:eastAsia="Times New Roman" w:hAnsi="Times New Roman" w:cs="Times New Roman"/>
                    <w:bCs/>
                    <w:sz w:val="24"/>
                    <w:szCs w:val="24"/>
                    <w:lang w:eastAsia="ru-RU"/>
                  </w:rPr>
                  <w:t>)</w:t>
                </w:r>
              </w:p>
            </w:sdtContent>
          </w:sdt>
          <w:p w14:paraId="0496C103" w14:textId="77777777" w:rsidR="005B1715" w:rsidRPr="00B04373" w:rsidRDefault="005B1715" w:rsidP="00FB6F76">
            <w:pPr>
              <w:tabs>
                <w:tab w:val="left" w:pos="360"/>
              </w:tabs>
              <w:autoSpaceDE w:val="0"/>
              <w:autoSpaceDN w:val="0"/>
              <w:spacing w:after="0" w:line="240" w:lineRule="auto"/>
              <w:jc w:val="both"/>
              <w:rPr>
                <w:rFonts w:ascii="Times New Roman" w:eastAsia="Times New Roman" w:hAnsi="Times New Roman" w:cs="Times New Roman"/>
                <w:bCs/>
                <w:sz w:val="24"/>
                <w:szCs w:val="24"/>
                <w:lang w:eastAsia="ru-RU"/>
              </w:rPr>
            </w:pPr>
          </w:p>
        </w:tc>
      </w:tr>
      <w:tr w:rsidR="005B1715" w:rsidRPr="00B04373" w14:paraId="267CB30F" w14:textId="77777777" w:rsidTr="00FB6F76">
        <w:tc>
          <w:tcPr>
            <w:tcW w:w="2228" w:type="pct"/>
          </w:tcPr>
          <w:p w14:paraId="49311A4B" w14:textId="77777777" w:rsidR="005B1715" w:rsidRDefault="005B1715" w:rsidP="00FB6F76">
            <w:pPr>
              <w:spacing w:after="0" w:line="240" w:lineRule="auto"/>
              <w:jc w:val="both"/>
              <w:rPr>
                <w:rFonts w:ascii="Times New Roman" w:eastAsia="Times New Roman" w:hAnsi="Times New Roman" w:cs="Times New Roman"/>
                <w:bCs/>
                <w:sz w:val="24"/>
                <w:szCs w:val="24"/>
                <w:lang w:eastAsia="ru-RU"/>
              </w:rPr>
            </w:pPr>
          </w:p>
        </w:tc>
        <w:tc>
          <w:tcPr>
            <w:tcW w:w="1573" w:type="pct"/>
          </w:tcPr>
          <w:p w14:paraId="7BCA9B11" w14:textId="77777777" w:rsidR="005B1715" w:rsidRPr="00B04373" w:rsidRDefault="005B1715" w:rsidP="00FB6F76">
            <w:pPr>
              <w:spacing w:after="0" w:line="240" w:lineRule="auto"/>
              <w:jc w:val="center"/>
              <w:rPr>
                <w:rFonts w:ascii="Times New Roman" w:eastAsia="Times New Roman" w:hAnsi="Times New Roman" w:cs="Times New Roman"/>
                <w:bCs/>
                <w:sz w:val="24"/>
                <w:szCs w:val="24"/>
                <w:lang w:eastAsia="ru-RU"/>
              </w:rPr>
            </w:pPr>
          </w:p>
        </w:tc>
        <w:tc>
          <w:tcPr>
            <w:tcW w:w="1199" w:type="pct"/>
            <w:vAlign w:val="center"/>
          </w:tcPr>
          <w:p w14:paraId="26ABC3A1" w14:textId="77777777" w:rsidR="005B1715" w:rsidRPr="00B04373" w:rsidRDefault="005B1715" w:rsidP="00FB6F76">
            <w:pPr>
              <w:tabs>
                <w:tab w:val="left" w:pos="360"/>
              </w:tabs>
              <w:autoSpaceDE w:val="0"/>
              <w:autoSpaceDN w:val="0"/>
              <w:spacing w:after="0" w:line="240" w:lineRule="auto"/>
              <w:jc w:val="both"/>
              <w:rPr>
                <w:rFonts w:ascii="Times New Roman" w:eastAsia="Times New Roman" w:hAnsi="Times New Roman" w:cs="Times New Roman"/>
                <w:bCs/>
                <w:sz w:val="24"/>
                <w:szCs w:val="24"/>
                <w:lang w:eastAsia="ru-RU"/>
              </w:rPr>
            </w:pPr>
          </w:p>
        </w:tc>
      </w:tr>
      <w:tr w:rsidR="005B1715" w:rsidRPr="00B04373" w14:paraId="67A3C677" w14:textId="77777777" w:rsidTr="00FB6F76">
        <w:tc>
          <w:tcPr>
            <w:tcW w:w="2228" w:type="pct"/>
          </w:tcPr>
          <w:p w14:paraId="18EE0970" w14:textId="7A8CDC25" w:rsidR="005B1715" w:rsidRPr="00B04373" w:rsidRDefault="005B1715" w:rsidP="00FB6F76">
            <w:p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Должность, звание, степень</w:t>
            </w:r>
          </w:p>
        </w:tc>
        <w:tc>
          <w:tcPr>
            <w:tcW w:w="1573" w:type="pct"/>
          </w:tcPr>
          <w:p w14:paraId="7EECCFFF" w14:textId="77777777" w:rsidR="005B1715" w:rsidRPr="00B04373" w:rsidRDefault="005B1715" w:rsidP="00FB6F76">
            <w:pPr>
              <w:spacing w:after="0" w:line="240" w:lineRule="auto"/>
              <w:jc w:val="center"/>
              <w:rPr>
                <w:rFonts w:ascii="Times New Roman" w:eastAsia="Times New Roman" w:hAnsi="Times New Roman" w:cs="Times New Roman"/>
                <w:bCs/>
                <w:sz w:val="24"/>
                <w:szCs w:val="24"/>
                <w:lang w:eastAsia="ru-RU"/>
              </w:rPr>
            </w:pPr>
          </w:p>
          <w:p w14:paraId="5DF46052" w14:textId="77777777" w:rsidR="005B1715" w:rsidRPr="00B04373" w:rsidRDefault="005B1715" w:rsidP="00FB6F76">
            <w:pPr>
              <w:spacing w:after="0" w:line="240" w:lineRule="auto"/>
              <w:jc w:val="center"/>
              <w:rPr>
                <w:rFonts w:ascii="Times New Roman" w:eastAsia="Times New Roman" w:hAnsi="Times New Roman" w:cs="Times New Roman"/>
                <w:bCs/>
                <w:sz w:val="24"/>
                <w:szCs w:val="24"/>
                <w:lang w:eastAsia="ru-RU"/>
              </w:rPr>
            </w:pPr>
          </w:p>
          <w:p w14:paraId="03201F35" w14:textId="77777777" w:rsidR="005B1715" w:rsidRPr="00B04373" w:rsidRDefault="005B1715" w:rsidP="00FB6F76">
            <w:pPr>
              <w:spacing w:after="0" w:line="240" w:lineRule="auto"/>
              <w:jc w:val="center"/>
              <w:rPr>
                <w:rFonts w:ascii="Times New Roman" w:eastAsia="Times New Roman" w:hAnsi="Times New Roman" w:cs="Times New Roman"/>
                <w:bCs/>
                <w:sz w:val="24"/>
                <w:szCs w:val="24"/>
                <w:lang w:eastAsia="ru-RU"/>
              </w:rPr>
            </w:pPr>
            <w:r w:rsidRPr="00B04373">
              <w:rPr>
                <w:rFonts w:ascii="Times New Roman" w:eastAsia="Times New Roman" w:hAnsi="Times New Roman" w:cs="Times New Roman"/>
                <w:bCs/>
                <w:sz w:val="24"/>
                <w:szCs w:val="24"/>
                <w:lang w:eastAsia="ru-RU"/>
              </w:rPr>
              <w:t>___________________</w:t>
            </w:r>
          </w:p>
          <w:p w14:paraId="0259D993" w14:textId="77777777" w:rsidR="005B1715" w:rsidRPr="00B04373" w:rsidRDefault="005B1715" w:rsidP="00FB6F76">
            <w:pPr>
              <w:spacing w:after="0" w:line="240" w:lineRule="auto"/>
              <w:jc w:val="center"/>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подпись, дата</w:t>
            </w:r>
          </w:p>
        </w:tc>
        <w:tc>
          <w:tcPr>
            <w:tcW w:w="1199" w:type="pct"/>
          </w:tcPr>
          <w:sdt>
            <w:sdtPr>
              <w:rPr>
                <w:rFonts w:ascii="Times New Roman" w:eastAsia="Yu Mincho" w:hAnsi="Times New Roman" w:cs="Times New Roman"/>
                <w:bCs/>
                <w:sz w:val="24"/>
                <w:lang w:eastAsia="ja-JP"/>
              </w:rPr>
              <w:id w:val="1355152015"/>
              <w:placeholder>
                <w:docPart w:val="1FDD110D69AE4D768A40069BAE6EE5CD"/>
              </w:placeholder>
            </w:sdtPr>
            <w:sdtContent>
              <w:p w14:paraId="4BFC7B0D" w14:textId="77777777" w:rsidR="005B1715" w:rsidRPr="00A355C2" w:rsidRDefault="005B1715" w:rsidP="00FB6F76">
                <w:pPr>
                  <w:tabs>
                    <w:tab w:val="left" w:pos="360"/>
                  </w:tabs>
                  <w:autoSpaceDE w:val="0"/>
                  <w:autoSpaceDN w:val="0"/>
                  <w:spacing w:after="0" w:line="240" w:lineRule="auto"/>
                  <w:jc w:val="both"/>
                  <w:rPr>
                    <w:rFonts w:ascii="Times New Roman" w:eastAsia="Yu Mincho" w:hAnsi="Times New Roman" w:cs="Times New Roman"/>
                    <w:bCs/>
                    <w:sz w:val="24"/>
                    <w:lang w:eastAsia="ja-JP"/>
                  </w:rPr>
                </w:pPr>
                <w:r w:rsidRPr="00A355C2">
                  <w:rPr>
                    <w:rFonts w:ascii="Times New Roman" w:eastAsia="Yu Mincho" w:hAnsi="Times New Roman" w:cs="Times New Roman"/>
                    <w:bCs/>
                    <w:sz w:val="24"/>
                    <w:lang w:eastAsia="ja-JP"/>
                  </w:rPr>
                  <w:t>И.О. Фамилия</w:t>
                </w:r>
              </w:p>
            </w:sdtContent>
          </w:sdt>
          <w:sdt>
            <w:sdtPr>
              <w:rPr>
                <w:rFonts w:ascii="Times New Roman" w:eastAsia="Yu Mincho" w:hAnsi="Times New Roman" w:cs="Times New Roman"/>
                <w:bCs/>
                <w:sz w:val="24"/>
                <w:lang w:eastAsia="ja-JP"/>
              </w:rPr>
              <w:id w:val="-1178347773"/>
              <w:placeholder>
                <w:docPart w:val="082C9A09341B427CA91B7B4EC99FC00B"/>
              </w:placeholder>
            </w:sdtPr>
            <w:sdtContent>
              <w:p w14:paraId="3009775D" w14:textId="77777777" w:rsidR="005B1715" w:rsidRPr="00A355C2" w:rsidRDefault="005B1715" w:rsidP="00FB6F76">
                <w:pPr>
                  <w:tabs>
                    <w:tab w:val="left" w:pos="360"/>
                  </w:tabs>
                  <w:autoSpaceDE w:val="0"/>
                  <w:autoSpaceDN w:val="0"/>
                  <w:spacing w:after="0" w:line="240" w:lineRule="auto"/>
                  <w:jc w:val="both"/>
                  <w:rPr>
                    <w:rFonts w:ascii="Times New Roman" w:eastAsia="Yu Mincho" w:hAnsi="Times New Roman" w:cs="Times New Roman"/>
                    <w:bCs/>
                    <w:sz w:val="24"/>
                    <w:lang w:eastAsia="ja-JP"/>
                  </w:rPr>
                </w:pPr>
                <w:r w:rsidRPr="00A355C2">
                  <w:rPr>
                    <w:rFonts w:ascii="Times New Roman" w:eastAsia="Yu Mincho" w:hAnsi="Times New Roman" w:cs="Times New Roman"/>
                    <w:bCs/>
                    <w:sz w:val="24"/>
                    <w:lang w:eastAsia="ja-JP"/>
                  </w:rPr>
                  <w:t>(введение, раздел 1)</w:t>
                </w:r>
              </w:p>
            </w:sdtContent>
          </w:sdt>
          <w:p w14:paraId="7634EE38" w14:textId="77777777" w:rsidR="005B1715" w:rsidRPr="00B04373" w:rsidRDefault="005B1715" w:rsidP="00FB6F76">
            <w:pPr>
              <w:tabs>
                <w:tab w:val="left" w:pos="360"/>
              </w:tabs>
              <w:autoSpaceDE w:val="0"/>
              <w:autoSpaceDN w:val="0"/>
              <w:spacing w:after="0" w:line="240" w:lineRule="auto"/>
              <w:jc w:val="both"/>
              <w:rPr>
                <w:rFonts w:ascii="Times New Roman" w:eastAsia="Yu Mincho" w:hAnsi="Times New Roman" w:cs="Times New Roman"/>
                <w:sz w:val="24"/>
                <w:lang w:eastAsia="ja-JP"/>
              </w:rPr>
            </w:pPr>
          </w:p>
        </w:tc>
      </w:tr>
      <w:tr w:rsidR="005B1715" w:rsidRPr="00B04373" w14:paraId="7472E84E" w14:textId="77777777" w:rsidTr="00FB6F76">
        <w:tc>
          <w:tcPr>
            <w:tcW w:w="2228" w:type="pct"/>
          </w:tcPr>
          <w:p w14:paraId="1101A145" w14:textId="77777777" w:rsidR="005B1715" w:rsidRPr="00B04373" w:rsidRDefault="005B1715" w:rsidP="00FB6F76">
            <w:pPr>
              <w:spacing w:after="0" w:line="240" w:lineRule="auto"/>
              <w:jc w:val="both"/>
              <w:rPr>
                <w:rFonts w:ascii="Times New Roman" w:eastAsia="Times New Roman" w:hAnsi="Times New Roman" w:cs="Times New Roman"/>
                <w:bCs/>
                <w:sz w:val="24"/>
                <w:szCs w:val="24"/>
                <w:lang w:eastAsia="ru-RU"/>
              </w:rPr>
            </w:pPr>
          </w:p>
        </w:tc>
        <w:tc>
          <w:tcPr>
            <w:tcW w:w="1573" w:type="pct"/>
          </w:tcPr>
          <w:p w14:paraId="069485F9" w14:textId="77777777" w:rsidR="005B1715" w:rsidRPr="00B04373" w:rsidRDefault="005B1715" w:rsidP="00FB6F76">
            <w:pPr>
              <w:spacing w:after="0" w:line="240" w:lineRule="auto"/>
              <w:jc w:val="center"/>
              <w:rPr>
                <w:rFonts w:ascii="Times New Roman" w:eastAsia="Times New Roman" w:hAnsi="Times New Roman" w:cs="Times New Roman"/>
                <w:bCs/>
                <w:sz w:val="24"/>
                <w:szCs w:val="24"/>
                <w:lang w:eastAsia="ru-RU"/>
              </w:rPr>
            </w:pPr>
          </w:p>
        </w:tc>
        <w:tc>
          <w:tcPr>
            <w:tcW w:w="1199" w:type="pct"/>
          </w:tcPr>
          <w:p w14:paraId="0AE453E3" w14:textId="77777777" w:rsidR="005B1715" w:rsidRPr="00B04373" w:rsidRDefault="005B1715" w:rsidP="00FB6F76">
            <w:pPr>
              <w:tabs>
                <w:tab w:val="left" w:pos="360"/>
              </w:tabs>
              <w:autoSpaceDE w:val="0"/>
              <w:autoSpaceDN w:val="0"/>
              <w:spacing w:after="0" w:line="240" w:lineRule="auto"/>
              <w:jc w:val="both"/>
              <w:rPr>
                <w:rFonts w:ascii="Times New Roman" w:eastAsia="Yu Mincho" w:hAnsi="Times New Roman" w:cs="Times New Roman"/>
                <w:sz w:val="24"/>
                <w:lang w:eastAsia="ja-JP"/>
              </w:rPr>
            </w:pPr>
          </w:p>
        </w:tc>
      </w:tr>
      <w:tr w:rsidR="005B1715" w:rsidRPr="00B04373" w14:paraId="64A3C708" w14:textId="77777777" w:rsidTr="00FB6F76">
        <w:tc>
          <w:tcPr>
            <w:tcW w:w="2228" w:type="pct"/>
          </w:tcPr>
          <w:p w14:paraId="7746E50E" w14:textId="77777777" w:rsidR="005B1715" w:rsidRPr="00B04373" w:rsidRDefault="005B1715" w:rsidP="00FB6F76">
            <w:pPr>
              <w:spacing w:after="0" w:line="240" w:lineRule="auto"/>
              <w:jc w:val="both"/>
              <w:rPr>
                <w:rFonts w:ascii="Times New Roman" w:eastAsia="Times New Roman" w:hAnsi="Times New Roman" w:cs="Times New Roman"/>
                <w:bCs/>
                <w:sz w:val="24"/>
                <w:szCs w:val="24"/>
                <w:lang w:eastAsia="ru-RU"/>
              </w:rPr>
            </w:pPr>
            <w:proofErr w:type="spellStart"/>
            <w:r>
              <w:rPr>
                <w:rFonts w:ascii="Times New Roman" w:eastAsia="Times New Roman" w:hAnsi="Times New Roman" w:cs="Times New Roman"/>
                <w:bCs/>
                <w:sz w:val="24"/>
                <w:szCs w:val="24"/>
                <w:lang w:eastAsia="ru-RU"/>
              </w:rPr>
              <w:t>Нормоконтроль</w:t>
            </w:r>
            <w:proofErr w:type="spellEnd"/>
          </w:p>
        </w:tc>
        <w:tc>
          <w:tcPr>
            <w:tcW w:w="1573" w:type="pct"/>
          </w:tcPr>
          <w:p w14:paraId="75CE3980" w14:textId="77777777" w:rsidR="005B1715" w:rsidRPr="00B04373" w:rsidRDefault="005B1715" w:rsidP="00FB6F76">
            <w:pPr>
              <w:spacing w:after="0" w:line="240" w:lineRule="auto"/>
              <w:jc w:val="center"/>
              <w:rPr>
                <w:rFonts w:ascii="Times New Roman" w:eastAsia="Times New Roman" w:hAnsi="Times New Roman" w:cs="Times New Roman"/>
                <w:bCs/>
                <w:sz w:val="24"/>
                <w:szCs w:val="24"/>
                <w:lang w:eastAsia="ru-RU"/>
              </w:rPr>
            </w:pPr>
          </w:p>
          <w:p w14:paraId="0380E79A" w14:textId="77777777" w:rsidR="005B1715" w:rsidRPr="00B04373" w:rsidRDefault="005B1715" w:rsidP="00FB6F76">
            <w:pPr>
              <w:spacing w:after="0" w:line="240" w:lineRule="auto"/>
              <w:jc w:val="center"/>
              <w:rPr>
                <w:rFonts w:ascii="Times New Roman" w:eastAsia="Times New Roman" w:hAnsi="Times New Roman" w:cs="Times New Roman"/>
                <w:bCs/>
                <w:sz w:val="24"/>
                <w:szCs w:val="24"/>
                <w:lang w:eastAsia="ru-RU"/>
              </w:rPr>
            </w:pPr>
            <w:r w:rsidRPr="00B04373">
              <w:rPr>
                <w:rFonts w:ascii="Times New Roman" w:eastAsia="Times New Roman" w:hAnsi="Times New Roman" w:cs="Times New Roman"/>
                <w:bCs/>
                <w:sz w:val="24"/>
                <w:szCs w:val="24"/>
                <w:lang w:eastAsia="ru-RU"/>
              </w:rPr>
              <w:t>___________________</w:t>
            </w:r>
          </w:p>
          <w:p w14:paraId="0341BB6B" w14:textId="77777777" w:rsidR="005B1715" w:rsidRPr="00B04373" w:rsidRDefault="005B1715" w:rsidP="00FB6F76">
            <w:pPr>
              <w:spacing w:after="0" w:line="240" w:lineRule="auto"/>
              <w:jc w:val="center"/>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подпись, дата</w:t>
            </w:r>
          </w:p>
        </w:tc>
        <w:tc>
          <w:tcPr>
            <w:tcW w:w="1199" w:type="pct"/>
          </w:tcPr>
          <w:sdt>
            <w:sdtPr>
              <w:rPr>
                <w:rFonts w:ascii="Times New Roman" w:hAnsi="Times New Roman" w:cs="Times New Roman"/>
                <w:sz w:val="24"/>
                <w:szCs w:val="24"/>
              </w:rPr>
              <w:id w:val="1114259429"/>
              <w:placeholder>
                <w:docPart w:val="854EDFAC597C43C5927858DEAD544724"/>
              </w:placeholder>
            </w:sdtPr>
            <w:sdtEndPr>
              <w:rPr>
                <w:highlight w:val="cyan"/>
              </w:rPr>
            </w:sdtEndPr>
            <w:sdtContent>
              <w:p w14:paraId="0BBF9B64" w14:textId="77777777" w:rsidR="005B1715" w:rsidRPr="000827B4" w:rsidRDefault="005B1715" w:rsidP="00FB6F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И.О. Фамилия</w:t>
                </w:r>
              </w:p>
            </w:sdtContent>
          </w:sdt>
          <w:p w14:paraId="50B9028D" w14:textId="77777777" w:rsidR="005B1715" w:rsidRPr="00B04373" w:rsidRDefault="005B1715" w:rsidP="00FB6F76">
            <w:pPr>
              <w:tabs>
                <w:tab w:val="left" w:pos="360"/>
              </w:tabs>
              <w:autoSpaceDE w:val="0"/>
              <w:autoSpaceDN w:val="0"/>
              <w:spacing w:after="0" w:line="240" w:lineRule="auto"/>
              <w:jc w:val="both"/>
              <w:rPr>
                <w:rFonts w:ascii="Times New Roman" w:eastAsia="Yu Mincho" w:hAnsi="Times New Roman" w:cs="Times New Roman"/>
                <w:sz w:val="24"/>
                <w:lang w:eastAsia="ja-JP"/>
              </w:rPr>
            </w:pPr>
          </w:p>
        </w:tc>
      </w:tr>
    </w:tbl>
    <w:p w14:paraId="4AF26A25" w14:textId="1FAE976B" w:rsidR="00FC3946" w:rsidRDefault="00FC3946" w:rsidP="00FC3946">
      <w:pPr>
        <w:spacing w:after="0" w:line="240" w:lineRule="auto"/>
        <w:ind w:firstLine="709"/>
        <w:jc w:val="center"/>
        <w:rPr>
          <w:rFonts w:ascii="Times New Roman" w:hAnsi="Times New Roman" w:cs="Times New Roman"/>
          <w:sz w:val="24"/>
          <w:szCs w:val="24"/>
          <w:lang w:val="en-US"/>
        </w:rPr>
      </w:pPr>
    </w:p>
    <w:p w14:paraId="07F3A7F2" w14:textId="297EB65C" w:rsidR="00BF3D6E" w:rsidRPr="00BF3D6E" w:rsidRDefault="00BF3D6E" w:rsidP="00BF3D6E">
      <w:pPr>
        <w:rPr>
          <w:rFonts w:ascii="Times New Roman" w:hAnsi="Times New Roman" w:cs="Times New Roman"/>
          <w:sz w:val="24"/>
          <w:szCs w:val="24"/>
          <w:lang w:val="en-US"/>
        </w:rPr>
      </w:pPr>
    </w:p>
    <w:p w14:paraId="7D26B588" w14:textId="510F1D40" w:rsidR="00BF3D6E" w:rsidRPr="00BF3D6E" w:rsidRDefault="00BF3D6E" w:rsidP="00BF3D6E">
      <w:pPr>
        <w:rPr>
          <w:rFonts w:ascii="Times New Roman" w:hAnsi="Times New Roman" w:cs="Times New Roman"/>
          <w:sz w:val="24"/>
          <w:szCs w:val="24"/>
          <w:lang w:val="en-US"/>
        </w:rPr>
      </w:pPr>
    </w:p>
    <w:p w14:paraId="4BE205A1" w14:textId="38FEC21D" w:rsidR="00BF3D6E" w:rsidRPr="00BF3D6E" w:rsidRDefault="00BF3D6E" w:rsidP="00BF3D6E">
      <w:pPr>
        <w:rPr>
          <w:rFonts w:ascii="Times New Roman" w:hAnsi="Times New Roman" w:cs="Times New Roman"/>
          <w:sz w:val="24"/>
          <w:szCs w:val="24"/>
          <w:lang w:val="en-US"/>
        </w:rPr>
      </w:pPr>
    </w:p>
    <w:p w14:paraId="20699719" w14:textId="0DD65547" w:rsidR="00BF3D6E" w:rsidRPr="00BF3D6E" w:rsidRDefault="00BF3D6E" w:rsidP="00BF3D6E">
      <w:pPr>
        <w:rPr>
          <w:rFonts w:ascii="Times New Roman" w:hAnsi="Times New Roman" w:cs="Times New Roman"/>
          <w:sz w:val="24"/>
          <w:szCs w:val="24"/>
          <w:lang w:val="en-US"/>
        </w:rPr>
      </w:pPr>
    </w:p>
    <w:p w14:paraId="72924B4C" w14:textId="715F9FE3" w:rsidR="00BF3D6E" w:rsidRPr="00BF3D6E" w:rsidRDefault="00BF3D6E" w:rsidP="00BF3D6E">
      <w:pPr>
        <w:rPr>
          <w:rFonts w:ascii="Times New Roman" w:hAnsi="Times New Roman" w:cs="Times New Roman"/>
          <w:sz w:val="24"/>
          <w:szCs w:val="24"/>
          <w:lang w:val="en-US"/>
        </w:rPr>
      </w:pPr>
    </w:p>
    <w:p w14:paraId="7C85BC46" w14:textId="3194D087" w:rsidR="00BF3D6E" w:rsidRPr="00BF3D6E" w:rsidRDefault="00BF3D6E" w:rsidP="00BF3D6E">
      <w:pPr>
        <w:rPr>
          <w:rFonts w:ascii="Times New Roman" w:hAnsi="Times New Roman" w:cs="Times New Roman"/>
          <w:sz w:val="24"/>
          <w:szCs w:val="24"/>
          <w:lang w:val="en-US"/>
        </w:rPr>
      </w:pPr>
    </w:p>
    <w:p w14:paraId="351091B4" w14:textId="57B264E1" w:rsidR="00BF3D6E" w:rsidRPr="00BF3D6E" w:rsidRDefault="00BF3D6E" w:rsidP="00BF3D6E">
      <w:pPr>
        <w:rPr>
          <w:rFonts w:ascii="Times New Roman" w:hAnsi="Times New Roman" w:cs="Times New Roman"/>
          <w:sz w:val="24"/>
          <w:szCs w:val="24"/>
          <w:lang w:val="en-US"/>
        </w:rPr>
      </w:pPr>
    </w:p>
    <w:p w14:paraId="71D4F84F" w14:textId="1246D01C" w:rsidR="00BF3D6E" w:rsidRPr="00BF3D6E" w:rsidRDefault="00BF3D6E" w:rsidP="00BF3D6E">
      <w:pPr>
        <w:rPr>
          <w:rFonts w:ascii="Times New Roman" w:hAnsi="Times New Roman" w:cs="Times New Roman"/>
          <w:sz w:val="24"/>
          <w:szCs w:val="24"/>
          <w:lang w:val="en-US"/>
        </w:rPr>
      </w:pPr>
    </w:p>
    <w:p w14:paraId="41AA7ABE" w14:textId="4433AA2F" w:rsidR="00BF3D6E" w:rsidRPr="00BF3D6E" w:rsidRDefault="00BF3D6E" w:rsidP="00BF3D6E">
      <w:pPr>
        <w:rPr>
          <w:rFonts w:ascii="Times New Roman" w:hAnsi="Times New Roman" w:cs="Times New Roman"/>
          <w:sz w:val="24"/>
          <w:szCs w:val="24"/>
          <w:lang w:val="en-US"/>
        </w:rPr>
      </w:pPr>
    </w:p>
    <w:p w14:paraId="0D149AC7" w14:textId="6A8285A1" w:rsidR="00BF3D6E" w:rsidRPr="00BF3D6E" w:rsidRDefault="00BF3D6E" w:rsidP="00BF3D6E">
      <w:pPr>
        <w:rPr>
          <w:rFonts w:ascii="Times New Roman" w:hAnsi="Times New Roman" w:cs="Times New Roman"/>
          <w:sz w:val="24"/>
          <w:szCs w:val="24"/>
          <w:lang w:val="en-US"/>
        </w:rPr>
      </w:pPr>
    </w:p>
    <w:p w14:paraId="2C4D5A51" w14:textId="2E8E8D53" w:rsidR="00BF3D6E" w:rsidRPr="00BF3D6E" w:rsidRDefault="00BF3D6E" w:rsidP="00BF3D6E">
      <w:pPr>
        <w:rPr>
          <w:rFonts w:ascii="Times New Roman" w:hAnsi="Times New Roman" w:cs="Times New Roman"/>
          <w:sz w:val="24"/>
          <w:szCs w:val="24"/>
          <w:lang w:val="en-US"/>
        </w:rPr>
      </w:pPr>
    </w:p>
    <w:p w14:paraId="2DD06FF6" w14:textId="3063FCCC" w:rsidR="00BF3D6E" w:rsidRPr="00BF3D6E" w:rsidRDefault="00BF3D6E" w:rsidP="00BF3D6E">
      <w:pPr>
        <w:rPr>
          <w:rFonts w:ascii="Times New Roman" w:hAnsi="Times New Roman" w:cs="Times New Roman"/>
          <w:sz w:val="24"/>
          <w:szCs w:val="24"/>
          <w:lang w:val="en-US"/>
        </w:rPr>
      </w:pPr>
    </w:p>
    <w:p w14:paraId="06E5DC14" w14:textId="3B38A70F" w:rsidR="00BF3D6E" w:rsidRPr="00BF3D6E" w:rsidRDefault="00BF3D6E" w:rsidP="00BF3D6E">
      <w:pPr>
        <w:rPr>
          <w:rFonts w:ascii="Times New Roman" w:hAnsi="Times New Roman" w:cs="Times New Roman"/>
          <w:sz w:val="24"/>
          <w:szCs w:val="24"/>
          <w:lang w:val="en-US"/>
        </w:rPr>
      </w:pPr>
    </w:p>
    <w:p w14:paraId="076DC258" w14:textId="18C55FEB" w:rsidR="00BF3D6E" w:rsidRDefault="00BF3D6E" w:rsidP="00BF3D6E">
      <w:pPr>
        <w:rPr>
          <w:rFonts w:ascii="Times New Roman" w:hAnsi="Times New Roman" w:cs="Times New Roman"/>
          <w:sz w:val="24"/>
          <w:szCs w:val="24"/>
          <w:lang w:val="en-US"/>
        </w:rPr>
      </w:pPr>
    </w:p>
    <w:p w14:paraId="66FD8BD1" w14:textId="27E9BBC6" w:rsidR="00BF3D6E" w:rsidRDefault="00BF3D6E" w:rsidP="00BF3D6E">
      <w:pPr>
        <w:jc w:val="center"/>
        <w:rPr>
          <w:rFonts w:ascii="Times New Roman" w:hAnsi="Times New Roman" w:cs="Times New Roman"/>
          <w:sz w:val="24"/>
          <w:szCs w:val="24"/>
          <w:lang w:val="en-US"/>
        </w:rPr>
      </w:pPr>
    </w:p>
    <w:p w14:paraId="4CD57584" w14:textId="340A39F2" w:rsidR="00BF3D6E" w:rsidRDefault="00BF3D6E" w:rsidP="00BF3D6E">
      <w:pPr>
        <w:jc w:val="center"/>
        <w:rPr>
          <w:rFonts w:ascii="Times New Roman" w:hAnsi="Times New Roman" w:cs="Times New Roman"/>
          <w:sz w:val="24"/>
          <w:szCs w:val="24"/>
          <w:lang w:val="en-US"/>
        </w:rPr>
      </w:pPr>
    </w:p>
    <w:p w14:paraId="4FADB9F9" w14:textId="195F3674" w:rsidR="00AA7446" w:rsidRDefault="00BF3D6E" w:rsidP="00AA7446">
      <w:pPr>
        <w:spacing w:after="0" w:line="240" w:lineRule="auto"/>
        <w:jc w:val="center"/>
        <w:rPr>
          <w:rFonts w:ascii="Times New Roman" w:hAnsi="Times New Roman" w:cs="Times New Roman"/>
          <w:b/>
          <w:bCs/>
          <w:sz w:val="24"/>
          <w:szCs w:val="24"/>
        </w:rPr>
      </w:pPr>
      <w:r w:rsidRPr="00BF3D6E">
        <w:rPr>
          <w:rFonts w:ascii="Times New Roman" w:hAnsi="Times New Roman" w:cs="Times New Roman"/>
          <w:b/>
          <w:bCs/>
          <w:sz w:val="24"/>
          <w:szCs w:val="24"/>
        </w:rPr>
        <w:lastRenderedPageBreak/>
        <w:t>РЕФЕРАТ</w:t>
      </w:r>
    </w:p>
    <w:p w14:paraId="74B8B629" w14:textId="6D3141AC" w:rsidR="00AA7446" w:rsidRDefault="00AA7446" w:rsidP="00AA7446">
      <w:pPr>
        <w:spacing w:after="0" w:line="240" w:lineRule="auto"/>
        <w:jc w:val="center"/>
        <w:rPr>
          <w:rFonts w:ascii="Times New Roman" w:hAnsi="Times New Roman" w:cs="Times New Roman"/>
          <w:b/>
          <w:bCs/>
          <w:sz w:val="24"/>
          <w:szCs w:val="24"/>
        </w:rPr>
      </w:pPr>
    </w:p>
    <w:p w14:paraId="15B14A37" w14:textId="4D78D4A8" w:rsidR="00AA7446" w:rsidRDefault="00AA7446" w:rsidP="00AA7446">
      <w:pPr>
        <w:spacing w:after="0" w:line="240" w:lineRule="auto"/>
        <w:jc w:val="center"/>
        <w:rPr>
          <w:rFonts w:ascii="Times New Roman" w:hAnsi="Times New Roman" w:cs="Times New Roman"/>
          <w:b/>
          <w:bCs/>
          <w:sz w:val="24"/>
          <w:szCs w:val="24"/>
        </w:rPr>
      </w:pPr>
    </w:p>
    <w:p w14:paraId="2F82FF1C" w14:textId="4F8192FD" w:rsidR="00AA7446" w:rsidRDefault="00AA7446" w:rsidP="00AA7446">
      <w:pPr>
        <w:spacing w:after="0" w:line="240" w:lineRule="auto"/>
        <w:jc w:val="center"/>
        <w:rPr>
          <w:rFonts w:ascii="Times New Roman" w:hAnsi="Times New Roman" w:cs="Times New Roman"/>
          <w:b/>
          <w:bCs/>
          <w:sz w:val="24"/>
          <w:szCs w:val="24"/>
        </w:rPr>
      </w:pPr>
    </w:p>
    <w:p w14:paraId="38F0C821" w14:textId="083A7A20" w:rsidR="00AA7446" w:rsidRDefault="00AA7446" w:rsidP="00AA7446">
      <w:pPr>
        <w:spacing w:after="0" w:line="240" w:lineRule="auto"/>
        <w:jc w:val="center"/>
        <w:rPr>
          <w:rFonts w:ascii="Times New Roman" w:hAnsi="Times New Roman" w:cs="Times New Roman"/>
          <w:b/>
          <w:bCs/>
          <w:sz w:val="24"/>
          <w:szCs w:val="24"/>
        </w:rPr>
      </w:pPr>
    </w:p>
    <w:p w14:paraId="466BD2D3" w14:textId="3183C125" w:rsidR="00AA7446" w:rsidRDefault="00AA7446" w:rsidP="00AA7446">
      <w:pPr>
        <w:spacing w:after="0" w:line="240" w:lineRule="auto"/>
        <w:jc w:val="center"/>
        <w:rPr>
          <w:rFonts w:ascii="Times New Roman" w:hAnsi="Times New Roman" w:cs="Times New Roman"/>
          <w:b/>
          <w:bCs/>
          <w:sz w:val="24"/>
          <w:szCs w:val="24"/>
        </w:rPr>
      </w:pPr>
    </w:p>
    <w:p w14:paraId="26956FC6" w14:textId="4DEDD5C5" w:rsidR="00AA7446" w:rsidRDefault="00AA7446" w:rsidP="00AA7446">
      <w:pPr>
        <w:spacing w:after="0" w:line="240" w:lineRule="auto"/>
        <w:jc w:val="center"/>
        <w:rPr>
          <w:rFonts w:ascii="Times New Roman" w:hAnsi="Times New Roman" w:cs="Times New Roman"/>
          <w:b/>
          <w:bCs/>
          <w:sz w:val="24"/>
          <w:szCs w:val="24"/>
        </w:rPr>
      </w:pPr>
    </w:p>
    <w:p w14:paraId="382ED469" w14:textId="7797A4EC" w:rsidR="00AA7446" w:rsidRDefault="00AA7446" w:rsidP="00AA7446">
      <w:pPr>
        <w:spacing w:after="0" w:line="240" w:lineRule="auto"/>
        <w:jc w:val="center"/>
        <w:rPr>
          <w:rFonts w:ascii="Times New Roman" w:hAnsi="Times New Roman" w:cs="Times New Roman"/>
          <w:b/>
          <w:bCs/>
          <w:sz w:val="24"/>
          <w:szCs w:val="24"/>
        </w:rPr>
      </w:pPr>
    </w:p>
    <w:p w14:paraId="0F9ED757" w14:textId="5BB7E3C5" w:rsidR="00AA7446" w:rsidRDefault="00AA7446" w:rsidP="00AA7446">
      <w:pPr>
        <w:spacing w:after="0" w:line="240" w:lineRule="auto"/>
        <w:jc w:val="center"/>
        <w:rPr>
          <w:rFonts w:ascii="Times New Roman" w:hAnsi="Times New Roman" w:cs="Times New Roman"/>
          <w:b/>
          <w:bCs/>
          <w:sz w:val="24"/>
          <w:szCs w:val="24"/>
        </w:rPr>
      </w:pPr>
    </w:p>
    <w:p w14:paraId="38A9DB20" w14:textId="67483D4E" w:rsidR="00AA7446" w:rsidRDefault="00AA7446" w:rsidP="00AA7446">
      <w:pPr>
        <w:spacing w:after="0" w:line="240" w:lineRule="auto"/>
        <w:jc w:val="center"/>
        <w:rPr>
          <w:rFonts w:ascii="Times New Roman" w:hAnsi="Times New Roman" w:cs="Times New Roman"/>
          <w:b/>
          <w:bCs/>
          <w:sz w:val="24"/>
          <w:szCs w:val="24"/>
        </w:rPr>
      </w:pPr>
    </w:p>
    <w:p w14:paraId="5964BBA4" w14:textId="087F6869" w:rsidR="00AA7446" w:rsidRDefault="00AA7446" w:rsidP="00AA7446">
      <w:pPr>
        <w:spacing w:after="0" w:line="240" w:lineRule="auto"/>
        <w:jc w:val="center"/>
        <w:rPr>
          <w:rFonts w:ascii="Times New Roman" w:hAnsi="Times New Roman" w:cs="Times New Roman"/>
          <w:b/>
          <w:bCs/>
          <w:sz w:val="24"/>
          <w:szCs w:val="24"/>
        </w:rPr>
      </w:pPr>
    </w:p>
    <w:p w14:paraId="1AD531DA" w14:textId="7FE64A63" w:rsidR="00AA7446" w:rsidRDefault="00AA7446" w:rsidP="00AA7446">
      <w:pPr>
        <w:spacing w:after="0" w:line="240" w:lineRule="auto"/>
        <w:jc w:val="center"/>
        <w:rPr>
          <w:rFonts w:ascii="Times New Roman" w:hAnsi="Times New Roman" w:cs="Times New Roman"/>
          <w:b/>
          <w:bCs/>
          <w:sz w:val="24"/>
          <w:szCs w:val="24"/>
        </w:rPr>
      </w:pPr>
    </w:p>
    <w:p w14:paraId="40C0C222" w14:textId="3DE46A18" w:rsidR="00AA7446" w:rsidRDefault="00AA7446" w:rsidP="00AA7446">
      <w:pPr>
        <w:spacing w:after="0" w:line="240" w:lineRule="auto"/>
        <w:jc w:val="center"/>
        <w:rPr>
          <w:rFonts w:ascii="Times New Roman" w:hAnsi="Times New Roman" w:cs="Times New Roman"/>
          <w:b/>
          <w:bCs/>
          <w:sz w:val="24"/>
          <w:szCs w:val="24"/>
        </w:rPr>
      </w:pPr>
    </w:p>
    <w:p w14:paraId="7EC6E917" w14:textId="2FE91769" w:rsidR="00AA7446" w:rsidRDefault="00AA7446" w:rsidP="00AA7446">
      <w:pPr>
        <w:spacing w:after="0" w:line="240" w:lineRule="auto"/>
        <w:jc w:val="center"/>
        <w:rPr>
          <w:rFonts w:ascii="Times New Roman" w:hAnsi="Times New Roman" w:cs="Times New Roman"/>
          <w:b/>
          <w:bCs/>
          <w:sz w:val="24"/>
          <w:szCs w:val="24"/>
        </w:rPr>
      </w:pPr>
    </w:p>
    <w:p w14:paraId="1C33DAF5" w14:textId="0C63AB3E" w:rsidR="00AA7446" w:rsidRDefault="00AA7446" w:rsidP="00AA7446">
      <w:pPr>
        <w:spacing w:after="0" w:line="240" w:lineRule="auto"/>
        <w:jc w:val="center"/>
        <w:rPr>
          <w:rFonts w:ascii="Times New Roman" w:hAnsi="Times New Roman" w:cs="Times New Roman"/>
          <w:b/>
          <w:bCs/>
          <w:sz w:val="24"/>
          <w:szCs w:val="24"/>
        </w:rPr>
      </w:pPr>
    </w:p>
    <w:p w14:paraId="66AD32E0" w14:textId="1D85B4E9" w:rsidR="00AA7446" w:rsidRDefault="00AA7446" w:rsidP="00AA7446">
      <w:pPr>
        <w:spacing w:after="0" w:line="240" w:lineRule="auto"/>
        <w:jc w:val="center"/>
        <w:rPr>
          <w:rFonts w:ascii="Times New Roman" w:hAnsi="Times New Roman" w:cs="Times New Roman"/>
          <w:b/>
          <w:bCs/>
          <w:sz w:val="24"/>
          <w:szCs w:val="24"/>
        </w:rPr>
      </w:pPr>
    </w:p>
    <w:p w14:paraId="2D7A19F3" w14:textId="404247CF" w:rsidR="00AA7446" w:rsidRDefault="00AA7446" w:rsidP="00AA7446">
      <w:pPr>
        <w:spacing w:after="0" w:line="240" w:lineRule="auto"/>
        <w:jc w:val="center"/>
        <w:rPr>
          <w:rFonts w:ascii="Times New Roman" w:hAnsi="Times New Roman" w:cs="Times New Roman"/>
          <w:b/>
          <w:bCs/>
          <w:sz w:val="24"/>
          <w:szCs w:val="24"/>
        </w:rPr>
      </w:pPr>
    </w:p>
    <w:p w14:paraId="49C9A372" w14:textId="57901EAF" w:rsidR="00AA7446" w:rsidRDefault="00AA7446" w:rsidP="00AA7446">
      <w:pPr>
        <w:spacing w:after="0" w:line="240" w:lineRule="auto"/>
        <w:jc w:val="center"/>
        <w:rPr>
          <w:rFonts w:ascii="Times New Roman" w:hAnsi="Times New Roman" w:cs="Times New Roman"/>
          <w:b/>
          <w:bCs/>
          <w:sz w:val="24"/>
          <w:szCs w:val="24"/>
        </w:rPr>
      </w:pPr>
    </w:p>
    <w:p w14:paraId="4EF60A59" w14:textId="4FF7CBF4" w:rsidR="00AA7446" w:rsidRDefault="00AA7446" w:rsidP="00AA7446">
      <w:pPr>
        <w:spacing w:after="0" w:line="240" w:lineRule="auto"/>
        <w:jc w:val="center"/>
        <w:rPr>
          <w:rFonts w:ascii="Times New Roman" w:hAnsi="Times New Roman" w:cs="Times New Roman"/>
          <w:b/>
          <w:bCs/>
          <w:sz w:val="24"/>
          <w:szCs w:val="24"/>
        </w:rPr>
      </w:pPr>
    </w:p>
    <w:p w14:paraId="70581E63" w14:textId="7F92B87E" w:rsidR="00AA7446" w:rsidRDefault="00AA7446" w:rsidP="00AA7446">
      <w:pPr>
        <w:spacing w:after="0" w:line="240" w:lineRule="auto"/>
        <w:jc w:val="center"/>
        <w:rPr>
          <w:rFonts w:ascii="Times New Roman" w:hAnsi="Times New Roman" w:cs="Times New Roman"/>
          <w:b/>
          <w:bCs/>
          <w:sz w:val="24"/>
          <w:szCs w:val="24"/>
        </w:rPr>
      </w:pPr>
    </w:p>
    <w:p w14:paraId="3ABCB5C8" w14:textId="749684CE" w:rsidR="00AA7446" w:rsidRDefault="00AA7446" w:rsidP="00AA7446">
      <w:pPr>
        <w:spacing w:after="0" w:line="240" w:lineRule="auto"/>
        <w:jc w:val="center"/>
        <w:rPr>
          <w:rFonts w:ascii="Times New Roman" w:hAnsi="Times New Roman" w:cs="Times New Roman"/>
          <w:b/>
          <w:bCs/>
          <w:sz w:val="24"/>
          <w:szCs w:val="24"/>
        </w:rPr>
      </w:pPr>
    </w:p>
    <w:p w14:paraId="4D71DA28" w14:textId="23CB0C2C" w:rsidR="00AA7446" w:rsidRDefault="00AA7446" w:rsidP="00AA7446">
      <w:pPr>
        <w:spacing w:after="0" w:line="240" w:lineRule="auto"/>
        <w:jc w:val="center"/>
        <w:rPr>
          <w:rFonts w:ascii="Times New Roman" w:hAnsi="Times New Roman" w:cs="Times New Roman"/>
          <w:b/>
          <w:bCs/>
          <w:sz w:val="24"/>
          <w:szCs w:val="24"/>
        </w:rPr>
      </w:pPr>
    </w:p>
    <w:p w14:paraId="3F9EAD15" w14:textId="4562C1D7" w:rsidR="00AA7446" w:rsidRDefault="00AA7446" w:rsidP="00AA7446">
      <w:pPr>
        <w:spacing w:after="0" w:line="240" w:lineRule="auto"/>
        <w:jc w:val="center"/>
        <w:rPr>
          <w:rFonts w:ascii="Times New Roman" w:hAnsi="Times New Roman" w:cs="Times New Roman"/>
          <w:b/>
          <w:bCs/>
          <w:sz w:val="24"/>
          <w:szCs w:val="24"/>
        </w:rPr>
      </w:pPr>
    </w:p>
    <w:p w14:paraId="78B32C52" w14:textId="0CB8301E" w:rsidR="00AA7446" w:rsidRDefault="00AA7446" w:rsidP="00AA7446">
      <w:pPr>
        <w:spacing w:after="0" w:line="240" w:lineRule="auto"/>
        <w:jc w:val="center"/>
        <w:rPr>
          <w:rFonts w:ascii="Times New Roman" w:hAnsi="Times New Roman" w:cs="Times New Roman"/>
          <w:b/>
          <w:bCs/>
          <w:sz w:val="24"/>
          <w:szCs w:val="24"/>
        </w:rPr>
      </w:pPr>
    </w:p>
    <w:p w14:paraId="111A98C9" w14:textId="44641F1A" w:rsidR="00AA7446" w:rsidRDefault="00AA7446" w:rsidP="00AA7446">
      <w:pPr>
        <w:spacing w:after="0" w:line="240" w:lineRule="auto"/>
        <w:jc w:val="center"/>
        <w:rPr>
          <w:rFonts w:ascii="Times New Roman" w:hAnsi="Times New Roman" w:cs="Times New Roman"/>
          <w:b/>
          <w:bCs/>
          <w:sz w:val="24"/>
          <w:szCs w:val="24"/>
        </w:rPr>
      </w:pPr>
    </w:p>
    <w:p w14:paraId="5009F83E" w14:textId="29854D86" w:rsidR="00AA7446" w:rsidRDefault="00AA7446" w:rsidP="00AA7446">
      <w:pPr>
        <w:spacing w:after="0" w:line="240" w:lineRule="auto"/>
        <w:jc w:val="center"/>
        <w:rPr>
          <w:rFonts w:ascii="Times New Roman" w:hAnsi="Times New Roman" w:cs="Times New Roman"/>
          <w:b/>
          <w:bCs/>
          <w:sz w:val="24"/>
          <w:szCs w:val="24"/>
        </w:rPr>
      </w:pPr>
    </w:p>
    <w:p w14:paraId="79FBCFD7" w14:textId="4C6153DB" w:rsidR="00AA7446" w:rsidRDefault="00AA7446" w:rsidP="00AA7446">
      <w:pPr>
        <w:spacing w:after="0" w:line="240" w:lineRule="auto"/>
        <w:jc w:val="center"/>
        <w:rPr>
          <w:rFonts w:ascii="Times New Roman" w:hAnsi="Times New Roman" w:cs="Times New Roman"/>
          <w:b/>
          <w:bCs/>
          <w:sz w:val="24"/>
          <w:szCs w:val="24"/>
        </w:rPr>
      </w:pPr>
    </w:p>
    <w:p w14:paraId="4CDAD000" w14:textId="016A68DE" w:rsidR="00AA7446" w:rsidRDefault="00AA7446" w:rsidP="00AA7446">
      <w:pPr>
        <w:spacing w:after="0" w:line="240" w:lineRule="auto"/>
        <w:jc w:val="center"/>
        <w:rPr>
          <w:rFonts w:ascii="Times New Roman" w:hAnsi="Times New Roman" w:cs="Times New Roman"/>
          <w:b/>
          <w:bCs/>
          <w:sz w:val="24"/>
          <w:szCs w:val="24"/>
        </w:rPr>
      </w:pPr>
    </w:p>
    <w:p w14:paraId="6A45D075" w14:textId="135B011C" w:rsidR="00AA7446" w:rsidRDefault="00AA7446" w:rsidP="00AA7446">
      <w:pPr>
        <w:spacing w:after="0" w:line="240" w:lineRule="auto"/>
        <w:jc w:val="center"/>
        <w:rPr>
          <w:rFonts w:ascii="Times New Roman" w:hAnsi="Times New Roman" w:cs="Times New Roman"/>
          <w:b/>
          <w:bCs/>
          <w:sz w:val="24"/>
          <w:szCs w:val="24"/>
        </w:rPr>
      </w:pPr>
    </w:p>
    <w:p w14:paraId="25463DA1" w14:textId="12B714A5" w:rsidR="00AA7446" w:rsidRDefault="00AA7446" w:rsidP="00AA7446">
      <w:pPr>
        <w:spacing w:after="0" w:line="240" w:lineRule="auto"/>
        <w:jc w:val="center"/>
        <w:rPr>
          <w:rFonts w:ascii="Times New Roman" w:hAnsi="Times New Roman" w:cs="Times New Roman"/>
          <w:b/>
          <w:bCs/>
          <w:sz w:val="24"/>
          <w:szCs w:val="24"/>
        </w:rPr>
      </w:pPr>
    </w:p>
    <w:p w14:paraId="149FB88A" w14:textId="4E773B42" w:rsidR="00AA7446" w:rsidRDefault="00AA7446" w:rsidP="00AA7446">
      <w:pPr>
        <w:spacing w:after="0" w:line="240" w:lineRule="auto"/>
        <w:jc w:val="center"/>
        <w:rPr>
          <w:rFonts w:ascii="Times New Roman" w:hAnsi="Times New Roman" w:cs="Times New Roman"/>
          <w:b/>
          <w:bCs/>
          <w:sz w:val="24"/>
          <w:szCs w:val="24"/>
        </w:rPr>
      </w:pPr>
    </w:p>
    <w:p w14:paraId="4F29247F" w14:textId="786A0DF3" w:rsidR="00AA7446" w:rsidRDefault="00AA7446" w:rsidP="00AA7446">
      <w:pPr>
        <w:spacing w:after="0" w:line="240" w:lineRule="auto"/>
        <w:jc w:val="center"/>
        <w:rPr>
          <w:rFonts w:ascii="Times New Roman" w:hAnsi="Times New Roman" w:cs="Times New Roman"/>
          <w:b/>
          <w:bCs/>
          <w:sz w:val="24"/>
          <w:szCs w:val="24"/>
        </w:rPr>
      </w:pPr>
    </w:p>
    <w:p w14:paraId="17A6201C" w14:textId="5B2A9D53" w:rsidR="00AA7446" w:rsidRDefault="00AA7446" w:rsidP="00AA7446">
      <w:pPr>
        <w:spacing w:after="0" w:line="240" w:lineRule="auto"/>
        <w:jc w:val="center"/>
        <w:rPr>
          <w:rFonts w:ascii="Times New Roman" w:hAnsi="Times New Roman" w:cs="Times New Roman"/>
          <w:b/>
          <w:bCs/>
          <w:sz w:val="24"/>
          <w:szCs w:val="24"/>
        </w:rPr>
      </w:pPr>
    </w:p>
    <w:p w14:paraId="0CE25A1D" w14:textId="62A7BFA8" w:rsidR="00AA7446" w:rsidRDefault="00AA7446" w:rsidP="00AA7446">
      <w:pPr>
        <w:spacing w:after="0" w:line="240" w:lineRule="auto"/>
        <w:jc w:val="center"/>
        <w:rPr>
          <w:rFonts w:ascii="Times New Roman" w:hAnsi="Times New Roman" w:cs="Times New Roman"/>
          <w:b/>
          <w:bCs/>
          <w:sz w:val="24"/>
          <w:szCs w:val="24"/>
        </w:rPr>
      </w:pPr>
    </w:p>
    <w:p w14:paraId="587087EA" w14:textId="701B0DD2" w:rsidR="00AA7446" w:rsidRDefault="00AA7446" w:rsidP="00AA7446">
      <w:pPr>
        <w:spacing w:after="0" w:line="240" w:lineRule="auto"/>
        <w:jc w:val="center"/>
        <w:rPr>
          <w:rFonts w:ascii="Times New Roman" w:hAnsi="Times New Roman" w:cs="Times New Roman"/>
          <w:b/>
          <w:bCs/>
          <w:sz w:val="24"/>
          <w:szCs w:val="24"/>
        </w:rPr>
      </w:pPr>
    </w:p>
    <w:p w14:paraId="58EE2E1E" w14:textId="446C266A" w:rsidR="00AA7446" w:rsidRDefault="00AA7446" w:rsidP="00AA7446">
      <w:pPr>
        <w:spacing w:after="0" w:line="240" w:lineRule="auto"/>
        <w:jc w:val="center"/>
        <w:rPr>
          <w:rFonts w:ascii="Times New Roman" w:hAnsi="Times New Roman" w:cs="Times New Roman"/>
          <w:b/>
          <w:bCs/>
          <w:sz w:val="24"/>
          <w:szCs w:val="24"/>
        </w:rPr>
      </w:pPr>
    </w:p>
    <w:p w14:paraId="040A9178" w14:textId="247B5DB8" w:rsidR="00AA7446" w:rsidRDefault="00AA7446" w:rsidP="00AA7446">
      <w:pPr>
        <w:spacing w:after="0" w:line="240" w:lineRule="auto"/>
        <w:jc w:val="center"/>
        <w:rPr>
          <w:rFonts w:ascii="Times New Roman" w:hAnsi="Times New Roman" w:cs="Times New Roman"/>
          <w:b/>
          <w:bCs/>
          <w:sz w:val="24"/>
          <w:szCs w:val="24"/>
        </w:rPr>
      </w:pPr>
    </w:p>
    <w:p w14:paraId="2BC72D5E" w14:textId="13243A9B" w:rsidR="00AA7446" w:rsidRDefault="00AA7446" w:rsidP="00AA7446">
      <w:pPr>
        <w:spacing w:after="0" w:line="240" w:lineRule="auto"/>
        <w:jc w:val="center"/>
        <w:rPr>
          <w:rFonts w:ascii="Times New Roman" w:hAnsi="Times New Roman" w:cs="Times New Roman"/>
          <w:b/>
          <w:bCs/>
          <w:sz w:val="24"/>
          <w:szCs w:val="24"/>
        </w:rPr>
      </w:pPr>
    </w:p>
    <w:p w14:paraId="6FE8FC69" w14:textId="58283983" w:rsidR="00AA7446" w:rsidRDefault="00AA7446" w:rsidP="00AA7446">
      <w:pPr>
        <w:spacing w:after="0" w:line="240" w:lineRule="auto"/>
        <w:jc w:val="center"/>
        <w:rPr>
          <w:rFonts w:ascii="Times New Roman" w:hAnsi="Times New Roman" w:cs="Times New Roman"/>
          <w:b/>
          <w:bCs/>
          <w:sz w:val="24"/>
          <w:szCs w:val="24"/>
        </w:rPr>
      </w:pPr>
    </w:p>
    <w:p w14:paraId="1A3329B0" w14:textId="37D30946" w:rsidR="00AA7446" w:rsidRDefault="00AA7446" w:rsidP="00AA7446">
      <w:pPr>
        <w:spacing w:after="0" w:line="240" w:lineRule="auto"/>
        <w:jc w:val="center"/>
        <w:rPr>
          <w:rFonts w:ascii="Times New Roman" w:hAnsi="Times New Roman" w:cs="Times New Roman"/>
          <w:b/>
          <w:bCs/>
          <w:sz w:val="24"/>
          <w:szCs w:val="24"/>
        </w:rPr>
      </w:pPr>
    </w:p>
    <w:p w14:paraId="36178F15" w14:textId="40D8EB80" w:rsidR="00AA7446" w:rsidRDefault="00AA7446" w:rsidP="00AA7446">
      <w:pPr>
        <w:spacing w:after="0" w:line="240" w:lineRule="auto"/>
        <w:jc w:val="center"/>
        <w:rPr>
          <w:rFonts w:ascii="Times New Roman" w:hAnsi="Times New Roman" w:cs="Times New Roman"/>
          <w:b/>
          <w:bCs/>
          <w:sz w:val="24"/>
          <w:szCs w:val="24"/>
        </w:rPr>
      </w:pPr>
    </w:p>
    <w:p w14:paraId="5CCF634B" w14:textId="1B210D43" w:rsidR="00AA7446" w:rsidRDefault="00AA7446" w:rsidP="00AA7446">
      <w:pPr>
        <w:spacing w:after="0" w:line="240" w:lineRule="auto"/>
        <w:jc w:val="center"/>
        <w:rPr>
          <w:rFonts w:ascii="Times New Roman" w:hAnsi="Times New Roman" w:cs="Times New Roman"/>
          <w:b/>
          <w:bCs/>
          <w:sz w:val="24"/>
          <w:szCs w:val="24"/>
        </w:rPr>
      </w:pPr>
    </w:p>
    <w:p w14:paraId="5E069516" w14:textId="3D924D5A" w:rsidR="00AA7446" w:rsidRDefault="00AA7446" w:rsidP="00AA7446">
      <w:pPr>
        <w:spacing w:after="0" w:line="240" w:lineRule="auto"/>
        <w:jc w:val="center"/>
        <w:rPr>
          <w:rFonts w:ascii="Times New Roman" w:hAnsi="Times New Roman" w:cs="Times New Roman"/>
          <w:b/>
          <w:bCs/>
          <w:sz w:val="24"/>
          <w:szCs w:val="24"/>
        </w:rPr>
      </w:pPr>
    </w:p>
    <w:p w14:paraId="30AE3FCD" w14:textId="27D2679A" w:rsidR="00AA7446" w:rsidRDefault="00AA7446" w:rsidP="00AA7446">
      <w:pPr>
        <w:spacing w:after="0" w:line="240" w:lineRule="auto"/>
        <w:jc w:val="center"/>
        <w:rPr>
          <w:rFonts w:ascii="Times New Roman" w:hAnsi="Times New Roman" w:cs="Times New Roman"/>
          <w:b/>
          <w:bCs/>
          <w:sz w:val="24"/>
          <w:szCs w:val="24"/>
        </w:rPr>
      </w:pPr>
    </w:p>
    <w:p w14:paraId="4DDD4767" w14:textId="3D0906B2" w:rsidR="00AA7446" w:rsidRDefault="00AA7446" w:rsidP="00AA7446">
      <w:pPr>
        <w:spacing w:after="0" w:line="240" w:lineRule="auto"/>
        <w:jc w:val="center"/>
        <w:rPr>
          <w:rFonts w:ascii="Times New Roman" w:hAnsi="Times New Roman" w:cs="Times New Roman"/>
          <w:b/>
          <w:bCs/>
          <w:sz w:val="24"/>
          <w:szCs w:val="24"/>
        </w:rPr>
      </w:pPr>
    </w:p>
    <w:p w14:paraId="1E52B10F" w14:textId="655F507B" w:rsidR="00AA7446" w:rsidRDefault="00AA7446" w:rsidP="00AA7446">
      <w:pPr>
        <w:spacing w:after="0" w:line="240" w:lineRule="auto"/>
        <w:jc w:val="center"/>
        <w:rPr>
          <w:rFonts w:ascii="Times New Roman" w:hAnsi="Times New Roman" w:cs="Times New Roman"/>
          <w:b/>
          <w:bCs/>
          <w:sz w:val="24"/>
          <w:szCs w:val="24"/>
        </w:rPr>
      </w:pPr>
    </w:p>
    <w:p w14:paraId="149F7C31" w14:textId="456C20CB" w:rsidR="00AA7446" w:rsidRDefault="00AA7446" w:rsidP="00AA7446">
      <w:pPr>
        <w:spacing w:after="0" w:line="240" w:lineRule="auto"/>
        <w:jc w:val="center"/>
        <w:rPr>
          <w:rFonts w:ascii="Times New Roman" w:hAnsi="Times New Roman" w:cs="Times New Roman"/>
          <w:b/>
          <w:bCs/>
          <w:sz w:val="24"/>
          <w:szCs w:val="24"/>
        </w:rPr>
      </w:pPr>
    </w:p>
    <w:p w14:paraId="6032E00A" w14:textId="1AC9C6BD" w:rsidR="00AA7446" w:rsidRDefault="00AA7446" w:rsidP="00AA7446">
      <w:pPr>
        <w:spacing w:after="0" w:line="240" w:lineRule="auto"/>
        <w:jc w:val="center"/>
        <w:rPr>
          <w:rFonts w:ascii="Times New Roman" w:hAnsi="Times New Roman" w:cs="Times New Roman"/>
          <w:b/>
          <w:bCs/>
          <w:sz w:val="24"/>
          <w:szCs w:val="24"/>
        </w:rPr>
      </w:pPr>
    </w:p>
    <w:p w14:paraId="49D9F1BD" w14:textId="491BB886" w:rsidR="00AA7446" w:rsidRDefault="00AA7446" w:rsidP="00AA7446">
      <w:pPr>
        <w:spacing w:after="0" w:line="240" w:lineRule="auto"/>
        <w:jc w:val="center"/>
        <w:rPr>
          <w:rFonts w:ascii="Times New Roman" w:hAnsi="Times New Roman" w:cs="Times New Roman"/>
          <w:b/>
          <w:bCs/>
          <w:sz w:val="24"/>
          <w:szCs w:val="24"/>
        </w:rPr>
      </w:pPr>
    </w:p>
    <w:p w14:paraId="4782D6DA" w14:textId="017951CD" w:rsidR="00AA7446" w:rsidRDefault="00AA7446" w:rsidP="00AA7446">
      <w:pPr>
        <w:spacing w:after="0" w:line="240" w:lineRule="auto"/>
        <w:jc w:val="center"/>
        <w:rPr>
          <w:rFonts w:ascii="Times New Roman" w:hAnsi="Times New Roman" w:cs="Times New Roman"/>
          <w:b/>
          <w:bCs/>
          <w:sz w:val="24"/>
          <w:szCs w:val="24"/>
        </w:rPr>
      </w:pPr>
    </w:p>
    <w:p w14:paraId="2643C877" w14:textId="116E5068" w:rsidR="00AA7446" w:rsidRDefault="00AA7446" w:rsidP="00AA7446">
      <w:pPr>
        <w:spacing w:after="0" w:line="240" w:lineRule="auto"/>
        <w:jc w:val="center"/>
        <w:rPr>
          <w:rFonts w:ascii="Times New Roman" w:hAnsi="Times New Roman" w:cs="Times New Roman"/>
          <w:b/>
          <w:bCs/>
          <w:sz w:val="24"/>
          <w:szCs w:val="24"/>
        </w:rPr>
      </w:pPr>
    </w:p>
    <w:p w14:paraId="5F707444" w14:textId="78293129" w:rsidR="00AA7446" w:rsidRDefault="00AA7446" w:rsidP="00AA7446">
      <w:pPr>
        <w:spacing w:after="0" w:line="240" w:lineRule="auto"/>
        <w:jc w:val="center"/>
        <w:rPr>
          <w:rFonts w:ascii="Times New Roman" w:hAnsi="Times New Roman" w:cs="Times New Roman"/>
          <w:b/>
          <w:bCs/>
          <w:sz w:val="24"/>
          <w:szCs w:val="24"/>
        </w:rPr>
      </w:pPr>
    </w:p>
    <w:sdt>
      <w:sdtPr>
        <w:id w:val="14269980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16533BC" w14:textId="0D9D7EB9" w:rsidR="00624626" w:rsidRPr="00624626" w:rsidRDefault="00624626" w:rsidP="0002069F">
          <w:pPr>
            <w:pStyle w:val="a7"/>
            <w:spacing w:line="360" w:lineRule="auto"/>
            <w:rPr>
              <w:rFonts w:ascii="Times New Roman" w:hAnsi="Times New Roman" w:cs="Times New Roman"/>
              <w:b/>
              <w:bCs/>
              <w:color w:val="auto"/>
            </w:rPr>
          </w:pPr>
          <w:r w:rsidRPr="00624626">
            <w:rPr>
              <w:rFonts w:ascii="Times New Roman" w:hAnsi="Times New Roman" w:cs="Times New Roman"/>
              <w:b/>
              <w:bCs/>
              <w:color w:val="auto"/>
            </w:rPr>
            <w:t>СОДЕРЖАНИЕ</w:t>
          </w:r>
        </w:p>
        <w:p w14:paraId="709DFC1A" w14:textId="54B3FF58" w:rsidR="0002069F" w:rsidRPr="0002069F" w:rsidRDefault="00624626" w:rsidP="0002069F">
          <w:pPr>
            <w:pStyle w:val="11"/>
            <w:tabs>
              <w:tab w:val="right" w:leader="dot" w:pos="9344"/>
            </w:tabs>
            <w:spacing w:line="360" w:lineRule="auto"/>
            <w:rPr>
              <w:rFonts w:eastAsiaTheme="minorEastAsia"/>
              <w:noProof/>
              <w:lang w:eastAsia="ru-RU"/>
            </w:rPr>
          </w:pPr>
          <w:r w:rsidRPr="00624626">
            <w:fldChar w:fldCharType="begin"/>
          </w:r>
          <w:r w:rsidRPr="00624626">
            <w:instrText xml:space="preserve"> TOC \o "1-3" \h \z \u </w:instrText>
          </w:r>
          <w:r w:rsidRPr="00624626">
            <w:fldChar w:fldCharType="separate"/>
          </w:r>
          <w:hyperlink w:anchor="_Toc99623374" w:history="1">
            <w:r w:rsidR="0002069F" w:rsidRPr="0002069F">
              <w:rPr>
                <w:rStyle w:val="a8"/>
                <w:rFonts w:ascii="Times New Roman" w:hAnsi="Times New Roman" w:cs="Times New Roman"/>
                <w:noProof/>
              </w:rPr>
              <w:t>ВВЕДЕН</w:t>
            </w:r>
            <w:r w:rsidR="0002069F" w:rsidRPr="0002069F">
              <w:rPr>
                <w:rStyle w:val="a8"/>
                <w:rFonts w:ascii="Times New Roman" w:hAnsi="Times New Roman" w:cs="Times New Roman"/>
                <w:noProof/>
              </w:rPr>
              <w:t>И</w:t>
            </w:r>
            <w:r w:rsidR="0002069F" w:rsidRPr="0002069F">
              <w:rPr>
                <w:rStyle w:val="a8"/>
                <w:rFonts w:ascii="Times New Roman" w:hAnsi="Times New Roman" w:cs="Times New Roman"/>
                <w:noProof/>
              </w:rPr>
              <w:t>Е</w:t>
            </w:r>
            <w:r w:rsidR="0002069F" w:rsidRPr="0002069F">
              <w:rPr>
                <w:noProof/>
                <w:webHidden/>
              </w:rPr>
              <w:tab/>
            </w:r>
            <w:r w:rsidR="0002069F" w:rsidRPr="0002069F">
              <w:rPr>
                <w:noProof/>
                <w:webHidden/>
              </w:rPr>
              <w:fldChar w:fldCharType="begin"/>
            </w:r>
            <w:r w:rsidR="0002069F" w:rsidRPr="0002069F">
              <w:rPr>
                <w:noProof/>
                <w:webHidden/>
              </w:rPr>
              <w:instrText xml:space="preserve"> PAGEREF _Toc99623374 \h </w:instrText>
            </w:r>
            <w:r w:rsidR="0002069F" w:rsidRPr="0002069F">
              <w:rPr>
                <w:noProof/>
                <w:webHidden/>
              </w:rPr>
            </w:r>
            <w:r w:rsidR="0002069F" w:rsidRPr="0002069F">
              <w:rPr>
                <w:noProof/>
                <w:webHidden/>
              </w:rPr>
              <w:fldChar w:fldCharType="separate"/>
            </w:r>
            <w:r w:rsidR="0002069F" w:rsidRPr="0002069F">
              <w:rPr>
                <w:noProof/>
                <w:webHidden/>
              </w:rPr>
              <w:t>5</w:t>
            </w:r>
            <w:r w:rsidR="0002069F" w:rsidRPr="0002069F">
              <w:rPr>
                <w:noProof/>
                <w:webHidden/>
              </w:rPr>
              <w:fldChar w:fldCharType="end"/>
            </w:r>
          </w:hyperlink>
        </w:p>
        <w:p w14:paraId="77DD64C2" w14:textId="74BFBAAA" w:rsidR="0002069F" w:rsidRPr="0002069F" w:rsidRDefault="0002069F" w:rsidP="0002069F">
          <w:pPr>
            <w:pStyle w:val="11"/>
            <w:tabs>
              <w:tab w:val="right" w:leader="dot" w:pos="9344"/>
            </w:tabs>
            <w:spacing w:line="360" w:lineRule="auto"/>
            <w:rPr>
              <w:rFonts w:eastAsiaTheme="minorEastAsia"/>
              <w:noProof/>
              <w:lang w:eastAsia="ru-RU"/>
            </w:rPr>
          </w:pPr>
          <w:hyperlink w:anchor="_Toc99623375" w:history="1">
            <w:r w:rsidRPr="0002069F">
              <w:rPr>
                <w:rStyle w:val="a8"/>
                <w:rFonts w:ascii="Times New Roman" w:hAnsi="Times New Roman" w:cs="Times New Roman"/>
                <w:noProof/>
              </w:rPr>
              <w:t>1 АНАЛИЗ СИС</w:t>
            </w:r>
            <w:r w:rsidRPr="0002069F">
              <w:rPr>
                <w:rStyle w:val="a8"/>
                <w:rFonts w:ascii="Times New Roman" w:hAnsi="Times New Roman" w:cs="Times New Roman"/>
                <w:noProof/>
              </w:rPr>
              <w:t>Т</w:t>
            </w:r>
            <w:r w:rsidRPr="0002069F">
              <w:rPr>
                <w:rStyle w:val="a8"/>
                <w:rFonts w:ascii="Times New Roman" w:hAnsi="Times New Roman" w:cs="Times New Roman"/>
                <w:noProof/>
              </w:rPr>
              <w:t>ЕМ АВТОМАТИЗИРОВАННОГО ПРОЕКТИРОВАНИЯ ПРИМЕНЯЕМЫХ ДЛЯ РАЗРАБОТКИ МИКРОСХЕМ МИКРОМОДУЛЕЙ</w:t>
            </w:r>
            <w:r w:rsidRPr="0002069F">
              <w:rPr>
                <w:noProof/>
                <w:webHidden/>
              </w:rPr>
              <w:tab/>
            </w:r>
            <w:r w:rsidRPr="0002069F">
              <w:rPr>
                <w:noProof/>
                <w:webHidden/>
              </w:rPr>
              <w:fldChar w:fldCharType="begin"/>
            </w:r>
            <w:r w:rsidRPr="0002069F">
              <w:rPr>
                <w:noProof/>
                <w:webHidden/>
              </w:rPr>
              <w:instrText xml:space="preserve"> PAGEREF _Toc99623375 \h </w:instrText>
            </w:r>
            <w:r w:rsidRPr="0002069F">
              <w:rPr>
                <w:noProof/>
                <w:webHidden/>
              </w:rPr>
            </w:r>
            <w:r w:rsidRPr="0002069F">
              <w:rPr>
                <w:noProof/>
                <w:webHidden/>
              </w:rPr>
              <w:fldChar w:fldCharType="separate"/>
            </w:r>
            <w:r w:rsidRPr="0002069F">
              <w:rPr>
                <w:noProof/>
                <w:webHidden/>
              </w:rPr>
              <w:t>6</w:t>
            </w:r>
            <w:r w:rsidRPr="0002069F">
              <w:rPr>
                <w:noProof/>
                <w:webHidden/>
              </w:rPr>
              <w:fldChar w:fldCharType="end"/>
            </w:r>
          </w:hyperlink>
        </w:p>
        <w:p w14:paraId="036F554D" w14:textId="50B50A32" w:rsidR="0002069F" w:rsidRPr="0002069F" w:rsidRDefault="0002069F" w:rsidP="0002069F">
          <w:pPr>
            <w:pStyle w:val="21"/>
            <w:tabs>
              <w:tab w:val="right" w:leader="dot" w:pos="9344"/>
            </w:tabs>
            <w:spacing w:line="360" w:lineRule="auto"/>
            <w:rPr>
              <w:noProof/>
            </w:rPr>
          </w:pPr>
          <w:hyperlink w:anchor="_Toc99623376" w:history="1">
            <w:r w:rsidRPr="0002069F">
              <w:rPr>
                <w:rStyle w:val="a8"/>
                <w:rFonts w:ascii="Times New Roman" w:hAnsi="Times New Roman" w:cs="Times New Roman"/>
                <w:noProof/>
              </w:rPr>
              <w:t>1.1 Анализ представленных на рынке зарубежных продуктов</w:t>
            </w:r>
            <w:r w:rsidRPr="0002069F">
              <w:rPr>
                <w:noProof/>
                <w:webHidden/>
              </w:rPr>
              <w:tab/>
            </w:r>
            <w:r w:rsidRPr="0002069F">
              <w:rPr>
                <w:noProof/>
                <w:webHidden/>
              </w:rPr>
              <w:fldChar w:fldCharType="begin"/>
            </w:r>
            <w:r w:rsidRPr="0002069F">
              <w:rPr>
                <w:noProof/>
                <w:webHidden/>
              </w:rPr>
              <w:instrText xml:space="preserve"> PAGEREF _Toc99623376 \h </w:instrText>
            </w:r>
            <w:r w:rsidRPr="0002069F">
              <w:rPr>
                <w:noProof/>
                <w:webHidden/>
              </w:rPr>
            </w:r>
            <w:r w:rsidRPr="0002069F">
              <w:rPr>
                <w:noProof/>
                <w:webHidden/>
              </w:rPr>
              <w:fldChar w:fldCharType="separate"/>
            </w:r>
            <w:r w:rsidRPr="0002069F">
              <w:rPr>
                <w:noProof/>
                <w:webHidden/>
              </w:rPr>
              <w:t>6</w:t>
            </w:r>
            <w:r w:rsidRPr="0002069F">
              <w:rPr>
                <w:noProof/>
                <w:webHidden/>
              </w:rPr>
              <w:fldChar w:fldCharType="end"/>
            </w:r>
          </w:hyperlink>
        </w:p>
        <w:p w14:paraId="612810F6" w14:textId="66977F01" w:rsidR="0002069F" w:rsidRPr="0002069F" w:rsidRDefault="0002069F" w:rsidP="0002069F">
          <w:pPr>
            <w:pStyle w:val="21"/>
            <w:tabs>
              <w:tab w:val="right" w:leader="dot" w:pos="9344"/>
            </w:tabs>
            <w:spacing w:line="360" w:lineRule="auto"/>
            <w:rPr>
              <w:noProof/>
            </w:rPr>
          </w:pPr>
          <w:hyperlink w:anchor="_Toc99623377" w:history="1">
            <w:r w:rsidRPr="0002069F">
              <w:rPr>
                <w:rStyle w:val="a8"/>
                <w:rFonts w:ascii="Times New Roman" w:hAnsi="Times New Roman" w:cs="Times New Roman"/>
                <w:noProof/>
              </w:rPr>
              <w:t>1.2 Анализ представленных на рынке отечественных продуктов</w:t>
            </w:r>
            <w:r w:rsidRPr="0002069F">
              <w:rPr>
                <w:noProof/>
                <w:webHidden/>
              </w:rPr>
              <w:tab/>
            </w:r>
            <w:r w:rsidRPr="0002069F">
              <w:rPr>
                <w:noProof/>
                <w:webHidden/>
              </w:rPr>
              <w:fldChar w:fldCharType="begin"/>
            </w:r>
            <w:r w:rsidRPr="0002069F">
              <w:rPr>
                <w:noProof/>
                <w:webHidden/>
              </w:rPr>
              <w:instrText xml:space="preserve"> PAGEREF _Toc99623377 \h </w:instrText>
            </w:r>
            <w:r w:rsidRPr="0002069F">
              <w:rPr>
                <w:noProof/>
                <w:webHidden/>
              </w:rPr>
            </w:r>
            <w:r w:rsidRPr="0002069F">
              <w:rPr>
                <w:noProof/>
                <w:webHidden/>
              </w:rPr>
              <w:fldChar w:fldCharType="separate"/>
            </w:r>
            <w:r w:rsidRPr="0002069F">
              <w:rPr>
                <w:noProof/>
                <w:webHidden/>
              </w:rPr>
              <w:t>7</w:t>
            </w:r>
            <w:r w:rsidRPr="0002069F">
              <w:rPr>
                <w:noProof/>
                <w:webHidden/>
              </w:rPr>
              <w:fldChar w:fldCharType="end"/>
            </w:r>
          </w:hyperlink>
        </w:p>
        <w:p w14:paraId="591F8ABA" w14:textId="5478462A" w:rsidR="0002069F" w:rsidRPr="0002069F" w:rsidRDefault="0002069F" w:rsidP="0002069F">
          <w:pPr>
            <w:pStyle w:val="21"/>
            <w:tabs>
              <w:tab w:val="right" w:leader="dot" w:pos="9344"/>
            </w:tabs>
            <w:spacing w:line="360" w:lineRule="auto"/>
            <w:rPr>
              <w:noProof/>
            </w:rPr>
          </w:pPr>
          <w:hyperlink w:anchor="_Toc99623378" w:history="1">
            <w:r w:rsidRPr="0002069F">
              <w:rPr>
                <w:rStyle w:val="a8"/>
                <w:rFonts w:ascii="Times New Roman" w:hAnsi="Times New Roman" w:cs="Times New Roman"/>
                <w:noProof/>
              </w:rPr>
              <w:t>1.3 Функционал САПР применяемых для разработки микросхем</w:t>
            </w:r>
            <w:r w:rsidRPr="0002069F">
              <w:rPr>
                <w:noProof/>
                <w:webHidden/>
              </w:rPr>
              <w:tab/>
            </w:r>
            <w:r w:rsidRPr="0002069F">
              <w:rPr>
                <w:noProof/>
                <w:webHidden/>
              </w:rPr>
              <w:fldChar w:fldCharType="begin"/>
            </w:r>
            <w:r w:rsidRPr="0002069F">
              <w:rPr>
                <w:noProof/>
                <w:webHidden/>
              </w:rPr>
              <w:instrText xml:space="preserve"> PAGEREF _Toc99623378 \h </w:instrText>
            </w:r>
            <w:r w:rsidRPr="0002069F">
              <w:rPr>
                <w:noProof/>
                <w:webHidden/>
              </w:rPr>
            </w:r>
            <w:r w:rsidRPr="0002069F">
              <w:rPr>
                <w:noProof/>
                <w:webHidden/>
              </w:rPr>
              <w:fldChar w:fldCharType="separate"/>
            </w:r>
            <w:r w:rsidRPr="0002069F">
              <w:rPr>
                <w:noProof/>
                <w:webHidden/>
              </w:rPr>
              <w:t>11</w:t>
            </w:r>
            <w:r w:rsidRPr="0002069F">
              <w:rPr>
                <w:noProof/>
                <w:webHidden/>
              </w:rPr>
              <w:fldChar w:fldCharType="end"/>
            </w:r>
          </w:hyperlink>
        </w:p>
        <w:p w14:paraId="2A19E7D9" w14:textId="7D60EEFF" w:rsidR="0002069F" w:rsidRPr="0002069F" w:rsidRDefault="0002069F" w:rsidP="0002069F">
          <w:pPr>
            <w:pStyle w:val="21"/>
            <w:tabs>
              <w:tab w:val="right" w:leader="dot" w:pos="9344"/>
            </w:tabs>
            <w:spacing w:line="360" w:lineRule="auto"/>
            <w:rPr>
              <w:noProof/>
            </w:rPr>
          </w:pPr>
          <w:hyperlink w:anchor="_Toc99623379" w:history="1">
            <w:r w:rsidRPr="0002069F">
              <w:rPr>
                <w:rStyle w:val="a8"/>
                <w:rFonts w:ascii="Times New Roman" w:hAnsi="Times New Roman" w:cs="Times New Roman"/>
                <w:noProof/>
              </w:rPr>
              <w:t>1.4 Выводы по разделу</w:t>
            </w:r>
            <w:r w:rsidRPr="0002069F">
              <w:rPr>
                <w:noProof/>
                <w:webHidden/>
              </w:rPr>
              <w:tab/>
            </w:r>
            <w:r w:rsidRPr="0002069F">
              <w:rPr>
                <w:noProof/>
                <w:webHidden/>
              </w:rPr>
              <w:fldChar w:fldCharType="begin"/>
            </w:r>
            <w:r w:rsidRPr="0002069F">
              <w:rPr>
                <w:noProof/>
                <w:webHidden/>
              </w:rPr>
              <w:instrText xml:space="preserve"> PAGEREF _Toc99623379 \h </w:instrText>
            </w:r>
            <w:r w:rsidRPr="0002069F">
              <w:rPr>
                <w:noProof/>
                <w:webHidden/>
              </w:rPr>
            </w:r>
            <w:r w:rsidRPr="0002069F">
              <w:rPr>
                <w:noProof/>
                <w:webHidden/>
              </w:rPr>
              <w:fldChar w:fldCharType="separate"/>
            </w:r>
            <w:r w:rsidRPr="0002069F">
              <w:rPr>
                <w:noProof/>
                <w:webHidden/>
              </w:rPr>
              <w:t>13</w:t>
            </w:r>
            <w:r w:rsidRPr="0002069F">
              <w:rPr>
                <w:noProof/>
                <w:webHidden/>
              </w:rPr>
              <w:fldChar w:fldCharType="end"/>
            </w:r>
          </w:hyperlink>
        </w:p>
        <w:p w14:paraId="3EE04759" w14:textId="37D0EAA9" w:rsidR="0002069F" w:rsidRPr="0002069F" w:rsidRDefault="0002069F" w:rsidP="0002069F">
          <w:pPr>
            <w:pStyle w:val="11"/>
            <w:tabs>
              <w:tab w:val="right" w:leader="dot" w:pos="9344"/>
            </w:tabs>
            <w:spacing w:line="360" w:lineRule="auto"/>
            <w:rPr>
              <w:rFonts w:eastAsiaTheme="minorEastAsia"/>
              <w:noProof/>
              <w:lang w:eastAsia="ru-RU"/>
            </w:rPr>
          </w:pPr>
          <w:hyperlink w:anchor="_Toc99623380" w:history="1">
            <w:r w:rsidRPr="0002069F">
              <w:rPr>
                <w:rStyle w:val="a8"/>
                <w:rFonts w:ascii="Times New Roman" w:hAnsi="Times New Roman" w:cs="Times New Roman"/>
                <w:noProof/>
              </w:rPr>
              <w:t>2 АНАЛИЗ ОПЕРАЦИОННЫХ СИСТЕМ, ПРЕДСТАВЛЕННЫХ ПРИ РАЗРАБОТКЕ САПР</w:t>
            </w:r>
            <w:r w:rsidRPr="0002069F">
              <w:rPr>
                <w:noProof/>
                <w:webHidden/>
              </w:rPr>
              <w:tab/>
            </w:r>
            <w:r w:rsidRPr="0002069F">
              <w:rPr>
                <w:noProof/>
                <w:webHidden/>
              </w:rPr>
              <w:fldChar w:fldCharType="begin"/>
            </w:r>
            <w:r w:rsidRPr="0002069F">
              <w:rPr>
                <w:noProof/>
                <w:webHidden/>
              </w:rPr>
              <w:instrText xml:space="preserve"> PAGEREF _Toc99623380 \h </w:instrText>
            </w:r>
            <w:r w:rsidRPr="0002069F">
              <w:rPr>
                <w:noProof/>
                <w:webHidden/>
              </w:rPr>
            </w:r>
            <w:r w:rsidRPr="0002069F">
              <w:rPr>
                <w:noProof/>
                <w:webHidden/>
              </w:rPr>
              <w:fldChar w:fldCharType="separate"/>
            </w:r>
            <w:r w:rsidRPr="0002069F">
              <w:rPr>
                <w:noProof/>
                <w:webHidden/>
              </w:rPr>
              <w:t>14</w:t>
            </w:r>
            <w:r w:rsidRPr="0002069F">
              <w:rPr>
                <w:noProof/>
                <w:webHidden/>
              </w:rPr>
              <w:fldChar w:fldCharType="end"/>
            </w:r>
          </w:hyperlink>
        </w:p>
        <w:p w14:paraId="3D1E012A" w14:textId="7F1B844E" w:rsidR="0002069F" w:rsidRPr="0002069F" w:rsidRDefault="0002069F" w:rsidP="0002069F">
          <w:pPr>
            <w:pStyle w:val="21"/>
            <w:tabs>
              <w:tab w:val="right" w:leader="dot" w:pos="9344"/>
            </w:tabs>
            <w:spacing w:line="360" w:lineRule="auto"/>
            <w:rPr>
              <w:noProof/>
            </w:rPr>
          </w:pPr>
          <w:hyperlink w:anchor="_Toc99623381" w:history="1">
            <w:r w:rsidRPr="0002069F">
              <w:rPr>
                <w:rStyle w:val="a8"/>
                <w:rFonts w:ascii="Times New Roman" w:hAnsi="Times New Roman" w:cs="Times New Roman"/>
                <w:noProof/>
              </w:rPr>
              <w:t>2.1 Анализ представленных на рынке отечественных и зарубежных операционных систем</w:t>
            </w:r>
            <w:r w:rsidRPr="0002069F">
              <w:rPr>
                <w:noProof/>
                <w:webHidden/>
              </w:rPr>
              <w:tab/>
            </w:r>
            <w:r w:rsidRPr="0002069F">
              <w:rPr>
                <w:noProof/>
                <w:webHidden/>
              </w:rPr>
              <w:fldChar w:fldCharType="begin"/>
            </w:r>
            <w:r w:rsidRPr="0002069F">
              <w:rPr>
                <w:noProof/>
                <w:webHidden/>
              </w:rPr>
              <w:instrText xml:space="preserve"> PAGEREF _Toc99623381 \h </w:instrText>
            </w:r>
            <w:r w:rsidRPr="0002069F">
              <w:rPr>
                <w:noProof/>
                <w:webHidden/>
              </w:rPr>
            </w:r>
            <w:r w:rsidRPr="0002069F">
              <w:rPr>
                <w:noProof/>
                <w:webHidden/>
              </w:rPr>
              <w:fldChar w:fldCharType="separate"/>
            </w:r>
            <w:r w:rsidRPr="0002069F">
              <w:rPr>
                <w:noProof/>
                <w:webHidden/>
              </w:rPr>
              <w:t>14</w:t>
            </w:r>
            <w:r w:rsidRPr="0002069F">
              <w:rPr>
                <w:noProof/>
                <w:webHidden/>
              </w:rPr>
              <w:fldChar w:fldCharType="end"/>
            </w:r>
          </w:hyperlink>
        </w:p>
        <w:p w14:paraId="431F8E4F" w14:textId="6D4D93EF" w:rsidR="0002069F" w:rsidRPr="0002069F" w:rsidRDefault="0002069F" w:rsidP="0002069F">
          <w:pPr>
            <w:pStyle w:val="21"/>
            <w:tabs>
              <w:tab w:val="right" w:leader="dot" w:pos="9344"/>
            </w:tabs>
            <w:spacing w:line="360" w:lineRule="auto"/>
            <w:rPr>
              <w:noProof/>
            </w:rPr>
          </w:pPr>
          <w:hyperlink w:anchor="_Toc99623382" w:history="1">
            <w:r w:rsidRPr="0002069F">
              <w:rPr>
                <w:rStyle w:val="a8"/>
                <w:rFonts w:ascii="Times New Roman" w:hAnsi="Times New Roman" w:cs="Times New Roman"/>
                <w:noProof/>
              </w:rPr>
              <w:t>2.2 Анализ возможностей представленных на рынке САПР</w:t>
            </w:r>
            <w:r w:rsidRPr="0002069F">
              <w:rPr>
                <w:noProof/>
                <w:webHidden/>
              </w:rPr>
              <w:tab/>
            </w:r>
            <w:r w:rsidRPr="0002069F">
              <w:rPr>
                <w:noProof/>
                <w:webHidden/>
              </w:rPr>
              <w:fldChar w:fldCharType="begin"/>
            </w:r>
            <w:r w:rsidRPr="0002069F">
              <w:rPr>
                <w:noProof/>
                <w:webHidden/>
              </w:rPr>
              <w:instrText xml:space="preserve"> PAGEREF _Toc99623382 \h </w:instrText>
            </w:r>
            <w:r w:rsidRPr="0002069F">
              <w:rPr>
                <w:noProof/>
                <w:webHidden/>
              </w:rPr>
            </w:r>
            <w:r w:rsidRPr="0002069F">
              <w:rPr>
                <w:noProof/>
                <w:webHidden/>
              </w:rPr>
              <w:fldChar w:fldCharType="separate"/>
            </w:r>
            <w:r w:rsidRPr="0002069F">
              <w:rPr>
                <w:noProof/>
                <w:webHidden/>
              </w:rPr>
              <w:t>26</w:t>
            </w:r>
            <w:r w:rsidRPr="0002069F">
              <w:rPr>
                <w:noProof/>
                <w:webHidden/>
              </w:rPr>
              <w:fldChar w:fldCharType="end"/>
            </w:r>
          </w:hyperlink>
        </w:p>
        <w:p w14:paraId="2CA355AD" w14:textId="1E65316C" w:rsidR="0002069F" w:rsidRPr="0002069F" w:rsidRDefault="0002069F" w:rsidP="0002069F">
          <w:pPr>
            <w:pStyle w:val="11"/>
            <w:tabs>
              <w:tab w:val="right" w:leader="dot" w:pos="9344"/>
            </w:tabs>
            <w:spacing w:line="360" w:lineRule="auto"/>
            <w:rPr>
              <w:rFonts w:eastAsiaTheme="minorEastAsia"/>
              <w:noProof/>
              <w:lang w:eastAsia="ru-RU"/>
            </w:rPr>
          </w:pPr>
          <w:hyperlink w:anchor="_Toc99623383" w:history="1">
            <w:r w:rsidRPr="0002069F">
              <w:rPr>
                <w:rStyle w:val="a8"/>
                <w:rFonts w:ascii="Times New Roman" w:hAnsi="Times New Roman" w:cs="Times New Roman"/>
                <w:noProof/>
              </w:rPr>
              <w:t>3 ИССЛЕДОВАНИЕ ПОРЯДКА РАЗРАБОТКИ МИКРОСХЕМ И МИКРОМОДУЛЕЙ</w:t>
            </w:r>
            <w:r w:rsidRPr="0002069F">
              <w:rPr>
                <w:noProof/>
                <w:webHidden/>
              </w:rPr>
              <w:tab/>
            </w:r>
            <w:r w:rsidRPr="0002069F">
              <w:rPr>
                <w:noProof/>
                <w:webHidden/>
              </w:rPr>
              <w:fldChar w:fldCharType="begin"/>
            </w:r>
            <w:r w:rsidRPr="0002069F">
              <w:rPr>
                <w:noProof/>
                <w:webHidden/>
              </w:rPr>
              <w:instrText xml:space="preserve"> PAGEREF _Toc99623383 \h </w:instrText>
            </w:r>
            <w:r w:rsidRPr="0002069F">
              <w:rPr>
                <w:noProof/>
                <w:webHidden/>
              </w:rPr>
            </w:r>
            <w:r w:rsidRPr="0002069F">
              <w:rPr>
                <w:noProof/>
                <w:webHidden/>
              </w:rPr>
              <w:fldChar w:fldCharType="separate"/>
            </w:r>
            <w:r w:rsidRPr="0002069F">
              <w:rPr>
                <w:noProof/>
                <w:webHidden/>
              </w:rPr>
              <w:t>27</w:t>
            </w:r>
            <w:r w:rsidRPr="0002069F">
              <w:rPr>
                <w:noProof/>
                <w:webHidden/>
              </w:rPr>
              <w:fldChar w:fldCharType="end"/>
            </w:r>
          </w:hyperlink>
        </w:p>
        <w:p w14:paraId="111A93AF" w14:textId="23429299" w:rsidR="0002069F" w:rsidRPr="0002069F" w:rsidRDefault="0002069F" w:rsidP="0002069F">
          <w:pPr>
            <w:pStyle w:val="11"/>
            <w:tabs>
              <w:tab w:val="right" w:leader="dot" w:pos="9344"/>
            </w:tabs>
            <w:spacing w:line="360" w:lineRule="auto"/>
            <w:rPr>
              <w:rFonts w:eastAsiaTheme="minorEastAsia"/>
              <w:noProof/>
              <w:lang w:eastAsia="ru-RU"/>
            </w:rPr>
          </w:pPr>
          <w:hyperlink w:anchor="_Toc99623384" w:history="1">
            <w:r w:rsidRPr="0002069F">
              <w:rPr>
                <w:rStyle w:val="a8"/>
                <w:rFonts w:ascii="Times New Roman" w:hAnsi="Times New Roman" w:cs="Times New Roman"/>
                <w:noProof/>
              </w:rPr>
              <w:t>4 СРЕДА РАЗРАБОТКИ МИКРОСХЕМ И МИКРОМОДУЛЕЙ НА ОСНОВЕ ИНТЕГРАЦИЙ СУЩЕСТВУЮЩИХ ПАКЕТОВ САПР</w:t>
            </w:r>
            <w:r w:rsidRPr="0002069F">
              <w:rPr>
                <w:noProof/>
                <w:webHidden/>
              </w:rPr>
              <w:tab/>
            </w:r>
            <w:r w:rsidRPr="0002069F">
              <w:rPr>
                <w:noProof/>
                <w:webHidden/>
              </w:rPr>
              <w:fldChar w:fldCharType="begin"/>
            </w:r>
            <w:r w:rsidRPr="0002069F">
              <w:rPr>
                <w:noProof/>
                <w:webHidden/>
              </w:rPr>
              <w:instrText xml:space="preserve"> PAGEREF _Toc99623384 \h </w:instrText>
            </w:r>
            <w:r w:rsidRPr="0002069F">
              <w:rPr>
                <w:noProof/>
                <w:webHidden/>
              </w:rPr>
            </w:r>
            <w:r w:rsidRPr="0002069F">
              <w:rPr>
                <w:noProof/>
                <w:webHidden/>
              </w:rPr>
              <w:fldChar w:fldCharType="separate"/>
            </w:r>
            <w:r w:rsidRPr="0002069F">
              <w:rPr>
                <w:noProof/>
                <w:webHidden/>
              </w:rPr>
              <w:t>27</w:t>
            </w:r>
            <w:r w:rsidRPr="0002069F">
              <w:rPr>
                <w:noProof/>
                <w:webHidden/>
              </w:rPr>
              <w:fldChar w:fldCharType="end"/>
            </w:r>
          </w:hyperlink>
        </w:p>
        <w:p w14:paraId="43A05F24" w14:textId="149533CB" w:rsidR="0002069F" w:rsidRPr="0002069F" w:rsidRDefault="0002069F" w:rsidP="0002069F">
          <w:pPr>
            <w:pStyle w:val="21"/>
            <w:tabs>
              <w:tab w:val="right" w:leader="dot" w:pos="9344"/>
            </w:tabs>
            <w:spacing w:line="360" w:lineRule="auto"/>
            <w:rPr>
              <w:noProof/>
            </w:rPr>
          </w:pPr>
          <w:hyperlink w:anchor="_Toc99623385" w:history="1">
            <w:r w:rsidRPr="0002069F">
              <w:rPr>
                <w:rStyle w:val="a8"/>
                <w:rFonts w:ascii="Times New Roman" w:hAnsi="Times New Roman" w:cs="Times New Roman"/>
                <w:noProof/>
              </w:rPr>
              <w:t>4.1 Понятие цифрового двойника и его адаптация к порядку разработки микросхем и микромодулей</w:t>
            </w:r>
            <w:r w:rsidRPr="0002069F">
              <w:rPr>
                <w:noProof/>
                <w:webHidden/>
              </w:rPr>
              <w:tab/>
            </w:r>
            <w:r w:rsidRPr="0002069F">
              <w:rPr>
                <w:noProof/>
                <w:webHidden/>
              </w:rPr>
              <w:fldChar w:fldCharType="begin"/>
            </w:r>
            <w:r w:rsidRPr="0002069F">
              <w:rPr>
                <w:noProof/>
                <w:webHidden/>
              </w:rPr>
              <w:instrText xml:space="preserve"> PAGEREF _Toc99623385 \h </w:instrText>
            </w:r>
            <w:r w:rsidRPr="0002069F">
              <w:rPr>
                <w:noProof/>
                <w:webHidden/>
              </w:rPr>
            </w:r>
            <w:r w:rsidRPr="0002069F">
              <w:rPr>
                <w:noProof/>
                <w:webHidden/>
              </w:rPr>
              <w:fldChar w:fldCharType="separate"/>
            </w:r>
            <w:r w:rsidRPr="0002069F">
              <w:rPr>
                <w:noProof/>
                <w:webHidden/>
              </w:rPr>
              <w:t>27</w:t>
            </w:r>
            <w:r w:rsidRPr="0002069F">
              <w:rPr>
                <w:noProof/>
                <w:webHidden/>
              </w:rPr>
              <w:fldChar w:fldCharType="end"/>
            </w:r>
          </w:hyperlink>
        </w:p>
        <w:p w14:paraId="7A6EB540" w14:textId="2E38C161" w:rsidR="0002069F" w:rsidRPr="0002069F" w:rsidRDefault="0002069F" w:rsidP="0002069F">
          <w:pPr>
            <w:pStyle w:val="21"/>
            <w:tabs>
              <w:tab w:val="right" w:leader="dot" w:pos="9344"/>
            </w:tabs>
            <w:spacing w:line="360" w:lineRule="auto"/>
            <w:rPr>
              <w:noProof/>
            </w:rPr>
          </w:pPr>
          <w:hyperlink w:anchor="_Toc99623386" w:history="1">
            <w:r w:rsidRPr="0002069F">
              <w:rPr>
                <w:rStyle w:val="a8"/>
                <w:rFonts w:ascii="Times New Roman" w:hAnsi="Times New Roman" w:cs="Times New Roman"/>
                <w:noProof/>
              </w:rPr>
              <w:t>4.2 Разработка структурной схемы программного обеспечения для проектирования микросхем и микромодулей</w:t>
            </w:r>
            <w:r w:rsidRPr="0002069F">
              <w:rPr>
                <w:noProof/>
                <w:webHidden/>
              </w:rPr>
              <w:tab/>
            </w:r>
            <w:r w:rsidRPr="0002069F">
              <w:rPr>
                <w:noProof/>
                <w:webHidden/>
              </w:rPr>
              <w:fldChar w:fldCharType="begin"/>
            </w:r>
            <w:r w:rsidRPr="0002069F">
              <w:rPr>
                <w:noProof/>
                <w:webHidden/>
              </w:rPr>
              <w:instrText xml:space="preserve"> PAGEREF _Toc99623386 \h </w:instrText>
            </w:r>
            <w:r w:rsidRPr="0002069F">
              <w:rPr>
                <w:noProof/>
                <w:webHidden/>
              </w:rPr>
            </w:r>
            <w:r w:rsidRPr="0002069F">
              <w:rPr>
                <w:noProof/>
                <w:webHidden/>
              </w:rPr>
              <w:fldChar w:fldCharType="separate"/>
            </w:r>
            <w:r w:rsidRPr="0002069F">
              <w:rPr>
                <w:noProof/>
                <w:webHidden/>
              </w:rPr>
              <w:t>27</w:t>
            </w:r>
            <w:r w:rsidRPr="0002069F">
              <w:rPr>
                <w:noProof/>
                <w:webHidden/>
              </w:rPr>
              <w:fldChar w:fldCharType="end"/>
            </w:r>
          </w:hyperlink>
        </w:p>
        <w:p w14:paraId="042C5BE7" w14:textId="7BE92B18" w:rsidR="0002069F" w:rsidRDefault="0002069F" w:rsidP="0002069F">
          <w:pPr>
            <w:pStyle w:val="21"/>
            <w:tabs>
              <w:tab w:val="right" w:leader="dot" w:pos="9344"/>
            </w:tabs>
            <w:spacing w:line="360" w:lineRule="auto"/>
            <w:rPr>
              <w:noProof/>
            </w:rPr>
          </w:pPr>
          <w:hyperlink w:anchor="_Toc99623387" w:history="1">
            <w:r w:rsidRPr="0002069F">
              <w:rPr>
                <w:rStyle w:val="a8"/>
                <w:rFonts w:ascii="Times New Roman" w:hAnsi="Times New Roman" w:cs="Times New Roman"/>
                <w:noProof/>
              </w:rPr>
              <w:t>4.3 Описание протоколов обмена данными между модулями.</w:t>
            </w:r>
            <w:r w:rsidRPr="0002069F">
              <w:rPr>
                <w:noProof/>
                <w:webHidden/>
              </w:rPr>
              <w:tab/>
            </w:r>
            <w:r w:rsidRPr="0002069F">
              <w:rPr>
                <w:noProof/>
                <w:webHidden/>
              </w:rPr>
              <w:fldChar w:fldCharType="begin"/>
            </w:r>
            <w:r w:rsidRPr="0002069F">
              <w:rPr>
                <w:noProof/>
                <w:webHidden/>
              </w:rPr>
              <w:instrText xml:space="preserve"> PAGEREF _Toc99623387 \h </w:instrText>
            </w:r>
            <w:r w:rsidRPr="0002069F">
              <w:rPr>
                <w:noProof/>
                <w:webHidden/>
              </w:rPr>
            </w:r>
            <w:r w:rsidRPr="0002069F">
              <w:rPr>
                <w:noProof/>
                <w:webHidden/>
              </w:rPr>
              <w:fldChar w:fldCharType="separate"/>
            </w:r>
            <w:r w:rsidRPr="0002069F">
              <w:rPr>
                <w:noProof/>
                <w:webHidden/>
              </w:rPr>
              <w:t>27</w:t>
            </w:r>
            <w:r w:rsidRPr="0002069F">
              <w:rPr>
                <w:noProof/>
                <w:webHidden/>
              </w:rPr>
              <w:fldChar w:fldCharType="end"/>
            </w:r>
          </w:hyperlink>
        </w:p>
        <w:p w14:paraId="027E8B6B" w14:textId="34CE65F0" w:rsidR="00624626" w:rsidRDefault="00624626" w:rsidP="0002069F">
          <w:pPr>
            <w:spacing w:line="360" w:lineRule="auto"/>
          </w:pPr>
          <w:r w:rsidRPr="00624626">
            <w:rPr>
              <w:b/>
              <w:bCs/>
            </w:rPr>
            <w:fldChar w:fldCharType="end"/>
          </w:r>
        </w:p>
      </w:sdtContent>
    </w:sdt>
    <w:p w14:paraId="4F8160F4" w14:textId="31713DD1" w:rsidR="00AA7446" w:rsidRDefault="00AA7446" w:rsidP="00AA7446">
      <w:pPr>
        <w:spacing w:after="0" w:line="240" w:lineRule="auto"/>
        <w:jc w:val="center"/>
        <w:rPr>
          <w:rFonts w:ascii="Times New Roman" w:hAnsi="Times New Roman" w:cs="Times New Roman"/>
          <w:b/>
          <w:bCs/>
          <w:sz w:val="24"/>
          <w:szCs w:val="24"/>
        </w:rPr>
      </w:pPr>
    </w:p>
    <w:p w14:paraId="7A7F4C6C" w14:textId="37C3072A" w:rsidR="00AA7446" w:rsidRDefault="00AA7446" w:rsidP="00AA7446">
      <w:pPr>
        <w:spacing w:after="0" w:line="240" w:lineRule="auto"/>
        <w:jc w:val="center"/>
        <w:rPr>
          <w:rFonts w:ascii="Times New Roman" w:hAnsi="Times New Roman" w:cs="Times New Roman"/>
          <w:b/>
          <w:bCs/>
          <w:sz w:val="24"/>
          <w:szCs w:val="24"/>
        </w:rPr>
      </w:pPr>
    </w:p>
    <w:p w14:paraId="4FF6B63E" w14:textId="46BA3626" w:rsidR="0002069F" w:rsidRDefault="0002069F" w:rsidP="00AA7446">
      <w:pPr>
        <w:spacing w:after="0" w:line="240" w:lineRule="auto"/>
        <w:jc w:val="center"/>
        <w:rPr>
          <w:rFonts w:ascii="Times New Roman" w:hAnsi="Times New Roman" w:cs="Times New Roman"/>
          <w:b/>
          <w:bCs/>
          <w:sz w:val="24"/>
          <w:szCs w:val="24"/>
        </w:rPr>
      </w:pPr>
    </w:p>
    <w:p w14:paraId="70BC3089" w14:textId="48D4864B" w:rsidR="0002069F" w:rsidRDefault="0002069F" w:rsidP="00AA7446">
      <w:pPr>
        <w:spacing w:after="0" w:line="240" w:lineRule="auto"/>
        <w:jc w:val="center"/>
        <w:rPr>
          <w:rFonts w:ascii="Times New Roman" w:hAnsi="Times New Roman" w:cs="Times New Roman"/>
          <w:b/>
          <w:bCs/>
          <w:sz w:val="24"/>
          <w:szCs w:val="24"/>
        </w:rPr>
      </w:pPr>
    </w:p>
    <w:p w14:paraId="1C30CB02" w14:textId="7AC9050C" w:rsidR="0002069F" w:rsidRDefault="0002069F" w:rsidP="00AA7446">
      <w:pPr>
        <w:spacing w:after="0" w:line="240" w:lineRule="auto"/>
        <w:jc w:val="center"/>
        <w:rPr>
          <w:rFonts w:ascii="Times New Roman" w:hAnsi="Times New Roman" w:cs="Times New Roman"/>
          <w:b/>
          <w:bCs/>
          <w:sz w:val="24"/>
          <w:szCs w:val="24"/>
        </w:rPr>
      </w:pPr>
    </w:p>
    <w:p w14:paraId="0CD385E3" w14:textId="632B393A" w:rsidR="0002069F" w:rsidRDefault="0002069F" w:rsidP="00AA7446">
      <w:pPr>
        <w:spacing w:after="0" w:line="240" w:lineRule="auto"/>
        <w:jc w:val="center"/>
        <w:rPr>
          <w:rFonts w:ascii="Times New Roman" w:hAnsi="Times New Roman" w:cs="Times New Roman"/>
          <w:b/>
          <w:bCs/>
          <w:sz w:val="24"/>
          <w:szCs w:val="24"/>
        </w:rPr>
      </w:pPr>
    </w:p>
    <w:p w14:paraId="0C3F58DD" w14:textId="5A1BEF5A" w:rsidR="0002069F" w:rsidRDefault="0002069F" w:rsidP="00AA7446">
      <w:pPr>
        <w:spacing w:after="0" w:line="240" w:lineRule="auto"/>
        <w:jc w:val="center"/>
        <w:rPr>
          <w:rFonts w:ascii="Times New Roman" w:hAnsi="Times New Roman" w:cs="Times New Roman"/>
          <w:b/>
          <w:bCs/>
          <w:sz w:val="24"/>
          <w:szCs w:val="24"/>
        </w:rPr>
      </w:pPr>
    </w:p>
    <w:p w14:paraId="0BBB15B1" w14:textId="233BD802" w:rsidR="0002069F" w:rsidRDefault="0002069F" w:rsidP="00AA7446">
      <w:pPr>
        <w:spacing w:after="0" w:line="240" w:lineRule="auto"/>
        <w:jc w:val="center"/>
        <w:rPr>
          <w:rFonts w:ascii="Times New Roman" w:hAnsi="Times New Roman" w:cs="Times New Roman"/>
          <w:b/>
          <w:bCs/>
          <w:sz w:val="24"/>
          <w:szCs w:val="24"/>
        </w:rPr>
      </w:pPr>
    </w:p>
    <w:p w14:paraId="49DA7AC0" w14:textId="77777777" w:rsidR="0002069F" w:rsidRDefault="0002069F" w:rsidP="00AA7446">
      <w:pPr>
        <w:spacing w:after="0" w:line="240" w:lineRule="auto"/>
        <w:jc w:val="center"/>
        <w:rPr>
          <w:rFonts w:ascii="Times New Roman" w:hAnsi="Times New Roman" w:cs="Times New Roman"/>
          <w:b/>
          <w:bCs/>
          <w:sz w:val="24"/>
          <w:szCs w:val="24"/>
        </w:rPr>
      </w:pPr>
    </w:p>
    <w:p w14:paraId="7B8C2089" w14:textId="5601D085" w:rsidR="0002069F" w:rsidRDefault="0002069F" w:rsidP="00AA7446">
      <w:pPr>
        <w:spacing w:after="0" w:line="240" w:lineRule="auto"/>
        <w:jc w:val="center"/>
        <w:rPr>
          <w:rFonts w:ascii="Times New Roman" w:hAnsi="Times New Roman" w:cs="Times New Roman"/>
          <w:b/>
          <w:bCs/>
          <w:sz w:val="24"/>
          <w:szCs w:val="24"/>
        </w:rPr>
      </w:pPr>
    </w:p>
    <w:p w14:paraId="2536D9EA" w14:textId="6F060F8D" w:rsidR="0002069F" w:rsidRDefault="0002069F" w:rsidP="00AA7446">
      <w:pPr>
        <w:spacing w:after="0" w:line="240" w:lineRule="auto"/>
        <w:jc w:val="center"/>
        <w:rPr>
          <w:rFonts w:ascii="Times New Roman" w:hAnsi="Times New Roman" w:cs="Times New Roman"/>
          <w:b/>
          <w:bCs/>
          <w:sz w:val="24"/>
          <w:szCs w:val="24"/>
        </w:rPr>
      </w:pPr>
    </w:p>
    <w:p w14:paraId="568F7F85" w14:textId="77777777" w:rsidR="0002069F" w:rsidRDefault="0002069F" w:rsidP="00AA7446">
      <w:pPr>
        <w:spacing w:after="0" w:line="240" w:lineRule="auto"/>
        <w:jc w:val="center"/>
        <w:rPr>
          <w:rFonts w:ascii="Times New Roman" w:hAnsi="Times New Roman" w:cs="Times New Roman"/>
          <w:b/>
          <w:bCs/>
          <w:sz w:val="24"/>
          <w:szCs w:val="24"/>
        </w:rPr>
      </w:pPr>
    </w:p>
    <w:p w14:paraId="30410368" w14:textId="137D2B05" w:rsidR="00BE5BB1" w:rsidRPr="00624626" w:rsidRDefault="00AA7446" w:rsidP="00624626">
      <w:pPr>
        <w:pStyle w:val="1"/>
        <w:spacing w:line="360" w:lineRule="auto"/>
        <w:rPr>
          <w:rFonts w:ascii="Times New Roman" w:hAnsi="Times New Roman" w:cs="Times New Roman"/>
          <w:b/>
          <w:bCs/>
          <w:color w:val="auto"/>
          <w:sz w:val="28"/>
          <w:szCs w:val="28"/>
        </w:rPr>
      </w:pPr>
      <w:bookmarkStart w:id="0" w:name="_Toc99623374"/>
      <w:r w:rsidRPr="00624626">
        <w:rPr>
          <w:rFonts w:ascii="Times New Roman" w:hAnsi="Times New Roman" w:cs="Times New Roman"/>
          <w:b/>
          <w:bCs/>
          <w:color w:val="auto"/>
          <w:sz w:val="28"/>
          <w:szCs w:val="28"/>
        </w:rPr>
        <w:lastRenderedPageBreak/>
        <w:t>ВВЕДЕНИЕ</w:t>
      </w:r>
      <w:bookmarkEnd w:id="0"/>
    </w:p>
    <w:p w14:paraId="27C9AE2E" w14:textId="3AC36563" w:rsidR="009F133C" w:rsidRPr="00AB6400" w:rsidRDefault="00BE5BB1" w:rsidP="00AB6400">
      <w:pPr>
        <w:spacing w:after="0" w:line="360" w:lineRule="auto"/>
        <w:ind w:firstLine="709"/>
        <w:rPr>
          <w:rFonts w:ascii="Times New Roman" w:hAnsi="Times New Roman" w:cs="Times New Roman"/>
          <w:sz w:val="28"/>
          <w:szCs w:val="28"/>
        </w:rPr>
      </w:pPr>
      <w:r w:rsidRPr="00AB6400">
        <w:rPr>
          <w:rFonts w:ascii="Times New Roman" w:hAnsi="Times New Roman" w:cs="Times New Roman"/>
          <w:sz w:val="28"/>
          <w:szCs w:val="28"/>
        </w:rPr>
        <w:t xml:space="preserve">Отечественная электронная промышленность на сегодняшний день </w:t>
      </w:r>
      <w:r w:rsidR="00D81DE8" w:rsidRPr="00AB6400">
        <w:rPr>
          <w:rFonts w:ascii="Times New Roman" w:hAnsi="Times New Roman" w:cs="Times New Roman"/>
          <w:sz w:val="28"/>
          <w:szCs w:val="28"/>
        </w:rPr>
        <w:t>занимает далеко не ведущие места в мировом объеме экспорта</w:t>
      </w:r>
      <w:r w:rsidR="00B0024D" w:rsidRPr="00AB6400">
        <w:rPr>
          <w:rFonts w:ascii="Times New Roman" w:hAnsi="Times New Roman" w:cs="Times New Roman"/>
          <w:sz w:val="28"/>
          <w:szCs w:val="28"/>
        </w:rPr>
        <w:t xml:space="preserve">, </w:t>
      </w:r>
      <w:r w:rsidR="009F133C" w:rsidRPr="00AB6400">
        <w:rPr>
          <w:rFonts w:ascii="Times New Roman" w:hAnsi="Times New Roman" w:cs="Times New Roman"/>
          <w:sz w:val="28"/>
          <w:szCs w:val="28"/>
        </w:rPr>
        <w:t>чего не скажешь об импорте высокотехнологической продукции, которая тесно связана с развитием ракетно-космической, транспортного машиностроения, авиастроение и других отраслей.</w:t>
      </w:r>
    </w:p>
    <w:p w14:paraId="16455C8B" w14:textId="37E45355" w:rsidR="00EC4B83" w:rsidRPr="00AB6400" w:rsidRDefault="00731157" w:rsidP="00AB6400">
      <w:pPr>
        <w:spacing w:after="0" w:line="360" w:lineRule="auto"/>
        <w:ind w:firstLine="709"/>
        <w:rPr>
          <w:rFonts w:ascii="Times New Roman" w:hAnsi="Times New Roman" w:cs="Times New Roman"/>
          <w:sz w:val="28"/>
          <w:szCs w:val="28"/>
        </w:rPr>
      </w:pPr>
      <w:r w:rsidRPr="00AB6400">
        <w:rPr>
          <w:rFonts w:ascii="Times New Roman" w:hAnsi="Times New Roman" w:cs="Times New Roman"/>
          <w:sz w:val="28"/>
          <w:szCs w:val="28"/>
        </w:rPr>
        <w:t>Одной из причин этого является отставание нашей страны в области технологий проектирования и, в частности, в области создания собственных независимых систем автоматизированного проектирования микроэлектронных устройств.</w:t>
      </w:r>
      <w:r w:rsidR="002F635E" w:rsidRPr="00AB6400">
        <w:rPr>
          <w:rFonts w:ascii="Times New Roman" w:hAnsi="Times New Roman" w:cs="Times New Roman"/>
          <w:sz w:val="28"/>
          <w:szCs w:val="28"/>
        </w:rPr>
        <w:t xml:space="preserve"> </w:t>
      </w:r>
      <w:r w:rsidR="009E6277" w:rsidRPr="00AB6400">
        <w:rPr>
          <w:rFonts w:ascii="Times New Roman" w:hAnsi="Times New Roman" w:cs="Times New Roman"/>
          <w:sz w:val="28"/>
          <w:szCs w:val="28"/>
        </w:rPr>
        <w:t>О</w:t>
      </w:r>
      <w:r w:rsidR="002F635E" w:rsidRPr="00AB6400">
        <w:rPr>
          <w:rFonts w:ascii="Times New Roman" w:hAnsi="Times New Roman" w:cs="Times New Roman"/>
          <w:sz w:val="28"/>
          <w:szCs w:val="28"/>
        </w:rPr>
        <w:t xml:space="preserve">тсутствуют современные российские фабрики, производящие монокристаллы </w:t>
      </w:r>
      <w:r w:rsidR="002F635E" w:rsidRPr="00AB6400">
        <w:rPr>
          <w:rFonts w:ascii="Times New Roman" w:hAnsi="Times New Roman" w:cs="Times New Roman"/>
          <w:sz w:val="28"/>
          <w:szCs w:val="28"/>
          <w:lang w:val="en-US"/>
        </w:rPr>
        <w:t>Ge</w:t>
      </w:r>
      <w:r w:rsidR="002F635E" w:rsidRPr="00AB6400">
        <w:rPr>
          <w:rFonts w:ascii="Times New Roman" w:hAnsi="Times New Roman" w:cs="Times New Roman"/>
          <w:sz w:val="28"/>
          <w:szCs w:val="28"/>
        </w:rPr>
        <w:t xml:space="preserve"> и </w:t>
      </w:r>
      <w:r w:rsidR="002F635E" w:rsidRPr="00AB6400">
        <w:rPr>
          <w:rFonts w:ascii="Times New Roman" w:hAnsi="Times New Roman" w:cs="Times New Roman"/>
          <w:sz w:val="28"/>
          <w:szCs w:val="28"/>
          <w:lang w:val="en-US"/>
        </w:rPr>
        <w:t>GaAs</w:t>
      </w:r>
      <w:r w:rsidR="002F635E" w:rsidRPr="00AB6400">
        <w:rPr>
          <w:rFonts w:ascii="Times New Roman" w:hAnsi="Times New Roman" w:cs="Times New Roman"/>
          <w:sz w:val="28"/>
          <w:szCs w:val="28"/>
        </w:rPr>
        <w:t xml:space="preserve">, из которых изготовляются пластины для производства микросхем. </w:t>
      </w:r>
      <w:r w:rsidR="009E6277" w:rsidRPr="00AB6400">
        <w:rPr>
          <w:rFonts w:ascii="Times New Roman" w:hAnsi="Times New Roman" w:cs="Times New Roman"/>
          <w:sz w:val="28"/>
          <w:szCs w:val="28"/>
        </w:rPr>
        <w:t>Такие</w:t>
      </w:r>
      <w:r w:rsidR="002F635E" w:rsidRPr="00AB6400">
        <w:rPr>
          <w:rFonts w:ascii="Times New Roman" w:hAnsi="Times New Roman" w:cs="Times New Roman"/>
          <w:sz w:val="28"/>
          <w:szCs w:val="28"/>
        </w:rPr>
        <w:t xml:space="preserve"> пластины поставляются из Европы и США. </w:t>
      </w:r>
      <w:r w:rsidRPr="00AB6400">
        <w:rPr>
          <w:rFonts w:ascii="Times New Roman" w:hAnsi="Times New Roman" w:cs="Times New Roman"/>
          <w:sz w:val="28"/>
          <w:szCs w:val="28"/>
        </w:rPr>
        <w:t>Долгие годы считалось, что целесообразно применять иностранные разработки вместо создания собственных. Это привело к утрате, в значительной степени культуры создания современных средств автоматизированного проектирования. В тоже время, без современной отечественной электроники невозможна технологическая независимость государства, а ее создание в первую очередь в части доверенных систем является невозможным без создания современного отечественного САПР, превосходящего по своим возможностям зарубежные.</w:t>
      </w:r>
    </w:p>
    <w:p w14:paraId="0A64286B" w14:textId="52FB7DF1" w:rsidR="00831648" w:rsidRDefault="00731157" w:rsidP="00AB6400">
      <w:pPr>
        <w:spacing w:after="0" w:line="360" w:lineRule="auto"/>
        <w:ind w:firstLine="709"/>
        <w:rPr>
          <w:rFonts w:ascii="Times New Roman" w:hAnsi="Times New Roman" w:cs="Times New Roman"/>
          <w:sz w:val="28"/>
          <w:szCs w:val="28"/>
        </w:rPr>
      </w:pPr>
      <w:r w:rsidRPr="00AB6400">
        <w:rPr>
          <w:rFonts w:ascii="Times New Roman" w:hAnsi="Times New Roman" w:cs="Times New Roman"/>
          <w:sz w:val="28"/>
          <w:szCs w:val="28"/>
        </w:rPr>
        <w:t>Таким образом, сформулированная тема данного проекта является актуальной.</w:t>
      </w:r>
      <w:r w:rsidR="00EC4B83" w:rsidRPr="00AB6400">
        <w:rPr>
          <w:rFonts w:ascii="Times New Roman" w:hAnsi="Times New Roman" w:cs="Times New Roman"/>
          <w:sz w:val="28"/>
          <w:szCs w:val="28"/>
        </w:rPr>
        <w:t xml:space="preserve"> </w:t>
      </w:r>
      <w:r w:rsidRPr="00AB6400">
        <w:rPr>
          <w:rFonts w:ascii="Times New Roman" w:hAnsi="Times New Roman" w:cs="Times New Roman"/>
          <w:sz w:val="28"/>
          <w:szCs w:val="28"/>
        </w:rPr>
        <w:t xml:space="preserve">В </w:t>
      </w:r>
      <w:r w:rsidR="00831648" w:rsidRPr="00AB6400">
        <w:rPr>
          <w:rFonts w:ascii="Times New Roman" w:hAnsi="Times New Roman" w:cs="Times New Roman"/>
          <w:sz w:val="28"/>
          <w:szCs w:val="28"/>
        </w:rPr>
        <w:t>этом</w:t>
      </w:r>
      <w:r w:rsidRPr="00AB6400">
        <w:rPr>
          <w:rFonts w:ascii="Times New Roman" w:hAnsi="Times New Roman" w:cs="Times New Roman"/>
          <w:sz w:val="28"/>
          <w:szCs w:val="28"/>
        </w:rPr>
        <w:t xml:space="preserve"> проекте предлагается начать разработку такого САПР, провести аналитическую работу, предшествующую разработке, подготовить базовые технические документы, необходимые для организации разработки, а также создать прототип системы, обладающий самостоятельным начальным коммерческим потенциалом.</w:t>
      </w:r>
    </w:p>
    <w:p w14:paraId="151B590D" w14:textId="5533FAAC" w:rsidR="00624626" w:rsidRDefault="00624626" w:rsidP="00624626">
      <w:pPr>
        <w:spacing w:after="0" w:line="360" w:lineRule="auto"/>
        <w:rPr>
          <w:rFonts w:ascii="Times New Roman" w:hAnsi="Times New Roman" w:cs="Times New Roman"/>
          <w:sz w:val="28"/>
          <w:szCs w:val="28"/>
        </w:rPr>
      </w:pPr>
    </w:p>
    <w:p w14:paraId="4624861B" w14:textId="023989B0" w:rsidR="00624626" w:rsidRDefault="00624626" w:rsidP="00624626">
      <w:pPr>
        <w:spacing w:after="0" w:line="360" w:lineRule="auto"/>
        <w:rPr>
          <w:rFonts w:ascii="Times New Roman" w:hAnsi="Times New Roman" w:cs="Times New Roman"/>
          <w:sz w:val="28"/>
          <w:szCs w:val="28"/>
        </w:rPr>
      </w:pPr>
    </w:p>
    <w:p w14:paraId="7463CA2D" w14:textId="335004C1" w:rsidR="00624626" w:rsidRDefault="00624626" w:rsidP="00624626">
      <w:pPr>
        <w:spacing w:after="0" w:line="360" w:lineRule="auto"/>
        <w:rPr>
          <w:rFonts w:ascii="Times New Roman" w:hAnsi="Times New Roman" w:cs="Times New Roman"/>
          <w:sz w:val="28"/>
          <w:szCs w:val="28"/>
        </w:rPr>
      </w:pPr>
    </w:p>
    <w:p w14:paraId="1FD339F4" w14:textId="05631751" w:rsidR="00624626" w:rsidRDefault="00624626" w:rsidP="00624626">
      <w:pPr>
        <w:spacing w:after="0" w:line="360" w:lineRule="auto"/>
        <w:rPr>
          <w:rFonts w:ascii="Times New Roman" w:hAnsi="Times New Roman" w:cs="Times New Roman"/>
          <w:sz w:val="28"/>
          <w:szCs w:val="28"/>
        </w:rPr>
      </w:pPr>
    </w:p>
    <w:p w14:paraId="0570A32F" w14:textId="43DB5248" w:rsidR="00AA7446" w:rsidRDefault="0065290F" w:rsidP="0065290F">
      <w:pPr>
        <w:pStyle w:val="a9"/>
        <w:spacing w:after="0" w:line="360" w:lineRule="auto"/>
        <w:ind w:left="0"/>
        <w:outlineLvl w:val="0"/>
        <w:rPr>
          <w:rFonts w:ascii="Times New Roman" w:hAnsi="Times New Roman" w:cs="Times New Roman"/>
          <w:b/>
          <w:bCs/>
          <w:sz w:val="28"/>
          <w:szCs w:val="28"/>
        </w:rPr>
      </w:pPr>
      <w:bookmarkStart w:id="1" w:name="_Toc99623375"/>
      <w:r>
        <w:rPr>
          <w:rFonts w:ascii="Times New Roman" w:hAnsi="Times New Roman" w:cs="Times New Roman"/>
          <w:b/>
          <w:bCs/>
          <w:sz w:val="28"/>
          <w:szCs w:val="28"/>
        </w:rPr>
        <w:lastRenderedPageBreak/>
        <w:t xml:space="preserve">1 </w:t>
      </w:r>
      <w:r w:rsidRPr="00624626">
        <w:rPr>
          <w:rFonts w:ascii="Times New Roman" w:hAnsi="Times New Roman" w:cs="Times New Roman"/>
          <w:b/>
          <w:bCs/>
          <w:sz w:val="28"/>
          <w:szCs w:val="28"/>
        </w:rPr>
        <w:t>АНАЛИЗ СИСТЕМ АВТОМАТИЗИРОВАННОГО ПРОЕКТИРОВАНИЯ</w:t>
      </w:r>
      <w:r>
        <w:rPr>
          <w:rFonts w:ascii="Times New Roman" w:hAnsi="Times New Roman" w:cs="Times New Roman"/>
          <w:b/>
          <w:bCs/>
          <w:sz w:val="28"/>
          <w:szCs w:val="28"/>
        </w:rPr>
        <w:t xml:space="preserve"> </w:t>
      </w:r>
      <w:r w:rsidRPr="00624626">
        <w:rPr>
          <w:rFonts w:ascii="Times New Roman" w:hAnsi="Times New Roman" w:cs="Times New Roman"/>
          <w:b/>
          <w:bCs/>
          <w:sz w:val="28"/>
          <w:szCs w:val="28"/>
        </w:rPr>
        <w:t>ПРИМЕНЯЕМЫХ ДЛЯ РАЗРАБОТКИ МИКРОСХЕМ МИКРОМОДУЛЕЙ</w:t>
      </w:r>
      <w:bookmarkEnd w:id="1"/>
    </w:p>
    <w:p w14:paraId="658E56F3" w14:textId="5B0CCE13" w:rsidR="0065290F" w:rsidRPr="0065290F" w:rsidRDefault="0065290F" w:rsidP="0065290F">
      <w:pPr>
        <w:pStyle w:val="a9"/>
        <w:spacing w:after="0" w:line="360" w:lineRule="auto"/>
        <w:ind w:left="0"/>
        <w:outlineLvl w:val="1"/>
        <w:rPr>
          <w:rFonts w:ascii="Times New Roman" w:hAnsi="Times New Roman" w:cs="Times New Roman"/>
          <w:b/>
          <w:bCs/>
          <w:sz w:val="32"/>
          <w:szCs w:val="32"/>
        </w:rPr>
      </w:pPr>
      <w:bookmarkStart w:id="2" w:name="_Toc99623376"/>
      <w:r w:rsidRPr="0065290F">
        <w:rPr>
          <w:rFonts w:ascii="Times New Roman" w:hAnsi="Times New Roman" w:cs="Times New Roman"/>
          <w:b/>
          <w:bCs/>
          <w:sz w:val="28"/>
          <w:szCs w:val="28"/>
        </w:rPr>
        <w:t>1.1 Анализ представленных на рынке зарубежных продуктов</w:t>
      </w:r>
      <w:bookmarkEnd w:id="2"/>
    </w:p>
    <w:p w14:paraId="68F00369" w14:textId="23EBDC82" w:rsidR="00AA7446" w:rsidRDefault="005A165F" w:rsidP="005A165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w:t>
      </w:r>
      <w:r w:rsidRPr="005A165F">
        <w:rPr>
          <w:rFonts w:ascii="Times New Roman" w:hAnsi="Times New Roman" w:cs="Times New Roman"/>
          <w:sz w:val="28"/>
          <w:szCs w:val="28"/>
        </w:rPr>
        <w:t xml:space="preserve">олгое время рынок микроэлектронных САПР полностью монополизирован тремя американскими компаниями: </w:t>
      </w:r>
      <w:proofErr w:type="spellStart"/>
      <w:r w:rsidRPr="005A165F">
        <w:rPr>
          <w:rFonts w:ascii="Times New Roman" w:hAnsi="Times New Roman" w:cs="Times New Roman"/>
          <w:sz w:val="28"/>
          <w:szCs w:val="28"/>
        </w:rPr>
        <w:t>Mentor</w:t>
      </w:r>
      <w:proofErr w:type="spellEnd"/>
      <w:r w:rsidRPr="005A165F">
        <w:rPr>
          <w:rFonts w:ascii="Times New Roman" w:hAnsi="Times New Roman" w:cs="Times New Roman"/>
          <w:sz w:val="28"/>
          <w:szCs w:val="28"/>
        </w:rPr>
        <w:t xml:space="preserve"> Graphics, </w:t>
      </w:r>
      <w:proofErr w:type="spellStart"/>
      <w:r w:rsidRPr="005A165F">
        <w:rPr>
          <w:rFonts w:ascii="Times New Roman" w:hAnsi="Times New Roman" w:cs="Times New Roman"/>
          <w:sz w:val="28"/>
          <w:szCs w:val="28"/>
        </w:rPr>
        <w:t>Cadence</w:t>
      </w:r>
      <w:proofErr w:type="spellEnd"/>
      <w:r w:rsidRPr="005A165F">
        <w:rPr>
          <w:rFonts w:ascii="Times New Roman" w:hAnsi="Times New Roman" w:cs="Times New Roman"/>
          <w:sz w:val="28"/>
          <w:szCs w:val="28"/>
        </w:rPr>
        <w:t xml:space="preserve"> и </w:t>
      </w:r>
      <w:proofErr w:type="spellStart"/>
      <w:r w:rsidRPr="005A165F">
        <w:rPr>
          <w:rFonts w:ascii="Times New Roman" w:hAnsi="Times New Roman" w:cs="Times New Roman"/>
          <w:sz w:val="28"/>
          <w:szCs w:val="28"/>
        </w:rPr>
        <w:t>Synopsis</w:t>
      </w:r>
      <w:proofErr w:type="spellEnd"/>
      <w:r w:rsidRPr="005A165F">
        <w:rPr>
          <w:rFonts w:ascii="Times New Roman" w:hAnsi="Times New Roman" w:cs="Times New Roman"/>
          <w:sz w:val="28"/>
          <w:szCs w:val="28"/>
        </w:rPr>
        <w:t>.</w:t>
      </w:r>
    </w:p>
    <w:p w14:paraId="2A7722CC" w14:textId="493D81F2" w:rsidR="005A165F" w:rsidRDefault="005A165F" w:rsidP="005A165F">
      <w:pPr>
        <w:spacing w:after="0" w:line="360" w:lineRule="auto"/>
        <w:ind w:firstLine="709"/>
        <w:rPr>
          <w:rFonts w:ascii="Times New Roman" w:hAnsi="Times New Roman" w:cs="Times New Roman"/>
          <w:sz w:val="28"/>
          <w:szCs w:val="28"/>
        </w:rPr>
      </w:pPr>
      <w:r w:rsidRPr="005A165F">
        <w:rPr>
          <w:rFonts w:ascii="Times New Roman" w:hAnsi="Times New Roman" w:cs="Times New Roman"/>
          <w:sz w:val="28"/>
          <w:szCs w:val="28"/>
        </w:rPr>
        <w:t xml:space="preserve">Следует отметить, что чрезвычайно дорогостоящее микроэлектронное производство совершенно беспомощно без САПР, а в стоимости самой интегральной схемы доминирует стоимость разработки, а не производства. Именно по причине крайней дороговизны американских САПР роскошь покупки временных лицензий на их использование могут себе позволить </w:t>
      </w:r>
      <w:r w:rsidRPr="005A165F">
        <w:rPr>
          <w:rFonts w:ascii="Times New Roman" w:hAnsi="Times New Roman" w:cs="Times New Roman"/>
          <w:sz w:val="28"/>
          <w:szCs w:val="28"/>
        </w:rPr>
        <w:t>только крупные дизайн-центры,</w:t>
      </w:r>
      <w:r w:rsidRPr="005A165F">
        <w:rPr>
          <w:rFonts w:ascii="Times New Roman" w:hAnsi="Times New Roman" w:cs="Times New Roman"/>
          <w:sz w:val="28"/>
          <w:szCs w:val="28"/>
        </w:rPr>
        <w:t xml:space="preserve"> и они совершенно недоступны для малых предприятий. Таким образом, потенциал страны в разработке интегральных схем тоже очень ограничен. По оценкам экспертов, потребность импортозамещения интегральных схем значительно превышает наши возможности по проектированию и производству.</w:t>
      </w:r>
    </w:p>
    <w:p w14:paraId="57AF0BC3" w14:textId="157060EA" w:rsidR="005A165F" w:rsidRDefault="005A165F" w:rsidP="005A165F">
      <w:pPr>
        <w:pStyle w:val="2"/>
        <w:spacing w:line="360" w:lineRule="auto"/>
        <w:rPr>
          <w:rFonts w:ascii="Times New Roman" w:hAnsi="Times New Roman" w:cs="Times New Roman"/>
          <w:b/>
          <w:bCs/>
          <w:color w:val="auto"/>
          <w:sz w:val="28"/>
          <w:szCs w:val="28"/>
        </w:rPr>
      </w:pPr>
      <w:bookmarkStart w:id="3" w:name="_Toc99623377"/>
      <w:r w:rsidRPr="005A165F">
        <w:rPr>
          <w:rFonts w:ascii="Times New Roman" w:hAnsi="Times New Roman" w:cs="Times New Roman"/>
          <w:b/>
          <w:bCs/>
          <w:color w:val="auto"/>
          <w:sz w:val="28"/>
          <w:szCs w:val="28"/>
        </w:rPr>
        <w:t>1.2 Анализ представленных на рынке отечественных продуктов</w:t>
      </w:r>
      <w:bookmarkEnd w:id="3"/>
    </w:p>
    <w:p w14:paraId="1342A563" w14:textId="77327799" w:rsidR="005A165F" w:rsidRDefault="003D7BB1" w:rsidP="005A165F">
      <w:pPr>
        <w:spacing w:after="0" w:line="360" w:lineRule="auto"/>
        <w:ind w:firstLine="709"/>
        <w:rPr>
          <w:rFonts w:ascii="Times New Roman" w:hAnsi="Times New Roman" w:cs="Times New Roman"/>
          <w:sz w:val="28"/>
          <w:szCs w:val="28"/>
        </w:rPr>
      </w:pPr>
      <w:r w:rsidRPr="003D7BB1">
        <w:rPr>
          <w:rFonts w:ascii="Times New Roman" w:hAnsi="Times New Roman" w:cs="Times New Roman"/>
          <w:sz w:val="28"/>
          <w:szCs w:val="28"/>
        </w:rPr>
        <w:t>Отсутствие отечественных систем автоматизированного проектирования – глобальная проблема российской электроники. Системы, которые используются российские разработчиками микросхем принадлежат иностранным компаниям и ориентированы на зарубежные стандарты проектирования и производства. В условиях неустойчивой внешнеполитической обстановки, отечественным проектировщикам электроники, особенно из госсектора, переход на российские программные продукты необходим в кротчайшие сроки.</w:t>
      </w:r>
    </w:p>
    <w:p w14:paraId="4A53886A" w14:textId="77777777" w:rsidR="003D7BB1" w:rsidRPr="003D7BB1" w:rsidRDefault="003D7BB1" w:rsidP="003D7BB1">
      <w:pPr>
        <w:spacing w:after="0" w:line="360" w:lineRule="auto"/>
        <w:ind w:firstLine="709"/>
        <w:rPr>
          <w:rFonts w:ascii="Times New Roman" w:hAnsi="Times New Roman" w:cs="Times New Roman"/>
          <w:sz w:val="28"/>
          <w:szCs w:val="28"/>
        </w:rPr>
      </w:pPr>
      <w:r w:rsidRPr="003D7BB1">
        <w:rPr>
          <w:rFonts w:ascii="Times New Roman" w:hAnsi="Times New Roman" w:cs="Times New Roman"/>
          <w:sz w:val="28"/>
          <w:szCs w:val="28"/>
        </w:rPr>
        <w:t xml:space="preserve">В попытке решить проблемы в отрасли электронной промышленности был создан проект «Стратегия развития электронной промышленности РФ на период до 2030 года», разработанный ведущим отраслевым институтом в </w:t>
      </w:r>
      <w:r w:rsidRPr="003D7BB1">
        <w:rPr>
          <w:rFonts w:ascii="Times New Roman" w:hAnsi="Times New Roman" w:cs="Times New Roman"/>
          <w:sz w:val="28"/>
          <w:szCs w:val="28"/>
        </w:rPr>
        <w:lastRenderedPageBreak/>
        <w:t>гражданском сегменте радиоэлектронной промышленности ЦНИИ «Электроника» по заказу Минпромторга России.</w:t>
      </w:r>
    </w:p>
    <w:p w14:paraId="66232E54" w14:textId="66D335FF" w:rsidR="003D7BB1" w:rsidRDefault="003D7BB1" w:rsidP="003D7BB1">
      <w:pPr>
        <w:spacing w:after="0" w:line="360" w:lineRule="auto"/>
        <w:ind w:firstLine="709"/>
        <w:rPr>
          <w:rFonts w:ascii="Times New Roman" w:hAnsi="Times New Roman" w:cs="Times New Roman"/>
          <w:sz w:val="28"/>
          <w:szCs w:val="28"/>
        </w:rPr>
      </w:pPr>
      <w:r w:rsidRPr="003D7BB1">
        <w:rPr>
          <w:rFonts w:ascii="Times New Roman" w:hAnsi="Times New Roman" w:cs="Times New Roman"/>
          <w:sz w:val="28"/>
          <w:szCs w:val="28"/>
        </w:rPr>
        <w:t>Среди отечественных разработчиков систем автоматизированного проектирования стоит выделить ООО «Интегральные Решения» и НПК «Технологический центр».</w:t>
      </w:r>
    </w:p>
    <w:p w14:paraId="1C161B9E" w14:textId="77777777" w:rsidR="003D7BB1" w:rsidRPr="003D7BB1" w:rsidRDefault="003D7BB1" w:rsidP="003D7BB1">
      <w:pPr>
        <w:spacing w:after="0" w:line="360" w:lineRule="auto"/>
        <w:ind w:firstLine="709"/>
        <w:rPr>
          <w:rFonts w:ascii="Times New Roman" w:hAnsi="Times New Roman" w:cs="Times New Roman"/>
          <w:sz w:val="28"/>
          <w:szCs w:val="28"/>
        </w:rPr>
      </w:pPr>
      <w:r w:rsidRPr="003D7BB1">
        <w:rPr>
          <w:rFonts w:ascii="Times New Roman" w:hAnsi="Times New Roman" w:cs="Times New Roman"/>
          <w:sz w:val="28"/>
          <w:szCs w:val="28"/>
        </w:rPr>
        <w:t>САПР БИС "Ковчег" предназначен для разработки КМОП БИС на основе базовых матричных кристаллов серий 5503, 5507, 5521, 5528 и 5529 объемом от 650 до 1200000 условных вентилей.</w:t>
      </w:r>
    </w:p>
    <w:p w14:paraId="172E3AAB" w14:textId="77777777" w:rsidR="003D7BB1" w:rsidRPr="003D7BB1" w:rsidRDefault="003D7BB1" w:rsidP="003D7BB1">
      <w:pPr>
        <w:spacing w:after="0" w:line="360" w:lineRule="auto"/>
        <w:ind w:firstLine="709"/>
        <w:rPr>
          <w:rFonts w:ascii="Times New Roman" w:hAnsi="Times New Roman" w:cs="Times New Roman"/>
          <w:sz w:val="28"/>
          <w:szCs w:val="28"/>
        </w:rPr>
      </w:pPr>
      <w:r w:rsidRPr="003D7BB1">
        <w:rPr>
          <w:rFonts w:ascii="Times New Roman" w:hAnsi="Times New Roman" w:cs="Times New Roman"/>
          <w:sz w:val="28"/>
          <w:szCs w:val="28"/>
        </w:rPr>
        <w:t xml:space="preserve">  В состав САПР БИС "Ковчег" входят все основные подсистемы, необходимые для разработки и подготовки к производству </w:t>
      </w:r>
      <w:proofErr w:type="spellStart"/>
      <w:r w:rsidRPr="003D7BB1">
        <w:rPr>
          <w:rFonts w:ascii="Times New Roman" w:hAnsi="Times New Roman" w:cs="Times New Roman"/>
          <w:sz w:val="28"/>
          <w:szCs w:val="28"/>
        </w:rPr>
        <w:t>полузаказной</w:t>
      </w:r>
      <w:proofErr w:type="spellEnd"/>
      <w:r w:rsidRPr="003D7BB1">
        <w:rPr>
          <w:rFonts w:ascii="Times New Roman" w:hAnsi="Times New Roman" w:cs="Times New Roman"/>
          <w:sz w:val="28"/>
          <w:szCs w:val="28"/>
        </w:rPr>
        <w:t xml:space="preserve"> БИС, а именно:</w:t>
      </w:r>
    </w:p>
    <w:p w14:paraId="638D636C" w14:textId="78CB990D" w:rsidR="003D7BB1" w:rsidRPr="003D7BB1" w:rsidRDefault="003D7BB1" w:rsidP="003D7BB1">
      <w:pPr>
        <w:pStyle w:val="a9"/>
        <w:numPr>
          <w:ilvl w:val="0"/>
          <w:numId w:val="3"/>
        </w:numPr>
        <w:spacing w:after="0" w:line="360" w:lineRule="auto"/>
        <w:rPr>
          <w:rFonts w:ascii="Times New Roman" w:hAnsi="Times New Roman" w:cs="Times New Roman"/>
          <w:sz w:val="28"/>
          <w:szCs w:val="28"/>
        </w:rPr>
      </w:pPr>
      <w:r w:rsidRPr="003D7BB1">
        <w:rPr>
          <w:rFonts w:ascii="Times New Roman" w:hAnsi="Times New Roman" w:cs="Times New Roman"/>
          <w:sz w:val="28"/>
          <w:szCs w:val="28"/>
        </w:rPr>
        <w:t>подсистема функционально-логического моделирования;</w:t>
      </w:r>
    </w:p>
    <w:p w14:paraId="422C1401" w14:textId="73BC9F0D" w:rsidR="003D7BB1" w:rsidRPr="003D7BB1" w:rsidRDefault="003D7BB1" w:rsidP="003D7BB1">
      <w:pPr>
        <w:pStyle w:val="a9"/>
        <w:numPr>
          <w:ilvl w:val="0"/>
          <w:numId w:val="3"/>
        </w:numPr>
        <w:spacing w:after="0" w:line="360" w:lineRule="auto"/>
        <w:rPr>
          <w:rFonts w:ascii="Times New Roman" w:hAnsi="Times New Roman" w:cs="Times New Roman"/>
          <w:sz w:val="28"/>
          <w:szCs w:val="28"/>
        </w:rPr>
      </w:pPr>
      <w:r w:rsidRPr="003D7BB1">
        <w:rPr>
          <w:rFonts w:ascii="Times New Roman" w:hAnsi="Times New Roman" w:cs="Times New Roman"/>
          <w:sz w:val="28"/>
          <w:szCs w:val="28"/>
        </w:rPr>
        <w:t>подсистема размещения ячеек на поле БМК;</w:t>
      </w:r>
    </w:p>
    <w:p w14:paraId="3008482D" w14:textId="6576DFEA" w:rsidR="003D7BB1" w:rsidRPr="003D7BB1" w:rsidRDefault="003D7BB1" w:rsidP="003D7BB1">
      <w:pPr>
        <w:pStyle w:val="a9"/>
        <w:numPr>
          <w:ilvl w:val="0"/>
          <w:numId w:val="3"/>
        </w:numPr>
        <w:spacing w:after="0" w:line="360" w:lineRule="auto"/>
        <w:rPr>
          <w:rFonts w:ascii="Times New Roman" w:hAnsi="Times New Roman" w:cs="Times New Roman"/>
          <w:sz w:val="28"/>
          <w:szCs w:val="28"/>
        </w:rPr>
      </w:pPr>
      <w:r w:rsidRPr="003D7BB1">
        <w:rPr>
          <w:rFonts w:ascii="Times New Roman" w:hAnsi="Times New Roman" w:cs="Times New Roman"/>
          <w:sz w:val="28"/>
          <w:szCs w:val="28"/>
        </w:rPr>
        <w:t>подсистема синтеза топологии;</w:t>
      </w:r>
    </w:p>
    <w:p w14:paraId="48C5A9B5" w14:textId="689C74BB" w:rsidR="003D7BB1" w:rsidRPr="003D7BB1" w:rsidRDefault="003D7BB1" w:rsidP="003D7BB1">
      <w:pPr>
        <w:pStyle w:val="a9"/>
        <w:numPr>
          <w:ilvl w:val="0"/>
          <w:numId w:val="3"/>
        </w:numPr>
        <w:spacing w:after="0" w:line="360" w:lineRule="auto"/>
        <w:rPr>
          <w:rFonts w:ascii="Times New Roman" w:hAnsi="Times New Roman" w:cs="Times New Roman"/>
          <w:sz w:val="28"/>
          <w:szCs w:val="28"/>
        </w:rPr>
      </w:pPr>
      <w:r w:rsidRPr="003D7BB1">
        <w:rPr>
          <w:rFonts w:ascii="Times New Roman" w:hAnsi="Times New Roman" w:cs="Times New Roman"/>
          <w:sz w:val="28"/>
          <w:szCs w:val="28"/>
        </w:rPr>
        <w:t>специализированный топологический редактор;</w:t>
      </w:r>
    </w:p>
    <w:p w14:paraId="620C69E8" w14:textId="3EEB42D0" w:rsidR="003D7BB1" w:rsidRPr="003D7BB1" w:rsidRDefault="003D7BB1" w:rsidP="003D7BB1">
      <w:pPr>
        <w:pStyle w:val="a9"/>
        <w:numPr>
          <w:ilvl w:val="0"/>
          <w:numId w:val="3"/>
        </w:numPr>
        <w:spacing w:after="0" w:line="360" w:lineRule="auto"/>
        <w:rPr>
          <w:rFonts w:ascii="Times New Roman" w:hAnsi="Times New Roman" w:cs="Times New Roman"/>
          <w:sz w:val="28"/>
          <w:szCs w:val="28"/>
        </w:rPr>
      </w:pPr>
      <w:r w:rsidRPr="003D7BB1">
        <w:rPr>
          <w:rFonts w:ascii="Times New Roman" w:hAnsi="Times New Roman" w:cs="Times New Roman"/>
          <w:sz w:val="28"/>
          <w:szCs w:val="28"/>
        </w:rPr>
        <w:t>подсистема верификации;</w:t>
      </w:r>
    </w:p>
    <w:p w14:paraId="1147CB5E" w14:textId="55299C88" w:rsidR="003D7BB1" w:rsidRPr="003D7BB1" w:rsidRDefault="003D7BB1" w:rsidP="003D7BB1">
      <w:pPr>
        <w:pStyle w:val="a9"/>
        <w:numPr>
          <w:ilvl w:val="0"/>
          <w:numId w:val="3"/>
        </w:numPr>
        <w:spacing w:after="0" w:line="360" w:lineRule="auto"/>
        <w:rPr>
          <w:rFonts w:ascii="Times New Roman" w:hAnsi="Times New Roman" w:cs="Times New Roman"/>
          <w:sz w:val="28"/>
          <w:szCs w:val="28"/>
        </w:rPr>
      </w:pPr>
      <w:r w:rsidRPr="003D7BB1">
        <w:rPr>
          <w:rFonts w:ascii="Times New Roman" w:hAnsi="Times New Roman" w:cs="Times New Roman"/>
          <w:sz w:val="28"/>
          <w:szCs w:val="28"/>
        </w:rPr>
        <w:t>подсистема расчета параметров топологии;</w:t>
      </w:r>
    </w:p>
    <w:p w14:paraId="739D232F" w14:textId="6407C734" w:rsidR="003D7BB1" w:rsidRPr="003D7BB1" w:rsidRDefault="003D7BB1" w:rsidP="003D7BB1">
      <w:pPr>
        <w:pStyle w:val="a9"/>
        <w:numPr>
          <w:ilvl w:val="0"/>
          <w:numId w:val="3"/>
        </w:numPr>
        <w:spacing w:after="0" w:line="360" w:lineRule="auto"/>
        <w:rPr>
          <w:rFonts w:ascii="Times New Roman" w:hAnsi="Times New Roman" w:cs="Times New Roman"/>
          <w:sz w:val="28"/>
          <w:szCs w:val="28"/>
        </w:rPr>
      </w:pPr>
      <w:r w:rsidRPr="003D7BB1">
        <w:rPr>
          <w:rFonts w:ascii="Times New Roman" w:hAnsi="Times New Roman" w:cs="Times New Roman"/>
          <w:sz w:val="28"/>
          <w:szCs w:val="28"/>
        </w:rPr>
        <w:t>подсистема аттестации проекта.</w:t>
      </w:r>
    </w:p>
    <w:p w14:paraId="4FE89EBF" w14:textId="197213A0" w:rsidR="003D7BB1" w:rsidRPr="003D7BB1" w:rsidRDefault="003D7BB1" w:rsidP="003D7BB1">
      <w:pPr>
        <w:spacing w:after="0" w:line="360" w:lineRule="auto"/>
        <w:ind w:firstLine="709"/>
        <w:rPr>
          <w:rFonts w:ascii="Times New Roman" w:hAnsi="Times New Roman" w:cs="Times New Roman"/>
          <w:sz w:val="28"/>
          <w:szCs w:val="28"/>
        </w:rPr>
      </w:pPr>
      <w:r w:rsidRPr="003D7BB1">
        <w:rPr>
          <w:rFonts w:ascii="Times New Roman" w:hAnsi="Times New Roman" w:cs="Times New Roman"/>
          <w:sz w:val="28"/>
          <w:szCs w:val="28"/>
        </w:rPr>
        <w:t xml:space="preserve">     САПР БИС "Ковчег" имеет единую программную оболочку, функционирующую в среде Windows. Ввод схемы осуществляется средствами графического редактора схем, также может быть использовано текстовое структурное описание схемы. Подсистема функционально-логического моделирования позволяет получить временные диаграммы функционирования проекта БИС, оценить устойчивость проекта в зависимости от воздействия внешних факторов, провести анализ влияния топологических параметров на функционирование и устойчивость проекта. Совмещенная подсистема ручного и автоматического размещения ячеек на поле БМК позволяет повысить коэффициент заполнения поля БМК до 80 - 90%. Синтез топологии выполняется с учетом списков цепей приоритетной разводки и скоростных цепей. Подсистема верификации, с одной стороны, </w:t>
      </w:r>
      <w:r w:rsidRPr="003D7BB1">
        <w:rPr>
          <w:rFonts w:ascii="Times New Roman" w:hAnsi="Times New Roman" w:cs="Times New Roman"/>
          <w:sz w:val="28"/>
          <w:szCs w:val="28"/>
        </w:rPr>
        <w:lastRenderedPageBreak/>
        <w:t>проверяет выполнение требований стандарта кодирования топологии БИС, с другой - осуществляет проверку соответствия полученной топологии БИС ее логической схеме. Подсистема расчета топологии обеспечивает расчет задержек в топологических цепях с учетом возможного разброса топологических параметров. Подсистема аттестации проекта позволяет проверить поведение проекта микросхемы в зависимости от значений внешних воздействующих факторов и топологического разброса.</w:t>
      </w:r>
    </w:p>
    <w:p w14:paraId="7CF38AE9" w14:textId="4867981F" w:rsidR="003D7BB1" w:rsidRPr="003D7BB1" w:rsidRDefault="003D7BB1" w:rsidP="003D7BB1">
      <w:pPr>
        <w:spacing w:after="0" w:line="360" w:lineRule="auto"/>
        <w:ind w:firstLine="709"/>
        <w:rPr>
          <w:rFonts w:ascii="Times New Roman" w:hAnsi="Times New Roman" w:cs="Times New Roman"/>
          <w:sz w:val="28"/>
          <w:szCs w:val="28"/>
        </w:rPr>
      </w:pPr>
      <w:r w:rsidRPr="003D7BB1">
        <w:rPr>
          <w:rFonts w:ascii="Times New Roman" w:hAnsi="Times New Roman" w:cs="Times New Roman"/>
          <w:sz w:val="28"/>
          <w:szCs w:val="28"/>
        </w:rPr>
        <w:t xml:space="preserve">     САПР БИС "Ковчег" имеет учебную версию, которая позволяет осуществлять полный цикл разработки специализированных БИС БМК серии 5503.</w:t>
      </w:r>
    </w:p>
    <w:p w14:paraId="262517CA" w14:textId="77777777" w:rsidR="003D7BB1" w:rsidRPr="003D7BB1" w:rsidRDefault="003D7BB1" w:rsidP="003D7BB1">
      <w:pPr>
        <w:spacing w:after="0" w:line="360" w:lineRule="auto"/>
        <w:ind w:firstLine="709"/>
        <w:rPr>
          <w:rFonts w:ascii="Times New Roman" w:hAnsi="Times New Roman" w:cs="Times New Roman"/>
          <w:sz w:val="28"/>
          <w:szCs w:val="28"/>
        </w:rPr>
      </w:pPr>
      <w:r w:rsidRPr="003D7BB1">
        <w:rPr>
          <w:rFonts w:ascii="Times New Roman" w:hAnsi="Times New Roman" w:cs="Times New Roman"/>
          <w:sz w:val="28"/>
          <w:szCs w:val="28"/>
        </w:rPr>
        <w:t>САПР «</w:t>
      </w:r>
      <w:proofErr w:type="spellStart"/>
      <w:r w:rsidRPr="003D7BB1">
        <w:rPr>
          <w:rFonts w:ascii="Times New Roman" w:hAnsi="Times New Roman" w:cs="Times New Roman"/>
          <w:sz w:val="28"/>
          <w:szCs w:val="28"/>
        </w:rPr>
        <w:t>Symica</w:t>
      </w:r>
      <w:proofErr w:type="spellEnd"/>
      <w:r w:rsidRPr="003D7BB1">
        <w:rPr>
          <w:rFonts w:ascii="Times New Roman" w:hAnsi="Times New Roman" w:cs="Times New Roman"/>
          <w:sz w:val="28"/>
          <w:szCs w:val="28"/>
        </w:rPr>
        <w:t>» («</w:t>
      </w:r>
      <w:proofErr w:type="spellStart"/>
      <w:r w:rsidRPr="003D7BB1">
        <w:rPr>
          <w:rFonts w:ascii="Times New Roman" w:hAnsi="Times New Roman" w:cs="Times New Roman"/>
          <w:sz w:val="28"/>
          <w:szCs w:val="28"/>
        </w:rPr>
        <w:t>Симика</w:t>
      </w:r>
      <w:proofErr w:type="spellEnd"/>
      <w:r w:rsidRPr="003D7BB1">
        <w:rPr>
          <w:rFonts w:ascii="Times New Roman" w:hAnsi="Times New Roman" w:cs="Times New Roman"/>
          <w:sz w:val="28"/>
          <w:szCs w:val="28"/>
        </w:rPr>
        <w:t>»)</w:t>
      </w:r>
    </w:p>
    <w:p w14:paraId="780E5FB2" w14:textId="77777777" w:rsidR="003D7BB1" w:rsidRPr="003D7BB1" w:rsidRDefault="003D7BB1" w:rsidP="003D7BB1">
      <w:pPr>
        <w:spacing w:after="0" w:line="360" w:lineRule="auto"/>
        <w:ind w:firstLine="709"/>
        <w:rPr>
          <w:rFonts w:ascii="Times New Roman" w:hAnsi="Times New Roman" w:cs="Times New Roman"/>
          <w:sz w:val="28"/>
          <w:szCs w:val="28"/>
        </w:rPr>
      </w:pPr>
      <w:proofErr w:type="spellStart"/>
      <w:r w:rsidRPr="003D7BB1">
        <w:rPr>
          <w:rFonts w:ascii="Times New Roman" w:hAnsi="Times New Roman" w:cs="Times New Roman"/>
          <w:sz w:val="28"/>
          <w:szCs w:val="28"/>
        </w:rPr>
        <w:t>Symica</w:t>
      </w:r>
      <w:proofErr w:type="spellEnd"/>
      <w:r w:rsidRPr="003D7BB1">
        <w:rPr>
          <w:rFonts w:ascii="Times New Roman" w:hAnsi="Times New Roman" w:cs="Times New Roman"/>
          <w:sz w:val="28"/>
          <w:szCs w:val="28"/>
        </w:rPr>
        <w:t xml:space="preserve"> Design Environment (</w:t>
      </w:r>
      <w:proofErr w:type="spellStart"/>
      <w:r w:rsidRPr="003D7BB1">
        <w:rPr>
          <w:rFonts w:ascii="Times New Roman" w:hAnsi="Times New Roman" w:cs="Times New Roman"/>
          <w:sz w:val="28"/>
          <w:szCs w:val="28"/>
        </w:rPr>
        <w:t>SymicaDE</w:t>
      </w:r>
      <w:proofErr w:type="spellEnd"/>
      <w:r w:rsidRPr="003D7BB1">
        <w:rPr>
          <w:rFonts w:ascii="Times New Roman" w:hAnsi="Times New Roman" w:cs="Times New Roman"/>
          <w:sz w:val="28"/>
          <w:szCs w:val="28"/>
        </w:rPr>
        <w:t xml:space="preserve">) объединяет составные части САПР </w:t>
      </w:r>
      <w:proofErr w:type="spellStart"/>
      <w:r w:rsidRPr="003D7BB1">
        <w:rPr>
          <w:rFonts w:ascii="Times New Roman" w:hAnsi="Times New Roman" w:cs="Times New Roman"/>
          <w:sz w:val="28"/>
          <w:szCs w:val="28"/>
        </w:rPr>
        <w:t>Симика</w:t>
      </w:r>
      <w:proofErr w:type="spellEnd"/>
      <w:r w:rsidRPr="003D7BB1">
        <w:rPr>
          <w:rFonts w:ascii="Times New Roman" w:hAnsi="Times New Roman" w:cs="Times New Roman"/>
          <w:sz w:val="28"/>
          <w:szCs w:val="28"/>
        </w:rPr>
        <w:t xml:space="preserve">: редактор библиотек, схемотехнический редактор, символьный редактор, иерархический редактор, среду формирования задания на моделирование, входные/выходные трансляторы, </w:t>
      </w:r>
      <w:proofErr w:type="gramStart"/>
      <w:r w:rsidRPr="003D7BB1">
        <w:rPr>
          <w:rFonts w:ascii="Times New Roman" w:hAnsi="Times New Roman" w:cs="Times New Roman"/>
          <w:sz w:val="28"/>
          <w:szCs w:val="28"/>
        </w:rPr>
        <w:t>пост-процессор</w:t>
      </w:r>
      <w:proofErr w:type="gramEnd"/>
      <w:r w:rsidRPr="003D7BB1">
        <w:rPr>
          <w:rFonts w:ascii="Times New Roman" w:hAnsi="Times New Roman" w:cs="Times New Roman"/>
          <w:sz w:val="28"/>
          <w:szCs w:val="28"/>
        </w:rPr>
        <w:t xml:space="preserve"> и прочее.</w:t>
      </w:r>
    </w:p>
    <w:p w14:paraId="5A7A1C29" w14:textId="77777777" w:rsidR="003D7BB1" w:rsidRPr="003D7BB1" w:rsidRDefault="003D7BB1" w:rsidP="003D7BB1">
      <w:pPr>
        <w:spacing w:after="0" w:line="360" w:lineRule="auto"/>
        <w:ind w:firstLine="709"/>
        <w:rPr>
          <w:rFonts w:ascii="Times New Roman" w:hAnsi="Times New Roman" w:cs="Times New Roman"/>
          <w:sz w:val="28"/>
          <w:szCs w:val="28"/>
        </w:rPr>
      </w:pPr>
      <w:r w:rsidRPr="003D7BB1">
        <w:rPr>
          <w:rFonts w:ascii="Times New Roman" w:hAnsi="Times New Roman" w:cs="Times New Roman"/>
          <w:sz w:val="28"/>
          <w:szCs w:val="28"/>
        </w:rPr>
        <w:t xml:space="preserve"> </w:t>
      </w:r>
      <w:proofErr w:type="spellStart"/>
      <w:r w:rsidRPr="003D7BB1">
        <w:rPr>
          <w:rFonts w:ascii="Times New Roman" w:hAnsi="Times New Roman" w:cs="Times New Roman"/>
          <w:sz w:val="28"/>
          <w:szCs w:val="28"/>
        </w:rPr>
        <w:t>Symica</w:t>
      </w:r>
      <w:proofErr w:type="spellEnd"/>
      <w:r w:rsidRPr="003D7BB1">
        <w:rPr>
          <w:rFonts w:ascii="Times New Roman" w:hAnsi="Times New Roman" w:cs="Times New Roman"/>
          <w:sz w:val="28"/>
          <w:szCs w:val="28"/>
        </w:rPr>
        <w:t xml:space="preserve"> </w:t>
      </w:r>
      <w:proofErr w:type="spellStart"/>
      <w:r w:rsidRPr="003D7BB1">
        <w:rPr>
          <w:rFonts w:ascii="Times New Roman" w:hAnsi="Times New Roman" w:cs="Times New Roman"/>
          <w:sz w:val="28"/>
          <w:szCs w:val="28"/>
        </w:rPr>
        <w:t>Schematic</w:t>
      </w:r>
      <w:proofErr w:type="spellEnd"/>
      <w:r w:rsidRPr="003D7BB1">
        <w:rPr>
          <w:rFonts w:ascii="Times New Roman" w:hAnsi="Times New Roman" w:cs="Times New Roman"/>
          <w:sz w:val="28"/>
          <w:szCs w:val="28"/>
        </w:rPr>
        <w:t xml:space="preserve"> Editor — это полнофункциональный схемотехнический редактор для создания чертежа электронной схемы.</w:t>
      </w:r>
    </w:p>
    <w:p w14:paraId="19972B56" w14:textId="47B15CA6" w:rsidR="003D7BB1" w:rsidRPr="003D7BB1" w:rsidRDefault="003D7BB1" w:rsidP="003D7BB1">
      <w:pPr>
        <w:pStyle w:val="a9"/>
        <w:numPr>
          <w:ilvl w:val="0"/>
          <w:numId w:val="4"/>
        </w:numPr>
        <w:spacing w:after="0" w:line="360" w:lineRule="auto"/>
        <w:rPr>
          <w:rFonts w:ascii="Times New Roman" w:hAnsi="Times New Roman" w:cs="Times New Roman"/>
          <w:sz w:val="28"/>
          <w:szCs w:val="28"/>
        </w:rPr>
      </w:pPr>
      <w:r w:rsidRPr="003D7BB1">
        <w:rPr>
          <w:rFonts w:ascii="Times New Roman" w:hAnsi="Times New Roman" w:cs="Times New Roman"/>
          <w:sz w:val="28"/>
          <w:szCs w:val="28"/>
        </w:rPr>
        <w:t>принятая в индустрии организация проекта в виде библиотек/ячеек/представлений (</w:t>
      </w:r>
      <w:proofErr w:type="spellStart"/>
      <w:r w:rsidRPr="003D7BB1">
        <w:rPr>
          <w:rFonts w:ascii="Times New Roman" w:hAnsi="Times New Roman" w:cs="Times New Roman"/>
          <w:sz w:val="28"/>
          <w:szCs w:val="28"/>
        </w:rPr>
        <w:t>libraries</w:t>
      </w:r>
      <w:proofErr w:type="spellEnd"/>
      <w:r w:rsidRPr="003D7BB1">
        <w:rPr>
          <w:rFonts w:ascii="Times New Roman" w:hAnsi="Times New Roman" w:cs="Times New Roman"/>
          <w:sz w:val="28"/>
          <w:szCs w:val="28"/>
        </w:rPr>
        <w:t>/</w:t>
      </w:r>
      <w:proofErr w:type="spellStart"/>
      <w:r w:rsidRPr="003D7BB1">
        <w:rPr>
          <w:rFonts w:ascii="Times New Roman" w:hAnsi="Times New Roman" w:cs="Times New Roman"/>
          <w:sz w:val="28"/>
          <w:szCs w:val="28"/>
        </w:rPr>
        <w:t>cells</w:t>
      </w:r>
      <w:proofErr w:type="spellEnd"/>
      <w:r w:rsidRPr="003D7BB1">
        <w:rPr>
          <w:rFonts w:ascii="Times New Roman" w:hAnsi="Times New Roman" w:cs="Times New Roman"/>
          <w:sz w:val="28"/>
          <w:szCs w:val="28"/>
        </w:rPr>
        <w:t>/</w:t>
      </w:r>
      <w:proofErr w:type="spellStart"/>
      <w:r w:rsidRPr="003D7BB1">
        <w:rPr>
          <w:rFonts w:ascii="Times New Roman" w:hAnsi="Times New Roman" w:cs="Times New Roman"/>
          <w:sz w:val="28"/>
          <w:szCs w:val="28"/>
        </w:rPr>
        <w:t>views</w:t>
      </w:r>
      <w:proofErr w:type="spellEnd"/>
      <w:r w:rsidRPr="003D7BB1">
        <w:rPr>
          <w:rFonts w:ascii="Times New Roman" w:hAnsi="Times New Roman" w:cs="Times New Roman"/>
          <w:sz w:val="28"/>
          <w:szCs w:val="28"/>
        </w:rPr>
        <w:t>)</w:t>
      </w:r>
    </w:p>
    <w:p w14:paraId="57663EEF" w14:textId="717620C4" w:rsidR="003D7BB1" w:rsidRPr="003D7BB1" w:rsidRDefault="003D7BB1" w:rsidP="003D7BB1">
      <w:pPr>
        <w:pStyle w:val="a9"/>
        <w:numPr>
          <w:ilvl w:val="0"/>
          <w:numId w:val="4"/>
        </w:numPr>
        <w:spacing w:after="0" w:line="360" w:lineRule="auto"/>
        <w:rPr>
          <w:rFonts w:ascii="Times New Roman" w:hAnsi="Times New Roman" w:cs="Times New Roman"/>
          <w:sz w:val="28"/>
          <w:szCs w:val="28"/>
          <w:lang w:val="en-US"/>
        </w:rPr>
      </w:pPr>
      <w:r w:rsidRPr="003D7BB1">
        <w:rPr>
          <w:rFonts w:ascii="Times New Roman" w:hAnsi="Times New Roman" w:cs="Times New Roman"/>
          <w:sz w:val="28"/>
          <w:szCs w:val="28"/>
        </w:rPr>
        <w:t>поддерживаемые</w:t>
      </w:r>
      <w:r w:rsidRPr="003D7BB1">
        <w:rPr>
          <w:rFonts w:ascii="Times New Roman" w:hAnsi="Times New Roman" w:cs="Times New Roman"/>
          <w:sz w:val="28"/>
          <w:szCs w:val="28"/>
          <w:lang w:val="en-US"/>
        </w:rPr>
        <w:t xml:space="preserve"> </w:t>
      </w:r>
      <w:r w:rsidRPr="003D7BB1">
        <w:rPr>
          <w:rFonts w:ascii="Times New Roman" w:hAnsi="Times New Roman" w:cs="Times New Roman"/>
          <w:sz w:val="28"/>
          <w:szCs w:val="28"/>
        </w:rPr>
        <w:t>представления</w:t>
      </w:r>
      <w:r w:rsidRPr="003D7BB1">
        <w:rPr>
          <w:rFonts w:ascii="Times New Roman" w:hAnsi="Times New Roman" w:cs="Times New Roman"/>
          <w:sz w:val="28"/>
          <w:szCs w:val="28"/>
          <w:lang w:val="en-US"/>
        </w:rPr>
        <w:t xml:space="preserve">: schematic, symbol, config, functional (Verilog HDL), </w:t>
      </w:r>
      <w:proofErr w:type="spellStart"/>
      <w:r w:rsidRPr="003D7BB1">
        <w:rPr>
          <w:rFonts w:ascii="Times New Roman" w:hAnsi="Times New Roman" w:cs="Times New Roman"/>
          <w:sz w:val="28"/>
          <w:szCs w:val="28"/>
          <w:lang w:val="en-US"/>
        </w:rPr>
        <w:t>veriloga</w:t>
      </w:r>
      <w:proofErr w:type="spellEnd"/>
      <w:r w:rsidRPr="003D7BB1">
        <w:rPr>
          <w:rFonts w:ascii="Times New Roman" w:hAnsi="Times New Roman" w:cs="Times New Roman"/>
          <w:sz w:val="28"/>
          <w:szCs w:val="28"/>
          <w:lang w:val="en-US"/>
        </w:rPr>
        <w:t xml:space="preserve"> (Verilog-A), </w:t>
      </w:r>
      <w:proofErr w:type="spellStart"/>
      <w:r w:rsidRPr="003D7BB1">
        <w:rPr>
          <w:rFonts w:ascii="Times New Roman" w:hAnsi="Times New Roman" w:cs="Times New Roman"/>
          <w:sz w:val="28"/>
          <w:szCs w:val="28"/>
          <w:lang w:val="en-US"/>
        </w:rPr>
        <w:t>spicenl</w:t>
      </w:r>
      <w:proofErr w:type="spellEnd"/>
      <w:r w:rsidRPr="003D7BB1">
        <w:rPr>
          <w:rFonts w:ascii="Times New Roman" w:hAnsi="Times New Roman" w:cs="Times New Roman"/>
          <w:sz w:val="28"/>
          <w:szCs w:val="28"/>
          <w:lang w:val="en-US"/>
        </w:rPr>
        <w:t xml:space="preserve"> (SPICE-netlist)</w:t>
      </w:r>
    </w:p>
    <w:p w14:paraId="0889359D" w14:textId="4EF99CE6" w:rsidR="003D7BB1" w:rsidRPr="003D7BB1" w:rsidRDefault="003D7BB1" w:rsidP="003D7BB1">
      <w:pPr>
        <w:pStyle w:val="a9"/>
        <w:numPr>
          <w:ilvl w:val="0"/>
          <w:numId w:val="4"/>
        </w:numPr>
        <w:spacing w:after="0" w:line="360" w:lineRule="auto"/>
        <w:rPr>
          <w:rFonts w:ascii="Times New Roman" w:hAnsi="Times New Roman" w:cs="Times New Roman"/>
          <w:sz w:val="28"/>
          <w:szCs w:val="28"/>
        </w:rPr>
      </w:pPr>
      <w:r w:rsidRPr="003D7BB1">
        <w:rPr>
          <w:rFonts w:ascii="Times New Roman" w:hAnsi="Times New Roman" w:cs="Times New Roman"/>
          <w:sz w:val="28"/>
          <w:szCs w:val="28"/>
        </w:rPr>
        <w:t>развитая среда формирования заданий на моделирование</w:t>
      </w:r>
    </w:p>
    <w:p w14:paraId="12DA72E6" w14:textId="2E1B2D24" w:rsidR="003D7BB1" w:rsidRPr="003D7BB1" w:rsidRDefault="003D7BB1" w:rsidP="003D7BB1">
      <w:pPr>
        <w:pStyle w:val="a9"/>
        <w:numPr>
          <w:ilvl w:val="0"/>
          <w:numId w:val="4"/>
        </w:numPr>
        <w:spacing w:after="0" w:line="360" w:lineRule="auto"/>
        <w:rPr>
          <w:rFonts w:ascii="Times New Roman" w:hAnsi="Times New Roman" w:cs="Times New Roman"/>
          <w:sz w:val="28"/>
          <w:szCs w:val="28"/>
        </w:rPr>
      </w:pPr>
      <w:r w:rsidRPr="003D7BB1">
        <w:rPr>
          <w:rFonts w:ascii="Times New Roman" w:hAnsi="Times New Roman" w:cs="Times New Roman"/>
          <w:sz w:val="28"/>
          <w:szCs w:val="28"/>
        </w:rPr>
        <w:t>возможность организации сложной иерархии</w:t>
      </w:r>
    </w:p>
    <w:p w14:paraId="61769122" w14:textId="7D1DDDD5" w:rsidR="003D7BB1" w:rsidRPr="003D7BB1" w:rsidRDefault="003D7BB1" w:rsidP="003D7BB1">
      <w:pPr>
        <w:pStyle w:val="a9"/>
        <w:numPr>
          <w:ilvl w:val="0"/>
          <w:numId w:val="4"/>
        </w:numPr>
        <w:spacing w:after="0" w:line="360" w:lineRule="auto"/>
        <w:rPr>
          <w:rFonts w:ascii="Times New Roman" w:hAnsi="Times New Roman" w:cs="Times New Roman"/>
          <w:sz w:val="28"/>
          <w:szCs w:val="28"/>
        </w:rPr>
      </w:pPr>
      <w:r w:rsidRPr="003D7BB1">
        <w:rPr>
          <w:rFonts w:ascii="Times New Roman" w:hAnsi="Times New Roman" w:cs="Times New Roman"/>
          <w:sz w:val="28"/>
          <w:szCs w:val="28"/>
        </w:rPr>
        <w:t>задание шин, глобальных и иерархических цепей</w:t>
      </w:r>
    </w:p>
    <w:p w14:paraId="1CAAAC4E" w14:textId="4FFAD4FF" w:rsidR="003D7BB1" w:rsidRPr="003D7BB1" w:rsidRDefault="003D7BB1" w:rsidP="003D7BB1">
      <w:pPr>
        <w:pStyle w:val="a9"/>
        <w:numPr>
          <w:ilvl w:val="0"/>
          <w:numId w:val="4"/>
        </w:numPr>
        <w:spacing w:after="0" w:line="360" w:lineRule="auto"/>
        <w:rPr>
          <w:rFonts w:ascii="Times New Roman" w:hAnsi="Times New Roman" w:cs="Times New Roman"/>
          <w:sz w:val="28"/>
          <w:szCs w:val="28"/>
        </w:rPr>
      </w:pPr>
      <w:r w:rsidRPr="003D7BB1">
        <w:rPr>
          <w:rFonts w:ascii="Times New Roman" w:hAnsi="Times New Roman" w:cs="Times New Roman"/>
          <w:sz w:val="28"/>
          <w:szCs w:val="28"/>
        </w:rPr>
        <w:t>проверка правил составления электрической схемы (ERC)</w:t>
      </w:r>
    </w:p>
    <w:p w14:paraId="5AA0F5D7" w14:textId="39DC02D6" w:rsidR="003D7BB1" w:rsidRPr="003D7BB1" w:rsidRDefault="003D7BB1" w:rsidP="003D7BB1">
      <w:pPr>
        <w:pStyle w:val="a9"/>
        <w:numPr>
          <w:ilvl w:val="0"/>
          <w:numId w:val="4"/>
        </w:numPr>
        <w:spacing w:after="0" w:line="360" w:lineRule="auto"/>
        <w:rPr>
          <w:rFonts w:ascii="Times New Roman" w:hAnsi="Times New Roman" w:cs="Times New Roman"/>
          <w:sz w:val="28"/>
          <w:szCs w:val="28"/>
        </w:rPr>
      </w:pPr>
      <w:r w:rsidRPr="003D7BB1">
        <w:rPr>
          <w:rFonts w:ascii="Times New Roman" w:hAnsi="Times New Roman" w:cs="Times New Roman"/>
          <w:sz w:val="28"/>
          <w:szCs w:val="28"/>
        </w:rPr>
        <w:t>организация поиска по схеме с возможностью множественной замены</w:t>
      </w:r>
    </w:p>
    <w:p w14:paraId="6C041A36" w14:textId="7B46BC90" w:rsidR="003D7BB1" w:rsidRPr="003D7BB1" w:rsidRDefault="003D7BB1" w:rsidP="003D7BB1">
      <w:pPr>
        <w:pStyle w:val="a9"/>
        <w:numPr>
          <w:ilvl w:val="0"/>
          <w:numId w:val="4"/>
        </w:numPr>
        <w:spacing w:after="0" w:line="360" w:lineRule="auto"/>
        <w:rPr>
          <w:rFonts w:ascii="Times New Roman" w:hAnsi="Times New Roman" w:cs="Times New Roman"/>
          <w:sz w:val="28"/>
          <w:szCs w:val="28"/>
        </w:rPr>
      </w:pPr>
      <w:r w:rsidRPr="003D7BB1">
        <w:rPr>
          <w:rFonts w:ascii="Times New Roman" w:hAnsi="Times New Roman" w:cs="Times New Roman"/>
          <w:sz w:val="28"/>
          <w:szCs w:val="28"/>
        </w:rPr>
        <w:t>редактирование параметров схемы непосредственно на чертеже</w:t>
      </w:r>
    </w:p>
    <w:p w14:paraId="746E730A" w14:textId="5C496460" w:rsidR="003D7BB1" w:rsidRPr="003D7BB1" w:rsidRDefault="003D7BB1" w:rsidP="003D7BB1">
      <w:pPr>
        <w:pStyle w:val="a9"/>
        <w:numPr>
          <w:ilvl w:val="0"/>
          <w:numId w:val="4"/>
        </w:numPr>
        <w:spacing w:after="0" w:line="360" w:lineRule="auto"/>
        <w:rPr>
          <w:rFonts w:ascii="Times New Roman" w:hAnsi="Times New Roman" w:cs="Times New Roman"/>
          <w:sz w:val="28"/>
          <w:szCs w:val="28"/>
        </w:rPr>
      </w:pPr>
      <w:r w:rsidRPr="003D7BB1">
        <w:rPr>
          <w:rFonts w:ascii="Times New Roman" w:hAnsi="Times New Roman" w:cs="Times New Roman"/>
          <w:sz w:val="28"/>
          <w:szCs w:val="28"/>
        </w:rPr>
        <w:t xml:space="preserve">интерфейс задания смешанного моделирования и запуска </w:t>
      </w:r>
      <w:proofErr w:type="spellStart"/>
      <w:r w:rsidRPr="003D7BB1">
        <w:rPr>
          <w:rFonts w:ascii="Times New Roman" w:hAnsi="Times New Roman" w:cs="Times New Roman"/>
          <w:sz w:val="28"/>
          <w:szCs w:val="28"/>
        </w:rPr>
        <w:t>Verilog</w:t>
      </w:r>
      <w:proofErr w:type="spellEnd"/>
      <w:r w:rsidRPr="003D7BB1">
        <w:rPr>
          <w:rFonts w:ascii="Times New Roman" w:hAnsi="Times New Roman" w:cs="Times New Roman"/>
          <w:sz w:val="28"/>
          <w:szCs w:val="28"/>
        </w:rPr>
        <w:t xml:space="preserve"> HDL</w:t>
      </w:r>
    </w:p>
    <w:p w14:paraId="4C40365A" w14:textId="6110DA01" w:rsidR="003D7BB1" w:rsidRDefault="003D7BB1" w:rsidP="003D7BB1">
      <w:pPr>
        <w:spacing w:after="0" w:line="360" w:lineRule="auto"/>
        <w:ind w:firstLine="709"/>
        <w:rPr>
          <w:rFonts w:ascii="Times New Roman" w:hAnsi="Times New Roman" w:cs="Times New Roman"/>
          <w:sz w:val="28"/>
          <w:szCs w:val="28"/>
        </w:rPr>
      </w:pPr>
      <w:proofErr w:type="spellStart"/>
      <w:r w:rsidRPr="003D7BB1">
        <w:rPr>
          <w:rFonts w:ascii="Times New Roman" w:hAnsi="Times New Roman" w:cs="Times New Roman"/>
          <w:sz w:val="28"/>
          <w:szCs w:val="28"/>
        </w:rPr>
        <w:lastRenderedPageBreak/>
        <w:t>SymSpice</w:t>
      </w:r>
      <w:proofErr w:type="spellEnd"/>
      <w:r w:rsidRPr="003D7BB1">
        <w:rPr>
          <w:rFonts w:ascii="Times New Roman" w:hAnsi="Times New Roman" w:cs="Times New Roman"/>
          <w:sz w:val="28"/>
          <w:szCs w:val="28"/>
        </w:rPr>
        <w:t xml:space="preserve"> является программой схемотехнического моделирования. </w:t>
      </w:r>
      <w:proofErr w:type="spellStart"/>
      <w:r w:rsidRPr="003D7BB1">
        <w:rPr>
          <w:rFonts w:ascii="Times New Roman" w:hAnsi="Times New Roman" w:cs="Times New Roman"/>
          <w:sz w:val="28"/>
          <w:szCs w:val="28"/>
        </w:rPr>
        <w:t>SymSpice</w:t>
      </w:r>
      <w:proofErr w:type="spellEnd"/>
      <w:r w:rsidRPr="003D7BB1">
        <w:rPr>
          <w:rFonts w:ascii="Times New Roman" w:hAnsi="Times New Roman" w:cs="Times New Roman"/>
          <w:sz w:val="28"/>
          <w:szCs w:val="28"/>
        </w:rPr>
        <w:t xml:space="preserve"> обеспечивает точность и время моделирования на уровне</w:t>
      </w:r>
      <w:r w:rsidR="006B4CEF">
        <w:rPr>
          <w:rFonts w:ascii="Times New Roman" w:hAnsi="Times New Roman" w:cs="Times New Roman"/>
          <w:sz w:val="28"/>
          <w:szCs w:val="28"/>
        </w:rPr>
        <w:t xml:space="preserve"> </w:t>
      </w:r>
      <w:r w:rsidRPr="003D7BB1">
        <w:rPr>
          <w:rFonts w:ascii="Times New Roman" w:hAnsi="Times New Roman" w:cs="Times New Roman"/>
          <w:sz w:val="28"/>
          <w:szCs w:val="28"/>
        </w:rPr>
        <w:t>индустриальных программ класса SPICE.</w:t>
      </w:r>
    </w:p>
    <w:p w14:paraId="7050E292" w14:textId="77777777" w:rsidR="006B4CEF" w:rsidRPr="006B4CEF" w:rsidRDefault="006B4CEF" w:rsidP="006B4CEF">
      <w:pPr>
        <w:pStyle w:val="a9"/>
        <w:numPr>
          <w:ilvl w:val="0"/>
          <w:numId w:val="6"/>
        </w:numPr>
        <w:spacing w:after="0" w:line="360" w:lineRule="auto"/>
        <w:rPr>
          <w:rFonts w:ascii="Times New Roman" w:hAnsi="Times New Roman" w:cs="Times New Roman"/>
          <w:sz w:val="28"/>
          <w:szCs w:val="28"/>
          <w:lang w:val="en-US"/>
        </w:rPr>
      </w:pPr>
      <w:r w:rsidRPr="006B4CEF">
        <w:rPr>
          <w:rFonts w:ascii="Times New Roman" w:hAnsi="Times New Roman" w:cs="Times New Roman"/>
          <w:sz w:val="28"/>
          <w:szCs w:val="28"/>
        </w:rPr>
        <w:t>Поддерживаемые</w:t>
      </w:r>
      <w:r w:rsidRPr="006B4CEF">
        <w:rPr>
          <w:rFonts w:ascii="Times New Roman" w:hAnsi="Times New Roman" w:cs="Times New Roman"/>
          <w:sz w:val="28"/>
          <w:szCs w:val="28"/>
          <w:lang w:val="en-US"/>
        </w:rPr>
        <w:t xml:space="preserve"> </w:t>
      </w:r>
      <w:r w:rsidRPr="006B4CEF">
        <w:rPr>
          <w:rFonts w:ascii="Times New Roman" w:hAnsi="Times New Roman" w:cs="Times New Roman"/>
          <w:sz w:val="28"/>
          <w:szCs w:val="28"/>
        </w:rPr>
        <w:t>модели</w:t>
      </w:r>
      <w:r w:rsidRPr="006B4CEF">
        <w:rPr>
          <w:rFonts w:ascii="Times New Roman" w:hAnsi="Times New Roman" w:cs="Times New Roman"/>
          <w:sz w:val="28"/>
          <w:szCs w:val="28"/>
          <w:lang w:val="en-US"/>
        </w:rPr>
        <w:t>:</w:t>
      </w:r>
    </w:p>
    <w:p w14:paraId="6BC208D2" w14:textId="663D31FE" w:rsidR="003D7BB1" w:rsidRPr="00526C81" w:rsidRDefault="003D7BB1" w:rsidP="00526C81">
      <w:pPr>
        <w:pStyle w:val="a9"/>
        <w:numPr>
          <w:ilvl w:val="0"/>
          <w:numId w:val="9"/>
        </w:numPr>
        <w:spacing w:after="0" w:line="360" w:lineRule="auto"/>
        <w:rPr>
          <w:rFonts w:ascii="Times New Roman" w:hAnsi="Times New Roman" w:cs="Times New Roman"/>
          <w:sz w:val="28"/>
          <w:szCs w:val="28"/>
          <w:lang w:val="en-US"/>
        </w:rPr>
      </w:pPr>
      <w:r w:rsidRPr="00526C81">
        <w:rPr>
          <w:rFonts w:ascii="Times New Roman" w:hAnsi="Times New Roman" w:cs="Times New Roman"/>
          <w:sz w:val="28"/>
          <w:szCs w:val="28"/>
          <w:lang w:val="en-US"/>
        </w:rPr>
        <w:t>resistor, physical resistor, capacitor, inductor;</w:t>
      </w:r>
    </w:p>
    <w:p w14:paraId="0DD94B11" w14:textId="54B3B9F6" w:rsidR="003D7BB1" w:rsidRPr="00526C81" w:rsidRDefault="003D7BB1" w:rsidP="00526C81">
      <w:pPr>
        <w:pStyle w:val="a9"/>
        <w:numPr>
          <w:ilvl w:val="0"/>
          <w:numId w:val="9"/>
        </w:numPr>
        <w:spacing w:after="0" w:line="360" w:lineRule="auto"/>
        <w:rPr>
          <w:rFonts w:ascii="Times New Roman" w:hAnsi="Times New Roman" w:cs="Times New Roman"/>
          <w:sz w:val="28"/>
          <w:szCs w:val="28"/>
          <w:lang w:val="en-US"/>
        </w:rPr>
      </w:pPr>
      <w:r w:rsidRPr="00526C81">
        <w:rPr>
          <w:rFonts w:ascii="Times New Roman" w:hAnsi="Times New Roman" w:cs="Times New Roman"/>
          <w:sz w:val="28"/>
          <w:szCs w:val="28"/>
        </w:rPr>
        <w:t>диоды</w:t>
      </w:r>
      <w:r w:rsidRPr="00526C81">
        <w:rPr>
          <w:rFonts w:ascii="Times New Roman" w:hAnsi="Times New Roman" w:cs="Times New Roman"/>
          <w:sz w:val="28"/>
          <w:szCs w:val="28"/>
          <w:lang w:val="en-US"/>
        </w:rPr>
        <w:t xml:space="preserve"> level 1, 2 </w:t>
      </w:r>
      <w:r w:rsidRPr="00526C81">
        <w:rPr>
          <w:rFonts w:ascii="Times New Roman" w:hAnsi="Times New Roman" w:cs="Times New Roman"/>
          <w:sz w:val="28"/>
          <w:szCs w:val="28"/>
        </w:rPr>
        <w:t>и</w:t>
      </w:r>
      <w:r w:rsidRPr="00526C81">
        <w:rPr>
          <w:rFonts w:ascii="Times New Roman" w:hAnsi="Times New Roman" w:cs="Times New Roman"/>
          <w:sz w:val="28"/>
          <w:szCs w:val="28"/>
          <w:lang w:val="en-US"/>
        </w:rPr>
        <w:t xml:space="preserve"> 3, </w:t>
      </w:r>
      <w:proofErr w:type="spellStart"/>
      <w:r w:rsidRPr="00526C81">
        <w:rPr>
          <w:rFonts w:ascii="Times New Roman" w:hAnsi="Times New Roman" w:cs="Times New Roman"/>
          <w:sz w:val="28"/>
          <w:szCs w:val="28"/>
          <w:lang w:val="en-US"/>
        </w:rPr>
        <w:t>Juncap</w:t>
      </w:r>
      <w:proofErr w:type="spellEnd"/>
      <w:r w:rsidRPr="00526C81">
        <w:rPr>
          <w:rFonts w:ascii="Times New Roman" w:hAnsi="Times New Roman" w:cs="Times New Roman"/>
          <w:sz w:val="28"/>
          <w:szCs w:val="28"/>
          <w:lang w:val="en-US"/>
        </w:rPr>
        <w:t>, Juncap200;</w:t>
      </w:r>
    </w:p>
    <w:p w14:paraId="1EFA7C50" w14:textId="719EE3D5" w:rsidR="003D7BB1" w:rsidRPr="00526C81" w:rsidRDefault="003D7BB1" w:rsidP="00526C81">
      <w:pPr>
        <w:pStyle w:val="a9"/>
        <w:numPr>
          <w:ilvl w:val="0"/>
          <w:numId w:val="9"/>
        </w:numPr>
        <w:spacing w:after="0" w:line="360" w:lineRule="auto"/>
        <w:rPr>
          <w:rFonts w:ascii="Times New Roman" w:hAnsi="Times New Roman" w:cs="Times New Roman"/>
          <w:sz w:val="28"/>
          <w:szCs w:val="28"/>
          <w:lang w:val="en-US"/>
        </w:rPr>
      </w:pPr>
      <w:r w:rsidRPr="00526C81">
        <w:rPr>
          <w:rFonts w:ascii="Times New Roman" w:hAnsi="Times New Roman" w:cs="Times New Roman"/>
          <w:sz w:val="28"/>
          <w:szCs w:val="28"/>
        </w:rPr>
        <w:t>транзисторы</w:t>
      </w:r>
      <w:r w:rsidRPr="00526C81">
        <w:rPr>
          <w:rFonts w:ascii="Times New Roman" w:hAnsi="Times New Roman" w:cs="Times New Roman"/>
          <w:sz w:val="28"/>
          <w:szCs w:val="28"/>
          <w:lang w:val="en-US"/>
        </w:rPr>
        <w:t xml:space="preserve"> BJT </w:t>
      </w:r>
      <w:proofErr w:type="spellStart"/>
      <w:r w:rsidRPr="00526C81">
        <w:rPr>
          <w:rFonts w:ascii="Times New Roman" w:hAnsi="Times New Roman" w:cs="Times New Roman"/>
          <w:sz w:val="28"/>
          <w:szCs w:val="28"/>
        </w:rPr>
        <w:t>Гуммель</w:t>
      </w:r>
      <w:proofErr w:type="spellEnd"/>
      <w:r w:rsidRPr="00526C81">
        <w:rPr>
          <w:rFonts w:ascii="Times New Roman" w:hAnsi="Times New Roman" w:cs="Times New Roman"/>
          <w:sz w:val="28"/>
          <w:szCs w:val="28"/>
          <w:lang w:val="en-US"/>
        </w:rPr>
        <w:t>-</w:t>
      </w:r>
      <w:r w:rsidRPr="00526C81">
        <w:rPr>
          <w:rFonts w:ascii="Times New Roman" w:hAnsi="Times New Roman" w:cs="Times New Roman"/>
          <w:sz w:val="28"/>
          <w:szCs w:val="28"/>
        </w:rPr>
        <w:t>Пун</w:t>
      </w:r>
      <w:r w:rsidRPr="00526C81">
        <w:rPr>
          <w:rFonts w:ascii="Times New Roman" w:hAnsi="Times New Roman" w:cs="Times New Roman"/>
          <w:sz w:val="28"/>
          <w:szCs w:val="28"/>
          <w:lang w:val="en-US"/>
        </w:rPr>
        <w:t xml:space="preserve">, HICUM 2.1, VBIC 1.2, MEXTRAM, MOS1, MOS3, BSIM3v3.2, BSIM4, BSIM4.5.0, BSIM5, BSIM6, BSIM-CMG 106, EKV 2.6, EKV3, BSIM3-SOI, PSP 102, PSP psp1020, JFET, </w:t>
      </w:r>
      <w:proofErr w:type="spellStart"/>
      <w:r w:rsidRPr="00526C81">
        <w:rPr>
          <w:rFonts w:ascii="Times New Roman" w:hAnsi="Times New Roman" w:cs="Times New Roman"/>
          <w:sz w:val="28"/>
          <w:szCs w:val="28"/>
          <w:lang w:val="en-US"/>
        </w:rPr>
        <w:t>HiSIM</w:t>
      </w:r>
      <w:proofErr w:type="spellEnd"/>
      <w:r w:rsidRPr="00526C81">
        <w:rPr>
          <w:rFonts w:ascii="Times New Roman" w:hAnsi="Times New Roman" w:cs="Times New Roman"/>
          <w:sz w:val="28"/>
          <w:szCs w:val="28"/>
          <w:lang w:val="en-US"/>
        </w:rPr>
        <w:t xml:space="preserve"> HV 1.2.2,</w:t>
      </w:r>
      <w:r w:rsidR="006B4CEF" w:rsidRPr="00526C81">
        <w:rPr>
          <w:rFonts w:ascii="Times New Roman" w:hAnsi="Times New Roman" w:cs="Times New Roman"/>
          <w:sz w:val="28"/>
          <w:szCs w:val="28"/>
          <w:lang w:val="en-US"/>
        </w:rPr>
        <w:t xml:space="preserve"> </w:t>
      </w:r>
      <w:r w:rsidRPr="00526C81">
        <w:rPr>
          <w:rFonts w:ascii="Times New Roman" w:hAnsi="Times New Roman" w:cs="Times New Roman"/>
          <w:sz w:val="28"/>
          <w:szCs w:val="28"/>
          <w:lang w:val="en-US"/>
        </w:rPr>
        <w:t>Graphene FET, CNT;</w:t>
      </w:r>
    </w:p>
    <w:p w14:paraId="0A7FC9A7" w14:textId="043AF0A3" w:rsidR="003D7BB1" w:rsidRPr="00526C81" w:rsidRDefault="003D7BB1" w:rsidP="00526C81">
      <w:pPr>
        <w:pStyle w:val="a9"/>
        <w:numPr>
          <w:ilvl w:val="0"/>
          <w:numId w:val="9"/>
        </w:numPr>
        <w:spacing w:after="0" w:line="360" w:lineRule="auto"/>
        <w:rPr>
          <w:rFonts w:ascii="Times New Roman" w:hAnsi="Times New Roman" w:cs="Times New Roman"/>
          <w:sz w:val="28"/>
          <w:szCs w:val="28"/>
        </w:rPr>
      </w:pPr>
      <w:r w:rsidRPr="00526C81">
        <w:rPr>
          <w:rFonts w:ascii="Times New Roman" w:hAnsi="Times New Roman" w:cs="Times New Roman"/>
          <w:sz w:val="28"/>
          <w:szCs w:val="28"/>
        </w:rPr>
        <w:t>идеальные и управляемые источники питания.</w:t>
      </w:r>
    </w:p>
    <w:p w14:paraId="6367D52C" w14:textId="03985D49" w:rsidR="003D7BB1" w:rsidRPr="006B4CEF" w:rsidRDefault="006B4CEF" w:rsidP="006B4CEF">
      <w:pPr>
        <w:pStyle w:val="a9"/>
        <w:numPr>
          <w:ilvl w:val="0"/>
          <w:numId w:val="7"/>
        </w:numPr>
        <w:spacing w:after="0" w:line="360" w:lineRule="auto"/>
        <w:rPr>
          <w:rFonts w:ascii="Times New Roman" w:hAnsi="Times New Roman" w:cs="Times New Roman"/>
          <w:sz w:val="28"/>
          <w:szCs w:val="28"/>
        </w:rPr>
      </w:pPr>
      <w:r w:rsidRPr="006B4CEF">
        <w:rPr>
          <w:rFonts w:ascii="Times New Roman" w:hAnsi="Times New Roman" w:cs="Times New Roman"/>
          <w:sz w:val="28"/>
          <w:szCs w:val="28"/>
        </w:rPr>
        <w:t>П</w:t>
      </w:r>
      <w:r w:rsidR="003D7BB1" w:rsidRPr="006B4CEF">
        <w:rPr>
          <w:rFonts w:ascii="Times New Roman" w:hAnsi="Times New Roman" w:cs="Times New Roman"/>
          <w:sz w:val="28"/>
          <w:szCs w:val="28"/>
        </w:rPr>
        <w:t xml:space="preserve">оддерживаемые форматы входных файлов: HSPICE® и </w:t>
      </w:r>
      <w:proofErr w:type="spellStart"/>
      <w:r w:rsidR="003D7BB1" w:rsidRPr="006B4CEF">
        <w:rPr>
          <w:rFonts w:ascii="Times New Roman" w:hAnsi="Times New Roman" w:cs="Times New Roman"/>
          <w:sz w:val="28"/>
          <w:szCs w:val="28"/>
        </w:rPr>
        <w:t>Spectre</w:t>
      </w:r>
      <w:proofErr w:type="spellEnd"/>
      <w:r w:rsidR="003D7BB1" w:rsidRPr="006B4CEF">
        <w:rPr>
          <w:rFonts w:ascii="Times New Roman" w:hAnsi="Times New Roman" w:cs="Times New Roman"/>
          <w:sz w:val="28"/>
          <w:szCs w:val="28"/>
        </w:rPr>
        <w:t>®</w:t>
      </w:r>
    </w:p>
    <w:p w14:paraId="2169DA18" w14:textId="291F8EF9" w:rsidR="003D7BB1" w:rsidRPr="006B4CEF" w:rsidRDefault="006B4CEF" w:rsidP="006B4CEF">
      <w:pPr>
        <w:pStyle w:val="a9"/>
        <w:numPr>
          <w:ilvl w:val="0"/>
          <w:numId w:val="7"/>
        </w:numPr>
        <w:spacing w:after="0" w:line="360" w:lineRule="auto"/>
        <w:rPr>
          <w:rFonts w:ascii="Times New Roman" w:hAnsi="Times New Roman" w:cs="Times New Roman"/>
          <w:sz w:val="28"/>
          <w:szCs w:val="28"/>
        </w:rPr>
      </w:pPr>
      <w:r w:rsidRPr="006B4CEF">
        <w:rPr>
          <w:rFonts w:ascii="Times New Roman" w:hAnsi="Times New Roman" w:cs="Times New Roman"/>
          <w:sz w:val="28"/>
          <w:szCs w:val="28"/>
        </w:rPr>
        <w:t>П</w:t>
      </w:r>
      <w:r w:rsidR="003D7BB1" w:rsidRPr="006B4CEF">
        <w:rPr>
          <w:rFonts w:ascii="Times New Roman" w:hAnsi="Times New Roman" w:cs="Times New Roman"/>
          <w:sz w:val="28"/>
          <w:szCs w:val="28"/>
        </w:rPr>
        <w:t xml:space="preserve">оддерживаемые анализы: TRAN, DC, AC, SWEEP, </w:t>
      </w:r>
      <w:proofErr w:type="spellStart"/>
      <w:r w:rsidR="003D7BB1" w:rsidRPr="006B4CEF">
        <w:rPr>
          <w:rFonts w:ascii="Times New Roman" w:hAnsi="Times New Roman" w:cs="Times New Roman"/>
          <w:sz w:val="28"/>
          <w:szCs w:val="28"/>
        </w:rPr>
        <w:t>Monte</w:t>
      </w:r>
      <w:proofErr w:type="spellEnd"/>
      <w:r w:rsidR="003D7BB1" w:rsidRPr="006B4CEF">
        <w:rPr>
          <w:rFonts w:ascii="Times New Roman" w:hAnsi="Times New Roman" w:cs="Times New Roman"/>
          <w:sz w:val="28"/>
          <w:szCs w:val="28"/>
        </w:rPr>
        <w:t xml:space="preserve"> Carlo</w:t>
      </w:r>
    </w:p>
    <w:p w14:paraId="74E08DC7" w14:textId="38C05EB2" w:rsidR="003D7BB1" w:rsidRPr="006B4CEF" w:rsidRDefault="003D7BB1" w:rsidP="006B4CEF">
      <w:pPr>
        <w:pStyle w:val="a9"/>
        <w:numPr>
          <w:ilvl w:val="0"/>
          <w:numId w:val="7"/>
        </w:numPr>
        <w:spacing w:after="0" w:line="360" w:lineRule="auto"/>
        <w:rPr>
          <w:rFonts w:ascii="Times New Roman" w:hAnsi="Times New Roman" w:cs="Times New Roman"/>
          <w:sz w:val="28"/>
          <w:szCs w:val="28"/>
        </w:rPr>
      </w:pPr>
      <w:r w:rsidRPr="006B4CEF">
        <w:rPr>
          <w:rFonts w:ascii="Times New Roman" w:hAnsi="Times New Roman" w:cs="Times New Roman"/>
          <w:sz w:val="28"/>
          <w:szCs w:val="28"/>
        </w:rPr>
        <w:t>интерфейс для смешанного цифро-аналогового моделирования</w:t>
      </w:r>
    </w:p>
    <w:p w14:paraId="65ABFAEF" w14:textId="0D036036" w:rsidR="003D7BB1" w:rsidRPr="006B4CEF" w:rsidRDefault="003D7BB1" w:rsidP="006B4CEF">
      <w:pPr>
        <w:pStyle w:val="a9"/>
        <w:numPr>
          <w:ilvl w:val="0"/>
          <w:numId w:val="7"/>
        </w:numPr>
        <w:spacing w:after="0" w:line="360" w:lineRule="auto"/>
        <w:rPr>
          <w:rFonts w:ascii="Times New Roman" w:hAnsi="Times New Roman" w:cs="Times New Roman"/>
          <w:sz w:val="28"/>
          <w:szCs w:val="28"/>
        </w:rPr>
      </w:pPr>
      <w:r w:rsidRPr="006B4CEF">
        <w:rPr>
          <w:rFonts w:ascii="Times New Roman" w:hAnsi="Times New Roman" w:cs="Times New Roman"/>
          <w:sz w:val="28"/>
          <w:szCs w:val="28"/>
        </w:rPr>
        <w:t>многоядерные вычисления</w:t>
      </w:r>
    </w:p>
    <w:p w14:paraId="11C6958B" w14:textId="21143406" w:rsidR="003D7BB1" w:rsidRPr="006B4CEF" w:rsidRDefault="003D7BB1" w:rsidP="006B4CEF">
      <w:pPr>
        <w:pStyle w:val="a9"/>
        <w:numPr>
          <w:ilvl w:val="0"/>
          <w:numId w:val="7"/>
        </w:numPr>
        <w:spacing w:after="0" w:line="360" w:lineRule="auto"/>
        <w:rPr>
          <w:rFonts w:ascii="Times New Roman" w:hAnsi="Times New Roman" w:cs="Times New Roman"/>
          <w:sz w:val="28"/>
          <w:szCs w:val="28"/>
        </w:rPr>
      </w:pPr>
      <w:r w:rsidRPr="006B4CEF">
        <w:rPr>
          <w:rFonts w:ascii="Times New Roman" w:hAnsi="Times New Roman" w:cs="Times New Roman"/>
          <w:sz w:val="28"/>
          <w:szCs w:val="28"/>
        </w:rPr>
        <w:t>точность моделирования на уровне индустриальных стандартов</w:t>
      </w:r>
    </w:p>
    <w:p w14:paraId="0A63AC7F" w14:textId="24AE34F4" w:rsidR="003D7BB1" w:rsidRPr="006B4CEF" w:rsidRDefault="003D7BB1" w:rsidP="006B4CEF">
      <w:pPr>
        <w:pStyle w:val="a9"/>
        <w:numPr>
          <w:ilvl w:val="0"/>
          <w:numId w:val="7"/>
        </w:numPr>
        <w:spacing w:after="0" w:line="360" w:lineRule="auto"/>
        <w:rPr>
          <w:rFonts w:ascii="Times New Roman" w:hAnsi="Times New Roman" w:cs="Times New Roman"/>
          <w:sz w:val="28"/>
          <w:szCs w:val="28"/>
        </w:rPr>
      </w:pPr>
      <w:r w:rsidRPr="006B4CEF">
        <w:rPr>
          <w:rFonts w:ascii="Times New Roman" w:hAnsi="Times New Roman" w:cs="Times New Roman"/>
          <w:sz w:val="28"/>
          <w:szCs w:val="28"/>
        </w:rPr>
        <w:t xml:space="preserve">возможность автоматического вычислений параметров схемы и оптимизации </w:t>
      </w:r>
      <w:proofErr w:type="gramStart"/>
      <w:r w:rsidRPr="006B4CEF">
        <w:rPr>
          <w:rFonts w:ascii="Times New Roman" w:hAnsi="Times New Roman" w:cs="Times New Roman"/>
          <w:sz w:val="28"/>
          <w:szCs w:val="28"/>
        </w:rPr>
        <w:t>(.</w:t>
      </w:r>
      <w:proofErr w:type="spellStart"/>
      <w:r w:rsidRPr="006B4CEF">
        <w:rPr>
          <w:rFonts w:ascii="Times New Roman" w:hAnsi="Times New Roman" w:cs="Times New Roman"/>
          <w:sz w:val="28"/>
          <w:szCs w:val="28"/>
        </w:rPr>
        <w:t>measure</w:t>
      </w:r>
      <w:proofErr w:type="spellEnd"/>
      <w:proofErr w:type="gramEnd"/>
      <w:r w:rsidRPr="006B4CEF">
        <w:rPr>
          <w:rFonts w:ascii="Times New Roman" w:hAnsi="Times New Roman" w:cs="Times New Roman"/>
          <w:sz w:val="28"/>
          <w:szCs w:val="28"/>
        </w:rPr>
        <w:t>, .</w:t>
      </w:r>
      <w:proofErr w:type="spellStart"/>
      <w:r w:rsidRPr="006B4CEF">
        <w:rPr>
          <w:rFonts w:ascii="Times New Roman" w:hAnsi="Times New Roman" w:cs="Times New Roman"/>
          <w:sz w:val="28"/>
          <w:szCs w:val="28"/>
        </w:rPr>
        <w:t>optimize</w:t>
      </w:r>
      <w:proofErr w:type="spellEnd"/>
      <w:r w:rsidRPr="006B4CEF">
        <w:rPr>
          <w:rFonts w:ascii="Times New Roman" w:hAnsi="Times New Roman" w:cs="Times New Roman"/>
          <w:sz w:val="28"/>
          <w:szCs w:val="28"/>
        </w:rPr>
        <w:t>)</w:t>
      </w:r>
    </w:p>
    <w:p w14:paraId="2CDD440D" w14:textId="241EBD1E" w:rsidR="003D7BB1" w:rsidRPr="003D7BB1" w:rsidRDefault="003D7BB1" w:rsidP="003D7BB1">
      <w:pPr>
        <w:spacing w:after="0" w:line="360" w:lineRule="auto"/>
        <w:ind w:firstLine="709"/>
        <w:rPr>
          <w:rFonts w:ascii="Times New Roman" w:hAnsi="Times New Roman" w:cs="Times New Roman"/>
          <w:sz w:val="28"/>
          <w:szCs w:val="28"/>
        </w:rPr>
      </w:pPr>
      <w:proofErr w:type="spellStart"/>
      <w:r w:rsidRPr="003D7BB1">
        <w:rPr>
          <w:rFonts w:ascii="Times New Roman" w:hAnsi="Times New Roman" w:cs="Times New Roman"/>
          <w:sz w:val="28"/>
          <w:szCs w:val="28"/>
        </w:rPr>
        <w:t>SymSpice</w:t>
      </w:r>
      <w:proofErr w:type="spellEnd"/>
      <w:r w:rsidRPr="003D7BB1">
        <w:rPr>
          <w:rFonts w:ascii="Times New Roman" w:hAnsi="Times New Roman" w:cs="Times New Roman"/>
          <w:sz w:val="28"/>
          <w:szCs w:val="28"/>
        </w:rPr>
        <w:t xml:space="preserve"> Turbo специально разработанный Fast-SPICE симулятор для работы со </w:t>
      </w:r>
      <w:r w:rsidR="00526C81" w:rsidRPr="003D7BB1">
        <w:rPr>
          <w:rFonts w:ascii="Times New Roman" w:hAnsi="Times New Roman" w:cs="Times New Roman"/>
          <w:sz w:val="28"/>
          <w:szCs w:val="28"/>
        </w:rPr>
        <w:t>сверхбольшими</w:t>
      </w:r>
      <w:r w:rsidRPr="003D7BB1">
        <w:rPr>
          <w:rFonts w:ascii="Times New Roman" w:hAnsi="Times New Roman" w:cs="Times New Roman"/>
          <w:sz w:val="28"/>
          <w:szCs w:val="28"/>
        </w:rPr>
        <w:t xml:space="preserve"> интегральными схемами и системами на кристалле. Большинство существующих Fast-SPICE симуляторов компенсируют сокращение скорости моделирования за счёт понижения точности. Разработанные компанией ООО «Интегральные Решения» специальные математические методы позволяют поддерживать точность Fast-SPICE моделирования на уровне "</w:t>
      </w:r>
      <w:proofErr w:type="spellStart"/>
      <w:r w:rsidRPr="003D7BB1">
        <w:rPr>
          <w:rFonts w:ascii="Times New Roman" w:hAnsi="Times New Roman" w:cs="Times New Roman"/>
          <w:sz w:val="28"/>
          <w:szCs w:val="28"/>
        </w:rPr>
        <w:t>golden</w:t>
      </w:r>
      <w:proofErr w:type="spellEnd"/>
      <w:r w:rsidRPr="003D7BB1">
        <w:rPr>
          <w:rFonts w:ascii="Times New Roman" w:hAnsi="Times New Roman" w:cs="Times New Roman"/>
          <w:sz w:val="28"/>
          <w:szCs w:val="28"/>
        </w:rPr>
        <w:t>" SPICE. Скорость расчёта для типичных цифро-аналоговых проектов из нескольких тысяч транзисторов может увеличиться от 3-х до 10 раз.</w:t>
      </w:r>
    </w:p>
    <w:p w14:paraId="3F887E3D" w14:textId="77777777" w:rsidR="003D7BB1" w:rsidRPr="003D7BB1" w:rsidRDefault="003D7BB1" w:rsidP="003D7BB1">
      <w:pPr>
        <w:spacing w:after="0" w:line="360" w:lineRule="auto"/>
        <w:ind w:firstLine="709"/>
        <w:rPr>
          <w:rFonts w:ascii="Times New Roman" w:hAnsi="Times New Roman" w:cs="Times New Roman"/>
          <w:sz w:val="28"/>
          <w:szCs w:val="28"/>
        </w:rPr>
      </w:pPr>
      <w:r w:rsidRPr="003D7BB1">
        <w:rPr>
          <w:rFonts w:ascii="Times New Roman" w:hAnsi="Times New Roman" w:cs="Times New Roman"/>
          <w:sz w:val="28"/>
          <w:szCs w:val="28"/>
        </w:rPr>
        <w:t xml:space="preserve"> </w:t>
      </w:r>
      <w:proofErr w:type="spellStart"/>
      <w:r w:rsidRPr="003D7BB1">
        <w:rPr>
          <w:rFonts w:ascii="Times New Roman" w:hAnsi="Times New Roman" w:cs="Times New Roman"/>
          <w:sz w:val="28"/>
          <w:szCs w:val="28"/>
        </w:rPr>
        <w:t>SymProbe</w:t>
      </w:r>
      <w:proofErr w:type="spellEnd"/>
      <w:r w:rsidRPr="003D7BB1">
        <w:rPr>
          <w:rFonts w:ascii="Times New Roman" w:hAnsi="Times New Roman" w:cs="Times New Roman"/>
          <w:sz w:val="28"/>
          <w:szCs w:val="28"/>
        </w:rPr>
        <w:t xml:space="preserve"> — это программа просмотра и обработки результатов схемотехнического моделирования. </w:t>
      </w:r>
      <w:proofErr w:type="spellStart"/>
      <w:r w:rsidRPr="003D7BB1">
        <w:rPr>
          <w:rFonts w:ascii="Times New Roman" w:hAnsi="Times New Roman" w:cs="Times New Roman"/>
          <w:sz w:val="28"/>
          <w:szCs w:val="28"/>
        </w:rPr>
        <w:t>SymProbe</w:t>
      </w:r>
      <w:proofErr w:type="spellEnd"/>
      <w:r w:rsidRPr="003D7BB1">
        <w:rPr>
          <w:rFonts w:ascii="Times New Roman" w:hAnsi="Times New Roman" w:cs="Times New Roman"/>
          <w:sz w:val="28"/>
          <w:szCs w:val="28"/>
        </w:rPr>
        <w:t xml:space="preserve"> предоставляет полный набор функций, необходимых разработчику аналоговых схем, в удобном </w:t>
      </w:r>
      <w:r w:rsidRPr="003D7BB1">
        <w:rPr>
          <w:rFonts w:ascii="Times New Roman" w:hAnsi="Times New Roman" w:cs="Times New Roman"/>
          <w:sz w:val="28"/>
          <w:szCs w:val="28"/>
        </w:rPr>
        <w:lastRenderedPageBreak/>
        <w:t xml:space="preserve">графическом интерфейсе. В результате применения уникальной структуры хранения и работы с данными </w:t>
      </w:r>
      <w:proofErr w:type="spellStart"/>
      <w:r w:rsidRPr="003D7BB1">
        <w:rPr>
          <w:rFonts w:ascii="Times New Roman" w:hAnsi="Times New Roman" w:cs="Times New Roman"/>
          <w:sz w:val="28"/>
          <w:szCs w:val="28"/>
        </w:rPr>
        <w:t>SymProbe</w:t>
      </w:r>
      <w:proofErr w:type="spellEnd"/>
      <w:r w:rsidRPr="003D7BB1">
        <w:rPr>
          <w:rFonts w:ascii="Times New Roman" w:hAnsi="Times New Roman" w:cs="Times New Roman"/>
          <w:sz w:val="28"/>
          <w:szCs w:val="28"/>
        </w:rPr>
        <w:t xml:space="preserve"> позволяет открывать и быстро отображать файлы гигабайтных размеров.</w:t>
      </w:r>
    </w:p>
    <w:p w14:paraId="725FC9FE" w14:textId="0FD63384" w:rsidR="003D7BB1" w:rsidRPr="00526C81" w:rsidRDefault="003D7BB1" w:rsidP="00526C81">
      <w:pPr>
        <w:pStyle w:val="a9"/>
        <w:numPr>
          <w:ilvl w:val="0"/>
          <w:numId w:val="8"/>
        </w:numPr>
        <w:spacing w:after="0" w:line="360" w:lineRule="auto"/>
        <w:rPr>
          <w:rFonts w:ascii="Times New Roman" w:hAnsi="Times New Roman" w:cs="Times New Roman"/>
          <w:sz w:val="28"/>
          <w:szCs w:val="28"/>
        </w:rPr>
      </w:pPr>
      <w:r w:rsidRPr="00526C81">
        <w:rPr>
          <w:rFonts w:ascii="Times New Roman" w:hAnsi="Times New Roman" w:cs="Times New Roman"/>
          <w:sz w:val="28"/>
          <w:szCs w:val="28"/>
        </w:rPr>
        <w:t xml:space="preserve">отображение результатов различных видов анализов: TRAN, DC, AC, SWEEP, </w:t>
      </w:r>
      <w:proofErr w:type="spellStart"/>
      <w:r w:rsidRPr="00526C81">
        <w:rPr>
          <w:rFonts w:ascii="Times New Roman" w:hAnsi="Times New Roman" w:cs="Times New Roman"/>
          <w:sz w:val="28"/>
          <w:szCs w:val="28"/>
        </w:rPr>
        <w:t>Monte</w:t>
      </w:r>
      <w:proofErr w:type="spellEnd"/>
      <w:r w:rsidRPr="00526C81">
        <w:rPr>
          <w:rFonts w:ascii="Times New Roman" w:hAnsi="Times New Roman" w:cs="Times New Roman"/>
          <w:sz w:val="28"/>
          <w:szCs w:val="28"/>
        </w:rPr>
        <w:t xml:space="preserve"> Carlo</w:t>
      </w:r>
    </w:p>
    <w:p w14:paraId="5FD4FB53" w14:textId="66185D9E" w:rsidR="003D7BB1" w:rsidRPr="00526C81" w:rsidRDefault="003D7BB1" w:rsidP="00526C81">
      <w:pPr>
        <w:pStyle w:val="a9"/>
        <w:numPr>
          <w:ilvl w:val="0"/>
          <w:numId w:val="8"/>
        </w:numPr>
        <w:spacing w:after="0" w:line="360" w:lineRule="auto"/>
        <w:rPr>
          <w:rFonts w:ascii="Times New Roman" w:hAnsi="Times New Roman" w:cs="Times New Roman"/>
          <w:sz w:val="28"/>
          <w:szCs w:val="28"/>
        </w:rPr>
      </w:pPr>
      <w:r w:rsidRPr="00526C81">
        <w:rPr>
          <w:rFonts w:ascii="Times New Roman" w:hAnsi="Times New Roman" w:cs="Times New Roman"/>
          <w:sz w:val="28"/>
          <w:szCs w:val="28"/>
        </w:rPr>
        <w:t>гибкая настройка отображения окон и графиков</w:t>
      </w:r>
    </w:p>
    <w:p w14:paraId="08BA8848" w14:textId="6D9EF547" w:rsidR="003D7BB1" w:rsidRPr="00526C81" w:rsidRDefault="003D7BB1" w:rsidP="00526C81">
      <w:pPr>
        <w:pStyle w:val="a9"/>
        <w:numPr>
          <w:ilvl w:val="0"/>
          <w:numId w:val="8"/>
        </w:numPr>
        <w:spacing w:after="0" w:line="360" w:lineRule="auto"/>
        <w:rPr>
          <w:rFonts w:ascii="Times New Roman" w:hAnsi="Times New Roman" w:cs="Times New Roman"/>
          <w:sz w:val="28"/>
          <w:szCs w:val="28"/>
        </w:rPr>
      </w:pPr>
      <w:r w:rsidRPr="00526C81">
        <w:rPr>
          <w:rFonts w:ascii="Times New Roman" w:hAnsi="Times New Roman" w:cs="Times New Roman"/>
          <w:sz w:val="28"/>
          <w:szCs w:val="28"/>
        </w:rPr>
        <w:t>возможность создания множественных осей X/Y</w:t>
      </w:r>
    </w:p>
    <w:p w14:paraId="770ADF8F" w14:textId="28498ED3" w:rsidR="003D7BB1" w:rsidRPr="00526C81" w:rsidRDefault="003D7BB1" w:rsidP="00526C81">
      <w:pPr>
        <w:pStyle w:val="a9"/>
        <w:numPr>
          <w:ilvl w:val="0"/>
          <w:numId w:val="8"/>
        </w:numPr>
        <w:spacing w:after="0" w:line="360" w:lineRule="auto"/>
        <w:rPr>
          <w:rFonts w:ascii="Times New Roman" w:hAnsi="Times New Roman" w:cs="Times New Roman"/>
          <w:sz w:val="28"/>
          <w:szCs w:val="28"/>
        </w:rPr>
      </w:pPr>
      <w:r w:rsidRPr="00526C81">
        <w:rPr>
          <w:rFonts w:ascii="Times New Roman" w:hAnsi="Times New Roman" w:cs="Times New Roman"/>
          <w:sz w:val="28"/>
          <w:szCs w:val="28"/>
        </w:rPr>
        <w:t>курсоры для измерения значений графиков</w:t>
      </w:r>
    </w:p>
    <w:p w14:paraId="772F73FF" w14:textId="704CE764" w:rsidR="003D7BB1" w:rsidRPr="00526C81" w:rsidRDefault="003D7BB1" w:rsidP="00526C81">
      <w:pPr>
        <w:pStyle w:val="a9"/>
        <w:numPr>
          <w:ilvl w:val="0"/>
          <w:numId w:val="8"/>
        </w:numPr>
        <w:spacing w:after="0" w:line="360" w:lineRule="auto"/>
        <w:rPr>
          <w:rFonts w:ascii="Times New Roman" w:hAnsi="Times New Roman" w:cs="Times New Roman"/>
          <w:sz w:val="28"/>
          <w:szCs w:val="28"/>
        </w:rPr>
      </w:pPr>
      <w:r w:rsidRPr="00526C81">
        <w:rPr>
          <w:rFonts w:ascii="Times New Roman" w:hAnsi="Times New Roman" w:cs="Times New Roman"/>
          <w:sz w:val="28"/>
          <w:szCs w:val="28"/>
        </w:rPr>
        <w:t>простая навигация и сравнение графиков</w:t>
      </w:r>
    </w:p>
    <w:p w14:paraId="7281F1FF" w14:textId="646CE315" w:rsidR="003D7BB1" w:rsidRPr="00526C81" w:rsidRDefault="003D7BB1" w:rsidP="00526C81">
      <w:pPr>
        <w:pStyle w:val="a9"/>
        <w:numPr>
          <w:ilvl w:val="0"/>
          <w:numId w:val="8"/>
        </w:numPr>
        <w:spacing w:after="0" w:line="360" w:lineRule="auto"/>
        <w:rPr>
          <w:rFonts w:ascii="Times New Roman" w:hAnsi="Times New Roman" w:cs="Times New Roman"/>
          <w:sz w:val="28"/>
          <w:szCs w:val="28"/>
        </w:rPr>
      </w:pPr>
      <w:r w:rsidRPr="00526C81">
        <w:rPr>
          <w:rFonts w:ascii="Times New Roman" w:hAnsi="Times New Roman" w:cs="Times New Roman"/>
          <w:sz w:val="28"/>
          <w:szCs w:val="28"/>
        </w:rPr>
        <w:t>калькулятор графиков поддерживает более 50 операций</w:t>
      </w:r>
    </w:p>
    <w:p w14:paraId="7E2DC748" w14:textId="6F6C8B3F" w:rsidR="003D7BB1" w:rsidRPr="00526C81" w:rsidRDefault="003D7BB1" w:rsidP="00526C81">
      <w:pPr>
        <w:pStyle w:val="a9"/>
        <w:numPr>
          <w:ilvl w:val="0"/>
          <w:numId w:val="8"/>
        </w:numPr>
        <w:spacing w:after="0" w:line="360" w:lineRule="auto"/>
        <w:rPr>
          <w:rFonts w:ascii="Times New Roman" w:hAnsi="Times New Roman" w:cs="Times New Roman"/>
          <w:sz w:val="28"/>
          <w:szCs w:val="28"/>
        </w:rPr>
      </w:pPr>
      <w:r w:rsidRPr="00526C81">
        <w:rPr>
          <w:rFonts w:ascii="Times New Roman" w:hAnsi="Times New Roman" w:cs="Times New Roman"/>
          <w:sz w:val="28"/>
          <w:szCs w:val="28"/>
        </w:rPr>
        <w:t xml:space="preserve">специализированные функции обработки сигналов: </w:t>
      </w:r>
      <w:proofErr w:type="spellStart"/>
      <w:r w:rsidRPr="00526C81">
        <w:rPr>
          <w:rFonts w:ascii="Times New Roman" w:hAnsi="Times New Roman" w:cs="Times New Roman"/>
          <w:sz w:val="28"/>
          <w:szCs w:val="28"/>
        </w:rPr>
        <w:t>Fourier</w:t>
      </w:r>
      <w:proofErr w:type="spellEnd"/>
      <w:r w:rsidRPr="00526C81">
        <w:rPr>
          <w:rFonts w:ascii="Times New Roman" w:hAnsi="Times New Roman" w:cs="Times New Roman"/>
          <w:sz w:val="28"/>
          <w:szCs w:val="28"/>
        </w:rPr>
        <w:t xml:space="preserve"> </w:t>
      </w:r>
      <w:proofErr w:type="spellStart"/>
      <w:r w:rsidRPr="00526C81">
        <w:rPr>
          <w:rFonts w:ascii="Times New Roman" w:hAnsi="Times New Roman" w:cs="Times New Roman"/>
          <w:sz w:val="28"/>
          <w:szCs w:val="28"/>
        </w:rPr>
        <w:t>transform</w:t>
      </w:r>
      <w:proofErr w:type="spellEnd"/>
      <w:r w:rsidRPr="00526C81">
        <w:rPr>
          <w:rFonts w:ascii="Times New Roman" w:hAnsi="Times New Roman" w:cs="Times New Roman"/>
          <w:sz w:val="28"/>
          <w:szCs w:val="28"/>
        </w:rPr>
        <w:t xml:space="preserve">, </w:t>
      </w:r>
      <w:proofErr w:type="spellStart"/>
      <w:r w:rsidRPr="00526C81">
        <w:rPr>
          <w:rFonts w:ascii="Times New Roman" w:hAnsi="Times New Roman" w:cs="Times New Roman"/>
          <w:sz w:val="28"/>
          <w:szCs w:val="28"/>
        </w:rPr>
        <w:t>eye</w:t>
      </w:r>
      <w:proofErr w:type="spellEnd"/>
      <w:r w:rsidRPr="00526C81">
        <w:rPr>
          <w:rFonts w:ascii="Times New Roman" w:hAnsi="Times New Roman" w:cs="Times New Roman"/>
          <w:sz w:val="28"/>
          <w:szCs w:val="28"/>
        </w:rPr>
        <w:t xml:space="preserve"> </w:t>
      </w:r>
      <w:proofErr w:type="spellStart"/>
      <w:r w:rsidRPr="00526C81">
        <w:rPr>
          <w:rFonts w:ascii="Times New Roman" w:hAnsi="Times New Roman" w:cs="Times New Roman"/>
          <w:sz w:val="28"/>
          <w:szCs w:val="28"/>
        </w:rPr>
        <w:t>diagrams</w:t>
      </w:r>
      <w:proofErr w:type="spellEnd"/>
      <w:r w:rsidRPr="00526C81">
        <w:rPr>
          <w:rFonts w:ascii="Times New Roman" w:hAnsi="Times New Roman" w:cs="Times New Roman"/>
          <w:sz w:val="28"/>
          <w:szCs w:val="28"/>
        </w:rPr>
        <w:t xml:space="preserve">, </w:t>
      </w:r>
      <w:proofErr w:type="spellStart"/>
      <w:r w:rsidRPr="00526C81">
        <w:rPr>
          <w:rFonts w:ascii="Times New Roman" w:hAnsi="Times New Roman" w:cs="Times New Roman"/>
          <w:sz w:val="28"/>
          <w:szCs w:val="28"/>
        </w:rPr>
        <w:t>histograms</w:t>
      </w:r>
      <w:proofErr w:type="spellEnd"/>
    </w:p>
    <w:p w14:paraId="4FCB6C26" w14:textId="6FD4D371" w:rsidR="003D7BB1" w:rsidRDefault="003D7BB1" w:rsidP="00526C81">
      <w:pPr>
        <w:spacing w:after="0" w:line="360" w:lineRule="auto"/>
        <w:ind w:firstLine="709"/>
        <w:rPr>
          <w:rFonts w:ascii="Times New Roman" w:hAnsi="Times New Roman" w:cs="Times New Roman"/>
          <w:sz w:val="28"/>
          <w:szCs w:val="28"/>
        </w:rPr>
      </w:pPr>
      <w:proofErr w:type="spellStart"/>
      <w:r w:rsidRPr="003D7BB1">
        <w:rPr>
          <w:rFonts w:ascii="Times New Roman" w:hAnsi="Times New Roman" w:cs="Times New Roman"/>
          <w:sz w:val="28"/>
          <w:szCs w:val="28"/>
        </w:rPr>
        <w:t>Symica</w:t>
      </w:r>
      <w:proofErr w:type="spellEnd"/>
      <w:r w:rsidRPr="003D7BB1">
        <w:rPr>
          <w:rFonts w:ascii="Times New Roman" w:hAnsi="Times New Roman" w:cs="Times New Roman"/>
          <w:sz w:val="28"/>
          <w:szCs w:val="28"/>
        </w:rPr>
        <w:t xml:space="preserve"> Grid — специальная версия САПР </w:t>
      </w:r>
      <w:proofErr w:type="spellStart"/>
      <w:r w:rsidRPr="003D7BB1">
        <w:rPr>
          <w:rFonts w:ascii="Times New Roman" w:hAnsi="Times New Roman" w:cs="Times New Roman"/>
          <w:sz w:val="28"/>
          <w:szCs w:val="28"/>
        </w:rPr>
        <w:t>Симика</w:t>
      </w:r>
      <w:proofErr w:type="spellEnd"/>
      <w:r w:rsidRPr="003D7BB1">
        <w:rPr>
          <w:rFonts w:ascii="Times New Roman" w:hAnsi="Times New Roman" w:cs="Times New Roman"/>
          <w:sz w:val="28"/>
          <w:szCs w:val="28"/>
        </w:rPr>
        <w:t xml:space="preserve">, состоящая из комплекса инструментов, позволяющих проводить верификацию проектов для краевых условий, параметрический и </w:t>
      </w:r>
      <w:proofErr w:type="spellStart"/>
      <w:r w:rsidRPr="003D7BB1">
        <w:rPr>
          <w:rFonts w:ascii="Times New Roman" w:hAnsi="Times New Roman" w:cs="Times New Roman"/>
          <w:sz w:val="28"/>
          <w:szCs w:val="28"/>
        </w:rPr>
        <w:t>статистичекий</w:t>
      </w:r>
      <w:proofErr w:type="spellEnd"/>
      <w:r w:rsidRPr="003D7BB1">
        <w:rPr>
          <w:rFonts w:ascii="Times New Roman" w:hAnsi="Times New Roman" w:cs="Times New Roman"/>
          <w:sz w:val="28"/>
          <w:szCs w:val="28"/>
        </w:rPr>
        <w:t xml:space="preserve"> анализ в распределённой вычислительной сети. Это даёт возможность аттестовать (верифицировать) проекты, используя максимум возможностей имеющейся вычислительной сети. Интерфейс </w:t>
      </w:r>
      <w:proofErr w:type="spellStart"/>
      <w:r w:rsidRPr="003D7BB1">
        <w:rPr>
          <w:rFonts w:ascii="Times New Roman" w:hAnsi="Times New Roman" w:cs="Times New Roman"/>
          <w:sz w:val="28"/>
          <w:szCs w:val="28"/>
        </w:rPr>
        <w:t>SymicaADE</w:t>
      </w:r>
      <w:proofErr w:type="spellEnd"/>
      <w:r w:rsidRPr="003D7BB1">
        <w:rPr>
          <w:rFonts w:ascii="Times New Roman" w:hAnsi="Times New Roman" w:cs="Times New Roman"/>
          <w:sz w:val="28"/>
          <w:szCs w:val="28"/>
        </w:rPr>
        <w:t xml:space="preserve"> Grid (</w:t>
      </w:r>
      <w:proofErr w:type="spellStart"/>
      <w:r w:rsidRPr="003D7BB1">
        <w:rPr>
          <w:rFonts w:ascii="Times New Roman" w:hAnsi="Times New Roman" w:cs="Times New Roman"/>
          <w:sz w:val="28"/>
          <w:szCs w:val="28"/>
        </w:rPr>
        <w:t>Symica</w:t>
      </w:r>
      <w:proofErr w:type="spellEnd"/>
      <w:r w:rsidRPr="003D7BB1">
        <w:rPr>
          <w:rFonts w:ascii="Times New Roman" w:hAnsi="Times New Roman" w:cs="Times New Roman"/>
          <w:sz w:val="28"/>
          <w:szCs w:val="28"/>
        </w:rPr>
        <w:t xml:space="preserve"> </w:t>
      </w:r>
      <w:proofErr w:type="spellStart"/>
      <w:r w:rsidRPr="003D7BB1">
        <w:rPr>
          <w:rFonts w:ascii="Times New Roman" w:hAnsi="Times New Roman" w:cs="Times New Roman"/>
          <w:sz w:val="28"/>
          <w:szCs w:val="28"/>
        </w:rPr>
        <w:t>Analog</w:t>
      </w:r>
      <w:proofErr w:type="spellEnd"/>
      <w:r w:rsidRPr="003D7BB1">
        <w:rPr>
          <w:rFonts w:ascii="Times New Roman" w:hAnsi="Times New Roman" w:cs="Times New Roman"/>
          <w:sz w:val="28"/>
          <w:szCs w:val="28"/>
        </w:rPr>
        <w:t xml:space="preserve"> Design Environment </w:t>
      </w:r>
      <w:proofErr w:type="spellStart"/>
      <w:r w:rsidRPr="003D7BB1">
        <w:rPr>
          <w:rFonts w:ascii="Times New Roman" w:hAnsi="Times New Roman" w:cs="Times New Roman"/>
          <w:sz w:val="28"/>
          <w:szCs w:val="28"/>
        </w:rPr>
        <w:t>for</w:t>
      </w:r>
      <w:proofErr w:type="spellEnd"/>
      <w:r w:rsidRPr="003D7BB1">
        <w:rPr>
          <w:rFonts w:ascii="Times New Roman" w:hAnsi="Times New Roman" w:cs="Times New Roman"/>
          <w:sz w:val="28"/>
          <w:szCs w:val="28"/>
        </w:rPr>
        <w:t xml:space="preserve"> Grid </w:t>
      </w:r>
      <w:proofErr w:type="spellStart"/>
      <w:r w:rsidRPr="003D7BB1">
        <w:rPr>
          <w:rFonts w:ascii="Times New Roman" w:hAnsi="Times New Roman" w:cs="Times New Roman"/>
          <w:sz w:val="28"/>
          <w:szCs w:val="28"/>
        </w:rPr>
        <w:t>computing</w:t>
      </w:r>
      <w:proofErr w:type="spellEnd"/>
      <w:r w:rsidRPr="003D7BB1">
        <w:rPr>
          <w:rFonts w:ascii="Times New Roman" w:hAnsi="Times New Roman" w:cs="Times New Roman"/>
          <w:sz w:val="28"/>
          <w:szCs w:val="28"/>
        </w:rPr>
        <w:t xml:space="preserve">) предоставляет удобный доступ для формирования заданий на моделирование и исполнения их в пакетном режиме. </w:t>
      </w:r>
      <w:proofErr w:type="spellStart"/>
      <w:r w:rsidRPr="003D7BB1">
        <w:rPr>
          <w:rFonts w:ascii="Times New Roman" w:hAnsi="Times New Roman" w:cs="Times New Roman"/>
          <w:sz w:val="28"/>
          <w:szCs w:val="28"/>
        </w:rPr>
        <w:t>SymSpice</w:t>
      </w:r>
      <w:proofErr w:type="spellEnd"/>
      <w:r w:rsidRPr="003D7BB1">
        <w:rPr>
          <w:rFonts w:ascii="Times New Roman" w:hAnsi="Times New Roman" w:cs="Times New Roman"/>
          <w:sz w:val="28"/>
          <w:szCs w:val="28"/>
        </w:rPr>
        <w:t xml:space="preserve"> Grid является программой схемотехнического моделирования, позволяющей проводить до 6 параллельных запусков программы моделирования на узлах вычислительной сети. </w:t>
      </w:r>
      <w:proofErr w:type="spellStart"/>
      <w:r w:rsidRPr="003D7BB1">
        <w:rPr>
          <w:rFonts w:ascii="Times New Roman" w:hAnsi="Times New Roman" w:cs="Times New Roman"/>
          <w:sz w:val="28"/>
          <w:szCs w:val="28"/>
        </w:rPr>
        <w:t>SymSpice</w:t>
      </w:r>
      <w:proofErr w:type="spellEnd"/>
      <w:r w:rsidRPr="003D7BB1">
        <w:rPr>
          <w:rFonts w:ascii="Times New Roman" w:hAnsi="Times New Roman" w:cs="Times New Roman"/>
          <w:sz w:val="28"/>
          <w:szCs w:val="28"/>
        </w:rPr>
        <w:t xml:space="preserve"> Grid основана на </w:t>
      </w:r>
      <w:proofErr w:type="spellStart"/>
      <w:r w:rsidRPr="003D7BB1">
        <w:rPr>
          <w:rFonts w:ascii="Times New Roman" w:hAnsi="Times New Roman" w:cs="Times New Roman"/>
          <w:sz w:val="28"/>
          <w:szCs w:val="28"/>
        </w:rPr>
        <w:t>SymSpice</w:t>
      </w:r>
      <w:proofErr w:type="spellEnd"/>
      <w:r w:rsidRPr="003D7BB1">
        <w:rPr>
          <w:rFonts w:ascii="Times New Roman" w:hAnsi="Times New Roman" w:cs="Times New Roman"/>
          <w:sz w:val="28"/>
          <w:szCs w:val="28"/>
        </w:rPr>
        <w:t xml:space="preserve"> Turbo, что обеспечивает не только возможность распределённых вычислений, но и даёт все преимущества Fast-SPICE: высокая скорость моделирования при сохранении точности.</w:t>
      </w:r>
    </w:p>
    <w:p w14:paraId="52C07B34" w14:textId="4C932411" w:rsidR="00526C81" w:rsidRDefault="00526C81" w:rsidP="00526C81">
      <w:pPr>
        <w:pStyle w:val="2"/>
        <w:spacing w:line="360" w:lineRule="auto"/>
        <w:rPr>
          <w:rFonts w:ascii="Times New Roman" w:hAnsi="Times New Roman" w:cs="Times New Roman"/>
          <w:b/>
          <w:bCs/>
          <w:color w:val="auto"/>
          <w:sz w:val="28"/>
          <w:szCs w:val="28"/>
        </w:rPr>
      </w:pPr>
      <w:bookmarkStart w:id="4" w:name="_Toc99623378"/>
      <w:r w:rsidRPr="00526C81">
        <w:rPr>
          <w:rFonts w:ascii="Times New Roman" w:hAnsi="Times New Roman" w:cs="Times New Roman"/>
          <w:b/>
          <w:bCs/>
          <w:color w:val="auto"/>
          <w:sz w:val="28"/>
          <w:szCs w:val="28"/>
        </w:rPr>
        <w:t xml:space="preserve">1.3 </w:t>
      </w:r>
      <w:r w:rsidRPr="00526C81">
        <w:rPr>
          <w:rFonts w:ascii="Times New Roman" w:hAnsi="Times New Roman" w:cs="Times New Roman"/>
          <w:b/>
          <w:bCs/>
          <w:color w:val="auto"/>
          <w:sz w:val="28"/>
          <w:szCs w:val="28"/>
        </w:rPr>
        <w:t>Функционал САПР применяемых для разработки микросхем</w:t>
      </w:r>
      <w:bookmarkEnd w:id="4"/>
    </w:p>
    <w:p w14:paraId="4CBA914E" w14:textId="371558CD" w:rsidR="00D44988" w:rsidRPr="00D44988" w:rsidRDefault="00D44988" w:rsidP="00D44988">
      <w:pPr>
        <w:spacing w:after="0" w:line="360" w:lineRule="auto"/>
        <w:ind w:firstLine="709"/>
        <w:rPr>
          <w:rFonts w:ascii="Times New Roman" w:hAnsi="Times New Roman" w:cs="Times New Roman"/>
          <w:sz w:val="28"/>
          <w:szCs w:val="28"/>
        </w:rPr>
      </w:pPr>
      <w:r w:rsidRPr="00D44988">
        <w:rPr>
          <w:rFonts w:ascii="Times New Roman" w:hAnsi="Times New Roman" w:cs="Times New Roman"/>
          <w:sz w:val="28"/>
          <w:szCs w:val="28"/>
        </w:rPr>
        <w:t xml:space="preserve">Исходя из исходных данных, осуществляется построение модели системы на основе программных средств </w:t>
      </w:r>
      <w:proofErr w:type="spellStart"/>
      <w:r w:rsidRPr="00D44988">
        <w:rPr>
          <w:rFonts w:ascii="Times New Roman" w:hAnsi="Times New Roman" w:cs="Times New Roman"/>
          <w:sz w:val="28"/>
          <w:szCs w:val="28"/>
        </w:rPr>
        <w:t>Cadence</w:t>
      </w:r>
      <w:proofErr w:type="spellEnd"/>
      <w:r w:rsidRPr="00D44988">
        <w:rPr>
          <w:rFonts w:ascii="Times New Roman" w:hAnsi="Times New Roman" w:cs="Times New Roman"/>
          <w:sz w:val="28"/>
          <w:szCs w:val="28"/>
        </w:rPr>
        <w:t xml:space="preserve"> SPW2000 и i-</w:t>
      </w:r>
      <w:proofErr w:type="spellStart"/>
      <w:r w:rsidRPr="00D44988">
        <w:rPr>
          <w:rFonts w:ascii="Times New Roman" w:hAnsi="Times New Roman" w:cs="Times New Roman"/>
          <w:sz w:val="28"/>
          <w:szCs w:val="28"/>
        </w:rPr>
        <w:t>Architect</w:t>
      </w:r>
      <w:proofErr w:type="spellEnd"/>
      <w:r w:rsidRPr="00D44988">
        <w:rPr>
          <w:rFonts w:ascii="Times New Roman" w:hAnsi="Times New Roman" w:cs="Times New Roman"/>
          <w:sz w:val="28"/>
          <w:szCs w:val="28"/>
        </w:rPr>
        <w:t xml:space="preserve">. Модель строится в специализированном BDE редакторе в виде </w:t>
      </w:r>
      <w:r w:rsidRPr="00D44988">
        <w:rPr>
          <w:rFonts w:ascii="Times New Roman" w:hAnsi="Times New Roman" w:cs="Times New Roman"/>
          <w:sz w:val="28"/>
          <w:szCs w:val="28"/>
        </w:rPr>
        <w:lastRenderedPageBreak/>
        <w:t xml:space="preserve">иерархической блок-диаграммы на основе встроенной библиотеки блоков SPW2000 и модулей MATLAB, IP блоков, включая прямую поддержку IP ядер </w:t>
      </w:r>
      <w:proofErr w:type="spellStart"/>
      <w:r w:rsidRPr="00D44988">
        <w:rPr>
          <w:rFonts w:ascii="Times New Roman" w:hAnsi="Times New Roman" w:cs="Times New Roman"/>
          <w:sz w:val="28"/>
          <w:szCs w:val="28"/>
        </w:rPr>
        <w:t>Xilinx</w:t>
      </w:r>
      <w:proofErr w:type="spellEnd"/>
      <w:r w:rsidRPr="00D44988">
        <w:rPr>
          <w:rFonts w:ascii="Times New Roman" w:hAnsi="Times New Roman" w:cs="Times New Roman"/>
          <w:sz w:val="28"/>
          <w:szCs w:val="28"/>
        </w:rPr>
        <w:t xml:space="preserve"> и блоков, описанных на языках C/C++/</w:t>
      </w:r>
      <w:proofErr w:type="spellStart"/>
      <w:r w:rsidRPr="00D44988">
        <w:rPr>
          <w:rFonts w:ascii="Times New Roman" w:hAnsi="Times New Roman" w:cs="Times New Roman"/>
          <w:sz w:val="28"/>
          <w:szCs w:val="28"/>
        </w:rPr>
        <w:t>SystemC</w:t>
      </w:r>
      <w:proofErr w:type="spellEnd"/>
      <w:r w:rsidRPr="00D44988">
        <w:rPr>
          <w:rFonts w:ascii="Times New Roman" w:hAnsi="Times New Roman" w:cs="Times New Roman"/>
          <w:sz w:val="28"/>
          <w:szCs w:val="28"/>
        </w:rPr>
        <w:t xml:space="preserve">. Библиотека SPW2000 насчитывает более 3500 модулей, включая коммуникационные системы: CDMA, GSM, GPRS, WLAN, Bluetooth, ADSL и др. Тем не менее, следует отметить, что среди 3500 модулей отсутствуют модули радиационно-стойкой электронной компонентной базы специального назначения. Однако также следует обратить внимание на возможность расширения данных модулей, то есть с этой точки зрения библиотека САПР </w:t>
      </w:r>
      <w:proofErr w:type="spellStart"/>
      <w:r w:rsidRPr="00D44988">
        <w:rPr>
          <w:rFonts w:ascii="Times New Roman" w:hAnsi="Times New Roman" w:cs="Times New Roman"/>
          <w:sz w:val="28"/>
          <w:szCs w:val="28"/>
        </w:rPr>
        <w:t>Cadence</w:t>
      </w:r>
      <w:proofErr w:type="spellEnd"/>
      <w:r w:rsidRPr="00D44988">
        <w:rPr>
          <w:rFonts w:ascii="Times New Roman" w:hAnsi="Times New Roman" w:cs="Times New Roman"/>
          <w:sz w:val="28"/>
          <w:szCs w:val="28"/>
        </w:rPr>
        <w:t xml:space="preserve"> Design System является открытой. Также к положительным моментам следует отметить возможность сопряжения САПР </w:t>
      </w:r>
      <w:proofErr w:type="spellStart"/>
      <w:r w:rsidRPr="00D44988">
        <w:rPr>
          <w:rFonts w:ascii="Times New Roman" w:hAnsi="Times New Roman" w:cs="Times New Roman"/>
          <w:sz w:val="28"/>
          <w:szCs w:val="28"/>
        </w:rPr>
        <w:t>Cadence</w:t>
      </w:r>
      <w:proofErr w:type="spellEnd"/>
      <w:r w:rsidRPr="00D44988">
        <w:rPr>
          <w:rFonts w:ascii="Times New Roman" w:hAnsi="Times New Roman" w:cs="Times New Roman"/>
          <w:sz w:val="28"/>
          <w:szCs w:val="28"/>
        </w:rPr>
        <w:t xml:space="preserve"> Design System с математическим пакетом MATLAB, что даёт возможность применения методов синтеза виртуальной реальности и расширяет спектр применимости на уровне разрабатываемых модулей библиотеки радиационно-стойкой ЭКБ СН.</w:t>
      </w:r>
    </w:p>
    <w:p w14:paraId="42502787" w14:textId="1195B389" w:rsidR="00D44988" w:rsidRPr="00D44988" w:rsidRDefault="00D44988" w:rsidP="00D44988">
      <w:pPr>
        <w:spacing w:after="0" w:line="360" w:lineRule="auto"/>
        <w:ind w:firstLine="709"/>
        <w:rPr>
          <w:rFonts w:ascii="Times New Roman" w:hAnsi="Times New Roman" w:cs="Times New Roman"/>
          <w:sz w:val="28"/>
          <w:szCs w:val="28"/>
        </w:rPr>
      </w:pPr>
      <w:r w:rsidRPr="00D44988">
        <w:rPr>
          <w:rFonts w:ascii="Times New Roman" w:hAnsi="Times New Roman" w:cs="Times New Roman"/>
          <w:sz w:val="28"/>
          <w:szCs w:val="28"/>
        </w:rPr>
        <w:t>После разработки системы в i-</w:t>
      </w:r>
      <w:proofErr w:type="spellStart"/>
      <w:r w:rsidRPr="00D44988">
        <w:rPr>
          <w:rFonts w:ascii="Times New Roman" w:hAnsi="Times New Roman" w:cs="Times New Roman"/>
          <w:sz w:val="28"/>
          <w:szCs w:val="28"/>
        </w:rPr>
        <w:t>Architect</w:t>
      </w:r>
      <w:proofErr w:type="spellEnd"/>
      <w:r w:rsidRPr="00D44988">
        <w:rPr>
          <w:rFonts w:ascii="Times New Roman" w:hAnsi="Times New Roman" w:cs="Times New Roman"/>
          <w:sz w:val="28"/>
          <w:szCs w:val="28"/>
        </w:rPr>
        <w:t xml:space="preserve"> проводится её моделирование и анализ. Средства SPW2000 позволяют моделировать работу всей системы в целом и отдельных её блоков. Моделирование может проводиться с реальными данными и сигналами.</w:t>
      </w:r>
    </w:p>
    <w:p w14:paraId="3665ECF4" w14:textId="1DA30223" w:rsidR="00D44988" w:rsidRPr="00D44988" w:rsidRDefault="00D44988" w:rsidP="00D44988">
      <w:pPr>
        <w:spacing w:after="0" w:line="360" w:lineRule="auto"/>
        <w:ind w:firstLine="709"/>
        <w:rPr>
          <w:rFonts w:ascii="Times New Roman" w:hAnsi="Times New Roman" w:cs="Times New Roman"/>
          <w:sz w:val="28"/>
          <w:szCs w:val="28"/>
        </w:rPr>
      </w:pPr>
      <w:r w:rsidRPr="00D44988">
        <w:rPr>
          <w:rFonts w:ascii="Times New Roman" w:hAnsi="Times New Roman" w:cs="Times New Roman"/>
          <w:sz w:val="28"/>
          <w:szCs w:val="28"/>
        </w:rPr>
        <w:t>В SPW любой из функциональных блоков системы может быть замещен его реализацией на языке HDL. Архитектура моделирования SPW дает возможность полносистемного моделирования на смешанных уровнях представления, позволяя оптимизировать рост временных затрат на верификацию постоянно усложняющегося проекта.</w:t>
      </w:r>
    </w:p>
    <w:p w14:paraId="5BF42423" w14:textId="44522004" w:rsidR="00D44988" w:rsidRPr="00D44988" w:rsidRDefault="00D44988" w:rsidP="00D44988">
      <w:pPr>
        <w:spacing w:after="0" w:line="360" w:lineRule="auto"/>
        <w:ind w:firstLine="709"/>
        <w:rPr>
          <w:rFonts w:ascii="Times New Roman" w:hAnsi="Times New Roman" w:cs="Times New Roman"/>
          <w:sz w:val="28"/>
          <w:szCs w:val="28"/>
        </w:rPr>
      </w:pPr>
      <w:r w:rsidRPr="00D44988">
        <w:rPr>
          <w:rFonts w:ascii="Times New Roman" w:hAnsi="Times New Roman" w:cs="Times New Roman"/>
          <w:sz w:val="28"/>
          <w:szCs w:val="28"/>
        </w:rPr>
        <w:t xml:space="preserve">Единая архитектура моделирования </w:t>
      </w:r>
      <w:proofErr w:type="spellStart"/>
      <w:r w:rsidRPr="00D44988">
        <w:rPr>
          <w:rFonts w:ascii="Times New Roman" w:hAnsi="Times New Roman" w:cs="Times New Roman"/>
          <w:sz w:val="28"/>
          <w:szCs w:val="28"/>
        </w:rPr>
        <w:t>Incvisive</w:t>
      </w:r>
      <w:proofErr w:type="spellEnd"/>
      <w:r w:rsidRPr="00D44988">
        <w:rPr>
          <w:rFonts w:ascii="Times New Roman" w:hAnsi="Times New Roman" w:cs="Times New Roman"/>
          <w:sz w:val="28"/>
          <w:szCs w:val="28"/>
        </w:rPr>
        <w:t xml:space="preserve"> поддерживает </w:t>
      </w:r>
      <w:proofErr w:type="spellStart"/>
      <w:r w:rsidRPr="00D44988">
        <w:rPr>
          <w:rFonts w:ascii="Times New Roman" w:hAnsi="Times New Roman" w:cs="Times New Roman"/>
          <w:sz w:val="28"/>
          <w:szCs w:val="28"/>
        </w:rPr>
        <w:t>Verilog</w:t>
      </w:r>
      <w:proofErr w:type="spellEnd"/>
      <w:r w:rsidRPr="00D44988">
        <w:rPr>
          <w:rFonts w:ascii="Times New Roman" w:hAnsi="Times New Roman" w:cs="Times New Roman"/>
          <w:sz w:val="28"/>
          <w:szCs w:val="28"/>
        </w:rPr>
        <w:t xml:space="preserve">, VHDL, </w:t>
      </w:r>
      <w:proofErr w:type="spellStart"/>
      <w:r w:rsidRPr="00D44988">
        <w:rPr>
          <w:rFonts w:ascii="Times New Roman" w:hAnsi="Times New Roman" w:cs="Times New Roman"/>
          <w:sz w:val="28"/>
          <w:szCs w:val="28"/>
        </w:rPr>
        <w:t>SystemC</w:t>
      </w:r>
      <w:proofErr w:type="spellEnd"/>
      <w:r w:rsidRPr="00D44988">
        <w:rPr>
          <w:rFonts w:ascii="Times New Roman" w:hAnsi="Times New Roman" w:cs="Times New Roman"/>
          <w:sz w:val="28"/>
          <w:szCs w:val="28"/>
        </w:rPr>
        <w:t>, SCV PSL/</w:t>
      </w:r>
      <w:proofErr w:type="spellStart"/>
      <w:r w:rsidRPr="00D44988">
        <w:rPr>
          <w:rFonts w:ascii="Times New Roman" w:hAnsi="Times New Roman" w:cs="Times New Roman"/>
          <w:sz w:val="28"/>
          <w:szCs w:val="28"/>
        </w:rPr>
        <w:t>Sugar</w:t>
      </w:r>
      <w:proofErr w:type="spellEnd"/>
      <w:r w:rsidRPr="00D44988">
        <w:rPr>
          <w:rFonts w:ascii="Times New Roman" w:hAnsi="Times New Roman" w:cs="Times New Roman"/>
          <w:sz w:val="28"/>
          <w:szCs w:val="28"/>
        </w:rPr>
        <w:t xml:space="preserve"> </w:t>
      </w:r>
      <w:proofErr w:type="spellStart"/>
      <w:r w:rsidRPr="00D44988">
        <w:rPr>
          <w:rFonts w:ascii="Times New Roman" w:hAnsi="Times New Roman" w:cs="Times New Roman"/>
          <w:sz w:val="28"/>
          <w:szCs w:val="28"/>
        </w:rPr>
        <w:t>assertion</w:t>
      </w:r>
      <w:proofErr w:type="spellEnd"/>
      <w:r w:rsidRPr="00D44988">
        <w:rPr>
          <w:rFonts w:ascii="Times New Roman" w:hAnsi="Times New Roman" w:cs="Times New Roman"/>
          <w:sz w:val="28"/>
          <w:szCs w:val="28"/>
        </w:rPr>
        <w:t xml:space="preserve">. Кроме того, </w:t>
      </w:r>
      <w:proofErr w:type="spellStart"/>
      <w:r w:rsidRPr="00D44988">
        <w:rPr>
          <w:rFonts w:ascii="Times New Roman" w:hAnsi="Times New Roman" w:cs="Times New Roman"/>
          <w:sz w:val="28"/>
          <w:szCs w:val="28"/>
        </w:rPr>
        <w:t>Incvisive</w:t>
      </w:r>
      <w:proofErr w:type="spellEnd"/>
      <w:r w:rsidRPr="00D44988">
        <w:rPr>
          <w:rFonts w:ascii="Times New Roman" w:hAnsi="Times New Roman" w:cs="Times New Roman"/>
          <w:sz w:val="28"/>
          <w:szCs w:val="28"/>
        </w:rPr>
        <w:t xml:space="preserve"> представляет всесторонние средства отладки, включающие поддержку на уровне транзакций и унифицированную генерацию тестов. В случае необходимости архитектура </w:t>
      </w:r>
      <w:proofErr w:type="spellStart"/>
      <w:r w:rsidRPr="00D44988">
        <w:rPr>
          <w:rFonts w:ascii="Times New Roman" w:hAnsi="Times New Roman" w:cs="Times New Roman"/>
          <w:sz w:val="28"/>
          <w:szCs w:val="28"/>
        </w:rPr>
        <w:t>Incvisive</w:t>
      </w:r>
      <w:proofErr w:type="spellEnd"/>
      <w:r w:rsidRPr="00D44988">
        <w:rPr>
          <w:rFonts w:ascii="Times New Roman" w:hAnsi="Times New Roman" w:cs="Times New Roman"/>
          <w:sz w:val="28"/>
          <w:szCs w:val="28"/>
        </w:rPr>
        <w:t xml:space="preserve"> может расширяться другими элементами платформы, включая выборочное ускорение, аналоговое и смешанное моделирование с </w:t>
      </w:r>
      <w:r w:rsidRPr="00D44988">
        <w:rPr>
          <w:rFonts w:ascii="Times New Roman" w:hAnsi="Times New Roman" w:cs="Times New Roman"/>
          <w:sz w:val="28"/>
          <w:szCs w:val="28"/>
        </w:rPr>
        <w:lastRenderedPageBreak/>
        <w:t xml:space="preserve">элементами RF, средствами разработки и отладки алгоритмов, аппаратным ускорителем моделирования </w:t>
      </w:r>
      <w:proofErr w:type="spellStart"/>
      <w:r w:rsidRPr="00D44988">
        <w:rPr>
          <w:rFonts w:ascii="Times New Roman" w:hAnsi="Times New Roman" w:cs="Times New Roman"/>
          <w:sz w:val="28"/>
          <w:szCs w:val="28"/>
        </w:rPr>
        <w:t>Palladium</w:t>
      </w:r>
      <w:proofErr w:type="spellEnd"/>
      <w:r w:rsidRPr="00D44988">
        <w:rPr>
          <w:rFonts w:ascii="Times New Roman" w:hAnsi="Times New Roman" w:cs="Times New Roman"/>
          <w:sz w:val="28"/>
          <w:szCs w:val="28"/>
        </w:rPr>
        <w:t>.</w:t>
      </w:r>
    </w:p>
    <w:p w14:paraId="706EB3E4" w14:textId="15C5120C" w:rsidR="00D44988" w:rsidRPr="00D44988" w:rsidRDefault="00D44988" w:rsidP="00D44988">
      <w:pPr>
        <w:spacing w:after="0" w:line="360" w:lineRule="auto"/>
        <w:ind w:firstLine="709"/>
        <w:rPr>
          <w:rFonts w:ascii="Times New Roman" w:hAnsi="Times New Roman" w:cs="Times New Roman"/>
          <w:sz w:val="28"/>
          <w:szCs w:val="28"/>
        </w:rPr>
      </w:pPr>
      <w:r w:rsidRPr="00D44988">
        <w:rPr>
          <w:rFonts w:ascii="Times New Roman" w:hAnsi="Times New Roman" w:cs="Times New Roman"/>
          <w:sz w:val="28"/>
          <w:szCs w:val="28"/>
        </w:rPr>
        <w:t xml:space="preserve">Использование архитектуры </w:t>
      </w:r>
      <w:proofErr w:type="spellStart"/>
      <w:r w:rsidRPr="00D44988">
        <w:rPr>
          <w:rFonts w:ascii="Times New Roman" w:hAnsi="Times New Roman" w:cs="Times New Roman"/>
          <w:sz w:val="28"/>
          <w:szCs w:val="28"/>
        </w:rPr>
        <w:t>Incvisive</w:t>
      </w:r>
      <w:proofErr w:type="spellEnd"/>
      <w:r w:rsidRPr="00D44988">
        <w:rPr>
          <w:rFonts w:ascii="Times New Roman" w:hAnsi="Times New Roman" w:cs="Times New Roman"/>
          <w:sz w:val="28"/>
          <w:szCs w:val="28"/>
        </w:rPr>
        <w:t xml:space="preserve"> позволяет в 100 раз увеличить производительность аппаратного проектирования по сравнению со стандартным маршрутом разработки на уровне RTL, на 50 % сократить цикл разработки тестов и на 25 % сократить время отладки.</w:t>
      </w:r>
    </w:p>
    <w:p w14:paraId="67165437" w14:textId="5DE0D7D6" w:rsidR="00D44988" w:rsidRPr="00D44988" w:rsidRDefault="00D44988" w:rsidP="00D44988">
      <w:pPr>
        <w:spacing w:after="0" w:line="360" w:lineRule="auto"/>
        <w:ind w:firstLine="709"/>
        <w:rPr>
          <w:rFonts w:ascii="Times New Roman" w:hAnsi="Times New Roman" w:cs="Times New Roman"/>
          <w:sz w:val="28"/>
          <w:szCs w:val="28"/>
        </w:rPr>
      </w:pPr>
      <w:r w:rsidRPr="00D44988">
        <w:rPr>
          <w:rFonts w:ascii="Times New Roman" w:hAnsi="Times New Roman" w:cs="Times New Roman"/>
          <w:sz w:val="28"/>
          <w:szCs w:val="28"/>
        </w:rPr>
        <w:t xml:space="preserve">Весь комплекс задач по физическому прототипированию происходит на платформе </w:t>
      </w:r>
      <w:proofErr w:type="spellStart"/>
      <w:r w:rsidRPr="00D44988">
        <w:rPr>
          <w:rFonts w:ascii="Times New Roman" w:hAnsi="Times New Roman" w:cs="Times New Roman"/>
          <w:sz w:val="28"/>
          <w:szCs w:val="28"/>
        </w:rPr>
        <w:t>Cadence</w:t>
      </w:r>
      <w:proofErr w:type="spellEnd"/>
      <w:r w:rsidRPr="00D44988">
        <w:rPr>
          <w:rFonts w:ascii="Times New Roman" w:hAnsi="Times New Roman" w:cs="Times New Roman"/>
          <w:sz w:val="28"/>
          <w:szCs w:val="28"/>
        </w:rPr>
        <w:t xml:space="preserve"> First </w:t>
      </w:r>
      <w:proofErr w:type="spellStart"/>
      <w:r w:rsidRPr="00D44988">
        <w:rPr>
          <w:rFonts w:ascii="Times New Roman" w:hAnsi="Times New Roman" w:cs="Times New Roman"/>
          <w:sz w:val="28"/>
          <w:szCs w:val="28"/>
        </w:rPr>
        <w:t>Encounter</w:t>
      </w:r>
      <w:proofErr w:type="spellEnd"/>
      <w:r w:rsidRPr="00D44988">
        <w:rPr>
          <w:rFonts w:ascii="Times New Roman" w:hAnsi="Times New Roman" w:cs="Times New Roman"/>
          <w:sz w:val="28"/>
          <w:szCs w:val="28"/>
        </w:rPr>
        <w:t xml:space="preserve"> Ultra, которая позволяет осуществлять: размещение на кристалле, пробную трассировку, быстрый анализ с 2.5D экстракцией, анализ задержек и временной анализ, анализ качества сигналов, физический синтез до 2 миллионов ячеек, средства физической оптимизации, автоматическое разбиение кристалла, присвоение </w:t>
      </w:r>
      <w:proofErr w:type="spellStart"/>
      <w:r w:rsidRPr="00D44988">
        <w:rPr>
          <w:rFonts w:ascii="Times New Roman" w:hAnsi="Times New Roman" w:cs="Times New Roman"/>
          <w:sz w:val="28"/>
          <w:szCs w:val="28"/>
        </w:rPr>
        <w:t>пинов</w:t>
      </w:r>
      <w:proofErr w:type="spellEnd"/>
      <w:r w:rsidRPr="00D44988">
        <w:rPr>
          <w:rFonts w:ascii="Times New Roman" w:hAnsi="Times New Roman" w:cs="Times New Roman"/>
          <w:sz w:val="28"/>
          <w:szCs w:val="28"/>
        </w:rPr>
        <w:t xml:space="preserve">, анализ искажения сигналов средствами </w:t>
      </w:r>
      <w:proofErr w:type="spellStart"/>
      <w:r w:rsidRPr="00D44988">
        <w:rPr>
          <w:rFonts w:ascii="Times New Roman" w:hAnsi="Times New Roman" w:cs="Times New Roman"/>
          <w:sz w:val="28"/>
          <w:szCs w:val="28"/>
        </w:rPr>
        <w:t>Celtic</w:t>
      </w:r>
      <w:proofErr w:type="spellEnd"/>
      <w:r w:rsidRPr="00D44988">
        <w:rPr>
          <w:rFonts w:ascii="Times New Roman" w:hAnsi="Times New Roman" w:cs="Times New Roman"/>
          <w:sz w:val="28"/>
          <w:szCs w:val="28"/>
        </w:rPr>
        <w:t>, иерархический синтез сигнала синхронизации с поддержкой нескольких доменов клока, планирование питания с</w:t>
      </w:r>
      <w:r>
        <w:rPr>
          <w:rFonts w:ascii="Times New Roman" w:hAnsi="Times New Roman" w:cs="Times New Roman"/>
          <w:sz w:val="28"/>
          <w:szCs w:val="28"/>
        </w:rPr>
        <w:t xml:space="preserve"> </w:t>
      </w:r>
      <w:r w:rsidRPr="00D44988">
        <w:rPr>
          <w:rFonts w:ascii="Times New Roman" w:hAnsi="Times New Roman" w:cs="Times New Roman"/>
          <w:sz w:val="28"/>
          <w:szCs w:val="28"/>
        </w:rPr>
        <w:t>использованием статического и динамического анализа, планирование сетки питания, интерфейсы с ведущими средствами разработки топологии.</w:t>
      </w:r>
    </w:p>
    <w:p w14:paraId="2F0A38D3" w14:textId="74000BDC" w:rsidR="00D44988" w:rsidRPr="00D44988" w:rsidRDefault="00D44988" w:rsidP="00D44988">
      <w:pPr>
        <w:spacing w:after="0" w:line="360" w:lineRule="auto"/>
        <w:ind w:firstLine="709"/>
        <w:rPr>
          <w:rFonts w:ascii="Times New Roman" w:hAnsi="Times New Roman" w:cs="Times New Roman"/>
          <w:sz w:val="28"/>
          <w:szCs w:val="28"/>
        </w:rPr>
      </w:pPr>
      <w:r w:rsidRPr="00D44988">
        <w:rPr>
          <w:rFonts w:ascii="Times New Roman" w:hAnsi="Times New Roman" w:cs="Times New Roman"/>
          <w:sz w:val="28"/>
          <w:szCs w:val="28"/>
        </w:rPr>
        <w:t xml:space="preserve">Для автоматической трассировки цифровых блоков на технологиях до 0,18 мкм традиционно использовались средства Silicon Ensemble от </w:t>
      </w:r>
      <w:proofErr w:type="spellStart"/>
      <w:r w:rsidRPr="00D44988">
        <w:rPr>
          <w:rFonts w:ascii="Times New Roman" w:hAnsi="Times New Roman" w:cs="Times New Roman"/>
          <w:sz w:val="28"/>
          <w:szCs w:val="28"/>
        </w:rPr>
        <w:t>Cadence</w:t>
      </w:r>
      <w:proofErr w:type="spellEnd"/>
      <w:r w:rsidRPr="00D44988">
        <w:rPr>
          <w:rFonts w:ascii="Times New Roman" w:hAnsi="Times New Roman" w:cs="Times New Roman"/>
          <w:sz w:val="28"/>
          <w:szCs w:val="28"/>
        </w:rPr>
        <w:t>. Однако выход производства на субмикронные технологии обусловил необходимость перехода на соответствующие средства трассировки</w:t>
      </w:r>
      <w:r>
        <w:rPr>
          <w:rFonts w:ascii="Times New Roman" w:hAnsi="Times New Roman" w:cs="Times New Roman"/>
          <w:sz w:val="28"/>
          <w:szCs w:val="28"/>
        </w:rPr>
        <w:t xml:space="preserve"> </w:t>
      </w:r>
      <w:r w:rsidRPr="00D44988">
        <w:rPr>
          <w:rFonts w:ascii="Times New Roman" w:hAnsi="Times New Roman" w:cs="Times New Roman"/>
          <w:sz w:val="28"/>
          <w:szCs w:val="28"/>
        </w:rPr>
        <w:t xml:space="preserve">кристаллов. В этой области </w:t>
      </w:r>
      <w:proofErr w:type="spellStart"/>
      <w:r w:rsidRPr="00D44988">
        <w:rPr>
          <w:rFonts w:ascii="Times New Roman" w:hAnsi="Times New Roman" w:cs="Times New Roman"/>
          <w:sz w:val="28"/>
          <w:szCs w:val="28"/>
        </w:rPr>
        <w:t>Cadence</w:t>
      </w:r>
      <w:proofErr w:type="spellEnd"/>
      <w:r w:rsidRPr="00D44988">
        <w:rPr>
          <w:rFonts w:ascii="Times New Roman" w:hAnsi="Times New Roman" w:cs="Times New Roman"/>
          <w:sz w:val="28"/>
          <w:szCs w:val="28"/>
        </w:rPr>
        <w:t xml:space="preserve"> предлагает высокоэффективные средства </w:t>
      </w:r>
      <w:proofErr w:type="spellStart"/>
      <w:r w:rsidRPr="00D44988">
        <w:rPr>
          <w:rFonts w:ascii="Times New Roman" w:hAnsi="Times New Roman" w:cs="Times New Roman"/>
          <w:sz w:val="28"/>
          <w:szCs w:val="28"/>
        </w:rPr>
        <w:t>NanoRoute</w:t>
      </w:r>
      <w:proofErr w:type="spellEnd"/>
      <w:r w:rsidRPr="00D44988">
        <w:rPr>
          <w:rFonts w:ascii="Times New Roman" w:hAnsi="Times New Roman" w:cs="Times New Roman"/>
          <w:sz w:val="28"/>
          <w:szCs w:val="28"/>
        </w:rPr>
        <w:t xml:space="preserve"> для разработки топологии цифровых ИС на нанотехнологиях меньше 130 </w:t>
      </w:r>
      <w:proofErr w:type="spellStart"/>
      <w:r w:rsidRPr="00D44988">
        <w:rPr>
          <w:rFonts w:ascii="Times New Roman" w:hAnsi="Times New Roman" w:cs="Times New Roman"/>
          <w:sz w:val="28"/>
          <w:szCs w:val="28"/>
        </w:rPr>
        <w:t>нм</w:t>
      </w:r>
      <w:proofErr w:type="spellEnd"/>
      <w:r w:rsidRPr="00D44988">
        <w:rPr>
          <w:rFonts w:ascii="Times New Roman" w:hAnsi="Times New Roman" w:cs="Times New Roman"/>
          <w:sz w:val="28"/>
          <w:szCs w:val="28"/>
        </w:rPr>
        <w:t>.</w:t>
      </w:r>
    </w:p>
    <w:p w14:paraId="53534787" w14:textId="136FB424" w:rsidR="00D44988" w:rsidRPr="00D44988" w:rsidRDefault="00D44988" w:rsidP="00D44988">
      <w:pPr>
        <w:spacing w:after="0" w:line="360" w:lineRule="auto"/>
        <w:ind w:firstLine="709"/>
        <w:rPr>
          <w:rFonts w:ascii="Times New Roman" w:hAnsi="Times New Roman" w:cs="Times New Roman"/>
          <w:sz w:val="28"/>
          <w:szCs w:val="28"/>
        </w:rPr>
      </w:pPr>
      <w:r w:rsidRPr="00D44988">
        <w:rPr>
          <w:rFonts w:ascii="Times New Roman" w:hAnsi="Times New Roman" w:cs="Times New Roman"/>
          <w:sz w:val="28"/>
          <w:szCs w:val="28"/>
        </w:rPr>
        <w:t xml:space="preserve">Проектирование СБИС с использованием современных технологий (0,13 мкм и менее) становится невозможным без детального анализа разработанной топологии, учета влияния на временные характеристики кристалла наводок и помех на проводниках и разброса напряжения питания на ячейках. Для решения комплекса этих задач могут быть использованы средства </w:t>
      </w:r>
      <w:proofErr w:type="spellStart"/>
      <w:r w:rsidRPr="00D44988">
        <w:rPr>
          <w:rFonts w:ascii="Times New Roman" w:hAnsi="Times New Roman" w:cs="Times New Roman"/>
          <w:sz w:val="28"/>
          <w:szCs w:val="28"/>
        </w:rPr>
        <w:t>Cadence</w:t>
      </w:r>
      <w:proofErr w:type="spellEnd"/>
      <w:r w:rsidRPr="00D44988">
        <w:rPr>
          <w:rFonts w:ascii="Times New Roman" w:hAnsi="Times New Roman" w:cs="Times New Roman"/>
          <w:sz w:val="28"/>
          <w:szCs w:val="28"/>
        </w:rPr>
        <w:t xml:space="preserve">, ориентированные на нанотехнологии: </w:t>
      </w:r>
      <w:proofErr w:type="spellStart"/>
      <w:r w:rsidRPr="00D44988">
        <w:rPr>
          <w:rFonts w:ascii="Times New Roman" w:hAnsi="Times New Roman" w:cs="Times New Roman"/>
          <w:sz w:val="28"/>
          <w:szCs w:val="28"/>
        </w:rPr>
        <w:t>Fire&amp;Ice</w:t>
      </w:r>
      <w:proofErr w:type="spellEnd"/>
      <w:r w:rsidRPr="00D44988">
        <w:rPr>
          <w:rFonts w:ascii="Times New Roman" w:hAnsi="Times New Roman" w:cs="Times New Roman"/>
          <w:sz w:val="28"/>
          <w:szCs w:val="28"/>
        </w:rPr>
        <w:t xml:space="preserve"> - 3D экстракция паразитных параметров из топологии кристалла; </w:t>
      </w:r>
      <w:proofErr w:type="spellStart"/>
      <w:r w:rsidRPr="00D44988">
        <w:rPr>
          <w:rFonts w:ascii="Times New Roman" w:hAnsi="Times New Roman" w:cs="Times New Roman"/>
          <w:sz w:val="28"/>
          <w:szCs w:val="28"/>
        </w:rPr>
        <w:t>Celtic</w:t>
      </w:r>
      <w:proofErr w:type="spellEnd"/>
      <w:r w:rsidRPr="00D44988">
        <w:rPr>
          <w:rFonts w:ascii="Times New Roman" w:hAnsi="Times New Roman" w:cs="Times New Roman"/>
          <w:sz w:val="28"/>
          <w:szCs w:val="28"/>
        </w:rPr>
        <w:t xml:space="preserve"> - быстрая </w:t>
      </w:r>
      <w:r w:rsidRPr="00D44988">
        <w:rPr>
          <w:rFonts w:ascii="Times New Roman" w:hAnsi="Times New Roman" w:cs="Times New Roman"/>
          <w:sz w:val="28"/>
          <w:szCs w:val="28"/>
        </w:rPr>
        <w:lastRenderedPageBreak/>
        <w:t xml:space="preserve">и эффективная система анализа перекрестных помех на проводниках и, как следствие, различных искажений сигналов; </w:t>
      </w:r>
      <w:proofErr w:type="spellStart"/>
      <w:r w:rsidRPr="00D44988">
        <w:rPr>
          <w:rFonts w:ascii="Times New Roman" w:hAnsi="Times New Roman" w:cs="Times New Roman"/>
          <w:sz w:val="28"/>
          <w:szCs w:val="28"/>
        </w:rPr>
        <w:t>VoltageStorm</w:t>
      </w:r>
      <w:proofErr w:type="spellEnd"/>
      <w:r w:rsidRPr="00D44988">
        <w:rPr>
          <w:rFonts w:ascii="Times New Roman" w:hAnsi="Times New Roman" w:cs="Times New Roman"/>
          <w:sz w:val="28"/>
          <w:szCs w:val="28"/>
        </w:rPr>
        <w:t xml:space="preserve"> - инструмент учета влияния разброса напряжения питания на временные характеристики системы.</w:t>
      </w:r>
    </w:p>
    <w:p w14:paraId="3FBC557D" w14:textId="6374D080" w:rsidR="00D44988" w:rsidRPr="00D44988" w:rsidRDefault="00D44988" w:rsidP="00D44988">
      <w:pPr>
        <w:spacing w:after="0" w:line="360" w:lineRule="auto"/>
        <w:ind w:firstLine="709"/>
        <w:rPr>
          <w:rFonts w:ascii="Times New Roman" w:hAnsi="Times New Roman" w:cs="Times New Roman"/>
          <w:sz w:val="28"/>
          <w:szCs w:val="28"/>
        </w:rPr>
      </w:pPr>
      <w:r w:rsidRPr="00D44988">
        <w:rPr>
          <w:rFonts w:ascii="Times New Roman" w:hAnsi="Times New Roman" w:cs="Times New Roman"/>
          <w:sz w:val="28"/>
          <w:szCs w:val="28"/>
        </w:rPr>
        <w:t xml:space="preserve">Современные технологии </w:t>
      </w:r>
      <w:proofErr w:type="spellStart"/>
      <w:r w:rsidRPr="00D44988">
        <w:rPr>
          <w:rFonts w:ascii="Times New Roman" w:hAnsi="Times New Roman" w:cs="Times New Roman"/>
          <w:sz w:val="28"/>
          <w:szCs w:val="28"/>
        </w:rPr>
        <w:t>Cadence</w:t>
      </w:r>
      <w:proofErr w:type="spellEnd"/>
      <w:r w:rsidRPr="00D44988">
        <w:rPr>
          <w:rFonts w:ascii="Times New Roman" w:hAnsi="Times New Roman" w:cs="Times New Roman"/>
          <w:sz w:val="28"/>
          <w:szCs w:val="28"/>
        </w:rPr>
        <w:t xml:space="preserve"> основаны на открытых базах Open Access и легко конфигурируются в сквозной маршрут проектирования. Именно поэтому программные средства </w:t>
      </w:r>
      <w:proofErr w:type="spellStart"/>
      <w:r w:rsidRPr="00D44988">
        <w:rPr>
          <w:rFonts w:ascii="Times New Roman" w:hAnsi="Times New Roman" w:cs="Times New Roman"/>
          <w:sz w:val="28"/>
          <w:szCs w:val="28"/>
        </w:rPr>
        <w:t>Cadence</w:t>
      </w:r>
      <w:proofErr w:type="spellEnd"/>
      <w:r w:rsidRPr="00D44988">
        <w:rPr>
          <w:rFonts w:ascii="Times New Roman" w:hAnsi="Times New Roman" w:cs="Times New Roman"/>
          <w:sz w:val="28"/>
          <w:szCs w:val="28"/>
        </w:rPr>
        <w:t xml:space="preserve"> широко используются ведущими компаниями в России и за рубежом.</w:t>
      </w:r>
    </w:p>
    <w:p w14:paraId="1EBF382B" w14:textId="759C0C5C" w:rsidR="00D44988" w:rsidRDefault="00D44988" w:rsidP="00305095">
      <w:pPr>
        <w:pStyle w:val="2"/>
        <w:spacing w:line="360" w:lineRule="auto"/>
        <w:rPr>
          <w:rFonts w:ascii="Times New Roman" w:hAnsi="Times New Roman" w:cs="Times New Roman"/>
          <w:b/>
          <w:bCs/>
          <w:color w:val="auto"/>
          <w:sz w:val="28"/>
          <w:szCs w:val="28"/>
        </w:rPr>
      </w:pPr>
      <w:bookmarkStart w:id="5" w:name="_Toc99623379"/>
      <w:r w:rsidRPr="00305095">
        <w:rPr>
          <w:rFonts w:ascii="Times New Roman" w:hAnsi="Times New Roman" w:cs="Times New Roman"/>
          <w:b/>
          <w:bCs/>
          <w:color w:val="auto"/>
          <w:sz w:val="28"/>
          <w:szCs w:val="28"/>
        </w:rPr>
        <w:t>1.4 Выводы по разделу</w:t>
      </w:r>
      <w:bookmarkEnd w:id="5"/>
    </w:p>
    <w:p w14:paraId="6EFB270F" w14:textId="77777777" w:rsidR="00305095" w:rsidRDefault="00305095" w:rsidP="00305095">
      <w:pPr>
        <w:spacing w:after="0" w:line="360" w:lineRule="auto"/>
        <w:ind w:firstLine="709"/>
        <w:rPr>
          <w:rFonts w:ascii="Times New Roman" w:hAnsi="Times New Roman" w:cs="Times New Roman"/>
          <w:sz w:val="28"/>
          <w:szCs w:val="28"/>
        </w:rPr>
      </w:pPr>
      <w:r w:rsidRPr="00D44988">
        <w:rPr>
          <w:rFonts w:ascii="Times New Roman" w:hAnsi="Times New Roman" w:cs="Times New Roman"/>
          <w:sz w:val="28"/>
          <w:szCs w:val="28"/>
        </w:rPr>
        <w:t xml:space="preserve">Таким образом, САПР </w:t>
      </w:r>
      <w:proofErr w:type="spellStart"/>
      <w:r w:rsidRPr="00D44988">
        <w:rPr>
          <w:rFonts w:ascii="Times New Roman" w:hAnsi="Times New Roman" w:cs="Times New Roman"/>
          <w:sz w:val="28"/>
          <w:szCs w:val="28"/>
        </w:rPr>
        <w:t>Cadence</w:t>
      </w:r>
      <w:proofErr w:type="spellEnd"/>
      <w:r w:rsidRPr="00D44988">
        <w:rPr>
          <w:rFonts w:ascii="Times New Roman" w:hAnsi="Times New Roman" w:cs="Times New Roman"/>
          <w:sz w:val="28"/>
          <w:szCs w:val="28"/>
        </w:rPr>
        <w:t xml:space="preserve"> Design System</w:t>
      </w:r>
      <w:r>
        <w:rPr>
          <w:rFonts w:ascii="Times New Roman" w:hAnsi="Times New Roman" w:cs="Times New Roman"/>
          <w:sz w:val="28"/>
          <w:szCs w:val="28"/>
        </w:rPr>
        <w:t xml:space="preserve"> имеет возможность</w:t>
      </w:r>
      <w:r w:rsidRPr="00D44988">
        <w:rPr>
          <w:rFonts w:ascii="Times New Roman" w:hAnsi="Times New Roman" w:cs="Times New Roman"/>
          <w:sz w:val="28"/>
          <w:szCs w:val="28"/>
        </w:rPr>
        <w:t xml:space="preserve"> в дальнейшем использована для адаптации методов синтеза виртуальной реальности с целью разработки библиотеки модулей отдельных радиационно-стойких элементов ЭКБ СН из-за их отсутствия в стандартной библиотеке модулей.</w:t>
      </w:r>
    </w:p>
    <w:p w14:paraId="7E930B79" w14:textId="2A8BCD43" w:rsidR="00305095" w:rsidRDefault="00305095" w:rsidP="00305095">
      <w:pPr>
        <w:pStyle w:val="1"/>
        <w:spacing w:before="0" w:line="360" w:lineRule="auto"/>
        <w:rPr>
          <w:rFonts w:ascii="Times New Roman" w:hAnsi="Times New Roman" w:cs="Times New Roman"/>
          <w:b/>
          <w:bCs/>
          <w:color w:val="auto"/>
          <w:sz w:val="28"/>
          <w:szCs w:val="28"/>
        </w:rPr>
      </w:pPr>
      <w:bookmarkStart w:id="6" w:name="_Toc99623380"/>
      <w:r w:rsidRPr="00305095">
        <w:rPr>
          <w:rFonts w:ascii="Times New Roman" w:hAnsi="Times New Roman" w:cs="Times New Roman"/>
          <w:b/>
          <w:bCs/>
          <w:color w:val="auto"/>
          <w:sz w:val="28"/>
          <w:szCs w:val="28"/>
        </w:rPr>
        <w:t>2 АНАЛИЗ ОПЕРАЦИОННЫХ СИСТЕМ, ПРЕДСТАВЛЕННЫХ ПРИ РАЗРАБОТКЕ САПР</w:t>
      </w:r>
      <w:bookmarkEnd w:id="6"/>
    </w:p>
    <w:p w14:paraId="504E3BD6" w14:textId="299A2C3C" w:rsidR="00305095" w:rsidRDefault="00305095" w:rsidP="0041407E">
      <w:pPr>
        <w:pStyle w:val="2"/>
        <w:spacing w:before="0" w:line="360" w:lineRule="auto"/>
        <w:rPr>
          <w:rFonts w:ascii="Times New Roman" w:hAnsi="Times New Roman" w:cs="Times New Roman"/>
          <w:b/>
          <w:bCs/>
          <w:color w:val="auto"/>
          <w:sz w:val="28"/>
          <w:szCs w:val="28"/>
        </w:rPr>
      </w:pPr>
      <w:bookmarkStart w:id="7" w:name="_Toc99623381"/>
      <w:r w:rsidRPr="0041407E">
        <w:rPr>
          <w:rFonts w:ascii="Times New Roman" w:hAnsi="Times New Roman" w:cs="Times New Roman"/>
          <w:b/>
          <w:bCs/>
          <w:color w:val="auto"/>
          <w:sz w:val="28"/>
          <w:szCs w:val="28"/>
        </w:rPr>
        <w:t>2.1 Анализ представленных на рынке отечественных и зарубежных операционных систем</w:t>
      </w:r>
      <w:bookmarkEnd w:id="7"/>
    </w:p>
    <w:p w14:paraId="1A9FC327" w14:textId="63C1AF04" w:rsidR="006157F5" w:rsidRDefault="006157F5" w:rsidP="006157F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Операционные системы РФ:</w:t>
      </w:r>
    </w:p>
    <w:tbl>
      <w:tblPr>
        <w:tblW w:w="0" w:type="auto"/>
        <w:tblCellMar>
          <w:top w:w="15" w:type="dxa"/>
          <w:left w:w="15" w:type="dxa"/>
          <w:bottom w:w="15" w:type="dxa"/>
          <w:right w:w="15" w:type="dxa"/>
        </w:tblCellMar>
        <w:tblLook w:val="04A0" w:firstRow="1" w:lastRow="0" w:firstColumn="1" w:lastColumn="0" w:noHBand="0" w:noVBand="1"/>
      </w:tblPr>
      <w:tblGrid>
        <w:gridCol w:w="2136"/>
        <w:gridCol w:w="7418"/>
      </w:tblGrid>
      <w:tr w:rsidR="006157F5" w:rsidRPr="006157F5" w14:paraId="27611390" w14:textId="77777777" w:rsidTr="006157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B8C13" w14:textId="77777777" w:rsidR="006157F5" w:rsidRPr="006157F5" w:rsidRDefault="006157F5" w:rsidP="006157F5">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Альт Линукс СПТ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9A8E4" w14:textId="77777777" w:rsidR="006157F5" w:rsidRPr="006157F5" w:rsidRDefault="006157F5" w:rsidP="006157F5">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«Альт Линукс СПТ» представляет собой унифицированный дистрибутив на базе Linux для серверов, рабочих станций и тонких клиентов со встроенными программными средствами защиты информации, который может быть использован для построения автоматизированных систем по класс 1В включительно и информационных систем персональных данных (</w:t>
            </w:r>
            <w:proofErr w:type="spellStart"/>
            <w:r w:rsidRPr="006157F5">
              <w:rPr>
                <w:rFonts w:ascii="Times New Roman" w:hAnsi="Times New Roman" w:cs="Times New Roman"/>
                <w:sz w:val="28"/>
                <w:szCs w:val="28"/>
              </w:rPr>
              <w:t>ИСПДн</w:t>
            </w:r>
            <w:proofErr w:type="spellEnd"/>
            <w:r w:rsidRPr="006157F5">
              <w:rPr>
                <w:rFonts w:ascii="Times New Roman" w:hAnsi="Times New Roman" w:cs="Times New Roman"/>
                <w:sz w:val="28"/>
                <w:szCs w:val="28"/>
              </w:rPr>
              <w:t xml:space="preserve">) по класс 1К включительно. ОС позволяет одновременно хранить и обрабатывать на одном персональном компьютере или сервере конфиденциальные данные, </w:t>
            </w:r>
            <w:r w:rsidRPr="006157F5">
              <w:rPr>
                <w:rFonts w:ascii="Times New Roman" w:hAnsi="Times New Roman" w:cs="Times New Roman"/>
                <w:sz w:val="28"/>
                <w:szCs w:val="28"/>
              </w:rPr>
              <w:lastRenderedPageBreak/>
              <w:t xml:space="preserve">обеспечивать многопользовательскую работу с разграничением доступа к информации, работать с виртуальными машинами, а также использовать средства централизованной авторизации. Выданный ФСТЭК России сертификат подтверждает соответствие продукта требованиям следующих руководящих документов: «Средства вычислительной техники. Защита от несанкционированного доступа к информации. Показатели защищённости от несанкционированного доступа к информации» — по 4 классу защищённости; «Защита от несанкционированного доступа к информации. Часть 1. Программное обеспечение средств защиты информации. Классификация по уровню отсутствия </w:t>
            </w:r>
            <w:proofErr w:type="spellStart"/>
            <w:r w:rsidRPr="006157F5">
              <w:rPr>
                <w:rFonts w:ascii="Times New Roman" w:hAnsi="Times New Roman" w:cs="Times New Roman"/>
                <w:sz w:val="28"/>
                <w:szCs w:val="28"/>
              </w:rPr>
              <w:t>недекларированных</w:t>
            </w:r>
            <w:proofErr w:type="spellEnd"/>
            <w:r w:rsidRPr="006157F5">
              <w:rPr>
                <w:rFonts w:ascii="Times New Roman" w:hAnsi="Times New Roman" w:cs="Times New Roman"/>
                <w:sz w:val="28"/>
                <w:szCs w:val="28"/>
              </w:rPr>
              <w:t xml:space="preserve"> возможностей» — по 3-му уровню контроля и технических условий. Техническая поддержка пользователей «Альт Линукс </w:t>
            </w:r>
            <w:proofErr w:type="gramStart"/>
            <w:r w:rsidRPr="006157F5">
              <w:rPr>
                <w:rFonts w:ascii="Times New Roman" w:hAnsi="Times New Roman" w:cs="Times New Roman"/>
                <w:sz w:val="28"/>
                <w:szCs w:val="28"/>
              </w:rPr>
              <w:t>СПТ »осуществляется</w:t>
            </w:r>
            <w:proofErr w:type="gramEnd"/>
            <w:r w:rsidRPr="006157F5">
              <w:rPr>
                <w:rFonts w:ascii="Times New Roman" w:hAnsi="Times New Roman" w:cs="Times New Roman"/>
                <w:sz w:val="28"/>
                <w:szCs w:val="28"/>
              </w:rPr>
              <w:t xml:space="preserve"> компанией «Свободные программы и технологии» через партнёра-разработчика «Базальт СПО».</w:t>
            </w:r>
          </w:p>
        </w:tc>
      </w:tr>
      <w:tr w:rsidR="006157F5" w:rsidRPr="006157F5" w14:paraId="1155E599" w14:textId="77777777" w:rsidTr="006157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841E5" w14:textId="77777777" w:rsidR="006157F5" w:rsidRPr="006157F5" w:rsidRDefault="006157F5" w:rsidP="006157F5">
            <w:pPr>
              <w:spacing w:after="0" w:line="360" w:lineRule="auto"/>
              <w:ind w:firstLine="709"/>
              <w:rPr>
                <w:rFonts w:ascii="Times New Roman" w:hAnsi="Times New Roman" w:cs="Times New Roman"/>
                <w:sz w:val="28"/>
                <w:szCs w:val="28"/>
              </w:rPr>
            </w:pPr>
            <w:proofErr w:type="spellStart"/>
            <w:r w:rsidRPr="006157F5">
              <w:rPr>
                <w:rFonts w:ascii="Times New Roman" w:hAnsi="Times New Roman" w:cs="Times New Roman"/>
                <w:sz w:val="28"/>
                <w:szCs w:val="28"/>
              </w:rPr>
              <w:t>ОСь</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4CC13" w14:textId="77777777" w:rsidR="006157F5" w:rsidRPr="006157F5" w:rsidRDefault="006157F5" w:rsidP="006157F5">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Российский проект по созданию экосистемы программных продуктов на базе дистрибутива Linux, предназначенных для комплексной автоматизации рабочих мест и IT-инфраструктуры организаций и предприятий, в том числе в дата-центрах, на серверах и клиентских рабочих станциях. Платформа представлена в вариантах «</w:t>
            </w:r>
            <w:proofErr w:type="spellStart"/>
            <w:r w:rsidRPr="006157F5">
              <w:rPr>
                <w:rFonts w:ascii="Times New Roman" w:hAnsi="Times New Roman" w:cs="Times New Roman"/>
                <w:sz w:val="28"/>
                <w:szCs w:val="28"/>
              </w:rPr>
              <w:t>ОСь.Офисная</w:t>
            </w:r>
            <w:proofErr w:type="spellEnd"/>
            <w:r w:rsidRPr="006157F5">
              <w:rPr>
                <w:rFonts w:ascii="Times New Roman" w:hAnsi="Times New Roman" w:cs="Times New Roman"/>
                <w:sz w:val="28"/>
                <w:szCs w:val="28"/>
              </w:rPr>
              <w:t>» и «</w:t>
            </w:r>
            <w:proofErr w:type="spellStart"/>
            <w:r w:rsidRPr="006157F5">
              <w:rPr>
                <w:rFonts w:ascii="Times New Roman" w:hAnsi="Times New Roman" w:cs="Times New Roman"/>
                <w:sz w:val="28"/>
                <w:szCs w:val="28"/>
              </w:rPr>
              <w:t>ОСь.Серверная</w:t>
            </w:r>
            <w:proofErr w:type="spellEnd"/>
            <w:r w:rsidRPr="006157F5">
              <w:rPr>
                <w:rFonts w:ascii="Times New Roman" w:hAnsi="Times New Roman" w:cs="Times New Roman"/>
                <w:sz w:val="28"/>
                <w:szCs w:val="28"/>
              </w:rPr>
              <w:t xml:space="preserve">». Они различаются наборами включённого в дистрибутив прикладного ПО. Офисная редакция продукта содержит собственно операционную систему, средства защиты информации, </w:t>
            </w:r>
            <w:r w:rsidRPr="006157F5">
              <w:rPr>
                <w:rFonts w:ascii="Times New Roman" w:hAnsi="Times New Roman" w:cs="Times New Roman"/>
                <w:sz w:val="28"/>
                <w:szCs w:val="28"/>
              </w:rPr>
              <w:lastRenderedPageBreak/>
              <w:t>пакет программ для работы с документами, почтовый клиент и браузер. В состав серверной версии включены операционная система, средства защиты информации, инструменты мониторинга и системного управления, сервер электронной почты и СУБД. В числе потенциальных пользователей платформы фигурируют федеральные и региональные органы власти, органы местного самоуправления, компании с государственным участием и государственные корпорации. Предполагается, что экосистема на основе «</w:t>
            </w:r>
            <w:proofErr w:type="spellStart"/>
            <w:r w:rsidRPr="006157F5">
              <w:rPr>
                <w:rFonts w:ascii="Times New Roman" w:hAnsi="Times New Roman" w:cs="Times New Roman"/>
                <w:sz w:val="28"/>
                <w:szCs w:val="28"/>
              </w:rPr>
              <w:t>ОСи</w:t>
            </w:r>
            <w:proofErr w:type="spellEnd"/>
            <w:r w:rsidRPr="006157F5">
              <w:rPr>
                <w:rFonts w:ascii="Times New Roman" w:hAnsi="Times New Roman" w:cs="Times New Roman"/>
                <w:sz w:val="28"/>
                <w:szCs w:val="28"/>
              </w:rPr>
              <w:t>» в ближайшем будущем станет полноценной альтернативой западным аналогам.</w:t>
            </w:r>
          </w:p>
        </w:tc>
      </w:tr>
      <w:tr w:rsidR="006157F5" w:rsidRPr="006157F5" w14:paraId="72E44327" w14:textId="77777777" w:rsidTr="006157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5D941" w14:textId="4940343C" w:rsidR="006157F5" w:rsidRPr="006157F5" w:rsidRDefault="006157F5" w:rsidP="006157F5">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lastRenderedPageBreak/>
              <w:t>Astra</w:t>
            </w:r>
            <w:r>
              <w:rPr>
                <w:rFonts w:ascii="Times New Roman" w:hAnsi="Times New Roman" w:cs="Times New Roman"/>
                <w:sz w:val="28"/>
                <w:szCs w:val="28"/>
              </w:rPr>
              <w:t xml:space="preserve"> </w:t>
            </w:r>
            <w:r w:rsidRPr="006157F5">
              <w:rPr>
                <w:rFonts w:ascii="Times New Roman" w:hAnsi="Times New Roman" w:cs="Times New Roman"/>
                <w:sz w:val="28"/>
                <w:szCs w:val="28"/>
              </w:rPr>
              <w:t>Linux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C4EB5" w14:textId="77777777" w:rsidR="006157F5" w:rsidRPr="006157F5" w:rsidRDefault="006157F5" w:rsidP="006157F5">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Разработка научно-производственного объединения «</w:t>
            </w:r>
            <w:proofErr w:type="spellStart"/>
            <w:r w:rsidRPr="006157F5">
              <w:rPr>
                <w:rFonts w:ascii="Times New Roman" w:hAnsi="Times New Roman" w:cs="Times New Roman"/>
                <w:sz w:val="28"/>
                <w:szCs w:val="28"/>
              </w:rPr>
              <w:t>РусБИТех</w:t>
            </w:r>
            <w:proofErr w:type="spellEnd"/>
            <w:r w:rsidRPr="006157F5">
              <w:rPr>
                <w:rFonts w:ascii="Times New Roman" w:hAnsi="Times New Roman" w:cs="Times New Roman"/>
                <w:sz w:val="28"/>
                <w:szCs w:val="28"/>
              </w:rPr>
              <w:t xml:space="preserve">», представленная в двух вариантах: Astra Linux Common Edition (общего назначения) и Astra Linux Special Edition (специального назначения). Особенности последней версии ОС: развитые средства обеспечения информационной безопасности обрабатываемых данных, механизм мандатного разграничения доступа и контроля замкнутости программной среды, встроенные инструменты маркировки документов, регистрации событий, контроля целостности данных, а также прочие обеспечивающие защиту информации компоненты. По заверениям разработчиков, Astra Linux Special Edition — единственная программная платформа, сертифицированная одновременно в системах сертификации средств защиты информации ФСТЭК России, ФСБ, Минобороны РФ и позволяющая обрабатывать в автоматизированных средствах всех министерств, ведомств и других </w:t>
            </w:r>
            <w:r w:rsidRPr="006157F5">
              <w:rPr>
                <w:rFonts w:ascii="Times New Roman" w:hAnsi="Times New Roman" w:cs="Times New Roman"/>
                <w:sz w:val="28"/>
                <w:szCs w:val="28"/>
              </w:rPr>
              <w:lastRenderedPageBreak/>
              <w:t>учреждений Российской Федерации информацию ограниченного доступа, содержащую составляющие государственную тайну сведения с грифом не выше «совершенно секретно».</w:t>
            </w:r>
          </w:p>
        </w:tc>
      </w:tr>
      <w:tr w:rsidR="006157F5" w:rsidRPr="006157F5" w14:paraId="099D87EA" w14:textId="77777777" w:rsidTr="006157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1215C" w14:textId="77777777" w:rsidR="006157F5" w:rsidRPr="006157F5" w:rsidRDefault="006157F5" w:rsidP="006157F5">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lastRenderedPageBreak/>
              <w:t>Rosa Linux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9995D" w14:textId="77777777" w:rsidR="006157F5" w:rsidRPr="006157F5" w:rsidRDefault="006157F5" w:rsidP="006157F5">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 xml:space="preserve">Семейство операционных систем ROSA Linux включает внушительный набор решений, предназначенных для домашнего использования (версия ROSA </w:t>
            </w:r>
            <w:proofErr w:type="spellStart"/>
            <w:r w:rsidRPr="006157F5">
              <w:rPr>
                <w:rFonts w:ascii="Times New Roman" w:hAnsi="Times New Roman" w:cs="Times New Roman"/>
                <w:sz w:val="28"/>
                <w:szCs w:val="28"/>
              </w:rPr>
              <w:t>Fresh</w:t>
            </w:r>
            <w:proofErr w:type="spellEnd"/>
            <w:r w:rsidRPr="006157F5">
              <w:rPr>
                <w:rFonts w:ascii="Times New Roman" w:hAnsi="Times New Roman" w:cs="Times New Roman"/>
                <w:sz w:val="28"/>
                <w:szCs w:val="28"/>
              </w:rPr>
              <w:t xml:space="preserve">) и применения в корпоративной среде (ROSA Enterprise Desktop), развертывания инфраструктурных IT-служб организации (ROSA Enterprise Linux Server), обработки конфиденциальной информации и персональных данных (РОСА «Кобальт»), а также составляющих государственную тайну сведений (РОСА «Хром» и «Никель»). В основу перечисленных продуктов положены наработки Red Hat Enterprise Linux, </w:t>
            </w:r>
            <w:proofErr w:type="spellStart"/>
            <w:r w:rsidRPr="006157F5">
              <w:rPr>
                <w:rFonts w:ascii="Times New Roman" w:hAnsi="Times New Roman" w:cs="Times New Roman"/>
                <w:sz w:val="28"/>
                <w:szCs w:val="28"/>
              </w:rPr>
              <w:t>Mandriva</w:t>
            </w:r>
            <w:proofErr w:type="spellEnd"/>
            <w:r w:rsidRPr="006157F5">
              <w:rPr>
                <w:rFonts w:ascii="Times New Roman" w:hAnsi="Times New Roman" w:cs="Times New Roman"/>
                <w:sz w:val="28"/>
                <w:szCs w:val="28"/>
              </w:rPr>
              <w:t xml:space="preserve"> и </w:t>
            </w:r>
            <w:proofErr w:type="spellStart"/>
            <w:r w:rsidRPr="006157F5">
              <w:rPr>
                <w:rFonts w:ascii="Times New Roman" w:hAnsi="Times New Roman" w:cs="Times New Roman"/>
                <w:sz w:val="28"/>
                <w:szCs w:val="28"/>
              </w:rPr>
              <w:t>CentOS</w:t>
            </w:r>
            <w:proofErr w:type="spellEnd"/>
            <w:r w:rsidRPr="006157F5">
              <w:rPr>
                <w:rFonts w:ascii="Times New Roman" w:hAnsi="Times New Roman" w:cs="Times New Roman"/>
                <w:sz w:val="28"/>
                <w:szCs w:val="28"/>
              </w:rPr>
              <w:t xml:space="preserve"> с включением большого количества дополнительных компонентов — в том числе оригинальных, созданных программистами научно-технического центра информационных технологий «РОСА». В частности, в составе дистрибутивов ОС для корпоративного сегмента рынка представлены средства виртуализации, ПО для организации резервного копирования, инструменты для построения частных облаков, а также централизованного управления сетевыми ресурсами и системами хранения данных.</w:t>
            </w:r>
          </w:p>
        </w:tc>
      </w:tr>
      <w:tr w:rsidR="006157F5" w:rsidRPr="006157F5" w14:paraId="6BDA8861" w14:textId="77777777" w:rsidTr="006157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3CAAF" w14:textId="77777777" w:rsidR="006157F5" w:rsidRPr="006157F5" w:rsidRDefault="006157F5" w:rsidP="006157F5">
            <w:pPr>
              <w:spacing w:after="0" w:line="360" w:lineRule="auto"/>
              <w:ind w:firstLine="709"/>
              <w:rPr>
                <w:rFonts w:ascii="Times New Roman" w:hAnsi="Times New Roman" w:cs="Times New Roman"/>
                <w:sz w:val="28"/>
                <w:szCs w:val="28"/>
              </w:rPr>
            </w:pPr>
            <w:proofErr w:type="spellStart"/>
            <w:r w:rsidRPr="006157F5">
              <w:rPr>
                <w:rFonts w:ascii="Times New Roman" w:hAnsi="Times New Roman" w:cs="Times New Roman"/>
                <w:sz w:val="28"/>
                <w:szCs w:val="28"/>
              </w:rPr>
              <w:t>Calculate</w:t>
            </w:r>
            <w:proofErr w:type="spellEnd"/>
            <w:r w:rsidRPr="006157F5">
              <w:rPr>
                <w:rFonts w:ascii="Times New Roman" w:hAnsi="Times New Roman" w:cs="Times New Roman"/>
                <w:sz w:val="28"/>
                <w:szCs w:val="28"/>
              </w:rPr>
              <w:t xml:space="preserve"> Linux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3A1FF" w14:textId="77777777" w:rsidR="006157F5" w:rsidRPr="006157F5" w:rsidRDefault="006157F5" w:rsidP="006157F5">
            <w:pPr>
              <w:spacing w:after="0" w:line="360" w:lineRule="auto"/>
              <w:ind w:firstLine="709"/>
              <w:rPr>
                <w:rFonts w:ascii="Times New Roman" w:hAnsi="Times New Roman" w:cs="Times New Roman"/>
                <w:sz w:val="28"/>
                <w:szCs w:val="28"/>
              </w:rPr>
            </w:pPr>
            <w:proofErr w:type="spellStart"/>
            <w:r w:rsidRPr="006157F5">
              <w:rPr>
                <w:rFonts w:ascii="Times New Roman" w:hAnsi="Times New Roman" w:cs="Times New Roman"/>
                <w:sz w:val="28"/>
                <w:szCs w:val="28"/>
              </w:rPr>
              <w:t>Calculate</w:t>
            </w:r>
            <w:proofErr w:type="spellEnd"/>
            <w:r w:rsidRPr="006157F5">
              <w:rPr>
                <w:rFonts w:ascii="Times New Roman" w:hAnsi="Times New Roman" w:cs="Times New Roman"/>
                <w:sz w:val="28"/>
                <w:szCs w:val="28"/>
              </w:rPr>
              <w:t xml:space="preserve"> Linux представлен в редакциях Desktop, Directory Server, </w:t>
            </w:r>
            <w:proofErr w:type="spellStart"/>
            <w:r w:rsidRPr="006157F5">
              <w:rPr>
                <w:rFonts w:ascii="Times New Roman" w:hAnsi="Times New Roman" w:cs="Times New Roman"/>
                <w:sz w:val="28"/>
                <w:szCs w:val="28"/>
              </w:rPr>
              <w:t>Scratch</w:t>
            </w:r>
            <w:proofErr w:type="spellEnd"/>
            <w:r w:rsidRPr="006157F5">
              <w:rPr>
                <w:rFonts w:ascii="Times New Roman" w:hAnsi="Times New Roman" w:cs="Times New Roman"/>
                <w:sz w:val="28"/>
                <w:szCs w:val="28"/>
              </w:rPr>
              <w:t xml:space="preserve">, </w:t>
            </w:r>
            <w:proofErr w:type="spellStart"/>
            <w:r w:rsidRPr="006157F5">
              <w:rPr>
                <w:rFonts w:ascii="Times New Roman" w:hAnsi="Times New Roman" w:cs="Times New Roman"/>
                <w:sz w:val="28"/>
                <w:szCs w:val="28"/>
              </w:rPr>
              <w:t>Scratch</w:t>
            </w:r>
            <w:proofErr w:type="spellEnd"/>
            <w:r w:rsidRPr="006157F5">
              <w:rPr>
                <w:rFonts w:ascii="Times New Roman" w:hAnsi="Times New Roman" w:cs="Times New Roman"/>
                <w:sz w:val="28"/>
                <w:szCs w:val="28"/>
              </w:rPr>
              <w:t xml:space="preserve"> Server и создан с прицелом на домашних пользователей и организации малого и </w:t>
            </w:r>
            <w:r w:rsidRPr="006157F5">
              <w:rPr>
                <w:rFonts w:ascii="Times New Roman" w:hAnsi="Times New Roman" w:cs="Times New Roman"/>
                <w:sz w:val="28"/>
                <w:szCs w:val="28"/>
              </w:rPr>
              <w:lastRenderedPageBreak/>
              <w:t xml:space="preserve">среднего бизнеса, предпочитающие использовать ПО с открытым исходным кодом вместо проприетарных решений. Особенности платформы: полноценная работа в гетерогенных сетях, механизм перемещаемых профилей пользователей, инструментарий централизованного развертывания программного обеспечения, простота администрирования, возможность установки на портативные USB-накопители и поддержка бинарных репозиториев обновлений </w:t>
            </w:r>
            <w:proofErr w:type="spellStart"/>
            <w:r w:rsidRPr="006157F5">
              <w:rPr>
                <w:rFonts w:ascii="Times New Roman" w:hAnsi="Times New Roman" w:cs="Times New Roman"/>
                <w:sz w:val="28"/>
                <w:szCs w:val="28"/>
              </w:rPr>
              <w:t>Gentoo</w:t>
            </w:r>
            <w:proofErr w:type="spellEnd"/>
            <w:r w:rsidRPr="006157F5">
              <w:rPr>
                <w:rFonts w:ascii="Times New Roman" w:hAnsi="Times New Roman" w:cs="Times New Roman"/>
                <w:sz w:val="28"/>
                <w:szCs w:val="28"/>
              </w:rPr>
              <w:t xml:space="preserve">. Важно, что команда разработчиков доступна и открыта для любых замечаний, предложений и пожеланий пользовательской аудитории, о чем свидетельствует огромное количество способов принять участие в сообществе </w:t>
            </w:r>
            <w:proofErr w:type="spellStart"/>
            <w:r w:rsidRPr="006157F5">
              <w:rPr>
                <w:rFonts w:ascii="Times New Roman" w:hAnsi="Times New Roman" w:cs="Times New Roman"/>
                <w:sz w:val="28"/>
                <w:szCs w:val="28"/>
              </w:rPr>
              <w:t>Calculate</w:t>
            </w:r>
            <w:proofErr w:type="spellEnd"/>
            <w:r w:rsidRPr="006157F5">
              <w:rPr>
                <w:rFonts w:ascii="Times New Roman" w:hAnsi="Times New Roman" w:cs="Times New Roman"/>
                <w:sz w:val="28"/>
                <w:szCs w:val="28"/>
              </w:rPr>
              <w:t xml:space="preserve"> Linux и развитии платформы.</w:t>
            </w:r>
          </w:p>
        </w:tc>
      </w:tr>
      <w:tr w:rsidR="006157F5" w:rsidRPr="006157F5" w14:paraId="2347C0F0" w14:textId="77777777" w:rsidTr="006157F5">
        <w:trPr>
          <w:trHeight w:val="39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EDBC9" w14:textId="77777777" w:rsidR="006157F5" w:rsidRPr="006157F5" w:rsidRDefault="006157F5" w:rsidP="006157F5">
            <w:pPr>
              <w:spacing w:after="0" w:line="360" w:lineRule="auto"/>
              <w:ind w:firstLine="709"/>
              <w:rPr>
                <w:rFonts w:ascii="Times New Roman" w:hAnsi="Times New Roman" w:cs="Times New Roman"/>
                <w:sz w:val="28"/>
                <w:szCs w:val="28"/>
              </w:rPr>
            </w:pPr>
            <w:proofErr w:type="spellStart"/>
            <w:r w:rsidRPr="006157F5">
              <w:rPr>
                <w:rFonts w:ascii="Times New Roman" w:hAnsi="Times New Roman" w:cs="Times New Roman"/>
                <w:sz w:val="28"/>
                <w:szCs w:val="28"/>
              </w:rPr>
              <w:t>Ульяновск.BSD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29340" w14:textId="77777777" w:rsidR="006157F5" w:rsidRPr="006157F5" w:rsidRDefault="006157F5" w:rsidP="006157F5">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Операционная система, которая построена на основе свободно распространяемой платформы FreeBSD и содержит необходимый набор прикладных программ для домашних пользователей и выполнения офисных задач. По словам единственного разработчика ОС Сергея Волкова, «</w:t>
            </w:r>
            <w:proofErr w:type="spellStart"/>
            <w:r w:rsidRPr="006157F5">
              <w:rPr>
                <w:rFonts w:ascii="Times New Roman" w:hAnsi="Times New Roman" w:cs="Times New Roman"/>
                <w:sz w:val="28"/>
                <w:szCs w:val="28"/>
              </w:rPr>
              <w:t>Ульяновск.BSD</w:t>
            </w:r>
            <w:proofErr w:type="spellEnd"/>
            <w:r w:rsidRPr="006157F5">
              <w:rPr>
                <w:rFonts w:ascii="Times New Roman" w:hAnsi="Times New Roman" w:cs="Times New Roman"/>
                <w:sz w:val="28"/>
                <w:szCs w:val="28"/>
              </w:rPr>
              <w:t xml:space="preserve">» полностью адаптирована к потребностям именно русскоязычных пользователей. «Наша сборка [FreeBSD] максимально облегчена и идеально подходит для использования как на домашних компьютерах, так и на рабочих станциях сотрудников различных организаций, а также для использования в образовательных заведениях», — утверждает автор проекта, не вдаваясь в подробности того, чем конкретно скомпилированный им продукт отличается от оригинала. Солидности проекту добавляют </w:t>
            </w:r>
            <w:r w:rsidRPr="006157F5">
              <w:rPr>
                <w:rFonts w:ascii="Times New Roman" w:hAnsi="Times New Roman" w:cs="Times New Roman"/>
                <w:sz w:val="28"/>
                <w:szCs w:val="28"/>
              </w:rPr>
              <w:lastRenderedPageBreak/>
              <w:t>не только наличие распространяемого на коммерческих условиях дистрибутива и платная техническая поддержка, но и запись в реестре российского ПО. Это означает, что программная платформа «</w:t>
            </w:r>
            <w:proofErr w:type="spellStart"/>
            <w:r w:rsidRPr="006157F5">
              <w:rPr>
                <w:rFonts w:ascii="Times New Roman" w:hAnsi="Times New Roman" w:cs="Times New Roman"/>
                <w:sz w:val="28"/>
                <w:szCs w:val="28"/>
              </w:rPr>
              <w:t>Ульяновск.BSD</w:t>
            </w:r>
            <w:proofErr w:type="spellEnd"/>
            <w:r w:rsidRPr="006157F5">
              <w:rPr>
                <w:rFonts w:ascii="Times New Roman" w:hAnsi="Times New Roman" w:cs="Times New Roman"/>
                <w:sz w:val="28"/>
                <w:szCs w:val="28"/>
              </w:rPr>
              <w:t>» на законных основаниях может применяться государственными организациями в рамках проектов по внедрению импортозамещающих технологий.</w:t>
            </w:r>
          </w:p>
        </w:tc>
      </w:tr>
      <w:tr w:rsidR="006157F5" w:rsidRPr="006157F5" w14:paraId="5B3E9D65" w14:textId="77777777" w:rsidTr="006157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183FE" w14:textId="77777777" w:rsidR="006157F5" w:rsidRPr="006157F5" w:rsidRDefault="006157F5" w:rsidP="006157F5">
            <w:pPr>
              <w:spacing w:after="0" w:line="360" w:lineRule="auto"/>
              <w:ind w:firstLine="709"/>
              <w:rPr>
                <w:rFonts w:ascii="Times New Roman" w:hAnsi="Times New Roman" w:cs="Times New Roman"/>
                <w:sz w:val="28"/>
                <w:szCs w:val="28"/>
              </w:rPr>
            </w:pPr>
            <w:proofErr w:type="spellStart"/>
            <w:r w:rsidRPr="006157F5">
              <w:rPr>
                <w:rFonts w:ascii="Times New Roman" w:hAnsi="Times New Roman" w:cs="Times New Roman"/>
                <w:sz w:val="28"/>
                <w:szCs w:val="28"/>
              </w:rPr>
              <w:lastRenderedPageBreak/>
              <w:t>ICLinux</w:t>
            </w:r>
            <w:proofErr w:type="spellEnd"/>
            <w:r w:rsidRPr="006157F5">
              <w:rPr>
                <w:rFonts w:ascii="Times New Roman" w:hAnsi="Times New Roman" w:cs="Times New Roman"/>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161B8" w14:textId="77777777" w:rsidR="006157F5" w:rsidRPr="006157F5" w:rsidRDefault="006157F5" w:rsidP="006157F5">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 xml:space="preserve">Сертифицированная и защищённая операционная система, позволяющая обрабатывать информацию в соответствии с ФЗ № 152 «О персональных данных» и реализовывать системы обработки информации ограниченного доступа, не относящейся к государственной тайне. </w:t>
            </w:r>
            <w:proofErr w:type="spellStart"/>
            <w:r w:rsidRPr="006157F5">
              <w:rPr>
                <w:rFonts w:ascii="Times New Roman" w:hAnsi="Times New Roman" w:cs="Times New Roman"/>
                <w:sz w:val="28"/>
                <w:szCs w:val="28"/>
              </w:rPr>
              <w:t>ICLinux</w:t>
            </w:r>
            <w:proofErr w:type="spellEnd"/>
            <w:r w:rsidRPr="006157F5">
              <w:rPr>
                <w:rFonts w:ascii="Times New Roman" w:hAnsi="Times New Roman" w:cs="Times New Roman"/>
                <w:sz w:val="28"/>
                <w:szCs w:val="28"/>
              </w:rPr>
              <w:t xml:space="preserve"> включает средства удалённого администрирования, имеет встроенный межсетевой экран, сертифицированный на соответствие РД МЭ по 3-му классу защищённости, поддерживает RDP, X-Windows System, SSH, </w:t>
            </w:r>
            <w:proofErr w:type="spellStart"/>
            <w:r w:rsidRPr="006157F5">
              <w:rPr>
                <w:rFonts w:ascii="Times New Roman" w:hAnsi="Times New Roman" w:cs="Times New Roman"/>
                <w:sz w:val="28"/>
                <w:szCs w:val="28"/>
              </w:rPr>
              <w:t>Telnet</w:t>
            </w:r>
            <w:proofErr w:type="spellEnd"/>
            <w:r w:rsidRPr="006157F5">
              <w:rPr>
                <w:rFonts w:ascii="Times New Roman" w:hAnsi="Times New Roman" w:cs="Times New Roman"/>
                <w:sz w:val="28"/>
                <w:szCs w:val="28"/>
              </w:rPr>
              <w:t>, VNC, VPN, NX, ICA и прочие протоколы. Также в активе платформы значатся совместимость со средствами аутентификации компании «Аладдин Р.Д.» и модульная архитектура, которая позволяет гибко настраивать операционную систему под требования заказчика.</w:t>
            </w:r>
          </w:p>
        </w:tc>
      </w:tr>
      <w:tr w:rsidR="006157F5" w:rsidRPr="006157F5" w14:paraId="0550E2C5" w14:textId="77777777" w:rsidTr="006157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90576" w14:textId="77777777" w:rsidR="006157F5" w:rsidRPr="006157F5" w:rsidRDefault="006157F5" w:rsidP="006157F5">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Альфа ОС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32436" w14:textId="77777777" w:rsidR="006157F5" w:rsidRPr="006157F5" w:rsidRDefault="006157F5" w:rsidP="006157F5">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 xml:space="preserve">Ещё один клон Linux, снабжённый пользовательским интерфейсом а-ля </w:t>
            </w:r>
            <w:proofErr w:type="spellStart"/>
            <w:r w:rsidRPr="006157F5">
              <w:rPr>
                <w:rFonts w:ascii="Times New Roman" w:hAnsi="Times New Roman" w:cs="Times New Roman"/>
                <w:sz w:val="28"/>
                <w:szCs w:val="28"/>
              </w:rPr>
              <w:t>macOS</w:t>
            </w:r>
            <w:proofErr w:type="spellEnd"/>
            <w:r w:rsidRPr="006157F5">
              <w:rPr>
                <w:rFonts w:ascii="Times New Roman" w:hAnsi="Times New Roman" w:cs="Times New Roman"/>
                <w:sz w:val="28"/>
                <w:szCs w:val="28"/>
              </w:rPr>
              <w:t xml:space="preserve"> с набором привычных офисных приложений и наполненный глубоким философским смыслом. Без шуток, на сайте разработчика в разделе «О компании», так и сказано: «</w:t>
            </w:r>
            <w:r w:rsidRPr="006157F5">
              <w:rPr>
                <w:rFonts w:ascii="Times New Roman" w:hAnsi="Times New Roman" w:cs="Times New Roman"/>
                <w:i/>
                <w:iCs/>
                <w:sz w:val="28"/>
                <w:szCs w:val="28"/>
              </w:rPr>
              <w:t xml:space="preserve">Операционная система — это </w:t>
            </w:r>
            <w:r w:rsidRPr="006157F5">
              <w:rPr>
                <w:rFonts w:ascii="Times New Roman" w:hAnsi="Times New Roman" w:cs="Times New Roman"/>
                <w:i/>
                <w:iCs/>
                <w:sz w:val="28"/>
                <w:szCs w:val="28"/>
              </w:rPr>
              <w:lastRenderedPageBreak/>
              <w:t>особое явление, точка, в которой сходятся технологические, эстетические и гуманитарные концепции. Вершина, которая видна со всех сторон. Чтобы она засияла, стала тем, чем должна быть, необходим самый разнообразный осмысленный опыт. И он у нас есть</w:t>
            </w:r>
            <w:r w:rsidRPr="006157F5">
              <w:rPr>
                <w:rFonts w:ascii="Times New Roman" w:hAnsi="Times New Roman" w:cs="Times New Roman"/>
                <w:sz w:val="28"/>
                <w:szCs w:val="28"/>
              </w:rPr>
              <w:t>». Сколько экспрессии в этих словах, какая подача информации! Согласитесь, не каждый может так выразительно преподнести свой продукт широкой аудитории. В настоящий момент «Альфа ОС» представлена в виде десктопной версии для x86-совместимых систем. В будущем компания ALFA Vision намерена выкатить на рынок мобильную и серверную редакции ОС, а также сборку дистрибутива для устройств на базе процессоров ARM.</w:t>
            </w:r>
          </w:p>
        </w:tc>
      </w:tr>
      <w:tr w:rsidR="006157F5" w:rsidRPr="006157F5" w14:paraId="416FB101" w14:textId="77777777" w:rsidTr="006157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8470F" w14:textId="77777777" w:rsidR="006157F5" w:rsidRPr="006157F5" w:rsidRDefault="006157F5" w:rsidP="006157F5">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Эльбрус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AB35C" w14:textId="77777777" w:rsidR="006157F5" w:rsidRPr="006157F5" w:rsidRDefault="006157F5" w:rsidP="006157F5">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Программная платформа, разработанная специально для вычислительных комплексов с архитектурой SPARC и «Эльбрус». Особенностью системы является кардинально переработанное ядро Linux, в котором были реализованы особые механизмы управления процессами, виртуальной памятью, прерываниями, сигналами, синхронизацией, поддержка тегированных вычислений. «</w:t>
            </w:r>
            <w:r w:rsidRPr="006157F5">
              <w:rPr>
                <w:rFonts w:ascii="Times New Roman" w:hAnsi="Times New Roman" w:cs="Times New Roman"/>
                <w:i/>
                <w:iCs/>
                <w:sz w:val="28"/>
                <w:szCs w:val="28"/>
              </w:rPr>
              <w:t xml:space="preserve">Нами была проделана фундаментальная работа по преобразованию ОС Linux в операционную систему, поддерживающую режим работы в реальном времени, для чего были реализованы актуальные оптимизации в ядре. В ходе работы в реальном времени можно устанавливать различные режимы обработки внешних прерываний, планирования вычислений, обменов с дисковыми </w:t>
            </w:r>
            <w:r w:rsidRPr="006157F5">
              <w:rPr>
                <w:rFonts w:ascii="Times New Roman" w:hAnsi="Times New Roman" w:cs="Times New Roman"/>
                <w:i/>
                <w:iCs/>
                <w:sz w:val="28"/>
                <w:szCs w:val="28"/>
              </w:rPr>
              <w:lastRenderedPageBreak/>
              <w:t>накопителями и некоторые другие</w:t>
            </w:r>
            <w:r w:rsidRPr="006157F5">
              <w:rPr>
                <w:rFonts w:ascii="Times New Roman" w:hAnsi="Times New Roman" w:cs="Times New Roman"/>
                <w:sz w:val="28"/>
                <w:szCs w:val="28"/>
              </w:rPr>
              <w:t>», — поясняют в компании «МЦСТ». Помимо этого, в ядро программной платформы «Эльбрус» встроен комплекс средств защиты информации от несанкционированного доступа, который позволяет использовать ОС для построения автоматизированных систем, отвечающих самым высоким требованиям информационной безопасности. Также в составе системы представлены средства архивации, планирования заданий, разработки ПО и прочие инструменты.</w:t>
            </w:r>
          </w:p>
        </w:tc>
      </w:tr>
      <w:tr w:rsidR="006157F5" w:rsidRPr="006157F5" w14:paraId="7C6D193B" w14:textId="77777777" w:rsidTr="006157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6525F" w14:textId="77777777" w:rsidR="006157F5" w:rsidRPr="006157F5" w:rsidRDefault="006157F5" w:rsidP="006157F5">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lastRenderedPageBreak/>
              <w:t>Ред ОС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2ECA4" w14:textId="77777777" w:rsidR="006157F5" w:rsidRPr="006157F5" w:rsidRDefault="006157F5" w:rsidP="006157F5">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 xml:space="preserve">Операционная система на основе ядра Linux, созданная с прицелом на обеспечение безопасности обрабатываемых данных. «Ред ОС» соответствует отечественным требованиям по защите информации, имеет </w:t>
            </w:r>
            <w:proofErr w:type="spellStart"/>
            <w:r w:rsidRPr="006157F5">
              <w:rPr>
                <w:rFonts w:ascii="Times New Roman" w:hAnsi="Times New Roman" w:cs="Times New Roman"/>
                <w:sz w:val="28"/>
                <w:szCs w:val="28"/>
              </w:rPr>
              <w:t>преднастроенные</w:t>
            </w:r>
            <w:proofErr w:type="spellEnd"/>
            <w:r w:rsidRPr="006157F5">
              <w:rPr>
                <w:rFonts w:ascii="Times New Roman" w:hAnsi="Times New Roman" w:cs="Times New Roman"/>
                <w:sz w:val="28"/>
                <w:szCs w:val="28"/>
              </w:rPr>
              <w:t xml:space="preserve"> конфигурации для каждой аппаратной архитектуры, использует алгоритмы ГОСТ 34.11-2012 в протоколах </w:t>
            </w:r>
            <w:proofErr w:type="spellStart"/>
            <w:r w:rsidRPr="006157F5">
              <w:rPr>
                <w:rFonts w:ascii="Times New Roman" w:hAnsi="Times New Roman" w:cs="Times New Roman"/>
                <w:sz w:val="28"/>
                <w:szCs w:val="28"/>
              </w:rPr>
              <w:t>ssh</w:t>
            </w:r>
            <w:proofErr w:type="spellEnd"/>
            <w:r w:rsidRPr="006157F5">
              <w:rPr>
                <w:rFonts w:ascii="Times New Roman" w:hAnsi="Times New Roman" w:cs="Times New Roman"/>
                <w:sz w:val="28"/>
                <w:szCs w:val="28"/>
              </w:rPr>
              <w:t xml:space="preserve"> и NX, а также поддерживает списки управления доступом. Помимо этого, ОС поддерживает сетевую аутентификацию с помощью подключаемых модулей аутентификации (PAM, </w:t>
            </w:r>
            <w:proofErr w:type="spellStart"/>
            <w:r w:rsidRPr="006157F5">
              <w:rPr>
                <w:rFonts w:ascii="Times New Roman" w:hAnsi="Times New Roman" w:cs="Times New Roman"/>
                <w:sz w:val="28"/>
                <w:szCs w:val="28"/>
              </w:rPr>
              <w:t>Pluggable</w:t>
            </w:r>
            <w:proofErr w:type="spellEnd"/>
            <w:r w:rsidRPr="006157F5">
              <w:rPr>
                <w:rFonts w:ascii="Times New Roman" w:hAnsi="Times New Roman" w:cs="Times New Roman"/>
                <w:sz w:val="28"/>
                <w:szCs w:val="28"/>
              </w:rPr>
              <w:t xml:space="preserve"> </w:t>
            </w:r>
            <w:proofErr w:type="spellStart"/>
            <w:r w:rsidRPr="006157F5">
              <w:rPr>
                <w:rFonts w:ascii="Times New Roman" w:hAnsi="Times New Roman" w:cs="Times New Roman"/>
                <w:sz w:val="28"/>
                <w:szCs w:val="28"/>
              </w:rPr>
              <w:t>Authentication</w:t>
            </w:r>
            <w:proofErr w:type="spellEnd"/>
            <w:r w:rsidRPr="006157F5">
              <w:rPr>
                <w:rFonts w:ascii="Times New Roman" w:hAnsi="Times New Roman" w:cs="Times New Roman"/>
                <w:sz w:val="28"/>
                <w:szCs w:val="28"/>
              </w:rPr>
              <w:t xml:space="preserve"> </w:t>
            </w:r>
            <w:proofErr w:type="spellStart"/>
            <w:r w:rsidRPr="006157F5">
              <w:rPr>
                <w:rFonts w:ascii="Times New Roman" w:hAnsi="Times New Roman" w:cs="Times New Roman"/>
                <w:sz w:val="28"/>
                <w:szCs w:val="28"/>
              </w:rPr>
              <w:t>Modules</w:t>
            </w:r>
            <w:proofErr w:type="spellEnd"/>
            <w:r w:rsidRPr="006157F5">
              <w:rPr>
                <w:rFonts w:ascii="Times New Roman" w:hAnsi="Times New Roman" w:cs="Times New Roman"/>
                <w:sz w:val="28"/>
                <w:szCs w:val="28"/>
              </w:rPr>
              <w:t>) и имеет в своём составе специализированную подсистему распределенного аудита, которая позволяет отслеживать критичные события безопасности в корпоративной сети и предоставляет IT-администратору необходимые инструменты для оперативного реагирования на инциденты ИБ.</w:t>
            </w:r>
          </w:p>
        </w:tc>
      </w:tr>
      <w:tr w:rsidR="006157F5" w:rsidRPr="006157F5" w14:paraId="6B7DB6A2" w14:textId="77777777" w:rsidTr="006157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DDB7B" w14:textId="77777777" w:rsidR="006157F5" w:rsidRPr="006157F5" w:rsidRDefault="006157F5" w:rsidP="006157F5">
            <w:pPr>
              <w:spacing w:after="0" w:line="360" w:lineRule="auto"/>
              <w:ind w:firstLine="709"/>
              <w:rPr>
                <w:rFonts w:ascii="Times New Roman" w:hAnsi="Times New Roman" w:cs="Times New Roman"/>
                <w:sz w:val="28"/>
                <w:szCs w:val="28"/>
              </w:rPr>
            </w:pPr>
            <w:proofErr w:type="spellStart"/>
            <w:r w:rsidRPr="006157F5">
              <w:rPr>
                <w:rFonts w:ascii="Times New Roman" w:hAnsi="Times New Roman" w:cs="Times New Roman"/>
                <w:sz w:val="28"/>
                <w:szCs w:val="28"/>
              </w:rPr>
              <w:t>GosLinux</w:t>
            </w:r>
            <w:proofErr w:type="spellEnd"/>
            <w:r w:rsidRPr="006157F5">
              <w:rPr>
                <w:rFonts w:ascii="Times New Roman" w:hAnsi="Times New Roman" w:cs="Times New Roman"/>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9B8A8" w14:textId="77777777" w:rsidR="006157F5" w:rsidRPr="006157F5" w:rsidRDefault="006157F5" w:rsidP="006157F5">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 xml:space="preserve">ОС </w:t>
            </w:r>
            <w:proofErr w:type="spellStart"/>
            <w:r w:rsidRPr="006157F5">
              <w:rPr>
                <w:rFonts w:ascii="Times New Roman" w:hAnsi="Times New Roman" w:cs="Times New Roman"/>
                <w:sz w:val="28"/>
                <w:szCs w:val="28"/>
              </w:rPr>
              <w:t>GosLinux</w:t>
            </w:r>
            <w:proofErr w:type="spellEnd"/>
            <w:r w:rsidRPr="006157F5">
              <w:rPr>
                <w:rFonts w:ascii="Times New Roman" w:hAnsi="Times New Roman" w:cs="Times New Roman"/>
                <w:sz w:val="28"/>
                <w:szCs w:val="28"/>
              </w:rPr>
              <w:t xml:space="preserve"> создана специально для нужд Федеральной службы судебных приставов Российской </w:t>
            </w:r>
            <w:r w:rsidRPr="006157F5">
              <w:rPr>
                <w:rFonts w:ascii="Times New Roman" w:hAnsi="Times New Roman" w:cs="Times New Roman"/>
                <w:sz w:val="28"/>
                <w:szCs w:val="28"/>
              </w:rPr>
              <w:lastRenderedPageBreak/>
              <w:t xml:space="preserve">Федерации (ФССП России) и пригодна для использования во всех органах власти, государственных внебюджетных фондах и органах местного самоуправления. Платформа построена на базе дистрибутива </w:t>
            </w:r>
            <w:proofErr w:type="spellStart"/>
            <w:r w:rsidRPr="006157F5">
              <w:rPr>
                <w:rFonts w:ascii="Times New Roman" w:hAnsi="Times New Roman" w:cs="Times New Roman"/>
                <w:sz w:val="28"/>
                <w:szCs w:val="28"/>
              </w:rPr>
              <w:t>CentOS</w:t>
            </w:r>
            <w:proofErr w:type="spellEnd"/>
            <w:r w:rsidRPr="006157F5">
              <w:rPr>
                <w:rFonts w:ascii="Times New Roman" w:hAnsi="Times New Roman" w:cs="Times New Roman"/>
                <w:sz w:val="28"/>
                <w:szCs w:val="28"/>
              </w:rPr>
              <w:t xml:space="preserve"> 6.4, включающего наработки Red Hat Enterprise Linux. Система представлена в двух редакциях — для серверов и рабочих станций, содержит упрощенный графический интерфейс и набор </w:t>
            </w:r>
            <w:proofErr w:type="spellStart"/>
            <w:r w:rsidRPr="006157F5">
              <w:rPr>
                <w:rFonts w:ascii="Times New Roman" w:hAnsi="Times New Roman" w:cs="Times New Roman"/>
                <w:sz w:val="28"/>
                <w:szCs w:val="28"/>
              </w:rPr>
              <w:t>преднастроенных</w:t>
            </w:r>
            <w:proofErr w:type="spellEnd"/>
            <w:r w:rsidRPr="006157F5">
              <w:rPr>
                <w:rFonts w:ascii="Times New Roman" w:hAnsi="Times New Roman" w:cs="Times New Roman"/>
                <w:sz w:val="28"/>
                <w:szCs w:val="28"/>
              </w:rPr>
              <w:t xml:space="preserve"> средств защиты информации. Разработчик ОС — компания «Ред Софт», победившая в марте 2013 года в конкурсе на доработку, внедрение и сопровождение автоматизированных информационных систем ФССП России. В 2014 году система получила сертификат соответствия ФСТЭК России, подтверждающий, что «</w:t>
            </w:r>
            <w:proofErr w:type="spellStart"/>
            <w:r w:rsidRPr="006157F5">
              <w:rPr>
                <w:rFonts w:ascii="Times New Roman" w:hAnsi="Times New Roman" w:cs="Times New Roman"/>
                <w:sz w:val="28"/>
                <w:szCs w:val="28"/>
              </w:rPr>
              <w:t>ГосЛинукс</w:t>
            </w:r>
            <w:proofErr w:type="spellEnd"/>
            <w:r w:rsidRPr="006157F5">
              <w:rPr>
                <w:rFonts w:ascii="Times New Roman" w:hAnsi="Times New Roman" w:cs="Times New Roman"/>
                <w:sz w:val="28"/>
                <w:szCs w:val="28"/>
              </w:rPr>
              <w:t xml:space="preserve">» имеет оценочный уровень доверия ОУД3 и соответствует требованиям руководящего документа Гостехкомиссии РФ по 4-му уровню контроля отсутствия </w:t>
            </w:r>
            <w:proofErr w:type="spellStart"/>
            <w:r w:rsidRPr="006157F5">
              <w:rPr>
                <w:rFonts w:ascii="Times New Roman" w:hAnsi="Times New Roman" w:cs="Times New Roman"/>
                <w:sz w:val="28"/>
                <w:szCs w:val="28"/>
              </w:rPr>
              <w:t>недекларированных</w:t>
            </w:r>
            <w:proofErr w:type="spellEnd"/>
            <w:r w:rsidRPr="006157F5">
              <w:rPr>
                <w:rFonts w:ascii="Times New Roman" w:hAnsi="Times New Roman" w:cs="Times New Roman"/>
                <w:sz w:val="28"/>
                <w:szCs w:val="28"/>
              </w:rPr>
              <w:t xml:space="preserve"> возможностей. Дистрибутив ОС </w:t>
            </w:r>
            <w:proofErr w:type="spellStart"/>
            <w:r w:rsidRPr="006157F5">
              <w:rPr>
                <w:rFonts w:ascii="Times New Roman" w:hAnsi="Times New Roman" w:cs="Times New Roman"/>
                <w:sz w:val="28"/>
                <w:szCs w:val="28"/>
              </w:rPr>
              <w:t>GosLinux</w:t>
            </w:r>
            <w:proofErr w:type="spellEnd"/>
            <w:r w:rsidRPr="006157F5">
              <w:rPr>
                <w:rFonts w:ascii="Times New Roman" w:hAnsi="Times New Roman" w:cs="Times New Roman"/>
                <w:sz w:val="28"/>
                <w:szCs w:val="28"/>
              </w:rPr>
              <w:t xml:space="preserve"> для органов государственной власти размещён в национальном фонде алгоритмов и программ по адресу </w:t>
            </w:r>
            <w:hyperlink r:id="rId8" w:history="1">
              <w:r w:rsidRPr="006157F5">
                <w:rPr>
                  <w:rStyle w:val="a8"/>
                  <w:rFonts w:ascii="Times New Roman" w:hAnsi="Times New Roman" w:cs="Times New Roman"/>
                  <w:sz w:val="28"/>
                  <w:szCs w:val="28"/>
                </w:rPr>
                <w:t>nfap.minsvyaz.ru</w:t>
              </w:r>
            </w:hyperlink>
            <w:r w:rsidRPr="006157F5">
              <w:rPr>
                <w:rFonts w:ascii="Times New Roman" w:hAnsi="Times New Roman" w:cs="Times New Roman"/>
                <w:sz w:val="28"/>
                <w:szCs w:val="28"/>
              </w:rPr>
              <w:t xml:space="preserve">. В настоящий момент платформа </w:t>
            </w:r>
            <w:proofErr w:type="spellStart"/>
            <w:r w:rsidRPr="006157F5">
              <w:rPr>
                <w:rFonts w:ascii="Times New Roman" w:hAnsi="Times New Roman" w:cs="Times New Roman"/>
                <w:sz w:val="28"/>
                <w:szCs w:val="28"/>
              </w:rPr>
              <w:t>GosLinux</w:t>
            </w:r>
            <w:proofErr w:type="spellEnd"/>
            <w:r w:rsidRPr="006157F5">
              <w:rPr>
                <w:rFonts w:ascii="Times New Roman" w:hAnsi="Times New Roman" w:cs="Times New Roman"/>
                <w:sz w:val="28"/>
                <w:szCs w:val="28"/>
              </w:rPr>
              <w:t xml:space="preserve"> активно развертывается во всех территориальных органах и подразделениях ФССП России. Также ОС передана на опытную эксплуатацию представителям властей Нижегородской, Волгоградской и Ярославской областей.</w:t>
            </w:r>
          </w:p>
        </w:tc>
      </w:tr>
      <w:tr w:rsidR="006157F5" w:rsidRPr="006157F5" w14:paraId="1FB65F18" w14:textId="77777777" w:rsidTr="006157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453A2" w14:textId="77777777" w:rsidR="006157F5" w:rsidRPr="006157F5" w:rsidRDefault="006157F5" w:rsidP="006157F5">
            <w:pPr>
              <w:spacing w:after="0" w:line="360" w:lineRule="auto"/>
              <w:ind w:firstLine="709"/>
              <w:rPr>
                <w:rFonts w:ascii="Times New Roman" w:hAnsi="Times New Roman" w:cs="Times New Roman"/>
                <w:sz w:val="28"/>
                <w:szCs w:val="28"/>
              </w:rPr>
            </w:pPr>
            <w:proofErr w:type="spellStart"/>
            <w:r w:rsidRPr="006157F5">
              <w:rPr>
                <w:rFonts w:ascii="Times New Roman" w:hAnsi="Times New Roman" w:cs="Times New Roman"/>
                <w:sz w:val="28"/>
                <w:szCs w:val="28"/>
              </w:rPr>
              <w:t>AlterOS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49EF" w14:textId="77777777" w:rsidR="006157F5" w:rsidRPr="006157F5" w:rsidRDefault="006157F5" w:rsidP="006157F5">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Ещё одна сборка Linux в нашем списке, которая определённо не страдает от недостатка хвалебных эпитетов в свой адрес со стороны разработчиков. «</w:t>
            </w:r>
            <w:r w:rsidRPr="006157F5">
              <w:rPr>
                <w:rFonts w:ascii="Times New Roman" w:hAnsi="Times New Roman" w:cs="Times New Roman"/>
                <w:i/>
                <w:iCs/>
                <w:sz w:val="28"/>
                <w:szCs w:val="28"/>
              </w:rPr>
              <w:t xml:space="preserve">Уникальная, </w:t>
            </w:r>
            <w:r w:rsidRPr="006157F5">
              <w:rPr>
                <w:rFonts w:ascii="Times New Roman" w:hAnsi="Times New Roman" w:cs="Times New Roman"/>
                <w:i/>
                <w:iCs/>
                <w:sz w:val="28"/>
                <w:szCs w:val="28"/>
              </w:rPr>
              <w:lastRenderedPageBreak/>
              <w:t xml:space="preserve">идеальная, простая, совмещающая в себе удобство операционной системы Windows, стабильность </w:t>
            </w:r>
            <w:proofErr w:type="spellStart"/>
            <w:r w:rsidRPr="006157F5">
              <w:rPr>
                <w:rFonts w:ascii="Times New Roman" w:hAnsi="Times New Roman" w:cs="Times New Roman"/>
                <w:i/>
                <w:iCs/>
                <w:sz w:val="28"/>
                <w:szCs w:val="28"/>
              </w:rPr>
              <w:t>macOS</w:t>
            </w:r>
            <w:proofErr w:type="spellEnd"/>
            <w:r w:rsidRPr="006157F5">
              <w:rPr>
                <w:rFonts w:ascii="Times New Roman" w:hAnsi="Times New Roman" w:cs="Times New Roman"/>
                <w:i/>
                <w:iCs/>
                <w:sz w:val="28"/>
                <w:szCs w:val="28"/>
              </w:rPr>
              <w:t xml:space="preserve"> и безопасность Linux</w:t>
            </w:r>
            <w:r w:rsidRPr="006157F5">
              <w:rPr>
                <w:rFonts w:ascii="Times New Roman" w:hAnsi="Times New Roman" w:cs="Times New Roman"/>
                <w:sz w:val="28"/>
                <w:szCs w:val="28"/>
              </w:rPr>
              <w:t xml:space="preserve">» — такими возносящими </w:t>
            </w:r>
            <w:proofErr w:type="spellStart"/>
            <w:r w:rsidRPr="006157F5">
              <w:rPr>
                <w:rFonts w:ascii="Times New Roman" w:hAnsi="Times New Roman" w:cs="Times New Roman"/>
                <w:sz w:val="28"/>
                <w:szCs w:val="28"/>
              </w:rPr>
              <w:t>AlterOS</w:t>
            </w:r>
            <w:proofErr w:type="spellEnd"/>
            <w:r w:rsidRPr="006157F5">
              <w:rPr>
                <w:rFonts w:ascii="Times New Roman" w:hAnsi="Times New Roman" w:cs="Times New Roman"/>
                <w:sz w:val="28"/>
                <w:szCs w:val="28"/>
              </w:rPr>
              <w:t xml:space="preserve"> до небес фразами вдоль и поперёк прошит официальный сайт продукта. В чём именно заключается уникальность отечественной платформы, на сайте не сказано, зато представлена информация о трех редакциях ОС: </w:t>
            </w:r>
            <w:proofErr w:type="spellStart"/>
            <w:r w:rsidRPr="006157F5">
              <w:rPr>
                <w:rFonts w:ascii="Times New Roman" w:hAnsi="Times New Roman" w:cs="Times New Roman"/>
                <w:sz w:val="28"/>
                <w:szCs w:val="28"/>
              </w:rPr>
              <w:t>AlterOS</w:t>
            </w:r>
            <w:proofErr w:type="spellEnd"/>
            <w:r w:rsidRPr="006157F5">
              <w:rPr>
                <w:rFonts w:ascii="Times New Roman" w:hAnsi="Times New Roman" w:cs="Times New Roman"/>
                <w:sz w:val="28"/>
                <w:szCs w:val="28"/>
              </w:rPr>
              <w:t xml:space="preserve"> «Волга» для государственного сектора, </w:t>
            </w:r>
            <w:proofErr w:type="spellStart"/>
            <w:r w:rsidRPr="006157F5">
              <w:rPr>
                <w:rFonts w:ascii="Times New Roman" w:hAnsi="Times New Roman" w:cs="Times New Roman"/>
                <w:sz w:val="28"/>
                <w:szCs w:val="28"/>
              </w:rPr>
              <w:t>AlterOS</w:t>
            </w:r>
            <w:proofErr w:type="spellEnd"/>
            <w:r w:rsidRPr="006157F5">
              <w:rPr>
                <w:rFonts w:ascii="Times New Roman" w:hAnsi="Times New Roman" w:cs="Times New Roman"/>
                <w:sz w:val="28"/>
                <w:szCs w:val="28"/>
              </w:rPr>
              <w:t xml:space="preserve"> «Амур» для корпоративного сегмента и </w:t>
            </w:r>
            <w:proofErr w:type="spellStart"/>
            <w:r w:rsidRPr="006157F5">
              <w:rPr>
                <w:rFonts w:ascii="Times New Roman" w:hAnsi="Times New Roman" w:cs="Times New Roman"/>
                <w:sz w:val="28"/>
                <w:szCs w:val="28"/>
              </w:rPr>
              <w:t>AlterOS</w:t>
            </w:r>
            <w:proofErr w:type="spellEnd"/>
            <w:r w:rsidRPr="006157F5">
              <w:rPr>
                <w:rFonts w:ascii="Times New Roman" w:hAnsi="Times New Roman" w:cs="Times New Roman"/>
                <w:sz w:val="28"/>
                <w:szCs w:val="28"/>
              </w:rPr>
              <w:t xml:space="preserve"> «Дон» для серверов. Сообщается о совместимости системы со множеством востребованных в бизнес-среде программных решений, в том числе с «1С» и «Консультант Плюс», а также отечественными средствами криптозащиты (например, «КриптоПро»). Отдельный акцент сделан на отсутствии в версии платформы для госорганизаций ПО, которое взаимодействует с иностранными серверами, — всё сделано по канонам максимального импортозамещения, заявляют разработчики.</w:t>
            </w:r>
          </w:p>
        </w:tc>
      </w:tr>
      <w:tr w:rsidR="006157F5" w:rsidRPr="006157F5" w14:paraId="32C94A46" w14:textId="77777777" w:rsidTr="006157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AEC91" w14:textId="77777777" w:rsidR="006157F5" w:rsidRPr="006157F5" w:rsidRDefault="006157F5" w:rsidP="006157F5">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Заря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25024" w14:textId="77777777" w:rsidR="006157F5" w:rsidRPr="006157F5" w:rsidRDefault="006157F5" w:rsidP="006157F5">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 xml:space="preserve">Семейство программных платформ на ядре Linux, которые представляют собой альтернативу зарубежным ОС, применяемым сейчас в силовых ведомствах, госсекторе и на оборонных предприятиях. Настольная операционная система «Заря» совместима с большинством традиционных офисных приложений и программ. Серверная платформа «Заря-ЦОД» позволяет организовать сервер приложений или сервер базы данных. Для построения центров обработки данных она предлагает стандартный набор серверного ПО, средства </w:t>
            </w:r>
            <w:r w:rsidRPr="006157F5">
              <w:rPr>
                <w:rFonts w:ascii="Times New Roman" w:hAnsi="Times New Roman" w:cs="Times New Roman"/>
                <w:sz w:val="28"/>
                <w:szCs w:val="28"/>
              </w:rPr>
              <w:lastRenderedPageBreak/>
              <w:t xml:space="preserve">виртуализации, а также возможность работы на так называемом «большом железе», включая мейнфреймы. Для встраиваемых систем, работающих без участия человека, которые должны обрабатывать информацию в режиме реального времени, разработана специальная ОС «Заря РВ». Система соответствует третьему классу защиты от несанкционированного доступа и второму уровню контроля отсутствия </w:t>
            </w:r>
            <w:proofErr w:type="spellStart"/>
            <w:r w:rsidRPr="006157F5">
              <w:rPr>
                <w:rFonts w:ascii="Times New Roman" w:hAnsi="Times New Roman" w:cs="Times New Roman"/>
                <w:sz w:val="28"/>
                <w:szCs w:val="28"/>
              </w:rPr>
              <w:t>недекларированных</w:t>
            </w:r>
            <w:proofErr w:type="spellEnd"/>
            <w:r w:rsidRPr="006157F5">
              <w:rPr>
                <w:rFonts w:ascii="Times New Roman" w:hAnsi="Times New Roman" w:cs="Times New Roman"/>
                <w:sz w:val="28"/>
                <w:szCs w:val="28"/>
              </w:rPr>
              <w:t xml:space="preserve"> возможностей. Платформа разработана по заказу Минобороны России и, как ожидается, будет востребована силовыми ведомствами, оборонным комплексом, а также коммерческими структурами, работающими с государственной тайной и персональными данными.</w:t>
            </w:r>
          </w:p>
        </w:tc>
      </w:tr>
    </w:tbl>
    <w:p w14:paraId="56AE34EF" w14:textId="6432664F" w:rsidR="006157F5" w:rsidRDefault="006157F5" w:rsidP="006157F5">
      <w:pPr>
        <w:spacing w:after="0" w:line="360" w:lineRule="auto"/>
        <w:rPr>
          <w:rFonts w:ascii="Times New Roman" w:hAnsi="Times New Roman" w:cs="Times New Roman"/>
          <w:sz w:val="28"/>
          <w:szCs w:val="28"/>
        </w:rPr>
      </w:pPr>
    </w:p>
    <w:p w14:paraId="55F97B7A" w14:textId="7062C156" w:rsidR="006157F5" w:rsidRPr="006157F5" w:rsidRDefault="006157F5" w:rsidP="006C4FB3">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 xml:space="preserve">Astra Linux </w:t>
      </w:r>
    </w:p>
    <w:p w14:paraId="0CB405D3" w14:textId="6C69B355" w:rsidR="006157F5" w:rsidRPr="006157F5" w:rsidRDefault="006157F5" w:rsidP="006C4FB3">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 xml:space="preserve">Операционная система на базе ядра Linux, созданная для комплексной защиты информации и построения защищенных автоматизированных систем. Востребована в первую очередь в российских силовых ведомствах, спецслужбах и </w:t>
      </w:r>
      <w:proofErr w:type="spellStart"/>
      <w:r w:rsidRPr="006157F5">
        <w:rPr>
          <w:rFonts w:ascii="Times New Roman" w:hAnsi="Times New Roman" w:cs="Times New Roman"/>
          <w:sz w:val="28"/>
          <w:szCs w:val="28"/>
        </w:rPr>
        <w:t>гос</w:t>
      </w:r>
      <w:proofErr w:type="spellEnd"/>
      <w:r w:rsidRPr="006157F5">
        <w:rPr>
          <w:rFonts w:ascii="Times New Roman" w:hAnsi="Times New Roman" w:cs="Times New Roman"/>
          <w:sz w:val="28"/>
          <w:szCs w:val="28"/>
        </w:rPr>
        <w:t xml:space="preserve"> органах.</w:t>
      </w:r>
    </w:p>
    <w:p w14:paraId="71502DEA" w14:textId="77777777" w:rsidR="006157F5" w:rsidRPr="006157F5" w:rsidRDefault="006157F5" w:rsidP="006C4FB3">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 xml:space="preserve">Операционная система со встроенными верифицированными средствами защиты информации (СЗИ). Подходит для защищенных IT-инфраструктур любого масштаба и работы с данными любой степени конфиденциальности, включая государственную тайну «особой важности». </w:t>
      </w:r>
    </w:p>
    <w:p w14:paraId="2BFE680A" w14:textId="77777777" w:rsidR="006157F5" w:rsidRPr="006157F5" w:rsidRDefault="006157F5" w:rsidP="006C4FB3">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 xml:space="preserve">ОС включает программы для работы с документами, графикой и мультимедиа, интернет-браузер, почту, СУБД, </w:t>
      </w:r>
      <w:proofErr w:type="spellStart"/>
      <w:r w:rsidRPr="006157F5">
        <w:rPr>
          <w:rFonts w:ascii="Times New Roman" w:hAnsi="Times New Roman" w:cs="Times New Roman"/>
          <w:sz w:val="28"/>
          <w:szCs w:val="28"/>
        </w:rPr>
        <w:t>web</w:t>
      </w:r>
      <w:proofErr w:type="spellEnd"/>
      <w:r w:rsidRPr="006157F5">
        <w:rPr>
          <w:rFonts w:ascii="Times New Roman" w:hAnsi="Times New Roman" w:cs="Times New Roman"/>
          <w:sz w:val="28"/>
          <w:szCs w:val="28"/>
        </w:rPr>
        <w:t xml:space="preserve">-сервер, средства для резервного копирования. </w:t>
      </w:r>
    </w:p>
    <w:p w14:paraId="03559030" w14:textId="7A824C9C" w:rsidR="006157F5" w:rsidRPr="006157F5" w:rsidRDefault="006157F5" w:rsidP="006C4FB3">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Может применяться на рабочих местах и как серверная платформа.</w:t>
      </w:r>
    </w:p>
    <w:p w14:paraId="04893C8F" w14:textId="77777777" w:rsidR="006157F5" w:rsidRPr="006157F5" w:rsidRDefault="006157F5" w:rsidP="006C4FB3">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Преимущества:</w:t>
      </w:r>
    </w:p>
    <w:p w14:paraId="1FE4F97E" w14:textId="77777777" w:rsidR="006157F5" w:rsidRPr="006157F5" w:rsidRDefault="006157F5" w:rsidP="006157F5">
      <w:pPr>
        <w:pStyle w:val="a9"/>
        <w:numPr>
          <w:ilvl w:val="0"/>
          <w:numId w:val="10"/>
        </w:numPr>
        <w:spacing w:after="0" w:line="360" w:lineRule="auto"/>
        <w:rPr>
          <w:rFonts w:ascii="Times New Roman" w:hAnsi="Times New Roman" w:cs="Times New Roman"/>
          <w:sz w:val="28"/>
          <w:szCs w:val="28"/>
        </w:rPr>
      </w:pPr>
      <w:r w:rsidRPr="006157F5">
        <w:rPr>
          <w:rFonts w:ascii="Times New Roman" w:hAnsi="Times New Roman" w:cs="Times New Roman"/>
          <w:sz w:val="28"/>
          <w:szCs w:val="28"/>
        </w:rPr>
        <w:t>сертифицирована всеми регуляторами рынка;</w:t>
      </w:r>
    </w:p>
    <w:p w14:paraId="2E440B73" w14:textId="77777777" w:rsidR="006157F5" w:rsidRPr="006157F5" w:rsidRDefault="006157F5" w:rsidP="006157F5">
      <w:pPr>
        <w:pStyle w:val="a9"/>
        <w:numPr>
          <w:ilvl w:val="0"/>
          <w:numId w:val="10"/>
        </w:numPr>
        <w:spacing w:after="0" w:line="360" w:lineRule="auto"/>
        <w:rPr>
          <w:rFonts w:ascii="Times New Roman" w:hAnsi="Times New Roman" w:cs="Times New Roman"/>
          <w:sz w:val="28"/>
          <w:szCs w:val="28"/>
        </w:rPr>
      </w:pPr>
      <w:r w:rsidRPr="006157F5">
        <w:rPr>
          <w:rFonts w:ascii="Times New Roman" w:hAnsi="Times New Roman" w:cs="Times New Roman"/>
          <w:sz w:val="28"/>
          <w:szCs w:val="28"/>
        </w:rPr>
        <w:lastRenderedPageBreak/>
        <w:t>соответствует требованиям по защите информации;</w:t>
      </w:r>
    </w:p>
    <w:p w14:paraId="037808DB" w14:textId="77777777" w:rsidR="006157F5" w:rsidRPr="006157F5" w:rsidRDefault="006157F5" w:rsidP="006157F5">
      <w:pPr>
        <w:pStyle w:val="a9"/>
        <w:numPr>
          <w:ilvl w:val="0"/>
          <w:numId w:val="10"/>
        </w:numPr>
        <w:spacing w:after="0" w:line="360" w:lineRule="auto"/>
        <w:rPr>
          <w:rFonts w:ascii="Times New Roman" w:hAnsi="Times New Roman" w:cs="Times New Roman"/>
          <w:sz w:val="28"/>
          <w:szCs w:val="28"/>
        </w:rPr>
      </w:pPr>
      <w:r w:rsidRPr="006157F5">
        <w:rPr>
          <w:rFonts w:ascii="Times New Roman" w:hAnsi="Times New Roman" w:cs="Times New Roman"/>
          <w:sz w:val="28"/>
          <w:szCs w:val="28"/>
        </w:rPr>
        <w:t>универсальна — поддерживает все типы устройств: сервер, ПК, планшет, моноблок, «тонкий клиент»;</w:t>
      </w:r>
    </w:p>
    <w:p w14:paraId="2EF87760" w14:textId="77777777" w:rsidR="006157F5" w:rsidRPr="006157F5" w:rsidRDefault="006157F5" w:rsidP="006157F5">
      <w:pPr>
        <w:pStyle w:val="a9"/>
        <w:numPr>
          <w:ilvl w:val="0"/>
          <w:numId w:val="10"/>
        </w:numPr>
        <w:spacing w:after="0" w:line="360" w:lineRule="auto"/>
        <w:rPr>
          <w:rFonts w:ascii="Times New Roman" w:hAnsi="Times New Roman" w:cs="Times New Roman"/>
          <w:sz w:val="28"/>
          <w:szCs w:val="28"/>
        </w:rPr>
      </w:pPr>
      <w:r w:rsidRPr="006157F5">
        <w:rPr>
          <w:rFonts w:ascii="Times New Roman" w:hAnsi="Times New Roman" w:cs="Times New Roman"/>
          <w:sz w:val="28"/>
          <w:szCs w:val="28"/>
        </w:rPr>
        <w:t xml:space="preserve">удобный графический интерфейс </w:t>
      </w:r>
      <w:proofErr w:type="spellStart"/>
      <w:r w:rsidRPr="006157F5">
        <w:rPr>
          <w:rFonts w:ascii="Times New Roman" w:hAnsi="Times New Roman" w:cs="Times New Roman"/>
          <w:sz w:val="28"/>
          <w:szCs w:val="28"/>
        </w:rPr>
        <w:t>Fly</w:t>
      </w:r>
      <w:proofErr w:type="spellEnd"/>
      <w:r w:rsidRPr="006157F5">
        <w:rPr>
          <w:rFonts w:ascii="Times New Roman" w:hAnsi="Times New Roman" w:cs="Times New Roman"/>
          <w:sz w:val="28"/>
          <w:szCs w:val="28"/>
        </w:rPr>
        <w:t xml:space="preserve"> не требует высокой производительности ПК;</w:t>
      </w:r>
    </w:p>
    <w:p w14:paraId="0D087219" w14:textId="77777777" w:rsidR="006157F5" w:rsidRPr="006157F5" w:rsidRDefault="006157F5" w:rsidP="006157F5">
      <w:pPr>
        <w:pStyle w:val="a9"/>
        <w:numPr>
          <w:ilvl w:val="0"/>
          <w:numId w:val="10"/>
        </w:numPr>
        <w:spacing w:after="0" w:line="360" w:lineRule="auto"/>
        <w:rPr>
          <w:rFonts w:ascii="Times New Roman" w:hAnsi="Times New Roman" w:cs="Times New Roman"/>
          <w:sz w:val="28"/>
          <w:szCs w:val="28"/>
        </w:rPr>
      </w:pPr>
      <w:r w:rsidRPr="006157F5">
        <w:rPr>
          <w:rFonts w:ascii="Times New Roman" w:hAnsi="Times New Roman" w:cs="Times New Roman"/>
          <w:sz w:val="28"/>
          <w:szCs w:val="28"/>
        </w:rPr>
        <w:t>техническая поддержка пользователей от производителя;</w:t>
      </w:r>
    </w:p>
    <w:p w14:paraId="67C4A0C1" w14:textId="50E0EFEF" w:rsidR="006157F5" w:rsidRPr="006157F5" w:rsidRDefault="006157F5" w:rsidP="006157F5">
      <w:pPr>
        <w:pStyle w:val="a9"/>
        <w:numPr>
          <w:ilvl w:val="0"/>
          <w:numId w:val="10"/>
        </w:numPr>
        <w:spacing w:after="0" w:line="360" w:lineRule="auto"/>
        <w:rPr>
          <w:rFonts w:ascii="Times New Roman" w:hAnsi="Times New Roman" w:cs="Times New Roman"/>
          <w:sz w:val="28"/>
          <w:szCs w:val="28"/>
        </w:rPr>
      </w:pPr>
      <w:r w:rsidRPr="006157F5">
        <w:rPr>
          <w:rFonts w:ascii="Times New Roman" w:hAnsi="Times New Roman" w:cs="Times New Roman"/>
          <w:sz w:val="28"/>
          <w:szCs w:val="28"/>
        </w:rPr>
        <w:t>350+ совместимых программных и аппаратных решений, в том числе HP, Acer, Intel, Huawei, «1С», Kaspersky, «Аладдин Р.Д.», «КриптоПро».</w:t>
      </w:r>
    </w:p>
    <w:p w14:paraId="7D580AF7" w14:textId="77777777" w:rsidR="006157F5" w:rsidRPr="006157F5" w:rsidRDefault="006157F5" w:rsidP="006C4FB3">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Соответствие требованиям регуляторов обеспечивают:</w:t>
      </w:r>
    </w:p>
    <w:p w14:paraId="35A9936D" w14:textId="77777777" w:rsidR="006157F5" w:rsidRPr="006C4FB3" w:rsidRDefault="006157F5" w:rsidP="006C4FB3">
      <w:pPr>
        <w:pStyle w:val="a9"/>
        <w:numPr>
          <w:ilvl w:val="0"/>
          <w:numId w:val="11"/>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встроенная система безопасности PARSEC;</w:t>
      </w:r>
    </w:p>
    <w:p w14:paraId="45899371" w14:textId="77777777" w:rsidR="006157F5" w:rsidRPr="006C4FB3" w:rsidRDefault="006157F5" w:rsidP="006C4FB3">
      <w:pPr>
        <w:pStyle w:val="a9"/>
        <w:numPr>
          <w:ilvl w:val="0"/>
          <w:numId w:val="11"/>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мандатное разграничение доступа;</w:t>
      </w:r>
    </w:p>
    <w:p w14:paraId="49EA1D88" w14:textId="77777777" w:rsidR="006157F5" w:rsidRPr="006C4FB3" w:rsidRDefault="006157F5" w:rsidP="006C4FB3">
      <w:pPr>
        <w:pStyle w:val="a9"/>
        <w:numPr>
          <w:ilvl w:val="0"/>
          <w:numId w:val="11"/>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изоляция модулей;</w:t>
      </w:r>
    </w:p>
    <w:p w14:paraId="357BCF30" w14:textId="77777777" w:rsidR="006157F5" w:rsidRPr="006C4FB3" w:rsidRDefault="006157F5" w:rsidP="006C4FB3">
      <w:pPr>
        <w:pStyle w:val="a9"/>
        <w:numPr>
          <w:ilvl w:val="0"/>
          <w:numId w:val="11"/>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очистка оперативной и внешней памяти и гарантированное удаление файлов;</w:t>
      </w:r>
    </w:p>
    <w:p w14:paraId="69C823AD" w14:textId="77777777" w:rsidR="006157F5" w:rsidRPr="006C4FB3" w:rsidRDefault="006157F5" w:rsidP="006C4FB3">
      <w:pPr>
        <w:pStyle w:val="a9"/>
        <w:numPr>
          <w:ilvl w:val="0"/>
          <w:numId w:val="11"/>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маркировка документов;</w:t>
      </w:r>
    </w:p>
    <w:p w14:paraId="3E0D8960" w14:textId="77777777" w:rsidR="006157F5" w:rsidRPr="006C4FB3" w:rsidRDefault="006157F5" w:rsidP="006C4FB3">
      <w:pPr>
        <w:pStyle w:val="a9"/>
        <w:numPr>
          <w:ilvl w:val="0"/>
          <w:numId w:val="11"/>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регистрация событий;</w:t>
      </w:r>
    </w:p>
    <w:p w14:paraId="285C0670" w14:textId="77777777" w:rsidR="006157F5" w:rsidRPr="006C4FB3" w:rsidRDefault="006157F5" w:rsidP="006C4FB3">
      <w:pPr>
        <w:pStyle w:val="a9"/>
        <w:numPr>
          <w:ilvl w:val="0"/>
          <w:numId w:val="11"/>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защита информации в графической подсистеме;</w:t>
      </w:r>
    </w:p>
    <w:p w14:paraId="6D6FB301" w14:textId="77777777" w:rsidR="006157F5" w:rsidRPr="006C4FB3" w:rsidRDefault="006157F5" w:rsidP="006C4FB3">
      <w:pPr>
        <w:pStyle w:val="a9"/>
        <w:numPr>
          <w:ilvl w:val="0"/>
          <w:numId w:val="11"/>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ограничение действий пользователя (режим «киоск»);</w:t>
      </w:r>
    </w:p>
    <w:p w14:paraId="71330FAB" w14:textId="77777777" w:rsidR="006157F5" w:rsidRPr="006C4FB3" w:rsidRDefault="006157F5" w:rsidP="006C4FB3">
      <w:pPr>
        <w:pStyle w:val="a9"/>
        <w:numPr>
          <w:ilvl w:val="0"/>
          <w:numId w:val="11"/>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защита адресного пространства процессов;</w:t>
      </w:r>
    </w:p>
    <w:p w14:paraId="4EECF8F3" w14:textId="77777777" w:rsidR="006157F5" w:rsidRPr="006C4FB3" w:rsidRDefault="006157F5" w:rsidP="006C4FB3">
      <w:pPr>
        <w:pStyle w:val="a9"/>
        <w:numPr>
          <w:ilvl w:val="0"/>
          <w:numId w:val="11"/>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контроль замкнутости программной среды и целостности;</w:t>
      </w:r>
    </w:p>
    <w:p w14:paraId="7417566B" w14:textId="77777777" w:rsidR="006157F5" w:rsidRPr="006C4FB3" w:rsidRDefault="006157F5" w:rsidP="006C4FB3">
      <w:pPr>
        <w:pStyle w:val="a9"/>
        <w:numPr>
          <w:ilvl w:val="0"/>
          <w:numId w:val="11"/>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средства организации единого пространства пользователей;</w:t>
      </w:r>
    </w:p>
    <w:p w14:paraId="3E5B4666" w14:textId="77777777" w:rsidR="006157F5" w:rsidRPr="006C4FB3" w:rsidRDefault="006157F5" w:rsidP="006C4FB3">
      <w:pPr>
        <w:pStyle w:val="a9"/>
        <w:numPr>
          <w:ilvl w:val="0"/>
          <w:numId w:val="11"/>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защищенная среда виртуализации;</w:t>
      </w:r>
    </w:p>
    <w:p w14:paraId="4EA896E3" w14:textId="77777777" w:rsidR="006157F5" w:rsidRPr="006C4FB3" w:rsidRDefault="006157F5" w:rsidP="006C4FB3">
      <w:pPr>
        <w:pStyle w:val="a9"/>
        <w:numPr>
          <w:ilvl w:val="0"/>
          <w:numId w:val="11"/>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защищенная реляционная СУБД;</w:t>
      </w:r>
    </w:p>
    <w:p w14:paraId="34B16885" w14:textId="77777777" w:rsidR="006157F5" w:rsidRPr="006C4FB3" w:rsidRDefault="006157F5" w:rsidP="006C4FB3">
      <w:pPr>
        <w:pStyle w:val="a9"/>
        <w:numPr>
          <w:ilvl w:val="0"/>
          <w:numId w:val="11"/>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защищенные комплексы программ электронной почты и гипертекстовой обработки данных.</w:t>
      </w:r>
    </w:p>
    <w:p w14:paraId="150378EE" w14:textId="77777777" w:rsidR="006157F5" w:rsidRPr="006157F5" w:rsidRDefault="006157F5" w:rsidP="006157F5">
      <w:pPr>
        <w:spacing w:after="0" w:line="360" w:lineRule="auto"/>
        <w:rPr>
          <w:rFonts w:ascii="Times New Roman" w:hAnsi="Times New Roman" w:cs="Times New Roman"/>
          <w:sz w:val="28"/>
          <w:szCs w:val="28"/>
        </w:rPr>
      </w:pPr>
      <w:r w:rsidRPr="006157F5">
        <w:rPr>
          <w:rFonts w:ascii="Times New Roman" w:hAnsi="Times New Roman" w:cs="Times New Roman"/>
          <w:sz w:val="28"/>
          <w:szCs w:val="28"/>
        </w:rPr>
        <w:t xml:space="preserve"> </w:t>
      </w:r>
    </w:p>
    <w:p w14:paraId="4143084B" w14:textId="77777777" w:rsidR="006157F5" w:rsidRPr="006157F5" w:rsidRDefault="006157F5" w:rsidP="006C4FB3">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Система может без использования наложенных средств защиты применяться для работы:</w:t>
      </w:r>
    </w:p>
    <w:p w14:paraId="43A20A2D" w14:textId="77777777" w:rsidR="006157F5" w:rsidRPr="006C4FB3" w:rsidRDefault="006157F5" w:rsidP="006C4FB3">
      <w:pPr>
        <w:pStyle w:val="a9"/>
        <w:numPr>
          <w:ilvl w:val="0"/>
          <w:numId w:val="12"/>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lastRenderedPageBreak/>
        <w:t>с государственными информационными системами (ГИС) и торговыми площадками;</w:t>
      </w:r>
    </w:p>
    <w:p w14:paraId="3A6D2D86" w14:textId="77777777" w:rsidR="006157F5" w:rsidRPr="006C4FB3" w:rsidRDefault="006157F5" w:rsidP="006C4FB3">
      <w:pPr>
        <w:pStyle w:val="a9"/>
        <w:numPr>
          <w:ilvl w:val="0"/>
          <w:numId w:val="12"/>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с информационными системами обработки персональных данных (ИС ПДН);</w:t>
      </w:r>
    </w:p>
    <w:p w14:paraId="09784AF8" w14:textId="77777777" w:rsidR="006157F5" w:rsidRPr="006C4FB3" w:rsidRDefault="006157F5" w:rsidP="006C4FB3">
      <w:pPr>
        <w:pStyle w:val="a9"/>
        <w:numPr>
          <w:ilvl w:val="0"/>
          <w:numId w:val="12"/>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с компонентами критической информационной инфраструктуры (КИИ);</w:t>
      </w:r>
    </w:p>
    <w:p w14:paraId="66E0C50A" w14:textId="77777777" w:rsidR="006157F5" w:rsidRPr="006C4FB3" w:rsidRDefault="006157F5" w:rsidP="006C4FB3">
      <w:pPr>
        <w:pStyle w:val="a9"/>
        <w:numPr>
          <w:ilvl w:val="0"/>
          <w:numId w:val="12"/>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с вычислительными комплексами для обработки конфиденциальной коммерческой, банковской и служебной информации;</w:t>
      </w:r>
    </w:p>
    <w:p w14:paraId="57F3EC45" w14:textId="77777777" w:rsidR="006157F5" w:rsidRPr="006C4FB3" w:rsidRDefault="006157F5" w:rsidP="006C4FB3">
      <w:pPr>
        <w:pStyle w:val="a9"/>
        <w:numPr>
          <w:ilvl w:val="0"/>
          <w:numId w:val="12"/>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с системами для работы с информацией, составляющей гостайну, в том числе с грифом «особой важности» (СВТ классов «3А», «2А» и «1А»);</w:t>
      </w:r>
    </w:p>
    <w:p w14:paraId="37F641C5" w14:textId="36E44858" w:rsidR="006157F5" w:rsidRPr="006C4FB3" w:rsidRDefault="006157F5" w:rsidP="006157F5">
      <w:pPr>
        <w:pStyle w:val="a9"/>
        <w:numPr>
          <w:ilvl w:val="0"/>
          <w:numId w:val="12"/>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с защищенными комплексами виртуализации.</w:t>
      </w:r>
    </w:p>
    <w:p w14:paraId="000DDDAD" w14:textId="6EB830C2" w:rsidR="006157F5" w:rsidRPr="006157F5" w:rsidRDefault="006157F5" w:rsidP="006C4FB3">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Виды операционных систем Astra Linux:</w:t>
      </w:r>
    </w:p>
    <w:p w14:paraId="2EFDD53E" w14:textId="77777777" w:rsidR="006157F5" w:rsidRPr="006157F5" w:rsidRDefault="006157F5" w:rsidP="006C4FB3">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Продукцию Astra Linux можно условно разделить на 2 направления:</w:t>
      </w:r>
    </w:p>
    <w:p w14:paraId="72A938FA" w14:textId="6DD0B0EE" w:rsidR="006157F5" w:rsidRPr="006157F5" w:rsidRDefault="006157F5" w:rsidP="006C4FB3">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ИТ-решения «специального назначения» — подходят для организаций, основная цель которых — обеспечить комплексную защиту конфиденциальных данных на самом высоком уровне секретности.</w:t>
      </w:r>
    </w:p>
    <w:p w14:paraId="380E01D2" w14:textId="4D537AAD" w:rsidR="006157F5" w:rsidRPr="006157F5" w:rsidRDefault="006157F5" w:rsidP="006C4FB3">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t>ИТ-решения для сегмента «широкого потребления» — пользователи могут воспользоваться возможностями операционной системы для решения стандартных ежедневных задач при сохранении повышенного уровня защиты:</w:t>
      </w:r>
    </w:p>
    <w:p w14:paraId="0C68A491" w14:textId="532EBD46" w:rsidR="006157F5" w:rsidRPr="006C4FB3" w:rsidRDefault="006157F5" w:rsidP="006C4FB3">
      <w:pPr>
        <w:pStyle w:val="a9"/>
        <w:numPr>
          <w:ilvl w:val="0"/>
          <w:numId w:val="13"/>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работа с файлами всех типов разрешений и электронной почтой;</w:t>
      </w:r>
    </w:p>
    <w:p w14:paraId="257E08E6" w14:textId="43201ADE" w:rsidR="006157F5" w:rsidRPr="006C4FB3" w:rsidRDefault="006157F5" w:rsidP="006C4FB3">
      <w:pPr>
        <w:pStyle w:val="a9"/>
        <w:numPr>
          <w:ilvl w:val="0"/>
          <w:numId w:val="13"/>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поиск информации в интернете;</w:t>
      </w:r>
    </w:p>
    <w:p w14:paraId="6F281833" w14:textId="41B39AD4" w:rsidR="006157F5" w:rsidRPr="006C4FB3" w:rsidRDefault="006157F5" w:rsidP="006C4FB3">
      <w:pPr>
        <w:pStyle w:val="a9"/>
        <w:numPr>
          <w:ilvl w:val="0"/>
          <w:numId w:val="13"/>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просмотр мультимедийных файлов;</w:t>
      </w:r>
    </w:p>
    <w:p w14:paraId="703542A7" w14:textId="22478B3D" w:rsidR="006157F5" w:rsidRPr="006C4FB3" w:rsidRDefault="006157F5" w:rsidP="006C4FB3">
      <w:pPr>
        <w:pStyle w:val="a9"/>
        <w:numPr>
          <w:ilvl w:val="0"/>
          <w:numId w:val="13"/>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управление данными и их синхронизация.</w:t>
      </w:r>
    </w:p>
    <w:p w14:paraId="440058B1" w14:textId="2DB55CEE" w:rsidR="006157F5" w:rsidRPr="006157F5" w:rsidRDefault="006157F5" w:rsidP="006C4FB3">
      <w:pPr>
        <w:spacing w:after="0" w:line="360" w:lineRule="auto"/>
        <w:ind w:firstLine="709"/>
        <w:rPr>
          <w:rFonts w:ascii="Times New Roman" w:hAnsi="Times New Roman" w:cs="Times New Roman"/>
          <w:sz w:val="28"/>
          <w:szCs w:val="28"/>
          <w:lang w:val="en-US"/>
        </w:rPr>
      </w:pPr>
      <w:r w:rsidRPr="006157F5">
        <w:rPr>
          <w:rFonts w:ascii="Times New Roman" w:hAnsi="Times New Roman" w:cs="Times New Roman"/>
          <w:sz w:val="28"/>
          <w:szCs w:val="28"/>
        </w:rPr>
        <w:t>Продукты</w:t>
      </w:r>
      <w:r w:rsidRPr="006157F5">
        <w:rPr>
          <w:rFonts w:ascii="Times New Roman" w:hAnsi="Times New Roman" w:cs="Times New Roman"/>
          <w:sz w:val="28"/>
          <w:szCs w:val="28"/>
          <w:lang w:val="en-US"/>
        </w:rPr>
        <w:t xml:space="preserve"> Astra Linux:</w:t>
      </w:r>
    </w:p>
    <w:p w14:paraId="5C576673" w14:textId="3F2ED3F8" w:rsidR="006157F5" w:rsidRPr="006C4FB3" w:rsidRDefault="006157F5" w:rsidP="006C4FB3">
      <w:pPr>
        <w:pStyle w:val="a9"/>
        <w:numPr>
          <w:ilvl w:val="0"/>
          <w:numId w:val="14"/>
        </w:numPr>
        <w:spacing w:after="0" w:line="360" w:lineRule="auto"/>
        <w:rPr>
          <w:rFonts w:ascii="Times New Roman" w:hAnsi="Times New Roman" w:cs="Times New Roman"/>
          <w:sz w:val="28"/>
          <w:szCs w:val="28"/>
          <w:lang w:val="en-US"/>
        </w:rPr>
      </w:pPr>
      <w:r w:rsidRPr="006C4FB3">
        <w:rPr>
          <w:rFonts w:ascii="Times New Roman" w:hAnsi="Times New Roman" w:cs="Times New Roman"/>
          <w:sz w:val="28"/>
          <w:szCs w:val="28"/>
          <w:lang w:val="en-US"/>
        </w:rPr>
        <w:t>Astra Linux Special Edition;</w:t>
      </w:r>
    </w:p>
    <w:p w14:paraId="2002360D" w14:textId="0286A132" w:rsidR="006157F5" w:rsidRPr="006C4FB3" w:rsidRDefault="006157F5" w:rsidP="006C4FB3">
      <w:pPr>
        <w:pStyle w:val="a9"/>
        <w:numPr>
          <w:ilvl w:val="0"/>
          <w:numId w:val="14"/>
        </w:numPr>
        <w:spacing w:after="0" w:line="360" w:lineRule="auto"/>
        <w:rPr>
          <w:rFonts w:ascii="Times New Roman" w:hAnsi="Times New Roman" w:cs="Times New Roman"/>
          <w:sz w:val="28"/>
          <w:szCs w:val="28"/>
          <w:lang w:val="en-US"/>
        </w:rPr>
      </w:pPr>
      <w:r w:rsidRPr="006C4FB3">
        <w:rPr>
          <w:rFonts w:ascii="Times New Roman" w:hAnsi="Times New Roman" w:cs="Times New Roman"/>
          <w:sz w:val="28"/>
          <w:szCs w:val="28"/>
          <w:lang w:val="en-US"/>
        </w:rPr>
        <w:t>Astra Linux Common Edition;</w:t>
      </w:r>
    </w:p>
    <w:p w14:paraId="0FE05642" w14:textId="01E2B550" w:rsidR="006157F5" w:rsidRPr="006C4FB3" w:rsidRDefault="006157F5" w:rsidP="006C4FB3">
      <w:pPr>
        <w:pStyle w:val="a9"/>
        <w:numPr>
          <w:ilvl w:val="0"/>
          <w:numId w:val="14"/>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комплекс средств виртуализации «Брест»;</w:t>
      </w:r>
    </w:p>
    <w:p w14:paraId="2C59EB08" w14:textId="71526FBD" w:rsidR="006157F5" w:rsidRPr="006C4FB3" w:rsidRDefault="006157F5" w:rsidP="006C4FB3">
      <w:pPr>
        <w:pStyle w:val="a9"/>
        <w:numPr>
          <w:ilvl w:val="0"/>
          <w:numId w:val="14"/>
        </w:numPr>
        <w:spacing w:after="0" w:line="360" w:lineRule="auto"/>
        <w:rPr>
          <w:rFonts w:ascii="Times New Roman" w:hAnsi="Times New Roman" w:cs="Times New Roman"/>
          <w:sz w:val="28"/>
          <w:szCs w:val="28"/>
        </w:rPr>
      </w:pPr>
      <w:r w:rsidRPr="006C4FB3">
        <w:rPr>
          <w:rFonts w:ascii="Times New Roman" w:hAnsi="Times New Roman" w:cs="Times New Roman"/>
          <w:sz w:val="28"/>
          <w:szCs w:val="28"/>
        </w:rPr>
        <w:t>комплекс виртуализации и управления ПК «ВИУ».</w:t>
      </w:r>
    </w:p>
    <w:p w14:paraId="109A6F92" w14:textId="77777777" w:rsidR="006157F5" w:rsidRPr="006157F5" w:rsidRDefault="006157F5" w:rsidP="006157F5">
      <w:pPr>
        <w:spacing w:after="0" w:line="360" w:lineRule="auto"/>
        <w:rPr>
          <w:rFonts w:ascii="Times New Roman" w:hAnsi="Times New Roman" w:cs="Times New Roman"/>
          <w:sz w:val="28"/>
          <w:szCs w:val="28"/>
        </w:rPr>
      </w:pPr>
      <w:r w:rsidRPr="006157F5">
        <w:rPr>
          <w:rFonts w:ascii="Times New Roman" w:hAnsi="Times New Roman" w:cs="Times New Roman"/>
          <w:sz w:val="28"/>
          <w:szCs w:val="28"/>
        </w:rPr>
        <w:t xml:space="preserve"> </w:t>
      </w:r>
    </w:p>
    <w:p w14:paraId="0FB6E977" w14:textId="48C51EFC" w:rsidR="006157F5" w:rsidRDefault="006157F5" w:rsidP="006C4FB3">
      <w:pPr>
        <w:spacing w:after="0" w:line="360" w:lineRule="auto"/>
        <w:ind w:firstLine="709"/>
        <w:rPr>
          <w:rFonts w:ascii="Times New Roman" w:hAnsi="Times New Roman" w:cs="Times New Roman"/>
          <w:sz w:val="28"/>
          <w:szCs w:val="28"/>
        </w:rPr>
      </w:pPr>
      <w:r w:rsidRPr="006157F5">
        <w:rPr>
          <w:rFonts w:ascii="Times New Roman" w:hAnsi="Times New Roman" w:cs="Times New Roman"/>
          <w:sz w:val="28"/>
          <w:szCs w:val="28"/>
        </w:rPr>
        <w:lastRenderedPageBreak/>
        <w:t xml:space="preserve">Astra Linux отличается от остальных российских операционных систем собственной графической оболочкой пользователя — </w:t>
      </w:r>
      <w:proofErr w:type="spellStart"/>
      <w:r w:rsidRPr="006157F5">
        <w:rPr>
          <w:rFonts w:ascii="Times New Roman" w:hAnsi="Times New Roman" w:cs="Times New Roman"/>
          <w:sz w:val="28"/>
          <w:szCs w:val="28"/>
        </w:rPr>
        <w:t>Fly</w:t>
      </w:r>
      <w:proofErr w:type="spellEnd"/>
      <w:r w:rsidRPr="006157F5">
        <w:rPr>
          <w:rFonts w:ascii="Times New Roman" w:hAnsi="Times New Roman" w:cs="Times New Roman"/>
          <w:sz w:val="28"/>
          <w:szCs w:val="28"/>
        </w:rPr>
        <w:t xml:space="preserve">, в отличие от </w:t>
      </w:r>
      <w:proofErr w:type="spellStart"/>
      <w:r w:rsidRPr="006157F5">
        <w:rPr>
          <w:rFonts w:ascii="Times New Roman" w:hAnsi="Times New Roman" w:cs="Times New Roman"/>
          <w:sz w:val="28"/>
          <w:szCs w:val="28"/>
        </w:rPr>
        <w:t>Alt</w:t>
      </w:r>
      <w:proofErr w:type="spellEnd"/>
      <w:r w:rsidRPr="006157F5">
        <w:rPr>
          <w:rFonts w:ascii="Times New Roman" w:hAnsi="Times New Roman" w:cs="Times New Roman"/>
          <w:sz w:val="28"/>
          <w:szCs w:val="28"/>
        </w:rPr>
        <w:t xml:space="preserve"> Linux и «Роса», которые используют стандартные оболочки — GNOME, KDE и </w:t>
      </w:r>
      <w:proofErr w:type="spellStart"/>
      <w:r w:rsidRPr="006157F5">
        <w:rPr>
          <w:rFonts w:ascii="Times New Roman" w:hAnsi="Times New Roman" w:cs="Times New Roman"/>
          <w:sz w:val="28"/>
          <w:szCs w:val="28"/>
        </w:rPr>
        <w:t>Mate</w:t>
      </w:r>
      <w:proofErr w:type="spellEnd"/>
      <w:r w:rsidRPr="006157F5">
        <w:rPr>
          <w:rFonts w:ascii="Times New Roman" w:hAnsi="Times New Roman" w:cs="Times New Roman"/>
          <w:sz w:val="28"/>
          <w:szCs w:val="28"/>
        </w:rPr>
        <w:t xml:space="preserve">. Графический интерфейс </w:t>
      </w:r>
      <w:proofErr w:type="spellStart"/>
      <w:r w:rsidRPr="006157F5">
        <w:rPr>
          <w:rFonts w:ascii="Times New Roman" w:hAnsi="Times New Roman" w:cs="Times New Roman"/>
          <w:sz w:val="28"/>
          <w:szCs w:val="28"/>
        </w:rPr>
        <w:t>Fly</w:t>
      </w:r>
      <w:proofErr w:type="spellEnd"/>
      <w:r w:rsidRPr="006157F5">
        <w:rPr>
          <w:rFonts w:ascii="Times New Roman" w:hAnsi="Times New Roman" w:cs="Times New Roman"/>
          <w:sz w:val="28"/>
          <w:szCs w:val="28"/>
        </w:rPr>
        <w:t xml:space="preserve"> обладает простой навигацией рабочего стола, а также файловым менеджером «оконного» типа и возможностью создавать индивидуальные настройки для системных администраторов.</w:t>
      </w:r>
    </w:p>
    <w:p w14:paraId="4D4280D6" w14:textId="20D85995" w:rsidR="006C4FB3" w:rsidRDefault="006C4FB3" w:rsidP="006C4FB3">
      <w:pPr>
        <w:pStyle w:val="2"/>
        <w:spacing w:before="0" w:line="360" w:lineRule="auto"/>
        <w:rPr>
          <w:rFonts w:ascii="Times New Roman" w:hAnsi="Times New Roman" w:cs="Times New Roman"/>
          <w:b/>
          <w:bCs/>
          <w:color w:val="auto"/>
          <w:sz w:val="28"/>
          <w:szCs w:val="28"/>
        </w:rPr>
      </w:pPr>
      <w:bookmarkStart w:id="8" w:name="_Toc99623382"/>
      <w:r w:rsidRPr="006C4FB3">
        <w:rPr>
          <w:rFonts w:ascii="Times New Roman" w:hAnsi="Times New Roman" w:cs="Times New Roman"/>
          <w:b/>
          <w:bCs/>
          <w:color w:val="auto"/>
          <w:sz w:val="28"/>
          <w:szCs w:val="28"/>
        </w:rPr>
        <w:t>2.2 Анализ возможностей представленных на рынке САПР</w:t>
      </w:r>
      <w:bookmarkEnd w:id="8"/>
    </w:p>
    <w:p w14:paraId="26F15FD4" w14:textId="33706F66" w:rsidR="006C4FB3" w:rsidRDefault="006C4FB3" w:rsidP="006C4FB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w:t>
      </w:r>
    </w:p>
    <w:p w14:paraId="7B6E59A4" w14:textId="64E6F658" w:rsidR="006C4FB3" w:rsidRDefault="006C4FB3" w:rsidP="006C4FB3">
      <w:pPr>
        <w:pStyle w:val="1"/>
        <w:spacing w:before="0" w:line="360" w:lineRule="auto"/>
        <w:rPr>
          <w:rFonts w:ascii="Times New Roman" w:hAnsi="Times New Roman" w:cs="Times New Roman"/>
          <w:b/>
          <w:bCs/>
          <w:color w:val="auto"/>
          <w:sz w:val="28"/>
          <w:szCs w:val="28"/>
        </w:rPr>
      </w:pPr>
      <w:bookmarkStart w:id="9" w:name="_Toc99623383"/>
      <w:r w:rsidRPr="006C4FB3">
        <w:rPr>
          <w:rFonts w:ascii="Times New Roman" w:hAnsi="Times New Roman" w:cs="Times New Roman"/>
          <w:b/>
          <w:bCs/>
          <w:color w:val="auto"/>
          <w:sz w:val="28"/>
          <w:szCs w:val="28"/>
        </w:rPr>
        <w:t>3 ИССЛЕДОВАНИЕ ПОРЯДКА РАЗРАБОТКИ МИКРОСХЕМ И МИКРОМОДУЛЕЙ</w:t>
      </w:r>
      <w:bookmarkEnd w:id="9"/>
    </w:p>
    <w:p w14:paraId="0B856796" w14:textId="1437C52D" w:rsidR="006C4FB3" w:rsidRDefault="0002069F" w:rsidP="0002069F">
      <w:pPr>
        <w:spacing w:after="0" w:line="360" w:lineRule="auto"/>
        <w:rPr>
          <w:rFonts w:ascii="Times New Roman" w:hAnsi="Times New Roman" w:cs="Times New Roman"/>
          <w:sz w:val="28"/>
          <w:szCs w:val="28"/>
          <w:lang w:val="en-US"/>
        </w:rPr>
      </w:pPr>
      <w:r>
        <w:rPr>
          <w:rFonts w:ascii="Calibri" w:hAnsi="Calibri" w:cs="Calibri"/>
          <w:noProof/>
          <w:sz w:val="24"/>
          <w:szCs w:val="24"/>
        </w:rPr>
        <w:drawing>
          <wp:inline distT="0" distB="0" distL="0" distR="0" wp14:anchorId="0A227ABF" wp14:editId="06AC1F41">
            <wp:extent cx="5939790" cy="48228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4822825"/>
                    </a:xfrm>
                    <a:prstGeom prst="rect">
                      <a:avLst/>
                    </a:prstGeom>
                    <a:noFill/>
                    <a:ln>
                      <a:noFill/>
                    </a:ln>
                  </pic:spPr>
                </pic:pic>
              </a:graphicData>
            </a:graphic>
          </wp:inline>
        </w:drawing>
      </w:r>
    </w:p>
    <w:p w14:paraId="73D70E4D" w14:textId="30806972" w:rsidR="0002069F" w:rsidRPr="0002069F" w:rsidRDefault="0002069F" w:rsidP="0002069F">
      <w:pPr>
        <w:pStyle w:val="1"/>
        <w:spacing w:before="0" w:line="360" w:lineRule="auto"/>
        <w:rPr>
          <w:rFonts w:ascii="Times New Roman" w:hAnsi="Times New Roman" w:cs="Times New Roman"/>
          <w:b/>
          <w:bCs/>
          <w:color w:val="auto"/>
          <w:sz w:val="28"/>
          <w:szCs w:val="28"/>
        </w:rPr>
      </w:pPr>
      <w:bookmarkStart w:id="10" w:name="_Toc99623384"/>
      <w:r w:rsidRPr="0002069F">
        <w:rPr>
          <w:rFonts w:ascii="Times New Roman" w:hAnsi="Times New Roman" w:cs="Times New Roman"/>
          <w:b/>
          <w:bCs/>
          <w:color w:val="auto"/>
          <w:sz w:val="28"/>
          <w:szCs w:val="28"/>
        </w:rPr>
        <w:lastRenderedPageBreak/>
        <w:t>4 СРЕДА РАЗРАБОТКИ МИКРОСХЕМ И МИКРОМОДУЛЕЙ НА ОСНОВЕ ИНТЕГРАЦИЙ СУЩЕСТВУЮЩИХ ПАКЕТОВ САПР</w:t>
      </w:r>
      <w:bookmarkEnd w:id="10"/>
    </w:p>
    <w:p w14:paraId="1C4C89EC" w14:textId="77777777" w:rsidR="0002069F" w:rsidRPr="0002069F" w:rsidRDefault="0002069F" w:rsidP="0002069F">
      <w:pPr>
        <w:pStyle w:val="2"/>
        <w:spacing w:before="0" w:line="360" w:lineRule="auto"/>
        <w:rPr>
          <w:rFonts w:ascii="Times New Roman" w:hAnsi="Times New Roman" w:cs="Times New Roman"/>
          <w:b/>
          <w:bCs/>
          <w:color w:val="auto"/>
          <w:sz w:val="28"/>
          <w:szCs w:val="28"/>
        </w:rPr>
      </w:pPr>
      <w:bookmarkStart w:id="11" w:name="_Toc99623385"/>
      <w:r w:rsidRPr="0002069F">
        <w:rPr>
          <w:rFonts w:ascii="Times New Roman" w:hAnsi="Times New Roman" w:cs="Times New Roman"/>
          <w:b/>
          <w:bCs/>
          <w:color w:val="auto"/>
          <w:sz w:val="28"/>
          <w:szCs w:val="28"/>
        </w:rPr>
        <w:t>4.1 Понятие цифрового двойника и его адаптация к порядку разработки микросхем и микромодулей</w:t>
      </w:r>
      <w:bookmarkEnd w:id="11"/>
    </w:p>
    <w:p w14:paraId="3F53F694" w14:textId="77777777" w:rsidR="0002069F" w:rsidRPr="0002069F" w:rsidRDefault="0002069F" w:rsidP="0002069F">
      <w:pPr>
        <w:pStyle w:val="2"/>
        <w:spacing w:before="0" w:line="360" w:lineRule="auto"/>
        <w:rPr>
          <w:rFonts w:ascii="Times New Roman" w:hAnsi="Times New Roman" w:cs="Times New Roman"/>
          <w:b/>
          <w:bCs/>
          <w:color w:val="auto"/>
          <w:sz w:val="28"/>
          <w:szCs w:val="28"/>
        </w:rPr>
      </w:pPr>
      <w:bookmarkStart w:id="12" w:name="_Toc99623386"/>
      <w:r w:rsidRPr="0002069F">
        <w:rPr>
          <w:rFonts w:ascii="Times New Roman" w:hAnsi="Times New Roman" w:cs="Times New Roman"/>
          <w:b/>
          <w:bCs/>
          <w:color w:val="auto"/>
          <w:sz w:val="28"/>
          <w:szCs w:val="28"/>
        </w:rPr>
        <w:t>4.2 Разработка структурной схемы программного обеспечения для проектирования микросхем и микромодулей</w:t>
      </w:r>
      <w:bookmarkEnd w:id="12"/>
    </w:p>
    <w:p w14:paraId="3A940A8B" w14:textId="13276F6C" w:rsidR="0002069F" w:rsidRPr="0002069F" w:rsidRDefault="0002069F" w:rsidP="0002069F">
      <w:pPr>
        <w:pStyle w:val="2"/>
        <w:spacing w:before="0" w:line="360" w:lineRule="auto"/>
        <w:rPr>
          <w:rFonts w:ascii="Times New Roman" w:hAnsi="Times New Roman" w:cs="Times New Roman"/>
          <w:b/>
          <w:bCs/>
          <w:color w:val="auto"/>
          <w:sz w:val="28"/>
          <w:szCs w:val="28"/>
        </w:rPr>
      </w:pPr>
      <w:bookmarkStart w:id="13" w:name="_Toc99623387"/>
      <w:r w:rsidRPr="0002069F">
        <w:rPr>
          <w:rFonts w:ascii="Times New Roman" w:hAnsi="Times New Roman" w:cs="Times New Roman"/>
          <w:b/>
          <w:bCs/>
          <w:color w:val="auto"/>
          <w:sz w:val="28"/>
          <w:szCs w:val="28"/>
        </w:rPr>
        <w:t>4.3 Описание протоколов обмена данными между модулями.</w:t>
      </w:r>
      <w:bookmarkEnd w:id="13"/>
    </w:p>
    <w:p w14:paraId="7821B522" w14:textId="77777777" w:rsidR="0002069F" w:rsidRPr="0002069F" w:rsidRDefault="0002069F" w:rsidP="0002069F">
      <w:pPr>
        <w:spacing w:after="0" w:line="360" w:lineRule="auto"/>
        <w:rPr>
          <w:rFonts w:ascii="Times New Roman" w:hAnsi="Times New Roman" w:cs="Times New Roman"/>
          <w:sz w:val="28"/>
          <w:szCs w:val="28"/>
        </w:rPr>
      </w:pPr>
    </w:p>
    <w:p w14:paraId="7C8BBEC2" w14:textId="77777777" w:rsidR="006157F5" w:rsidRPr="006157F5" w:rsidRDefault="006157F5" w:rsidP="006157F5">
      <w:pPr>
        <w:spacing w:after="0" w:line="360" w:lineRule="auto"/>
        <w:rPr>
          <w:rFonts w:ascii="Times New Roman" w:hAnsi="Times New Roman" w:cs="Times New Roman"/>
          <w:sz w:val="28"/>
          <w:szCs w:val="28"/>
        </w:rPr>
      </w:pPr>
    </w:p>
    <w:sectPr w:rsidR="006157F5" w:rsidRPr="006157F5" w:rsidSect="00E303B0">
      <w:footerReference w:type="default" r:id="rId10"/>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B757F" w14:textId="77777777" w:rsidR="00D57C24" w:rsidRDefault="00D57C24" w:rsidP="0009614D">
      <w:pPr>
        <w:spacing w:after="0" w:line="240" w:lineRule="auto"/>
      </w:pPr>
      <w:r>
        <w:separator/>
      </w:r>
    </w:p>
  </w:endnote>
  <w:endnote w:type="continuationSeparator" w:id="0">
    <w:p w14:paraId="03E2A690" w14:textId="77777777" w:rsidR="00D57C24" w:rsidRDefault="00D57C24" w:rsidP="00096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810374928"/>
      <w:docPartObj>
        <w:docPartGallery w:val="Page Numbers (Bottom of Page)"/>
        <w:docPartUnique/>
      </w:docPartObj>
    </w:sdtPr>
    <w:sdtEndPr>
      <w:rPr>
        <w:sz w:val="24"/>
        <w:szCs w:val="24"/>
      </w:rPr>
    </w:sdtEndPr>
    <w:sdtContent>
      <w:p w14:paraId="6C422584" w14:textId="737115CD" w:rsidR="00E303B0" w:rsidRPr="00E303B0" w:rsidRDefault="00E303B0">
        <w:pPr>
          <w:pStyle w:val="a5"/>
          <w:jc w:val="center"/>
          <w:rPr>
            <w:rFonts w:ascii="Times New Roman" w:hAnsi="Times New Roman" w:cs="Times New Roman"/>
            <w:sz w:val="24"/>
            <w:szCs w:val="24"/>
          </w:rPr>
        </w:pPr>
        <w:r w:rsidRPr="00E303B0">
          <w:rPr>
            <w:rFonts w:ascii="Times New Roman" w:hAnsi="Times New Roman" w:cs="Times New Roman"/>
            <w:sz w:val="24"/>
            <w:szCs w:val="24"/>
          </w:rPr>
          <w:fldChar w:fldCharType="begin"/>
        </w:r>
        <w:r w:rsidRPr="00E303B0">
          <w:rPr>
            <w:rFonts w:ascii="Times New Roman" w:hAnsi="Times New Roman" w:cs="Times New Roman"/>
            <w:sz w:val="24"/>
            <w:szCs w:val="24"/>
          </w:rPr>
          <w:instrText>PAGE   \* MERGEFORMAT</w:instrText>
        </w:r>
        <w:r w:rsidRPr="00E303B0">
          <w:rPr>
            <w:rFonts w:ascii="Times New Roman" w:hAnsi="Times New Roman" w:cs="Times New Roman"/>
            <w:sz w:val="24"/>
            <w:szCs w:val="24"/>
          </w:rPr>
          <w:fldChar w:fldCharType="separate"/>
        </w:r>
        <w:r w:rsidRPr="00E303B0">
          <w:rPr>
            <w:rFonts w:ascii="Times New Roman" w:hAnsi="Times New Roman" w:cs="Times New Roman"/>
            <w:sz w:val="24"/>
            <w:szCs w:val="24"/>
          </w:rPr>
          <w:t>2</w:t>
        </w:r>
        <w:r w:rsidRPr="00E303B0">
          <w:rPr>
            <w:rFonts w:ascii="Times New Roman" w:hAnsi="Times New Roman" w:cs="Times New Roman"/>
            <w:sz w:val="24"/>
            <w:szCs w:val="24"/>
          </w:rPr>
          <w:fldChar w:fldCharType="end"/>
        </w:r>
      </w:p>
    </w:sdtContent>
  </w:sdt>
  <w:p w14:paraId="5A31470E" w14:textId="77777777" w:rsidR="00D36456" w:rsidRDefault="00D3645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1AD76" w14:textId="77777777" w:rsidR="00D57C24" w:rsidRDefault="00D57C24" w:rsidP="0009614D">
      <w:pPr>
        <w:spacing w:after="0" w:line="240" w:lineRule="auto"/>
      </w:pPr>
      <w:r>
        <w:separator/>
      </w:r>
    </w:p>
  </w:footnote>
  <w:footnote w:type="continuationSeparator" w:id="0">
    <w:p w14:paraId="2E63940B" w14:textId="77777777" w:rsidR="00D57C24" w:rsidRDefault="00D57C24" w:rsidP="00096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36C2C"/>
    <w:multiLevelType w:val="hybridMultilevel"/>
    <w:tmpl w:val="414ED70E"/>
    <w:lvl w:ilvl="0" w:tplc="32D8075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6B36F8"/>
    <w:multiLevelType w:val="hybridMultilevel"/>
    <w:tmpl w:val="329AC0A0"/>
    <w:lvl w:ilvl="0" w:tplc="32D8075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781F6D"/>
    <w:multiLevelType w:val="hybridMultilevel"/>
    <w:tmpl w:val="B6C41804"/>
    <w:lvl w:ilvl="0" w:tplc="32D8075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2F6D0F"/>
    <w:multiLevelType w:val="hybridMultilevel"/>
    <w:tmpl w:val="30CA182E"/>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09B02C4"/>
    <w:multiLevelType w:val="hybridMultilevel"/>
    <w:tmpl w:val="B4CA4B56"/>
    <w:lvl w:ilvl="0" w:tplc="32D8075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A831375"/>
    <w:multiLevelType w:val="hybridMultilevel"/>
    <w:tmpl w:val="27427EA6"/>
    <w:lvl w:ilvl="0" w:tplc="32D8075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EE5E9F"/>
    <w:multiLevelType w:val="hybridMultilevel"/>
    <w:tmpl w:val="75E69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B01D3B"/>
    <w:multiLevelType w:val="hybridMultilevel"/>
    <w:tmpl w:val="1C509F8A"/>
    <w:lvl w:ilvl="0" w:tplc="32D8075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E206FC6"/>
    <w:multiLevelType w:val="hybridMultilevel"/>
    <w:tmpl w:val="79B220F0"/>
    <w:lvl w:ilvl="0" w:tplc="2CAC23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5E1229"/>
    <w:multiLevelType w:val="hybridMultilevel"/>
    <w:tmpl w:val="A852E9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7B91203"/>
    <w:multiLevelType w:val="hybridMultilevel"/>
    <w:tmpl w:val="81203DC4"/>
    <w:lvl w:ilvl="0" w:tplc="32D80754">
      <w:start w:val="1"/>
      <w:numFmt w:val="bullet"/>
      <w:lvlText w:val="-"/>
      <w:lvlJc w:val="left"/>
      <w:pPr>
        <w:ind w:left="142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3057C4A"/>
    <w:multiLevelType w:val="hybridMultilevel"/>
    <w:tmpl w:val="056EC30C"/>
    <w:lvl w:ilvl="0" w:tplc="32D8075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5D27F77"/>
    <w:multiLevelType w:val="hybridMultilevel"/>
    <w:tmpl w:val="B66E3694"/>
    <w:lvl w:ilvl="0" w:tplc="32D8075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BD223E0"/>
    <w:multiLevelType w:val="hybridMultilevel"/>
    <w:tmpl w:val="26CCCE7A"/>
    <w:lvl w:ilvl="0" w:tplc="32D8075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2"/>
  </w:num>
  <w:num w:numId="4">
    <w:abstractNumId w:val="0"/>
  </w:num>
  <w:num w:numId="5">
    <w:abstractNumId w:val="6"/>
  </w:num>
  <w:num w:numId="6">
    <w:abstractNumId w:val="2"/>
  </w:num>
  <w:num w:numId="7">
    <w:abstractNumId w:val="7"/>
  </w:num>
  <w:num w:numId="8">
    <w:abstractNumId w:val="10"/>
  </w:num>
  <w:num w:numId="9">
    <w:abstractNumId w:val="3"/>
  </w:num>
  <w:num w:numId="10">
    <w:abstractNumId w:val="4"/>
  </w:num>
  <w:num w:numId="11">
    <w:abstractNumId w:val="5"/>
  </w:num>
  <w:num w:numId="12">
    <w:abstractNumId w:val="1"/>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2A7F"/>
    <w:rsid w:val="0002069F"/>
    <w:rsid w:val="0009614D"/>
    <w:rsid w:val="001D02D3"/>
    <w:rsid w:val="00211043"/>
    <w:rsid w:val="00221027"/>
    <w:rsid w:val="00231DC9"/>
    <w:rsid w:val="002F635E"/>
    <w:rsid w:val="00305095"/>
    <w:rsid w:val="003D7BB1"/>
    <w:rsid w:val="003E6FC9"/>
    <w:rsid w:val="0041407E"/>
    <w:rsid w:val="00526C81"/>
    <w:rsid w:val="00556ADC"/>
    <w:rsid w:val="005A165F"/>
    <w:rsid w:val="005B1715"/>
    <w:rsid w:val="006157F5"/>
    <w:rsid w:val="00620BB1"/>
    <w:rsid w:val="00624626"/>
    <w:rsid w:val="00630007"/>
    <w:rsid w:val="0065290F"/>
    <w:rsid w:val="006B4CEF"/>
    <w:rsid w:val="006C4FB3"/>
    <w:rsid w:val="006D6649"/>
    <w:rsid w:val="00721F32"/>
    <w:rsid w:val="00731157"/>
    <w:rsid w:val="00780525"/>
    <w:rsid w:val="00831648"/>
    <w:rsid w:val="00943FE0"/>
    <w:rsid w:val="00997A83"/>
    <w:rsid w:val="009C7BB2"/>
    <w:rsid w:val="009E6277"/>
    <w:rsid w:val="009F133C"/>
    <w:rsid w:val="00A83F00"/>
    <w:rsid w:val="00AA7446"/>
    <w:rsid w:val="00AB6400"/>
    <w:rsid w:val="00B0024D"/>
    <w:rsid w:val="00B04276"/>
    <w:rsid w:val="00BD391B"/>
    <w:rsid w:val="00BD3F6E"/>
    <w:rsid w:val="00BE5BB1"/>
    <w:rsid w:val="00BF00A1"/>
    <w:rsid w:val="00BF3D6E"/>
    <w:rsid w:val="00CD2A7F"/>
    <w:rsid w:val="00D36456"/>
    <w:rsid w:val="00D44988"/>
    <w:rsid w:val="00D57C24"/>
    <w:rsid w:val="00D81DE8"/>
    <w:rsid w:val="00DB4F51"/>
    <w:rsid w:val="00DC064B"/>
    <w:rsid w:val="00DF03EF"/>
    <w:rsid w:val="00E26393"/>
    <w:rsid w:val="00E303B0"/>
    <w:rsid w:val="00E7038C"/>
    <w:rsid w:val="00E803F4"/>
    <w:rsid w:val="00EC4B83"/>
    <w:rsid w:val="00F2073B"/>
    <w:rsid w:val="00F564CE"/>
    <w:rsid w:val="00FB6F76"/>
    <w:rsid w:val="00FC39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681A9"/>
  <w15:docId w15:val="{83E0BB17-4B4C-4BB7-93FF-6A21A39F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30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A16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14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9614D"/>
  </w:style>
  <w:style w:type="paragraph" w:styleId="a5">
    <w:name w:val="footer"/>
    <w:basedOn w:val="a"/>
    <w:link w:val="a6"/>
    <w:uiPriority w:val="99"/>
    <w:unhideWhenUsed/>
    <w:rsid w:val="0009614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9614D"/>
  </w:style>
  <w:style w:type="character" w:customStyle="1" w:styleId="10">
    <w:name w:val="Заголовок 1 Знак"/>
    <w:basedOn w:val="a0"/>
    <w:link w:val="1"/>
    <w:uiPriority w:val="9"/>
    <w:rsid w:val="00E303B0"/>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E303B0"/>
    <w:pPr>
      <w:outlineLvl w:val="9"/>
    </w:pPr>
    <w:rPr>
      <w:lang w:eastAsia="ru-RU"/>
    </w:rPr>
  </w:style>
  <w:style w:type="paragraph" w:styleId="11">
    <w:name w:val="toc 1"/>
    <w:basedOn w:val="a"/>
    <w:next w:val="a"/>
    <w:autoRedefine/>
    <w:uiPriority w:val="39"/>
    <w:unhideWhenUsed/>
    <w:rsid w:val="00624626"/>
    <w:pPr>
      <w:spacing w:after="100"/>
    </w:pPr>
  </w:style>
  <w:style w:type="character" w:styleId="a8">
    <w:name w:val="Hyperlink"/>
    <w:basedOn w:val="a0"/>
    <w:uiPriority w:val="99"/>
    <w:unhideWhenUsed/>
    <w:rsid w:val="00624626"/>
    <w:rPr>
      <w:color w:val="0563C1" w:themeColor="hyperlink"/>
      <w:u w:val="single"/>
    </w:rPr>
  </w:style>
  <w:style w:type="paragraph" w:styleId="a9">
    <w:name w:val="List Paragraph"/>
    <w:basedOn w:val="a"/>
    <w:uiPriority w:val="34"/>
    <w:qFormat/>
    <w:rsid w:val="00624626"/>
    <w:pPr>
      <w:ind w:left="720"/>
      <w:contextualSpacing/>
    </w:pPr>
  </w:style>
  <w:style w:type="character" w:customStyle="1" w:styleId="20">
    <w:name w:val="Заголовок 2 Знак"/>
    <w:basedOn w:val="a0"/>
    <w:link w:val="2"/>
    <w:uiPriority w:val="9"/>
    <w:semiHidden/>
    <w:rsid w:val="005A165F"/>
    <w:rPr>
      <w:rFonts w:asciiTheme="majorHAnsi" w:eastAsiaTheme="majorEastAsia" w:hAnsiTheme="majorHAnsi" w:cstheme="majorBidi"/>
      <w:color w:val="2F5496" w:themeColor="accent1" w:themeShade="BF"/>
      <w:sz w:val="26"/>
      <w:szCs w:val="26"/>
    </w:rPr>
  </w:style>
  <w:style w:type="character" w:styleId="aa">
    <w:name w:val="Unresolved Mention"/>
    <w:basedOn w:val="a0"/>
    <w:uiPriority w:val="99"/>
    <w:semiHidden/>
    <w:unhideWhenUsed/>
    <w:rsid w:val="006157F5"/>
    <w:rPr>
      <w:color w:val="605E5C"/>
      <w:shd w:val="clear" w:color="auto" w:fill="E1DFDD"/>
    </w:rPr>
  </w:style>
  <w:style w:type="paragraph" w:styleId="21">
    <w:name w:val="toc 2"/>
    <w:basedOn w:val="a"/>
    <w:next w:val="a"/>
    <w:autoRedefine/>
    <w:uiPriority w:val="39"/>
    <w:unhideWhenUsed/>
    <w:rsid w:val="000206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3762">
      <w:bodyDiv w:val="1"/>
      <w:marLeft w:val="0"/>
      <w:marRight w:val="0"/>
      <w:marTop w:val="0"/>
      <w:marBottom w:val="0"/>
      <w:divBdr>
        <w:top w:val="none" w:sz="0" w:space="0" w:color="auto"/>
        <w:left w:val="none" w:sz="0" w:space="0" w:color="auto"/>
        <w:bottom w:val="none" w:sz="0" w:space="0" w:color="auto"/>
        <w:right w:val="none" w:sz="0" w:space="0" w:color="auto"/>
      </w:divBdr>
    </w:div>
    <w:div w:id="557522772">
      <w:bodyDiv w:val="1"/>
      <w:marLeft w:val="0"/>
      <w:marRight w:val="0"/>
      <w:marTop w:val="0"/>
      <w:marBottom w:val="0"/>
      <w:divBdr>
        <w:top w:val="none" w:sz="0" w:space="0" w:color="auto"/>
        <w:left w:val="none" w:sz="0" w:space="0" w:color="auto"/>
        <w:bottom w:val="none" w:sz="0" w:space="0" w:color="auto"/>
        <w:right w:val="none" w:sz="0" w:space="0" w:color="auto"/>
      </w:divBdr>
    </w:div>
    <w:div w:id="1019741600">
      <w:bodyDiv w:val="1"/>
      <w:marLeft w:val="0"/>
      <w:marRight w:val="0"/>
      <w:marTop w:val="0"/>
      <w:marBottom w:val="0"/>
      <w:divBdr>
        <w:top w:val="none" w:sz="0" w:space="0" w:color="auto"/>
        <w:left w:val="none" w:sz="0" w:space="0" w:color="auto"/>
        <w:bottom w:val="none" w:sz="0" w:space="0" w:color="auto"/>
        <w:right w:val="none" w:sz="0" w:space="0" w:color="auto"/>
      </w:divBdr>
    </w:div>
    <w:div w:id="1220442032">
      <w:bodyDiv w:val="1"/>
      <w:marLeft w:val="0"/>
      <w:marRight w:val="0"/>
      <w:marTop w:val="0"/>
      <w:marBottom w:val="0"/>
      <w:divBdr>
        <w:top w:val="none" w:sz="0" w:space="0" w:color="auto"/>
        <w:left w:val="none" w:sz="0" w:space="0" w:color="auto"/>
        <w:bottom w:val="none" w:sz="0" w:space="0" w:color="auto"/>
        <w:right w:val="none" w:sz="0" w:space="0" w:color="auto"/>
      </w:divBdr>
    </w:div>
    <w:div w:id="1523668093">
      <w:bodyDiv w:val="1"/>
      <w:marLeft w:val="0"/>
      <w:marRight w:val="0"/>
      <w:marTop w:val="0"/>
      <w:marBottom w:val="0"/>
      <w:divBdr>
        <w:top w:val="none" w:sz="0" w:space="0" w:color="auto"/>
        <w:left w:val="none" w:sz="0" w:space="0" w:color="auto"/>
        <w:bottom w:val="none" w:sz="0" w:space="0" w:color="auto"/>
        <w:right w:val="none" w:sz="0" w:space="0" w:color="auto"/>
      </w:divBdr>
      <w:divsChild>
        <w:div w:id="1339042296">
          <w:marLeft w:val="810"/>
          <w:marRight w:val="735"/>
          <w:marTop w:val="0"/>
          <w:marBottom w:val="0"/>
          <w:divBdr>
            <w:top w:val="none" w:sz="0" w:space="0" w:color="auto"/>
            <w:left w:val="none" w:sz="0" w:space="0" w:color="auto"/>
            <w:bottom w:val="none" w:sz="0" w:space="0" w:color="auto"/>
            <w:right w:val="none" w:sz="0" w:space="0" w:color="auto"/>
          </w:divBdr>
        </w:div>
        <w:div w:id="415563991">
          <w:marLeft w:val="810"/>
          <w:marRight w:val="735"/>
          <w:marTop w:val="0"/>
          <w:marBottom w:val="0"/>
          <w:divBdr>
            <w:top w:val="none" w:sz="0" w:space="0" w:color="auto"/>
            <w:left w:val="none" w:sz="0" w:space="0" w:color="auto"/>
            <w:bottom w:val="none" w:sz="0" w:space="0" w:color="auto"/>
            <w:right w:val="none" w:sz="0" w:space="0" w:color="auto"/>
          </w:divBdr>
        </w:div>
        <w:div w:id="1012486929">
          <w:marLeft w:val="810"/>
          <w:marRight w:val="735"/>
          <w:marTop w:val="0"/>
          <w:marBottom w:val="0"/>
          <w:divBdr>
            <w:top w:val="none" w:sz="0" w:space="0" w:color="auto"/>
            <w:left w:val="none" w:sz="0" w:space="0" w:color="auto"/>
            <w:bottom w:val="none" w:sz="0" w:space="0" w:color="auto"/>
            <w:right w:val="none" w:sz="0" w:space="0" w:color="auto"/>
          </w:divBdr>
        </w:div>
        <w:div w:id="1215196116">
          <w:marLeft w:val="810"/>
          <w:marRight w:val="735"/>
          <w:marTop w:val="0"/>
          <w:marBottom w:val="0"/>
          <w:divBdr>
            <w:top w:val="none" w:sz="0" w:space="0" w:color="auto"/>
            <w:left w:val="none" w:sz="0" w:space="0" w:color="auto"/>
            <w:bottom w:val="none" w:sz="0" w:space="0" w:color="auto"/>
            <w:right w:val="none" w:sz="0" w:space="0" w:color="auto"/>
          </w:divBdr>
        </w:div>
      </w:divsChild>
    </w:div>
    <w:div w:id="1539735051">
      <w:bodyDiv w:val="1"/>
      <w:marLeft w:val="0"/>
      <w:marRight w:val="0"/>
      <w:marTop w:val="0"/>
      <w:marBottom w:val="0"/>
      <w:divBdr>
        <w:top w:val="none" w:sz="0" w:space="0" w:color="auto"/>
        <w:left w:val="none" w:sz="0" w:space="0" w:color="auto"/>
        <w:bottom w:val="none" w:sz="0" w:space="0" w:color="auto"/>
        <w:right w:val="none" w:sz="0" w:space="0" w:color="auto"/>
      </w:divBdr>
    </w:div>
    <w:div w:id="1974092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fap.minsvyaz.ru/apf/Public/PublicCard/595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4EA4069AEE4437AE895B332DC42E64"/>
        <w:category>
          <w:name w:val="Общие"/>
          <w:gallery w:val="placeholder"/>
        </w:category>
        <w:types>
          <w:type w:val="bbPlcHdr"/>
        </w:types>
        <w:behaviors>
          <w:behavior w:val="content"/>
        </w:behaviors>
        <w:guid w:val="{940685DD-64F7-4619-824A-5D4FC677D89D}"/>
      </w:docPartPr>
      <w:docPartBody>
        <w:p w:rsidR="00D85905" w:rsidRDefault="00FB5FCD" w:rsidP="00FB5FCD">
          <w:pPr>
            <w:pStyle w:val="E74EA4069AEE4437AE895B332DC42E64"/>
          </w:pPr>
          <w:r w:rsidRPr="00043090">
            <w:t>Место для ввода текста.</w:t>
          </w:r>
        </w:p>
      </w:docPartBody>
    </w:docPart>
    <w:docPart>
      <w:docPartPr>
        <w:name w:val="607442C03A0C407AABEC76A5B488F581"/>
        <w:category>
          <w:name w:val="Общие"/>
          <w:gallery w:val="placeholder"/>
        </w:category>
        <w:types>
          <w:type w:val="bbPlcHdr"/>
        </w:types>
        <w:behaviors>
          <w:behavior w:val="content"/>
        </w:behaviors>
        <w:guid w:val="{ED493D89-0EEC-4D8E-BD10-71AAE908A271}"/>
      </w:docPartPr>
      <w:docPartBody>
        <w:p w:rsidR="00D85905" w:rsidRDefault="00FB5FCD" w:rsidP="00FB5FCD">
          <w:pPr>
            <w:pStyle w:val="607442C03A0C407AABEC76A5B488F581"/>
          </w:pPr>
          <w:r w:rsidRPr="00043090">
            <w:t>Место для ввода текста.</w:t>
          </w:r>
        </w:p>
      </w:docPartBody>
    </w:docPart>
    <w:docPart>
      <w:docPartPr>
        <w:name w:val="201E9878CD1949BD9325949A42FE61BB"/>
        <w:category>
          <w:name w:val="Общие"/>
          <w:gallery w:val="placeholder"/>
        </w:category>
        <w:types>
          <w:type w:val="bbPlcHdr"/>
        </w:types>
        <w:behaviors>
          <w:behavior w:val="content"/>
        </w:behaviors>
        <w:guid w:val="{4243CA19-5D75-4C43-9537-C8F7A18AFBA7}"/>
      </w:docPartPr>
      <w:docPartBody>
        <w:p w:rsidR="00D85905" w:rsidRDefault="00FB5FCD" w:rsidP="00FB5FCD">
          <w:pPr>
            <w:pStyle w:val="201E9878CD1949BD9325949A42FE61BB"/>
          </w:pPr>
          <w:r w:rsidRPr="00043090">
            <w:t>Место для ввода текста.</w:t>
          </w:r>
        </w:p>
      </w:docPartBody>
    </w:docPart>
    <w:docPart>
      <w:docPartPr>
        <w:name w:val="6A426FD2F4CE48F99C418488898AA665"/>
        <w:category>
          <w:name w:val="Общие"/>
          <w:gallery w:val="placeholder"/>
        </w:category>
        <w:types>
          <w:type w:val="bbPlcHdr"/>
        </w:types>
        <w:behaviors>
          <w:behavior w:val="content"/>
        </w:behaviors>
        <w:guid w:val="{EE258928-3728-47B1-AEB6-7806BD69F2C4}"/>
      </w:docPartPr>
      <w:docPartBody>
        <w:p w:rsidR="00D85905" w:rsidRDefault="00FB5FCD" w:rsidP="00FB5FCD">
          <w:pPr>
            <w:pStyle w:val="6A426FD2F4CE48F99C418488898AA665"/>
          </w:pPr>
          <w:r w:rsidRPr="00043090">
            <w:t>Место для ввода текста.</w:t>
          </w:r>
        </w:p>
      </w:docPartBody>
    </w:docPart>
    <w:docPart>
      <w:docPartPr>
        <w:name w:val="88909FBD784246B5A5112462996E172C"/>
        <w:category>
          <w:name w:val="Общие"/>
          <w:gallery w:val="placeholder"/>
        </w:category>
        <w:types>
          <w:type w:val="bbPlcHdr"/>
        </w:types>
        <w:behaviors>
          <w:behavior w:val="content"/>
        </w:behaviors>
        <w:guid w:val="{47EB6496-FE1C-4700-9264-FD3CEF6403C2}"/>
      </w:docPartPr>
      <w:docPartBody>
        <w:p w:rsidR="00D85905" w:rsidRDefault="00FB5FCD" w:rsidP="00FB5FCD">
          <w:pPr>
            <w:pStyle w:val="88909FBD784246B5A5112462996E172C"/>
          </w:pPr>
          <w:r w:rsidRPr="00043090">
            <w:t>Место для ввода текста.</w:t>
          </w:r>
        </w:p>
      </w:docPartBody>
    </w:docPart>
    <w:docPart>
      <w:docPartPr>
        <w:name w:val="D46DF56A6FE74BBE99BA8DA0E00442C5"/>
        <w:category>
          <w:name w:val="Общие"/>
          <w:gallery w:val="placeholder"/>
        </w:category>
        <w:types>
          <w:type w:val="bbPlcHdr"/>
        </w:types>
        <w:behaviors>
          <w:behavior w:val="content"/>
        </w:behaviors>
        <w:guid w:val="{ECA7C234-DA86-4271-AFD3-1939F7D0DBC3}"/>
      </w:docPartPr>
      <w:docPartBody>
        <w:p w:rsidR="00D85905" w:rsidRDefault="00FB5FCD" w:rsidP="00FB5FCD">
          <w:pPr>
            <w:pStyle w:val="D46DF56A6FE74BBE99BA8DA0E00442C5"/>
          </w:pPr>
          <w:r w:rsidRPr="00043090">
            <w:t>Место для ввода текста.</w:t>
          </w:r>
        </w:p>
      </w:docPartBody>
    </w:docPart>
    <w:docPart>
      <w:docPartPr>
        <w:name w:val="1FDD110D69AE4D768A40069BAE6EE5CD"/>
        <w:category>
          <w:name w:val="Общие"/>
          <w:gallery w:val="placeholder"/>
        </w:category>
        <w:types>
          <w:type w:val="bbPlcHdr"/>
        </w:types>
        <w:behaviors>
          <w:behavior w:val="content"/>
        </w:behaviors>
        <w:guid w:val="{B575A61B-7785-4DF7-9810-91F31AA84CA9}"/>
      </w:docPartPr>
      <w:docPartBody>
        <w:p w:rsidR="00D85905" w:rsidRDefault="00FB5FCD" w:rsidP="00FB5FCD">
          <w:pPr>
            <w:pStyle w:val="1FDD110D69AE4D768A40069BAE6EE5CD"/>
          </w:pPr>
          <w:r w:rsidRPr="00043090">
            <w:t>Место для ввода текста.</w:t>
          </w:r>
        </w:p>
      </w:docPartBody>
    </w:docPart>
    <w:docPart>
      <w:docPartPr>
        <w:name w:val="082C9A09341B427CA91B7B4EC99FC00B"/>
        <w:category>
          <w:name w:val="Общие"/>
          <w:gallery w:val="placeholder"/>
        </w:category>
        <w:types>
          <w:type w:val="bbPlcHdr"/>
        </w:types>
        <w:behaviors>
          <w:behavior w:val="content"/>
        </w:behaviors>
        <w:guid w:val="{04ED5EF9-E10B-4CBC-ACE4-F3D365E0AED4}"/>
      </w:docPartPr>
      <w:docPartBody>
        <w:p w:rsidR="00D85905" w:rsidRDefault="00FB5FCD" w:rsidP="00FB5FCD">
          <w:pPr>
            <w:pStyle w:val="082C9A09341B427CA91B7B4EC99FC00B"/>
          </w:pPr>
          <w:r w:rsidRPr="00043090">
            <w:t>Место для ввода текста.</w:t>
          </w:r>
        </w:p>
      </w:docPartBody>
    </w:docPart>
    <w:docPart>
      <w:docPartPr>
        <w:name w:val="854EDFAC597C43C5927858DEAD544724"/>
        <w:category>
          <w:name w:val="Общие"/>
          <w:gallery w:val="placeholder"/>
        </w:category>
        <w:types>
          <w:type w:val="bbPlcHdr"/>
        </w:types>
        <w:behaviors>
          <w:behavior w:val="content"/>
        </w:behaviors>
        <w:guid w:val="{2BD6D8F7-F6EB-426C-82E7-FC95D4666F6C}"/>
      </w:docPartPr>
      <w:docPartBody>
        <w:p w:rsidR="00D85905" w:rsidRDefault="00FB5FCD" w:rsidP="00FB5FCD">
          <w:pPr>
            <w:pStyle w:val="854EDFAC597C43C5927858DEAD544724"/>
          </w:pPr>
          <w:r w:rsidRPr="00043090">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CD"/>
    <w:rsid w:val="008E381E"/>
    <w:rsid w:val="00B24513"/>
    <w:rsid w:val="00C75FC9"/>
    <w:rsid w:val="00CF60BB"/>
    <w:rsid w:val="00D85905"/>
    <w:rsid w:val="00FB5F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74EA4069AEE4437AE895B332DC42E64">
    <w:name w:val="E74EA4069AEE4437AE895B332DC42E64"/>
    <w:rsid w:val="00FB5FCD"/>
  </w:style>
  <w:style w:type="paragraph" w:customStyle="1" w:styleId="607442C03A0C407AABEC76A5B488F581">
    <w:name w:val="607442C03A0C407AABEC76A5B488F581"/>
    <w:rsid w:val="00FB5FCD"/>
  </w:style>
  <w:style w:type="paragraph" w:customStyle="1" w:styleId="201E9878CD1949BD9325949A42FE61BB">
    <w:name w:val="201E9878CD1949BD9325949A42FE61BB"/>
    <w:rsid w:val="00FB5FCD"/>
  </w:style>
  <w:style w:type="paragraph" w:customStyle="1" w:styleId="6A426FD2F4CE48F99C418488898AA665">
    <w:name w:val="6A426FD2F4CE48F99C418488898AA665"/>
    <w:rsid w:val="00FB5FCD"/>
  </w:style>
  <w:style w:type="paragraph" w:customStyle="1" w:styleId="88909FBD784246B5A5112462996E172C">
    <w:name w:val="88909FBD784246B5A5112462996E172C"/>
    <w:rsid w:val="00FB5FCD"/>
  </w:style>
  <w:style w:type="paragraph" w:customStyle="1" w:styleId="D46DF56A6FE74BBE99BA8DA0E00442C5">
    <w:name w:val="D46DF56A6FE74BBE99BA8DA0E00442C5"/>
    <w:rsid w:val="00FB5FCD"/>
  </w:style>
  <w:style w:type="paragraph" w:customStyle="1" w:styleId="1FDD110D69AE4D768A40069BAE6EE5CD">
    <w:name w:val="1FDD110D69AE4D768A40069BAE6EE5CD"/>
    <w:rsid w:val="00FB5FCD"/>
  </w:style>
  <w:style w:type="paragraph" w:customStyle="1" w:styleId="082C9A09341B427CA91B7B4EC99FC00B">
    <w:name w:val="082C9A09341B427CA91B7B4EC99FC00B"/>
    <w:rsid w:val="00FB5FCD"/>
  </w:style>
  <w:style w:type="paragraph" w:customStyle="1" w:styleId="854EDFAC597C43C5927858DEAD544724">
    <w:name w:val="854EDFAC597C43C5927858DEAD544724"/>
    <w:rsid w:val="00FB5F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E6A98-29FC-4F70-8EB3-6F9746374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27</Pages>
  <Words>5289</Words>
  <Characters>30148</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Шарапов</dc:creator>
  <cp:keywords/>
  <dc:description/>
  <cp:lastModifiedBy>Александр Шарапов</cp:lastModifiedBy>
  <cp:revision>2</cp:revision>
  <dcterms:created xsi:type="dcterms:W3CDTF">2022-02-17T15:28:00Z</dcterms:created>
  <dcterms:modified xsi:type="dcterms:W3CDTF">2022-03-31T09:50:00Z</dcterms:modified>
</cp:coreProperties>
</file>