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E2A" w:rsidRPr="00C22B2C" w:rsidRDefault="00614E2A" w:rsidP="00614E2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>МИНИСТЕРСТВО ОБРАЗОВАНИЯ И НАУКИ РОССИЙСКОЙ ФЕДЕРАЦИИ</w:t>
      </w:r>
    </w:p>
    <w:p w:rsidR="00614E2A" w:rsidRPr="00C22B2C" w:rsidRDefault="00614E2A" w:rsidP="00614E2A">
      <w:pPr>
        <w:pStyle w:val="a3"/>
        <w:spacing w:before="96" w:beforeAutospacing="0" w:after="0" w:afterAutospacing="0"/>
        <w:ind w:left="547" w:hanging="547"/>
        <w:jc w:val="center"/>
      </w:pPr>
    </w:p>
    <w:p w:rsidR="00614E2A" w:rsidRPr="00C22B2C" w:rsidRDefault="00614E2A" w:rsidP="00614E2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614E2A" w:rsidRPr="00C22B2C" w:rsidRDefault="00614E2A" w:rsidP="00614E2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614E2A" w:rsidRPr="00C22B2C" w:rsidRDefault="00614E2A" w:rsidP="00614E2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</w:p>
    <w:p w:rsidR="00614E2A" w:rsidRPr="00C22B2C" w:rsidRDefault="00614E2A" w:rsidP="00614E2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614E2A" w:rsidRDefault="00614E2A" w:rsidP="00614E2A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:rsidR="00614E2A" w:rsidRPr="00DF2504" w:rsidRDefault="00614E2A" w:rsidP="00614E2A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614E2A" w:rsidRPr="00DF2504" w:rsidRDefault="00614E2A" w:rsidP="00614E2A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>Каф</w:t>
      </w:r>
      <w:r>
        <w:rPr>
          <w:rFonts w:eastAsia="+mn-ea"/>
          <w:color w:val="000000"/>
          <w:kern w:val="24"/>
          <w:sz w:val="28"/>
          <w:szCs w:val="28"/>
        </w:rPr>
        <w:t>едра Автоматизированных систем управления</w:t>
      </w:r>
    </w:p>
    <w:p w:rsidR="00614E2A" w:rsidRPr="00DF2504" w:rsidRDefault="00614E2A" w:rsidP="00614E2A">
      <w:pPr>
        <w:rPr>
          <w:rFonts w:ascii="Times New Roman" w:hAnsi="Times New Roman"/>
          <w:i/>
          <w:sz w:val="28"/>
          <w:szCs w:val="28"/>
        </w:rPr>
      </w:pPr>
    </w:p>
    <w:p w:rsidR="00614E2A" w:rsidRDefault="00614E2A" w:rsidP="00614E2A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AD8CE9" wp14:editId="62038788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2A" w:rsidRPr="00DF2504" w:rsidRDefault="00614E2A" w:rsidP="00614E2A">
      <w:pPr>
        <w:jc w:val="center"/>
        <w:rPr>
          <w:rFonts w:ascii="Times New Roman" w:hAnsi="Times New Roman"/>
          <w:i/>
          <w:sz w:val="28"/>
          <w:szCs w:val="28"/>
        </w:rPr>
      </w:pPr>
    </w:p>
    <w:p w:rsidR="00614E2A" w:rsidRPr="002F57C1" w:rsidRDefault="00614E2A" w:rsidP="00614E2A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Расчетно-графическая работа</w:t>
      </w:r>
    </w:p>
    <w:p w:rsidR="00614E2A" w:rsidRDefault="00614E2A" w:rsidP="00614E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Теория принятия решений</w:t>
      </w:r>
      <w:r w:rsidRPr="004A1653">
        <w:rPr>
          <w:rFonts w:ascii="Times New Roman" w:hAnsi="Times New Roman" w:cs="Times New Roman"/>
          <w:b/>
          <w:sz w:val="28"/>
          <w:szCs w:val="28"/>
        </w:rPr>
        <w:t>»</w:t>
      </w:r>
    </w:p>
    <w:p w:rsidR="00614E2A" w:rsidRPr="004D7992" w:rsidRDefault="00614E2A" w:rsidP="00614E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тему: «</w:t>
      </w:r>
      <w:r w:rsidRPr="0039404A">
        <w:rPr>
          <w:rFonts w:ascii="Times New Roman" w:hAnsi="Times New Roman"/>
          <w:sz w:val="28"/>
          <w:szCs w:val="28"/>
        </w:rPr>
        <w:t>Решение проблемы выбора</w:t>
      </w:r>
      <w:r>
        <w:rPr>
          <w:rFonts w:ascii="Times New Roman" w:hAnsi="Times New Roman" w:cs="Times New Roman"/>
          <w:sz w:val="28"/>
          <w:szCs w:val="28"/>
        </w:rPr>
        <w:t xml:space="preserve"> покупки ноутбука с помощью метода альтернатив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14E2A" w:rsidRDefault="00614E2A" w:rsidP="00614E2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</w:p>
    <w:p w:rsidR="00614E2A" w:rsidRDefault="00614E2A" w:rsidP="00614E2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614E2A" w:rsidRDefault="00614E2A" w:rsidP="00614E2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</w:p>
    <w:p w:rsidR="00614E2A" w:rsidRDefault="00614E2A" w:rsidP="00614E2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</w:p>
    <w:p w:rsidR="00614E2A" w:rsidRDefault="00614E2A" w:rsidP="00614E2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</w:p>
    <w:p w:rsidR="00614E2A" w:rsidRDefault="00614E2A" w:rsidP="00614E2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Выполнила: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                Проверил:</w:t>
      </w:r>
    </w:p>
    <w:p w:rsidR="00614E2A" w:rsidRDefault="00614E2A" w:rsidP="00614E2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Студентка гр. </w:t>
      </w:r>
      <w:r>
        <w:rPr>
          <w:rFonts w:ascii="Times New Roman" w:hAnsi="Times New Roman"/>
          <w:i/>
          <w:sz w:val="28"/>
          <w:szCs w:val="28"/>
        </w:rPr>
        <w:t>АВТ - 713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АВТФ                                  Доцент</w:t>
      </w:r>
    </w:p>
    <w:p w:rsidR="00614E2A" w:rsidRDefault="00614E2A" w:rsidP="00614E2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Тягунова В.В.                                                               </w:t>
      </w:r>
      <w:proofErr w:type="spellStart"/>
      <w:r>
        <w:rPr>
          <w:rFonts w:ascii="Times New Roman" w:hAnsi="Times New Roman"/>
          <w:i/>
          <w:sz w:val="28"/>
          <w:szCs w:val="28"/>
        </w:rPr>
        <w:t>Шегал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Б. Р.</w:t>
      </w:r>
    </w:p>
    <w:p w:rsidR="00614E2A" w:rsidRDefault="00614E2A" w:rsidP="00614E2A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</w:p>
    <w:p w:rsidR="00614E2A" w:rsidRDefault="00614E2A" w:rsidP="00614E2A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</w:p>
    <w:p w:rsidR="00614E2A" w:rsidRDefault="00614E2A" w:rsidP="00614E2A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</w:p>
    <w:p w:rsidR="00614E2A" w:rsidRPr="00823EE8" w:rsidRDefault="00614E2A" w:rsidP="00614E2A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</w:p>
    <w:p w:rsidR="00614E2A" w:rsidRDefault="00614E2A" w:rsidP="00614E2A">
      <w:pPr>
        <w:rPr>
          <w:rFonts w:ascii="Times New Roman" w:hAnsi="Times New Roman"/>
          <w:sz w:val="28"/>
          <w:szCs w:val="28"/>
        </w:rPr>
      </w:pPr>
    </w:p>
    <w:p w:rsidR="00614E2A" w:rsidRDefault="00614E2A" w:rsidP="00614E2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:rsidR="00614E2A" w:rsidRDefault="00614E2A" w:rsidP="00614E2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p w:rsidR="00614E2A" w:rsidRDefault="00614E2A" w:rsidP="00614E2A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 Содержательное описание проблемы</w:t>
      </w:r>
    </w:p>
    <w:p w:rsidR="00614E2A" w:rsidRDefault="00614E2A" w:rsidP="00614E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408">
        <w:rPr>
          <w:rFonts w:ascii="Times New Roman" w:hAnsi="Times New Roman" w:cs="Times New Roman"/>
          <w:sz w:val="28"/>
          <w:szCs w:val="28"/>
        </w:rPr>
        <w:t xml:space="preserve">Каждый год </w:t>
      </w:r>
      <w:r>
        <w:rPr>
          <w:rFonts w:ascii="Times New Roman" w:hAnsi="Times New Roman" w:cs="Times New Roman"/>
          <w:sz w:val="28"/>
          <w:szCs w:val="28"/>
        </w:rPr>
        <w:t>ноутбуки</w:t>
      </w:r>
      <w:r w:rsidRPr="00BF0408">
        <w:rPr>
          <w:rFonts w:ascii="Times New Roman" w:hAnsi="Times New Roman" w:cs="Times New Roman"/>
          <w:sz w:val="28"/>
          <w:szCs w:val="28"/>
        </w:rPr>
        <w:t xml:space="preserve"> являются одной из наиболее широко представленных категорий в ассортименте вещей, которые могут понадобиться студентам. За исключением тех немногих, кто предпочитает настольные компьютеры, почти для любого студента, который переезжает в общежитие, ноутбук</w:t>
      </w:r>
      <w:r>
        <w:rPr>
          <w:rFonts w:ascii="Times New Roman" w:hAnsi="Times New Roman" w:cs="Times New Roman"/>
          <w:sz w:val="28"/>
          <w:szCs w:val="28"/>
        </w:rPr>
        <w:t xml:space="preserve"> будет самым важным предметом. Данная покупка будет использоваться в течение долгих лет, поэто</w:t>
      </w:r>
      <w:r w:rsidRPr="00BF0408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 xml:space="preserve">очень важно не ошибиться. Но к сожалению, при выборе данного продукта может возникнуть множество трудностей, поэтому очень важно найти устройство, после покупки которого студент сможет </w:t>
      </w:r>
      <w:r w:rsidRPr="00BF0408">
        <w:rPr>
          <w:rFonts w:ascii="Times New Roman" w:hAnsi="Times New Roman" w:cs="Times New Roman"/>
          <w:sz w:val="28"/>
          <w:szCs w:val="28"/>
        </w:rPr>
        <w:t xml:space="preserve">назвать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BF040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учшим</w:t>
      </w:r>
      <w:r w:rsidRPr="00BF0408">
        <w:rPr>
          <w:rFonts w:ascii="Times New Roman" w:hAnsi="Times New Roman" w:cs="Times New Roman"/>
          <w:sz w:val="28"/>
          <w:szCs w:val="28"/>
        </w:rPr>
        <w:t xml:space="preserve"> в своей области.</w:t>
      </w:r>
    </w:p>
    <w:p w:rsidR="00614E2A" w:rsidRDefault="00614E2A" w:rsidP="00614E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работы заключается в помощи студенту подобрать правильный продукт. Для поиска нужно учитывать все пожелания покупателя и мнение людей, которые очень хорошо разбираются в компьютерной технике.  </w:t>
      </w:r>
    </w:p>
    <w:p w:rsidR="00614E2A" w:rsidRPr="0048393D" w:rsidRDefault="00614E2A" w:rsidP="00614E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393D">
        <w:rPr>
          <w:rFonts w:ascii="Times New Roman" w:hAnsi="Times New Roman" w:cs="Times New Roman"/>
          <w:sz w:val="28"/>
          <w:szCs w:val="28"/>
        </w:rPr>
        <w:t>Сейчас во всем мире существуют</w:t>
      </w:r>
      <w:r>
        <w:rPr>
          <w:rFonts w:ascii="Times New Roman" w:hAnsi="Times New Roman" w:cs="Times New Roman"/>
          <w:sz w:val="28"/>
          <w:szCs w:val="28"/>
        </w:rPr>
        <w:t xml:space="preserve"> многообразие брендов ноутбуков с различной конфигурацией</w:t>
      </w:r>
      <w:r w:rsidRPr="0048393D">
        <w:rPr>
          <w:rFonts w:ascii="Times New Roman" w:hAnsi="Times New Roman" w:cs="Times New Roman"/>
          <w:sz w:val="28"/>
          <w:szCs w:val="28"/>
        </w:rPr>
        <w:t>. Стоимость ноутбуков тоже существенно может отличаться. Студенту требуется достаточно мощный, но в то же время недорогой вариан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8393D">
        <w:rPr>
          <w:rFonts w:ascii="Times New Roman" w:hAnsi="Times New Roman" w:cs="Times New Roman"/>
          <w:sz w:val="28"/>
          <w:szCs w:val="28"/>
        </w:rPr>
        <w:t>. Чтобы выбрать наиболее подходящий вариант, сравним альтернативы и выберем подходящую.</w:t>
      </w:r>
    </w:p>
    <w:p w:rsidR="00614E2A" w:rsidRPr="00893443" w:rsidRDefault="00614E2A" w:rsidP="00614E2A">
      <w:pPr>
        <w:jc w:val="both"/>
        <w:rPr>
          <w:rFonts w:ascii="Times New Roman" w:hAnsi="Times New Roman" w:cs="Times New Roman"/>
          <w:sz w:val="28"/>
          <w:szCs w:val="28"/>
        </w:rPr>
        <w:sectPr w:rsidR="00614E2A" w:rsidRPr="00893443" w:rsidSect="001037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14E2A" w:rsidRDefault="00614E2A" w:rsidP="00614E2A">
      <w:pPr>
        <w:rPr>
          <w:rFonts w:ascii="Times New Roman" w:hAnsi="Times New Roman" w:cs="Times New Roman"/>
          <w:b/>
          <w:sz w:val="28"/>
          <w:szCs w:val="28"/>
        </w:rPr>
      </w:pPr>
    </w:p>
    <w:p w:rsidR="00614E2A" w:rsidRDefault="00614E2A" w:rsidP="00614E2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 </w:t>
      </w:r>
      <w:r w:rsidRPr="0048393D">
        <w:rPr>
          <w:rFonts w:ascii="Times New Roman" w:hAnsi="Times New Roman" w:cs="Times New Roman"/>
          <w:b/>
          <w:color w:val="000000"/>
          <w:sz w:val="28"/>
          <w:szCs w:val="28"/>
        </w:rPr>
        <w:t>Построение дерева целей</w:t>
      </w:r>
    </w:p>
    <w:p w:rsidR="00614E2A" w:rsidRDefault="00614E2A" w:rsidP="00614E2A">
      <w:pPr>
        <w:rPr>
          <w:rFonts w:ascii="Times New Roman" w:hAnsi="Times New Roman" w:cs="Times New Roman"/>
          <w:sz w:val="28"/>
          <w:szCs w:val="28"/>
        </w:rPr>
      </w:pPr>
      <w:r w:rsidRPr="00A0039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7351C9" wp14:editId="2F155CA5">
            <wp:extent cx="5608320" cy="2314728"/>
            <wp:effectExtent l="0" t="0" r="0" b="0"/>
            <wp:docPr id="9" name="Рисунок 9" descr="C:\Users\slava\OneDrive\Рабочий стол\Терия принятия решений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ava\OneDrive\Рабочий стол\Терия принятия решений\t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58" cy="23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2A" w:rsidRPr="0048393D" w:rsidRDefault="00614E2A" w:rsidP="00614E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8393D">
        <w:rPr>
          <w:rFonts w:ascii="Times New Roman" w:hAnsi="Times New Roman" w:cs="Times New Roman"/>
          <w:b/>
          <w:sz w:val="28"/>
          <w:szCs w:val="28"/>
        </w:rPr>
        <w:t>Критерии:</w:t>
      </w:r>
    </w:p>
    <w:p w:rsidR="00614E2A" w:rsidRDefault="00614E2A" w:rsidP="00614E2A">
      <w:pPr>
        <w:ind w:leftChars="-200" w:left="-440" w:rightChars="50" w:right="110" w:firstLine="440"/>
        <w:jc w:val="both"/>
        <w:rPr>
          <w:rFonts w:ascii="Times New Roman" w:hAnsi="Times New Roman"/>
          <w:sz w:val="28"/>
          <w:szCs w:val="28"/>
        </w:rPr>
      </w:pPr>
      <w:r w:rsidRPr="0048393D">
        <w:rPr>
          <w:rFonts w:ascii="Times New Roman" w:hAnsi="Times New Roman"/>
          <w:b/>
          <w:sz w:val="28"/>
          <w:szCs w:val="28"/>
        </w:rPr>
        <w:t xml:space="preserve">К1 </w:t>
      </w:r>
      <w:r w:rsidRPr="00A00391">
        <w:rPr>
          <w:rFonts w:ascii="Times New Roman" w:hAnsi="Times New Roman"/>
          <w:sz w:val="28"/>
          <w:szCs w:val="28"/>
        </w:rPr>
        <w:t>- Стоимость. Измеряется от 0 до 10. Наименьшая стоимость будет равняться 10,</w:t>
      </w:r>
    </w:p>
    <w:p w:rsidR="00614E2A" w:rsidRPr="00A00391" w:rsidRDefault="00614E2A" w:rsidP="00614E2A">
      <w:pPr>
        <w:ind w:leftChars="-200" w:left="-440" w:rightChars="50" w:right="110" w:firstLine="440"/>
        <w:jc w:val="both"/>
        <w:rPr>
          <w:rFonts w:ascii="Times New Roman" w:hAnsi="Times New Roman"/>
          <w:sz w:val="28"/>
          <w:szCs w:val="28"/>
        </w:rPr>
      </w:pPr>
      <w:r w:rsidRPr="00A00391">
        <w:rPr>
          <w:rFonts w:ascii="Times New Roman" w:hAnsi="Times New Roman"/>
          <w:sz w:val="28"/>
          <w:szCs w:val="28"/>
        </w:rPr>
        <w:t xml:space="preserve"> а наибольшая 0. Чем меньше стоимость, тем лучше.</w:t>
      </w:r>
    </w:p>
    <w:p w:rsidR="00614E2A" w:rsidRPr="00A00391" w:rsidRDefault="00614E2A" w:rsidP="00614E2A">
      <w:pPr>
        <w:ind w:leftChars="-200" w:left="-440" w:rightChars="50" w:right="110" w:firstLine="440"/>
        <w:jc w:val="both"/>
        <w:rPr>
          <w:rFonts w:ascii="Times New Roman" w:hAnsi="Times New Roman"/>
          <w:sz w:val="28"/>
          <w:szCs w:val="28"/>
        </w:rPr>
      </w:pPr>
      <w:r w:rsidRPr="0048393D">
        <w:rPr>
          <w:rFonts w:ascii="Times New Roman" w:hAnsi="Times New Roman"/>
          <w:b/>
          <w:sz w:val="28"/>
          <w:szCs w:val="28"/>
        </w:rPr>
        <w:t>К2</w:t>
      </w:r>
      <w:r w:rsidRPr="00A00391">
        <w:rPr>
          <w:rFonts w:ascii="Times New Roman" w:hAnsi="Times New Roman"/>
          <w:sz w:val="28"/>
          <w:szCs w:val="28"/>
        </w:rPr>
        <w:t xml:space="preserve"> - Материал. Измеряется от 0 до 10. Пусть алюминий = 10, пластик = 0. Т. е. мы выбираем ноутбук из желаемого материала, где алюминий - желаемый материал, а пластик - </w:t>
      </w:r>
      <w:proofErr w:type="spellStart"/>
      <w:r w:rsidRPr="00A00391">
        <w:rPr>
          <w:rFonts w:ascii="Times New Roman" w:hAnsi="Times New Roman"/>
          <w:sz w:val="28"/>
          <w:szCs w:val="28"/>
        </w:rPr>
        <w:t>нежелаемый</w:t>
      </w:r>
      <w:proofErr w:type="spellEnd"/>
      <w:r w:rsidRPr="00A00391">
        <w:rPr>
          <w:rFonts w:ascii="Times New Roman" w:hAnsi="Times New Roman"/>
          <w:sz w:val="28"/>
          <w:szCs w:val="28"/>
        </w:rPr>
        <w:t>.</w:t>
      </w:r>
    </w:p>
    <w:p w:rsidR="00614E2A" w:rsidRPr="00A00391" w:rsidRDefault="00614E2A" w:rsidP="00614E2A">
      <w:pPr>
        <w:ind w:leftChars="-200" w:left="-440" w:rightChars="50" w:right="110" w:firstLine="440"/>
        <w:jc w:val="both"/>
        <w:rPr>
          <w:rFonts w:ascii="Times New Roman" w:hAnsi="Times New Roman"/>
          <w:sz w:val="28"/>
          <w:szCs w:val="28"/>
        </w:rPr>
      </w:pPr>
      <w:r w:rsidRPr="0048393D">
        <w:rPr>
          <w:rFonts w:ascii="Times New Roman" w:hAnsi="Times New Roman"/>
          <w:b/>
          <w:sz w:val="28"/>
          <w:szCs w:val="28"/>
        </w:rPr>
        <w:t>К3</w:t>
      </w:r>
      <w:r w:rsidRPr="00A00391">
        <w:rPr>
          <w:rFonts w:ascii="Times New Roman" w:hAnsi="Times New Roman"/>
          <w:sz w:val="28"/>
          <w:szCs w:val="28"/>
        </w:rPr>
        <w:t xml:space="preserve"> - Толщина. Измеряется от 0 до 10. Малая толщина равняется 10, большая толщина равняется 0.</w:t>
      </w:r>
    </w:p>
    <w:p w:rsidR="00614E2A" w:rsidRPr="00A00391" w:rsidRDefault="00614E2A" w:rsidP="00614E2A">
      <w:pPr>
        <w:ind w:leftChars="-200" w:left="-440" w:rightChars="50" w:right="110" w:firstLine="440"/>
        <w:jc w:val="both"/>
        <w:rPr>
          <w:rFonts w:ascii="Times New Roman" w:hAnsi="Times New Roman"/>
          <w:sz w:val="28"/>
          <w:szCs w:val="28"/>
        </w:rPr>
      </w:pPr>
      <w:r w:rsidRPr="0048393D">
        <w:rPr>
          <w:rFonts w:ascii="Times New Roman" w:hAnsi="Times New Roman"/>
          <w:b/>
          <w:sz w:val="28"/>
          <w:szCs w:val="28"/>
        </w:rPr>
        <w:t xml:space="preserve">К4 </w:t>
      </w:r>
      <w:r w:rsidRPr="00A00391">
        <w:rPr>
          <w:rFonts w:ascii="Times New Roman" w:hAnsi="Times New Roman"/>
          <w:sz w:val="28"/>
          <w:szCs w:val="28"/>
        </w:rPr>
        <w:t>- Процессор. Измеряется от 0 до 10. Более слабый процессор будет равен 0, более мощный 10.</w:t>
      </w:r>
    </w:p>
    <w:p w:rsidR="00614E2A" w:rsidRPr="00A00391" w:rsidRDefault="00614E2A" w:rsidP="00614E2A">
      <w:pPr>
        <w:ind w:leftChars="-200" w:left="-440" w:rightChars="50" w:right="110" w:firstLine="440"/>
        <w:jc w:val="both"/>
        <w:rPr>
          <w:rFonts w:ascii="Times New Roman" w:hAnsi="Times New Roman"/>
          <w:sz w:val="28"/>
          <w:szCs w:val="28"/>
        </w:rPr>
      </w:pPr>
      <w:r w:rsidRPr="0048393D">
        <w:rPr>
          <w:rFonts w:ascii="Times New Roman" w:hAnsi="Times New Roman"/>
          <w:b/>
          <w:sz w:val="28"/>
          <w:szCs w:val="28"/>
        </w:rPr>
        <w:t xml:space="preserve">К5 </w:t>
      </w:r>
      <w:r w:rsidRPr="00A00391">
        <w:rPr>
          <w:rFonts w:ascii="Times New Roman" w:hAnsi="Times New Roman"/>
          <w:sz w:val="28"/>
          <w:szCs w:val="28"/>
        </w:rPr>
        <w:t>– Оперативная память. Измеряется от 0 до 10. Чем больше оперативной памяти, тем больше оценка.</w:t>
      </w:r>
    </w:p>
    <w:p w:rsidR="00614E2A" w:rsidRDefault="00614E2A" w:rsidP="00614E2A">
      <w:pPr>
        <w:ind w:leftChars="-200" w:left="-440" w:rightChars="50" w:right="110" w:firstLine="440"/>
        <w:jc w:val="both"/>
        <w:rPr>
          <w:rFonts w:ascii="Times New Roman" w:hAnsi="Times New Roman"/>
          <w:sz w:val="28"/>
          <w:szCs w:val="28"/>
        </w:rPr>
      </w:pPr>
      <w:r w:rsidRPr="0048393D">
        <w:rPr>
          <w:rFonts w:ascii="Times New Roman" w:hAnsi="Times New Roman"/>
          <w:b/>
          <w:sz w:val="28"/>
          <w:szCs w:val="28"/>
        </w:rPr>
        <w:t xml:space="preserve">К6 </w:t>
      </w:r>
      <w:r w:rsidRPr="00A00391">
        <w:rPr>
          <w:rFonts w:ascii="Times New Roman" w:hAnsi="Times New Roman"/>
          <w:sz w:val="28"/>
          <w:szCs w:val="28"/>
        </w:rPr>
        <w:t>– Видеокарта. Измеряется от 0 до 10. Более слабая видеокарта будет равна 0, более мощная 10.</w:t>
      </w:r>
    </w:p>
    <w:p w:rsidR="00614E2A" w:rsidRPr="00614E2A" w:rsidRDefault="00614E2A" w:rsidP="00614E2A">
      <w:pPr>
        <w:ind w:rightChars="50" w:right="1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4E2A" w:rsidRPr="00614E2A" w:rsidRDefault="00614E2A" w:rsidP="00614E2A">
      <w:pPr>
        <w:ind w:rightChars="50" w:right="1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4E2A" w:rsidRPr="00614E2A" w:rsidRDefault="00614E2A" w:rsidP="00614E2A">
      <w:pPr>
        <w:ind w:rightChars="50" w:right="1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4E2A" w:rsidRPr="00614E2A" w:rsidRDefault="00614E2A" w:rsidP="00614E2A">
      <w:pPr>
        <w:ind w:rightChars="50" w:right="1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4E2A" w:rsidRPr="00614E2A" w:rsidRDefault="00614E2A" w:rsidP="00614E2A">
      <w:pPr>
        <w:ind w:rightChars="50" w:right="1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E2A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7807">
        <w:rPr>
          <w:rFonts w:ascii="Times New Roman" w:hAnsi="Times New Roman" w:cs="Times New Roman"/>
          <w:b/>
          <w:sz w:val="28"/>
          <w:szCs w:val="28"/>
        </w:rPr>
        <w:t>Множество</w:t>
      </w:r>
      <w:r w:rsidRPr="00614E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7807">
        <w:rPr>
          <w:rFonts w:ascii="Times New Roman" w:hAnsi="Times New Roman" w:cs="Times New Roman"/>
          <w:b/>
          <w:sz w:val="28"/>
          <w:szCs w:val="28"/>
        </w:rPr>
        <w:t>альтернатив</w:t>
      </w:r>
    </w:p>
    <w:p w:rsidR="00614E2A" w:rsidRPr="00614E2A" w:rsidRDefault="00614E2A" w:rsidP="00614E2A">
      <w:pPr>
        <w:pStyle w:val="a4"/>
        <w:ind w:left="360" w:rightChars="50" w:right="110" w:firstLine="0"/>
        <w:jc w:val="left"/>
        <w:rPr>
          <w:szCs w:val="28"/>
        </w:rPr>
      </w:pPr>
      <w:r w:rsidRPr="00A00391">
        <w:rPr>
          <w:szCs w:val="28"/>
          <w:lang w:val="en-US"/>
        </w:rPr>
        <w:t>A</w:t>
      </w:r>
      <w:r w:rsidRPr="00614E2A">
        <w:rPr>
          <w:szCs w:val="28"/>
        </w:rPr>
        <w:t>1-</w:t>
      </w:r>
      <w:r w:rsidRPr="00A00391">
        <w:rPr>
          <w:szCs w:val="28"/>
          <w:lang w:val="en-US"/>
        </w:rPr>
        <w:t>ASUS</w:t>
      </w:r>
      <w:r w:rsidRPr="00614E2A">
        <w:rPr>
          <w:szCs w:val="28"/>
        </w:rPr>
        <w:t xml:space="preserve"> </w:t>
      </w:r>
      <w:proofErr w:type="spellStart"/>
      <w:r w:rsidRPr="00A00391">
        <w:rPr>
          <w:szCs w:val="28"/>
          <w:lang w:val="en-US"/>
        </w:rPr>
        <w:t>VivoBook</w:t>
      </w:r>
      <w:proofErr w:type="spellEnd"/>
      <w:r w:rsidRPr="00614E2A">
        <w:rPr>
          <w:szCs w:val="28"/>
        </w:rPr>
        <w:t xml:space="preserve"> 14</w:t>
      </w:r>
    </w:p>
    <w:p w:rsidR="00614E2A" w:rsidRPr="00A00391" w:rsidRDefault="00614E2A" w:rsidP="00614E2A">
      <w:pPr>
        <w:pStyle w:val="a4"/>
        <w:ind w:left="360" w:rightChars="50" w:right="110" w:firstLine="0"/>
        <w:jc w:val="left"/>
        <w:rPr>
          <w:szCs w:val="28"/>
          <w:lang w:val="en-US"/>
        </w:rPr>
      </w:pPr>
      <w:r w:rsidRPr="00A00391">
        <w:rPr>
          <w:szCs w:val="28"/>
          <w:lang w:val="en-US"/>
        </w:rPr>
        <w:t xml:space="preserve">A2-Lenovo </w:t>
      </w:r>
      <w:proofErr w:type="spellStart"/>
      <w:r w:rsidRPr="00A00391">
        <w:rPr>
          <w:szCs w:val="28"/>
          <w:lang w:val="en-US"/>
        </w:rPr>
        <w:t>IdeaPad</w:t>
      </w:r>
      <w:proofErr w:type="spellEnd"/>
      <w:r w:rsidRPr="00A00391">
        <w:rPr>
          <w:szCs w:val="28"/>
          <w:lang w:val="en-US"/>
        </w:rPr>
        <w:t xml:space="preserve"> 330S</w:t>
      </w:r>
    </w:p>
    <w:p w:rsidR="00614E2A" w:rsidRPr="00A00391" w:rsidRDefault="00614E2A" w:rsidP="00614E2A">
      <w:pPr>
        <w:pStyle w:val="a4"/>
        <w:ind w:left="360" w:rightChars="50" w:right="110" w:firstLine="0"/>
        <w:jc w:val="left"/>
        <w:rPr>
          <w:szCs w:val="28"/>
          <w:lang w:val="en-US"/>
        </w:rPr>
      </w:pPr>
      <w:r w:rsidRPr="00A00391">
        <w:rPr>
          <w:szCs w:val="28"/>
          <w:lang w:val="en-US"/>
        </w:rPr>
        <w:t xml:space="preserve">A3-HP </w:t>
      </w:r>
      <w:proofErr w:type="spellStart"/>
      <w:r w:rsidRPr="00A00391">
        <w:rPr>
          <w:szCs w:val="28"/>
          <w:lang w:val="en-US"/>
        </w:rPr>
        <w:t>ProBook</w:t>
      </w:r>
      <w:proofErr w:type="spellEnd"/>
      <w:r w:rsidRPr="00A00391">
        <w:rPr>
          <w:szCs w:val="28"/>
          <w:lang w:val="en-US"/>
        </w:rPr>
        <w:t xml:space="preserve"> 440 G5</w:t>
      </w:r>
    </w:p>
    <w:p w:rsidR="00614E2A" w:rsidRPr="00A00391" w:rsidRDefault="00614E2A" w:rsidP="00614E2A">
      <w:pPr>
        <w:pStyle w:val="a4"/>
        <w:ind w:left="360" w:rightChars="50" w:right="110" w:firstLine="0"/>
        <w:jc w:val="left"/>
        <w:rPr>
          <w:szCs w:val="28"/>
          <w:lang w:val="en-US"/>
        </w:rPr>
      </w:pPr>
      <w:r w:rsidRPr="00A00391">
        <w:rPr>
          <w:szCs w:val="28"/>
          <w:lang w:val="en-US"/>
        </w:rPr>
        <w:t>A4-Lenovo ThinkPad EDGE</w:t>
      </w:r>
    </w:p>
    <w:p w:rsidR="00614E2A" w:rsidRDefault="00614E2A" w:rsidP="00614E2A">
      <w:pPr>
        <w:pStyle w:val="a4"/>
        <w:ind w:left="360" w:rightChars="50" w:right="110" w:firstLine="0"/>
        <w:jc w:val="left"/>
        <w:rPr>
          <w:szCs w:val="28"/>
          <w:lang w:val="en-US"/>
        </w:rPr>
      </w:pPr>
      <w:r w:rsidRPr="00A00391">
        <w:rPr>
          <w:szCs w:val="28"/>
          <w:lang w:val="en-US"/>
        </w:rPr>
        <w:t>A</w:t>
      </w:r>
      <w:r w:rsidRPr="00614E2A">
        <w:rPr>
          <w:szCs w:val="28"/>
          <w:lang w:val="en-US"/>
        </w:rPr>
        <w:t>5-</w:t>
      </w:r>
      <w:r>
        <w:rPr>
          <w:szCs w:val="28"/>
          <w:lang w:val="en-US"/>
        </w:rPr>
        <w:t>HP</w:t>
      </w:r>
      <w:r w:rsidRPr="00614E2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Pavilion</w:t>
      </w:r>
      <w:r w:rsidRPr="00614E2A">
        <w:rPr>
          <w:szCs w:val="28"/>
          <w:lang w:val="en-US"/>
        </w:rPr>
        <w:t xml:space="preserve"> 14-</w:t>
      </w:r>
      <w:r>
        <w:rPr>
          <w:szCs w:val="28"/>
          <w:lang w:val="en-US"/>
        </w:rPr>
        <w:t>ce</w:t>
      </w:r>
      <w:r w:rsidRPr="00614E2A">
        <w:rPr>
          <w:szCs w:val="28"/>
          <w:lang w:val="en-US"/>
        </w:rPr>
        <w:t>0014</w:t>
      </w:r>
      <w:r>
        <w:rPr>
          <w:szCs w:val="28"/>
          <w:lang w:val="en-US"/>
        </w:rPr>
        <w:t>u</w:t>
      </w:r>
    </w:p>
    <w:p w:rsidR="00614E2A" w:rsidRPr="0002795C" w:rsidRDefault="00614E2A" w:rsidP="00614E2A">
      <w:pPr>
        <w:ind w:rightChars="-424" w:right="-933"/>
        <w:rPr>
          <w:rFonts w:ascii="Times New Roman" w:hAnsi="Times New Roman" w:cs="Times New Roman"/>
          <w:b/>
          <w:sz w:val="28"/>
          <w:szCs w:val="28"/>
        </w:rPr>
      </w:pPr>
      <w:r w:rsidRPr="0002795C">
        <w:rPr>
          <w:rFonts w:ascii="Times New Roman" w:hAnsi="Times New Roman" w:cs="Times New Roman"/>
          <w:b/>
          <w:sz w:val="28"/>
          <w:szCs w:val="28"/>
        </w:rPr>
        <w:t>4. Оценка альтернатив по критериям</w:t>
      </w:r>
    </w:p>
    <w:p w:rsidR="00614E2A" w:rsidRPr="002665C5" w:rsidRDefault="00614E2A" w:rsidP="00614E2A">
      <w:pPr>
        <w:spacing w:line="192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tbl>
      <w:tblPr>
        <w:tblStyle w:val="7"/>
        <w:tblW w:w="5000" w:type="pct"/>
        <w:tblInd w:w="0" w:type="dxa"/>
        <w:tblLook w:val="00A0" w:firstRow="1" w:lastRow="0" w:firstColumn="1" w:lastColumn="0" w:noHBand="0" w:noVBand="0"/>
      </w:tblPr>
      <w:tblGrid>
        <w:gridCol w:w="1967"/>
        <w:gridCol w:w="1115"/>
        <w:gridCol w:w="1105"/>
        <w:gridCol w:w="1104"/>
        <w:gridCol w:w="982"/>
        <w:gridCol w:w="1077"/>
        <w:gridCol w:w="1975"/>
      </w:tblGrid>
      <w:tr w:rsidR="00614E2A" w:rsidRPr="00C007B3" w:rsidTr="00103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</w:tcPr>
          <w:p w:rsidR="00614E2A" w:rsidRPr="00C007B3" w:rsidRDefault="00614E2A" w:rsidP="001037B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C007B3">
              <w:rPr>
                <w:b/>
                <w:szCs w:val="24"/>
              </w:rPr>
              <w:t>Альтернативы</w:t>
            </w:r>
          </w:p>
          <w:p w:rsidR="00614E2A" w:rsidRPr="00C007B3" w:rsidRDefault="00614E2A" w:rsidP="001037BA">
            <w:pPr>
              <w:jc w:val="both"/>
              <w:rPr>
                <w:b/>
                <w:sz w:val="24"/>
                <w:szCs w:val="24"/>
              </w:rPr>
            </w:pPr>
          </w:p>
          <w:p w:rsidR="00614E2A" w:rsidRPr="00C007B3" w:rsidRDefault="00614E2A" w:rsidP="001037BA">
            <w:pPr>
              <w:jc w:val="both"/>
              <w:rPr>
                <w:b/>
                <w:szCs w:val="24"/>
              </w:rPr>
            </w:pPr>
            <w:r w:rsidRPr="00C007B3">
              <w:rPr>
                <w:b/>
                <w:szCs w:val="24"/>
              </w:rPr>
              <w:t xml:space="preserve">Критерии </w:t>
            </w:r>
          </w:p>
          <w:p w:rsidR="00614E2A" w:rsidRPr="00C007B3" w:rsidRDefault="00614E2A" w:rsidP="001037BA">
            <w:pPr>
              <w:jc w:val="both"/>
              <w:rPr>
                <w:b/>
                <w:bCs/>
                <w:sz w:val="24"/>
                <w:szCs w:val="24"/>
              </w:rPr>
            </w:pPr>
            <w:r w:rsidRPr="00C007B3">
              <w:rPr>
                <w:b/>
                <w:szCs w:val="24"/>
              </w:rPr>
              <w:t>выбора</w:t>
            </w:r>
          </w:p>
        </w:tc>
        <w:tc>
          <w:tcPr>
            <w:tcW w:w="683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614E2A" w:rsidRPr="00C007B3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6"/>
                <w:szCs w:val="36"/>
              </w:rPr>
            </w:pPr>
          </w:p>
          <w:p w:rsidR="00614E2A" w:rsidRPr="00C007B3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6"/>
                <w:szCs w:val="36"/>
              </w:rPr>
            </w:pPr>
            <w:r w:rsidRPr="00C007B3">
              <w:rPr>
                <w:b/>
                <w:i/>
                <w:sz w:val="36"/>
                <w:szCs w:val="36"/>
              </w:rPr>
              <w:t>А1</w:t>
            </w:r>
          </w:p>
          <w:p w:rsidR="00614E2A" w:rsidRPr="00C007B3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614E2A" w:rsidRPr="00C007B3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6"/>
                <w:szCs w:val="36"/>
              </w:rPr>
            </w:pPr>
          </w:p>
          <w:p w:rsidR="00614E2A" w:rsidRPr="00C007B3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6"/>
                <w:szCs w:val="36"/>
              </w:rPr>
            </w:pPr>
            <w:r w:rsidRPr="00C007B3">
              <w:rPr>
                <w:b/>
                <w:i/>
                <w:sz w:val="36"/>
                <w:szCs w:val="36"/>
              </w:rPr>
              <w:t>А2</w:t>
            </w:r>
          </w:p>
          <w:p w:rsidR="00614E2A" w:rsidRPr="00C007B3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614E2A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6"/>
                <w:szCs w:val="36"/>
              </w:rPr>
            </w:pPr>
          </w:p>
          <w:p w:rsidR="00614E2A" w:rsidRPr="0002795C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  <w:lang w:val="en-US"/>
              </w:rPr>
              <w:t>A</w:t>
            </w:r>
            <w:r w:rsidRPr="0002795C">
              <w:rPr>
                <w:b/>
                <w:i/>
                <w:sz w:val="36"/>
                <w:szCs w:val="36"/>
              </w:rPr>
              <w:t>3</w:t>
            </w:r>
          </w:p>
        </w:tc>
        <w:tc>
          <w:tcPr>
            <w:tcW w:w="612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614E2A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6"/>
                <w:szCs w:val="36"/>
              </w:rPr>
            </w:pPr>
          </w:p>
          <w:p w:rsidR="00614E2A" w:rsidRPr="0002795C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  <w:lang w:val="en-US"/>
              </w:rPr>
              <w:t>A</w:t>
            </w:r>
            <w:r w:rsidRPr="0002795C">
              <w:rPr>
                <w:b/>
                <w:i/>
                <w:sz w:val="36"/>
                <w:szCs w:val="36"/>
              </w:rPr>
              <w:t>4</w:t>
            </w:r>
          </w:p>
        </w:tc>
        <w:tc>
          <w:tcPr>
            <w:tcW w:w="662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</w:tcPr>
          <w:p w:rsidR="00614E2A" w:rsidRPr="00C007B3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6"/>
                <w:szCs w:val="36"/>
              </w:rPr>
            </w:pPr>
          </w:p>
          <w:p w:rsidR="00614E2A" w:rsidRPr="0002795C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А5</w:t>
            </w:r>
          </w:p>
        </w:tc>
        <w:tc>
          <w:tcPr>
            <w:tcW w:w="662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</w:tcPr>
          <w:p w:rsidR="00614E2A" w:rsidRPr="0002795C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</w:p>
          <w:p w:rsidR="00614E2A" w:rsidRPr="0002795C" w:rsidRDefault="00614E2A" w:rsidP="001037B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02795C">
              <w:rPr>
                <w:b/>
                <w:i/>
                <w:sz w:val="24"/>
                <w:szCs w:val="24"/>
                <w:lang w:val="en-US"/>
              </w:rPr>
              <w:t>W</w:t>
            </w:r>
            <w:r w:rsidRPr="0002795C">
              <w:rPr>
                <w:b/>
                <w:i/>
                <w:sz w:val="24"/>
                <w:szCs w:val="24"/>
              </w:rPr>
              <w:t>(весомые коэффициенты)</w:t>
            </w:r>
          </w:p>
        </w:tc>
      </w:tr>
      <w:tr w:rsidR="00614E2A" w:rsidRPr="00C007B3" w:rsidTr="001037BA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Стоимость(К</w:t>
            </w:r>
            <w:r w:rsidRPr="00C007B3">
              <w:rPr>
                <w:b/>
                <w:i/>
                <w:sz w:val="24"/>
                <w:szCs w:val="24"/>
              </w:rPr>
              <w:t>1</w:t>
            </w:r>
            <w:r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4E2A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</w:p>
          <w:p w:rsidR="00614E2A" w:rsidRPr="001B6392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6</w:t>
            </w:r>
          </w:p>
          <w:p w:rsidR="00614E2A" w:rsidRPr="001B6392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4E2A" w:rsidRPr="001B6392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5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14E2A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614E2A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14E2A" w:rsidRPr="00C007B3" w:rsidTr="001037B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Материал(К2)</w:t>
            </w:r>
          </w:p>
        </w:tc>
        <w:tc>
          <w:tcPr>
            <w:tcW w:w="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4E2A" w:rsidRPr="001B6392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5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4E2A" w:rsidRPr="001B6392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5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14E2A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614E2A" w:rsidRPr="00C007B3" w:rsidTr="001037BA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Толщина(К3)</w:t>
            </w:r>
          </w:p>
        </w:tc>
        <w:tc>
          <w:tcPr>
            <w:tcW w:w="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4E2A" w:rsidRPr="001B6392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8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4E2A" w:rsidRPr="001B6392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6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14E2A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614E2A" w:rsidRPr="00C007B3" w:rsidTr="001037BA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Процессор(К4)</w:t>
            </w:r>
          </w:p>
        </w:tc>
        <w:tc>
          <w:tcPr>
            <w:tcW w:w="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AB4881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4E2A" w:rsidRPr="000D49F9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4E2A" w:rsidRPr="000D49F9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614E2A" w:rsidRPr="00AB4881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14E2A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14E2A" w:rsidRPr="00C007B3" w:rsidTr="001037B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Оперативная память(К5)</w:t>
            </w:r>
          </w:p>
        </w:tc>
        <w:tc>
          <w:tcPr>
            <w:tcW w:w="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4E2A" w:rsidRPr="000D49F9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4E2A" w:rsidRPr="000D49F9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14E2A" w:rsidRPr="0002795C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14E2A" w:rsidRPr="00C007B3" w:rsidTr="001037BA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both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Видеокарта(К6)</w:t>
            </w:r>
          </w:p>
        </w:tc>
        <w:tc>
          <w:tcPr>
            <w:tcW w:w="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4E2A" w:rsidRPr="009E6BB8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4E2A" w:rsidRPr="009E6BB8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614E2A" w:rsidRPr="00C007B3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14E2A" w:rsidRPr="0002795C" w:rsidRDefault="00614E2A" w:rsidP="0010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8F59EB" w:rsidRPr="008F59EB" w:rsidRDefault="008F59EB">
      <w:pPr>
        <w:rPr>
          <w:rFonts w:ascii="Times New Roman" w:hAnsi="Times New Roman" w:cs="Times New Roman"/>
          <w:b/>
          <w:sz w:val="28"/>
          <w:szCs w:val="28"/>
        </w:rPr>
      </w:pPr>
    </w:p>
    <w:p w:rsidR="00614E2A" w:rsidRDefault="00614E2A" w:rsidP="00614E2A">
      <w:pPr>
        <w:ind w:rightChars="-424" w:right="-93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02795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Метод принятия решения</w:t>
      </w:r>
    </w:p>
    <w:p w:rsidR="00614E2A" w:rsidRPr="00614E2A" w:rsidRDefault="00614E2A" w:rsidP="00614E2A">
      <w:pPr>
        <w:ind w:rightChars="-424" w:right="-933"/>
        <w:rPr>
          <w:rFonts w:ascii="Times New Roman" w:hAnsi="Times New Roman" w:cs="Times New Roman"/>
          <w:b/>
          <w:sz w:val="24"/>
          <w:szCs w:val="24"/>
        </w:rPr>
      </w:pPr>
      <w:r w:rsidRPr="00614E2A">
        <w:rPr>
          <w:rFonts w:ascii="Times New Roman" w:hAnsi="Times New Roman" w:cs="Times New Roman"/>
          <w:b/>
          <w:sz w:val="24"/>
          <w:szCs w:val="24"/>
        </w:rPr>
        <w:t xml:space="preserve">Решим данную задачу методом </w:t>
      </w:r>
      <w:r w:rsidRPr="00614E2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ELECTRE</w:t>
      </w:r>
    </w:p>
    <w:p w:rsidR="00614E2A" w:rsidRDefault="00614E2A" w:rsidP="00614E2A">
      <w:pPr>
        <w:keepNext/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614E2A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Суть метода состоит в том</w:t>
      </w:r>
      <w:r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, что для вершин, несравнимых по </w:t>
      </w:r>
      <w:r w:rsidRPr="00614E2A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абсолютному доминированию, вводятся более чувствительные показатели сравнимости — индексы согласия и несогласия, учитывающие относительную важность критериев. Эти индексы сопоставляются с установленными пороговыми значениями, в результате строится отношение относительного доминирования, частично</w:t>
      </w:r>
      <w:r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614E2A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упорядочивающее множество Парето. Всю </w:t>
      </w:r>
      <w:r w:rsidRPr="00614E2A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lastRenderedPageBreak/>
        <w:t>процедуру проще себе</w:t>
      </w:r>
      <w:r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614E2A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представить, если считать оценку по каждому критерию мнением</w:t>
      </w:r>
      <w:r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614E2A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соответствующего эксперта, а вес критерия — показателем авторитета этого эксперта.</w:t>
      </w:r>
    </w:p>
    <w:p w:rsidR="001037BA" w:rsidRDefault="00614E2A" w:rsidP="00614E2A">
      <w:pPr>
        <w:pStyle w:val="a4"/>
        <w:keepNext/>
        <w:numPr>
          <w:ilvl w:val="0"/>
          <w:numId w:val="1"/>
        </w:numPr>
        <w:spacing w:before="240" w:after="60" w:line="240" w:lineRule="auto"/>
        <w:outlineLvl w:val="0"/>
        <w:rPr>
          <w:rFonts w:eastAsia="Times New Roman" w:cs="Times New Roman"/>
          <w:bCs/>
          <w:kern w:val="32"/>
          <w:sz w:val="24"/>
          <w:szCs w:val="24"/>
          <w:lang w:eastAsia="ru-RU"/>
        </w:rPr>
      </w:pPr>
      <w:r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>Первый</w:t>
      </w:r>
      <w:r w:rsidR="001037BA"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>этап метода ELECTRE — вычисление матрицы индексов согласия. С этой</w:t>
      </w:r>
      <w:r w:rsid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>целью для каждой</w:t>
      </w:r>
      <w:r w:rsid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>пары альтернатив (</w:t>
      </w:r>
      <w:proofErr w:type="spellStart"/>
      <w:r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>ai</w:t>
      </w:r>
      <w:proofErr w:type="spellEnd"/>
      <w:r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 xml:space="preserve">, </w:t>
      </w:r>
      <w:proofErr w:type="spellStart"/>
      <w:r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>ak</w:t>
      </w:r>
      <w:proofErr w:type="spellEnd"/>
      <w:r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>):</w:t>
      </w:r>
    </w:p>
    <w:p w:rsidR="00614E2A" w:rsidRDefault="001037BA" w:rsidP="001037BA">
      <w:pPr>
        <w:pStyle w:val="a4"/>
        <w:keepNext/>
        <w:spacing w:before="240" w:after="60" w:line="240" w:lineRule="auto"/>
        <w:ind w:firstLine="0"/>
        <w:outlineLvl w:val="0"/>
        <w:rPr>
          <w:rFonts w:eastAsia="Times New Roman" w:cs="Times New Roman"/>
          <w:bCs/>
          <w:kern w:val="32"/>
          <w:sz w:val="24"/>
          <w:szCs w:val="24"/>
          <w:lang w:eastAsia="ru-RU"/>
        </w:rPr>
      </w:pPr>
      <w:r>
        <w:rPr>
          <w:rFonts w:eastAsia="Times New Roman" w:cs="Times New Roman"/>
          <w:bCs/>
          <w:kern w:val="32"/>
          <w:sz w:val="24"/>
          <w:szCs w:val="24"/>
          <w:lang w:eastAsia="ru-RU"/>
        </w:rPr>
        <w:t>а</w:t>
      </w:r>
      <w:r w:rsidR="00614E2A"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 xml:space="preserve">) </w:t>
      </w:r>
      <w:r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>Выделяется</w:t>
      </w:r>
      <w:r w:rsidR="00614E2A"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 xml:space="preserve"> группа </w:t>
      </w:r>
      <w:proofErr w:type="gramStart"/>
      <w:r w:rsidR="00614E2A"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>C(</w:t>
      </w:r>
      <w:proofErr w:type="gramEnd"/>
      <w:r w:rsidR="00614E2A"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>i, k) экспертов, которые посчитали, что в этой</w:t>
      </w:r>
      <w:r>
        <w:rPr>
          <w:rFonts w:eastAsia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614E2A"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 xml:space="preserve">паре альтернатива </w:t>
      </w:r>
      <w:proofErr w:type="spellStart"/>
      <w:r w:rsidR="00614E2A"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>ai</w:t>
      </w:r>
      <w:proofErr w:type="spellEnd"/>
      <w:r w:rsidR="00614E2A"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 xml:space="preserve"> предпочтительнее и поставили ей</w:t>
      </w:r>
      <w:r>
        <w:rPr>
          <w:rFonts w:eastAsia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614E2A" w:rsidRPr="001037BA">
        <w:rPr>
          <w:rFonts w:eastAsia="Times New Roman" w:cs="Times New Roman"/>
          <w:bCs/>
          <w:kern w:val="32"/>
          <w:sz w:val="24"/>
          <w:szCs w:val="24"/>
          <w:lang w:eastAsia="ru-RU"/>
        </w:rPr>
        <w:t>более высокие оценки по соответствующим критериям:</w:t>
      </w:r>
    </w:p>
    <w:p w:rsidR="001037BA" w:rsidRDefault="001037BA" w:rsidP="001037BA">
      <w:pPr>
        <w:pStyle w:val="a4"/>
        <w:keepNext/>
        <w:spacing w:before="240" w:after="60" w:line="240" w:lineRule="auto"/>
        <w:ind w:firstLine="0"/>
        <w:outlineLvl w:val="0"/>
        <w:rPr>
          <w:rFonts w:eastAsia="Times New Roman" w:cs="Times New Roman"/>
          <w:bCs/>
          <w:kern w:val="32"/>
          <w:sz w:val="24"/>
          <w:szCs w:val="24"/>
          <w:lang w:eastAsia="ru-RU"/>
        </w:rPr>
      </w:pPr>
    </w:p>
    <w:p w:rsidR="001037BA" w:rsidRPr="001037BA" w:rsidRDefault="001037BA" w:rsidP="001037BA">
      <w:pPr>
        <w:pStyle w:val="a4"/>
        <w:keepNext/>
        <w:spacing w:before="240" w:after="60" w:line="240" w:lineRule="auto"/>
        <w:ind w:firstLine="0"/>
        <w:jc w:val="center"/>
        <w:outlineLvl w:val="0"/>
        <w:rPr>
          <w:rFonts w:eastAsia="Times New Roman" w:cs="Times New Roman"/>
          <w:bCs/>
          <w:kern w:val="32"/>
          <w:sz w:val="24"/>
          <w:szCs w:val="24"/>
          <w:lang w:eastAsia="ru-RU"/>
        </w:rPr>
      </w:pPr>
    </w:p>
    <w:p w:rsidR="00614E2A" w:rsidRPr="00614E2A" w:rsidRDefault="00614E2A" w:rsidP="00614E2A">
      <w:pPr>
        <w:pStyle w:val="a4"/>
        <w:ind w:left="360" w:rightChars="-424" w:right="-933" w:firstLine="0"/>
        <w:jc w:val="left"/>
        <w:rPr>
          <w:b/>
          <w:sz w:val="24"/>
          <w:szCs w:val="24"/>
        </w:rPr>
      </w:pPr>
      <w:r w:rsidRPr="00614E2A">
        <w:rPr>
          <w:b/>
          <w:sz w:val="24"/>
          <w:szCs w:val="24"/>
        </w:rPr>
        <w:t xml:space="preserve">Весовые коэффициенты </w:t>
      </w:r>
      <w:r w:rsidRPr="00614E2A">
        <w:rPr>
          <w:b/>
          <w:sz w:val="24"/>
          <w:szCs w:val="24"/>
          <w:lang w:val="en-US"/>
        </w:rPr>
        <w:t>W</w:t>
      </w:r>
      <w:r w:rsidRPr="00614E2A">
        <w:rPr>
          <w:b/>
          <w:sz w:val="24"/>
          <w:szCs w:val="24"/>
        </w:rPr>
        <w:t xml:space="preserve"> указаны в таблице</w:t>
      </w:r>
    </w:p>
    <w:p w:rsidR="00614E2A" w:rsidRDefault="00614E2A" w:rsidP="00614E2A">
      <w:pPr>
        <w:pStyle w:val="a4"/>
        <w:ind w:left="360" w:rightChars="-424" w:right="-933" w:firstLine="0"/>
        <w:jc w:val="left"/>
        <w:rPr>
          <w:b/>
          <w:sz w:val="24"/>
          <w:szCs w:val="24"/>
          <w:lang w:val="en-US"/>
        </w:rPr>
      </w:pPr>
      <w:r w:rsidRPr="00614E2A">
        <w:rPr>
          <w:b/>
          <w:sz w:val="24"/>
          <w:szCs w:val="24"/>
        </w:rPr>
        <w:t>Найдем индексы согласия</w:t>
      </w:r>
      <w:r w:rsidRPr="00614E2A">
        <w:rPr>
          <w:b/>
          <w:sz w:val="24"/>
          <w:szCs w:val="24"/>
          <w:lang w:val="en-US"/>
        </w:rPr>
        <w:t>:</w:t>
      </w:r>
    </w:p>
    <w:p w:rsidR="00216874" w:rsidRPr="008F59EB" w:rsidRDefault="00216874" w:rsidP="008F59EB">
      <w:pPr>
        <w:pStyle w:val="a4"/>
        <w:ind w:left="360" w:rightChars="-424" w:right="-933" w:firstLine="0"/>
        <w:jc w:val="left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E6023C" wp14:editId="1B612800">
            <wp:extent cx="1701800" cy="113658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459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9EB" w:rsidRPr="008F59EB">
        <w:rPr>
          <w:b/>
          <w:sz w:val="24"/>
          <w:szCs w:val="24"/>
        </w:rPr>
        <w:t xml:space="preserve">, </w:t>
      </w:r>
      <w:r w:rsidR="008F59EB">
        <w:rPr>
          <w:b/>
          <w:sz w:val="24"/>
          <w:szCs w:val="24"/>
        </w:rPr>
        <w:t xml:space="preserve">где </w:t>
      </w:r>
      <w:r w:rsidR="008F59EB" w:rsidRPr="008F59EB">
        <w:rPr>
          <w:b/>
          <w:sz w:val="24"/>
          <w:szCs w:val="24"/>
        </w:rPr>
        <w:t>I+ — подмножество критериев, по которым</w:t>
      </w:r>
      <w:r w:rsidR="008F59EB">
        <w:rPr>
          <w:b/>
          <w:sz w:val="24"/>
          <w:szCs w:val="24"/>
        </w:rPr>
        <w:t xml:space="preserve"> </w:t>
      </w:r>
      <w:proofErr w:type="spellStart"/>
      <w:r w:rsidR="008F59EB">
        <w:rPr>
          <w:b/>
          <w:sz w:val="24"/>
          <w:szCs w:val="24"/>
          <w:lang w:val="en-US"/>
        </w:rPr>
        <w:t>ai</w:t>
      </w:r>
      <w:proofErr w:type="spellEnd"/>
      <w:r w:rsidR="008F59EB">
        <w:rPr>
          <w:b/>
          <w:sz w:val="24"/>
          <w:szCs w:val="24"/>
        </w:rPr>
        <w:t xml:space="preserve"> предпочтительнее </w:t>
      </w:r>
      <w:proofErr w:type="spellStart"/>
      <w:r w:rsidR="008F59EB">
        <w:rPr>
          <w:b/>
          <w:sz w:val="24"/>
          <w:szCs w:val="24"/>
        </w:rPr>
        <w:t>ak</w:t>
      </w:r>
      <w:proofErr w:type="spellEnd"/>
      <w:r w:rsidR="008F59EB" w:rsidRPr="008F59EB">
        <w:rPr>
          <w:b/>
          <w:sz w:val="24"/>
          <w:szCs w:val="24"/>
        </w:rPr>
        <w:t>; • I= — подм</w:t>
      </w:r>
      <w:r w:rsidR="008F59EB">
        <w:rPr>
          <w:b/>
          <w:sz w:val="24"/>
          <w:szCs w:val="24"/>
        </w:rPr>
        <w:t xml:space="preserve">ножество критериев, по которым </w:t>
      </w:r>
      <w:proofErr w:type="spellStart"/>
      <w:r w:rsidR="008F59EB">
        <w:rPr>
          <w:b/>
          <w:sz w:val="24"/>
          <w:szCs w:val="24"/>
        </w:rPr>
        <w:t>ai</w:t>
      </w:r>
      <w:proofErr w:type="spellEnd"/>
      <w:r w:rsidR="008F59EB">
        <w:rPr>
          <w:b/>
          <w:sz w:val="24"/>
          <w:szCs w:val="24"/>
        </w:rPr>
        <w:t xml:space="preserve"> равноценно </w:t>
      </w:r>
      <w:proofErr w:type="spellStart"/>
      <w:r w:rsidR="008F59EB">
        <w:rPr>
          <w:b/>
          <w:sz w:val="24"/>
          <w:szCs w:val="24"/>
        </w:rPr>
        <w:t>ak</w:t>
      </w:r>
      <w:proofErr w:type="spellEnd"/>
    </w:p>
    <w:p w:rsidR="00614E2A" w:rsidRPr="00614E2A" w:rsidRDefault="00614E2A" w:rsidP="00614E2A">
      <w:pPr>
        <w:keepNext/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А5, А1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0,5+0,5+2+2+1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6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А5, А2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0,5+0,5+2+2+1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6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А5, А3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0,5+0,5+2+2+1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6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А5, А4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0,5+0,5+2+1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4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А4, А1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0,5+0,5+2+2+1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6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А4, А2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0,5+0,5+2+2+1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6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А4, А3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0,5+2+2+1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=0,5</m:t>
          </m:r>
          <m:r>
            <w:rPr>
              <w:rFonts w:ascii="Cambria Math" w:hAnsi="Cambria Math"/>
              <w:szCs w:val="28"/>
            </w:rPr>
            <m:t>5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А4, А5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4+0,5+2+2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=0,8</m:t>
          </m:r>
          <m:r>
            <w:rPr>
              <w:rFonts w:ascii="Cambria Math" w:hAnsi="Cambria Math"/>
              <w:szCs w:val="28"/>
            </w:rPr>
            <m:t>5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А3, А1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0,5+0,5+2+2+1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6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А3, А2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0,5+0,5+2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3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w:lastRenderedPageBreak/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А3, А4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4+0,5+0,5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5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А3, А5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4+0,5+2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=0,6</m:t>
          </m:r>
          <m:r>
            <w:rPr>
              <w:rFonts w:ascii="Cambria Math" w:hAnsi="Cambria Math"/>
              <w:szCs w:val="28"/>
            </w:rPr>
            <m:t>5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А2, А1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0,5+2+1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=0,3</m:t>
          </m:r>
          <m:r>
            <w:rPr>
              <w:rFonts w:ascii="Cambria Math" w:hAnsi="Cambria Math"/>
              <w:szCs w:val="28"/>
            </w:rPr>
            <m:t>5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А2, А3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4+2+1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7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А2, А4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4+1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5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А2, А5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4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А1, А2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4+0,5+0,5+2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7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А1, А3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4+2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6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А1, А4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4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А1, А5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4+2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6</m:t>
          </m:r>
        </m:oMath>
      </m:oMathPara>
    </w:p>
    <w:p w:rsidR="00614E2A" w:rsidRPr="00A00391" w:rsidRDefault="00614E2A" w:rsidP="00614E2A">
      <w:pPr>
        <w:pStyle w:val="a4"/>
        <w:ind w:firstLine="0"/>
        <w:rPr>
          <w:szCs w:val="28"/>
          <w:lang w:val="en-US"/>
        </w:rPr>
      </w:pPr>
      <w:r w:rsidRPr="00A00391">
        <w:rPr>
          <w:szCs w:val="28"/>
        </w:rPr>
        <w:t>Матрица индексов согласия</w:t>
      </w:r>
      <w:r w:rsidRPr="00A00391">
        <w:rPr>
          <w:szCs w:val="28"/>
          <w:lang w:val="en-US"/>
        </w:rPr>
        <w:t>:</w:t>
      </w:r>
    </w:p>
    <w:p w:rsidR="00614E2A" w:rsidRPr="00A00391" w:rsidRDefault="00614E2A" w:rsidP="00614E2A">
      <w:pPr>
        <w:pStyle w:val="a4"/>
        <w:ind w:firstLine="0"/>
        <w:rPr>
          <w:szCs w:val="28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0,7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0,6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0,4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0,6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0,35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0,7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0,5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0,4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0,6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0,3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-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0,5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0,65</m:t>
                </m:r>
              </m:e>
            </m:mr>
            <m:m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0,6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0,6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0,55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0,85</m:t>
                </m:r>
              </m:e>
            </m:mr>
            <m:m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0,6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0,6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0,6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0,4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</m:e>
            </m:mr>
          </m:m>
        </m:oMath>
      </m:oMathPara>
    </w:p>
    <w:p w:rsidR="00614E2A" w:rsidRPr="001037BA" w:rsidRDefault="001037BA" w:rsidP="001037BA">
      <w:pPr>
        <w:pStyle w:val="a4"/>
        <w:rPr>
          <w:szCs w:val="28"/>
        </w:rPr>
      </w:pPr>
      <w:r w:rsidRPr="001037BA">
        <w:rPr>
          <w:szCs w:val="28"/>
        </w:rPr>
        <w:t xml:space="preserve">Аналогично выделяются группа экспертов </w:t>
      </w:r>
      <w:proofErr w:type="gramStart"/>
      <w:r w:rsidRPr="001037BA">
        <w:rPr>
          <w:szCs w:val="28"/>
        </w:rPr>
        <w:t>D(</w:t>
      </w:r>
      <w:proofErr w:type="gramEnd"/>
      <w:r w:rsidRPr="001037BA">
        <w:rPr>
          <w:szCs w:val="28"/>
        </w:rPr>
        <w:t>i, k), придерживающихся противоположного мнения, а также группа экспер</w:t>
      </w:r>
      <w:r>
        <w:rPr>
          <w:szCs w:val="28"/>
        </w:rPr>
        <w:t xml:space="preserve">тов </w:t>
      </w:r>
      <w:r w:rsidRPr="001037BA">
        <w:rPr>
          <w:szCs w:val="28"/>
        </w:rPr>
        <w:t>E(i, k), считающих альтернативы равноценными, суммируются</w:t>
      </w:r>
      <w:r>
        <w:rPr>
          <w:szCs w:val="28"/>
        </w:rPr>
        <w:t xml:space="preserve"> </w:t>
      </w:r>
      <w:r w:rsidRPr="001037BA">
        <w:rPr>
          <w:szCs w:val="28"/>
        </w:rPr>
        <w:t>веса экспертов в этих группах:</w:t>
      </w:r>
    </w:p>
    <w:p w:rsidR="00614E2A" w:rsidRDefault="00614E2A" w:rsidP="00614E2A">
      <w:pPr>
        <w:pStyle w:val="a4"/>
        <w:ind w:firstLine="0"/>
        <w:rPr>
          <w:b/>
          <w:szCs w:val="28"/>
          <w:lang w:val="en-US"/>
        </w:rPr>
      </w:pPr>
      <w:r w:rsidRPr="00216874">
        <w:rPr>
          <w:b/>
          <w:szCs w:val="28"/>
        </w:rPr>
        <w:t>Найдем</w:t>
      </w:r>
      <w:r w:rsidRPr="00216874">
        <w:rPr>
          <w:b/>
          <w:szCs w:val="28"/>
          <w:lang w:val="en-US"/>
        </w:rPr>
        <w:t xml:space="preserve"> </w:t>
      </w:r>
      <w:r w:rsidRPr="00216874">
        <w:rPr>
          <w:b/>
          <w:szCs w:val="28"/>
        </w:rPr>
        <w:t>индексы несогласия</w:t>
      </w:r>
      <w:r w:rsidRPr="00216874">
        <w:rPr>
          <w:b/>
          <w:szCs w:val="28"/>
          <w:lang w:val="en-US"/>
        </w:rPr>
        <w:t>:</w:t>
      </w:r>
    </w:p>
    <w:p w:rsidR="00216874" w:rsidRPr="00216874" w:rsidRDefault="00216874" w:rsidP="00216874">
      <w:pPr>
        <w:pStyle w:val="a4"/>
        <w:ind w:firstLine="0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52D9BD" wp14:editId="3C45D884">
            <wp:extent cx="2142067" cy="102819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028" cy="102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2A" w:rsidRPr="00A00391" w:rsidRDefault="00614E2A" w:rsidP="00614E2A">
      <w:pPr>
        <w:pStyle w:val="a4"/>
        <w:ind w:firstLine="0"/>
        <w:rPr>
          <w:szCs w:val="28"/>
          <w:lang w:val="en-US"/>
        </w:rPr>
      </w:pPr>
    </w:p>
    <w:p w:rsidR="00614E2A" w:rsidRPr="00216874" w:rsidRDefault="00614E2A" w:rsidP="00614E2A">
      <w:pPr>
        <w:pStyle w:val="a4"/>
        <w:ind w:firstLine="0"/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A1, A2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7-4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3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A1, A3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5-0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5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A1, A4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10-4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6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A1, A5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10-4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6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A2, A1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6-4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2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A2, A3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8-3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5</m:t>
          </m:r>
        </m:oMath>
      </m:oMathPara>
    </w:p>
    <w:p w:rsidR="00614E2A" w:rsidRPr="00216874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A2, A4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5-0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=0,5</m:t>
          </m:r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A2, A5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10-3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7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A3, A1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10-6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4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A3, A2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9-6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3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A3, A4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10-5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5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A3, A5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10-5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5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A4, A1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10-5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5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A4, A2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9-5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4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A4, A3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8-6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2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A4, A5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10-6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4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A5, A1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10-3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7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A5, A2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9-3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6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A5, A3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6-3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3</m:t>
          </m:r>
        </m:oMath>
      </m:oMathPara>
    </w:p>
    <w:p w:rsidR="00614E2A" w:rsidRPr="00216874" w:rsidRDefault="00614E2A" w:rsidP="00614E2A">
      <w:pPr>
        <w:pStyle w:val="a4"/>
        <w:ind w:firstLine="0"/>
        <w:rPr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A5, A4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8-6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2</m:t>
          </m:r>
        </m:oMath>
      </m:oMathPara>
    </w:p>
    <w:p w:rsidR="00614E2A" w:rsidRPr="00A00391" w:rsidRDefault="00614E2A" w:rsidP="00614E2A">
      <w:pPr>
        <w:pStyle w:val="a4"/>
        <w:ind w:firstLine="0"/>
        <w:rPr>
          <w:szCs w:val="28"/>
          <w:lang w:val="en-US"/>
        </w:rPr>
      </w:pPr>
      <w:r w:rsidRPr="00A00391">
        <w:rPr>
          <w:szCs w:val="28"/>
        </w:rPr>
        <w:t>Матрица индексов несогласия</w:t>
      </w:r>
      <w:r w:rsidRPr="00A00391">
        <w:rPr>
          <w:szCs w:val="28"/>
          <w:lang w:val="en-US"/>
        </w:rPr>
        <w:t>:</w:t>
      </w:r>
    </w:p>
    <w:p w:rsidR="00614E2A" w:rsidRPr="00A00391" w:rsidRDefault="00614E2A" w:rsidP="00614E2A">
      <w:pPr>
        <w:pStyle w:val="a4"/>
        <w:ind w:firstLine="0"/>
        <w:rPr>
          <w:szCs w:val="28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0,3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0,5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0,6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0,6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0,2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0,5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0,5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0,7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0,4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0,3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-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0,5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0,5</m:t>
                </m:r>
              </m:e>
            </m:mr>
            <m:m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0,5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0,4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0,2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0,4</m:t>
                </m:r>
              </m:e>
            </m:mr>
            <m:m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0,7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0,6</m:t>
                </m:r>
                <m:ctrlPr>
                  <w:rPr>
                    <w:rFonts w:ascii="Cambria Math" w:eastAsia="Cambria Math" w:hAnsi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8"/>
                    <w:lang w:val="en-US"/>
                  </w:rPr>
                  <m:t>0,3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0,2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</m:e>
            </m:mr>
          </m:m>
        </m:oMath>
      </m:oMathPara>
    </w:p>
    <w:p w:rsidR="00614E2A" w:rsidRPr="00A00391" w:rsidRDefault="00614E2A" w:rsidP="00614E2A">
      <w:pPr>
        <w:pStyle w:val="a4"/>
        <w:ind w:firstLine="0"/>
        <w:rPr>
          <w:szCs w:val="28"/>
        </w:rPr>
      </w:pPr>
      <w:r w:rsidRPr="00A00391">
        <w:rPr>
          <w:szCs w:val="28"/>
        </w:rPr>
        <w:t xml:space="preserve">Зададим числа </w:t>
      </w:r>
      <w:r w:rsidRPr="00A00391">
        <w:rPr>
          <w:szCs w:val="28"/>
          <w:lang w:val="en-US"/>
        </w:rPr>
        <w:t>p</w:t>
      </w:r>
      <w:r w:rsidRPr="00A00391">
        <w:rPr>
          <w:szCs w:val="28"/>
        </w:rPr>
        <w:t xml:space="preserve"> и </w:t>
      </w:r>
      <w:r w:rsidRPr="00A00391">
        <w:rPr>
          <w:szCs w:val="28"/>
          <w:lang w:val="en-US"/>
        </w:rPr>
        <w:t>q</w:t>
      </w:r>
      <w:r w:rsidRPr="00A00391">
        <w:rPr>
          <w:szCs w:val="28"/>
        </w:rPr>
        <w:t xml:space="preserve">. Пусть </w:t>
      </w:r>
      <w:r w:rsidRPr="00A00391">
        <w:rPr>
          <w:szCs w:val="28"/>
          <w:lang w:val="en-US"/>
        </w:rPr>
        <w:t>p</w:t>
      </w:r>
      <w:r w:rsidRPr="00A00391">
        <w:rPr>
          <w:szCs w:val="28"/>
        </w:rPr>
        <w:t xml:space="preserve"> = 0,7 и </w:t>
      </w:r>
      <w:r w:rsidRPr="00A00391">
        <w:rPr>
          <w:szCs w:val="28"/>
          <w:lang w:val="en-US"/>
        </w:rPr>
        <w:t>q</w:t>
      </w:r>
      <w:r w:rsidRPr="00A00391">
        <w:rPr>
          <w:szCs w:val="28"/>
        </w:rPr>
        <w:t xml:space="preserve"> = 0,3. Сделаем сравнения по формулам </w:t>
      </w:r>
      <w:r w:rsidRPr="00A00391">
        <w:rPr>
          <w:szCs w:val="28"/>
          <w:lang w:val="en-US"/>
        </w:rPr>
        <w:t>C</w:t>
      </w:r>
      <w:r w:rsidRPr="00A00391">
        <w:rPr>
          <w:szCs w:val="28"/>
        </w:rPr>
        <w:t>(</w:t>
      </w:r>
      <w:r w:rsidRPr="00A00391">
        <w:rPr>
          <w:szCs w:val="28"/>
          <w:lang w:val="en-US"/>
        </w:rPr>
        <w:t>A</w:t>
      </w:r>
      <w:r w:rsidRPr="00A00391">
        <w:rPr>
          <w:szCs w:val="28"/>
        </w:rPr>
        <w:t xml:space="preserve">, </w:t>
      </w:r>
      <w:r w:rsidRPr="00A00391">
        <w:rPr>
          <w:szCs w:val="28"/>
          <w:lang w:val="en-US"/>
        </w:rPr>
        <w:t>B</w:t>
      </w:r>
      <w:r w:rsidRPr="00A00391">
        <w:rPr>
          <w:szCs w:val="28"/>
        </w:rPr>
        <w:t xml:space="preserve">) </w:t>
      </w:r>
      <m:oMath>
        <m:r>
          <w:rPr>
            <w:rFonts w:ascii="Cambria Math" w:hAnsi="Cambria Math"/>
            <w:szCs w:val="28"/>
          </w:rPr>
          <m:t>≥</m:t>
        </m:r>
      </m:oMath>
      <w:r w:rsidRPr="00A00391">
        <w:rPr>
          <w:szCs w:val="28"/>
        </w:rPr>
        <w:t xml:space="preserve"> </w:t>
      </w:r>
      <w:r w:rsidRPr="00A00391">
        <w:rPr>
          <w:szCs w:val="28"/>
          <w:lang w:val="en-US"/>
        </w:rPr>
        <w:t>p</w:t>
      </w:r>
      <w:r w:rsidRPr="00A00391">
        <w:rPr>
          <w:szCs w:val="28"/>
        </w:rPr>
        <w:t xml:space="preserve"> и </w:t>
      </w:r>
      <w:r w:rsidRPr="00A00391">
        <w:rPr>
          <w:szCs w:val="28"/>
          <w:lang w:val="en-US"/>
        </w:rPr>
        <w:t>d</w:t>
      </w:r>
      <w:r w:rsidRPr="00A00391">
        <w:rPr>
          <w:szCs w:val="28"/>
        </w:rPr>
        <w:t>(</w:t>
      </w:r>
      <w:r w:rsidRPr="00A00391">
        <w:rPr>
          <w:szCs w:val="28"/>
          <w:lang w:val="en-US"/>
        </w:rPr>
        <w:t>A</w:t>
      </w:r>
      <w:r w:rsidRPr="00A00391">
        <w:rPr>
          <w:szCs w:val="28"/>
        </w:rPr>
        <w:t xml:space="preserve">, </w:t>
      </w:r>
      <w:r w:rsidRPr="00A00391">
        <w:rPr>
          <w:szCs w:val="28"/>
          <w:lang w:val="en-US"/>
        </w:rPr>
        <w:t>B</w:t>
      </w:r>
      <w:r w:rsidRPr="00A00391">
        <w:rPr>
          <w:szCs w:val="28"/>
        </w:rPr>
        <w:t>)</w:t>
      </w:r>
      <m:oMath>
        <m:r>
          <w:rPr>
            <w:rFonts w:ascii="Cambria Math" w:hAnsi="Cambria Math"/>
            <w:szCs w:val="28"/>
          </w:rPr>
          <m:t>≤</m:t>
        </m:r>
      </m:oMath>
      <w:r w:rsidRPr="00A00391">
        <w:rPr>
          <w:szCs w:val="28"/>
        </w:rPr>
        <w:t xml:space="preserve"> </w:t>
      </w:r>
      <w:r w:rsidRPr="00A00391">
        <w:rPr>
          <w:szCs w:val="28"/>
          <w:lang w:val="en-US"/>
        </w:rPr>
        <w:t>q</w:t>
      </w:r>
      <w:r w:rsidRPr="00A00391">
        <w:rPr>
          <w:szCs w:val="28"/>
        </w:rPr>
        <w:t xml:space="preserve"> и найдем решение.</w:t>
      </w:r>
    </w:p>
    <w:p w:rsidR="00614E2A" w:rsidRPr="00A00391" w:rsidRDefault="00614E2A" w:rsidP="00614E2A">
      <w:pPr>
        <w:pStyle w:val="a4"/>
        <w:ind w:firstLine="0"/>
        <w:rPr>
          <w:szCs w:val="28"/>
        </w:rPr>
      </w:pPr>
      <w:r w:rsidRPr="00A00391">
        <w:rPr>
          <w:szCs w:val="28"/>
        </w:rPr>
        <w:t xml:space="preserve">Сравнивая индексы согласия с </w:t>
      </w:r>
      <w:r w:rsidRPr="00A00391">
        <w:rPr>
          <w:szCs w:val="28"/>
          <w:lang w:val="en-US"/>
        </w:rPr>
        <w:t>p</w:t>
      </w:r>
      <w:r w:rsidRPr="00A00391">
        <w:rPr>
          <w:szCs w:val="28"/>
        </w:rPr>
        <w:t>, получаем следующие варианты:</w:t>
      </w:r>
    </w:p>
    <w:p w:rsidR="00614E2A" w:rsidRPr="00A00391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А4, А5</m:t>
              </m:r>
            </m:e>
          </m:d>
          <m:r>
            <w:rPr>
              <w:rFonts w:ascii="Cambria Math" w:hAnsi="Cambria Math"/>
              <w:szCs w:val="28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А2, А3</m:t>
              </m:r>
            </m:e>
          </m:d>
          <m:r>
            <w:rPr>
              <w:rFonts w:ascii="Cambria Math" w:hAnsi="Cambria Math"/>
              <w:szCs w:val="28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А1, А2</m:t>
              </m:r>
            </m:e>
          </m:d>
        </m:oMath>
      </m:oMathPara>
    </w:p>
    <w:p w:rsidR="00614E2A" w:rsidRPr="00A00391" w:rsidRDefault="00614E2A" w:rsidP="00614E2A">
      <w:pPr>
        <w:pStyle w:val="a4"/>
        <w:ind w:firstLine="0"/>
        <w:rPr>
          <w:szCs w:val="28"/>
        </w:rPr>
      </w:pPr>
      <w:r w:rsidRPr="00A00391">
        <w:rPr>
          <w:szCs w:val="28"/>
        </w:rPr>
        <w:t xml:space="preserve">Сравнивая индексы несогласия с </w:t>
      </w:r>
      <w:r w:rsidRPr="00A00391">
        <w:rPr>
          <w:szCs w:val="28"/>
          <w:lang w:val="en-US"/>
        </w:rPr>
        <w:t>q</w:t>
      </w:r>
      <w:r w:rsidRPr="00A00391">
        <w:rPr>
          <w:szCs w:val="28"/>
        </w:rPr>
        <w:t>, получаем следующие варианты:</w:t>
      </w:r>
    </w:p>
    <w:p w:rsidR="00614E2A" w:rsidRPr="00A00391" w:rsidRDefault="00614E2A" w:rsidP="00614E2A">
      <w:pPr>
        <w:pStyle w:val="a4"/>
        <w:ind w:firstLine="0"/>
        <w:rPr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A1, A2</m:t>
              </m:r>
            </m:e>
          </m:d>
          <m:r>
            <w:rPr>
              <w:rFonts w:ascii="Cambria Math" w:hAnsi="Cambria Math"/>
              <w:szCs w:val="28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A2, A1</m:t>
              </m:r>
            </m:e>
          </m:d>
          <m:r>
            <w:rPr>
              <w:rFonts w:ascii="Cambria Math" w:hAnsi="Cambria Math"/>
              <w:szCs w:val="28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A3, A2</m:t>
              </m:r>
            </m:e>
          </m:d>
          <m:r>
            <w:rPr>
              <w:rFonts w:ascii="Cambria Math" w:hAnsi="Cambria Math"/>
              <w:szCs w:val="28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A4, A3</m:t>
              </m:r>
            </m:e>
          </m:d>
          <m:r>
            <w:rPr>
              <w:rFonts w:ascii="Cambria Math" w:hAnsi="Cambria Math"/>
              <w:szCs w:val="28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A5, A3</m:t>
              </m:r>
            </m:e>
          </m:d>
          <m:r>
            <w:rPr>
              <w:rFonts w:ascii="Cambria Math" w:hAnsi="Cambria Math"/>
              <w:szCs w:val="28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A5, A4</m:t>
              </m:r>
            </m:e>
          </m:d>
        </m:oMath>
      </m:oMathPara>
    </w:p>
    <w:p w:rsidR="00614E2A" w:rsidRPr="00A00391" w:rsidRDefault="00614E2A" w:rsidP="00614E2A">
      <w:pPr>
        <w:pStyle w:val="a4"/>
        <w:ind w:firstLine="0"/>
        <w:rPr>
          <w:szCs w:val="28"/>
        </w:rPr>
      </w:pPr>
      <w:r w:rsidRPr="00A00391">
        <w:rPr>
          <w:szCs w:val="28"/>
        </w:rPr>
        <w:t xml:space="preserve">Общей парой для двух сравнений будет пара альтернатив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А1, А2</m:t>
            </m:r>
          </m:e>
        </m:d>
      </m:oMath>
    </w:p>
    <w:p w:rsidR="00614E2A" w:rsidRPr="00A00391" w:rsidRDefault="00614E2A" w:rsidP="00614E2A">
      <w:pPr>
        <w:pStyle w:val="a4"/>
        <w:ind w:firstLine="0"/>
        <w:rPr>
          <w:b/>
          <w:szCs w:val="28"/>
        </w:rPr>
      </w:pPr>
      <w:r w:rsidRPr="00A00391">
        <w:rPr>
          <w:szCs w:val="28"/>
        </w:rPr>
        <w:t xml:space="preserve">Значит, альтернатива А1 будет наилучшей. </w:t>
      </w:r>
    </w:p>
    <w:p w:rsidR="00614E2A" w:rsidRPr="0002795C" w:rsidRDefault="00614E2A" w:rsidP="00614E2A">
      <w:pPr>
        <w:ind w:rightChars="-424" w:right="-933"/>
        <w:rPr>
          <w:rFonts w:ascii="Times New Roman" w:hAnsi="Times New Roman" w:cs="Times New Roman"/>
          <w:b/>
          <w:sz w:val="28"/>
          <w:szCs w:val="28"/>
        </w:rPr>
      </w:pPr>
    </w:p>
    <w:p w:rsidR="00614E2A" w:rsidRDefault="00614E2A"/>
    <w:p w:rsidR="00614E2A" w:rsidRDefault="00614E2A"/>
    <w:p w:rsidR="00D65EE4" w:rsidRDefault="00D65EE4"/>
    <w:p w:rsidR="00D65EE4" w:rsidRDefault="00D65EE4"/>
    <w:p w:rsidR="00D65EE4" w:rsidRDefault="00D65EE4"/>
    <w:p w:rsidR="00D65EE4" w:rsidRDefault="00D65EE4"/>
    <w:p w:rsidR="00D65EE4" w:rsidRDefault="00D65EE4"/>
    <w:p w:rsidR="00D65EE4" w:rsidRDefault="00D65EE4"/>
    <w:p w:rsidR="00D65EE4" w:rsidRDefault="00D65EE4"/>
    <w:p w:rsidR="00D65EE4" w:rsidRDefault="00D65EE4"/>
    <w:p w:rsidR="00D65EE4" w:rsidRDefault="00D65E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D65EE4" w:rsidRDefault="00D65EE4" w:rsidP="00D65EE4">
      <w:pPr>
        <w:jc w:val="both"/>
        <w:rPr>
          <w:rFonts w:ascii="Times New Roman" w:hAnsi="Times New Roman" w:cs="Times New Roman"/>
          <w:sz w:val="28"/>
          <w:szCs w:val="28"/>
        </w:rPr>
      </w:pPr>
      <w:r w:rsidRPr="00D65EE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Шегал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Б.Р. </w:t>
      </w:r>
      <w:r w:rsidRPr="00D65EE4">
        <w:rPr>
          <w:rFonts w:ascii="Times New Roman" w:hAnsi="Times New Roman" w:cs="Times New Roman"/>
          <w:sz w:val="28"/>
          <w:szCs w:val="28"/>
        </w:rPr>
        <w:t xml:space="preserve">Принятие решений при проектировании </w:t>
      </w:r>
      <w:proofErr w:type="gramStart"/>
      <w:r w:rsidRPr="00D65EE4">
        <w:rPr>
          <w:rFonts w:ascii="Times New Roman" w:hAnsi="Times New Roman" w:cs="Times New Roman"/>
          <w:sz w:val="28"/>
          <w:szCs w:val="28"/>
        </w:rPr>
        <w:t>АСОИУ :</w:t>
      </w:r>
      <w:proofErr w:type="gramEnd"/>
      <w:r w:rsidRPr="00D65EE4">
        <w:rPr>
          <w:rFonts w:ascii="Times New Roman" w:hAnsi="Times New Roman" w:cs="Times New Roman"/>
          <w:sz w:val="28"/>
          <w:szCs w:val="28"/>
        </w:rPr>
        <w:t xml:space="preserve"> учеб. пособие / Б.Р. </w:t>
      </w:r>
      <w:proofErr w:type="spellStart"/>
      <w:r w:rsidRPr="00D65EE4">
        <w:rPr>
          <w:rFonts w:ascii="Times New Roman" w:hAnsi="Times New Roman" w:cs="Times New Roman"/>
          <w:sz w:val="28"/>
          <w:szCs w:val="28"/>
        </w:rPr>
        <w:t>Шегал</w:t>
      </w:r>
      <w:proofErr w:type="spellEnd"/>
      <w:r w:rsidRPr="00D65EE4">
        <w:rPr>
          <w:rFonts w:ascii="Times New Roman" w:hAnsi="Times New Roman" w:cs="Times New Roman"/>
          <w:sz w:val="28"/>
          <w:szCs w:val="28"/>
        </w:rPr>
        <w:t>. – Новоси</w:t>
      </w:r>
      <w:r>
        <w:rPr>
          <w:rFonts w:ascii="Times New Roman" w:hAnsi="Times New Roman" w:cs="Times New Roman"/>
          <w:sz w:val="28"/>
          <w:szCs w:val="28"/>
        </w:rPr>
        <w:t xml:space="preserve">бирск: Изд-во НГТУ, 2005. </w:t>
      </w:r>
    </w:p>
    <w:p w:rsidR="00D65EE4" w:rsidRPr="00D65EE4" w:rsidRDefault="00D65EE4" w:rsidP="00D6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D65EE4">
        <w:t xml:space="preserve"> </w:t>
      </w:r>
      <w:r w:rsidRPr="00D65EE4">
        <w:rPr>
          <w:rFonts w:ascii="Times New Roman" w:hAnsi="Times New Roman" w:cs="Times New Roman"/>
          <w:sz w:val="28"/>
          <w:szCs w:val="28"/>
        </w:rPr>
        <w:t>Гладких Б. А. Ме</w:t>
      </w:r>
      <w:r>
        <w:rPr>
          <w:rFonts w:ascii="Times New Roman" w:hAnsi="Times New Roman" w:cs="Times New Roman"/>
          <w:sz w:val="28"/>
          <w:szCs w:val="28"/>
        </w:rPr>
        <w:t xml:space="preserve">тоды оптимизации и исследование </w:t>
      </w:r>
      <w:r w:rsidRPr="00D65EE4">
        <w:rPr>
          <w:rFonts w:ascii="Times New Roman" w:hAnsi="Times New Roman" w:cs="Times New Roman"/>
          <w:sz w:val="28"/>
          <w:szCs w:val="28"/>
        </w:rPr>
        <w:t>операций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EE4">
        <w:rPr>
          <w:rFonts w:ascii="Times New Roman" w:hAnsi="Times New Roman" w:cs="Times New Roman"/>
          <w:sz w:val="28"/>
          <w:szCs w:val="28"/>
        </w:rPr>
        <w:t>для бакалав</w:t>
      </w:r>
      <w:r>
        <w:rPr>
          <w:rFonts w:ascii="Times New Roman" w:hAnsi="Times New Roman" w:cs="Times New Roman"/>
          <w:sz w:val="28"/>
          <w:szCs w:val="28"/>
        </w:rPr>
        <w:t xml:space="preserve">ров информатики. Ч. III. Теория </w:t>
      </w:r>
      <w:r w:rsidRPr="00D65EE4">
        <w:rPr>
          <w:rFonts w:ascii="Times New Roman" w:hAnsi="Times New Roman" w:cs="Times New Roman"/>
          <w:sz w:val="28"/>
          <w:szCs w:val="28"/>
        </w:rPr>
        <w:t>решений: учебное пособие. — Томск: Изд-во НТЛ, 2012.</w:t>
      </w:r>
    </w:p>
    <w:p w:rsidR="00D65EE4" w:rsidRPr="00D65EE4" w:rsidRDefault="00D65EE4" w:rsidP="00D65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bookmarkStart w:id="0" w:name="_GoBack"/>
      <w:bookmarkEnd w:id="0"/>
      <w:r w:rsidRPr="00D65EE4">
        <w:rPr>
          <w:rFonts w:ascii="Times New Roman" w:hAnsi="Times New Roman" w:cs="Times New Roman"/>
          <w:sz w:val="28"/>
          <w:szCs w:val="28"/>
        </w:rPr>
        <w:t>Лотов С.М. Методы оценки конкурентоспособности. -- СПб: Издательство «Питер», 2003.</w:t>
      </w:r>
    </w:p>
    <w:sectPr w:rsidR="00D65EE4" w:rsidRPr="00D6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0CD1"/>
    <w:multiLevelType w:val="hybridMultilevel"/>
    <w:tmpl w:val="AA4CC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90"/>
    <w:rsid w:val="001037BA"/>
    <w:rsid w:val="00154B15"/>
    <w:rsid w:val="00216874"/>
    <w:rsid w:val="00614E2A"/>
    <w:rsid w:val="008F59EB"/>
    <w:rsid w:val="00923390"/>
    <w:rsid w:val="00CE4CEC"/>
    <w:rsid w:val="00D65EE4"/>
    <w:rsid w:val="00E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EA80"/>
  <w15:chartTrackingRefBased/>
  <w15:docId w15:val="{6E5C97AF-82F5-4ED6-A414-E745FFCF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E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4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4E2A"/>
    <w:pPr>
      <w:spacing w:after="16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7">
    <w:name w:val="Table Grid 7"/>
    <w:basedOn w:val="a1"/>
    <w:semiHidden/>
    <w:unhideWhenUsed/>
    <w:rsid w:val="00614E2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Tiagunova</dc:creator>
  <cp:keywords/>
  <dc:description/>
  <cp:lastModifiedBy>Viktoria Tiagunova</cp:lastModifiedBy>
  <cp:revision>3</cp:revision>
  <dcterms:created xsi:type="dcterms:W3CDTF">2019-11-23T17:08:00Z</dcterms:created>
  <dcterms:modified xsi:type="dcterms:W3CDTF">2019-11-24T04:24:00Z</dcterms:modified>
</cp:coreProperties>
</file>