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Кафедра а</w:t>
      </w:r>
      <w:r>
        <w:rPr>
          <w:rFonts w:ascii="Times New Roman" w:eastAsia="Times New Roman" w:hAnsi="Times New Roman" w:cs="Times New Roman"/>
          <w:sz w:val="24"/>
          <w:szCs w:val="24"/>
        </w:rPr>
        <w:t>втоматизированных систем управления</w:t>
      </w:r>
    </w:p>
    <w:p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725F7">
        <w:rPr>
          <w:rFonts w:ascii="Times New Roman" w:eastAsiaTheme="minorHAnsi" w:hAnsi="Times New Roman" w:cs="Times New Roman"/>
          <w:sz w:val="24"/>
          <w:szCs w:val="24"/>
          <w:lang w:eastAsia="en-US"/>
        </w:rPr>
        <w:object w:dxaOrig="1242" w:dyaOrig="831">
          <v:shape id="_x0000_i1025" style="width:126.7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_x0000_i1025" DrawAspect="Content" ObjectID="_1667977977" r:id="rId9"/>
        </w:object>
      </w:r>
    </w:p>
    <w:p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7A0EF4" w:rsidRDefault="000E7D3A" w:rsidP="000E7D3A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178F4" w:rsidRPr="007A0EF4">
        <w:rPr>
          <w:rFonts w:ascii="Times New Roman" w:hAnsi="Times New Roman" w:cs="Times New Roman"/>
          <w:b/>
          <w:sz w:val="24"/>
          <w:szCs w:val="24"/>
        </w:rPr>
        <w:t>5</w:t>
      </w:r>
    </w:p>
    <w:p w:rsidR="000E7D3A" w:rsidRPr="002C5FD0" w:rsidRDefault="000E7D3A" w:rsidP="00B178F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72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0">
        <w:rPr>
          <w:rFonts w:ascii="Times New Roman" w:hAnsi="Times New Roman"/>
          <w:b/>
          <w:sz w:val="24"/>
          <w:szCs w:val="24"/>
        </w:rPr>
        <w:t>«</w:t>
      </w:r>
      <w:r w:rsidR="00B178F4" w:rsidRPr="00B178F4">
        <w:rPr>
          <w:rFonts w:ascii="Times New Roman" w:hAnsi="Times New Roman"/>
          <w:b/>
          <w:sz w:val="24"/>
          <w:szCs w:val="24"/>
        </w:rPr>
        <w:t>Расчет переходной функции численными методами</w:t>
      </w:r>
      <w:r w:rsidRPr="002C5FD0">
        <w:rPr>
          <w:rFonts w:ascii="Times New Roman" w:hAnsi="Times New Roman"/>
          <w:b/>
          <w:sz w:val="24"/>
          <w:szCs w:val="24"/>
        </w:rPr>
        <w:t>»</w:t>
      </w: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8F4" w:rsidRDefault="00B178F4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E7D3A" w:rsidRPr="003725F7" w:rsidTr="00D725DF">
        <w:tc>
          <w:tcPr>
            <w:tcW w:w="4785" w:type="dxa"/>
          </w:tcPr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Группа: АВТ-81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E7D3A" w:rsidRPr="003725F7" w:rsidRDefault="004713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 w:rsidR="000E7D3A"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Пустовских Дмитрий</w:t>
            </w:r>
          </w:p>
          <w:p w:rsidR="000E7D3A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57D0" w:rsidRDefault="00AA57D0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57D0" w:rsidRPr="003725F7" w:rsidRDefault="00AA57D0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Преподаватель: </w:t>
            </w:r>
          </w:p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Достовалов Дмитрий Николаевич</w:t>
            </w: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0F0">
              <w:rPr>
                <w:rFonts w:ascii="Times New Roman" w:eastAsia="Times New Roman" w:hAnsi="Times New Roman" w:cs="Times New Roman"/>
                <w:sz w:val="24"/>
                <w:szCs w:val="24"/>
              </w:rPr>
              <w:t>к.т.н., заведующий кафедрой АСУ</w:t>
            </w:r>
          </w:p>
        </w:tc>
      </w:tr>
    </w:tbl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Новосибирск</w:t>
      </w:r>
    </w:p>
    <w:p w:rsidR="000E7D3A" w:rsidRDefault="000E7D3A" w:rsidP="000E7D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2020 г.</w:t>
      </w:r>
    </w:p>
    <w:p w:rsidR="00664EF3" w:rsidRPr="00664EF3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lastRenderedPageBreak/>
        <w:t>Передаточная функция</w:t>
      </w:r>
    </w:p>
    <w:p w:rsidR="00F363AF" w:rsidRDefault="00F363AF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:rsidR="007A0EF4" w:rsidRPr="007A0EF4" w:rsidRDefault="007A0EF4" w:rsidP="007A0EF4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W(p)=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-0,53p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+2.26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p+1.45</m:t>
              </m:r>
            </m:num>
            <m:den>
              <m:sSup>
                <m:sSupPr>
                  <m:ctrl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-1.32p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-1.97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p+0.93</m:t>
              </m:r>
            </m:den>
          </m:f>
        </m:oMath>
      </m:oMathPara>
    </w:p>
    <w:p w:rsidR="007A0EF4" w:rsidRPr="00425371" w:rsidRDefault="007A0EF4" w:rsidP="007A0EF4">
      <w:pPr>
        <w:ind w:left="708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ДУ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:rsidR="00425371" w:rsidRPr="007A0EF4" w:rsidRDefault="00425371" w:rsidP="007A0EF4">
      <w:pPr>
        <w:ind w:left="708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7A0EF4" w:rsidRPr="007A0EF4" w:rsidRDefault="007A0EF4" w:rsidP="007A0EF4">
      <w:pPr>
        <w:jc w:val="center"/>
        <w:rPr>
          <w:rFonts w:ascii="Times New Roman" w:hAnsi="Times New Roman"/>
          <w:b/>
          <w:sz w:val="32"/>
          <w:szCs w:val="28"/>
          <w:lang w:val="en-US"/>
        </w:rPr>
      </w:pPr>
      <m:oMath>
        <m: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-</m:t>
        </m:r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1.32y''(x)</m:t>
        </m:r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-1.97y'(x)</m:t>
        </m:r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+0.93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</w:rPr>
          <m:t>y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  <w:lang w:val="en-US"/>
          </w:rPr>
          <m:t>(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</w:rPr>
          <m:t>x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  <w:lang w:val="en-US"/>
          </w:rPr>
          <m:t>)</m:t>
        </m:r>
      </m:oMath>
      <w:r w:rsidRPr="007A0EF4">
        <w:rPr>
          <w:rFonts w:ascii="Times New Roman" w:hAnsi="Times New Roman"/>
          <w:b/>
          <w:sz w:val="32"/>
          <w:szCs w:val="28"/>
          <w:lang w:val="en-US"/>
        </w:rPr>
        <w:t>=</w:t>
      </w:r>
      <m:oMath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-0,53g''(x)</m:t>
        </m:r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+2.26g'(x)</m:t>
        </m:r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+1.45g(x)</m:t>
        </m:r>
      </m:oMath>
    </w:p>
    <w:p w:rsidR="007A0EF4" w:rsidRPr="007A0EF4" w:rsidRDefault="007A0EF4" w:rsidP="007A0EF4">
      <w:pPr>
        <w:rPr>
          <w:rFonts w:ascii="Times New Roman" w:hAnsi="Times New Roman"/>
          <w:b/>
          <w:sz w:val="32"/>
          <w:szCs w:val="28"/>
          <w:lang w:val="en-US"/>
        </w:rPr>
      </w:pPr>
    </w:p>
    <w:p w:rsidR="00872B84" w:rsidRDefault="0020416B" w:rsidP="00872B84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lang w:val="en-US"/>
        </w:rPr>
        <w:t>C</w:t>
      </w:r>
      <w:r w:rsidRPr="0020416B">
        <w:rPr>
          <w:rFonts w:ascii="Times New Roman" w:hAnsi="Times New Roman"/>
          <w:b/>
          <w:sz w:val="32"/>
          <w:szCs w:val="28"/>
        </w:rPr>
        <w:t>труктурная схема в Matlab</w:t>
      </w:r>
    </w:p>
    <w:p w:rsidR="00D84039" w:rsidRDefault="00D84039" w:rsidP="00D84039">
      <w:pPr>
        <w:pStyle w:val="a4"/>
        <w:rPr>
          <w:rFonts w:ascii="Times New Roman" w:hAnsi="Times New Roman"/>
          <w:b/>
          <w:sz w:val="32"/>
          <w:szCs w:val="28"/>
        </w:rPr>
      </w:pPr>
    </w:p>
    <w:p w:rsidR="00425371" w:rsidRDefault="00425371" w:rsidP="00D84039">
      <w:pPr>
        <w:pStyle w:val="a4"/>
        <w:rPr>
          <w:rFonts w:ascii="Times New Roman" w:hAnsi="Times New Roman"/>
          <w:b/>
          <w:sz w:val="32"/>
          <w:szCs w:val="28"/>
        </w:rPr>
      </w:pPr>
    </w:p>
    <w:p w:rsidR="00CA15BB" w:rsidRDefault="00CA15BB" w:rsidP="009E003D">
      <w:pPr>
        <w:pStyle w:val="a4"/>
        <w:rPr>
          <w:rFonts w:ascii="Times New Roman" w:hAnsi="Times New Roman"/>
          <w:b/>
          <w:sz w:val="32"/>
          <w:szCs w:val="28"/>
        </w:rPr>
      </w:pPr>
      <w:r w:rsidRPr="00CA15BB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1756C895" wp14:editId="32352031">
            <wp:extent cx="5940425" cy="3373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94" w:rsidRPr="00AA3F18" w:rsidRDefault="00101094" w:rsidP="001010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Структурная схема</w:t>
      </w:r>
    </w:p>
    <w:p w:rsidR="00101094" w:rsidRDefault="00101094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:rsidR="00CA15BB" w:rsidRDefault="00CA15BB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9E003D" w:rsidRPr="00AD1CE7" w:rsidRDefault="009E003D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:rsidR="009B749F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t xml:space="preserve"> </w:t>
      </w:r>
      <w:r w:rsidRPr="0020416B">
        <w:rPr>
          <w:rFonts w:ascii="Times New Roman" w:hAnsi="Times New Roman"/>
          <w:b/>
          <w:sz w:val="32"/>
          <w:szCs w:val="28"/>
        </w:rPr>
        <w:t>График переходной характеристики из Matlab</w:t>
      </w:r>
    </w:p>
    <w:p w:rsidR="004548F6" w:rsidRDefault="004548F6" w:rsidP="004548F6">
      <w:pPr>
        <w:pStyle w:val="a4"/>
        <w:rPr>
          <w:rFonts w:ascii="Times New Roman" w:hAnsi="Times New Roman"/>
          <w:b/>
          <w:sz w:val="32"/>
          <w:szCs w:val="28"/>
        </w:rPr>
      </w:pPr>
    </w:p>
    <w:p w:rsidR="0020416B" w:rsidRDefault="00CA15BB" w:rsidP="00323CCA">
      <w:pPr>
        <w:pStyle w:val="a4"/>
        <w:ind w:left="-284"/>
        <w:rPr>
          <w:rFonts w:ascii="Times New Roman" w:hAnsi="Times New Roman"/>
          <w:b/>
          <w:sz w:val="32"/>
          <w:szCs w:val="28"/>
        </w:rPr>
      </w:pPr>
      <w:r w:rsidRPr="00CA15BB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14179C53" wp14:editId="1A2CBE4D">
            <wp:extent cx="5940425" cy="489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94" w:rsidRDefault="00101094" w:rsidP="001010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График переходной функции</w:t>
      </w:r>
    </w:p>
    <w:p w:rsidR="00344FC6" w:rsidRDefault="00344FC6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:rsidR="00344FC6" w:rsidRPr="00344FC6" w:rsidRDefault="0020416B" w:rsidP="00344FC6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Значения y и</w:t>
      </w:r>
      <m:oMath>
        <m:r>
          <m:rPr>
            <m:sty m:val="bi"/>
          </m:rPr>
          <w:rPr>
            <w:rFonts w:ascii="Cambria Math" w:hAnsi="Cambria Math"/>
            <w:sz w:val="32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32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</m:sub>
        </m:sSub>
      </m:oMath>
      <w:r w:rsidRPr="0020416B">
        <w:rPr>
          <w:rFonts w:ascii="Times New Roman" w:hAnsi="Times New Roman"/>
          <w:b/>
          <w:sz w:val="32"/>
          <w:szCs w:val="28"/>
        </w:rPr>
        <w:t>, полученные в Matlab.</w:t>
      </w:r>
    </w:p>
    <w:p w:rsidR="00344FC6" w:rsidRDefault="00344FC6" w:rsidP="00344FC6">
      <w:pPr>
        <w:pStyle w:val="a4"/>
        <w:jc w:val="center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:rsidR="00344FC6" w:rsidRPr="00344FC6" w:rsidRDefault="00344FC6" w:rsidP="00344FC6">
      <w:pPr>
        <w:pStyle w:val="a4"/>
        <w:ind w:firstLine="696"/>
        <w:jc w:val="both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44FC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Проверим эту систему на устойчивость, рассмотри характеристическое уравнение системы:</w:t>
      </w:r>
    </w:p>
    <w:p w:rsidR="00344FC6" w:rsidRDefault="00344FC6" w:rsidP="00344FC6">
      <w:pPr>
        <w:pStyle w:val="a4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:rsidR="00344FC6" w:rsidRPr="00344FC6" w:rsidRDefault="0055073C" w:rsidP="00344FC6">
      <w:pPr>
        <w:pStyle w:val="a4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-1.32p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-1.97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p+0.93=0</m:t>
          </m:r>
        </m:oMath>
      </m:oMathPara>
    </w:p>
    <w:p w:rsidR="008A4199" w:rsidRDefault="008A4199" w:rsidP="00CD2ADB">
      <w:pPr>
        <w:ind w:left="360" w:firstLine="348"/>
        <w:rPr>
          <w:rFonts w:ascii="Times New Roman" w:hAnsi="Times New Roman"/>
          <w:sz w:val="28"/>
          <w:szCs w:val="28"/>
          <w:lang w:val="en-US"/>
        </w:rPr>
      </w:pPr>
      <w:r w:rsidRPr="008A4199">
        <w:rPr>
          <w:rFonts w:ascii="Times New Roman" w:hAnsi="Times New Roman"/>
          <w:sz w:val="28"/>
          <w:szCs w:val="28"/>
        </w:rPr>
        <w:t>Найдем корни:</w:t>
      </w:r>
    </w:p>
    <w:p w:rsidR="008A4199" w:rsidRPr="008A4199" w:rsidRDefault="0055073C" w:rsidP="008A419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=-1.869 </m:t>
          </m:r>
        </m:oMath>
      </m:oMathPara>
    </w:p>
    <w:p w:rsidR="008A4199" w:rsidRPr="008A4199" w:rsidRDefault="0055073C" w:rsidP="008A4199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8A4199" w:rsidRPr="008A4199">
        <w:rPr>
          <w:rFonts w:ascii="Times New Roman" w:hAnsi="Times New Roman" w:cs="Times New Roman"/>
          <w:sz w:val="28"/>
          <w:szCs w:val="28"/>
        </w:rPr>
        <w:t>0.337</w:t>
      </w:r>
    </w:p>
    <w:p w:rsidR="00344FC6" w:rsidRDefault="008A4199" w:rsidP="008A4199">
      <w:pPr>
        <w:ind w:left="360" w:firstLine="348"/>
        <w:jc w:val="both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 как не все корни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характеристического уравнения имеют отрицательную вещественную часть, следует что система не устойчивая и она никогда не придёт к установившемуся режиму.</w:t>
      </w:r>
    </w:p>
    <w:p w:rsidR="008A4199" w:rsidRPr="008A4199" w:rsidRDefault="008A4199" w:rsidP="008A4199">
      <w:pPr>
        <w:ind w:left="360" w:firstLine="348"/>
        <w:jc w:val="both"/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Рассмотрим переходной процесс за </w:t>
      </w:r>
      <w:r w:rsidRPr="008A4199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время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color w:val="000000"/>
                <w:sz w:val="28"/>
                <w:bdr w:val="none" w:sz="0" w:space="0" w:color="auto" w:frame="1"/>
              </w:rPr>
            </m:ctrlPr>
          </m:sSubPr>
          <m:e>
            <m:r>
              <m:rPr>
                <m:sty m:val="b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bdr w:val="none" w:sz="0" w:space="0" w:color="auto" w:frame="1"/>
              </w:rPr>
              <m:t>t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bdr w:val="none" w:sz="0" w:space="0" w:color="auto" w:frame="1"/>
              </w:rPr>
              <m:t>k</m:t>
            </m:r>
          </m:sub>
        </m:sSub>
      </m:oMath>
      <w:r w:rsidR="00101094" w:rsidRPr="00101094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 xml:space="preserve"> = 10</w:t>
      </w:r>
      <w:r w:rsidRPr="008A4199"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 xml:space="preserve">, за это время </w:t>
      </w:r>
      <w:r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 xml:space="preserve">процесс придёт к знамению </w:t>
      </w:r>
      <w:r w:rsidRPr="00101094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  <w:lang w:val="en-US"/>
        </w:rPr>
        <w:t>y</w:t>
      </w:r>
      <w:r w:rsidRPr="00101094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 xml:space="preserve"> = -84.</w:t>
      </w:r>
      <w:r w:rsidR="00023572" w:rsidRPr="00101094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7829</w:t>
      </w:r>
      <w:r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</w:p>
    <w:p w:rsidR="009E003D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Система уравнений, используемая для расчета переходного процесса.</w:t>
      </w:r>
      <w:r>
        <w:rPr>
          <w:rFonts w:ascii="Times New Roman" w:hAnsi="Times New Roman"/>
          <w:b/>
          <w:sz w:val="32"/>
          <w:szCs w:val="28"/>
        </w:rPr>
        <w:t xml:space="preserve"> </w:t>
      </w:r>
    </w:p>
    <w:p w:rsidR="0020416B" w:rsidRDefault="0020416B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:rsidR="00361B36" w:rsidRPr="00361B36" w:rsidRDefault="0055073C" w:rsidP="0020416B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1.32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1.97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1.32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0.93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1.32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y=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1.45x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2.26x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-0.53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61B36" w:rsidRDefault="00361B36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:rsidR="00361B36" w:rsidRDefault="00361B36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:rsidR="00872B84" w:rsidRPr="0020416B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 xml:space="preserve">Значения y, полученные с помощью ваших программ. </w:t>
      </w:r>
    </w:p>
    <w:p w:rsidR="0020416B" w:rsidRPr="00323CCA" w:rsidRDefault="0020416B" w:rsidP="0020416B">
      <w:pPr>
        <w:pStyle w:val="a4"/>
        <w:rPr>
          <w:rFonts w:ascii="Times New Roman" w:hAnsi="Times New Roman"/>
          <w:sz w:val="28"/>
          <w:szCs w:val="28"/>
        </w:rPr>
      </w:pPr>
    </w:p>
    <w:p w:rsidR="00323CCA" w:rsidRPr="00792897" w:rsidRDefault="00323CCA" w:rsidP="00792897">
      <w:pPr>
        <w:rPr>
          <w:rFonts w:ascii="Times New Roman" w:hAnsi="Times New Roman" w:cs="Times New Roman"/>
          <w:sz w:val="28"/>
          <w:szCs w:val="28"/>
        </w:rPr>
      </w:pPr>
      <w:r w:rsidRPr="00792897">
        <w:rPr>
          <w:rFonts w:ascii="Times New Roman" w:hAnsi="Times New Roman" w:cs="Times New Roman"/>
          <w:sz w:val="28"/>
          <w:szCs w:val="28"/>
        </w:rPr>
        <w:t>Полусонное значение с помощью программы</w:t>
      </w:r>
      <w:r w:rsidR="00166518" w:rsidRPr="00792897">
        <w:rPr>
          <w:rFonts w:ascii="Times New Roman" w:hAnsi="Times New Roman" w:cs="Times New Roman"/>
          <w:sz w:val="28"/>
          <w:szCs w:val="28"/>
        </w:rPr>
        <w:t>(Метод Эйлера )</w:t>
      </w:r>
      <w:r w:rsidRPr="00792897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92897">
        <w:rPr>
          <w:rFonts w:ascii="Times New Roman" w:hAnsi="Times New Roman" w:cs="Times New Roman"/>
          <w:sz w:val="28"/>
          <w:szCs w:val="28"/>
        </w:rPr>
        <w:t>= -84,5074</w:t>
      </w:r>
    </w:p>
    <w:p w:rsidR="00166518" w:rsidRPr="00792897" w:rsidRDefault="00166518" w:rsidP="00792897">
      <w:pPr>
        <w:rPr>
          <w:rFonts w:ascii="Times New Roman" w:hAnsi="Times New Roman" w:cs="Times New Roman"/>
          <w:sz w:val="28"/>
          <w:szCs w:val="28"/>
        </w:rPr>
      </w:pPr>
      <w:r w:rsidRPr="00792897">
        <w:rPr>
          <w:rFonts w:ascii="Times New Roman" w:hAnsi="Times New Roman" w:cs="Times New Roman"/>
          <w:sz w:val="28"/>
          <w:szCs w:val="28"/>
        </w:rPr>
        <w:t xml:space="preserve">Полусонное значение с помощью программы(Метод РунгеКутты):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92897">
        <w:rPr>
          <w:rFonts w:ascii="Times New Roman" w:hAnsi="Times New Roman" w:cs="Times New Roman"/>
          <w:sz w:val="28"/>
          <w:szCs w:val="28"/>
        </w:rPr>
        <w:t>= -84,800</w:t>
      </w:r>
    </w:p>
    <w:p w:rsidR="00792897" w:rsidRDefault="00323CCA" w:rsidP="00792897">
      <w:pPr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792897">
        <w:rPr>
          <w:rFonts w:ascii="Times New Roman" w:hAnsi="Times New Roman" w:cs="Times New Roman"/>
          <w:sz w:val="28"/>
          <w:szCs w:val="28"/>
        </w:rPr>
        <w:t xml:space="preserve">Значение полученное с </w:t>
      </w:r>
      <w:r w:rsidRPr="007928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2897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792897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792897">
        <w:rPr>
          <w:rFonts w:ascii="Times New Roman" w:hAnsi="Times New Roman" w:cs="Times New Roman"/>
          <w:sz w:val="28"/>
          <w:szCs w:val="28"/>
        </w:rPr>
        <w:t>:</w:t>
      </w:r>
      <w:r w:rsidRPr="00792897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2</m:t>
            </m:r>
          </m:sub>
        </m:sSub>
      </m:oMath>
      <w:r w:rsidR="003B07B3" w:rsidRPr="00792897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= -84,</w:t>
      </w:r>
      <w:r w:rsidRPr="00792897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7829</w:t>
      </w:r>
    </w:p>
    <w:p w:rsidR="00B657A4" w:rsidRPr="00792897" w:rsidRDefault="00323CCA" w:rsidP="00792897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92897">
        <w:rPr>
          <w:rFonts w:ascii="Times New Roman" w:hAnsi="Times New Roman" w:cs="Times New Roman"/>
          <w:b/>
          <w:sz w:val="28"/>
          <w:szCs w:val="28"/>
        </w:rPr>
        <w:t>Абсолютная погрешность</w:t>
      </w:r>
      <w:r w:rsidR="00EA28B1" w:rsidRPr="00792897">
        <w:rPr>
          <w:rFonts w:ascii="Times New Roman" w:hAnsi="Times New Roman" w:cs="Times New Roman"/>
          <w:b/>
          <w:sz w:val="28"/>
          <w:szCs w:val="28"/>
        </w:rPr>
        <w:t xml:space="preserve"> для Эйлера</w:t>
      </w:r>
      <w:r w:rsidRPr="00792897">
        <w:rPr>
          <w:rFonts w:ascii="Times New Roman" w:hAnsi="Times New Roman" w:cs="Times New Roman"/>
          <w:b/>
          <w:sz w:val="28"/>
          <w:szCs w:val="28"/>
        </w:rPr>
        <w:t>:</w:t>
      </w:r>
    </w:p>
    <w:p w:rsidR="003B07B3" w:rsidRPr="00243401" w:rsidRDefault="003B07B3" w:rsidP="0020416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3B07B3" w:rsidRPr="002403CA" w:rsidRDefault="00243401" w:rsidP="003B07B3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3B07B3" w:rsidRPr="0024340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3B07B3" w:rsidRPr="002403C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</w:p>
    <w:p w:rsidR="003B07B3" w:rsidRPr="00243401" w:rsidRDefault="00243401" w:rsidP="003B07B3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∂= </m:t>
        </m:r>
      </m:oMath>
      <w:r w:rsidR="003B07B3" w:rsidRPr="00243401">
        <w:rPr>
          <w:rFonts w:ascii="Times New Roman" w:hAnsi="Times New Roman" w:cs="Times New Roman"/>
          <w:i/>
          <w:sz w:val="28"/>
          <w:szCs w:val="28"/>
        </w:rPr>
        <w:t>-0,2755</w:t>
      </w:r>
    </w:p>
    <w:p w:rsidR="003B07B3" w:rsidRPr="00243401" w:rsidRDefault="003B07B3" w:rsidP="003B07B3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B07B3" w:rsidRPr="00243401" w:rsidRDefault="003B07B3" w:rsidP="003B07B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Относительная погрешность</w:t>
      </w:r>
      <w:r w:rsidR="00EA28B1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="00EA28B1" w:rsidRPr="00EA28B1">
        <w:t xml:space="preserve"> </w:t>
      </w:r>
      <w:r w:rsidR="00EA28B1" w:rsidRPr="00EA28B1">
        <w:rPr>
          <w:rFonts w:ascii="Times New Roman" w:hAnsi="Times New Roman" w:cs="Times New Roman"/>
          <w:b/>
          <w:sz w:val="28"/>
          <w:szCs w:val="28"/>
        </w:rPr>
        <w:t>Эйлера</w:t>
      </w:r>
      <w:r w:rsidRPr="00243401">
        <w:rPr>
          <w:rFonts w:ascii="Times New Roman" w:hAnsi="Times New Roman" w:cs="Times New Roman"/>
          <w:b/>
          <w:sz w:val="28"/>
          <w:szCs w:val="28"/>
        </w:rPr>
        <w:t>:</w:t>
      </w:r>
    </w:p>
    <w:p w:rsidR="003B07B3" w:rsidRPr="00243401" w:rsidRDefault="003B07B3" w:rsidP="003B07B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3B07B3" w:rsidRDefault="00243401" w:rsidP="003B07B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Style w:val="mn"/>
                    <w:rFonts w:ascii="Cambria Math" w:hAnsi="Cambria Math" w:cs="Times New Roman"/>
                    <w:i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  <m:t>y</m:t>
                </m:r>
              </m:e>
              <m:sub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  <w:r w:rsidR="003B07B3" w:rsidRPr="00243401">
        <w:rPr>
          <w:rFonts w:ascii="Times New Roman" w:hAnsi="Times New Roman" w:cs="Times New Roman"/>
          <w:sz w:val="28"/>
          <w:szCs w:val="28"/>
        </w:rPr>
        <w:t xml:space="preserve"> =0,3249%</w:t>
      </w:r>
    </w:p>
    <w:p w:rsidR="00EA28B1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A28B1" w:rsidRPr="00243401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Абсолютная погрешность</w:t>
      </w:r>
      <w:r w:rsidRPr="00EA28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EA28B1">
        <w:rPr>
          <w:rFonts w:ascii="Times New Roman" w:hAnsi="Times New Roman" w:cs="Times New Roman"/>
          <w:b/>
          <w:sz w:val="28"/>
          <w:szCs w:val="28"/>
        </w:rPr>
        <w:t>Рунге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EA28B1">
        <w:rPr>
          <w:rFonts w:ascii="Times New Roman" w:hAnsi="Times New Roman" w:cs="Times New Roman"/>
          <w:b/>
          <w:sz w:val="28"/>
          <w:szCs w:val="28"/>
        </w:rPr>
        <w:t>Кутты</w:t>
      </w:r>
      <w:r w:rsidRPr="00243401">
        <w:rPr>
          <w:rFonts w:ascii="Times New Roman" w:hAnsi="Times New Roman" w:cs="Times New Roman"/>
          <w:b/>
          <w:sz w:val="28"/>
          <w:szCs w:val="28"/>
        </w:rPr>
        <w:t>:</w:t>
      </w:r>
    </w:p>
    <w:p w:rsidR="00EA28B1" w:rsidRPr="00243401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A28B1" w:rsidRPr="002403CA" w:rsidRDefault="00EA28B1" w:rsidP="00EA28B1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24340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403C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</w:p>
    <w:p w:rsidR="00EA28B1" w:rsidRPr="00243401" w:rsidRDefault="00EA28B1" w:rsidP="00EA28B1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∂= </m:t>
        </m:r>
      </m:oMath>
      <w:r w:rsidRPr="00EA28B1">
        <w:rPr>
          <w:rFonts w:ascii="Times New Roman" w:hAnsi="Times New Roman" w:cs="Times New Roman"/>
          <w:i/>
          <w:sz w:val="28"/>
          <w:szCs w:val="28"/>
        </w:rPr>
        <w:t>0,0171</w:t>
      </w:r>
    </w:p>
    <w:p w:rsidR="00EA28B1" w:rsidRPr="00243401" w:rsidRDefault="00EA28B1" w:rsidP="00EA28B1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A28B1" w:rsidRPr="00243401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Относительная погрешность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8B1">
        <w:rPr>
          <w:rFonts w:ascii="Times New Roman" w:hAnsi="Times New Roman" w:cs="Times New Roman"/>
          <w:b/>
          <w:sz w:val="28"/>
          <w:szCs w:val="28"/>
        </w:rPr>
        <w:t>Рунге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EA28B1">
        <w:rPr>
          <w:rFonts w:ascii="Times New Roman" w:hAnsi="Times New Roman" w:cs="Times New Roman"/>
          <w:b/>
          <w:sz w:val="28"/>
          <w:szCs w:val="28"/>
        </w:rPr>
        <w:t>Кутты</w:t>
      </w:r>
      <w:r w:rsidRPr="00243401">
        <w:rPr>
          <w:rFonts w:ascii="Times New Roman" w:hAnsi="Times New Roman" w:cs="Times New Roman"/>
          <w:b/>
          <w:sz w:val="28"/>
          <w:szCs w:val="28"/>
        </w:rPr>
        <w:t>:</w:t>
      </w:r>
    </w:p>
    <w:p w:rsidR="00EA28B1" w:rsidRPr="00243401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A28B1" w:rsidRPr="00243401" w:rsidRDefault="00EA28B1" w:rsidP="00EA28B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Style w:val="mn"/>
                    <w:rFonts w:ascii="Cambria Math" w:hAnsi="Cambria Math" w:cs="Times New Roman"/>
                    <w:i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  <m:t>y</m:t>
                </m:r>
              </m:e>
              <m:sub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  <w:r w:rsidRPr="00243401">
        <w:rPr>
          <w:rFonts w:ascii="Times New Roman" w:hAnsi="Times New Roman" w:cs="Times New Roman"/>
          <w:sz w:val="28"/>
          <w:szCs w:val="28"/>
        </w:rPr>
        <w:t xml:space="preserve"> =</w:t>
      </w:r>
      <w:r w:rsidRPr="00EA28B1">
        <w:rPr>
          <w:rFonts w:ascii="Times New Roman" w:hAnsi="Times New Roman" w:cs="Times New Roman"/>
          <w:sz w:val="28"/>
          <w:szCs w:val="28"/>
        </w:rPr>
        <w:t>0,02016</w:t>
      </w:r>
      <w:r w:rsidRPr="00243401">
        <w:rPr>
          <w:rFonts w:ascii="Times New Roman" w:hAnsi="Times New Roman" w:cs="Times New Roman"/>
          <w:sz w:val="28"/>
          <w:szCs w:val="28"/>
        </w:rPr>
        <w:t>%</w:t>
      </w:r>
    </w:p>
    <w:p w:rsidR="00243401" w:rsidRDefault="00C06BDA" w:rsidP="00243401">
      <w:pPr>
        <w:spacing w:after="160" w:line="259" w:lineRule="auto"/>
        <w:ind w:firstLine="360"/>
        <w:jc w:val="both"/>
        <w:rPr>
          <w:rFonts w:ascii="Times New Roman" w:hAnsi="Times New Roman"/>
          <w:b/>
          <w:sz w:val="32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 xml:space="preserve">Выводы об оценке точности </w:t>
      </w:r>
      <w:r w:rsidR="00243401" w:rsidRPr="00243401">
        <w:rPr>
          <w:rFonts w:ascii="Times New Roman" w:hAnsi="Times New Roman" w:cs="Times New Roman"/>
          <w:b/>
          <w:sz w:val="28"/>
          <w:szCs w:val="28"/>
        </w:rPr>
        <w:t xml:space="preserve">расчетов: </w:t>
      </w:r>
      <w:r w:rsidR="00243401" w:rsidRPr="00243401">
        <w:rPr>
          <w:rFonts w:ascii="Times New Roman" w:hAnsi="Times New Roman" w:cs="Times New Roman"/>
          <w:sz w:val="28"/>
          <w:szCs w:val="28"/>
        </w:rPr>
        <w:t>в результате</w:t>
      </w:r>
      <w:r w:rsidR="002434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401" w:rsidRPr="00243401">
        <w:rPr>
          <w:rFonts w:ascii="Times New Roman" w:hAnsi="Times New Roman" w:cs="Times New Roman"/>
          <w:sz w:val="28"/>
          <w:szCs w:val="28"/>
        </w:rPr>
        <w:t>относительная</w:t>
      </w:r>
      <w:r w:rsidR="002434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401">
        <w:rPr>
          <w:rFonts w:ascii="Times New Roman" w:hAnsi="Times New Roman" w:cs="Times New Roman"/>
          <w:sz w:val="28"/>
          <w:szCs w:val="28"/>
        </w:rPr>
        <w:t xml:space="preserve">погрешность равняется </w:t>
      </w:r>
      <w:r w:rsidR="00243401" w:rsidRPr="00243401">
        <w:rPr>
          <w:rFonts w:ascii="Times New Roman" w:hAnsi="Times New Roman" w:cs="Times New Roman"/>
          <w:sz w:val="28"/>
          <w:szCs w:val="28"/>
        </w:rPr>
        <w:t>0,3249</w:t>
      </w:r>
      <w:r w:rsidR="00243401">
        <w:rPr>
          <w:rFonts w:ascii="Times New Roman" w:hAnsi="Times New Roman" w:cs="Times New Roman"/>
          <w:sz w:val="28"/>
          <w:szCs w:val="28"/>
        </w:rPr>
        <w:t>%, что является незначительной ошибкой, из этого следует правильность работы нашей программы и составленной системы уравнений. Как можно увидеть у м</w:t>
      </w:r>
      <w:r w:rsidR="00243401" w:rsidRPr="00243401">
        <w:rPr>
          <w:rFonts w:ascii="Times New Roman" w:hAnsi="Times New Roman" w:cs="Times New Roman"/>
          <w:sz w:val="28"/>
          <w:szCs w:val="28"/>
        </w:rPr>
        <w:t>етод</w:t>
      </w:r>
      <w:r w:rsidR="00243401">
        <w:rPr>
          <w:rFonts w:ascii="Times New Roman" w:hAnsi="Times New Roman" w:cs="Times New Roman"/>
          <w:sz w:val="28"/>
          <w:szCs w:val="28"/>
        </w:rPr>
        <w:t>а</w:t>
      </w:r>
      <w:r w:rsidR="00243401" w:rsidRPr="00243401">
        <w:rPr>
          <w:rFonts w:ascii="Times New Roman" w:hAnsi="Times New Roman" w:cs="Times New Roman"/>
          <w:sz w:val="28"/>
          <w:szCs w:val="28"/>
        </w:rPr>
        <w:t xml:space="preserve"> Рунге</w:t>
      </w:r>
      <w:r w:rsidR="00243401">
        <w:rPr>
          <w:rFonts w:ascii="Times New Roman" w:hAnsi="Times New Roman" w:cs="Times New Roman"/>
          <w:sz w:val="28"/>
          <w:szCs w:val="28"/>
        </w:rPr>
        <w:t>-</w:t>
      </w:r>
      <w:r w:rsidR="00243401" w:rsidRPr="00243401">
        <w:rPr>
          <w:rFonts w:ascii="Times New Roman" w:hAnsi="Times New Roman" w:cs="Times New Roman"/>
          <w:sz w:val="28"/>
          <w:szCs w:val="28"/>
        </w:rPr>
        <w:t>Кутты</w:t>
      </w:r>
      <w:r w:rsidR="00243401">
        <w:rPr>
          <w:rFonts w:ascii="Times New Roman" w:hAnsi="Times New Roman" w:cs="Times New Roman"/>
          <w:sz w:val="28"/>
          <w:szCs w:val="28"/>
        </w:rPr>
        <w:t xml:space="preserve"> </w:t>
      </w:r>
      <w:r w:rsidR="001D541B">
        <w:rPr>
          <w:rFonts w:ascii="Times New Roman" w:hAnsi="Times New Roman" w:cs="Times New Roman"/>
          <w:sz w:val="28"/>
          <w:szCs w:val="28"/>
        </w:rPr>
        <w:t>о</w:t>
      </w:r>
      <w:r w:rsidR="001D541B" w:rsidRPr="001D541B">
        <w:rPr>
          <w:rFonts w:ascii="Times New Roman" w:hAnsi="Times New Roman" w:cs="Times New Roman"/>
          <w:sz w:val="28"/>
          <w:szCs w:val="28"/>
        </w:rPr>
        <w:t xml:space="preserve">тносительная </w:t>
      </w:r>
      <w:r w:rsidR="00243401">
        <w:rPr>
          <w:rFonts w:ascii="Times New Roman" w:hAnsi="Times New Roman" w:cs="Times New Roman"/>
          <w:sz w:val="28"/>
          <w:szCs w:val="28"/>
        </w:rPr>
        <w:t>погрешность меньше</w:t>
      </w:r>
      <w:r w:rsidR="001D541B">
        <w:rPr>
          <w:rFonts w:ascii="Times New Roman" w:hAnsi="Times New Roman" w:cs="Times New Roman"/>
          <w:sz w:val="28"/>
          <w:szCs w:val="28"/>
        </w:rPr>
        <w:t>,</w:t>
      </w:r>
      <w:r w:rsidR="00243401">
        <w:rPr>
          <w:rFonts w:ascii="Times New Roman" w:hAnsi="Times New Roman" w:cs="Times New Roman"/>
          <w:sz w:val="28"/>
          <w:szCs w:val="28"/>
        </w:rPr>
        <w:t xml:space="preserve"> чем у метода Эйлера, что говорит о высокой точности метода </w:t>
      </w:r>
      <w:r w:rsidR="00243401" w:rsidRPr="00243401">
        <w:rPr>
          <w:rFonts w:ascii="Times New Roman" w:hAnsi="Times New Roman" w:cs="Times New Roman"/>
          <w:sz w:val="28"/>
          <w:szCs w:val="28"/>
        </w:rPr>
        <w:t>Рунге</w:t>
      </w:r>
      <w:r w:rsidR="00243401">
        <w:rPr>
          <w:rFonts w:ascii="Times New Roman" w:hAnsi="Times New Roman" w:cs="Times New Roman"/>
          <w:sz w:val="28"/>
          <w:szCs w:val="28"/>
        </w:rPr>
        <w:t>-</w:t>
      </w:r>
      <w:r w:rsidR="00243401" w:rsidRPr="00243401">
        <w:rPr>
          <w:rFonts w:ascii="Times New Roman" w:hAnsi="Times New Roman" w:cs="Times New Roman"/>
          <w:sz w:val="28"/>
          <w:szCs w:val="28"/>
        </w:rPr>
        <w:t>Кутты</w:t>
      </w:r>
      <w:r w:rsidR="00243401">
        <w:rPr>
          <w:rFonts w:ascii="Times New Roman" w:hAnsi="Times New Roman" w:cs="Times New Roman"/>
          <w:sz w:val="28"/>
          <w:szCs w:val="28"/>
        </w:rPr>
        <w:t>.</w:t>
      </w:r>
    </w:p>
    <w:p w:rsidR="00872B84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Скриншоты из программ</w:t>
      </w:r>
      <w:r w:rsidR="00E54E33">
        <w:rPr>
          <w:rFonts w:ascii="Times New Roman" w:hAnsi="Times New Roman"/>
          <w:b/>
          <w:sz w:val="32"/>
          <w:szCs w:val="28"/>
        </w:rPr>
        <w:t>ы</w:t>
      </w:r>
      <w:bookmarkStart w:id="0" w:name="_GoBack"/>
      <w:bookmarkEnd w:id="0"/>
    </w:p>
    <w:p w:rsidR="0036564E" w:rsidRDefault="0036564E" w:rsidP="0036564E">
      <w:pPr>
        <w:rPr>
          <w:rFonts w:ascii="Times New Roman" w:hAnsi="Times New Roman"/>
          <w:b/>
          <w:sz w:val="32"/>
          <w:szCs w:val="28"/>
        </w:rPr>
      </w:pPr>
      <w:r w:rsidRPr="0036564E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0457B7A2" wp14:editId="41B4FF4F">
            <wp:extent cx="5940425" cy="3601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5" w:rsidRP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работы программы </w:t>
      </w:r>
    </w:p>
    <w:p w:rsidR="00565D47" w:rsidRDefault="00B94576" w:rsidP="000A7464">
      <w:pPr>
        <w:pStyle w:val="Default"/>
        <w:jc w:val="center"/>
        <w:rPr>
          <w:sz w:val="28"/>
          <w:szCs w:val="28"/>
        </w:rPr>
      </w:pPr>
      <w:r w:rsidRPr="00B9457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C540BB3" wp14:editId="43F1F43A">
            <wp:extent cx="5940425" cy="3579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5" w:rsidRP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Скриншот работы программы </w:t>
      </w:r>
    </w:p>
    <w:p w:rsidR="0036564E" w:rsidRDefault="0036564E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72B84" w:rsidRDefault="00FB44A7" w:rsidP="00FB44A7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FB44A7">
        <w:rPr>
          <w:rFonts w:ascii="Times New Roman" w:hAnsi="Times New Roman"/>
          <w:b/>
          <w:sz w:val="32"/>
          <w:szCs w:val="28"/>
        </w:rPr>
        <w:t>Материалы по дополнительным заданиям</w:t>
      </w:r>
    </w:p>
    <w:p w:rsidR="002A39A5" w:rsidRDefault="002A39A5" w:rsidP="002A39A5">
      <w:pPr>
        <w:jc w:val="center"/>
        <w:rPr>
          <w:rFonts w:ascii="Times New Roman" w:hAnsi="Times New Roman"/>
          <w:b/>
          <w:sz w:val="32"/>
          <w:szCs w:val="28"/>
        </w:rPr>
      </w:pPr>
      <w:r w:rsidRPr="002A39A5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1386EE45" wp14:editId="616F9401">
            <wp:extent cx="4582164" cy="4096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График переходной функции</w:t>
      </w:r>
    </w:p>
    <w:p w:rsidR="009E003D" w:rsidRDefault="002A39A5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2A39A5">
        <w:rPr>
          <w:rFonts w:ascii="Times New Roman" w:hAnsi="Times New Roman"/>
          <w:b/>
          <w:noProof/>
          <w:sz w:val="32"/>
          <w:szCs w:val="28"/>
        </w:rPr>
        <w:lastRenderedPageBreak/>
        <w:drawing>
          <wp:inline distT="0" distB="0" distL="0" distR="0" wp14:anchorId="65C015E8" wp14:editId="5B978602">
            <wp:extent cx="5940425" cy="3595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0" w:rsidRDefault="00286EC3" w:rsidP="004247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7905B0"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4247DE">
        <w:rPr>
          <w:rFonts w:ascii="Times New Roman" w:hAnsi="Times New Roman" w:cs="Times New Roman"/>
          <w:sz w:val="28"/>
          <w:szCs w:val="28"/>
        </w:rPr>
        <w:t>а</w:t>
      </w:r>
      <w:r w:rsidR="004247DE" w:rsidRPr="004247DE">
        <w:rPr>
          <w:rFonts w:ascii="Times New Roman" w:hAnsi="Times New Roman" w:cs="Times New Roman"/>
          <w:sz w:val="28"/>
          <w:szCs w:val="28"/>
        </w:rPr>
        <w:t>бсолютн</w:t>
      </w:r>
      <w:r w:rsidR="004247DE">
        <w:rPr>
          <w:rFonts w:ascii="Times New Roman" w:hAnsi="Times New Roman" w:cs="Times New Roman"/>
          <w:sz w:val="28"/>
          <w:szCs w:val="28"/>
        </w:rPr>
        <w:t>ой</w:t>
      </w:r>
      <w:r w:rsidR="004247DE" w:rsidRPr="004247DE">
        <w:rPr>
          <w:rFonts w:ascii="Times New Roman" w:hAnsi="Times New Roman" w:cs="Times New Roman"/>
          <w:sz w:val="28"/>
          <w:szCs w:val="28"/>
        </w:rPr>
        <w:t xml:space="preserve"> </w:t>
      </w:r>
      <w:r w:rsidR="007905B0">
        <w:rPr>
          <w:rFonts w:ascii="Times New Roman" w:hAnsi="Times New Roman" w:cs="Times New Roman"/>
          <w:sz w:val="28"/>
          <w:szCs w:val="28"/>
        </w:rPr>
        <w:t xml:space="preserve">погрешности для метода </w:t>
      </w:r>
      <w:r w:rsidR="007905B0" w:rsidRPr="00166518">
        <w:rPr>
          <w:rFonts w:ascii="Times New Roman" w:hAnsi="Times New Roman"/>
          <w:sz w:val="28"/>
          <w:szCs w:val="28"/>
        </w:rPr>
        <w:t>Эйлера</w:t>
      </w:r>
      <w:r w:rsidR="007905B0">
        <w:rPr>
          <w:rFonts w:ascii="Times New Roman" w:hAnsi="Times New Roman" w:cs="Times New Roman"/>
          <w:sz w:val="28"/>
          <w:szCs w:val="28"/>
        </w:rPr>
        <w:t xml:space="preserve"> и </w:t>
      </w:r>
      <w:r w:rsidR="007905B0" w:rsidRPr="00166518">
        <w:rPr>
          <w:rFonts w:ascii="Times New Roman" w:hAnsi="Times New Roman"/>
          <w:sz w:val="28"/>
          <w:szCs w:val="28"/>
        </w:rPr>
        <w:t>Рунге</w:t>
      </w:r>
      <w:r w:rsidR="007905B0">
        <w:rPr>
          <w:rFonts w:ascii="Times New Roman" w:hAnsi="Times New Roman"/>
          <w:sz w:val="28"/>
          <w:szCs w:val="28"/>
        </w:rPr>
        <w:t>-</w:t>
      </w:r>
      <w:r w:rsidR="007905B0" w:rsidRPr="00166518">
        <w:rPr>
          <w:rFonts w:ascii="Times New Roman" w:hAnsi="Times New Roman"/>
          <w:sz w:val="28"/>
          <w:szCs w:val="28"/>
        </w:rPr>
        <w:t>Кутты</w:t>
      </w:r>
    </w:p>
    <w:p w:rsidR="002A39A5" w:rsidRDefault="002A39A5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2A39A5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3FB812B3" wp14:editId="4F3D29AD">
            <wp:extent cx="5940425" cy="3571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0" w:rsidRDefault="007905B0" w:rsidP="007905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D747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График относительной погрешности для метода </w:t>
      </w:r>
      <w:r w:rsidRPr="00166518">
        <w:rPr>
          <w:rFonts w:ascii="Times New Roman" w:hAnsi="Times New Roman"/>
          <w:sz w:val="28"/>
          <w:szCs w:val="28"/>
        </w:rPr>
        <w:t>Эйлера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6518">
        <w:rPr>
          <w:rFonts w:ascii="Times New Roman" w:hAnsi="Times New Roman"/>
          <w:sz w:val="28"/>
          <w:szCs w:val="28"/>
        </w:rPr>
        <w:t>Рунге</w:t>
      </w:r>
      <w:r>
        <w:rPr>
          <w:rFonts w:ascii="Times New Roman" w:hAnsi="Times New Roman"/>
          <w:sz w:val="28"/>
          <w:szCs w:val="28"/>
        </w:rPr>
        <w:t>-</w:t>
      </w:r>
      <w:r w:rsidRPr="00166518">
        <w:rPr>
          <w:rFonts w:ascii="Times New Roman" w:hAnsi="Times New Roman"/>
          <w:sz w:val="28"/>
          <w:szCs w:val="28"/>
        </w:rPr>
        <w:t>Кутты</w:t>
      </w:r>
    </w:p>
    <w:p w:rsidR="007905B0" w:rsidRDefault="007905B0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:rsidR="00FE23A9" w:rsidRDefault="00FE23A9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FE23A9">
        <w:rPr>
          <w:rFonts w:ascii="Times New Roman" w:hAnsi="Times New Roman"/>
          <w:b/>
          <w:noProof/>
          <w:sz w:val="32"/>
          <w:szCs w:val="28"/>
        </w:rPr>
        <w:lastRenderedPageBreak/>
        <w:drawing>
          <wp:inline distT="0" distB="0" distL="0" distR="0" wp14:anchorId="4E0CC1DA" wp14:editId="22AF681E">
            <wp:extent cx="5940425" cy="357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A9" w:rsidRPr="003F1F05" w:rsidRDefault="00FE23A9" w:rsidP="00FE23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Скриншот работы программы </w:t>
      </w:r>
    </w:p>
    <w:p w:rsidR="00FE23A9" w:rsidRDefault="00FE23A9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:rsidR="000331AE" w:rsidRDefault="000331AE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0331AE">
        <w:rPr>
          <w:rFonts w:ascii="Times New Roman" w:hAnsi="Times New Roman"/>
          <w:b/>
          <w:sz w:val="32"/>
          <w:szCs w:val="28"/>
        </w:rPr>
        <w:t>Модифицированный метод Эйлера</w:t>
      </w:r>
      <w:r w:rsidRPr="000331AE">
        <w:rPr>
          <w:rFonts w:ascii="Times New Roman" w:hAnsi="Times New Roman"/>
          <w:b/>
          <w:sz w:val="32"/>
          <w:szCs w:val="28"/>
        </w:rPr>
        <w:cr/>
      </w:r>
    </w:p>
    <w:p w:rsidR="000331AE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sz w:val="28"/>
          <w:szCs w:val="28"/>
        </w:rPr>
        <w:t xml:space="preserve">Полусонное значение с помощью программы(Метод </w:t>
      </w:r>
      <w:r>
        <w:rPr>
          <w:rFonts w:ascii="Times New Roman" w:hAnsi="Times New Roman" w:cs="Times New Roman"/>
          <w:sz w:val="28"/>
          <w:szCs w:val="28"/>
        </w:rPr>
        <w:t xml:space="preserve">Мод. </w:t>
      </w:r>
      <w:r w:rsidRPr="00243401">
        <w:rPr>
          <w:rFonts w:ascii="Times New Roman" w:hAnsi="Times New Roman" w:cs="Times New Roman"/>
          <w:sz w:val="28"/>
          <w:szCs w:val="28"/>
        </w:rPr>
        <w:t xml:space="preserve">Эйлера ):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331AE">
        <w:rPr>
          <w:rFonts w:ascii="Times New Roman" w:hAnsi="Times New Roman" w:cs="Times New Roman"/>
          <w:b/>
          <w:sz w:val="28"/>
          <w:szCs w:val="28"/>
        </w:rPr>
        <w:t>= -</w:t>
      </w:r>
      <w:r>
        <w:rPr>
          <w:rFonts w:ascii="Times New Roman" w:hAnsi="Times New Roman" w:cs="Times New Roman"/>
          <w:b/>
          <w:sz w:val="28"/>
          <w:szCs w:val="28"/>
        </w:rPr>
        <w:t>84,9180</w:t>
      </w:r>
    </w:p>
    <w:p w:rsidR="000331AE" w:rsidRPr="000331AE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331AE" w:rsidRDefault="000331AE" w:rsidP="000331AE">
      <w:pPr>
        <w:pStyle w:val="a4"/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243401">
        <w:rPr>
          <w:rFonts w:ascii="Times New Roman" w:hAnsi="Times New Roman" w:cs="Times New Roman"/>
          <w:sz w:val="28"/>
          <w:szCs w:val="28"/>
        </w:rPr>
        <w:t xml:space="preserve">Значение полученное с </w:t>
      </w:r>
      <w:r w:rsidRPr="002434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401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24340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43401">
        <w:rPr>
          <w:rFonts w:ascii="Times New Roman" w:hAnsi="Times New Roman" w:cs="Times New Roman"/>
          <w:sz w:val="28"/>
          <w:szCs w:val="28"/>
        </w:rPr>
        <w:t>:</w:t>
      </w:r>
      <w:r w:rsidRPr="00243401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2</m:t>
            </m:r>
          </m:sub>
        </m:sSub>
      </m:oMath>
      <w:r w:rsidRPr="00243401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= -84,7829</w:t>
      </w:r>
    </w:p>
    <w:p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br/>
        <w:t>Абсолютная погрешность:</w:t>
      </w:r>
    </w:p>
    <w:p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331AE" w:rsidRPr="000331AE" w:rsidRDefault="000331AE" w:rsidP="000331AE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24340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331A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</w:p>
    <w:p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∂= </m:t>
        </m:r>
      </m:oMath>
      <w:r w:rsidR="00906206" w:rsidRPr="00906206">
        <w:rPr>
          <w:rFonts w:ascii="Times New Roman" w:hAnsi="Times New Roman" w:cs="Times New Roman"/>
          <w:i/>
          <w:sz w:val="28"/>
          <w:szCs w:val="28"/>
        </w:rPr>
        <w:t>0,1351</w:t>
      </w:r>
    </w:p>
    <w:p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Относительная погрешность:</w:t>
      </w:r>
    </w:p>
    <w:p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num>
              <m:den>
                <m:sSub>
                  <m:sSubPr>
                    <m:ctrlPr>
                      <w:rPr>
                        <w:rStyle w:val="mn"/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lang w:val="en-US"/>
                      </w:rPr>
                    </m:ctrlPr>
                  </m:sSubPr>
                  <m:e>
                    <m:r>
                      <w:rPr>
                        <w:rStyle w:val="mn"/>
                        <w:rFonts w:ascii="Cambria Math" w:hAnsi="Cambria Math" w:cs="Times New Roman"/>
                        <w:color w:val="000000"/>
                        <w:sz w:val="28"/>
                        <w:szCs w:val="28"/>
                        <w:bdr w:val="none" w:sz="0" w:space="0" w:color="auto" w:frame="1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mn"/>
                        <w:rFonts w:ascii="Cambria Math" w:hAnsi="Cambria Math" w:cs="Times New Roman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∙100%</m:t>
            </m:r>
          </m:e>
        </m:d>
      </m:oMath>
      <w:r w:rsidRPr="00243401">
        <w:rPr>
          <w:rFonts w:ascii="Times New Roman" w:hAnsi="Times New Roman" w:cs="Times New Roman"/>
          <w:sz w:val="28"/>
          <w:szCs w:val="28"/>
        </w:rPr>
        <w:t xml:space="preserve"> =</w:t>
      </w:r>
      <w:r w:rsidR="00906206" w:rsidRPr="00906206">
        <w:rPr>
          <w:rFonts w:ascii="Times New Roman" w:hAnsi="Times New Roman" w:cs="Times New Roman"/>
          <w:sz w:val="28"/>
          <w:szCs w:val="28"/>
        </w:rPr>
        <w:t>0,1593</w:t>
      </w:r>
      <w:r w:rsidRPr="00243401">
        <w:rPr>
          <w:rFonts w:ascii="Times New Roman" w:hAnsi="Times New Roman" w:cs="Times New Roman"/>
          <w:sz w:val="28"/>
          <w:szCs w:val="28"/>
        </w:rPr>
        <w:t>%</w:t>
      </w:r>
    </w:p>
    <w:p w:rsidR="008D2559" w:rsidRDefault="008D255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06206" w:rsidRPr="003C5889" w:rsidRDefault="003C5889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Выводы</w:t>
      </w:r>
      <w:r w:rsidRPr="003C588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мы добились уменьшение ошибки</w:t>
      </w:r>
      <w:r w:rsidR="001F7F9A"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proofErr w:type="spellStart"/>
      <w:r w:rsidR="001F7F9A">
        <w:rPr>
          <w:rFonts w:ascii="Times New Roman" w:hAnsi="Times New Roman" w:cs="Times New Roman"/>
          <w:sz w:val="28"/>
          <w:szCs w:val="28"/>
        </w:rPr>
        <w:t>Эйлиром</w:t>
      </w:r>
      <w:proofErr w:type="spellEnd"/>
      <w:r w:rsidR="001F7F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путем изменения метода</w:t>
      </w:r>
      <w:r w:rsidR="00C11DEE">
        <w:rPr>
          <w:rFonts w:ascii="Times New Roman" w:hAnsi="Times New Roman" w:cs="Times New Roman"/>
          <w:sz w:val="28"/>
          <w:szCs w:val="28"/>
        </w:rPr>
        <w:t xml:space="preserve"> численного решения дифференциального уравнения.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31AE" w:rsidRDefault="000331AE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:rsidR="00872B84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Приложение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OUT5lab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0703">
        <w:rPr>
          <w:rFonts w:ascii="Consolas" w:hAnsi="Consolas" w:cs="Consolas"/>
          <w:color w:val="2B91AF"/>
          <w:sz w:val="19"/>
          <w:szCs w:val="19"/>
        </w:rPr>
        <w:t>PF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a0;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b0;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b2;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b2) * g - (b1 / b2) * x2 - (b0 / b2) * x1;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Y(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* x1 + a1 * x2 + a2 * x3;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x3;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a2,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a0,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b2,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b0,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</w:rPr>
        <w:t>this</w:t>
      </w:r>
      <w:r w:rsidRPr="00630703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>0 = a0;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</w:rPr>
        <w:t>this</w:t>
      </w:r>
      <w:r w:rsidRPr="00630703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>1 = a1;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</w:rPr>
        <w:t>this</w:t>
      </w:r>
      <w:r w:rsidRPr="00630703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>2 = a2;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</w:rPr>
        <w:t>this</w:t>
      </w:r>
      <w:r w:rsidRPr="00630703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>0 = b0;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</w:rPr>
        <w:t>this</w:t>
      </w:r>
      <w:r w:rsidRPr="00630703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>1 = b1;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</w:rPr>
        <w:t>this</w:t>
      </w:r>
      <w:r w:rsidRPr="00630703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>2 = b2;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0703">
        <w:rPr>
          <w:rFonts w:ascii="Consolas" w:hAnsi="Consolas" w:cs="Consolas"/>
          <w:color w:val="0000FF"/>
          <w:sz w:val="19"/>
          <w:szCs w:val="19"/>
        </w:rPr>
        <w:t>this</w:t>
      </w:r>
      <w:r w:rsidRPr="00630703">
        <w:rPr>
          <w:rFonts w:ascii="Consolas" w:hAnsi="Consolas" w:cs="Consolas"/>
          <w:color w:val="000000"/>
          <w:sz w:val="19"/>
          <w:szCs w:val="19"/>
        </w:rPr>
        <w:t>.g</w:t>
      </w:r>
      <w:proofErr w:type="spellEnd"/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= g;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getYNewton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X_1 = x1;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X_1 = X_1 + h * X1(X_2);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X_2 = X_2 + h * X2(X_3);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Y(X_1, X_2, 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getYNodNewton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X_1 = x1;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X_1 = X_1 + h * X1(X_2 + (h / 2) * X1(X_2));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X_2 = X_2 + h * X2(X_3 + (h / 2) * X2(X_3));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Y(X_1, X_2, 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getYArNewton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X_1 = x1;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X_1, X_2, X_3));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X_1 = X_1 + h * X1(X_2);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X_2 = X_2 + h * X2(X_3);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0703">
        <w:rPr>
          <w:rFonts w:ascii="Consolas" w:hAnsi="Consolas" w:cs="Consolas"/>
          <w:color w:val="000000"/>
          <w:sz w:val="19"/>
          <w:szCs w:val="19"/>
        </w:rPr>
        <w:t>list.ToArray</w:t>
      </w:r>
      <w:proofErr w:type="spellEnd"/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>();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getYArRunge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X_1 = x1;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X_1, X_2, X_3));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k2, k3, k4, k_1, k_2, k_3, k_4;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k1 = X1(X_2);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k2 = X1(X_2 + (h / 2) * k1);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k3 = X1(X_2 + (h / 2) * </w:t>
      </w:r>
      <w:proofErr w:type="gramStart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k4 = X1(X_2 + h * k3);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k_1 = X2(X_3);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k_2 = X2(X_3 + (h / 2) * k1);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k_3 = X2(X_3 + (h / 2) * </w:t>
      </w:r>
      <w:proofErr w:type="gramStart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k_4 = X2(X_3 + h * k3);</w:t>
      </w:r>
    </w:p>
    <w:p w:rsidR="000E63FC" w:rsidRDefault="000E63FC" w:rsidP="000E63FC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onsolas" w:hAnsi="Consolas" w:cs="Consolas"/>
          <w:color w:val="000000"/>
          <w:sz w:val="19"/>
          <w:szCs w:val="19"/>
        </w:rPr>
      </w:pPr>
    </w:p>
    <w:p w:rsidR="00630703" w:rsidRDefault="000E63FC" w:rsidP="000E63FC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>X_1 = X_1 + (h / 6) * (k1 + 2 * k2 + 2 * k3 + k4);</w:t>
      </w:r>
    </w:p>
    <w:p w:rsidR="000E63FC" w:rsidRPr="000E63FC" w:rsidRDefault="000E63FC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X_2 = X_2 + (h / 6) * (k_1 + 2 * k_2 + 2 * k_3 + k_4);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6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list.ToArray</w:t>
      </w:r>
      <w:proofErr w:type="spellEnd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getYRunge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X_1 = x1;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k2, k3, k4, k_1, k_2, k_3, k_4;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k1 = X1(X_2);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k2 = X1(X_2 + (h / 2) * k1);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k3 = X1(X_2 + (h / 2) * k2);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k4 = X1(X_2 + h * k3);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X_1 = X_1 + (h / 6) * (k1 + 2 * k2 + 2 * k3 + k4);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k_1 = X2(X_3);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k_2 = X2(X_3 + (h / 2) * k1);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k_3 = X2(X_3 + (h / 2) * k2);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k_4 = X2(X_3 + h * k3);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X_2 = X_2 + (h / 6) * (k_1 + 2 * k_2 + 2 * k_3 + k_4);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Y(X_1, X_2, 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Default="00630703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OUT5lab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(-0.53,2.26,1.45,-1.32,-1.97,0.93,1);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=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.ToString(du.getYNewton(10, 0.001 * 10, 0, 0));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 2.26, 1.45, -1.32, -1.97, 0.93, 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 = du.getYArRunge(10,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].Points.Clear();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 += 0.01)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].Points.AddXY(i,Y[j]);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 2.26, 1.45, -1.32, -1.97, 0.93, 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 = du.getYArRunge(10,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YN = du.getYArNewton(10,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].Points.Clear();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 += 0.01)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].Points.AddXY(i, Y[j]-YN[j]);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 2.26, 1.45, -1.32, -1.97, 0.93, 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 = du.getYArRunge(10,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YN = du.getYArNewton(10,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].Points.Clear();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 += 0.01)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].Points.AddXY(i, ((Y[j] - YN[j])/ Y[j]) 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 2.26, 1.45, -1.32, -1.97, 0.93, 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= </w:t>
      </w:r>
      <w:proofErr w:type="spellStart"/>
      <w:proofErr w:type="gramStart"/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2403C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="002403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2403CA">
        <w:rPr>
          <w:rFonts w:ascii="Consolas" w:hAnsi="Consolas" w:cs="Consolas"/>
          <w:color w:val="000000"/>
          <w:sz w:val="19"/>
          <w:szCs w:val="19"/>
          <w:lang w:val="en-US"/>
        </w:rPr>
        <w:t>du.getYRunge</w:t>
      </w:r>
      <w:proofErr w:type="spellEnd"/>
      <w:r w:rsidR="002403CA">
        <w:rPr>
          <w:rFonts w:ascii="Consolas" w:hAnsi="Consolas" w:cs="Consolas"/>
          <w:color w:val="000000"/>
          <w:sz w:val="19"/>
          <w:szCs w:val="19"/>
          <w:lang w:val="en-US"/>
        </w:rPr>
        <w:t>(10, 0.00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1, 0, 0));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00"/>
          <w:sz w:val="19"/>
          <w:szCs w:val="19"/>
        </w:rPr>
        <w:t>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CB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CB1">
        <w:rPr>
          <w:rFonts w:ascii="Consolas" w:hAnsi="Consolas" w:cs="Consolas"/>
          <w:color w:val="000000"/>
          <w:sz w:val="19"/>
          <w:szCs w:val="19"/>
        </w:rPr>
        <w:t>}</w:t>
      </w:r>
    </w:p>
    <w:sectPr w:rsidR="00CA0CB1" w:rsidRPr="00CA0CB1" w:rsidSect="009D3832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5E" w:rsidRDefault="00C86D5E" w:rsidP="009D3832">
      <w:pPr>
        <w:spacing w:after="0" w:line="240" w:lineRule="auto"/>
      </w:pPr>
      <w:r>
        <w:separator/>
      </w:r>
    </w:p>
  </w:endnote>
  <w:endnote w:type="continuationSeparator" w:id="0">
    <w:p w:rsidR="00C86D5E" w:rsidRDefault="00C86D5E" w:rsidP="009D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6193352"/>
      <w:docPartObj>
        <w:docPartGallery w:val="Page Numbers (Bottom of Page)"/>
        <w:docPartUnique/>
      </w:docPartObj>
    </w:sdtPr>
    <w:sdtEndPr/>
    <w:sdtContent>
      <w:p w:rsidR="009D3832" w:rsidRDefault="00655706">
        <w:pPr>
          <w:pStyle w:val="aa"/>
          <w:jc w:val="center"/>
        </w:pPr>
        <w:r>
          <w:fldChar w:fldCharType="begin"/>
        </w:r>
        <w:r w:rsidR="009D3832">
          <w:instrText>PAGE   \* MERGEFORMAT</w:instrText>
        </w:r>
        <w:r>
          <w:fldChar w:fldCharType="separate"/>
        </w:r>
        <w:r w:rsidR="007C1C61">
          <w:rPr>
            <w:noProof/>
          </w:rPr>
          <w:t>10</w:t>
        </w:r>
        <w:r>
          <w:fldChar w:fldCharType="end"/>
        </w:r>
      </w:p>
    </w:sdtContent>
  </w:sdt>
  <w:p w:rsidR="009D3832" w:rsidRDefault="009D38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5E" w:rsidRDefault="00C86D5E" w:rsidP="009D3832">
      <w:pPr>
        <w:spacing w:after="0" w:line="240" w:lineRule="auto"/>
      </w:pPr>
      <w:r>
        <w:separator/>
      </w:r>
    </w:p>
  </w:footnote>
  <w:footnote w:type="continuationSeparator" w:id="0">
    <w:p w:rsidR="00C86D5E" w:rsidRDefault="00C86D5E" w:rsidP="009D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773"/>
    <w:multiLevelType w:val="multilevel"/>
    <w:tmpl w:val="8E1C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AB399A"/>
    <w:multiLevelType w:val="hybridMultilevel"/>
    <w:tmpl w:val="2E06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621A"/>
    <w:multiLevelType w:val="hybridMultilevel"/>
    <w:tmpl w:val="8458B0E0"/>
    <w:lvl w:ilvl="0" w:tplc="2FE25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897"/>
    <w:rsid w:val="00000993"/>
    <w:rsid w:val="00001DF8"/>
    <w:rsid w:val="00002E4C"/>
    <w:rsid w:val="0000592E"/>
    <w:rsid w:val="00006D37"/>
    <w:rsid w:val="00007084"/>
    <w:rsid w:val="000145E2"/>
    <w:rsid w:val="00023572"/>
    <w:rsid w:val="00032806"/>
    <w:rsid w:val="000331AE"/>
    <w:rsid w:val="00051711"/>
    <w:rsid w:val="00057673"/>
    <w:rsid w:val="00084D82"/>
    <w:rsid w:val="000954A9"/>
    <w:rsid w:val="000A1BB9"/>
    <w:rsid w:val="000A7464"/>
    <w:rsid w:val="000B6353"/>
    <w:rsid w:val="000C048A"/>
    <w:rsid w:val="000C53A1"/>
    <w:rsid w:val="000D22B4"/>
    <w:rsid w:val="000D3988"/>
    <w:rsid w:val="000E63FC"/>
    <w:rsid w:val="000E7D3A"/>
    <w:rsid w:val="000F0E97"/>
    <w:rsid w:val="000F5635"/>
    <w:rsid w:val="000F6D20"/>
    <w:rsid w:val="00101094"/>
    <w:rsid w:val="00105F1A"/>
    <w:rsid w:val="001148FF"/>
    <w:rsid w:val="0013301A"/>
    <w:rsid w:val="0013415B"/>
    <w:rsid w:val="00137FD5"/>
    <w:rsid w:val="0014648D"/>
    <w:rsid w:val="00154EB1"/>
    <w:rsid w:val="00156D3B"/>
    <w:rsid w:val="001639E5"/>
    <w:rsid w:val="0016527D"/>
    <w:rsid w:val="00166518"/>
    <w:rsid w:val="00174F6A"/>
    <w:rsid w:val="00175544"/>
    <w:rsid w:val="00176B6F"/>
    <w:rsid w:val="00192E74"/>
    <w:rsid w:val="001A735C"/>
    <w:rsid w:val="001B40DB"/>
    <w:rsid w:val="001B7DED"/>
    <w:rsid w:val="001C5405"/>
    <w:rsid w:val="001D31C0"/>
    <w:rsid w:val="001D477D"/>
    <w:rsid w:val="001D4A93"/>
    <w:rsid w:val="001D541B"/>
    <w:rsid w:val="001F2115"/>
    <w:rsid w:val="001F39C5"/>
    <w:rsid w:val="001F7F9A"/>
    <w:rsid w:val="0020416B"/>
    <w:rsid w:val="002164E6"/>
    <w:rsid w:val="00236C2F"/>
    <w:rsid w:val="002403CA"/>
    <w:rsid w:val="00243401"/>
    <w:rsid w:val="00246873"/>
    <w:rsid w:val="00247F5E"/>
    <w:rsid w:val="00255512"/>
    <w:rsid w:val="00257150"/>
    <w:rsid w:val="00283FFE"/>
    <w:rsid w:val="00286EC3"/>
    <w:rsid w:val="002929E0"/>
    <w:rsid w:val="002A3985"/>
    <w:rsid w:val="002A39A5"/>
    <w:rsid w:val="002B73B2"/>
    <w:rsid w:val="002C64F3"/>
    <w:rsid w:val="002E3C6A"/>
    <w:rsid w:val="002E3CDC"/>
    <w:rsid w:val="002F27F5"/>
    <w:rsid w:val="002F617F"/>
    <w:rsid w:val="002F7377"/>
    <w:rsid w:val="003013BC"/>
    <w:rsid w:val="00302B39"/>
    <w:rsid w:val="003106A2"/>
    <w:rsid w:val="003228C8"/>
    <w:rsid w:val="00323112"/>
    <w:rsid w:val="00323CCA"/>
    <w:rsid w:val="0033607C"/>
    <w:rsid w:val="00344FC6"/>
    <w:rsid w:val="00354513"/>
    <w:rsid w:val="00361B36"/>
    <w:rsid w:val="0036564E"/>
    <w:rsid w:val="00380118"/>
    <w:rsid w:val="0038401D"/>
    <w:rsid w:val="003861E6"/>
    <w:rsid w:val="00392DF7"/>
    <w:rsid w:val="00394B4C"/>
    <w:rsid w:val="003A2897"/>
    <w:rsid w:val="003B07B3"/>
    <w:rsid w:val="003B4F53"/>
    <w:rsid w:val="003C0E24"/>
    <w:rsid w:val="003C23FA"/>
    <w:rsid w:val="003C244F"/>
    <w:rsid w:val="003C44A9"/>
    <w:rsid w:val="003C5889"/>
    <w:rsid w:val="003D00C2"/>
    <w:rsid w:val="003D7476"/>
    <w:rsid w:val="003E6F17"/>
    <w:rsid w:val="003F1F05"/>
    <w:rsid w:val="003F5E39"/>
    <w:rsid w:val="0041272C"/>
    <w:rsid w:val="004247DE"/>
    <w:rsid w:val="00425371"/>
    <w:rsid w:val="00437CBA"/>
    <w:rsid w:val="004438B4"/>
    <w:rsid w:val="00446288"/>
    <w:rsid w:val="00450CB0"/>
    <w:rsid w:val="00454433"/>
    <w:rsid w:val="004545E7"/>
    <w:rsid w:val="004548F6"/>
    <w:rsid w:val="0047133A"/>
    <w:rsid w:val="004716A6"/>
    <w:rsid w:val="00476A0F"/>
    <w:rsid w:val="00477893"/>
    <w:rsid w:val="004C2E3A"/>
    <w:rsid w:val="004C3C6B"/>
    <w:rsid w:val="004C5539"/>
    <w:rsid w:val="004C7273"/>
    <w:rsid w:val="004D49E4"/>
    <w:rsid w:val="004E75DE"/>
    <w:rsid w:val="00506B10"/>
    <w:rsid w:val="00515EEF"/>
    <w:rsid w:val="005247B6"/>
    <w:rsid w:val="00554840"/>
    <w:rsid w:val="00560342"/>
    <w:rsid w:val="00565D47"/>
    <w:rsid w:val="00573B67"/>
    <w:rsid w:val="00596161"/>
    <w:rsid w:val="005B5FB6"/>
    <w:rsid w:val="005D1D6A"/>
    <w:rsid w:val="005D6879"/>
    <w:rsid w:val="005E108C"/>
    <w:rsid w:val="005F3EE1"/>
    <w:rsid w:val="00621E2C"/>
    <w:rsid w:val="00630703"/>
    <w:rsid w:val="00631151"/>
    <w:rsid w:val="0064674D"/>
    <w:rsid w:val="00655706"/>
    <w:rsid w:val="00664EF3"/>
    <w:rsid w:val="006651C6"/>
    <w:rsid w:val="00665B11"/>
    <w:rsid w:val="006675EC"/>
    <w:rsid w:val="00674BED"/>
    <w:rsid w:val="00680B33"/>
    <w:rsid w:val="00687970"/>
    <w:rsid w:val="006D02C1"/>
    <w:rsid w:val="006D34FE"/>
    <w:rsid w:val="006E1381"/>
    <w:rsid w:val="006F386B"/>
    <w:rsid w:val="00710502"/>
    <w:rsid w:val="007108E0"/>
    <w:rsid w:val="0073078A"/>
    <w:rsid w:val="00744BD3"/>
    <w:rsid w:val="00747A1D"/>
    <w:rsid w:val="007514D3"/>
    <w:rsid w:val="00751F51"/>
    <w:rsid w:val="00754DD8"/>
    <w:rsid w:val="00762C78"/>
    <w:rsid w:val="00763C66"/>
    <w:rsid w:val="00771F30"/>
    <w:rsid w:val="007802D3"/>
    <w:rsid w:val="0078407F"/>
    <w:rsid w:val="007905B0"/>
    <w:rsid w:val="00792897"/>
    <w:rsid w:val="00793529"/>
    <w:rsid w:val="007951C4"/>
    <w:rsid w:val="007A0EF4"/>
    <w:rsid w:val="007A577E"/>
    <w:rsid w:val="007B51AA"/>
    <w:rsid w:val="007C1C61"/>
    <w:rsid w:val="007C3E4C"/>
    <w:rsid w:val="007C48A1"/>
    <w:rsid w:val="007D205E"/>
    <w:rsid w:val="007E41DD"/>
    <w:rsid w:val="00807A58"/>
    <w:rsid w:val="008174C2"/>
    <w:rsid w:val="0082311E"/>
    <w:rsid w:val="0083061C"/>
    <w:rsid w:val="00840518"/>
    <w:rsid w:val="008446F7"/>
    <w:rsid w:val="00863F37"/>
    <w:rsid w:val="0086663F"/>
    <w:rsid w:val="00872B6E"/>
    <w:rsid w:val="00872B84"/>
    <w:rsid w:val="0089265B"/>
    <w:rsid w:val="008962D9"/>
    <w:rsid w:val="008A4199"/>
    <w:rsid w:val="008D2559"/>
    <w:rsid w:val="008D32BF"/>
    <w:rsid w:val="008E11C1"/>
    <w:rsid w:val="008F65BE"/>
    <w:rsid w:val="008F7AEA"/>
    <w:rsid w:val="00906206"/>
    <w:rsid w:val="00910D4A"/>
    <w:rsid w:val="00912729"/>
    <w:rsid w:val="00946E89"/>
    <w:rsid w:val="00960C81"/>
    <w:rsid w:val="00963BEE"/>
    <w:rsid w:val="00966AE1"/>
    <w:rsid w:val="00981CE3"/>
    <w:rsid w:val="00986E3C"/>
    <w:rsid w:val="00991DD8"/>
    <w:rsid w:val="00994A40"/>
    <w:rsid w:val="00996ED8"/>
    <w:rsid w:val="009A03DD"/>
    <w:rsid w:val="009A1576"/>
    <w:rsid w:val="009A5733"/>
    <w:rsid w:val="009B749F"/>
    <w:rsid w:val="009D3832"/>
    <w:rsid w:val="009E003D"/>
    <w:rsid w:val="009E243A"/>
    <w:rsid w:val="00A01A77"/>
    <w:rsid w:val="00A304CB"/>
    <w:rsid w:val="00A31221"/>
    <w:rsid w:val="00A5199D"/>
    <w:rsid w:val="00A557BF"/>
    <w:rsid w:val="00A71B0E"/>
    <w:rsid w:val="00A83012"/>
    <w:rsid w:val="00A9064E"/>
    <w:rsid w:val="00AA3F18"/>
    <w:rsid w:val="00AA57D0"/>
    <w:rsid w:val="00AA7DD6"/>
    <w:rsid w:val="00AB072C"/>
    <w:rsid w:val="00AB1F46"/>
    <w:rsid w:val="00AD1CE7"/>
    <w:rsid w:val="00AD7E31"/>
    <w:rsid w:val="00AF31CA"/>
    <w:rsid w:val="00B1072B"/>
    <w:rsid w:val="00B178F4"/>
    <w:rsid w:val="00B32F42"/>
    <w:rsid w:val="00B402F4"/>
    <w:rsid w:val="00B43D7F"/>
    <w:rsid w:val="00B61B97"/>
    <w:rsid w:val="00B657A4"/>
    <w:rsid w:val="00B94576"/>
    <w:rsid w:val="00BC646B"/>
    <w:rsid w:val="00BC758A"/>
    <w:rsid w:val="00BE42B1"/>
    <w:rsid w:val="00BE50DE"/>
    <w:rsid w:val="00BF769D"/>
    <w:rsid w:val="00C001C8"/>
    <w:rsid w:val="00C06BDA"/>
    <w:rsid w:val="00C11DEE"/>
    <w:rsid w:val="00C23185"/>
    <w:rsid w:val="00C23392"/>
    <w:rsid w:val="00C5004E"/>
    <w:rsid w:val="00C54FF6"/>
    <w:rsid w:val="00C670F9"/>
    <w:rsid w:val="00C7253B"/>
    <w:rsid w:val="00C86D5E"/>
    <w:rsid w:val="00C9085D"/>
    <w:rsid w:val="00CA0CB1"/>
    <w:rsid w:val="00CA15BB"/>
    <w:rsid w:val="00CA2BAE"/>
    <w:rsid w:val="00CC23C8"/>
    <w:rsid w:val="00CD096A"/>
    <w:rsid w:val="00CD2ADB"/>
    <w:rsid w:val="00CD373F"/>
    <w:rsid w:val="00CE66C2"/>
    <w:rsid w:val="00D1305A"/>
    <w:rsid w:val="00D13EBB"/>
    <w:rsid w:val="00D30B9E"/>
    <w:rsid w:val="00D42385"/>
    <w:rsid w:val="00D63868"/>
    <w:rsid w:val="00D662FA"/>
    <w:rsid w:val="00D70959"/>
    <w:rsid w:val="00D725DF"/>
    <w:rsid w:val="00D8172A"/>
    <w:rsid w:val="00D84039"/>
    <w:rsid w:val="00D843DC"/>
    <w:rsid w:val="00D87008"/>
    <w:rsid w:val="00DB7D9F"/>
    <w:rsid w:val="00DC6F6A"/>
    <w:rsid w:val="00DE70AD"/>
    <w:rsid w:val="00E100F2"/>
    <w:rsid w:val="00E14E64"/>
    <w:rsid w:val="00E24724"/>
    <w:rsid w:val="00E47902"/>
    <w:rsid w:val="00E54E33"/>
    <w:rsid w:val="00E6180C"/>
    <w:rsid w:val="00E647AF"/>
    <w:rsid w:val="00E90678"/>
    <w:rsid w:val="00E910CD"/>
    <w:rsid w:val="00E919A2"/>
    <w:rsid w:val="00EA28B1"/>
    <w:rsid w:val="00EA2E40"/>
    <w:rsid w:val="00ED44EA"/>
    <w:rsid w:val="00EE5B6C"/>
    <w:rsid w:val="00F0046A"/>
    <w:rsid w:val="00F00F3B"/>
    <w:rsid w:val="00F042DB"/>
    <w:rsid w:val="00F064DC"/>
    <w:rsid w:val="00F2118C"/>
    <w:rsid w:val="00F25BE1"/>
    <w:rsid w:val="00F363AF"/>
    <w:rsid w:val="00F53361"/>
    <w:rsid w:val="00F566FA"/>
    <w:rsid w:val="00F64DC4"/>
    <w:rsid w:val="00F6508B"/>
    <w:rsid w:val="00F706C1"/>
    <w:rsid w:val="00FA408F"/>
    <w:rsid w:val="00FB44A7"/>
    <w:rsid w:val="00FB5481"/>
    <w:rsid w:val="00FB697F"/>
    <w:rsid w:val="00FB712D"/>
    <w:rsid w:val="00F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A96CA9"/>
  <w15:docId w15:val="{3D0BCF74-121A-4D2C-B51B-9159B73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7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7D3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E7D3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E7D3A"/>
    <w:rPr>
      <w:color w:val="808080"/>
    </w:rPr>
  </w:style>
  <w:style w:type="character" w:customStyle="1" w:styleId="dcg-mq-digit">
    <w:name w:val="dcg-mq-digit"/>
    <w:basedOn w:val="a0"/>
    <w:rsid w:val="000E7D3A"/>
  </w:style>
  <w:style w:type="paragraph" w:styleId="a6">
    <w:name w:val="Balloon Text"/>
    <w:basedOn w:val="a"/>
    <w:link w:val="a7"/>
    <w:uiPriority w:val="99"/>
    <w:semiHidden/>
    <w:unhideWhenUsed/>
    <w:rsid w:val="000E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7D3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mn">
    <w:name w:val="mn"/>
    <w:basedOn w:val="a0"/>
    <w:rsid w:val="003E6F17"/>
  </w:style>
  <w:style w:type="character" w:customStyle="1" w:styleId="mi">
    <w:name w:val="mi"/>
    <w:basedOn w:val="a0"/>
    <w:rsid w:val="003E6F17"/>
  </w:style>
  <w:style w:type="character" w:customStyle="1" w:styleId="mo">
    <w:name w:val="mo"/>
    <w:basedOn w:val="a0"/>
    <w:rsid w:val="003E6F17"/>
  </w:style>
  <w:style w:type="paragraph" w:styleId="a8">
    <w:name w:val="header"/>
    <w:basedOn w:val="a"/>
    <w:link w:val="a9"/>
    <w:uiPriority w:val="99"/>
    <w:unhideWhenUsed/>
    <w:rsid w:val="009D3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383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9D3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3832"/>
    <w:rPr>
      <w:rFonts w:eastAsiaTheme="minorEastAsia"/>
      <w:lang w:eastAsia="ru-RU"/>
    </w:rPr>
  </w:style>
  <w:style w:type="character" w:customStyle="1" w:styleId="omsformula">
    <w:name w:val="oms_formula"/>
    <w:basedOn w:val="a0"/>
    <w:rsid w:val="00B402F4"/>
  </w:style>
  <w:style w:type="paragraph" w:customStyle="1" w:styleId="Default">
    <w:name w:val="Default"/>
    <w:rsid w:val="00165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F1AAF-7196-4916-B7E2-F25EA152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Пустовских</dc:creator>
  <cp:keywords/>
  <dc:description/>
  <cp:lastModifiedBy>User</cp:lastModifiedBy>
  <cp:revision>269</cp:revision>
  <dcterms:created xsi:type="dcterms:W3CDTF">2020-10-07T17:12:00Z</dcterms:created>
  <dcterms:modified xsi:type="dcterms:W3CDTF">2020-11-27T03:26:00Z</dcterms:modified>
</cp:coreProperties>
</file>