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557C2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680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D47855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6803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321919F7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6803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805DE58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2F7FA1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401D08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06803">
        <w:rPr>
          <w:rFonts w:ascii="Times New Roman" w:hAnsi="Times New Roman" w:cs="Times New Roman"/>
          <w:sz w:val="28"/>
          <w:szCs w:val="28"/>
        </w:rPr>
        <w:object w:dxaOrig="1242" w:dyaOrig="831" w14:anchorId="3D76BBF4">
          <v:shape id="_x0000_i1025" style="width:126.75pt;height:92.25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StaticMetafile" ShapeID="_x0000_i1025" DrawAspect="Content" ObjectID="_1669139006" r:id="rId8"/>
        </w:object>
      </w:r>
    </w:p>
    <w:p w14:paraId="6FA671B4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64F043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622D81" w14:textId="064C7F79" w:rsidR="00906803" w:rsidRPr="00906803" w:rsidRDefault="00906803" w:rsidP="0090680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80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9323D">
        <w:rPr>
          <w:rFonts w:ascii="Times New Roman" w:hAnsi="Times New Roman" w:cs="Times New Roman"/>
          <w:b/>
          <w:sz w:val="28"/>
          <w:szCs w:val="28"/>
        </w:rPr>
        <w:t>5</w:t>
      </w:r>
    </w:p>
    <w:p w14:paraId="57788EAB" w14:textId="1D49719A" w:rsidR="00906803" w:rsidRPr="00906803" w:rsidRDefault="00906803" w:rsidP="0090680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803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89323D" w:rsidRPr="0089323D">
        <w:rPr>
          <w:rFonts w:ascii="Times New Roman" w:hAnsi="Times New Roman" w:cs="Times New Roman"/>
          <w:b/>
          <w:sz w:val="28"/>
          <w:szCs w:val="28"/>
        </w:rPr>
        <w:t>Расчет переходной функции численными методами</w:t>
      </w:r>
      <w:r w:rsidRPr="00906803">
        <w:rPr>
          <w:rFonts w:ascii="Times New Roman" w:hAnsi="Times New Roman" w:cs="Times New Roman"/>
          <w:b/>
          <w:sz w:val="28"/>
          <w:szCs w:val="28"/>
        </w:rPr>
        <w:t>»</w:t>
      </w:r>
    </w:p>
    <w:p w14:paraId="47062A09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877508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A1A4F9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42C1F8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1814F2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06803" w:rsidRPr="00906803" w14:paraId="1BBEACF8" w14:textId="77777777" w:rsidTr="00906803">
        <w:tc>
          <w:tcPr>
            <w:tcW w:w="4785" w:type="dxa"/>
          </w:tcPr>
          <w:p w14:paraId="4BE85730" w14:textId="77777777" w:rsidR="00906803" w:rsidRPr="00906803" w:rsidRDefault="00906803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 АВТ-813</w:t>
            </w:r>
          </w:p>
          <w:p w14:paraId="2B65AD06" w14:textId="0D2F9B88" w:rsidR="00906803" w:rsidRPr="00906803" w:rsidRDefault="00906803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  <w:p w14:paraId="2B20BFC8" w14:textId="06536BC0" w:rsidR="00906803" w:rsidRPr="00906803" w:rsidRDefault="00E2718B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Пайхаев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 Е.</w:t>
            </w:r>
          </w:p>
          <w:p w14:paraId="5D2636BE" w14:textId="77777777" w:rsidR="00906803" w:rsidRPr="00906803" w:rsidRDefault="00906803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0EF835" w14:textId="77777777" w:rsidR="00906803" w:rsidRPr="00906803" w:rsidRDefault="00906803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F54D349" w14:textId="7D68ED3E" w:rsidR="00906803" w:rsidRPr="00906803" w:rsidRDefault="00906803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Преподаватель:</w:t>
            </w:r>
          </w:p>
          <w:p w14:paraId="343A5CAE" w14:textId="3D625378" w:rsidR="00906803" w:rsidRPr="00906803" w:rsidRDefault="00906803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Достовалов Дмитрий Николаевич,</w:t>
            </w:r>
          </w:p>
          <w:p w14:paraId="3E024BCA" w14:textId="0028E476" w:rsidR="00906803" w:rsidRPr="00906803" w:rsidRDefault="00906803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АСУ, доцент</w:t>
            </w:r>
          </w:p>
          <w:p w14:paraId="79225048" w14:textId="77777777" w:rsidR="00906803" w:rsidRPr="00906803" w:rsidRDefault="00906803" w:rsidP="00A979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6803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кафедры Автоматизированных систем управления</w:t>
            </w:r>
          </w:p>
          <w:p w14:paraId="346EDA6F" w14:textId="77777777" w:rsidR="00906803" w:rsidRPr="00906803" w:rsidRDefault="009068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CFE54FF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0FAF9A" w14:textId="77777777" w:rsidR="00906803" w:rsidRP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D06F41" w14:textId="141CF4B8" w:rsidR="00906803" w:rsidRDefault="00906803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C887F8" w14:textId="77777777" w:rsidR="00A979D5" w:rsidRPr="00906803" w:rsidRDefault="00A979D5" w:rsidP="009068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48CEF4" w14:textId="77777777" w:rsidR="00906803" w:rsidRPr="00906803" w:rsidRDefault="00906803" w:rsidP="009068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6803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07384547" w14:textId="26743599" w:rsidR="00906803" w:rsidRPr="0089323D" w:rsidRDefault="0089323D" w:rsidP="0089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3BDB52EC" w14:textId="6494CD4F" w:rsidR="008577EF" w:rsidRDefault="008577EF" w:rsidP="008577EF">
      <w:pPr>
        <w:pStyle w:val="a4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577E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Цель работы:</w:t>
      </w:r>
      <w:r>
        <w:t xml:space="preserve"> </w:t>
      </w:r>
      <w:r w:rsidRPr="008577EF">
        <w:rPr>
          <w:rFonts w:ascii="Times New Roman" w:hAnsi="Times New Roman" w:cs="Times New Roman"/>
          <w:noProof/>
          <w:sz w:val="28"/>
          <w:szCs w:val="28"/>
        </w:rPr>
        <w:t>построить переходную характеристику системы с заданной передаточной функцией. Сравнить результаты расчета разными численными методами.</w:t>
      </w:r>
    </w:p>
    <w:p w14:paraId="3B9540D7" w14:textId="77777777" w:rsidR="008577EF" w:rsidRPr="008577EF" w:rsidRDefault="008577EF" w:rsidP="008577EF">
      <w:pPr>
        <w:pStyle w:val="a4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33ECCE5" w14:textId="67295E5F" w:rsidR="006F2540" w:rsidRPr="00C34CFE" w:rsidRDefault="00E25BB6" w:rsidP="000B184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5BB6">
        <w:rPr>
          <w:rFonts w:ascii="Times New Roman" w:hAnsi="Times New Roman" w:cs="Times New Roman"/>
          <w:b/>
          <w:bCs/>
          <w:noProof/>
          <w:sz w:val="28"/>
          <w:szCs w:val="28"/>
        </w:rPr>
        <w:t>Передаточная функция, в соответствии с вариантом задания</w:t>
      </w:r>
      <w:r w:rsidR="00583F4B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077A5FA3" w14:textId="50DDE3A4" w:rsidR="005C40F1" w:rsidRDefault="00C34CFE" w:rsidP="00014F25">
      <w:pPr>
        <w:pStyle w:val="a4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</w:t>
      </w:r>
      <w:r w:rsidR="000054BF">
        <w:rPr>
          <w:rFonts w:ascii="Times New Roman" w:hAnsi="Times New Roman" w:cs="Times New Roman"/>
          <w:noProof/>
          <w:sz w:val="28"/>
          <w:szCs w:val="28"/>
        </w:rPr>
        <w:t>36</w:t>
      </w:r>
      <w:r w:rsidR="0091299A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6A6EF389" w14:textId="76B0F6E6" w:rsidR="00A246A9" w:rsidRDefault="00A246A9" w:rsidP="00014F25">
      <w:pPr>
        <w:pStyle w:val="a4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Согласно варианту передаточная функция выглядит следующим образом:</w:t>
      </w:r>
    </w:p>
    <w:p w14:paraId="66510B5B" w14:textId="312D6C88" w:rsidR="00C47417" w:rsidRPr="00E2718B" w:rsidRDefault="00C47417" w:rsidP="00C47417">
      <w:pPr>
        <w:pStyle w:val="a4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2,42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+0,8p+1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-1,43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+1,4p+0,92</m:t>
              </m:r>
            </m:den>
          </m:f>
        </m:oMath>
      </m:oMathPara>
    </w:p>
    <w:p w14:paraId="41459032" w14:textId="77777777" w:rsidR="00C01C81" w:rsidRPr="004C4116" w:rsidRDefault="00C01C81" w:rsidP="004F1242">
      <w:pPr>
        <w:pStyle w:val="a4"/>
        <w:ind w:left="0"/>
        <w:rPr>
          <w:rFonts w:ascii="Times New Roman" w:hAnsi="Times New Roman" w:cs="Times New Roman"/>
          <w:i/>
          <w:noProof/>
          <w:sz w:val="28"/>
          <w:szCs w:val="28"/>
        </w:rPr>
      </w:pPr>
    </w:p>
    <w:p w14:paraId="6D4B44F3" w14:textId="54818CED" w:rsidR="00163EC0" w:rsidRPr="00163EC0" w:rsidRDefault="0032349C" w:rsidP="00163EC0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Структурная схема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</w:t>
      </w:r>
      <w:proofErr w:type="spellEnd"/>
      <w:r w:rsidR="00C01C81" w:rsidRPr="00C01C8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D8EBD97" w14:textId="77777777" w:rsidR="0019520C" w:rsidRPr="000054BF" w:rsidRDefault="0019520C" w:rsidP="00014F2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9520C">
        <w:rPr>
          <w:rFonts w:ascii="Times New Roman" w:hAnsi="Times New Roman" w:cs="Times New Roman"/>
          <w:noProof/>
          <w:sz w:val="28"/>
          <w:szCs w:val="28"/>
        </w:rPr>
        <w:t>На рисунке 1 представлена структурная схема заданной передаточной функции.</w:t>
      </w:r>
    </w:p>
    <w:p w14:paraId="36A971B4" w14:textId="54DAD9ED" w:rsidR="00E2718B" w:rsidRPr="000054BF" w:rsidRDefault="00E2718B" w:rsidP="00014F2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A988F91" w14:textId="6D6F9EC5" w:rsidR="0019520C" w:rsidRDefault="00E641AD" w:rsidP="00C85ABC">
      <w:pPr>
        <w:pStyle w:val="a4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64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2ACCF8" wp14:editId="7B064B63">
            <wp:extent cx="5877745" cy="266737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6A6D" w14:textId="2736461B" w:rsidR="0014388C" w:rsidRPr="00C85ABC" w:rsidRDefault="0014388C" w:rsidP="0014388C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85ABC">
        <w:rPr>
          <w:rFonts w:ascii="Times New Roman" w:hAnsi="Times New Roman" w:cs="Times New Roman"/>
          <w:sz w:val="28"/>
          <w:szCs w:val="28"/>
        </w:rPr>
        <w:t>Рис. 1 – Структурная схема передаточной функции.</w:t>
      </w:r>
    </w:p>
    <w:p w14:paraId="665C4319" w14:textId="3B871A90" w:rsidR="00E641AD" w:rsidRDefault="00E641AD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br w:type="page"/>
      </w:r>
    </w:p>
    <w:p w14:paraId="4912DB0E" w14:textId="77777777" w:rsidR="00C73B1A" w:rsidRPr="00836F25" w:rsidRDefault="00C73B1A" w:rsidP="00163EC0">
      <w:pPr>
        <w:pStyle w:val="a4"/>
        <w:ind w:left="0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2243E35" w14:textId="32E35A16" w:rsidR="00C73B1A" w:rsidRPr="00274CD8" w:rsidRDefault="009D1B75" w:rsidP="00C73B1A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i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График переходной характеристики из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</w:t>
      </w:r>
      <w:proofErr w:type="spellEnd"/>
      <w:r w:rsidRPr="009D1B7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03D907" w14:textId="41B07B12" w:rsidR="00274CD8" w:rsidRDefault="00895E95" w:rsidP="00274CD8">
      <w:pPr>
        <w:jc w:val="center"/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895E95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eastAsia="ru-RU"/>
        </w:rPr>
        <w:drawing>
          <wp:inline distT="0" distB="0" distL="0" distR="0" wp14:anchorId="2A6E3D54" wp14:editId="6233868C">
            <wp:extent cx="5753903" cy="399153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65D1" w14:textId="77906E1C" w:rsidR="009310DB" w:rsidRPr="00C85ABC" w:rsidRDefault="009310DB" w:rsidP="00274CD8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C85ABC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Рис. 2 – график переходной характеристики из </w:t>
      </w:r>
      <w:r w:rsidRPr="00C85ABC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Matlab</w:t>
      </w:r>
      <w:r w:rsidRPr="00C85ABC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</w:t>
      </w:r>
    </w:p>
    <w:p w14:paraId="2FA66126" w14:textId="74B8E5E1" w:rsidR="00164B78" w:rsidRPr="00F240BB" w:rsidRDefault="008939A2" w:rsidP="004D5CE3">
      <w:pPr>
        <w:pStyle w:val="a4"/>
        <w:numPr>
          <w:ilvl w:val="0"/>
          <w:numId w:val="3"/>
        </w:numPr>
        <w:ind w:left="851" w:hanging="425"/>
        <w:rPr>
          <w:rFonts w:ascii="Times New Roman" w:eastAsiaTheme="minorEastAsia" w:hAnsi="Times New Roman" w:cs="Times New Roman"/>
          <w:b/>
          <w:bCs/>
          <w:i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Значения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y</m:t>
        </m:r>
      </m:oMath>
      <w:r w:rsidRPr="008939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431E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, полученные в </w:t>
      </w:r>
      <w:proofErr w:type="spellStart"/>
      <w:r w:rsidR="00B431EF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Matlab</w:t>
      </w:r>
      <w:proofErr w:type="spellEnd"/>
      <w:r w:rsidR="00B431EF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5B9E627A" w14:textId="6634D0D6" w:rsidR="00AF5590" w:rsidRDefault="00AF5590" w:rsidP="00DC41BB">
      <w:pPr>
        <w:ind w:firstLine="709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Проверим систему на устойчивость. Характеристическое уравнение системы имеет вид:</w:t>
      </w:r>
    </w:p>
    <w:p w14:paraId="133C9EE0" w14:textId="07295E48" w:rsidR="00AF5590" w:rsidRPr="00AF5590" w:rsidRDefault="00DC41BB" w:rsidP="00F240BB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-1,43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</w:rPr>
            <m:t>+1,4p+0,92=0</m:t>
          </m:r>
        </m:oMath>
      </m:oMathPara>
    </w:p>
    <w:p w14:paraId="786E2443" w14:textId="665717CB" w:rsidR="00AF5590" w:rsidRDefault="00AF5590" w:rsidP="00DC41BB">
      <w:pPr>
        <w:ind w:firstLine="709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Корни:</w:t>
      </w:r>
    </w:p>
    <w:p w14:paraId="3638B797" w14:textId="6F073E18" w:rsidR="004A5923" w:rsidRPr="0016239E" w:rsidRDefault="00682E11" w:rsidP="00F240BB">
      <w:pPr>
        <w:rPr>
          <w:rFonts w:ascii="Cambria Math" w:eastAsiaTheme="minorEastAsia" w:hAnsi="Cambria Math" w:cs="Times New Roman"/>
          <w:i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≈1,43</m:t>
          </m:r>
        </m:oMath>
      </m:oMathPara>
    </w:p>
    <w:p w14:paraId="01D8B826" w14:textId="1C071111" w:rsidR="0016239E" w:rsidRPr="0016239E" w:rsidRDefault="00682E11" w:rsidP="0016239E">
      <w:pPr>
        <w:rPr>
          <w:rFonts w:ascii="Cambria Math" w:hAnsi="Cambria Math" w:cs="Times New Roman"/>
          <w:i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≈-0,45</m:t>
          </m:r>
        </m:oMath>
      </m:oMathPara>
    </w:p>
    <w:p w14:paraId="586A5200" w14:textId="05AC4449" w:rsidR="0016239E" w:rsidRPr="0016239E" w:rsidRDefault="00FF00F0" w:rsidP="00DC41BB">
      <w:pPr>
        <w:ind w:firstLine="709"/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По корневому портрету получается </w:t>
      </w:r>
      <w:r w:rsidR="003D236C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седло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, значит система неустойчива. </w:t>
      </w:r>
    </w:p>
    <w:p w14:paraId="52B3E80D" w14:textId="523BA136" w:rsidR="001859E8" w:rsidRDefault="00F240BB" w:rsidP="00F240BB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Так как система неустойчива, мы </w:t>
      </w:r>
      <w:r w:rsidR="00A86C1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берем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k</m:t>
            </m:r>
          </m:sub>
        </m:sSub>
      </m:oMath>
      <w:r w:rsidR="00A86C1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любым. Пусть будет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=5.</m:t>
        </m:r>
      </m:oMath>
      <w:r w:rsidR="00A86C1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</w:p>
    <w:p w14:paraId="2F237E8D" w14:textId="120083AA" w:rsidR="00F240BB" w:rsidRDefault="00A86C15" w:rsidP="00F240BB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y=-2340</m:t>
        </m:r>
      </m:oMath>
      <w:r w:rsidR="00235F7F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, его</w:t>
      </w:r>
      <w:r w:rsidRPr="00A86C15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 w:rsidR="009310DB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видно на рисунке </w:t>
      </w:r>
      <w:r w:rsidR="009326AC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3 в блоке </w:t>
      </w:r>
      <w:r w:rsidR="009326AC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Display</w:t>
      </w:r>
      <w:r w:rsidR="009326AC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</w:t>
      </w:r>
    </w:p>
    <w:p w14:paraId="34F9DE1D" w14:textId="7114E8D6" w:rsidR="009326AC" w:rsidRDefault="003D236C" w:rsidP="009326AC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3D236C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4A3542F1" wp14:editId="7855F249">
            <wp:extent cx="5868219" cy="2648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3185" w14:textId="07AED39A" w:rsidR="009326AC" w:rsidRPr="00FF00F0" w:rsidRDefault="009326AC" w:rsidP="009326AC">
      <w:pPr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FF00F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Рис. 3 – Стру</w:t>
      </w:r>
      <w:r w:rsidR="00235F7F" w:rsidRPr="00FF00F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к</w:t>
      </w:r>
      <w:r w:rsidRPr="00FF00F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турная схема </w:t>
      </w:r>
      <w:r w:rsidR="00235F7F" w:rsidRPr="00FF00F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со значением </w:t>
      </w:r>
      <w:r w:rsidR="00235F7F" w:rsidRPr="00FF00F0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t>y</w:t>
      </w:r>
      <w:r w:rsidR="00235F7F" w:rsidRPr="00FF00F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</w:t>
      </w:r>
    </w:p>
    <w:p w14:paraId="4B343618" w14:textId="75D73621" w:rsidR="00CD32E0" w:rsidRPr="00AD4E3B" w:rsidRDefault="00D86655" w:rsidP="00CD32E0">
      <w:pPr>
        <w:pStyle w:val="a4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Система уравнений, </w:t>
      </w:r>
      <w:r w:rsidRPr="00D86655">
        <w:rPr>
          <w:rFonts w:ascii="Times New Roman" w:hAnsi="Times New Roman" w:cs="Times New Roman"/>
          <w:b/>
          <w:bCs/>
          <w:sz w:val="28"/>
          <w:szCs w:val="28"/>
        </w:rPr>
        <w:t>используемая для расчета переходного процесса</w:t>
      </w:r>
      <w:r w:rsidR="00CD32E0" w:rsidRPr="00CD32E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023C45B" w14:textId="3E71BD1F" w:rsidR="009F3F92" w:rsidRPr="00721EDF" w:rsidRDefault="00682E11" w:rsidP="009F3F92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-1,43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1,4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-1,43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0,92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-1,43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y=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+0,8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+2,42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74C1C8ED" w14:textId="77777777" w:rsidR="00721EDF" w:rsidRPr="00721EDF" w:rsidRDefault="00721EDF" w:rsidP="009F3F92">
      <w:pPr>
        <w:pStyle w:val="a4"/>
        <w:ind w:left="78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1849649" w14:textId="4E898E7A" w:rsidR="00721EDF" w:rsidRDefault="00721EDF" w:rsidP="00721ED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1EDF">
        <w:rPr>
          <w:rFonts w:ascii="Times New Roman" w:hAnsi="Times New Roman" w:cs="Times New Roman"/>
          <w:b/>
          <w:bCs/>
          <w:sz w:val="28"/>
          <w:szCs w:val="28"/>
        </w:rPr>
        <w:t xml:space="preserve">Значения y, полученные с помощью </w:t>
      </w:r>
      <w:r>
        <w:rPr>
          <w:rFonts w:ascii="Times New Roman" w:hAnsi="Times New Roman" w:cs="Times New Roman"/>
          <w:b/>
          <w:bCs/>
          <w:sz w:val="28"/>
          <w:szCs w:val="28"/>
        </w:rPr>
        <w:t>наших</w:t>
      </w:r>
      <w:r w:rsidRPr="00721EDF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24319">
        <w:t xml:space="preserve"> </w:t>
      </w:r>
      <w:r w:rsidR="00224319" w:rsidRPr="00224319">
        <w:rPr>
          <w:rFonts w:ascii="Times New Roman" w:hAnsi="Times New Roman" w:cs="Times New Roman"/>
          <w:b/>
          <w:bCs/>
          <w:sz w:val="28"/>
          <w:szCs w:val="28"/>
        </w:rPr>
        <w:t>Выводы об оценке точности расчетов.</w:t>
      </w:r>
    </w:p>
    <w:p w14:paraId="7DA1BB1E" w14:textId="77777777" w:rsidR="00CD10FD" w:rsidRDefault="00CD10FD" w:rsidP="00CD10FD">
      <w:pPr>
        <w:pStyle w:val="a4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шаг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D10FD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,001. </w:t>
      </w:r>
    </w:p>
    <w:p w14:paraId="0E2BCA5F" w14:textId="60D0084F" w:rsidR="00716437" w:rsidRDefault="000241B8" w:rsidP="00CD10FD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значение </w:t>
      </w:r>
      <w:r w:rsidR="00B36601">
        <w:rPr>
          <w:rFonts w:ascii="Times New Roman" w:hAnsi="Times New Roman" w:cs="Times New Roman"/>
          <w:sz w:val="28"/>
          <w:szCs w:val="28"/>
        </w:rPr>
        <w:t xml:space="preserve">в нашей программе по методу Эйлера: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-2328</m:t>
        </m:r>
      </m:oMath>
    </w:p>
    <w:p w14:paraId="736065A3" w14:textId="607FAE76" w:rsidR="00590382" w:rsidRDefault="00AD4804" w:rsidP="00CD10FD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значение в нашей программе по методу Рунге-Кутты</w:t>
      </w:r>
      <w:r w:rsidR="00590382">
        <w:rPr>
          <w:rFonts w:ascii="Times New Roman" w:hAnsi="Times New Roman" w:cs="Times New Roman"/>
          <w:sz w:val="28"/>
          <w:szCs w:val="28"/>
        </w:rPr>
        <w:t xml:space="preserve"> 4 порядка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-2347</m:t>
        </m:r>
      </m:oMath>
    </w:p>
    <w:p w14:paraId="38026800" w14:textId="7F877A21" w:rsidR="009525B4" w:rsidRDefault="00C0757E" w:rsidP="00CD10FD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значение в </w:t>
      </w:r>
      <w:proofErr w:type="spellStart"/>
      <w:r w:rsidR="00B47B37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B47B37" w:rsidRPr="00B47B37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=-2340</m:t>
        </m:r>
      </m:oMath>
    </w:p>
    <w:p w14:paraId="19A19E42" w14:textId="77777777" w:rsidR="00590382" w:rsidRPr="00023ED2" w:rsidRDefault="00590382" w:rsidP="00CD10FD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</w:p>
    <w:p w14:paraId="30072349" w14:textId="69006AD1" w:rsidR="009525B4" w:rsidRPr="00023ED2" w:rsidRDefault="009525B4" w:rsidP="00590382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 w:rsidRPr="00023ED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Абсолютная погрешность по методу Эйлера</w:t>
      </w:r>
      <w:r w:rsidRPr="00023ED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00ED062" w14:textId="5ED5BC8A" w:rsidR="009525B4" w:rsidRPr="00023ED2" w:rsidRDefault="00023ED2" w:rsidP="00AE25AC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</m:oMath>
      </m:oMathPara>
    </w:p>
    <w:p w14:paraId="50A42997" w14:textId="23DFD012" w:rsidR="005200B8" w:rsidRPr="00023ED2" w:rsidRDefault="00023ED2" w:rsidP="00AE25AC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-2328+2340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=12</m:t>
          </m:r>
        </m:oMath>
      </m:oMathPara>
    </w:p>
    <w:p w14:paraId="739D6886" w14:textId="7ECD50A4" w:rsidR="00C823B2" w:rsidRPr="00023ED2" w:rsidRDefault="00C823B2" w:rsidP="00590382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 w:rsidRPr="00023ED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Относительная погрешность по методу Эйлера</w:t>
      </w:r>
      <w:r w:rsidRPr="00023ED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59B9FF6" w14:textId="3EAD609D" w:rsidR="00C823B2" w:rsidRPr="00402DFC" w:rsidRDefault="00C823B2" w:rsidP="00C823B2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×100%</m:t>
          </m:r>
        </m:oMath>
      </m:oMathPara>
    </w:p>
    <w:p w14:paraId="096340CB" w14:textId="32F4B740" w:rsidR="00402DFC" w:rsidRPr="00590382" w:rsidRDefault="00402DFC" w:rsidP="00C823B2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-2340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×100%=0,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512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%</m:t>
          </m:r>
        </m:oMath>
      </m:oMathPara>
    </w:p>
    <w:p w14:paraId="252FDE31" w14:textId="77777777" w:rsidR="00590382" w:rsidRDefault="00590382" w:rsidP="00C823B2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</w:p>
    <w:p w14:paraId="2C012F99" w14:textId="57AA6313" w:rsidR="00590382" w:rsidRPr="00023ED2" w:rsidRDefault="00590382" w:rsidP="00590382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 w:rsidRPr="00023ED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Абсолютная погрешность по методу Рунге-Кутты 4 порядка</w:t>
      </w:r>
      <w:r w:rsidRPr="00023ED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48BDA92" w14:textId="78D79530" w:rsidR="00590382" w:rsidRPr="00023ED2" w:rsidRDefault="00023ED2" w:rsidP="00590382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</m:oMath>
      </m:oMathPara>
    </w:p>
    <w:p w14:paraId="444CF2A6" w14:textId="1D41E207" w:rsidR="00590382" w:rsidRPr="00023ED2" w:rsidRDefault="00023ED2" w:rsidP="00590382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-2347+2340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=-7</m:t>
          </m:r>
        </m:oMath>
      </m:oMathPara>
    </w:p>
    <w:p w14:paraId="57059B73" w14:textId="14688EB9" w:rsidR="00590382" w:rsidRPr="00023ED2" w:rsidRDefault="00590382" w:rsidP="00590382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 w:rsidRPr="00023ED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Относительная погрешность по методу Рунге-Кутты 4 порядка</w:t>
      </w:r>
      <w:r w:rsidRPr="00023ED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29801E" w14:textId="77777777" w:rsidR="00590382" w:rsidRPr="00402DFC" w:rsidRDefault="00590382" w:rsidP="00590382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×100%</m:t>
          </m:r>
        </m:oMath>
      </m:oMathPara>
    </w:p>
    <w:p w14:paraId="62F53274" w14:textId="0D462508" w:rsidR="00C823B2" w:rsidRPr="007D2866" w:rsidRDefault="00590382" w:rsidP="00AE25AC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-2340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×100%=0,299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%</m:t>
          </m:r>
        </m:oMath>
      </m:oMathPara>
    </w:p>
    <w:p w14:paraId="644C8080" w14:textId="1E22149F" w:rsidR="007D2866" w:rsidRDefault="00DE6459" w:rsidP="007D2866">
      <w:pPr>
        <w:pStyle w:val="a4"/>
        <w:spacing w:after="360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Можем сделать вывод о том, что при относительной ошибке в 0,</w:t>
      </w:r>
      <w:r w:rsidR="00682E11" w:rsidRPr="00682E11">
        <w:rPr>
          <w:rFonts w:ascii="Times New Roman" w:eastAsiaTheme="minorEastAsia" w:hAnsi="Times New Roman" w:cs="Times New Roman"/>
          <w:sz w:val="28"/>
          <w:szCs w:val="28"/>
        </w:rPr>
        <w:t>512</w:t>
      </w:r>
      <w:r w:rsidRPr="00DE6459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7D2866">
        <w:rPr>
          <w:rFonts w:ascii="Times New Roman" w:eastAsiaTheme="minorEastAsia" w:hAnsi="Times New Roman" w:cs="Times New Roman"/>
          <w:sz w:val="28"/>
          <w:szCs w:val="28"/>
        </w:rPr>
        <w:t>, которая является незначительной,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2866">
        <w:rPr>
          <w:rFonts w:ascii="Times New Roman" w:eastAsiaTheme="minorEastAsia" w:hAnsi="Times New Roman" w:cs="Times New Roman"/>
          <w:sz w:val="28"/>
          <w:szCs w:val="28"/>
        </w:rPr>
        <w:t xml:space="preserve">результат работы программы достаточно точен для метода Эйлера. Относительная ошибка по методу Рунге-Кутты 4 порядка составляет всего </w:t>
      </w:r>
      <w:r w:rsidR="00682E11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682E11" w:rsidRPr="00682E11">
        <w:rPr>
          <w:rFonts w:ascii="Times New Roman" w:eastAsiaTheme="minorEastAsia" w:hAnsi="Times New Roman" w:cs="Times New Roman"/>
          <w:sz w:val="28"/>
          <w:szCs w:val="28"/>
        </w:rPr>
        <w:t>299</w:t>
      </w:r>
      <w:r w:rsidR="00682E11" w:rsidRPr="00DE6459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7D2866">
        <w:rPr>
          <w:rFonts w:ascii="Times New Roman" w:eastAsiaTheme="minorEastAsia" w:hAnsi="Times New Roman" w:cs="Times New Roman"/>
          <w:sz w:val="28"/>
          <w:szCs w:val="28"/>
        </w:rPr>
        <w:t>, что меньше</w:t>
      </w:r>
      <w:r w:rsidR="00682E11">
        <w:rPr>
          <w:rFonts w:ascii="Times New Roman" w:eastAsiaTheme="minorEastAsia" w:hAnsi="Times New Roman" w:cs="Times New Roman"/>
          <w:sz w:val="28"/>
          <w:szCs w:val="28"/>
        </w:rPr>
        <w:t xml:space="preserve"> результата по методу Эйлера. Т</w:t>
      </w:r>
      <w:r w:rsidR="00682E11" w:rsidRPr="00682E1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D2866">
        <w:rPr>
          <w:rFonts w:ascii="Times New Roman" w:eastAsiaTheme="minorEastAsia" w:hAnsi="Times New Roman" w:cs="Times New Roman"/>
          <w:sz w:val="28"/>
          <w:szCs w:val="28"/>
        </w:rPr>
        <w:t xml:space="preserve"> е</w:t>
      </w:r>
      <w:r w:rsidR="00682E11" w:rsidRPr="00682E1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D2866">
        <w:rPr>
          <w:rFonts w:ascii="Times New Roman" w:eastAsiaTheme="minorEastAsia" w:hAnsi="Times New Roman" w:cs="Times New Roman"/>
          <w:sz w:val="28"/>
          <w:szCs w:val="28"/>
        </w:rPr>
        <w:t xml:space="preserve"> метод Рунге-Кутты обладает более высокой точностью по отношению к методу Эйлера, что соответствует теории.</w:t>
      </w:r>
    </w:p>
    <w:p w14:paraId="3732D30B" w14:textId="77777777" w:rsidR="007D2866" w:rsidRDefault="007D28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422C2B5" w14:textId="2561B8F5" w:rsidR="007D2866" w:rsidRDefault="007D2866" w:rsidP="007D2866">
      <w:pPr>
        <w:pStyle w:val="a4"/>
        <w:numPr>
          <w:ilvl w:val="0"/>
          <w:numId w:val="4"/>
        </w:numPr>
        <w:spacing w:after="200" w:line="276" w:lineRule="auto"/>
        <w:ind w:left="714" w:hanging="357"/>
        <w:contextualSpacing w:val="0"/>
        <w:rPr>
          <w:rFonts w:ascii="Times New Roman" w:hAnsi="Times New Roman"/>
          <w:b/>
          <w:sz w:val="32"/>
          <w:szCs w:val="28"/>
        </w:rPr>
      </w:pPr>
      <w:r w:rsidRPr="0020416B">
        <w:rPr>
          <w:rFonts w:ascii="Times New Roman" w:hAnsi="Times New Roman"/>
          <w:b/>
          <w:sz w:val="32"/>
          <w:szCs w:val="28"/>
        </w:rPr>
        <w:lastRenderedPageBreak/>
        <w:t>Скриншоты из программ</w:t>
      </w:r>
      <w:r>
        <w:rPr>
          <w:rFonts w:ascii="Times New Roman" w:hAnsi="Times New Roman"/>
          <w:b/>
          <w:sz w:val="32"/>
          <w:szCs w:val="28"/>
        </w:rPr>
        <w:t>ы</w:t>
      </w:r>
    </w:p>
    <w:p w14:paraId="310143D4" w14:textId="0D830559" w:rsidR="007D2866" w:rsidRDefault="00682E11" w:rsidP="009C60C6">
      <w:pPr>
        <w:pStyle w:val="a4"/>
        <w:spacing w:after="200" w:line="276" w:lineRule="auto"/>
        <w:ind w:left="0"/>
        <w:contextualSpacing w:val="0"/>
        <w:jc w:val="center"/>
        <w:rPr>
          <w:rFonts w:ascii="Times New Roman" w:hAnsi="Times New Roman"/>
          <w:b/>
          <w:sz w:val="32"/>
          <w:szCs w:val="28"/>
        </w:rPr>
      </w:pPr>
      <w:r w:rsidRPr="00682E11">
        <w:rPr>
          <w:rFonts w:ascii="Times New Roman" w:hAnsi="Times New Roman"/>
          <w:b/>
          <w:sz w:val="32"/>
          <w:szCs w:val="28"/>
        </w:rPr>
        <w:drawing>
          <wp:inline distT="0" distB="0" distL="0" distR="0" wp14:anchorId="7670CE84" wp14:editId="4AB5ADFC">
            <wp:extent cx="5940425" cy="446528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007A" w14:textId="3B8FB019" w:rsidR="007D2866" w:rsidRDefault="007D2866" w:rsidP="007D2866">
      <w:pPr>
        <w:pStyle w:val="a4"/>
        <w:spacing w:after="200" w:line="276" w:lineRule="auto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Рис.4 – Пример работы программы для метода Эйлера</w:t>
      </w:r>
    </w:p>
    <w:p w14:paraId="0CA7E770" w14:textId="6B91FDAA" w:rsidR="007D2866" w:rsidRDefault="00682E11" w:rsidP="009C60C6">
      <w:pPr>
        <w:pStyle w:val="a4"/>
        <w:spacing w:after="200" w:line="276" w:lineRule="auto"/>
        <w:ind w:left="0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 w:rsidRPr="00682E11">
        <w:rPr>
          <w:rFonts w:ascii="Times New Roman" w:hAnsi="Times New Roman"/>
          <w:bCs/>
          <w:sz w:val="28"/>
          <w:szCs w:val="24"/>
        </w:rPr>
        <w:lastRenderedPageBreak/>
        <w:drawing>
          <wp:inline distT="0" distB="0" distL="0" distR="0" wp14:anchorId="5ABD431D" wp14:editId="7ACF0760">
            <wp:extent cx="5940425" cy="4452406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36E9" w14:textId="2153D5AF" w:rsidR="009C60C6" w:rsidRDefault="009C60C6" w:rsidP="009C60C6">
      <w:pPr>
        <w:pStyle w:val="a4"/>
        <w:spacing w:after="200" w:line="276" w:lineRule="auto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Рис.5 – Пример работы программы для метода Рунге-Кутты 4 порядка</w:t>
      </w:r>
    </w:p>
    <w:p w14:paraId="28394F07" w14:textId="77777777" w:rsidR="009C60C6" w:rsidRDefault="009C60C6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br w:type="page"/>
      </w:r>
    </w:p>
    <w:p w14:paraId="19F6619D" w14:textId="608F2D8F" w:rsidR="007D2866" w:rsidRDefault="007D2866" w:rsidP="009C60C6">
      <w:pPr>
        <w:pStyle w:val="a4"/>
        <w:numPr>
          <w:ilvl w:val="0"/>
          <w:numId w:val="4"/>
        </w:numPr>
        <w:spacing w:after="200" w:line="276" w:lineRule="auto"/>
        <w:ind w:left="714" w:hanging="357"/>
        <w:contextualSpacing w:val="0"/>
        <w:rPr>
          <w:rFonts w:ascii="Times New Roman" w:hAnsi="Times New Roman"/>
          <w:b/>
          <w:sz w:val="32"/>
          <w:szCs w:val="28"/>
        </w:rPr>
      </w:pPr>
      <w:r w:rsidRPr="007D2866">
        <w:rPr>
          <w:rFonts w:ascii="Times New Roman" w:hAnsi="Times New Roman"/>
          <w:b/>
          <w:sz w:val="32"/>
          <w:szCs w:val="28"/>
        </w:rPr>
        <w:lastRenderedPageBreak/>
        <w:t>Материалы по дополнительным заданиям</w:t>
      </w:r>
    </w:p>
    <w:p w14:paraId="6FD3A5E1" w14:textId="66DAE417" w:rsidR="009C60C6" w:rsidRDefault="00682E11" w:rsidP="009C60C6">
      <w:pPr>
        <w:pStyle w:val="a4"/>
        <w:spacing w:after="200" w:line="360" w:lineRule="auto"/>
        <w:ind w:left="0"/>
        <w:contextualSpacing w:val="0"/>
        <w:jc w:val="center"/>
        <w:rPr>
          <w:rFonts w:ascii="Times New Roman" w:hAnsi="Times New Roman"/>
          <w:bCs/>
          <w:sz w:val="32"/>
          <w:szCs w:val="28"/>
        </w:rPr>
      </w:pPr>
      <w:r w:rsidRPr="00682E11">
        <w:rPr>
          <w:rFonts w:ascii="Times New Roman" w:hAnsi="Times New Roman"/>
          <w:bCs/>
          <w:sz w:val="32"/>
          <w:szCs w:val="28"/>
        </w:rPr>
        <w:drawing>
          <wp:inline distT="0" distB="0" distL="0" distR="0" wp14:anchorId="766D25F6" wp14:editId="0211EB4C">
            <wp:extent cx="5940425" cy="267132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D52F" w14:textId="7F18ED94" w:rsidR="009C60C6" w:rsidRDefault="009C60C6" w:rsidP="009C60C6">
      <w:pPr>
        <w:pStyle w:val="a4"/>
        <w:spacing w:after="200" w:line="276" w:lineRule="auto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Рис.6 – График для метода Эйлера</w:t>
      </w:r>
      <w:r w:rsidR="00023ED2">
        <w:rPr>
          <w:rFonts w:ascii="Times New Roman" w:hAnsi="Times New Roman"/>
          <w:bCs/>
          <w:sz w:val="28"/>
          <w:szCs w:val="24"/>
        </w:rPr>
        <w:t>,</w:t>
      </w:r>
      <w:bookmarkStart w:id="0" w:name="_GoBack"/>
      <w:bookmarkEnd w:id="0"/>
      <w:r>
        <w:rPr>
          <w:rFonts w:ascii="Times New Roman" w:hAnsi="Times New Roman"/>
          <w:bCs/>
          <w:sz w:val="28"/>
          <w:szCs w:val="24"/>
        </w:rPr>
        <w:t xml:space="preserve"> построенный нашей программой</w:t>
      </w:r>
    </w:p>
    <w:p w14:paraId="1757C41C" w14:textId="22E9C062" w:rsidR="009C60C6" w:rsidRDefault="00682E11" w:rsidP="009C60C6">
      <w:pPr>
        <w:pStyle w:val="a4"/>
        <w:spacing w:after="200" w:line="276" w:lineRule="auto"/>
        <w:ind w:left="0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 w:rsidRPr="00682E11">
        <w:rPr>
          <w:rFonts w:ascii="Times New Roman" w:hAnsi="Times New Roman"/>
          <w:bCs/>
          <w:sz w:val="28"/>
          <w:szCs w:val="24"/>
        </w:rPr>
        <w:drawing>
          <wp:inline distT="0" distB="0" distL="0" distR="0" wp14:anchorId="7C862A0B" wp14:editId="6357BD05">
            <wp:extent cx="5940425" cy="267254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435E" w14:textId="3CB4CC93" w:rsidR="009C60C6" w:rsidRDefault="009C60C6" w:rsidP="009C60C6">
      <w:pPr>
        <w:pStyle w:val="a4"/>
        <w:spacing w:after="200" w:line="276" w:lineRule="auto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Рис.7 – График для метода Рунге-Кутты</w:t>
      </w:r>
      <w:r w:rsidR="00023ED2">
        <w:rPr>
          <w:rFonts w:ascii="Times New Roman" w:hAnsi="Times New Roman"/>
          <w:bCs/>
          <w:sz w:val="28"/>
          <w:szCs w:val="24"/>
        </w:rPr>
        <w:t>,</w:t>
      </w:r>
      <w:r>
        <w:rPr>
          <w:rFonts w:ascii="Times New Roman" w:hAnsi="Times New Roman"/>
          <w:bCs/>
          <w:sz w:val="28"/>
          <w:szCs w:val="24"/>
        </w:rPr>
        <w:t xml:space="preserve"> построенный нашей программой</w:t>
      </w:r>
    </w:p>
    <w:p w14:paraId="3316F115" w14:textId="7D484693" w:rsidR="00084C02" w:rsidRDefault="00682E11" w:rsidP="00084C02">
      <w:pPr>
        <w:pStyle w:val="a4"/>
        <w:tabs>
          <w:tab w:val="left" w:pos="709"/>
        </w:tabs>
        <w:spacing w:after="200" w:line="276" w:lineRule="auto"/>
        <w:ind w:left="0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 w:rsidRPr="00682E11">
        <w:rPr>
          <w:rFonts w:ascii="Times New Roman" w:hAnsi="Times New Roman"/>
          <w:bCs/>
          <w:sz w:val="28"/>
          <w:szCs w:val="24"/>
        </w:rPr>
        <w:lastRenderedPageBreak/>
        <w:drawing>
          <wp:inline distT="0" distB="0" distL="0" distR="0" wp14:anchorId="58C86ABD" wp14:editId="0DBCC413">
            <wp:extent cx="5940425" cy="2676839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A6E5" w14:textId="41217C92" w:rsidR="00084C02" w:rsidRDefault="00084C02" w:rsidP="00084C02">
      <w:pPr>
        <w:pStyle w:val="a4"/>
        <w:spacing w:after="200" w:line="276" w:lineRule="auto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Рис.8 – График абсолютной погрешности для методов Эйлера и Рунге-Кутты</w:t>
      </w:r>
      <w:r w:rsidR="00023ED2">
        <w:rPr>
          <w:rFonts w:ascii="Times New Roman" w:hAnsi="Times New Roman"/>
          <w:bCs/>
          <w:sz w:val="28"/>
          <w:szCs w:val="24"/>
        </w:rPr>
        <w:t>,</w:t>
      </w:r>
      <w:r>
        <w:rPr>
          <w:rFonts w:ascii="Times New Roman" w:hAnsi="Times New Roman"/>
          <w:bCs/>
          <w:sz w:val="28"/>
          <w:szCs w:val="24"/>
        </w:rPr>
        <w:t xml:space="preserve"> построенный нашей программой (Рунге-Кутта – считаем, как точный)</w:t>
      </w:r>
    </w:p>
    <w:p w14:paraId="6E253AF0" w14:textId="2F66155E" w:rsidR="00084C02" w:rsidRDefault="00682E11" w:rsidP="00084C02">
      <w:pPr>
        <w:pStyle w:val="a4"/>
        <w:spacing w:after="200" w:line="276" w:lineRule="auto"/>
        <w:ind w:left="0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 w:rsidRPr="00682E11">
        <w:rPr>
          <w:rFonts w:ascii="Times New Roman" w:hAnsi="Times New Roman"/>
          <w:bCs/>
          <w:sz w:val="28"/>
          <w:szCs w:val="24"/>
        </w:rPr>
        <w:drawing>
          <wp:inline distT="0" distB="0" distL="0" distR="0" wp14:anchorId="7A4E757C" wp14:editId="4C3A60C4">
            <wp:extent cx="5940425" cy="266825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2CA0" w14:textId="52E548AA" w:rsidR="00084C02" w:rsidRDefault="00084C02" w:rsidP="00084C02">
      <w:pPr>
        <w:pStyle w:val="a4"/>
        <w:spacing w:after="200" w:line="276" w:lineRule="auto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Рис.9 – График относительной погрешности для методов Эйлера и Рунге-Кутты</w:t>
      </w:r>
      <w:r w:rsidR="00023ED2">
        <w:rPr>
          <w:rFonts w:ascii="Times New Roman" w:hAnsi="Times New Roman"/>
          <w:bCs/>
          <w:sz w:val="28"/>
          <w:szCs w:val="24"/>
        </w:rPr>
        <w:t>,</w:t>
      </w:r>
      <w:r>
        <w:rPr>
          <w:rFonts w:ascii="Times New Roman" w:hAnsi="Times New Roman"/>
          <w:bCs/>
          <w:sz w:val="28"/>
          <w:szCs w:val="24"/>
        </w:rPr>
        <w:t xml:space="preserve"> построенный нашей программой (Рунге-Кутта – считаем, как точный)</w:t>
      </w:r>
    </w:p>
    <w:p w14:paraId="742C20C5" w14:textId="77777777" w:rsidR="00084C02" w:rsidRDefault="00084C02" w:rsidP="00084C02">
      <w:pPr>
        <w:pStyle w:val="a4"/>
        <w:tabs>
          <w:tab w:val="left" w:pos="709"/>
        </w:tabs>
        <w:spacing w:after="200" w:line="276" w:lineRule="auto"/>
        <w:ind w:left="0"/>
        <w:contextualSpacing w:val="0"/>
        <w:rPr>
          <w:rFonts w:ascii="Times New Roman" w:hAnsi="Times New Roman"/>
          <w:bCs/>
          <w:sz w:val="28"/>
          <w:szCs w:val="24"/>
        </w:rPr>
      </w:pPr>
    </w:p>
    <w:p w14:paraId="4738157E" w14:textId="1F7FA095" w:rsidR="009C60C6" w:rsidRDefault="00682E11" w:rsidP="00084C02">
      <w:pPr>
        <w:pStyle w:val="a4"/>
        <w:spacing w:after="200" w:line="360" w:lineRule="auto"/>
        <w:ind w:left="0"/>
        <w:contextualSpacing w:val="0"/>
        <w:jc w:val="center"/>
        <w:rPr>
          <w:rFonts w:ascii="Times New Roman" w:hAnsi="Times New Roman"/>
          <w:bCs/>
          <w:sz w:val="32"/>
          <w:szCs w:val="28"/>
        </w:rPr>
      </w:pPr>
      <w:r w:rsidRPr="00682E11">
        <w:rPr>
          <w:rFonts w:ascii="Times New Roman" w:hAnsi="Times New Roman"/>
          <w:bCs/>
          <w:sz w:val="32"/>
          <w:szCs w:val="28"/>
        </w:rPr>
        <w:lastRenderedPageBreak/>
        <w:drawing>
          <wp:inline distT="0" distB="0" distL="0" distR="0" wp14:anchorId="7E40310B" wp14:editId="32CBCB9B">
            <wp:extent cx="5940425" cy="265170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390F" w14:textId="1A4435CE" w:rsidR="00461729" w:rsidRDefault="00084C02" w:rsidP="00682E11">
      <w:pPr>
        <w:pStyle w:val="a4"/>
        <w:spacing w:after="200" w:line="276" w:lineRule="auto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Рис.</w:t>
      </w:r>
      <w:r w:rsidR="00461729">
        <w:rPr>
          <w:rFonts w:ascii="Times New Roman" w:hAnsi="Times New Roman"/>
          <w:bCs/>
          <w:sz w:val="28"/>
          <w:szCs w:val="24"/>
        </w:rPr>
        <w:t>10</w:t>
      </w:r>
      <w:r>
        <w:rPr>
          <w:rFonts w:ascii="Times New Roman" w:hAnsi="Times New Roman"/>
          <w:bCs/>
          <w:sz w:val="28"/>
          <w:szCs w:val="24"/>
        </w:rPr>
        <w:t xml:space="preserve"> – График для дополнительного метода (</w:t>
      </w:r>
      <w:r w:rsidR="00682E11">
        <w:rPr>
          <w:rFonts w:ascii="Times New Roman" w:hAnsi="Times New Roman"/>
          <w:bCs/>
          <w:sz w:val="28"/>
          <w:szCs w:val="24"/>
        </w:rPr>
        <w:t>модифицированный метод Эйлера</w:t>
      </w:r>
      <w:r>
        <w:rPr>
          <w:rFonts w:ascii="Times New Roman" w:hAnsi="Times New Roman"/>
          <w:bCs/>
          <w:sz w:val="28"/>
          <w:szCs w:val="24"/>
        </w:rPr>
        <w:t>) построенный нашей программой</w:t>
      </w:r>
    </w:p>
    <w:p w14:paraId="45D0D256" w14:textId="77777777" w:rsidR="00682E11" w:rsidRPr="00682E11" w:rsidRDefault="00682E11" w:rsidP="00682E11">
      <w:pPr>
        <w:pStyle w:val="a4"/>
        <w:spacing w:after="200" w:line="276" w:lineRule="auto"/>
        <w:contextualSpacing w:val="0"/>
        <w:jc w:val="center"/>
        <w:rPr>
          <w:rFonts w:ascii="Times New Roman" w:hAnsi="Times New Roman"/>
          <w:bCs/>
          <w:sz w:val="28"/>
          <w:szCs w:val="24"/>
        </w:rPr>
      </w:pPr>
    </w:p>
    <w:p w14:paraId="7FD99FCD" w14:textId="7CE22DC5" w:rsidR="0050379C" w:rsidRPr="00682E11" w:rsidRDefault="0050379C" w:rsidP="00682E11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значение в нашей программе по</w:t>
      </w:r>
      <w:r w:rsidR="00682E11">
        <w:rPr>
          <w:rFonts w:ascii="Times New Roman" w:hAnsi="Times New Roman" w:cs="Times New Roman"/>
          <w:sz w:val="28"/>
          <w:szCs w:val="28"/>
        </w:rPr>
        <w:t xml:space="preserve"> модифицированному</w:t>
      </w:r>
      <w:r>
        <w:rPr>
          <w:rFonts w:ascii="Times New Roman" w:hAnsi="Times New Roman" w:cs="Times New Roman"/>
          <w:sz w:val="28"/>
          <w:szCs w:val="28"/>
        </w:rPr>
        <w:t xml:space="preserve"> методу Эйлера: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=-2337</m:t>
        </m:r>
      </m:oMath>
    </w:p>
    <w:p w14:paraId="2F2769BC" w14:textId="23B1F3D8" w:rsidR="0050379C" w:rsidRPr="00682E11" w:rsidRDefault="0050379C" w:rsidP="008F6665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значение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B47B37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-2340</m:t>
        </m:r>
      </m:oMath>
    </w:p>
    <w:p w14:paraId="7AFF62A4" w14:textId="2270D760" w:rsidR="0050379C" w:rsidRPr="00682E11" w:rsidRDefault="0050379C" w:rsidP="0050379C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 w:rsidRPr="00682E1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Абсолютная погрешность по </w:t>
      </w:r>
      <w:r w:rsidR="00682E11" w:rsidRPr="00682E1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модифицированному методу Эйлера</w:t>
      </w:r>
      <w:r w:rsidRPr="00682E1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781F65" w14:textId="46BAD416" w:rsidR="0050379C" w:rsidRPr="00682E11" w:rsidRDefault="0050379C" w:rsidP="0050379C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</m:oMath>
      </m:oMathPara>
    </w:p>
    <w:p w14:paraId="45593C3C" w14:textId="71A86339" w:rsidR="0050379C" w:rsidRPr="00682E11" w:rsidRDefault="0050379C" w:rsidP="0050379C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-2337+2340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</m:oMath>
      </m:oMathPara>
    </w:p>
    <w:p w14:paraId="0B689BC6" w14:textId="5C3E08D2" w:rsidR="0050379C" w:rsidRPr="00682E11" w:rsidRDefault="0050379C" w:rsidP="0050379C">
      <w:pPr>
        <w:pStyle w:val="a4"/>
        <w:ind w:left="0" w:firstLine="709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w:r w:rsidRPr="00682E1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Относительная погрешность по</w:t>
      </w:r>
      <w:r w:rsidR="00023ED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модифицированному</w:t>
      </w:r>
      <w:r w:rsidRPr="00682E1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методу Эйлера</w:t>
      </w:r>
      <w:r w:rsidRPr="00682E1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2CA377" w14:textId="77777777" w:rsidR="0050379C" w:rsidRPr="00402DFC" w:rsidRDefault="0050379C" w:rsidP="0050379C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×100%</m:t>
          </m:r>
        </m:oMath>
      </m:oMathPara>
    </w:p>
    <w:p w14:paraId="1687F056" w14:textId="01D7E308" w:rsidR="0050379C" w:rsidRPr="00590382" w:rsidRDefault="0050379C" w:rsidP="0050379C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-2340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×100%=0,128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%</m:t>
          </m:r>
        </m:oMath>
      </m:oMathPara>
    </w:p>
    <w:p w14:paraId="1A6DD557" w14:textId="77777777" w:rsidR="00461729" w:rsidRPr="00461729" w:rsidRDefault="00461729" w:rsidP="00084C02">
      <w:pPr>
        <w:pStyle w:val="a4"/>
        <w:spacing w:after="200" w:line="360" w:lineRule="auto"/>
        <w:ind w:left="0"/>
        <w:contextualSpacing w:val="0"/>
        <w:rPr>
          <w:rFonts w:ascii="Times New Roman" w:eastAsiaTheme="minorEastAsia" w:hAnsi="Times New Roman"/>
          <w:bCs/>
          <w:sz w:val="32"/>
          <w:szCs w:val="28"/>
        </w:rPr>
      </w:pPr>
    </w:p>
    <w:p w14:paraId="66308852" w14:textId="75F72560" w:rsidR="007D2866" w:rsidRDefault="007D2866" w:rsidP="007D2866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/>
          <w:b/>
          <w:sz w:val="32"/>
          <w:szCs w:val="28"/>
        </w:rPr>
      </w:pPr>
      <w:r w:rsidRPr="007D2866">
        <w:rPr>
          <w:rFonts w:ascii="Times New Roman" w:hAnsi="Times New Roman"/>
          <w:b/>
          <w:sz w:val="32"/>
          <w:szCs w:val="28"/>
        </w:rPr>
        <w:t>Приложение – исходные коды программы</w:t>
      </w:r>
    </w:p>
    <w:p w14:paraId="2B7837C0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82E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DiffEquations</w:t>
      </w:r>
      <w:proofErr w:type="spellEnd"/>
    </w:p>
    <w:p w14:paraId="3DFF7A72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D093C03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constructor</w:t>
      </w:r>
      <w:proofErr w:type="spellEnd"/>
      <w:proofErr w:type="gramStart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spellStart"/>
      <w:proofErr w:type="gramEnd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</w:t>
      </w:r>
    </w:p>
    <w:p w14:paraId="364FF557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   </w:t>
      </w:r>
    </w:p>
    <w:p w14:paraId="3483D190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proofErr w:type="spellEnd"/>
    </w:p>
    <w:p w14:paraId="400B5BAD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0EC8D7F0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10CEBB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82E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absoluteError</w:t>
      </w:r>
      <w:proofErr w:type="spellEnd"/>
      <w:proofErr w:type="gramStart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spellStart"/>
      <w:proofErr w:type="gramEnd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 {</w:t>
      </w:r>
    </w:p>
    <w:p w14:paraId="01D7ACC9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firstResults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euler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4A0C4E1F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secondResults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rgFour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551DD075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</w:t>
      </w:r>
    </w:p>
    <w:p w14:paraId="73D2F723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82E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 </w:t>
      </w:r>
      <w:r w:rsidRPr="00682E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2E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]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firstResults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entries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) {</w:t>
      </w:r>
    </w:p>
    <w:p w14:paraId="7F5FE35C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{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x: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2E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y: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2E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secondResults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 </w:t>
      </w:r>
      <w:r w:rsidRPr="00682E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].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)</w:t>
      </w:r>
    </w:p>
    <w:p w14:paraId="1CA244F9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83CC460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E464807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</w:p>
    <w:p w14:paraId="19461461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30888D01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19628F2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82E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relativeError</w:t>
      </w:r>
      <w:proofErr w:type="spellEnd"/>
      <w:proofErr w:type="gramStart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spellStart"/>
      <w:proofErr w:type="gramEnd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 {</w:t>
      </w:r>
    </w:p>
    <w:p w14:paraId="78AD8D9F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absoluteErrorResults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absoluteError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351F186E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secondResults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rgFour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4F90929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</w:t>
      </w:r>
    </w:p>
    <w:p w14:paraId="60E10B29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82E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 </w:t>
      </w:r>
      <w:r w:rsidRPr="00682E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2E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]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absoluteErrorResults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entries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) {</w:t>
      </w:r>
    </w:p>
    <w:p w14:paraId="3476169C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{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x: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2E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y: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2E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secondResults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 </w:t>
      </w:r>
      <w:r w:rsidRPr="00682E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].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)</w:t>
      </w:r>
    </w:p>
    <w:p w14:paraId="314E3C09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161E530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3A21397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</w:p>
    <w:p w14:paraId="3BD667B0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2B54B0FE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16C2E2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82E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euler</w:t>
      </w:r>
      <w:proofErr w:type="spellEnd"/>
      <w:proofErr w:type="gramStart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spellStart"/>
      <w:proofErr w:type="gramEnd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 {</w:t>
      </w:r>
    </w:p>
    <w:p w14:paraId="633F444C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x3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0D2BFC8B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</w:t>
      </w:r>
    </w:p>
    <w:p w14:paraId="6B84074E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3193EFC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proofErr w:type="gramStart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spellStart"/>
      <w:proofErr w:type="gramEnd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 ) {</w:t>
      </w:r>
    </w:p>
    <w:p w14:paraId="3A9228EE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</w:p>
    <w:p w14:paraId="14391512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x3</w:t>
      </w:r>
    </w:p>
    <w:p w14:paraId="6CEA0883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x3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</w:p>
    <w:p w14:paraId="69557389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</w:p>
    <w:p w14:paraId="0E3E48D5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</w:p>
    <w:p w14:paraId="067CC2BD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</w:p>
    <w:p w14:paraId="7B477857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gramStart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gramEnd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)</w:t>
      </w:r>
    </w:p>
    <w:p w14:paraId="7FE09DD5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6713FAB9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</w:p>
    <w:p w14:paraId="04867F46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36CD61C5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2C8508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82E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modEuler</w:t>
      </w:r>
      <w:proofErr w:type="spellEnd"/>
      <w:proofErr w:type="gramStart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spellStart"/>
      <w:proofErr w:type="gramEnd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 {</w:t>
      </w:r>
    </w:p>
    <w:p w14:paraId="46F83BCD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x3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3C1B14A5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</w:t>
      </w:r>
    </w:p>
    <w:p w14:paraId="75F3D8C0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6CF43A6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proofErr w:type="gramStart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spellStart"/>
      <w:proofErr w:type="gramEnd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 ) {</w:t>
      </w:r>
    </w:p>
    <w:p w14:paraId="7863018E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(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93FA504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(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69AA4AAA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</w:p>
    <w:p w14:paraId="44FF4F26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8C3428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</w:p>
    <w:p w14:paraId="4AB9A3B8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</w:p>
    <w:p w14:paraId="4ECAA4BB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gramStart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gramEnd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)</w:t>
      </w:r>
    </w:p>
    <w:p w14:paraId="4F1E806F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60320EBE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</w:p>
    <w:p w14:paraId="7B6C88DB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0DCB20BD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4B3AAC8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82E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rgFour</w:t>
      </w:r>
      <w:proofErr w:type="spellEnd"/>
      <w:proofErr w:type="gramStart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spellStart"/>
      <w:proofErr w:type="gramEnd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 {</w:t>
      </w:r>
    </w:p>
    <w:p w14:paraId="3BAB965E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40B47A93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k3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k4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m3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m4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6CF3EDA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AB2F27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</w:t>
      </w:r>
    </w:p>
    <w:p w14:paraId="3D3CAB9B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903B3D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spellStart"/>
      <w:proofErr w:type="gramEnd"/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 ) {</w:t>
      </w:r>
    </w:p>
    <w:p w14:paraId="473D7C82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</w:p>
    <w:p w14:paraId="1CDE6FE7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m1</w:t>
      </w:r>
    </w:p>
    <w:p w14:paraId="1C77C13E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m3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m2</w:t>
      </w:r>
    </w:p>
    <w:p w14:paraId="393D3693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m4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m3</w:t>
      </w:r>
    </w:p>
    <w:p w14:paraId="7C637114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DF5F7A4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proofErr w:type="gramStart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gramEnd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m3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m4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 *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</w:p>
    <w:p w14:paraId="302A0D4B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84CD15C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gram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 /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16088B78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=( -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(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-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(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+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/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0DB3449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k3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 -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(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-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(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+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/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</w:p>
    <w:p w14:paraId="5471CF7A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k4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 -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(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m3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-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(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k3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+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/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</w:p>
    <w:p w14:paraId="2D3157EF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0732C8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proofErr w:type="gramStart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gramEnd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k3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k4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 *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</w:p>
    <w:p w14:paraId="0433FD06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proofErr w:type="gramStart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gram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b0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682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 / </w:t>
      </w:r>
      <w:r w:rsidRPr="00682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coefs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b2</w:t>
      </w:r>
    </w:p>
    <w:p w14:paraId="597E84E7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5BD74D2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</w:p>
    <w:p w14:paraId="30379380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226EF6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2E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</w:t>
      </w:r>
      <w:proofErr w:type="gramStart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gramEnd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)</w:t>
      </w:r>
    </w:p>
    <w:p w14:paraId="4707CEED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119A21BB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682E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82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</w:p>
    <w:p w14:paraId="610CCF49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437900E1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2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4239E05" w14:textId="77777777" w:rsidR="00682E11" w:rsidRPr="00682E11" w:rsidRDefault="00682E11" w:rsidP="00682E11">
      <w:pPr>
        <w:pStyle w:val="a4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2D4DA5" w14:textId="77777777" w:rsidR="00682E11" w:rsidRDefault="00682E11" w:rsidP="00682E11">
      <w:pPr>
        <w:pStyle w:val="a4"/>
        <w:spacing w:after="200" w:line="276" w:lineRule="auto"/>
        <w:rPr>
          <w:rFonts w:ascii="Times New Roman" w:hAnsi="Times New Roman"/>
          <w:b/>
          <w:sz w:val="32"/>
          <w:szCs w:val="28"/>
        </w:rPr>
      </w:pPr>
    </w:p>
    <w:sectPr w:rsidR="00682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1773"/>
    <w:multiLevelType w:val="multilevel"/>
    <w:tmpl w:val="734247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A1F597A"/>
    <w:multiLevelType w:val="hybridMultilevel"/>
    <w:tmpl w:val="84C04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D2FD2"/>
    <w:multiLevelType w:val="hybridMultilevel"/>
    <w:tmpl w:val="C34E10B2"/>
    <w:lvl w:ilvl="0" w:tplc="02FAB36C">
      <w:start w:val="2020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962817"/>
    <w:multiLevelType w:val="multilevel"/>
    <w:tmpl w:val="991EAA2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13A"/>
    <w:rsid w:val="000054BF"/>
    <w:rsid w:val="00007523"/>
    <w:rsid w:val="00007A64"/>
    <w:rsid w:val="00014F25"/>
    <w:rsid w:val="00015938"/>
    <w:rsid w:val="000167EB"/>
    <w:rsid w:val="00023ED2"/>
    <w:rsid w:val="000241B8"/>
    <w:rsid w:val="0003402E"/>
    <w:rsid w:val="00043413"/>
    <w:rsid w:val="00043C75"/>
    <w:rsid w:val="00050E67"/>
    <w:rsid w:val="00051FE3"/>
    <w:rsid w:val="00061A23"/>
    <w:rsid w:val="000633F2"/>
    <w:rsid w:val="00064B87"/>
    <w:rsid w:val="00084C02"/>
    <w:rsid w:val="0009162F"/>
    <w:rsid w:val="000949DF"/>
    <w:rsid w:val="000A6F9D"/>
    <w:rsid w:val="000B1848"/>
    <w:rsid w:val="000C73BF"/>
    <w:rsid w:val="000D15D8"/>
    <w:rsid w:val="000D30C0"/>
    <w:rsid w:val="000D62B0"/>
    <w:rsid w:val="000E0D0A"/>
    <w:rsid w:val="0011535D"/>
    <w:rsid w:val="00126676"/>
    <w:rsid w:val="001366D5"/>
    <w:rsid w:val="0014388C"/>
    <w:rsid w:val="00144B6D"/>
    <w:rsid w:val="00151622"/>
    <w:rsid w:val="0016239E"/>
    <w:rsid w:val="00163EC0"/>
    <w:rsid w:val="00164B78"/>
    <w:rsid w:val="00164CF3"/>
    <w:rsid w:val="001679E6"/>
    <w:rsid w:val="00172FFD"/>
    <w:rsid w:val="001819E5"/>
    <w:rsid w:val="001852A7"/>
    <w:rsid w:val="001859E8"/>
    <w:rsid w:val="00192ADB"/>
    <w:rsid w:val="0019520C"/>
    <w:rsid w:val="001B13CE"/>
    <w:rsid w:val="001B255C"/>
    <w:rsid w:val="001B3C98"/>
    <w:rsid w:val="001B675E"/>
    <w:rsid w:val="001C178E"/>
    <w:rsid w:val="001C2FA0"/>
    <w:rsid w:val="001C42CB"/>
    <w:rsid w:val="001D0359"/>
    <w:rsid w:val="001D1F17"/>
    <w:rsid w:val="001E0FCC"/>
    <w:rsid w:val="001E321B"/>
    <w:rsid w:val="001E43E3"/>
    <w:rsid w:val="00211BD7"/>
    <w:rsid w:val="00220557"/>
    <w:rsid w:val="00221D30"/>
    <w:rsid w:val="00224319"/>
    <w:rsid w:val="0023388E"/>
    <w:rsid w:val="00235F7F"/>
    <w:rsid w:val="00251403"/>
    <w:rsid w:val="002534B6"/>
    <w:rsid w:val="0026259E"/>
    <w:rsid w:val="00262E4E"/>
    <w:rsid w:val="0026601E"/>
    <w:rsid w:val="00274CD8"/>
    <w:rsid w:val="002772CB"/>
    <w:rsid w:val="0029254A"/>
    <w:rsid w:val="002A0BD2"/>
    <w:rsid w:val="002C1A0F"/>
    <w:rsid w:val="002C3385"/>
    <w:rsid w:val="002D5F43"/>
    <w:rsid w:val="002E6EC8"/>
    <w:rsid w:val="002F1BD6"/>
    <w:rsid w:val="002F3A4E"/>
    <w:rsid w:val="003013D4"/>
    <w:rsid w:val="003109DA"/>
    <w:rsid w:val="00321926"/>
    <w:rsid w:val="0032349C"/>
    <w:rsid w:val="003346E7"/>
    <w:rsid w:val="003711DD"/>
    <w:rsid w:val="00376FB0"/>
    <w:rsid w:val="00385849"/>
    <w:rsid w:val="00396AA2"/>
    <w:rsid w:val="003A367C"/>
    <w:rsid w:val="003A529D"/>
    <w:rsid w:val="003B3A2E"/>
    <w:rsid w:val="003B7A1B"/>
    <w:rsid w:val="003C3EF5"/>
    <w:rsid w:val="003C5F41"/>
    <w:rsid w:val="003D236C"/>
    <w:rsid w:val="003D352E"/>
    <w:rsid w:val="003F3497"/>
    <w:rsid w:val="00402DFC"/>
    <w:rsid w:val="00404F71"/>
    <w:rsid w:val="00411C34"/>
    <w:rsid w:val="0041436C"/>
    <w:rsid w:val="004158EB"/>
    <w:rsid w:val="00420B36"/>
    <w:rsid w:val="004229CD"/>
    <w:rsid w:val="00424603"/>
    <w:rsid w:val="004400E2"/>
    <w:rsid w:val="0044045C"/>
    <w:rsid w:val="00442DE7"/>
    <w:rsid w:val="00450013"/>
    <w:rsid w:val="00452728"/>
    <w:rsid w:val="00461729"/>
    <w:rsid w:val="00472ECE"/>
    <w:rsid w:val="00485E22"/>
    <w:rsid w:val="00492468"/>
    <w:rsid w:val="00492E9C"/>
    <w:rsid w:val="00495B78"/>
    <w:rsid w:val="0049630B"/>
    <w:rsid w:val="004A5923"/>
    <w:rsid w:val="004C4015"/>
    <w:rsid w:val="004C4116"/>
    <w:rsid w:val="004D5059"/>
    <w:rsid w:val="004D5CE3"/>
    <w:rsid w:val="004E3565"/>
    <w:rsid w:val="004F1242"/>
    <w:rsid w:val="004F4A2D"/>
    <w:rsid w:val="0050379C"/>
    <w:rsid w:val="005062F7"/>
    <w:rsid w:val="00507089"/>
    <w:rsid w:val="00512F73"/>
    <w:rsid w:val="00513930"/>
    <w:rsid w:val="005200B8"/>
    <w:rsid w:val="00526645"/>
    <w:rsid w:val="005310FC"/>
    <w:rsid w:val="005311A8"/>
    <w:rsid w:val="005478B5"/>
    <w:rsid w:val="005609C1"/>
    <w:rsid w:val="00562AAF"/>
    <w:rsid w:val="00564AA9"/>
    <w:rsid w:val="00583F4B"/>
    <w:rsid w:val="005850F4"/>
    <w:rsid w:val="00587CDA"/>
    <w:rsid w:val="005900E7"/>
    <w:rsid w:val="00590382"/>
    <w:rsid w:val="005913A0"/>
    <w:rsid w:val="005A2A20"/>
    <w:rsid w:val="005B637F"/>
    <w:rsid w:val="005C0B41"/>
    <w:rsid w:val="005C40F1"/>
    <w:rsid w:val="005D032A"/>
    <w:rsid w:val="005E6C67"/>
    <w:rsid w:val="005F2AA6"/>
    <w:rsid w:val="0060448D"/>
    <w:rsid w:val="006169FD"/>
    <w:rsid w:val="00636842"/>
    <w:rsid w:val="00640BFA"/>
    <w:rsid w:val="00651C8C"/>
    <w:rsid w:val="00660D6B"/>
    <w:rsid w:val="00666042"/>
    <w:rsid w:val="00666811"/>
    <w:rsid w:val="00670C06"/>
    <w:rsid w:val="00672BE4"/>
    <w:rsid w:val="00682E11"/>
    <w:rsid w:val="006959EA"/>
    <w:rsid w:val="00697472"/>
    <w:rsid w:val="006B467D"/>
    <w:rsid w:val="006C036B"/>
    <w:rsid w:val="006D1648"/>
    <w:rsid w:val="006D2C0F"/>
    <w:rsid w:val="006D3197"/>
    <w:rsid w:val="006D3EF1"/>
    <w:rsid w:val="006E0BD6"/>
    <w:rsid w:val="006E6291"/>
    <w:rsid w:val="006F2540"/>
    <w:rsid w:val="006F3DB8"/>
    <w:rsid w:val="006F7455"/>
    <w:rsid w:val="007000A7"/>
    <w:rsid w:val="00711DD9"/>
    <w:rsid w:val="0071350F"/>
    <w:rsid w:val="00716437"/>
    <w:rsid w:val="00721EDF"/>
    <w:rsid w:val="00727135"/>
    <w:rsid w:val="00730114"/>
    <w:rsid w:val="0075713A"/>
    <w:rsid w:val="0077281D"/>
    <w:rsid w:val="007A3BC1"/>
    <w:rsid w:val="007B25E3"/>
    <w:rsid w:val="007B2CA4"/>
    <w:rsid w:val="007B3504"/>
    <w:rsid w:val="007B5072"/>
    <w:rsid w:val="007B7206"/>
    <w:rsid w:val="007C2DFE"/>
    <w:rsid w:val="007D2866"/>
    <w:rsid w:val="007E2085"/>
    <w:rsid w:val="007E3F32"/>
    <w:rsid w:val="008012C7"/>
    <w:rsid w:val="00830BDA"/>
    <w:rsid w:val="008324AC"/>
    <w:rsid w:val="00836F25"/>
    <w:rsid w:val="00843CFF"/>
    <w:rsid w:val="00856F60"/>
    <w:rsid w:val="008577EF"/>
    <w:rsid w:val="00860B0A"/>
    <w:rsid w:val="008618DF"/>
    <w:rsid w:val="0086671B"/>
    <w:rsid w:val="00876C6E"/>
    <w:rsid w:val="0089323D"/>
    <w:rsid w:val="008939A2"/>
    <w:rsid w:val="00895E95"/>
    <w:rsid w:val="008A641F"/>
    <w:rsid w:val="008A64A3"/>
    <w:rsid w:val="008B2ABB"/>
    <w:rsid w:val="008B3823"/>
    <w:rsid w:val="008C37E9"/>
    <w:rsid w:val="008D1C1B"/>
    <w:rsid w:val="008E36D6"/>
    <w:rsid w:val="008F5D3B"/>
    <w:rsid w:val="008F6665"/>
    <w:rsid w:val="00901BB7"/>
    <w:rsid w:val="00901DF7"/>
    <w:rsid w:val="00906803"/>
    <w:rsid w:val="0091299A"/>
    <w:rsid w:val="00912D5C"/>
    <w:rsid w:val="00920854"/>
    <w:rsid w:val="00925BAB"/>
    <w:rsid w:val="00925C89"/>
    <w:rsid w:val="009306AC"/>
    <w:rsid w:val="009310DB"/>
    <w:rsid w:val="009326AC"/>
    <w:rsid w:val="00943BA9"/>
    <w:rsid w:val="0095147B"/>
    <w:rsid w:val="009525B4"/>
    <w:rsid w:val="00952AA5"/>
    <w:rsid w:val="00960A76"/>
    <w:rsid w:val="00962115"/>
    <w:rsid w:val="00981E4E"/>
    <w:rsid w:val="0098693D"/>
    <w:rsid w:val="009A4F0E"/>
    <w:rsid w:val="009A5D6F"/>
    <w:rsid w:val="009B0BD6"/>
    <w:rsid w:val="009B48FF"/>
    <w:rsid w:val="009C4D92"/>
    <w:rsid w:val="009C60C6"/>
    <w:rsid w:val="009D1B75"/>
    <w:rsid w:val="009F3F92"/>
    <w:rsid w:val="00A014E7"/>
    <w:rsid w:val="00A01EB6"/>
    <w:rsid w:val="00A11EA0"/>
    <w:rsid w:val="00A246A9"/>
    <w:rsid w:val="00A26220"/>
    <w:rsid w:val="00A2666E"/>
    <w:rsid w:val="00A417AA"/>
    <w:rsid w:val="00A4494C"/>
    <w:rsid w:val="00A452A7"/>
    <w:rsid w:val="00A45509"/>
    <w:rsid w:val="00A556AD"/>
    <w:rsid w:val="00A56A5C"/>
    <w:rsid w:val="00A81DEF"/>
    <w:rsid w:val="00A84D5A"/>
    <w:rsid w:val="00A86C15"/>
    <w:rsid w:val="00A9601E"/>
    <w:rsid w:val="00A96429"/>
    <w:rsid w:val="00A979D5"/>
    <w:rsid w:val="00AB103C"/>
    <w:rsid w:val="00AC37C5"/>
    <w:rsid w:val="00AC6202"/>
    <w:rsid w:val="00AD4804"/>
    <w:rsid w:val="00AD4E3B"/>
    <w:rsid w:val="00AE0014"/>
    <w:rsid w:val="00AE25AC"/>
    <w:rsid w:val="00AE726B"/>
    <w:rsid w:val="00AF10C0"/>
    <w:rsid w:val="00AF4DC3"/>
    <w:rsid w:val="00AF5262"/>
    <w:rsid w:val="00AF5590"/>
    <w:rsid w:val="00B01605"/>
    <w:rsid w:val="00B063DD"/>
    <w:rsid w:val="00B121C0"/>
    <w:rsid w:val="00B36601"/>
    <w:rsid w:val="00B431EF"/>
    <w:rsid w:val="00B47B37"/>
    <w:rsid w:val="00B63CD8"/>
    <w:rsid w:val="00B85DA7"/>
    <w:rsid w:val="00B96E20"/>
    <w:rsid w:val="00B97025"/>
    <w:rsid w:val="00B97EA5"/>
    <w:rsid w:val="00BB244B"/>
    <w:rsid w:val="00BB3433"/>
    <w:rsid w:val="00BB3BC1"/>
    <w:rsid w:val="00BC2583"/>
    <w:rsid w:val="00BC52C7"/>
    <w:rsid w:val="00BC698E"/>
    <w:rsid w:val="00BD181F"/>
    <w:rsid w:val="00BE41DB"/>
    <w:rsid w:val="00BE4E30"/>
    <w:rsid w:val="00BF54BA"/>
    <w:rsid w:val="00C01C81"/>
    <w:rsid w:val="00C0757E"/>
    <w:rsid w:val="00C12D1A"/>
    <w:rsid w:val="00C17FFA"/>
    <w:rsid w:val="00C34CFE"/>
    <w:rsid w:val="00C43D1F"/>
    <w:rsid w:val="00C44D53"/>
    <w:rsid w:val="00C47417"/>
    <w:rsid w:val="00C64C92"/>
    <w:rsid w:val="00C65339"/>
    <w:rsid w:val="00C73B1A"/>
    <w:rsid w:val="00C823B2"/>
    <w:rsid w:val="00C85ABC"/>
    <w:rsid w:val="00C96C58"/>
    <w:rsid w:val="00CA49E4"/>
    <w:rsid w:val="00CB2B01"/>
    <w:rsid w:val="00CC0A38"/>
    <w:rsid w:val="00CC116F"/>
    <w:rsid w:val="00CC2857"/>
    <w:rsid w:val="00CC2F21"/>
    <w:rsid w:val="00CC7D57"/>
    <w:rsid w:val="00CD10FD"/>
    <w:rsid w:val="00CD32E0"/>
    <w:rsid w:val="00CF5B5A"/>
    <w:rsid w:val="00D05243"/>
    <w:rsid w:val="00D1793E"/>
    <w:rsid w:val="00D26A1C"/>
    <w:rsid w:val="00D31F1C"/>
    <w:rsid w:val="00D45D51"/>
    <w:rsid w:val="00D55A7B"/>
    <w:rsid w:val="00D71C86"/>
    <w:rsid w:val="00D757B9"/>
    <w:rsid w:val="00D86655"/>
    <w:rsid w:val="00D93542"/>
    <w:rsid w:val="00D948E0"/>
    <w:rsid w:val="00DA6266"/>
    <w:rsid w:val="00DC41BB"/>
    <w:rsid w:val="00DC428E"/>
    <w:rsid w:val="00DC49D6"/>
    <w:rsid w:val="00DC523D"/>
    <w:rsid w:val="00DE6459"/>
    <w:rsid w:val="00DF507F"/>
    <w:rsid w:val="00DF7DE1"/>
    <w:rsid w:val="00E104A3"/>
    <w:rsid w:val="00E13F1F"/>
    <w:rsid w:val="00E14B63"/>
    <w:rsid w:val="00E20E8A"/>
    <w:rsid w:val="00E23848"/>
    <w:rsid w:val="00E25BB6"/>
    <w:rsid w:val="00E2718B"/>
    <w:rsid w:val="00E34FE8"/>
    <w:rsid w:val="00E42299"/>
    <w:rsid w:val="00E44A47"/>
    <w:rsid w:val="00E5452A"/>
    <w:rsid w:val="00E611C7"/>
    <w:rsid w:val="00E641AD"/>
    <w:rsid w:val="00E64B2D"/>
    <w:rsid w:val="00E75602"/>
    <w:rsid w:val="00E7643D"/>
    <w:rsid w:val="00EB019E"/>
    <w:rsid w:val="00EC050E"/>
    <w:rsid w:val="00EC5468"/>
    <w:rsid w:val="00ED58FE"/>
    <w:rsid w:val="00EE1571"/>
    <w:rsid w:val="00EE3978"/>
    <w:rsid w:val="00EE60F8"/>
    <w:rsid w:val="00EF3D22"/>
    <w:rsid w:val="00EF6494"/>
    <w:rsid w:val="00F1034D"/>
    <w:rsid w:val="00F10612"/>
    <w:rsid w:val="00F23799"/>
    <w:rsid w:val="00F240BB"/>
    <w:rsid w:val="00F26BEC"/>
    <w:rsid w:val="00F3643B"/>
    <w:rsid w:val="00F36478"/>
    <w:rsid w:val="00F42AAA"/>
    <w:rsid w:val="00F4570B"/>
    <w:rsid w:val="00F46EFC"/>
    <w:rsid w:val="00F5694B"/>
    <w:rsid w:val="00F828CD"/>
    <w:rsid w:val="00F92EE5"/>
    <w:rsid w:val="00F94C5A"/>
    <w:rsid w:val="00FA3F0D"/>
    <w:rsid w:val="00FB29AD"/>
    <w:rsid w:val="00FB4A67"/>
    <w:rsid w:val="00FB5620"/>
    <w:rsid w:val="00FB62EF"/>
    <w:rsid w:val="00FC0C2A"/>
    <w:rsid w:val="00FC79A6"/>
    <w:rsid w:val="00FE0EF1"/>
    <w:rsid w:val="00FF00F0"/>
    <w:rsid w:val="00FF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0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680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52C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60D6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27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271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680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52C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60D6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27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27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83640-B2F0-4E3E-8FF1-767CDFAF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Алексей Евгеньевич</cp:lastModifiedBy>
  <cp:revision>7</cp:revision>
  <dcterms:created xsi:type="dcterms:W3CDTF">2020-12-04T08:46:00Z</dcterms:created>
  <dcterms:modified xsi:type="dcterms:W3CDTF">2020-12-10T13:57:00Z</dcterms:modified>
</cp:coreProperties>
</file>