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aps w:val="0"/>
          <w:color w:val="auto"/>
          <w:sz w:val="28"/>
          <w:szCs w:val="28"/>
          <w:lang w:val="ru-RU" w:eastAsia="en-US"/>
        </w:rPr>
        <w:id w:val="1491367485"/>
        <w:docPartObj>
          <w:docPartGallery w:val="Table of Contents"/>
          <w:docPartUnique/>
        </w:docPartObj>
      </w:sdtPr>
      <w:sdtEndPr>
        <w:rPr>
          <w:b/>
          <w:bCs/>
        </w:rPr>
      </w:sdtEndPr>
      <w:sdtContent>
        <w:p w14:paraId="5D746F40" w14:textId="2E5913B7" w:rsidR="009B4325" w:rsidRPr="00D417A1" w:rsidRDefault="00596294" w:rsidP="00AB298F">
          <w:pPr>
            <w:pStyle w:val="af4"/>
            <w:spacing w:before="0" w:line="276" w:lineRule="auto"/>
            <w:jc w:val="center"/>
            <w:rPr>
              <w:rFonts w:ascii="Times New Roman" w:hAnsi="Times New Roman" w:cs="Times New Roman"/>
              <w:b/>
              <w:bCs/>
              <w:color w:val="auto"/>
              <w:lang w:val="ru-RU"/>
            </w:rPr>
          </w:pPr>
          <w:r w:rsidRPr="00D417A1">
            <w:rPr>
              <w:rFonts w:ascii="Times New Roman" w:hAnsi="Times New Roman" w:cs="Times New Roman"/>
              <w:b/>
              <w:bCs/>
              <w:color w:val="auto"/>
              <w:lang w:val="ru-RU"/>
            </w:rPr>
            <w:t>СОДЕРЖАНИЕ</w:t>
          </w:r>
        </w:p>
        <w:p w14:paraId="31870C11" w14:textId="6A0D7F14" w:rsidR="00596294" w:rsidRPr="00596294" w:rsidRDefault="00596294" w:rsidP="00AB298F">
          <w:pPr>
            <w:spacing w:after="0" w:line="276" w:lineRule="auto"/>
            <w:rPr>
              <w:lang w:val="ru-RU" w:eastAsia="ru-BY"/>
            </w:rPr>
          </w:pPr>
        </w:p>
        <w:p w14:paraId="265F53C5" w14:textId="424E651B" w:rsidR="000D0B8E" w:rsidRDefault="009B4325">
          <w:pPr>
            <w:pStyle w:val="11"/>
            <w:rPr>
              <w:rFonts w:asciiTheme="minorHAnsi" w:eastAsiaTheme="minorEastAsia" w:hAnsiTheme="minorHAnsi" w:cstheme="minorBidi"/>
              <w:noProof/>
              <w:sz w:val="22"/>
              <w:szCs w:val="22"/>
              <w:lang w:val="ru-BY" w:eastAsia="ru-BY"/>
            </w:rPr>
          </w:pPr>
          <w:r>
            <w:fldChar w:fldCharType="begin"/>
          </w:r>
          <w:r>
            <w:instrText xml:space="preserve"> TOC \o "1-3" \h \z \u </w:instrText>
          </w:r>
          <w:r>
            <w:fldChar w:fldCharType="separate"/>
          </w:r>
          <w:hyperlink w:anchor="_Toc73273175" w:history="1">
            <w:r w:rsidR="000D0B8E" w:rsidRPr="007238E3">
              <w:rPr>
                <w:rStyle w:val="a9"/>
                <w:noProof/>
                <w:lang w:val="ru-RU"/>
              </w:rPr>
              <w:t>Введение</w:t>
            </w:r>
            <w:r w:rsidR="000D0B8E">
              <w:rPr>
                <w:noProof/>
                <w:webHidden/>
              </w:rPr>
              <w:tab/>
            </w:r>
            <w:r w:rsidR="000D0B8E">
              <w:rPr>
                <w:noProof/>
                <w:webHidden/>
              </w:rPr>
              <w:fldChar w:fldCharType="begin"/>
            </w:r>
            <w:r w:rsidR="000D0B8E">
              <w:rPr>
                <w:noProof/>
                <w:webHidden/>
              </w:rPr>
              <w:instrText xml:space="preserve"> PAGEREF _Toc73273175 \h </w:instrText>
            </w:r>
            <w:r w:rsidR="000D0B8E">
              <w:rPr>
                <w:noProof/>
                <w:webHidden/>
              </w:rPr>
            </w:r>
            <w:r w:rsidR="000D0B8E">
              <w:rPr>
                <w:noProof/>
                <w:webHidden/>
              </w:rPr>
              <w:fldChar w:fldCharType="separate"/>
            </w:r>
            <w:r w:rsidR="000D0B8E">
              <w:rPr>
                <w:noProof/>
                <w:webHidden/>
              </w:rPr>
              <w:t>7</w:t>
            </w:r>
            <w:r w:rsidR="000D0B8E">
              <w:rPr>
                <w:noProof/>
                <w:webHidden/>
              </w:rPr>
              <w:fldChar w:fldCharType="end"/>
            </w:r>
          </w:hyperlink>
        </w:p>
        <w:p w14:paraId="321D7D1E" w14:textId="1121A0D0" w:rsidR="000D0B8E" w:rsidRDefault="000D0B8E">
          <w:pPr>
            <w:pStyle w:val="11"/>
            <w:rPr>
              <w:rFonts w:asciiTheme="minorHAnsi" w:eastAsiaTheme="minorEastAsia" w:hAnsiTheme="minorHAnsi" w:cstheme="minorBidi"/>
              <w:noProof/>
              <w:sz w:val="22"/>
              <w:szCs w:val="22"/>
              <w:lang w:val="ru-BY" w:eastAsia="ru-BY"/>
            </w:rPr>
          </w:pPr>
          <w:hyperlink w:anchor="_Toc73273176" w:history="1">
            <w:r w:rsidRPr="007238E3">
              <w:rPr>
                <w:rStyle w:val="a9"/>
                <w:noProof/>
                <w:lang w:val="ru-RU"/>
              </w:rPr>
              <w:t>1 Литературный обзор</w:t>
            </w:r>
            <w:r>
              <w:rPr>
                <w:noProof/>
                <w:webHidden/>
              </w:rPr>
              <w:tab/>
            </w:r>
            <w:r>
              <w:rPr>
                <w:noProof/>
                <w:webHidden/>
              </w:rPr>
              <w:fldChar w:fldCharType="begin"/>
            </w:r>
            <w:r>
              <w:rPr>
                <w:noProof/>
                <w:webHidden/>
              </w:rPr>
              <w:instrText xml:space="preserve"> PAGEREF _Toc73273176 \h </w:instrText>
            </w:r>
            <w:r>
              <w:rPr>
                <w:noProof/>
                <w:webHidden/>
              </w:rPr>
            </w:r>
            <w:r>
              <w:rPr>
                <w:noProof/>
                <w:webHidden/>
              </w:rPr>
              <w:fldChar w:fldCharType="separate"/>
            </w:r>
            <w:r>
              <w:rPr>
                <w:noProof/>
                <w:webHidden/>
              </w:rPr>
              <w:t>8</w:t>
            </w:r>
            <w:r>
              <w:rPr>
                <w:noProof/>
                <w:webHidden/>
              </w:rPr>
              <w:fldChar w:fldCharType="end"/>
            </w:r>
          </w:hyperlink>
        </w:p>
        <w:p w14:paraId="3055A57E" w14:textId="7AD35006" w:rsidR="000D0B8E" w:rsidRDefault="000D0B8E">
          <w:pPr>
            <w:pStyle w:val="11"/>
            <w:rPr>
              <w:rFonts w:asciiTheme="minorHAnsi" w:eastAsiaTheme="minorEastAsia" w:hAnsiTheme="minorHAnsi" w:cstheme="minorBidi"/>
              <w:noProof/>
              <w:sz w:val="22"/>
              <w:szCs w:val="22"/>
              <w:lang w:val="ru-BY" w:eastAsia="ru-BY"/>
            </w:rPr>
          </w:pPr>
          <w:hyperlink w:anchor="_Toc73273177" w:history="1">
            <w:r w:rsidRPr="007238E3">
              <w:rPr>
                <w:rStyle w:val="a9"/>
                <w:noProof/>
              </w:rPr>
              <w:t>2</w:t>
            </w:r>
            <w:r w:rsidRPr="007238E3">
              <w:rPr>
                <w:rStyle w:val="a9"/>
                <w:noProof/>
                <w:lang w:val="ru-RU"/>
              </w:rPr>
              <w:t xml:space="preserve"> </w:t>
            </w:r>
            <w:r w:rsidRPr="007238E3">
              <w:rPr>
                <w:rStyle w:val="a9"/>
                <w:noProof/>
              </w:rPr>
              <w:t>Анализ исходных данных и основных технических требований к разрабатываемому устройству</w:t>
            </w:r>
            <w:r>
              <w:rPr>
                <w:noProof/>
                <w:webHidden/>
              </w:rPr>
              <w:tab/>
            </w:r>
            <w:r>
              <w:rPr>
                <w:noProof/>
                <w:webHidden/>
              </w:rPr>
              <w:fldChar w:fldCharType="begin"/>
            </w:r>
            <w:r>
              <w:rPr>
                <w:noProof/>
                <w:webHidden/>
              </w:rPr>
              <w:instrText xml:space="preserve"> PAGEREF _Toc73273177 \h </w:instrText>
            </w:r>
            <w:r>
              <w:rPr>
                <w:noProof/>
                <w:webHidden/>
              </w:rPr>
            </w:r>
            <w:r>
              <w:rPr>
                <w:noProof/>
                <w:webHidden/>
              </w:rPr>
              <w:fldChar w:fldCharType="separate"/>
            </w:r>
            <w:r>
              <w:rPr>
                <w:noProof/>
                <w:webHidden/>
              </w:rPr>
              <w:t>10</w:t>
            </w:r>
            <w:r>
              <w:rPr>
                <w:noProof/>
                <w:webHidden/>
              </w:rPr>
              <w:fldChar w:fldCharType="end"/>
            </w:r>
          </w:hyperlink>
        </w:p>
        <w:p w14:paraId="60BA9216" w14:textId="768FC040" w:rsidR="000D0B8E" w:rsidRDefault="000D0B8E">
          <w:pPr>
            <w:pStyle w:val="23"/>
            <w:rPr>
              <w:rFonts w:asciiTheme="minorHAnsi" w:eastAsiaTheme="minorEastAsia" w:hAnsiTheme="minorHAnsi" w:cstheme="minorBidi"/>
              <w:noProof/>
              <w:sz w:val="22"/>
              <w:szCs w:val="22"/>
              <w:lang w:val="ru-BY" w:eastAsia="ru-BY"/>
            </w:rPr>
          </w:pPr>
          <w:hyperlink w:anchor="_Toc73273178" w:history="1">
            <w:r w:rsidRPr="007238E3">
              <w:rPr>
                <w:rStyle w:val="a9"/>
                <w:noProof/>
                <w:lang w:val="ru-RU"/>
              </w:rPr>
              <w:t xml:space="preserve">2.1 </w:t>
            </w:r>
            <w:r w:rsidRPr="007238E3">
              <w:rPr>
                <w:rStyle w:val="a9"/>
                <w:noProof/>
              </w:rPr>
              <w:t>Анализ схемы электрической принципиальной</w:t>
            </w:r>
            <w:r>
              <w:rPr>
                <w:noProof/>
                <w:webHidden/>
              </w:rPr>
              <w:tab/>
            </w:r>
            <w:r>
              <w:rPr>
                <w:noProof/>
                <w:webHidden/>
              </w:rPr>
              <w:fldChar w:fldCharType="begin"/>
            </w:r>
            <w:r>
              <w:rPr>
                <w:noProof/>
                <w:webHidden/>
              </w:rPr>
              <w:instrText xml:space="preserve"> PAGEREF _Toc73273178 \h </w:instrText>
            </w:r>
            <w:r>
              <w:rPr>
                <w:noProof/>
                <w:webHidden/>
              </w:rPr>
            </w:r>
            <w:r>
              <w:rPr>
                <w:noProof/>
                <w:webHidden/>
              </w:rPr>
              <w:fldChar w:fldCharType="separate"/>
            </w:r>
            <w:r>
              <w:rPr>
                <w:noProof/>
                <w:webHidden/>
              </w:rPr>
              <w:t>10</w:t>
            </w:r>
            <w:r>
              <w:rPr>
                <w:noProof/>
                <w:webHidden/>
              </w:rPr>
              <w:fldChar w:fldCharType="end"/>
            </w:r>
          </w:hyperlink>
        </w:p>
        <w:p w14:paraId="7083427C" w14:textId="575A1E09" w:rsidR="000D0B8E" w:rsidRDefault="000D0B8E">
          <w:pPr>
            <w:pStyle w:val="23"/>
            <w:rPr>
              <w:rFonts w:asciiTheme="minorHAnsi" w:eastAsiaTheme="minorEastAsia" w:hAnsiTheme="minorHAnsi" w:cstheme="minorBidi"/>
              <w:noProof/>
              <w:sz w:val="22"/>
              <w:szCs w:val="22"/>
              <w:lang w:val="ru-BY" w:eastAsia="ru-BY"/>
            </w:rPr>
          </w:pPr>
          <w:hyperlink w:anchor="_Toc73273179" w:history="1">
            <w:r w:rsidRPr="007238E3">
              <w:rPr>
                <w:rStyle w:val="a9"/>
                <w:noProof/>
              </w:rPr>
              <w:t>2.2 Анализ условий эксплуатации и дестабилизирующих факторов</w:t>
            </w:r>
            <w:r>
              <w:rPr>
                <w:noProof/>
                <w:webHidden/>
              </w:rPr>
              <w:tab/>
            </w:r>
            <w:r>
              <w:rPr>
                <w:noProof/>
                <w:webHidden/>
              </w:rPr>
              <w:fldChar w:fldCharType="begin"/>
            </w:r>
            <w:r>
              <w:rPr>
                <w:noProof/>
                <w:webHidden/>
              </w:rPr>
              <w:instrText xml:space="preserve"> PAGEREF _Toc73273179 \h </w:instrText>
            </w:r>
            <w:r>
              <w:rPr>
                <w:noProof/>
                <w:webHidden/>
              </w:rPr>
            </w:r>
            <w:r>
              <w:rPr>
                <w:noProof/>
                <w:webHidden/>
              </w:rPr>
              <w:fldChar w:fldCharType="separate"/>
            </w:r>
            <w:r>
              <w:rPr>
                <w:noProof/>
                <w:webHidden/>
              </w:rPr>
              <w:t>14</w:t>
            </w:r>
            <w:r>
              <w:rPr>
                <w:noProof/>
                <w:webHidden/>
              </w:rPr>
              <w:fldChar w:fldCharType="end"/>
            </w:r>
          </w:hyperlink>
        </w:p>
        <w:p w14:paraId="769A8FD8" w14:textId="55D04BE2" w:rsidR="000D0B8E" w:rsidRDefault="000D0B8E">
          <w:pPr>
            <w:pStyle w:val="11"/>
            <w:rPr>
              <w:rFonts w:asciiTheme="minorHAnsi" w:eastAsiaTheme="minorEastAsia" w:hAnsiTheme="minorHAnsi" w:cstheme="minorBidi"/>
              <w:noProof/>
              <w:sz w:val="22"/>
              <w:szCs w:val="22"/>
              <w:lang w:val="ru-BY" w:eastAsia="ru-BY"/>
            </w:rPr>
          </w:pPr>
          <w:hyperlink w:anchor="_Toc73273180" w:history="1">
            <w:r w:rsidRPr="007238E3">
              <w:rPr>
                <w:rStyle w:val="a9"/>
                <w:noProof/>
              </w:rPr>
              <w:t>3</w:t>
            </w:r>
            <w:r w:rsidRPr="007238E3">
              <w:rPr>
                <w:rStyle w:val="a9"/>
                <w:noProof/>
                <w:lang w:val="ru-RU"/>
              </w:rPr>
              <w:t xml:space="preserve"> </w:t>
            </w:r>
            <w:r w:rsidRPr="007238E3">
              <w:rPr>
                <w:rStyle w:val="a9"/>
                <w:noProof/>
              </w:rPr>
              <w:t>Выбор и обоснование элементной базы, унифицированных узлов, установочных изделий и материалов конструкции</w:t>
            </w:r>
            <w:r>
              <w:rPr>
                <w:noProof/>
                <w:webHidden/>
              </w:rPr>
              <w:tab/>
            </w:r>
            <w:r>
              <w:rPr>
                <w:noProof/>
                <w:webHidden/>
              </w:rPr>
              <w:fldChar w:fldCharType="begin"/>
            </w:r>
            <w:r>
              <w:rPr>
                <w:noProof/>
                <w:webHidden/>
              </w:rPr>
              <w:instrText xml:space="preserve"> PAGEREF _Toc73273180 \h </w:instrText>
            </w:r>
            <w:r>
              <w:rPr>
                <w:noProof/>
                <w:webHidden/>
              </w:rPr>
            </w:r>
            <w:r>
              <w:rPr>
                <w:noProof/>
                <w:webHidden/>
              </w:rPr>
              <w:fldChar w:fldCharType="separate"/>
            </w:r>
            <w:r>
              <w:rPr>
                <w:noProof/>
                <w:webHidden/>
              </w:rPr>
              <w:t>16</w:t>
            </w:r>
            <w:r>
              <w:rPr>
                <w:noProof/>
                <w:webHidden/>
              </w:rPr>
              <w:fldChar w:fldCharType="end"/>
            </w:r>
          </w:hyperlink>
        </w:p>
        <w:p w14:paraId="228D5AF7" w14:textId="7433AC97" w:rsidR="000D0B8E" w:rsidRDefault="000D0B8E">
          <w:pPr>
            <w:pStyle w:val="11"/>
            <w:rPr>
              <w:rFonts w:asciiTheme="minorHAnsi" w:eastAsiaTheme="minorEastAsia" w:hAnsiTheme="minorHAnsi" w:cstheme="minorBidi"/>
              <w:noProof/>
              <w:sz w:val="22"/>
              <w:szCs w:val="22"/>
              <w:lang w:val="ru-BY" w:eastAsia="ru-BY"/>
            </w:rPr>
          </w:pPr>
          <w:hyperlink w:anchor="_Toc73273181" w:history="1">
            <w:r w:rsidRPr="007238E3">
              <w:rPr>
                <w:rStyle w:val="a9"/>
                <w:noProof/>
              </w:rPr>
              <w:t>4</w:t>
            </w:r>
            <w:r w:rsidRPr="007238E3">
              <w:rPr>
                <w:rStyle w:val="a9"/>
                <w:noProof/>
                <w:lang w:val="ru-RU"/>
              </w:rPr>
              <w:t xml:space="preserve"> </w:t>
            </w:r>
            <w:r w:rsidRPr="007238E3">
              <w:rPr>
                <w:rStyle w:val="a9"/>
                <w:noProof/>
              </w:rPr>
              <w:t>Выбор и обоснование компоновочной схемы и метода конструирования</w:t>
            </w:r>
            <w:r>
              <w:rPr>
                <w:noProof/>
                <w:webHidden/>
              </w:rPr>
              <w:tab/>
            </w:r>
            <w:r>
              <w:rPr>
                <w:noProof/>
                <w:webHidden/>
              </w:rPr>
              <w:fldChar w:fldCharType="begin"/>
            </w:r>
            <w:r>
              <w:rPr>
                <w:noProof/>
                <w:webHidden/>
              </w:rPr>
              <w:instrText xml:space="preserve"> PAGEREF _Toc73273181 \h </w:instrText>
            </w:r>
            <w:r>
              <w:rPr>
                <w:noProof/>
                <w:webHidden/>
              </w:rPr>
            </w:r>
            <w:r>
              <w:rPr>
                <w:noProof/>
                <w:webHidden/>
              </w:rPr>
              <w:fldChar w:fldCharType="separate"/>
            </w:r>
            <w:r>
              <w:rPr>
                <w:noProof/>
                <w:webHidden/>
              </w:rPr>
              <w:t>23</w:t>
            </w:r>
            <w:r>
              <w:rPr>
                <w:noProof/>
                <w:webHidden/>
              </w:rPr>
              <w:fldChar w:fldCharType="end"/>
            </w:r>
          </w:hyperlink>
        </w:p>
        <w:p w14:paraId="23E77532" w14:textId="3287E3BE" w:rsidR="000D0B8E" w:rsidRDefault="000D0B8E">
          <w:pPr>
            <w:pStyle w:val="11"/>
            <w:rPr>
              <w:rFonts w:asciiTheme="minorHAnsi" w:eastAsiaTheme="minorEastAsia" w:hAnsiTheme="minorHAnsi" w:cstheme="minorBidi"/>
              <w:noProof/>
              <w:sz w:val="22"/>
              <w:szCs w:val="22"/>
              <w:lang w:val="ru-BY" w:eastAsia="ru-BY"/>
            </w:rPr>
          </w:pPr>
          <w:hyperlink w:anchor="_Toc73273182" w:history="1">
            <w:r w:rsidRPr="007238E3">
              <w:rPr>
                <w:rStyle w:val="a9"/>
                <w:noProof/>
              </w:rPr>
              <w:t>5</w:t>
            </w:r>
            <w:r w:rsidRPr="007238E3">
              <w:rPr>
                <w:rStyle w:val="a9"/>
                <w:noProof/>
                <w:lang w:val="ru-RU"/>
              </w:rPr>
              <w:t xml:space="preserve"> </w:t>
            </w:r>
            <w:r w:rsidRPr="007238E3">
              <w:rPr>
                <w:rStyle w:val="a9"/>
                <w:noProof/>
              </w:rPr>
              <w:t>Выбор и обоснование способов и средств обеспечения теплового режима, герметизации, виброзащиты и электромагнитной совместимости</w:t>
            </w:r>
            <w:r>
              <w:rPr>
                <w:noProof/>
                <w:webHidden/>
              </w:rPr>
              <w:tab/>
            </w:r>
            <w:r>
              <w:rPr>
                <w:noProof/>
                <w:webHidden/>
              </w:rPr>
              <w:fldChar w:fldCharType="begin"/>
            </w:r>
            <w:r>
              <w:rPr>
                <w:noProof/>
                <w:webHidden/>
              </w:rPr>
              <w:instrText xml:space="preserve"> PAGEREF _Toc73273182 \h </w:instrText>
            </w:r>
            <w:r>
              <w:rPr>
                <w:noProof/>
                <w:webHidden/>
              </w:rPr>
            </w:r>
            <w:r>
              <w:rPr>
                <w:noProof/>
                <w:webHidden/>
              </w:rPr>
              <w:fldChar w:fldCharType="separate"/>
            </w:r>
            <w:r>
              <w:rPr>
                <w:noProof/>
                <w:webHidden/>
              </w:rPr>
              <w:t>25</w:t>
            </w:r>
            <w:r>
              <w:rPr>
                <w:noProof/>
                <w:webHidden/>
              </w:rPr>
              <w:fldChar w:fldCharType="end"/>
            </w:r>
          </w:hyperlink>
        </w:p>
        <w:p w14:paraId="0187D33D" w14:textId="61FE7117" w:rsidR="000D0B8E" w:rsidRDefault="000D0B8E">
          <w:pPr>
            <w:pStyle w:val="11"/>
            <w:rPr>
              <w:rFonts w:asciiTheme="minorHAnsi" w:eastAsiaTheme="minorEastAsia" w:hAnsiTheme="minorHAnsi" w:cstheme="minorBidi"/>
              <w:noProof/>
              <w:sz w:val="22"/>
              <w:szCs w:val="22"/>
              <w:lang w:val="ru-BY" w:eastAsia="ru-BY"/>
            </w:rPr>
          </w:pPr>
          <w:hyperlink w:anchor="_Toc73273183" w:history="1">
            <w:r w:rsidRPr="007238E3">
              <w:rPr>
                <w:rStyle w:val="a9"/>
                <w:noProof/>
              </w:rPr>
              <w:t>6</w:t>
            </w:r>
            <w:r w:rsidRPr="007238E3">
              <w:rPr>
                <w:rStyle w:val="a9"/>
                <w:noProof/>
                <w:lang w:val="ru-RU"/>
              </w:rPr>
              <w:t xml:space="preserve"> </w:t>
            </w:r>
            <w:r w:rsidRPr="007238E3">
              <w:rPr>
                <w:rStyle w:val="a9"/>
                <w:noProof/>
              </w:rPr>
              <w:t>Расчёт конструктивно-технологических параметров разрабатываемого устройства</w:t>
            </w:r>
            <w:r>
              <w:rPr>
                <w:noProof/>
                <w:webHidden/>
              </w:rPr>
              <w:tab/>
            </w:r>
            <w:r>
              <w:rPr>
                <w:noProof/>
                <w:webHidden/>
              </w:rPr>
              <w:fldChar w:fldCharType="begin"/>
            </w:r>
            <w:r>
              <w:rPr>
                <w:noProof/>
                <w:webHidden/>
              </w:rPr>
              <w:instrText xml:space="preserve"> PAGEREF _Toc73273183 \h </w:instrText>
            </w:r>
            <w:r>
              <w:rPr>
                <w:noProof/>
                <w:webHidden/>
              </w:rPr>
            </w:r>
            <w:r>
              <w:rPr>
                <w:noProof/>
                <w:webHidden/>
              </w:rPr>
              <w:fldChar w:fldCharType="separate"/>
            </w:r>
            <w:r>
              <w:rPr>
                <w:noProof/>
                <w:webHidden/>
              </w:rPr>
              <w:t>30</w:t>
            </w:r>
            <w:r>
              <w:rPr>
                <w:noProof/>
                <w:webHidden/>
              </w:rPr>
              <w:fldChar w:fldCharType="end"/>
            </w:r>
          </w:hyperlink>
        </w:p>
        <w:p w14:paraId="52BF76FE" w14:textId="7CDAC9C8" w:rsidR="000D0B8E" w:rsidRDefault="000D0B8E">
          <w:pPr>
            <w:pStyle w:val="23"/>
            <w:rPr>
              <w:rFonts w:asciiTheme="minorHAnsi" w:eastAsiaTheme="minorEastAsia" w:hAnsiTheme="minorHAnsi" w:cstheme="minorBidi"/>
              <w:noProof/>
              <w:sz w:val="22"/>
              <w:szCs w:val="22"/>
              <w:lang w:val="ru-BY" w:eastAsia="ru-BY"/>
            </w:rPr>
          </w:pPr>
          <w:hyperlink w:anchor="_Toc73273184" w:history="1">
            <w:r w:rsidRPr="007238E3">
              <w:rPr>
                <w:rStyle w:val="a9"/>
                <w:noProof/>
                <w:lang w:val="ru-RU"/>
              </w:rPr>
              <w:t xml:space="preserve">6.1 </w:t>
            </w:r>
            <w:r w:rsidRPr="007238E3">
              <w:rPr>
                <w:rStyle w:val="a9"/>
                <w:noProof/>
              </w:rPr>
              <w:t>Компоновочный расчёт печатной платы</w:t>
            </w:r>
            <w:r>
              <w:rPr>
                <w:noProof/>
                <w:webHidden/>
              </w:rPr>
              <w:tab/>
            </w:r>
            <w:r>
              <w:rPr>
                <w:noProof/>
                <w:webHidden/>
              </w:rPr>
              <w:fldChar w:fldCharType="begin"/>
            </w:r>
            <w:r>
              <w:rPr>
                <w:noProof/>
                <w:webHidden/>
              </w:rPr>
              <w:instrText xml:space="preserve"> PAGEREF _Toc73273184 \h </w:instrText>
            </w:r>
            <w:r>
              <w:rPr>
                <w:noProof/>
                <w:webHidden/>
              </w:rPr>
            </w:r>
            <w:r>
              <w:rPr>
                <w:noProof/>
                <w:webHidden/>
              </w:rPr>
              <w:fldChar w:fldCharType="separate"/>
            </w:r>
            <w:r>
              <w:rPr>
                <w:noProof/>
                <w:webHidden/>
              </w:rPr>
              <w:t>30</w:t>
            </w:r>
            <w:r>
              <w:rPr>
                <w:noProof/>
                <w:webHidden/>
              </w:rPr>
              <w:fldChar w:fldCharType="end"/>
            </w:r>
          </w:hyperlink>
        </w:p>
        <w:p w14:paraId="1644D215" w14:textId="6850849C" w:rsidR="000D0B8E" w:rsidRDefault="000D0B8E">
          <w:pPr>
            <w:pStyle w:val="23"/>
            <w:rPr>
              <w:rFonts w:asciiTheme="minorHAnsi" w:eastAsiaTheme="minorEastAsia" w:hAnsiTheme="minorHAnsi" w:cstheme="minorBidi"/>
              <w:noProof/>
              <w:sz w:val="22"/>
              <w:szCs w:val="22"/>
              <w:lang w:val="ru-BY" w:eastAsia="ru-BY"/>
            </w:rPr>
          </w:pPr>
          <w:hyperlink w:anchor="_Toc73273185" w:history="1">
            <w:r w:rsidRPr="007238E3">
              <w:rPr>
                <w:rStyle w:val="a9"/>
                <w:noProof/>
              </w:rPr>
              <w:t>6</w:t>
            </w:r>
            <w:r w:rsidRPr="007238E3">
              <w:rPr>
                <w:rStyle w:val="a9"/>
                <w:noProof/>
                <w:lang w:val="ru-RU"/>
              </w:rPr>
              <w:t xml:space="preserve">.2 </w:t>
            </w:r>
            <w:r w:rsidRPr="007238E3">
              <w:rPr>
                <w:rStyle w:val="a9"/>
                <w:noProof/>
              </w:rPr>
              <w:t>Компоновочный расчёт устройства</w:t>
            </w:r>
            <w:r>
              <w:rPr>
                <w:noProof/>
                <w:webHidden/>
              </w:rPr>
              <w:tab/>
            </w:r>
            <w:r>
              <w:rPr>
                <w:noProof/>
                <w:webHidden/>
              </w:rPr>
              <w:fldChar w:fldCharType="begin"/>
            </w:r>
            <w:r>
              <w:rPr>
                <w:noProof/>
                <w:webHidden/>
              </w:rPr>
              <w:instrText xml:space="preserve"> PAGEREF _Toc73273185 \h </w:instrText>
            </w:r>
            <w:r>
              <w:rPr>
                <w:noProof/>
                <w:webHidden/>
              </w:rPr>
            </w:r>
            <w:r>
              <w:rPr>
                <w:noProof/>
                <w:webHidden/>
              </w:rPr>
              <w:fldChar w:fldCharType="separate"/>
            </w:r>
            <w:r>
              <w:rPr>
                <w:noProof/>
                <w:webHidden/>
              </w:rPr>
              <w:t>32</w:t>
            </w:r>
            <w:r>
              <w:rPr>
                <w:noProof/>
                <w:webHidden/>
              </w:rPr>
              <w:fldChar w:fldCharType="end"/>
            </w:r>
          </w:hyperlink>
        </w:p>
        <w:p w14:paraId="693C2C78" w14:textId="6FD0C87E" w:rsidR="000D0B8E" w:rsidRDefault="000D0B8E">
          <w:pPr>
            <w:pStyle w:val="23"/>
            <w:rPr>
              <w:rFonts w:asciiTheme="minorHAnsi" w:eastAsiaTheme="minorEastAsia" w:hAnsiTheme="minorHAnsi" w:cstheme="minorBidi"/>
              <w:noProof/>
              <w:sz w:val="22"/>
              <w:szCs w:val="22"/>
              <w:lang w:val="ru-BY" w:eastAsia="ru-BY"/>
            </w:rPr>
          </w:pPr>
          <w:hyperlink w:anchor="_Toc73273186" w:history="1">
            <w:r w:rsidRPr="007238E3">
              <w:rPr>
                <w:rStyle w:val="a9"/>
                <w:noProof/>
                <w:lang w:val="ru-RU"/>
              </w:rPr>
              <w:t xml:space="preserve">6.3 </w:t>
            </w:r>
            <w:r w:rsidRPr="007238E3">
              <w:rPr>
                <w:rStyle w:val="a9"/>
                <w:noProof/>
              </w:rPr>
              <w:t>Расчёт конструктивно-технологических параметров печатной платы. Выбор и обоснование метода изготовления печатной платы</w:t>
            </w:r>
            <w:r>
              <w:rPr>
                <w:noProof/>
                <w:webHidden/>
              </w:rPr>
              <w:tab/>
            </w:r>
            <w:r>
              <w:rPr>
                <w:noProof/>
                <w:webHidden/>
              </w:rPr>
              <w:fldChar w:fldCharType="begin"/>
            </w:r>
            <w:r>
              <w:rPr>
                <w:noProof/>
                <w:webHidden/>
              </w:rPr>
              <w:instrText xml:space="preserve"> PAGEREF _Toc73273186 \h </w:instrText>
            </w:r>
            <w:r>
              <w:rPr>
                <w:noProof/>
                <w:webHidden/>
              </w:rPr>
            </w:r>
            <w:r>
              <w:rPr>
                <w:noProof/>
                <w:webHidden/>
              </w:rPr>
              <w:fldChar w:fldCharType="separate"/>
            </w:r>
            <w:r>
              <w:rPr>
                <w:noProof/>
                <w:webHidden/>
              </w:rPr>
              <w:t>33</w:t>
            </w:r>
            <w:r>
              <w:rPr>
                <w:noProof/>
                <w:webHidden/>
              </w:rPr>
              <w:fldChar w:fldCharType="end"/>
            </w:r>
          </w:hyperlink>
        </w:p>
        <w:p w14:paraId="4482E451" w14:textId="76B5C8BD" w:rsidR="000D0B8E" w:rsidRDefault="000D0B8E">
          <w:pPr>
            <w:pStyle w:val="23"/>
            <w:rPr>
              <w:rFonts w:asciiTheme="minorHAnsi" w:eastAsiaTheme="minorEastAsia" w:hAnsiTheme="minorHAnsi" w:cstheme="minorBidi"/>
              <w:noProof/>
              <w:sz w:val="22"/>
              <w:szCs w:val="22"/>
              <w:lang w:val="ru-BY" w:eastAsia="ru-BY"/>
            </w:rPr>
          </w:pPr>
          <w:hyperlink w:anchor="_Toc73273187" w:history="1">
            <w:r w:rsidRPr="007238E3">
              <w:rPr>
                <w:rStyle w:val="a9"/>
                <w:noProof/>
              </w:rPr>
              <w:t>6.4</w:t>
            </w:r>
            <w:r w:rsidRPr="007238E3">
              <w:rPr>
                <w:rStyle w:val="a9"/>
                <w:noProof/>
                <w:lang w:val="ru-RU"/>
              </w:rPr>
              <w:t xml:space="preserve"> </w:t>
            </w:r>
            <w:r w:rsidRPr="007238E3">
              <w:rPr>
                <w:rStyle w:val="a9"/>
                <w:noProof/>
              </w:rPr>
              <w:t>Оценка теплового режима и выбор способа охлаждения</w:t>
            </w:r>
            <w:r>
              <w:rPr>
                <w:noProof/>
                <w:webHidden/>
              </w:rPr>
              <w:tab/>
            </w:r>
            <w:r>
              <w:rPr>
                <w:noProof/>
                <w:webHidden/>
              </w:rPr>
              <w:fldChar w:fldCharType="begin"/>
            </w:r>
            <w:r>
              <w:rPr>
                <w:noProof/>
                <w:webHidden/>
              </w:rPr>
              <w:instrText xml:space="preserve"> PAGEREF _Toc73273187 \h </w:instrText>
            </w:r>
            <w:r>
              <w:rPr>
                <w:noProof/>
                <w:webHidden/>
              </w:rPr>
            </w:r>
            <w:r>
              <w:rPr>
                <w:noProof/>
                <w:webHidden/>
              </w:rPr>
              <w:fldChar w:fldCharType="separate"/>
            </w:r>
            <w:r>
              <w:rPr>
                <w:noProof/>
                <w:webHidden/>
              </w:rPr>
              <w:t>40</w:t>
            </w:r>
            <w:r>
              <w:rPr>
                <w:noProof/>
                <w:webHidden/>
              </w:rPr>
              <w:fldChar w:fldCharType="end"/>
            </w:r>
          </w:hyperlink>
        </w:p>
        <w:p w14:paraId="6C7DC067" w14:textId="4E7B3AAD" w:rsidR="000D0B8E" w:rsidRDefault="000D0B8E">
          <w:pPr>
            <w:pStyle w:val="23"/>
            <w:rPr>
              <w:rFonts w:asciiTheme="minorHAnsi" w:eastAsiaTheme="minorEastAsia" w:hAnsiTheme="minorHAnsi" w:cstheme="minorBidi"/>
              <w:noProof/>
              <w:sz w:val="22"/>
              <w:szCs w:val="22"/>
              <w:lang w:val="ru-BY" w:eastAsia="ru-BY"/>
            </w:rPr>
          </w:pPr>
          <w:hyperlink w:anchor="_Toc73273188" w:history="1">
            <w:r w:rsidRPr="007238E3">
              <w:rPr>
                <w:rStyle w:val="a9"/>
                <w:noProof/>
              </w:rPr>
              <w:t>6.5 Расчёт механической прочности и системы виброударной защиты</w:t>
            </w:r>
            <w:r>
              <w:rPr>
                <w:noProof/>
                <w:webHidden/>
              </w:rPr>
              <w:tab/>
            </w:r>
            <w:r>
              <w:rPr>
                <w:noProof/>
                <w:webHidden/>
              </w:rPr>
              <w:fldChar w:fldCharType="begin"/>
            </w:r>
            <w:r>
              <w:rPr>
                <w:noProof/>
                <w:webHidden/>
              </w:rPr>
              <w:instrText xml:space="preserve"> PAGEREF _Toc73273188 \h </w:instrText>
            </w:r>
            <w:r>
              <w:rPr>
                <w:noProof/>
                <w:webHidden/>
              </w:rPr>
            </w:r>
            <w:r>
              <w:rPr>
                <w:noProof/>
                <w:webHidden/>
              </w:rPr>
              <w:fldChar w:fldCharType="separate"/>
            </w:r>
            <w:r>
              <w:rPr>
                <w:noProof/>
                <w:webHidden/>
              </w:rPr>
              <w:t>43</w:t>
            </w:r>
            <w:r>
              <w:rPr>
                <w:noProof/>
                <w:webHidden/>
              </w:rPr>
              <w:fldChar w:fldCharType="end"/>
            </w:r>
          </w:hyperlink>
        </w:p>
        <w:p w14:paraId="2F4B2C7A" w14:textId="560FEDF5" w:rsidR="000D0B8E" w:rsidRDefault="000D0B8E">
          <w:pPr>
            <w:pStyle w:val="23"/>
            <w:rPr>
              <w:rFonts w:asciiTheme="minorHAnsi" w:eastAsiaTheme="minorEastAsia" w:hAnsiTheme="minorHAnsi" w:cstheme="minorBidi"/>
              <w:noProof/>
              <w:sz w:val="22"/>
              <w:szCs w:val="22"/>
              <w:lang w:val="ru-BY" w:eastAsia="ru-BY"/>
            </w:rPr>
          </w:pPr>
          <w:hyperlink w:anchor="_Toc73273189" w:history="1">
            <w:r w:rsidRPr="007238E3">
              <w:rPr>
                <w:rStyle w:val="a9"/>
                <w:noProof/>
                <w:lang w:val="ru-RU"/>
              </w:rPr>
              <w:t xml:space="preserve">6.6 </w:t>
            </w:r>
            <w:r w:rsidRPr="007238E3">
              <w:rPr>
                <w:rStyle w:val="a9"/>
                <w:noProof/>
              </w:rPr>
              <w:t>Обеспечение электромагнитной совместимости</w:t>
            </w:r>
            <w:r>
              <w:rPr>
                <w:noProof/>
                <w:webHidden/>
              </w:rPr>
              <w:tab/>
            </w:r>
            <w:r>
              <w:rPr>
                <w:noProof/>
                <w:webHidden/>
              </w:rPr>
              <w:fldChar w:fldCharType="begin"/>
            </w:r>
            <w:r>
              <w:rPr>
                <w:noProof/>
                <w:webHidden/>
              </w:rPr>
              <w:instrText xml:space="preserve"> PAGEREF _Toc73273189 \h </w:instrText>
            </w:r>
            <w:r>
              <w:rPr>
                <w:noProof/>
                <w:webHidden/>
              </w:rPr>
            </w:r>
            <w:r>
              <w:rPr>
                <w:noProof/>
                <w:webHidden/>
              </w:rPr>
              <w:fldChar w:fldCharType="separate"/>
            </w:r>
            <w:r>
              <w:rPr>
                <w:noProof/>
                <w:webHidden/>
              </w:rPr>
              <w:t>46</w:t>
            </w:r>
            <w:r>
              <w:rPr>
                <w:noProof/>
                <w:webHidden/>
              </w:rPr>
              <w:fldChar w:fldCharType="end"/>
            </w:r>
          </w:hyperlink>
        </w:p>
        <w:p w14:paraId="71F5FDF0" w14:textId="2484C43A" w:rsidR="000D0B8E" w:rsidRDefault="000D0B8E">
          <w:pPr>
            <w:pStyle w:val="23"/>
            <w:rPr>
              <w:rFonts w:asciiTheme="minorHAnsi" w:eastAsiaTheme="minorEastAsia" w:hAnsiTheme="minorHAnsi" w:cstheme="minorBidi"/>
              <w:noProof/>
              <w:sz w:val="22"/>
              <w:szCs w:val="22"/>
              <w:lang w:val="ru-BY" w:eastAsia="ru-BY"/>
            </w:rPr>
          </w:pPr>
          <w:hyperlink w:anchor="_Toc73273190" w:history="1">
            <w:r w:rsidRPr="007238E3">
              <w:rPr>
                <w:rStyle w:val="a9"/>
                <w:noProof/>
                <w:lang w:val="ru-RU"/>
              </w:rPr>
              <w:t>6.7 Оценка надёжности устройства</w:t>
            </w:r>
            <w:r>
              <w:rPr>
                <w:noProof/>
                <w:webHidden/>
              </w:rPr>
              <w:tab/>
            </w:r>
            <w:r>
              <w:rPr>
                <w:noProof/>
                <w:webHidden/>
              </w:rPr>
              <w:fldChar w:fldCharType="begin"/>
            </w:r>
            <w:r>
              <w:rPr>
                <w:noProof/>
                <w:webHidden/>
              </w:rPr>
              <w:instrText xml:space="preserve"> PAGEREF _Toc73273190 \h </w:instrText>
            </w:r>
            <w:r>
              <w:rPr>
                <w:noProof/>
                <w:webHidden/>
              </w:rPr>
            </w:r>
            <w:r>
              <w:rPr>
                <w:noProof/>
                <w:webHidden/>
              </w:rPr>
              <w:fldChar w:fldCharType="separate"/>
            </w:r>
            <w:r>
              <w:rPr>
                <w:noProof/>
                <w:webHidden/>
              </w:rPr>
              <w:t>49</w:t>
            </w:r>
            <w:r>
              <w:rPr>
                <w:noProof/>
                <w:webHidden/>
              </w:rPr>
              <w:fldChar w:fldCharType="end"/>
            </w:r>
          </w:hyperlink>
        </w:p>
        <w:p w14:paraId="051BD42E" w14:textId="6CFC827D" w:rsidR="000D0B8E" w:rsidRDefault="000D0B8E">
          <w:pPr>
            <w:pStyle w:val="23"/>
            <w:rPr>
              <w:rFonts w:asciiTheme="minorHAnsi" w:eastAsiaTheme="minorEastAsia" w:hAnsiTheme="minorHAnsi" w:cstheme="minorBidi"/>
              <w:noProof/>
              <w:sz w:val="22"/>
              <w:szCs w:val="22"/>
              <w:lang w:val="ru-BY" w:eastAsia="ru-BY"/>
            </w:rPr>
          </w:pPr>
          <w:hyperlink w:anchor="_Toc73273191" w:history="1">
            <w:r w:rsidRPr="007238E3">
              <w:rPr>
                <w:rStyle w:val="a9"/>
                <w:noProof/>
                <w:lang w:val="ru-RU"/>
              </w:rPr>
              <w:t xml:space="preserve">6.8 </w:t>
            </w:r>
            <w:r w:rsidRPr="007238E3">
              <w:rPr>
                <w:rStyle w:val="a9"/>
                <w:noProof/>
              </w:rPr>
              <w:t>Обеспечение требований эргономики и инженерной психологии</w:t>
            </w:r>
            <w:r>
              <w:rPr>
                <w:noProof/>
                <w:webHidden/>
              </w:rPr>
              <w:tab/>
            </w:r>
            <w:r>
              <w:rPr>
                <w:noProof/>
                <w:webHidden/>
              </w:rPr>
              <w:fldChar w:fldCharType="begin"/>
            </w:r>
            <w:r>
              <w:rPr>
                <w:noProof/>
                <w:webHidden/>
              </w:rPr>
              <w:instrText xml:space="preserve"> PAGEREF _Toc73273191 \h </w:instrText>
            </w:r>
            <w:r>
              <w:rPr>
                <w:noProof/>
                <w:webHidden/>
              </w:rPr>
            </w:r>
            <w:r>
              <w:rPr>
                <w:noProof/>
                <w:webHidden/>
              </w:rPr>
              <w:fldChar w:fldCharType="separate"/>
            </w:r>
            <w:r>
              <w:rPr>
                <w:noProof/>
                <w:webHidden/>
              </w:rPr>
              <w:t>51</w:t>
            </w:r>
            <w:r>
              <w:rPr>
                <w:noProof/>
                <w:webHidden/>
              </w:rPr>
              <w:fldChar w:fldCharType="end"/>
            </w:r>
          </w:hyperlink>
        </w:p>
        <w:p w14:paraId="17A7A315" w14:textId="44D77D01" w:rsidR="000D0B8E" w:rsidRDefault="000D0B8E">
          <w:pPr>
            <w:pStyle w:val="11"/>
            <w:rPr>
              <w:rFonts w:asciiTheme="minorHAnsi" w:eastAsiaTheme="minorEastAsia" w:hAnsiTheme="minorHAnsi" w:cstheme="minorBidi"/>
              <w:noProof/>
              <w:sz w:val="22"/>
              <w:szCs w:val="22"/>
              <w:lang w:val="ru-BY" w:eastAsia="ru-BY"/>
            </w:rPr>
          </w:pPr>
          <w:hyperlink w:anchor="_Toc73273192" w:history="1">
            <w:r w:rsidRPr="007238E3">
              <w:rPr>
                <w:rStyle w:val="a9"/>
                <w:noProof/>
              </w:rPr>
              <w:t>7</w:t>
            </w:r>
            <w:r w:rsidRPr="007238E3">
              <w:rPr>
                <w:rStyle w:val="a9"/>
                <w:noProof/>
                <w:lang w:val="ru-RU"/>
              </w:rPr>
              <w:t xml:space="preserve"> </w:t>
            </w:r>
            <w:r w:rsidRPr="007238E3">
              <w:rPr>
                <w:rStyle w:val="a9"/>
                <w:noProof/>
              </w:rPr>
              <w:t>Оценка технологичности проектируемого устройства</w:t>
            </w:r>
            <w:r>
              <w:rPr>
                <w:noProof/>
                <w:webHidden/>
              </w:rPr>
              <w:tab/>
            </w:r>
            <w:r>
              <w:rPr>
                <w:noProof/>
                <w:webHidden/>
              </w:rPr>
              <w:fldChar w:fldCharType="begin"/>
            </w:r>
            <w:r>
              <w:rPr>
                <w:noProof/>
                <w:webHidden/>
              </w:rPr>
              <w:instrText xml:space="preserve"> PAGEREF _Toc73273192 \h </w:instrText>
            </w:r>
            <w:r>
              <w:rPr>
                <w:noProof/>
                <w:webHidden/>
              </w:rPr>
            </w:r>
            <w:r>
              <w:rPr>
                <w:noProof/>
                <w:webHidden/>
              </w:rPr>
              <w:fldChar w:fldCharType="separate"/>
            </w:r>
            <w:r>
              <w:rPr>
                <w:noProof/>
                <w:webHidden/>
              </w:rPr>
              <w:t>56</w:t>
            </w:r>
            <w:r>
              <w:rPr>
                <w:noProof/>
                <w:webHidden/>
              </w:rPr>
              <w:fldChar w:fldCharType="end"/>
            </w:r>
          </w:hyperlink>
        </w:p>
        <w:p w14:paraId="15282337" w14:textId="484828DA" w:rsidR="000D0B8E" w:rsidRDefault="000D0B8E">
          <w:pPr>
            <w:pStyle w:val="23"/>
            <w:rPr>
              <w:rFonts w:asciiTheme="minorHAnsi" w:eastAsiaTheme="minorEastAsia" w:hAnsiTheme="minorHAnsi" w:cstheme="minorBidi"/>
              <w:noProof/>
              <w:sz w:val="22"/>
              <w:szCs w:val="22"/>
              <w:lang w:val="ru-BY" w:eastAsia="ru-BY"/>
            </w:rPr>
          </w:pPr>
          <w:hyperlink w:anchor="_Toc73273193" w:history="1">
            <w:r w:rsidRPr="007238E3">
              <w:rPr>
                <w:rStyle w:val="a9"/>
                <w:noProof/>
                <w:kern w:val="24"/>
                <w:lang w:val="ru-RU" w:eastAsia="ru-RU"/>
              </w:rPr>
              <w:t>7.1</w:t>
            </w:r>
            <w:r w:rsidRPr="007238E3">
              <w:rPr>
                <w:rStyle w:val="a9"/>
                <w:noProof/>
              </w:rPr>
              <w:t xml:space="preserve"> Расчёт конструкторского-технологических показателей. Комплексный показатель технологичности</w:t>
            </w:r>
            <w:r>
              <w:rPr>
                <w:noProof/>
                <w:webHidden/>
              </w:rPr>
              <w:tab/>
            </w:r>
            <w:r>
              <w:rPr>
                <w:noProof/>
                <w:webHidden/>
              </w:rPr>
              <w:fldChar w:fldCharType="begin"/>
            </w:r>
            <w:r>
              <w:rPr>
                <w:noProof/>
                <w:webHidden/>
              </w:rPr>
              <w:instrText xml:space="preserve"> PAGEREF _Toc73273193 \h </w:instrText>
            </w:r>
            <w:r>
              <w:rPr>
                <w:noProof/>
                <w:webHidden/>
              </w:rPr>
            </w:r>
            <w:r>
              <w:rPr>
                <w:noProof/>
                <w:webHidden/>
              </w:rPr>
              <w:fldChar w:fldCharType="separate"/>
            </w:r>
            <w:r>
              <w:rPr>
                <w:noProof/>
                <w:webHidden/>
              </w:rPr>
              <w:t>56</w:t>
            </w:r>
            <w:r>
              <w:rPr>
                <w:noProof/>
                <w:webHidden/>
              </w:rPr>
              <w:fldChar w:fldCharType="end"/>
            </w:r>
          </w:hyperlink>
        </w:p>
        <w:p w14:paraId="3FDBAC81" w14:textId="74185CF3" w:rsidR="000D0B8E" w:rsidRDefault="000D0B8E">
          <w:pPr>
            <w:pStyle w:val="23"/>
            <w:rPr>
              <w:rFonts w:asciiTheme="minorHAnsi" w:eastAsiaTheme="minorEastAsia" w:hAnsiTheme="minorHAnsi" w:cstheme="minorBidi"/>
              <w:noProof/>
              <w:sz w:val="22"/>
              <w:szCs w:val="22"/>
              <w:lang w:val="ru-BY" w:eastAsia="ru-BY"/>
            </w:rPr>
          </w:pPr>
          <w:hyperlink w:anchor="_Toc73273194" w:history="1">
            <w:r w:rsidRPr="007238E3">
              <w:rPr>
                <w:rStyle w:val="a9"/>
                <w:noProof/>
                <w:lang w:val="ru-RU"/>
              </w:rPr>
              <w:t xml:space="preserve">7.2 </w:t>
            </w:r>
            <w:r w:rsidRPr="007238E3">
              <w:rPr>
                <w:rStyle w:val="a9"/>
                <w:noProof/>
              </w:rPr>
              <w:t>Разработка технологической схемы сборки платы устройства</w:t>
            </w:r>
            <w:r>
              <w:rPr>
                <w:noProof/>
                <w:webHidden/>
              </w:rPr>
              <w:tab/>
            </w:r>
            <w:r>
              <w:rPr>
                <w:noProof/>
                <w:webHidden/>
              </w:rPr>
              <w:fldChar w:fldCharType="begin"/>
            </w:r>
            <w:r>
              <w:rPr>
                <w:noProof/>
                <w:webHidden/>
              </w:rPr>
              <w:instrText xml:space="preserve"> PAGEREF _Toc73273194 \h </w:instrText>
            </w:r>
            <w:r>
              <w:rPr>
                <w:noProof/>
                <w:webHidden/>
              </w:rPr>
            </w:r>
            <w:r>
              <w:rPr>
                <w:noProof/>
                <w:webHidden/>
              </w:rPr>
              <w:fldChar w:fldCharType="separate"/>
            </w:r>
            <w:r>
              <w:rPr>
                <w:noProof/>
                <w:webHidden/>
              </w:rPr>
              <w:t>60</w:t>
            </w:r>
            <w:r>
              <w:rPr>
                <w:noProof/>
                <w:webHidden/>
              </w:rPr>
              <w:fldChar w:fldCharType="end"/>
            </w:r>
          </w:hyperlink>
        </w:p>
        <w:p w14:paraId="69759B31" w14:textId="5D3F5A26" w:rsidR="000D0B8E" w:rsidRDefault="000D0B8E">
          <w:pPr>
            <w:pStyle w:val="11"/>
            <w:rPr>
              <w:rFonts w:asciiTheme="minorHAnsi" w:eastAsiaTheme="minorEastAsia" w:hAnsiTheme="minorHAnsi" w:cstheme="minorBidi"/>
              <w:noProof/>
              <w:sz w:val="22"/>
              <w:szCs w:val="22"/>
              <w:lang w:val="ru-BY" w:eastAsia="ru-BY"/>
            </w:rPr>
          </w:pPr>
          <w:hyperlink w:anchor="_Toc73273195" w:history="1">
            <w:r w:rsidRPr="007238E3">
              <w:rPr>
                <w:rStyle w:val="a9"/>
                <w:noProof/>
              </w:rPr>
              <w:t>8 Выбор программного обеспечения САПР при проектировании электронного средства</w:t>
            </w:r>
            <w:r>
              <w:rPr>
                <w:noProof/>
                <w:webHidden/>
              </w:rPr>
              <w:tab/>
            </w:r>
            <w:r>
              <w:rPr>
                <w:noProof/>
                <w:webHidden/>
              </w:rPr>
              <w:fldChar w:fldCharType="begin"/>
            </w:r>
            <w:r>
              <w:rPr>
                <w:noProof/>
                <w:webHidden/>
              </w:rPr>
              <w:instrText xml:space="preserve"> PAGEREF _Toc73273195 \h </w:instrText>
            </w:r>
            <w:r>
              <w:rPr>
                <w:noProof/>
                <w:webHidden/>
              </w:rPr>
            </w:r>
            <w:r>
              <w:rPr>
                <w:noProof/>
                <w:webHidden/>
              </w:rPr>
              <w:fldChar w:fldCharType="separate"/>
            </w:r>
            <w:r>
              <w:rPr>
                <w:noProof/>
                <w:webHidden/>
              </w:rPr>
              <w:t>64</w:t>
            </w:r>
            <w:r>
              <w:rPr>
                <w:noProof/>
                <w:webHidden/>
              </w:rPr>
              <w:fldChar w:fldCharType="end"/>
            </w:r>
          </w:hyperlink>
        </w:p>
        <w:p w14:paraId="5FCF87D5" w14:textId="4D502DCA" w:rsidR="000D0B8E" w:rsidRDefault="000D0B8E">
          <w:pPr>
            <w:pStyle w:val="11"/>
            <w:rPr>
              <w:rFonts w:asciiTheme="minorHAnsi" w:eastAsiaTheme="minorEastAsia" w:hAnsiTheme="minorHAnsi" w:cstheme="minorBidi"/>
              <w:noProof/>
              <w:sz w:val="22"/>
              <w:szCs w:val="22"/>
              <w:lang w:val="ru-BY" w:eastAsia="ru-BY"/>
            </w:rPr>
          </w:pPr>
          <w:hyperlink w:anchor="_Toc73273196" w:history="1">
            <w:r w:rsidRPr="007238E3">
              <w:rPr>
                <w:rStyle w:val="a9"/>
                <w:noProof/>
              </w:rPr>
              <w:t>9 Технико-экономическое обоснование</w:t>
            </w:r>
            <w:r>
              <w:rPr>
                <w:noProof/>
                <w:webHidden/>
              </w:rPr>
              <w:tab/>
            </w:r>
            <w:r>
              <w:rPr>
                <w:noProof/>
                <w:webHidden/>
              </w:rPr>
              <w:fldChar w:fldCharType="begin"/>
            </w:r>
            <w:r>
              <w:rPr>
                <w:noProof/>
                <w:webHidden/>
              </w:rPr>
              <w:instrText xml:space="preserve"> PAGEREF _Toc73273196 \h </w:instrText>
            </w:r>
            <w:r>
              <w:rPr>
                <w:noProof/>
                <w:webHidden/>
              </w:rPr>
            </w:r>
            <w:r>
              <w:rPr>
                <w:noProof/>
                <w:webHidden/>
              </w:rPr>
              <w:fldChar w:fldCharType="separate"/>
            </w:r>
            <w:r>
              <w:rPr>
                <w:noProof/>
                <w:webHidden/>
              </w:rPr>
              <w:t>68</w:t>
            </w:r>
            <w:r>
              <w:rPr>
                <w:noProof/>
                <w:webHidden/>
              </w:rPr>
              <w:fldChar w:fldCharType="end"/>
            </w:r>
          </w:hyperlink>
        </w:p>
        <w:p w14:paraId="379AD8D6" w14:textId="3C6447D1" w:rsidR="000D0B8E" w:rsidRDefault="000D0B8E">
          <w:pPr>
            <w:pStyle w:val="23"/>
            <w:rPr>
              <w:rFonts w:asciiTheme="minorHAnsi" w:eastAsiaTheme="minorEastAsia" w:hAnsiTheme="minorHAnsi" w:cstheme="minorBidi"/>
              <w:noProof/>
              <w:sz w:val="22"/>
              <w:szCs w:val="22"/>
              <w:lang w:val="ru-BY" w:eastAsia="ru-BY"/>
            </w:rPr>
          </w:pPr>
          <w:hyperlink w:anchor="_Toc73273197" w:history="1">
            <w:r w:rsidRPr="007238E3">
              <w:rPr>
                <w:rStyle w:val="a9"/>
                <w:noProof/>
              </w:rPr>
              <w:t>9.1 Характеристика нового изделия</w:t>
            </w:r>
            <w:r>
              <w:rPr>
                <w:noProof/>
                <w:webHidden/>
              </w:rPr>
              <w:tab/>
            </w:r>
            <w:r>
              <w:rPr>
                <w:noProof/>
                <w:webHidden/>
              </w:rPr>
              <w:fldChar w:fldCharType="begin"/>
            </w:r>
            <w:r>
              <w:rPr>
                <w:noProof/>
                <w:webHidden/>
              </w:rPr>
              <w:instrText xml:space="preserve"> PAGEREF _Toc73273197 \h </w:instrText>
            </w:r>
            <w:r>
              <w:rPr>
                <w:noProof/>
                <w:webHidden/>
              </w:rPr>
            </w:r>
            <w:r>
              <w:rPr>
                <w:noProof/>
                <w:webHidden/>
              </w:rPr>
              <w:fldChar w:fldCharType="separate"/>
            </w:r>
            <w:r>
              <w:rPr>
                <w:noProof/>
                <w:webHidden/>
              </w:rPr>
              <w:t>68</w:t>
            </w:r>
            <w:r>
              <w:rPr>
                <w:noProof/>
                <w:webHidden/>
              </w:rPr>
              <w:fldChar w:fldCharType="end"/>
            </w:r>
          </w:hyperlink>
        </w:p>
        <w:p w14:paraId="4A7D5725" w14:textId="038857B6" w:rsidR="000D0B8E" w:rsidRDefault="000D0B8E">
          <w:pPr>
            <w:pStyle w:val="23"/>
            <w:rPr>
              <w:rFonts w:asciiTheme="minorHAnsi" w:eastAsiaTheme="minorEastAsia" w:hAnsiTheme="minorHAnsi" w:cstheme="minorBidi"/>
              <w:noProof/>
              <w:sz w:val="22"/>
              <w:szCs w:val="22"/>
              <w:lang w:val="ru-BY" w:eastAsia="ru-BY"/>
            </w:rPr>
          </w:pPr>
          <w:hyperlink w:anchor="_Toc73273198" w:history="1">
            <w:r w:rsidRPr="007238E3">
              <w:rPr>
                <w:rStyle w:val="a9"/>
                <w:noProof/>
              </w:rPr>
              <w:t>9.2 Расчёт стоимостной оценки результата</w:t>
            </w:r>
            <w:r>
              <w:rPr>
                <w:noProof/>
                <w:webHidden/>
              </w:rPr>
              <w:tab/>
            </w:r>
            <w:r>
              <w:rPr>
                <w:noProof/>
                <w:webHidden/>
              </w:rPr>
              <w:fldChar w:fldCharType="begin"/>
            </w:r>
            <w:r>
              <w:rPr>
                <w:noProof/>
                <w:webHidden/>
              </w:rPr>
              <w:instrText xml:space="preserve"> PAGEREF _Toc73273198 \h </w:instrText>
            </w:r>
            <w:r>
              <w:rPr>
                <w:noProof/>
                <w:webHidden/>
              </w:rPr>
            </w:r>
            <w:r>
              <w:rPr>
                <w:noProof/>
                <w:webHidden/>
              </w:rPr>
              <w:fldChar w:fldCharType="separate"/>
            </w:r>
            <w:r>
              <w:rPr>
                <w:noProof/>
                <w:webHidden/>
              </w:rPr>
              <w:t>68</w:t>
            </w:r>
            <w:r>
              <w:rPr>
                <w:noProof/>
                <w:webHidden/>
              </w:rPr>
              <w:fldChar w:fldCharType="end"/>
            </w:r>
          </w:hyperlink>
        </w:p>
        <w:p w14:paraId="4584F245" w14:textId="6D776D0E" w:rsidR="000D0B8E" w:rsidRDefault="000D0B8E">
          <w:pPr>
            <w:pStyle w:val="34"/>
            <w:tabs>
              <w:tab w:val="right" w:leader="dot" w:pos="9344"/>
            </w:tabs>
            <w:rPr>
              <w:rFonts w:asciiTheme="minorHAnsi" w:eastAsiaTheme="minorEastAsia" w:hAnsiTheme="minorHAnsi" w:cstheme="minorBidi"/>
              <w:noProof/>
              <w:sz w:val="22"/>
              <w:szCs w:val="22"/>
              <w:lang w:val="ru-BY" w:eastAsia="ru-BY"/>
            </w:rPr>
          </w:pPr>
          <w:hyperlink w:anchor="_Toc73273199" w:history="1">
            <w:r w:rsidRPr="007238E3">
              <w:rPr>
                <w:rStyle w:val="a9"/>
                <w:noProof/>
                <w:lang w:val="ru-RU"/>
              </w:rPr>
              <w:t>9</w:t>
            </w:r>
            <w:r w:rsidRPr="007238E3">
              <w:rPr>
                <w:rStyle w:val="a9"/>
                <w:noProof/>
              </w:rPr>
              <w:t>.2.1 Расчёт себестоимости и отпускной цены нового изделия</w:t>
            </w:r>
            <w:r>
              <w:rPr>
                <w:noProof/>
                <w:webHidden/>
              </w:rPr>
              <w:tab/>
            </w:r>
            <w:r>
              <w:rPr>
                <w:noProof/>
                <w:webHidden/>
              </w:rPr>
              <w:fldChar w:fldCharType="begin"/>
            </w:r>
            <w:r>
              <w:rPr>
                <w:noProof/>
                <w:webHidden/>
              </w:rPr>
              <w:instrText xml:space="preserve"> PAGEREF _Toc73273199 \h </w:instrText>
            </w:r>
            <w:r>
              <w:rPr>
                <w:noProof/>
                <w:webHidden/>
              </w:rPr>
            </w:r>
            <w:r>
              <w:rPr>
                <w:noProof/>
                <w:webHidden/>
              </w:rPr>
              <w:fldChar w:fldCharType="separate"/>
            </w:r>
            <w:r>
              <w:rPr>
                <w:noProof/>
                <w:webHidden/>
              </w:rPr>
              <w:t>68</w:t>
            </w:r>
            <w:r>
              <w:rPr>
                <w:noProof/>
                <w:webHidden/>
              </w:rPr>
              <w:fldChar w:fldCharType="end"/>
            </w:r>
          </w:hyperlink>
        </w:p>
        <w:p w14:paraId="184F1404" w14:textId="73F49994" w:rsidR="000D0B8E" w:rsidRDefault="000D0B8E">
          <w:pPr>
            <w:pStyle w:val="34"/>
            <w:tabs>
              <w:tab w:val="right" w:leader="dot" w:pos="9344"/>
            </w:tabs>
            <w:rPr>
              <w:rFonts w:asciiTheme="minorHAnsi" w:eastAsiaTheme="minorEastAsia" w:hAnsiTheme="minorHAnsi" w:cstheme="minorBidi"/>
              <w:noProof/>
              <w:sz w:val="22"/>
              <w:szCs w:val="22"/>
              <w:lang w:val="ru-BY" w:eastAsia="ru-BY"/>
            </w:rPr>
          </w:pPr>
          <w:hyperlink w:anchor="_Toc73273200" w:history="1">
            <w:r w:rsidRPr="007238E3">
              <w:rPr>
                <w:rStyle w:val="a9"/>
                <w:noProof/>
                <w:lang w:val="ru-RU"/>
              </w:rPr>
              <w:t>9</w:t>
            </w:r>
            <w:r w:rsidRPr="007238E3">
              <w:rPr>
                <w:rStyle w:val="a9"/>
                <w:noProof/>
              </w:rPr>
              <w:t>.2.2 Расчёт чистой прибыли</w:t>
            </w:r>
            <w:r>
              <w:rPr>
                <w:noProof/>
                <w:webHidden/>
              </w:rPr>
              <w:tab/>
            </w:r>
            <w:r>
              <w:rPr>
                <w:noProof/>
                <w:webHidden/>
              </w:rPr>
              <w:fldChar w:fldCharType="begin"/>
            </w:r>
            <w:r>
              <w:rPr>
                <w:noProof/>
                <w:webHidden/>
              </w:rPr>
              <w:instrText xml:space="preserve"> PAGEREF _Toc73273200 \h </w:instrText>
            </w:r>
            <w:r>
              <w:rPr>
                <w:noProof/>
                <w:webHidden/>
              </w:rPr>
            </w:r>
            <w:r>
              <w:rPr>
                <w:noProof/>
                <w:webHidden/>
              </w:rPr>
              <w:fldChar w:fldCharType="separate"/>
            </w:r>
            <w:r>
              <w:rPr>
                <w:noProof/>
                <w:webHidden/>
              </w:rPr>
              <w:t>74</w:t>
            </w:r>
            <w:r>
              <w:rPr>
                <w:noProof/>
                <w:webHidden/>
              </w:rPr>
              <w:fldChar w:fldCharType="end"/>
            </w:r>
          </w:hyperlink>
        </w:p>
        <w:p w14:paraId="2CBF93DA" w14:textId="6D74D7FF" w:rsidR="000D0B8E" w:rsidRDefault="000D0B8E">
          <w:pPr>
            <w:pStyle w:val="23"/>
            <w:rPr>
              <w:rFonts w:asciiTheme="minorHAnsi" w:eastAsiaTheme="minorEastAsia" w:hAnsiTheme="minorHAnsi" w:cstheme="minorBidi"/>
              <w:noProof/>
              <w:sz w:val="22"/>
              <w:szCs w:val="22"/>
              <w:lang w:val="ru-BY" w:eastAsia="ru-BY"/>
            </w:rPr>
          </w:pPr>
          <w:hyperlink w:anchor="_Toc73273201" w:history="1">
            <w:r w:rsidRPr="007238E3">
              <w:rPr>
                <w:rStyle w:val="a9"/>
                <w:noProof/>
              </w:rPr>
              <w:t>9.3 Расчёт инвестиций в производство нового изделия</w:t>
            </w:r>
            <w:r>
              <w:rPr>
                <w:noProof/>
                <w:webHidden/>
              </w:rPr>
              <w:tab/>
            </w:r>
            <w:r>
              <w:rPr>
                <w:noProof/>
                <w:webHidden/>
              </w:rPr>
              <w:fldChar w:fldCharType="begin"/>
            </w:r>
            <w:r>
              <w:rPr>
                <w:noProof/>
                <w:webHidden/>
              </w:rPr>
              <w:instrText xml:space="preserve"> PAGEREF _Toc73273201 \h </w:instrText>
            </w:r>
            <w:r>
              <w:rPr>
                <w:noProof/>
                <w:webHidden/>
              </w:rPr>
            </w:r>
            <w:r>
              <w:rPr>
                <w:noProof/>
                <w:webHidden/>
              </w:rPr>
              <w:fldChar w:fldCharType="separate"/>
            </w:r>
            <w:r>
              <w:rPr>
                <w:noProof/>
                <w:webHidden/>
              </w:rPr>
              <w:t>75</w:t>
            </w:r>
            <w:r>
              <w:rPr>
                <w:noProof/>
                <w:webHidden/>
              </w:rPr>
              <w:fldChar w:fldCharType="end"/>
            </w:r>
          </w:hyperlink>
        </w:p>
        <w:p w14:paraId="4C97E717" w14:textId="341B892D" w:rsidR="000D0B8E" w:rsidRDefault="000D0B8E">
          <w:pPr>
            <w:pStyle w:val="23"/>
            <w:rPr>
              <w:rFonts w:asciiTheme="minorHAnsi" w:eastAsiaTheme="minorEastAsia" w:hAnsiTheme="minorHAnsi" w:cstheme="minorBidi"/>
              <w:noProof/>
              <w:sz w:val="22"/>
              <w:szCs w:val="22"/>
              <w:lang w:val="ru-BY" w:eastAsia="ru-BY"/>
            </w:rPr>
          </w:pPr>
          <w:hyperlink w:anchor="_Toc73273202" w:history="1">
            <w:r w:rsidRPr="007238E3">
              <w:rPr>
                <w:rStyle w:val="a9"/>
                <w:noProof/>
              </w:rPr>
              <w:t>9.4 Расчёт показателей экономической эффективности проекта</w:t>
            </w:r>
            <w:r>
              <w:rPr>
                <w:noProof/>
                <w:webHidden/>
              </w:rPr>
              <w:tab/>
            </w:r>
            <w:r>
              <w:rPr>
                <w:noProof/>
                <w:webHidden/>
              </w:rPr>
              <w:fldChar w:fldCharType="begin"/>
            </w:r>
            <w:r>
              <w:rPr>
                <w:noProof/>
                <w:webHidden/>
              </w:rPr>
              <w:instrText xml:space="preserve"> PAGEREF _Toc73273202 \h </w:instrText>
            </w:r>
            <w:r>
              <w:rPr>
                <w:noProof/>
                <w:webHidden/>
              </w:rPr>
            </w:r>
            <w:r>
              <w:rPr>
                <w:noProof/>
                <w:webHidden/>
              </w:rPr>
              <w:fldChar w:fldCharType="separate"/>
            </w:r>
            <w:r>
              <w:rPr>
                <w:noProof/>
                <w:webHidden/>
              </w:rPr>
              <w:t>77</w:t>
            </w:r>
            <w:r>
              <w:rPr>
                <w:noProof/>
                <w:webHidden/>
              </w:rPr>
              <w:fldChar w:fldCharType="end"/>
            </w:r>
          </w:hyperlink>
        </w:p>
        <w:p w14:paraId="7A892F79" w14:textId="718A8984" w:rsidR="000D0B8E" w:rsidRDefault="000D0B8E">
          <w:pPr>
            <w:pStyle w:val="11"/>
            <w:rPr>
              <w:rFonts w:asciiTheme="minorHAnsi" w:eastAsiaTheme="minorEastAsia" w:hAnsiTheme="minorHAnsi" w:cstheme="minorBidi"/>
              <w:noProof/>
              <w:sz w:val="22"/>
              <w:szCs w:val="22"/>
              <w:lang w:val="ru-BY" w:eastAsia="ru-BY"/>
            </w:rPr>
          </w:pPr>
          <w:hyperlink w:anchor="_Toc73273203" w:history="1">
            <w:r w:rsidRPr="007238E3">
              <w:rPr>
                <w:rStyle w:val="a9"/>
                <w:noProof/>
              </w:rPr>
              <w:t>10</w:t>
            </w:r>
            <w:r w:rsidRPr="007238E3">
              <w:rPr>
                <w:rStyle w:val="a9"/>
                <w:noProof/>
                <w:lang w:val="ru-RU"/>
              </w:rPr>
              <w:t xml:space="preserve"> </w:t>
            </w:r>
            <w:r w:rsidRPr="007238E3">
              <w:rPr>
                <w:rStyle w:val="a9"/>
                <w:noProof/>
              </w:rPr>
              <w:t>Рекомендации по обеспечению электрической и экологической безопасности при эксплуатации и производстве устройства</w:t>
            </w:r>
            <w:r>
              <w:rPr>
                <w:noProof/>
                <w:webHidden/>
              </w:rPr>
              <w:tab/>
            </w:r>
            <w:r>
              <w:rPr>
                <w:noProof/>
                <w:webHidden/>
              </w:rPr>
              <w:fldChar w:fldCharType="begin"/>
            </w:r>
            <w:r>
              <w:rPr>
                <w:noProof/>
                <w:webHidden/>
              </w:rPr>
              <w:instrText xml:space="preserve"> PAGEREF _Toc73273203 \h </w:instrText>
            </w:r>
            <w:r>
              <w:rPr>
                <w:noProof/>
                <w:webHidden/>
              </w:rPr>
            </w:r>
            <w:r>
              <w:rPr>
                <w:noProof/>
                <w:webHidden/>
              </w:rPr>
              <w:fldChar w:fldCharType="separate"/>
            </w:r>
            <w:r>
              <w:rPr>
                <w:noProof/>
                <w:webHidden/>
              </w:rPr>
              <w:t>80</w:t>
            </w:r>
            <w:r>
              <w:rPr>
                <w:noProof/>
                <w:webHidden/>
              </w:rPr>
              <w:fldChar w:fldCharType="end"/>
            </w:r>
          </w:hyperlink>
        </w:p>
        <w:p w14:paraId="7BEF3827" w14:textId="50800BFB" w:rsidR="000D0B8E" w:rsidRDefault="000D0B8E">
          <w:pPr>
            <w:pStyle w:val="11"/>
            <w:rPr>
              <w:rFonts w:asciiTheme="minorHAnsi" w:eastAsiaTheme="minorEastAsia" w:hAnsiTheme="minorHAnsi" w:cstheme="minorBidi"/>
              <w:noProof/>
              <w:sz w:val="22"/>
              <w:szCs w:val="22"/>
              <w:lang w:val="ru-BY" w:eastAsia="ru-BY"/>
            </w:rPr>
          </w:pPr>
          <w:hyperlink w:anchor="_Toc73273204" w:history="1">
            <w:r w:rsidRPr="007238E3">
              <w:rPr>
                <w:rStyle w:val="a9"/>
                <w:noProof/>
              </w:rPr>
              <w:t>11</w:t>
            </w:r>
            <w:r w:rsidRPr="007238E3">
              <w:rPr>
                <w:rStyle w:val="a9"/>
                <w:noProof/>
                <w:lang w:val="ru-RU"/>
              </w:rPr>
              <w:t xml:space="preserve"> </w:t>
            </w:r>
            <w:r w:rsidRPr="007238E3">
              <w:rPr>
                <w:rStyle w:val="a9"/>
                <w:noProof/>
              </w:rPr>
              <w:t>Требования к хранению, маркировке, упаковке и транспортировке устройств</w:t>
            </w:r>
            <w:r>
              <w:rPr>
                <w:noProof/>
                <w:webHidden/>
              </w:rPr>
              <w:tab/>
            </w:r>
            <w:r>
              <w:rPr>
                <w:noProof/>
                <w:webHidden/>
              </w:rPr>
              <w:fldChar w:fldCharType="begin"/>
            </w:r>
            <w:r>
              <w:rPr>
                <w:noProof/>
                <w:webHidden/>
              </w:rPr>
              <w:instrText xml:space="preserve"> PAGEREF _Toc73273204 \h </w:instrText>
            </w:r>
            <w:r>
              <w:rPr>
                <w:noProof/>
                <w:webHidden/>
              </w:rPr>
            </w:r>
            <w:r>
              <w:rPr>
                <w:noProof/>
                <w:webHidden/>
              </w:rPr>
              <w:fldChar w:fldCharType="separate"/>
            </w:r>
            <w:r>
              <w:rPr>
                <w:noProof/>
                <w:webHidden/>
              </w:rPr>
              <w:t>83</w:t>
            </w:r>
            <w:r>
              <w:rPr>
                <w:noProof/>
                <w:webHidden/>
              </w:rPr>
              <w:fldChar w:fldCharType="end"/>
            </w:r>
          </w:hyperlink>
        </w:p>
        <w:p w14:paraId="234A3278" w14:textId="7CEA1CD6" w:rsidR="000D0B8E" w:rsidRDefault="000D0B8E">
          <w:pPr>
            <w:pStyle w:val="23"/>
            <w:rPr>
              <w:rFonts w:asciiTheme="minorHAnsi" w:eastAsiaTheme="minorEastAsia" w:hAnsiTheme="minorHAnsi" w:cstheme="minorBidi"/>
              <w:noProof/>
              <w:sz w:val="22"/>
              <w:szCs w:val="22"/>
              <w:lang w:val="ru-BY" w:eastAsia="ru-BY"/>
            </w:rPr>
          </w:pPr>
          <w:hyperlink w:anchor="_Toc73273205" w:history="1">
            <w:r w:rsidRPr="007238E3">
              <w:rPr>
                <w:rStyle w:val="a9"/>
                <w:noProof/>
              </w:rPr>
              <w:t>11.1 Требования к хранению</w:t>
            </w:r>
            <w:r>
              <w:rPr>
                <w:noProof/>
                <w:webHidden/>
              </w:rPr>
              <w:tab/>
            </w:r>
            <w:r>
              <w:rPr>
                <w:noProof/>
                <w:webHidden/>
              </w:rPr>
              <w:fldChar w:fldCharType="begin"/>
            </w:r>
            <w:r>
              <w:rPr>
                <w:noProof/>
                <w:webHidden/>
              </w:rPr>
              <w:instrText xml:space="preserve"> PAGEREF _Toc73273205 \h </w:instrText>
            </w:r>
            <w:r>
              <w:rPr>
                <w:noProof/>
                <w:webHidden/>
              </w:rPr>
            </w:r>
            <w:r>
              <w:rPr>
                <w:noProof/>
                <w:webHidden/>
              </w:rPr>
              <w:fldChar w:fldCharType="separate"/>
            </w:r>
            <w:r>
              <w:rPr>
                <w:noProof/>
                <w:webHidden/>
              </w:rPr>
              <w:t>83</w:t>
            </w:r>
            <w:r>
              <w:rPr>
                <w:noProof/>
                <w:webHidden/>
              </w:rPr>
              <w:fldChar w:fldCharType="end"/>
            </w:r>
          </w:hyperlink>
        </w:p>
        <w:p w14:paraId="707EFAA2" w14:textId="0EF67F16" w:rsidR="000D0B8E" w:rsidRDefault="000D0B8E">
          <w:pPr>
            <w:pStyle w:val="23"/>
            <w:rPr>
              <w:rFonts w:asciiTheme="minorHAnsi" w:eastAsiaTheme="minorEastAsia" w:hAnsiTheme="minorHAnsi" w:cstheme="minorBidi"/>
              <w:noProof/>
              <w:sz w:val="22"/>
              <w:szCs w:val="22"/>
              <w:lang w:val="ru-BY" w:eastAsia="ru-BY"/>
            </w:rPr>
          </w:pPr>
          <w:hyperlink w:anchor="_Toc73273206" w:history="1">
            <w:r w:rsidRPr="007238E3">
              <w:rPr>
                <w:rStyle w:val="a9"/>
                <w:noProof/>
                <w:lang w:val="ru-RU"/>
              </w:rPr>
              <w:t xml:space="preserve">11.2 </w:t>
            </w:r>
            <w:r w:rsidRPr="007238E3">
              <w:rPr>
                <w:rStyle w:val="a9"/>
                <w:noProof/>
              </w:rPr>
              <w:t>Требования к маркировке</w:t>
            </w:r>
            <w:r>
              <w:rPr>
                <w:noProof/>
                <w:webHidden/>
              </w:rPr>
              <w:tab/>
            </w:r>
            <w:r>
              <w:rPr>
                <w:noProof/>
                <w:webHidden/>
              </w:rPr>
              <w:fldChar w:fldCharType="begin"/>
            </w:r>
            <w:r>
              <w:rPr>
                <w:noProof/>
                <w:webHidden/>
              </w:rPr>
              <w:instrText xml:space="preserve"> PAGEREF _Toc73273206 \h </w:instrText>
            </w:r>
            <w:r>
              <w:rPr>
                <w:noProof/>
                <w:webHidden/>
              </w:rPr>
            </w:r>
            <w:r>
              <w:rPr>
                <w:noProof/>
                <w:webHidden/>
              </w:rPr>
              <w:fldChar w:fldCharType="separate"/>
            </w:r>
            <w:r>
              <w:rPr>
                <w:noProof/>
                <w:webHidden/>
              </w:rPr>
              <w:t>83</w:t>
            </w:r>
            <w:r>
              <w:rPr>
                <w:noProof/>
                <w:webHidden/>
              </w:rPr>
              <w:fldChar w:fldCharType="end"/>
            </w:r>
          </w:hyperlink>
        </w:p>
        <w:p w14:paraId="52621F46" w14:textId="060B8D8F" w:rsidR="000D0B8E" w:rsidRDefault="000D0B8E">
          <w:pPr>
            <w:pStyle w:val="23"/>
            <w:rPr>
              <w:rFonts w:asciiTheme="minorHAnsi" w:eastAsiaTheme="minorEastAsia" w:hAnsiTheme="minorHAnsi" w:cstheme="minorBidi"/>
              <w:noProof/>
              <w:sz w:val="22"/>
              <w:szCs w:val="22"/>
              <w:lang w:val="ru-BY" w:eastAsia="ru-BY"/>
            </w:rPr>
          </w:pPr>
          <w:hyperlink w:anchor="_Toc73273207" w:history="1">
            <w:r w:rsidRPr="007238E3">
              <w:rPr>
                <w:rStyle w:val="a9"/>
                <w:noProof/>
              </w:rPr>
              <w:t>11.3 Требования к упаковке</w:t>
            </w:r>
            <w:r>
              <w:rPr>
                <w:noProof/>
                <w:webHidden/>
              </w:rPr>
              <w:tab/>
            </w:r>
            <w:r>
              <w:rPr>
                <w:noProof/>
                <w:webHidden/>
              </w:rPr>
              <w:fldChar w:fldCharType="begin"/>
            </w:r>
            <w:r>
              <w:rPr>
                <w:noProof/>
                <w:webHidden/>
              </w:rPr>
              <w:instrText xml:space="preserve"> PAGEREF _Toc73273207 \h </w:instrText>
            </w:r>
            <w:r>
              <w:rPr>
                <w:noProof/>
                <w:webHidden/>
              </w:rPr>
            </w:r>
            <w:r>
              <w:rPr>
                <w:noProof/>
                <w:webHidden/>
              </w:rPr>
              <w:fldChar w:fldCharType="separate"/>
            </w:r>
            <w:r>
              <w:rPr>
                <w:noProof/>
                <w:webHidden/>
              </w:rPr>
              <w:t>84</w:t>
            </w:r>
            <w:r>
              <w:rPr>
                <w:noProof/>
                <w:webHidden/>
              </w:rPr>
              <w:fldChar w:fldCharType="end"/>
            </w:r>
          </w:hyperlink>
        </w:p>
        <w:p w14:paraId="1956952D" w14:textId="640D761D" w:rsidR="000D0B8E" w:rsidRDefault="000D0B8E">
          <w:pPr>
            <w:pStyle w:val="23"/>
            <w:rPr>
              <w:rFonts w:asciiTheme="minorHAnsi" w:eastAsiaTheme="minorEastAsia" w:hAnsiTheme="minorHAnsi" w:cstheme="minorBidi"/>
              <w:noProof/>
              <w:sz w:val="22"/>
              <w:szCs w:val="22"/>
              <w:lang w:val="ru-BY" w:eastAsia="ru-BY"/>
            </w:rPr>
          </w:pPr>
          <w:hyperlink w:anchor="_Toc73273208" w:history="1">
            <w:r w:rsidRPr="007238E3">
              <w:rPr>
                <w:rStyle w:val="a9"/>
                <w:noProof/>
              </w:rPr>
              <w:t>11.4 Требования к транспортировке</w:t>
            </w:r>
            <w:r>
              <w:rPr>
                <w:noProof/>
                <w:webHidden/>
              </w:rPr>
              <w:tab/>
            </w:r>
            <w:r>
              <w:rPr>
                <w:noProof/>
                <w:webHidden/>
              </w:rPr>
              <w:fldChar w:fldCharType="begin"/>
            </w:r>
            <w:r>
              <w:rPr>
                <w:noProof/>
                <w:webHidden/>
              </w:rPr>
              <w:instrText xml:space="preserve"> PAGEREF _Toc73273208 \h </w:instrText>
            </w:r>
            <w:r>
              <w:rPr>
                <w:noProof/>
                <w:webHidden/>
              </w:rPr>
            </w:r>
            <w:r>
              <w:rPr>
                <w:noProof/>
                <w:webHidden/>
              </w:rPr>
              <w:fldChar w:fldCharType="separate"/>
            </w:r>
            <w:r>
              <w:rPr>
                <w:noProof/>
                <w:webHidden/>
              </w:rPr>
              <w:t>85</w:t>
            </w:r>
            <w:r>
              <w:rPr>
                <w:noProof/>
                <w:webHidden/>
              </w:rPr>
              <w:fldChar w:fldCharType="end"/>
            </w:r>
          </w:hyperlink>
        </w:p>
        <w:p w14:paraId="29A5A389" w14:textId="138CD491" w:rsidR="000D0B8E" w:rsidRDefault="000D0B8E">
          <w:pPr>
            <w:pStyle w:val="11"/>
            <w:rPr>
              <w:rFonts w:asciiTheme="minorHAnsi" w:eastAsiaTheme="minorEastAsia" w:hAnsiTheme="minorHAnsi" w:cstheme="minorBidi"/>
              <w:noProof/>
              <w:sz w:val="22"/>
              <w:szCs w:val="22"/>
              <w:lang w:val="ru-BY" w:eastAsia="ru-BY"/>
            </w:rPr>
          </w:pPr>
          <w:hyperlink w:anchor="_Toc73273209" w:history="1">
            <w:r w:rsidRPr="007238E3">
              <w:rPr>
                <w:rStyle w:val="a9"/>
                <w:noProof/>
              </w:rPr>
              <w:t>Заключение</w:t>
            </w:r>
            <w:r>
              <w:rPr>
                <w:noProof/>
                <w:webHidden/>
              </w:rPr>
              <w:tab/>
            </w:r>
            <w:r>
              <w:rPr>
                <w:noProof/>
                <w:webHidden/>
              </w:rPr>
              <w:fldChar w:fldCharType="begin"/>
            </w:r>
            <w:r>
              <w:rPr>
                <w:noProof/>
                <w:webHidden/>
              </w:rPr>
              <w:instrText xml:space="preserve"> PAGEREF _Toc73273209 \h </w:instrText>
            </w:r>
            <w:r>
              <w:rPr>
                <w:noProof/>
                <w:webHidden/>
              </w:rPr>
            </w:r>
            <w:r>
              <w:rPr>
                <w:noProof/>
                <w:webHidden/>
              </w:rPr>
              <w:fldChar w:fldCharType="separate"/>
            </w:r>
            <w:r>
              <w:rPr>
                <w:noProof/>
                <w:webHidden/>
              </w:rPr>
              <w:t>86</w:t>
            </w:r>
            <w:r>
              <w:rPr>
                <w:noProof/>
                <w:webHidden/>
              </w:rPr>
              <w:fldChar w:fldCharType="end"/>
            </w:r>
          </w:hyperlink>
        </w:p>
        <w:p w14:paraId="527F7D7C" w14:textId="69E8D88B" w:rsidR="000D0B8E" w:rsidRDefault="000D0B8E">
          <w:pPr>
            <w:pStyle w:val="11"/>
            <w:rPr>
              <w:rFonts w:asciiTheme="minorHAnsi" w:eastAsiaTheme="minorEastAsia" w:hAnsiTheme="minorHAnsi" w:cstheme="minorBidi"/>
              <w:noProof/>
              <w:sz w:val="22"/>
              <w:szCs w:val="22"/>
              <w:lang w:val="ru-BY" w:eastAsia="ru-BY"/>
            </w:rPr>
          </w:pPr>
          <w:hyperlink w:anchor="_Toc73273210" w:history="1">
            <w:r w:rsidRPr="007238E3">
              <w:rPr>
                <w:rStyle w:val="a9"/>
                <w:noProof/>
              </w:rPr>
              <w:t>Список использованных источников</w:t>
            </w:r>
            <w:r>
              <w:rPr>
                <w:noProof/>
                <w:webHidden/>
              </w:rPr>
              <w:tab/>
            </w:r>
            <w:r>
              <w:rPr>
                <w:noProof/>
                <w:webHidden/>
              </w:rPr>
              <w:fldChar w:fldCharType="begin"/>
            </w:r>
            <w:r>
              <w:rPr>
                <w:noProof/>
                <w:webHidden/>
              </w:rPr>
              <w:instrText xml:space="preserve"> PAGEREF _Toc73273210 \h </w:instrText>
            </w:r>
            <w:r>
              <w:rPr>
                <w:noProof/>
                <w:webHidden/>
              </w:rPr>
            </w:r>
            <w:r>
              <w:rPr>
                <w:noProof/>
                <w:webHidden/>
              </w:rPr>
              <w:fldChar w:fldCharType="separate"/>
            </w:r>
            <w:r>
              <w:rPr>
                <w:noProof/>
                <w:webHidden/>
              </w:rPr>
              <w:t>87</w:t>
            </w:r>
            <w:r>
              <w:rPr>
                <w:noProof/>
                <w:webHidden/>
              </w:rPr>
              <w:fldChar w:fldCharType="end"/>
            </w:r>
          </w:hyperlink>
        </w:p>
        <w:p w14:paraId="7FFDD928" w14:textId="5992C4F7" w:rsidR="000D0B8E" w:rsidRDefault="000D0B8E">
          <w:pPr>
            <w:pStyle w:val="11"/>
            <w:rPr>
              <w:rFonts w:asciiTheme="minorHAnsi" w:eastAsiaTheme="minorEastAsia" w:hAnsiTheme="minorHAnsi" w:cstheme="minorBidi"/>
              <w:noProof/>
              <w:sz w:val="22"/>
              <w:szCs w:val="22"/>
              <w:lang w:val="ru-BY" w:eastAsia="ru-BY"/>
            </w:rPr>
          </w:pPr>
          <w:hyperlink w:anchor="_Toc73273211" w:history="1">
            <w:r w:rsidRPr="007238E3">
              <w:rPr>
                <w:rStyle w:val="a9"/>
                <w:noProof/>
              </w:rPr>
              <w:t xml:space="preserve">Приложение </w:t>
            </w:r>
            <w:r w:rsidRPr="007238E3">
              <w:rPr>
                <w:rStyle w:val="a9"/>
                <w:noProof/>
                <w:lang w:val="ru-RU"/>
              </w:rPr>
              <w:t>А</w:t>
            </w:r>
            <w:r>
              <w:rPr>
                <w:noProof/>
                <w:webHidden/>
              </w:rPr>
              <w:tab/>
            </w:r>
            <w:r>
              <w:rPr>
                <w:noProof/>
                <w:webHidden/>
              </w:rPr>
              <w:fldChar w:fldCharType="begin"/>
            </w:r>
            <w:r>
              <w:rPr>
                <w:noProof/>
                <w:webHidden/>
              </w:rPr>
              <w:instrText xml:space="preserve"> PAGEREF _Toc73273211 \h </w:instrText>
            </w:r>
            <w:r>
              <w:rPr>
                <w:noProof/>
                <w:webHidden/>
              </w:rPr>
            </w:r>
            <w:r>
              <w:rPr>
                <w:noProof/>
                <w:webHidden/>
              </w:rPr>
              <w:fldChar w:fldCharType="separate"/>
            </w:r>
            <w:r>
              <w:rPr>
                <w:noProof/>
                <w:webHidden/>
              </w:rPr>
              <w:t>89</w:t>
            </w:r>
            <w:r>
              <w:rPr>
                <w:noProof/>
                <w:webHidden/>
              </w:rPr>
              <w:fldChar w:fldCharType="end"/>
            </w:r>
          </w:hyperlink>
        </w:p>
        <w:p w14:paraId="4880CEF0" w14:textId="15088B6B" w:rsidR="000D0B8E" w:rsidRDefault="000D0B8E">
          <w:pPr>
            <w:pStyle w:val="11"/>
            <w:rPr>
              <w:rFonts w:asciiTheme="minorHAnsi" w:eastAsiaTheme="minorEastAsia" w:hAnsiTheme="minorHAnsi" w:cstheme="minorBidi"/>
              <w:noProof/>
              <w:sz w:val="22"/>
              <w:szCs w:val="22"/>
              <w:lang w:val="ru-BY" w:eastAsia="ru-BY"/>
            </w:rPr>
          </w:pPr>
          <w:hyperlink w:anchor="_Toc73273212" w:history="1">
            <w:r w:rsidRPr="007238E3">
              <w:rPr>
                <w:rStyle w:val="a9"/>
                <w:noProof/>
              </w:rPr>
              <w:t xml:space="preserve">Приложение </w:t>
            </w:r>
            <w:r w:rsidRPr="007238E3">
              <w:rPr>
                <w:rStyle w:val="a9"/>
                <w:noProof/>
                <w:lang w:val="ru-RU"/>
              </w:rPr>
              <w:t>Б</w:t>
            </w:r>
            <w:r>
              <w:rPr>
                <w:noProof/>
                <w:webHidden/>
              </w:rPr>
              <w:tab/>
            </w:r>
            <w:r>
              <w:rPr>
                <w:noProof/>
                <w:webHidden/>
              </w:rPr>
              <w:fldChar w:fldCharType="begin"/>
            </w:r>
            <w:r>
              <w:rPr>
                <w:noProof/>
                <w:webHidden/>
              </w:rPr>
              <w:instrText xml:space="preserve"> PAGEREF _Toc73273212 \h </w:instrText>
            </w:r>
            <w:r>
              <w:rPr>
                <w:noProof/>
                <w:webHidden/>
              </w:rPr>
            </w:r>
            <w:r>
              <w:rPr>
                <w:noProof/>
                <w:webHidden/>
              </w:rPr>
              <w:fldChar w:fldCharType="separate"/>
            </w:r>
            <w:r>
              <w:rPr>
                <w:noProof/>
                <w:webHidden/>
              </w:rPr>
              <w:t>93</w:t>
            </w:r>
            <w:r>
              <w:rPr>
                <w:noProof/>
                <w:webHidden/>
              </w:rPr>
              <w:fldChar w:fldCharType="end"/>
            </w:r>
          </w:hyperlink>
        </w:p>
        <w:p w14:paraId="108FAD53" w14:textId="73FE4590" w:rsidR="000D0B8E" w:rsidRDefault="000D0B8E">
          <w:pPr>
            <w:pStyle w:val="11"/>
            <w:rPr>
              <w:rFonts w:asciiTheme="minorHAnsi" w:eastAsiaTheme="minorEastAsia" w:hAnsiTheme="minorHAnsi" w:cstheme="minorBidi"/>
              <w:noProof/>
              <w:sz w:val="22"/>
              <w:szCs w:val="22"/>
              <w:lang w:val="ru-BY" w:eastAsia="ru-BY"/>
            </w:rPr>
          </w:pPr>
          <w:hyperlink w:anchor="_Toc73273213" w:history="1">
            <w:r w:rsidRPr="007238E3">
              <w:rPr>
                <w:rStyle w:val="a9"/>
                <w:noProof/>
              </w:rPr>
              <w:t xml:space="preserve">Приложение </w:t>
            </w:r>
            <w:r w:rsidRPr="007238E3">
              <w:rPr>
                <w:rStyle w:val="a9"/>
                <w:noProof/>
                <w:lang w:val="ru-RU"/>
              </w:rPr>
              <w:t>В</w:t>
            </w:r>
            <w:r>
              <w:rPr>
                <w:noProof/>
                <w:webHidden/>
              </w:rPr>
              <w:tab/>
            </w:r>
            <w:r>
              <w:rPr>
                <w:noProof/>
                <w:webHidden/>
              </w:rPr>
              <w:fldChar w:fldCharType="begin"/>
            </w:r>
            <w:r>
              <w:rPr>
                <w:noProof/>
                <w:webHidden/>
              </w:rPr>
              <w:instrText xml:space="preserve"> PAGEREF _Toc73273213 \h </w:instrText>
            </w:r>
            <w:r>
              <w:rPr>
                <w:noProof/>
                <w:webHidden/>
              </w:rPr>
            </w:r>
            <w:r>
              <w:rPr>
                <w:noProof/>
                <w:webHidden/>
              </w:rPr>
              <w:fldChar w:fldCharType="separate"/>
            </w:r>
            <w:r>
              <w:rPr>
                <w:noProof/>
                <w:webHidden/>
              </w:rPr>
              <w:t>95</w:t>
            </w:r>
            <w:r>
              <w:rPr>
                <w:noProof/>
                <w:webHidden/>
              </w:rPr>
              <w:fldChar w:fldCharType="end"/>
            </w:r>
          </w:hyperlink>
        </w:p>
        <w:p w14:paraId="40CE9BAC" w14:textId="72F8FE59" w:rsidR="00F57E11" w:rsidRDefault="009B4325" w:rsidP="00AB298F">
          <w:pPr>
            <w:spacing w:after="0" w:line="276" w:lineRule="auto"/>
            <w:ind w:left="426" w:hanging="426"/>
            <w:rPr>
              <w:b/>
              <w:bCs/>
              <w:lang w:val="ru-RU"/>
            </w:rPr>
          </w:pPr>
          <w:r>
            <w:rPr>
              <w:b/>
              <w:bCs/>
              <w:lang w:val="ru-RU"/>
            </w:rPr>
            <w:fldChar w:fldCharType="end"/>
          </w:r>
        </w:p>
      </w:sdtContent>
    </w:sdt>
    <w:p w14:paraId="209D7FD4" w14:textId="08D725B7" w:rsidR="00E609A8" w:rsidRDefault="00E609A8" w:rsidP="00BB0F7B">
      <w:pPr>
        <w:spacing w:after="0" w:line="276" w:lineRule="auto"/>
      </w:pPr>
      <w:r>
        <w:br w:type="page"/>
      </w:r>
    </w:p>
    <w:p w14:paraId="4466B36C" w14:textId="2878FDE0" w:rsidR="006D326C" w:rsidRDefault="007163CB" w:rsidP="00BB0F7B">
      <w:pPr>
        <w:pStyle w:val="1"/>
        <w:spacing w:before="0" w:line="276" w:lineRule="auto"/>
        <w:jc w:val="center"/>
        <w:rPr>
          <w:lang w:val="ru-RU"/>
        </w:rPr>
      </w:pPr>
      <w:bookmarkStart w:id="0" w:name="_Toc73273175"/>
      <w:r>
        <w:rPr>
          <w:lang w:val="ru-RU"/>
        </w:rPr>
        <w:lastRenderedPageBreak/>
        <w:t>Введение</w:t>
      </w:r>
      <w:bookmarkEnd w:id="0"/>
    </w:p>
    <w:p w14:paraId="307D6B01" w14:textId="567EE5B8" w:rsidR="00754B0C" w:rsidRDefault="00754B0C" w:rsidP="00BB0F7B">
      <w:pPr>
        <w:spacing w:after="0" w:line="276" w:lineRule="auto"/>
        <w:rPr>
          <w:lang w:val="ru-RU"/>
        </w:rPr>
      </w:pPr>
    </w:p>
    <w:p w14:paraId="0BB1CC25" w14:textId="77777777" w:rsidR="001F40E4" w:rsidRPr="0090355E" w:rsidRDefault="001F40E4" w:rsidP="00BB0F7B">
      <w:pPr>
        <w:spacing w:after="0" w:line="276" w:lineRule="auto"/>
        <w:ind w:firstLine="708"/>
        <w:jc w:val="both"/>
      </w:pPr>
      <w:r w:rsidRPr="0090355E">
        <w:t xml:space="preserve">В наши дни микропроцессорная техника стремительно наращивает обороты. Благодаря современным технологическим производствам мы получаем большое количество разнообразных микропроцессорных средств и систем. </w:t>
      </w:r>
    </w:p>
    <w:p w14:paraId="3EF170CC" w14:textId="77777777" w:rsidR="001F40E4" w:rsidRPr="0090355E" w:rsidRDefault="001F40E4" w:rsidP="00BB0F7B">
      <w:pPr>
        <w:spacing w:after="0" w:line="276" w:lineRule="auto"/>
        <w:jc w:val="both"/>
      </w:pPr>
      <w:r w:rsidRPr="0090355E">
        <w:t xml:space="preserve"> </w:t>
      </w:r>
      <w:r w:rsidRPr="0090355E">
        <w:tab/>
        <w:t xml:space="preserve">С помощью микропроцессорных средств можно эффективно определять физические процессы и принимать решения как в повседневной жизни, так и на производствах. </w:t>
      </w:r>
    </w:p>
    <w:p w14:paraId="3467C308" w14:textId="4F06064C" w:rsidR="001F40E4" w:rsidRPr="0090355E" w:rsidRDefault="001F40E4" w:rsidP="00BB0F7B">
      <w:pPr>
        <w:spacing w:after="0" w:line="276" w:lineRule="auto"/>
        <w:jc w:val="both"/>
      </w:pPr>
      <w:r w:rsidRPr="0090355E">
        <w:tab/>
        <w:t>Микропроцессорные средства применяются во многих областях – от бытовой жизни до военной техники и крупных предприятий.</w:t>
      </w:r>
    </w:p>
    <w:p w14:paraId="07ECB992" w14:textId="4AA19897" w:rsidR="001A6196" w:rsidRPr="0090355E" w:rsidRDefault="001A6196" w:rsidP="00BB0F7B">
      <w:pPr>
        <w:spacing w:after="0" w:line="276" w:lineRule="auto"/>
        <w:ind w:firstLine="709"/>
        <w:jc w:val="both"/>
        <w:rPr>
          <w:lang w:val="ru-RU"/>
        </w:rPr>
      </w:pPr>
      <w:r w:rsidRPr="0090355E">
        <w:rPr>
          <w:lang w:val="ru-RU"/>
        </w:rPr>
        <w:t>С развитием информационных технологий, увеличением доступности элементной базы для электронных устройств и с ростом их удешевления, жители загородных домов, дач и квартир стремятся оптимизировать потребление энергии на подогрев, уровень влажность и освещенности различных помещений своих домов. Основной тенденцией является возможность управления климатом помещений удалённо. Такая функция является востребованной основываясь на фактах, что жители дач хотят перед приездом в свой дом отопить его, а жители коттеджей и загородных домов, живущие там на постоянной основе, уезжают в крупный город на работу, и могут регулировать подогревание или остывание дома на время своего отсутствия. Этого можно достичь, используя удалённую систему управления климатом.</w:t>
      </w:r>
    </w:p>
    <w:p w14:paraId="7847E621" w14:textId="5D213229" w:rsidR="001F40E4" w:rsidRPr="0090355E" w:rsidRDefault="001A6196" w:rsidP="00BB0F7B">
      <w:pPr>
        <w:spacing w:after="0" w:line="276" w:lineRule="auto"/>
        <w:ind w:firstLine="709"/>
        <w:jc w:val="both"/>
        <w:rPr>
          <w:lang w:val="ru-RU"/>
        </w:rPr>
      </w:pPr>
      <w:r w:rsidRPr="0090355E">
        <w:rPr>
          <w:lang w:val="ru-RU"/>
        </w:rPr>
        <w:t>Такие системы являются дорогостоящими и повышается актуальность производства более дешёвых и специализированных решений.</w:t>
      </w:r>
      <w:r w:rsidR="001F40E4" w:rsidRPr="0090355E">
        <w:rPr>
          <w:lang w:val="ru-RU"/>
        </w:rPr>
        <w:t xml:space="preserve"> Целью данного дипломного проекта является разработка специализированной и универсальной дистанционной системы управления климатом дома.</w:t>
      </w:r>
    </w:p>
    <w:p w14:paraId="70BB1F49" w14:textId="77777777" w:rsidR="00F936AC" w:rsidRPr="0090355E" w:rsidRDefault="001A6196" w:rsidP="00BB0F7B">
      <w:pPr>
        <w:spacing w:after="0" w:line="276" w:lineRule="auto"/>
        <w:ind w:firstLine="709"/>
        <w:jc w:val="both"/>
        <w:rPr>
          <w:lang w:val="ru-RU"/>
        </w:rPr>
      </w:pPr>
      <w:r w:rsidRPr="0090355E">
        <w:rPr>
          <w:lang w:val="ru-RU"/>
        </w:rPr>
        <w:t xml:space="preserve">Разработка данного электронного средства в дипломном проекте сделан в соответствии с техническим заданием, по требованием которого выполнены патентные исследования. Техническое задание представлено в приложении А. Отчет о проведении патентного исследования представлен в приложении Б. </w:t>
      </w:r>
    </w:p>
    <w:p w14:paraId="5990057E" w14:textId="6E2FB95E" w:rsidR="006D326C" w:rsidRPr="0090355E" w:rsidRDefault="00F936AC" w:rsidP="00BB0F7B">
      <w:pPr>
        <w:spacing w:after="0" w:line="276" w:lineRule="auto"/>
        <w:ind w:firstLine="709"/>
        <w:jc w:val="both"/>
        <w:rPr>
          <w:lang w:val="ru-RU"/>
        </w:rPr>
      </w:pPr>
      <w:r w:rsidRPr="0090355E">
        <w:rPr>
          <w:color w:val="000000"/>
        </w:rPr>
        <w:t xml:space="preserve">Отчёт о проверке на заимствования представлен в приложении </w:t>
      </w:r>
      <w:r w:rsidRPr="0090355E">
        <w:rPr>
          <w:color w:val="000000"/>
          <w:lang w:val="ru-RU"/>
        </w:rPr>
        <w:t>В</w:t>
      </w:r>
      <w:r w:rsidRPr="0090355E">
        <w:rPr>
          <w:color w:val="000000"/>
        </w:rPr>
        <w:t xml:space="preserve">. Результат проверки на заимствования </w:t>
      </w:r>
      <w:r w:rsidRPr="0090355E">
        <w:t>составил 8</w:t>
      </w:r>
      <w:r w:rsidR="0090355E" w:rsidRPr="0090355E">
        <w:rPr>
          <w:lang w:val="ru-RU"/>
        </w:rPr>
        <w:t>4</w:t>
      </w:r>
      <w:r w:rsidRPr="0090355E">
        <w:t>,</w:t>
      </w:r>
      <w:r w:rsidR="0090355E" w:rsidRPr="0090355E">
        <w:rPr>
          <w:lang w:val="ru-RU"/>
        </w:rPr>
        <w:t>77</w:t>
      </w:r>
      <w:r w:rsidRPr="0090355E">
        <w:rPr>
          <w:color w:val="000000"/>
        </w:rPr>
        <w:t>%.</w:t>
      </w:r>
    </w:p>
    <w:p w14:paraId="73E8104A" w14:textId="28C5D5E4" w:rsidR="006D326C" w:rsidRDefault="006D326C" w:rsidP="00BB0F7B">
      <w:pPr>
        <w:spacing w:after="0" w:line="276" w:lineRule="auto"/>
        <w:rPr>
          <w:rFonts w:eastAsiaTheme="majorEastAsia" w:cstheme="majorBidi"/>
          <w:b/>
          <w:sz w:val="32"/>
          <w:szCs w:val="32"/>
          <w:lang w:val="ru-RU"/>
        </w:rPr>
      </w:pPr>
      <w:r>
        <w:rPr>
          <w:lang w:val="ru-RU"/>
        </w:rPr>
        <w:br w:type="page"/>
      </w:r>
    </w:p>
    <w:p w14:paraId="0812B13A" w14:textId="74837E15" w:rsidR="007163CB" w:rsidRDefault="007163CB" w:rsidP="00BB0F7B">
      <w:pPr>
        <w:pStyle w:val="1"/>
        <w:spacing w:before="0" w:line="276" w:lineRule="auto"/>
        <w:ind w:left="993" w:hanging="284"/>
        <w:rPr>
          <w:lang w:val="ru-RU"/>
        </w:rPr>
      </w:pPr>
      <w:bookmarkStart w:id="1" w:name="_Toc73273176"/>
      <w:r>
        <w:rPr>
          <w:lang w:val="ru-RU"/>
        </w:rPr>
        <w:lastRenderedPageBreak/>
        <w:t>1</w:t>
      </w:r>
      <w:r w:rsidR="003707C6">
        <w:rPr>
          <w:lang w:val="ru-RU"/>
        </w:rPr>
        <w:t xml:space="preserve"> </w:t>
      </w:r>
      <w:r>
        <w:rPr>
          <w:lang w:val="ru-RU"/>
        </w:rPr>
        <w:t>Литературный обзор</w:t>
      </w:r>
      <w:bookmarkEnd w:id="1"/>
    </w:p>
    <w:p w14:paraId="481649DF" w14:textId="77777777" w:rsidR="007163CB" w:rsidRPr="00CC791F" w:rsidRDefault="007163CB" w:rsidP="00BB0F7B">
      <w:pPr>
        <w:spacing w:after="0" w:line="276" w:lineRule="auto"/>
        <w:ind w:firstLine="709"/>
        <w:jc w:val="both"/>
        <w:rPr>
          <w:lang w:val="ru-RU"/>
        </w:rPr>
      </w:pPr>
    </w:p>
    <w:p w14:paraId="1B416FB5" w14:textId="63CAEEAB" w:rsidR="00556C7D" w:rsidRPr="00CC791F" w:rsidRDefault="00A10F8C" w:rsidP="00BB0F7B">
      <w:pPr>
        <w:spacing w:after="0" w:line="276" w:lineRule="auto"/>
        <w:ind w:firstLine="709"/>
        <w:jc w:val="both"/>
        <w:rPr>
          <w:lang w:val="ru-RU"/>
        </w:rPr>
      </w:pPr>
      <w:bookmarkStart w:id="2" w:name="_Hlk70245678"/>
      <w:r>
        <w:rPr>
          <w:lang w:val="ru-RU"/>
        </w:rPr>
        <w:t>Рассмотрим п</w:t>
      </w:r>
      <w:r w:rsidR="00BB3112" w:rsidRPr="00A10F8C">
        <w:rPr>
          <w:lang w:val="ru-RU"/>
        </w:rPr>
        <w:t>ринцип работы оборудования</w:t>
      </w:r>
      <w:r w:rsidR="00EE2B4E">
        <w:rPr>
          <w:lang w:val="ru-RU"/>
        </w:rPr>
        <w:t>, регулирующее климат помещений</w:t>
      </w:r>
      <w:r w:rsidR="001B5137" w:rsidRPr="00A10F8C">
        <w:rPr>
          <w:lang w:val="ru-RU"/>
        </w:rPr>
        <w:t>.</w:t>
      </w:r>
      <w:r w:rsidR="001B5137" w:rsidRPr="00E247C6">
        <w:rPr>
          <w:lang w:val="ru-RU"/>
        </w:rPr>
        <w:t xml:space="preserve"> </w:t>
      </w:r>
      <w:r w:rsidR="001B5137" w:rsidRPr="00CC791F">
        <w:rPr>
          <w:lang w:val="ru-RU"/>
        </w:rPr>
        <w:t>Обычно</w:t>
      </w:r>
      <w:r w:rsidR="005E354C" w:rsidRPr="00CC791F">
        <w:rPr>
          <w:lang w:val="ru-RU"/>
        </w:rPr>
        <w:t xml:space="preserve"> для работы подобных систем</w:t>
      </w:r>
      <w:r w:rsidR="001B5137" w:rsidRPr="00CC791F">
        <w:rPr>
          <w:lang w:val="ru-RU"/>
        </w:rPr>
        <w:t xml:space="preserve"> используется главная панель, которая является приёмником и распределителем команд элементам контроля климата. </w:t>
      </w:r>
      <w:r w:rsidR="00E84DD2" w:rsidRPr="00CC791F">
        <w:rPr>
          <w:lang w:val="ru-RU"/>
        </w:rPr>
        <w:t>К</w:t>
      </w:r>
      <w:r w:rsidR="001B5137" w:rsidRPr="00CC791F">
        <w:rPr>
          <w:lang w:val="ru-RU"/>
        </w:rPr>
        <w:t xml:space="preserve"> ней подсоединяются датчики для мониторинга состояния помещения, и она же выдаёт информацию о состоянии температуры, влажности и освещённости в помещениях. </w:t>
      </w:r>
    </w:p>
    <w:p w14:paraId="5F40B1BF" w14:textId="10FC43C0" w:rsidR="00556C7D" w:rsidRPr="00CC791F" w:rsidRDefault="00556C7D" w:rsidP="00BB0F7B">
      <w:pPr>
        <w:spacing w:after="0" w:line="276" w:lineRule="auto"/>
        <w:ind w:firstLine="709"/>
        <w:jc w:val="both"/>
      </w:pPr>
      <w:r w:rsidRPr="00CC791F">
        <w:t>Основными элементами системы управления есть:</w:t>
      </w:r>
    </w:p>
    <w:p w14:paraId="4FEFE46C" w14:textId="6D1F436B" w:rsidR="00556C7D" w:rsidRPr="00CC791F" w:rsidRDefault="00516EC7" w:rsidP="002643C5">
      <w:pPr>
        <w:pStyle w:val="a3"/>
        <w:numPr>
          <w:ilvl w:val="0"/>
          <w:numId w:val="3"/>
        </w:numPr>
        <w:tabs>
          <w:tab w:val="left" w:pos="993"/>
        </w:tabs>
        <w:spacing w:after="0" w:line="276" w:lineRule="auto"/>
        <w:ind w:left="0" w:firstLine="709"/>
        <w:jc w:val="both"/>
      </w:pPr>
      <w:r>
        <w:t>б</w:t>
      </w:r>
      <w:r w:rsidRPr="00CC791F">
        <w:t>лок управления с платой и микроконтроллером внутри;</w:t>
      </w:r>
    </w:p>
    <w:p w14:paraId="411ADCA0" w14:textId="022593F7" w:rsidR="00556C7D" w:rsidRPr="00CC791F" w:rsidRDefault="00516EC7" w:rsidP="002643C5">
      <w:pPr>
        <w:pStyle w:val="a3"/>
        <w:numPr>
          <w:ilvl w:val="0"/>
          <w:numId w:val="3"/>
        </w:numPr>
        <w:tabs>
          <w:tab w:val="left" w:pos="993"/>
        </w:tabs>
        <w:spacing w:after="0" w:line="276" w:lineRule="auto"/>
        <w:ind w:left="0" w:firstLine="709"/>
        <w:jc w:val="both"/>
      </w:pPr>
      <w:r w:rsidRPr="00CC791F">
        <w:t>терморегулятор, который отвечает за поддержание указанной температуры в помещении;</w:t>
      </w:r>
    </w:p>
    <w:p w14:paraId="3E8EB45A" w14:textId="76C8CF43" w:rsidR="00556C7D" w:rsidRPr="00CC791F" w:rsidRDefault="00516EC7" w:rsidP="002643C5">
      <w:pPr>
        <w:pStyle w:val="a3"/>
        <w:numPr>
          <w:ilvl w:val="0"/>
          <w:numId w:val="3"/>
        </w:numPr>
        <w:tabs>
          <w:tab w:val="left" w:pos="993"/>
        </w:tabs>
        <w:spacing w:after="0" w:line="276" w:lineRule="auto"/>
        <w:ind w:left="0" w:firstLine="709"/>
        <w:jc w:val="both"/>
      </w:pPr>
      <w:r w:rsidRPr="00CC791F">
        <w:t>термостат, которым управляет терморегулятор;</w:t>
      </w:r>
    </w:p>
    <w:p w14:paraId="03A9AC74" w14:textId="529F5912" w:rsidR="00556C7D" w:rsidRPr="00CC791F" w:rsidRDefault="00516EC7" w:rsidP="002643C5">
      <w:pPr>
        <w:pStyle w:val="a3"/>
        <w:numPr>
          <w:ilvl w:val="0"/>
          <w:numId w:val="3"/>
        </w:numPr>
        <w:tabs>
          <w:tab w:val="left" w:pos="993"/>
        </w:tabs>
        <w:spacing w:after="0" w:line="276" w:lineRule="auto"/>
        <w:ind w:left="0" w:firstLine="709"/>
        <w:jc w:val="both"/>
      </w:pPr>
      <w:r w:rsidRPr="00CC791F">
        <w:t>датчики для контроля температуры воздуха или иных показателей;</w:t>
      </w:r>
    </w:p>
    <w:p w14:paraId="1F4983C2" w14:textId="27F9FD2B" w:rsidR="00556C7D" w:rsidRPr="00CC791F" w:rsidRDefault="00516EC7" w:rsidP="002643C5">
      <w:pPr>
        <w:pStyle w:val="a3"/>
        <w:numPr>
          <w:ilvl w:val="0"/>
          <w:numId w:val="3"/>
        </w:numPr>
        <w:tabs>
          <w:tab w:val="left" w:pos="993"/>
        </w:tabs>
        <w:spacing w:after="0" w:line="276" w:lineRule="auto"/>
        <w:ind w:left="0" w:firstLine="709"/>
        <w:jc w:val="both"/>
      </w:pPr>
      <w:r w:rsidRPr="00CC791F">
        <w:t>сервоприводы, которые приводят в движение регуляторы или управляют клапанами отопительного оборудования;</w:t>
      </w:r>
    </w:p>
    <w:p w14:paraId="625063FE" w14:textId="03F488D0" w:rsidR="00556C7D" w:rsidRPr="00CC791F" w:rsidRDefault="00516EC7" w:rsidP="002643C5">
      <w:pPr>
        <w:pStyle w:val="a3"/>
        <w:numPr>
          <w:ilvl w:val="0"/>
          <w:numId w:val="3"/>
        </w:numPr>
        <w:tabs>
          <w:tab w:val="left" w:pos="993"/>
        </w:tabs>
        <w:spacing w:after="0" w:line="276" w:lineRule="auto"/>
        <w:ind w:left="0" w:firstLine="709"/>
        <w:jc w:val="both"/>
      </w:pPr>
      <w:r w:rsidRPr="00CC791F">
        <w:t>органы управления, такие как пульты дистанционного управления, настенные сенсорные или кнопочные панели.</w:t>
      </w:r>
    </w:p>
    <w:p w14:paraId="7AA59971" w14:textId="386731D8" w:rsidR="008D64D4" w:rsidRPr="00CC791F" w:rsidRDefault="001B5137" w:rsidP="00BB0F7B">
      <w:pPr>
        <w:spacing w:after="0" w:line="276" w:lineRule="auto"/>
        <w:ind w:firstLine="709"/>
        <w:jc w:val="both"/>
        <w:rPr>
          <w:lang w:val="ru-RU"/>
        </w:rPr>
      </w:pPr>
      <w:r w:rsidRPr="00CC791F">
        <w:rPr>
          <w:lang w:val="ru-RU"/>
        </w:rPr>
        <w:t>К приборам, оказывающими влияние на климат, относятся:</w:t>
      </w:r>
    </w:p>
    <w:p w14:paraId="0E965978" w14:textId="57313521" w:rsidR="001B5137" w:rsidRPr="00CC791F" w:rsidRDefault="00516EC7" w:rsidP="00BB0F7B">
      <w:pPr>
        <w:pStyle w:val="a3"/>
        <w:numPr>
          <w:ilvl w:val="0"/>
          <w:numId w:val="1"/>
        </w:numPr>
        <w:spacing w:after="0" w:line="276" w:lineRule="auto"/>
        <w:ind w:left="993" w:hanging="284"/>
        <w:jc w:val="both"/>
        <w:rPr>
          <w:lang w:val="en-US"/>
        </w:rPr>
      </w:pPr>
      <w:r w:rsidRPr="00CC791F">
        <w:t>радиаторы</w:t>
      </w:r>
      <w:r>
        <w:rPr>
          <w:lang w:val="en-US"/>
        </w:rPr>
        <w:t>;</w:t>
      </w:r>
    </w:p>
    <w:p w14:paraId="7ACA232B" w14:textId="15D01B37" w:rsidR="001B5137" w:rsidRPr="00CC791F" w:rsidRDefault="00516EC7" w:rsidP="00BB0F7B">
      <w:pPr>
        <w:pStyle w:val="a3"/>
        <w:numPr>
          <w:ilvl w:val="0"/>
          <w:numId w:val="1"/>
        </w:numPr>
        <w:spacing w:after="0" w:line="276" w:lineRule="auto"/>
        <w:ind w:left="993" w:hanging="284"/>
        <w:jc w:val="both"/>
        <w:rPr>
          <w:lang w:val="en-US"/>
        </w:rPr>
      </w:pPr>
      <w:r w:rsidRPr="00CC791F">
        <w:t>конвекторы</w:t>
      </w:r>
      <w:r>
        <w:rPr>
          <w:lang w:val="en-US"/>
        </w:rPr>
        <w:t>;</w:t>
      </w:r>
    </w:p>
    <w:p w14:paraId="4A9136E7" w14:textId="6BB0D9DB" w:rsidR="001B5137" w:rsidRPr="00CC791F" w:rsidRDefault="00516EC7" w:rsidP="00BB0F7B">
      <w:pPr>
        <w:pStyle w:val="a3"/>
        <w:numPr>
          <w:ilvl w:val="0"/>
          <w:numId w:val="1"/>
        </w:numPr>
        <w:spacing w:after="0" w:line="276" w:lineRule="auto"/>
        <w:ind w:left="993" w:hanging="284"/>
        <w:jc w:val="both"/>
        <w:rPr>
          <w:lang w:val="en-US"/>
        </w:rPr>
      </w:pPr>
      <w:r w:rsidRPr="00CC791F">
        <w:t>полы с подогревом</w:t>
      </w:r>
      <w:r>
        <w:rPr>
          <w:lang w:val="en-US"/>
        </w:rPr>
        <w:t>;</w:t>
      </w:r>
    </w:p>
    <w:p w14:paraId="4F59930E" w14:textId="7AA28E55" w:rsidR="001B5137" w:rsidRPr="00CC791F" w:rsidRDefault="00516EC7" w:rsidP="00BB0F7B">
      <w:pPr>
        <w:pStyle w:val="a3"/>
        <w:numPr>
          <w:ilvl w:val="0"/>
          <w:numId w:val="1"/>
        </w:numPr>
        <w:spacing w:after="0" w:line="276" w:lineRule="auto"/>
        <w:ind w:left="993" w:hanging="284"/>
        <w:jc w:val="both"/>
        <w:rPr>
          <w:lang w:val="en-US"/>
        </w:rPr>
      </w:pPr>
      <w:r w:rsidRPr="00CC791F">
        <w:t>котлы</w:t>
      </w:r>
      <w:r>
        <w:rPr>
          <w:lang w:val="en-US"/>
        </w:rPr>
        <w:t>;</w:t>
      </w:r>
    </w:p>
    <w:p w14:paraId="4B1F63A1" w14:textId="493B42BF" w:rsidR="001B5137" w:rsidRPr="00CC791F" w:rsidRDefault="00516EC7" w:rsidP="00BB0F7B">
      <w:pPr>
        <w:pStyle w:val="a3"/>
        <w:numPr>
          <w:ilvl w:val="0"/>
          <w:numId w:val="1"/>
        </w:numPr>
        <w:spacing w:after="0" w:line="276" w:lineRule="auto"/>
        <w:ind w:left="993" w:hanging="284"/>
        <w:jc w:val="both"/>
        <w:rPr>
          <w:lang w:val="en-US"/>
        </w:rPr>
      </w:pPr>
      <w:r w:rsidRPr="00CC791F">
        <w:t>кондиционеры</w:t>
      </w:r>
      <w:r>
        <w:rPr>
          <w:lang w:val="en-US"/>
        </w:rPr>
        <w:t>;</w:t>
      </w:r>
    </w:p>
    <w:p w14:paraId="7DA2CA99" w14:textId="017C7A93" w:rsidR="001B5137" w:rsidRPr="00CC791F" w:rsidRDefault="00516EC7" w:rsidP="00BB0F7B">
      <w:pPr>
        <w:pStyle w:val="a3"/>
        <w:numPr>
          <w:ilvl w:val="0"/>
          <w:numId w:val="1"/>
        </w:numPr>
        <w:spacing w:after="0" w:line="276" w:lineRule="auto"/>
        <w:ind w:left="993" w:hanging="284"/>
        <w:jc w:val="both"/>
        <w:rPr>
          <w:lang w:val="en-US"/>
        </w:rPr>
      </w:pPr>
      <w:r w:rsidRPr="00CC791F">
        <w:t>устройства, обеспечивающие вентиляцию</w:t>
      </w:r>
      <w:r>
        <w:rPr>
          <w:lang w:val="en-US"/>
        </w:rPr>
        <w:t>;</w:t>
      </w:r>
    </w:p>
    <w:p w14:paraId="74B2EFA7" w14:textId="1F76FD12" w:rsidR="001B5137" w:rsidRPr="00CC791F" w:rsidRDefault="00516EC7" w:rsidP="00BB0F7B">
      <w:pPr>
        <w:pStyle w:val="a3"/>
        <w:numPr>
          <w:ilvl w:val="0"/>
          <w:numId w:val="1"/>
        </w:numPr>
        <w:spacing w:after="0" w:line="276" w:lineRule="auto"/>
        <w:ind w:left="993" w:hanging="284"/>
        <w:jc w:val="both"/>
        <w:rPr>
          <w:lang w:val="en-US"/>
        </w:rPr>
      </w:pPr>
      <w:r w:rsidRPr="00CC791F">
        <w:t>увлажнители воздуха</w:t>
      </w:r>
      <w:r>
        <w:rPr>
          <w:lang w:val="en-US"/>
        </w:rPr>
        <w:t>;</w:t>
      </w:r>
    </w:p>
    <w:p w14:paraId="6C81BF32" w14:textId="68D6655B" w:rsidR="001B5137" w:rsidRPr="00CC791F" w:rsidRDefault="00516EC7" w:rsidP="00BB0F7B">
      <w:pPr>
        <w:pStyle w:val="a3"/>
        <w:numPr>
          <w:ilvl w:val="0"/>
          <w:numId w:val="1"/>
        </w:numPr>
        <w:spacing w:after="0" w:line="276" w:lineRule="auto"/>
        <w:ind w:left="993" w:hanging="284"/>
        <w:jc w:val="both"/>
        <w:rPr>
          <w:lang w:val="en-US"/>
        </w:rPr>
      </w:pPr>
      <w:r w:rsidRPr="00CC791F">
        <w:t>различные устройства освещения</w:t>
      </w:r>
      <w:r>
        <w:rPr>
          <w:lang w:val="en-US"/>
        </w:rPr>
        <w:t>.</w:t>
      </w:r>
    </w:p>
    <w:p w14:paraId="403E20BB" w14:textId="681FE86C" w:rsidR="001B5137" w:rsidRPr="00CC791F" w:rsidRDefault="001B5137" w:rsidP="00BB0F7B">
      <w:pPr>
        <w:spacing w:after="0" w:line="276" w:lineRule="auto"/>
        <w:ind w:firstLine="709"/>
        <w:jc w:val="both"/>
        <w:rPr>
          <w:lang w:val="ru-RU"/>
        </w:rPr>
      </w:pPr>
      <w:r w:rsidRPr="00CC791F">
        <w:rPr>
          <w:lang w:val="ru-RU"/>
        </w:rPr>
        <w:t>Климатическая система способна самостоятельно измерять температуру в помещениях, наблюдать за влажностью и освещённостью, и основываясь на предпочтениях конечного потребителя регулировать основные параметры климата под его нужды.</w:t>
      </w:r>
    </w:p>
    <w:p w14:paraId="712A659E" w14:textId="77777777" w:rsidR="00C93070" w:rsidRPr="00CC791F" w:rsidRDefault="00C93070" w:rsidP="00BB0F7B">
      <w:pPr>
        <w:spacing w:after="0" w:line="276" w:lineRule="auto"/>
        <w:ind w:firstLine="709"/>
        <w:jc w:val="both"/>
        <w:rPr>
          <w:lang w:val="ru-RU"/>
        </w:rPr>
      </w:pPr>
      <w:r w:rsidRPr="00CC791F">
        <w:rPr>
          <w:lang w:val="ru-RU"/>
        </w:rPr>
        <w:t>Пример работы системы: если температура опустилась ниже установленной нормы, то система подаст сигнал:</w:t>
      </w:r>
    </w:p>
    <w:p w14:paraId="2B245C17" w14:textId="5472437E" w:rsidR="001B5137" w:rsidRPr="00C070E1" w:rsidRDefault="002E4105" w:rsidP="00BB0F7B">
      <w:pPr>
        <w:pStyle w:val="a3"/>
        <w:numPr>
          <w:ilvl w:val="0"/>
          <w:numId w:val="2"/>
        </w:numPr>
        <w:spacing w:after="0" w:line="276" w:lineRule="auto"/>
        <w:ind w:left="993" w:hanging="284"/>
        <w:jc w:val="both"/>
      </w:pPr>
      <w:r>
        <w:t>К</w:t>
      </w:r>
      <w:r w:rsidR="00A57F18" w:rsidRPr="00C070E1">
        <w:t>ондиционеру о прекращении работы</w:t>
      </w:r>
      <w:r w:rsidR="00755FE1">
        <w:t>.</w:t>
      </w:r>
    </w:p>
    <w:p w14:paraId="722116F4" w14:textId="44B44CCF" w:rsidR="00C93070" w:rsidRPr="00CC791F" w:rsidRDefault="002E4105" w:rsidP="002E4105">
      <w:pPr>
        <w:pStyle w:val="a3"/>
        <w:numPr>
          <w:ilvl w:val="0"/>
          <w:numId w:val="2"/>
        </w:numPr>
        <w:spacing w:after="0" w:line="276" w:lineRule="auto"/>
        <w:ind w:left="993" w:hanging="284"/>
      </w:pPr>
      <w:r>
        <w:t>О</w:t>
      </w:r>
      <w:r w:rsidR="00A57F18" w:rsidRPr="00C070E1">
        <w:t>топительному</w:t>
      </w:r>
      <w:r w:rsidR="00A57F18" w:rsidRPr="00CC791F">
        <w:t xml:space="preserve"> прибору о необходимости увеличить температуру</w:t>
      </w:r>
      <w:r w:rsidR="004063B2">
        <w:t>.</w:t>
      </w:r>
    </w:p>
    <w:p w14:paraId="2F8D41A7" w14:textId="248EB284" w:rsidR="00426C65" w:rsidRPr="00CC791F" w:rsidRDefault="009132AA" w:rsidP="00BB0F7B">
      <w:pPr>
        <w:spacing w:after="0" w:line="276" w:lineRule="auto"/>
        <w:ind w:firstLine="709"/>
        <w:jc w:val="both"/>
        <w:rPr>
          <w:shd w:val="clear" w:color="auto" w:fill="FFFFFF"/>
          <w:lang w:val="ru-RU"/>
        </w:rPr>
      </w:pPr>
      <w:r w:rsidRPr="00CC791F">
        <w:rPr>
          <w:shd w:val="clear" w:color="auto" w:fill="FFFFFF"/>
          <w:lang w:val="ru-RU"/>
        </w:rPr>
        <w:t>Помимо удалённого управления, о</w:t>
      </w:r>
      <w:r w:rsidR="00430A06" w:rsidRPr="00CC791F">
        <w:rPr>
          <w:shd w:val="clear" w:color="auto" w:fill="FFFFFF"/>
          <w:lang w:val="ru-RU"/>
        </w:rPr>
        <w:t xml:space="preserve">сновной целью является то, что </w:t>
      </w:r>
      <w:r w:rsidRPr="00CC791F">
        <w:rPr>
          <w:shd w:val="clear" w:color="auto" w:fill="FFFFFF"/>
        </w:rPr>
        <w:t>владельцам</w:t>
      </w:r>
      <w:r w:rsidR="00430A06" w:rsidRPr="00CC791F">
        <w:rPr>
          <w:shd w:val="clear" w:color="auto" w:fill="FFFFFF"/>
          <w:lang w:val="ru-RU"/>
        </w:rPr>
        <w:t xml:space="preserve"> частного </w:t>
      </w:r>
      <w:r w:rsidR="00430A06" w:rsidRPr="00CC791F">
        <w:rPr>
          <w:shd w:val="clear" w:color="auto" w:fill="FFFFFF"/>
        </w:rPr>
        <w:t>дома</w:t>
      </w:r>
      <w:r w:rsidR="00430A06" w:rsidRPr="00CC791F">
        <w:rPr>
          <w:shd w:val="clear" w:color="auto" w:fill="FFFFFF"/>
          <w:lang w:val="ru-RU"/>
        </w:rPr>
        <w:t xml:space="preserve"> или</w:t>
      </w:r>
      <w:r w:rsidR="00430A06" w:rsidRPr="00CC791F">
        <w:rPr>
          <w:shd w:val="clear" w:color="auto" w:fill="FFFFFF"/>
        </w:rPr>
        <w:t xml:space="preserve"> квартиры</w:t>
      </w:r>
      <w:r w:rsidR="00430A06" w:rsidRPr="00CC791F">
        <w:rPr>
          <w:shd w:val="clear" w:color="auto" w:fill="FFFFFF"/>
          <w:lang w:val="ru-RU"/>
        </w:rPr>
        <w:t xml:space="preserve"> </w:t>
      </w:r>
      <w:r w:rsidR="00430A06" w:rsidRPr="00CC791F">
        <w:rPr>
          <w:shd w:val="clear" w:color="auto" w:fill="FFFFFF"/>
        </w:rPr>
        <w:t xml:space="preserve">после установки нужных параметров не придется задумываться о поддержании оптимального климата. </w:t>
      </w:r>
      <w:r w:rsidR="00430A06" w:rsidRPr="00CC791F">
        <w:rPr>
          <w:shd w:val="clear" w:color="auto" w:fill="FFFFFF"/>
          <w:lang w:val="ru-RU"/>
        </w:rPr>
        <w:t>Э</w:t>
      </w:r>
      <w:r w:rsidR="00430A06" w:rsidRPr="00CC791F">
        <w:rPr>
          <w:shd w:val="clear" w:color="auto" w:fill="FFFFFF"/>
        </w:rPr>
        <w:t xml:space="preserve">то </w:t>
      </w:r>
      <w:r w:rsidR="00430A06" w:rsidRPr="00CC791F">
        <w:rPr>
          <w:shd w:val="clear" w:color="auto" w:fill="FFFFFF"/>
        </w:rPr>
        <w:lastRenderedPageBreak/>
        <w:t xml:space="preserve">утверждение актуально для любых ситуаций, независимо от состава системы </w:t>
      </w:r>
      <w:r w:rsidR="00131BF7" w:rsidRPr="00CC791F">
        <w:rPr>
          <w:shd w:val="clear" w:color="auto" w:fill="FFFFFF"/>
          <w:lang w:val="ru-RU"/>
        </w:rPr>
        <w:t xml:space="preserve">управления климатом </w:t>
      </w:r>
      <w:r w:rsidR="00430A06" w:rsidRPr="00CC791F">
        <w:rPr>
          <w:shd w:val="clear" w:color="auto" w:fill="FFFFFF"/>
        </w:rPr>
        <w:t>и сложности</w:t>
      </w:r>
      <w:r w:rsidR="00131BF7" w:rsidRPr="00CC791F">
        <w:rPr>
          <w:shd w:val="clear" w:color="auto" w:fill="FFFFFF"/>
          <w:lang w:val="ru-RU"/>
        </w:rPr>
        <w:t xml:space="preserve"> изменения</w:t>
      </w:r>
      <w:r w:rsidR="00430A06" w:rsidRPr="00CC791F">
        <w:rPr>
          <w:shd w:val="clear" w:color="auto" w:fill="FFFFFF"/>
        </w:rPr>
        <w:t xml:space="preserve"> процессов.</w:t>
      </w:r>
    </w:p>
    <w:p w14:paraId="397FA164" w14:textId="705F47DA" w:rsidR="003C3A70" w:rsidRPr="00CC791F" w:rsidRDefault="00430A06" w:rsidP="00BB0F7B">
      <w:pPr>
        <w:spacing w:after="0" w:line="276" w:lineRule="auto"/>
        <w:ind w:firstLine="709"/>
        <w:jc w:val="both"/>
        <w:rPr>
          <w:shd w:val="clear" w:color="auto" w:fill="FFFFFF"/>
        </w:rPr>
      </w:pPr>
      <w:r w:rsidRPr="00CC791F">
        <w:rPr>
          <w:shd w:val="clear" w:color="auto" w:fill="FFFFFF"/>
        </w:rPr>
        <w:t>К примеру, в многокомнатной квартире электроника способна обеспечивать отличающиеся режимы работы климатического оборудования в различных комнатах, ванной, коридоре. Что позволит поддерживать оптимальный климат для любого из перечисленных помещений.</w:t>
      </w:r>
    </w:p>
    <w:p w14:paraId="39AEFB51" w14:textId="0A60544F" w:rsidR="00430A06" w:rsidRPr="00CC791F" w:rsidRDefault="00CD5F9F" w:rsidP="00BB0F7B">
      <w:pPr>
        <w:spacing w:after="0" w:line="276" w:lineRule="auto"/>
        <w:ind w:firstLine="709"/>
        <w:jc w:val="both"/>
        <w:rPr>
          <w:shd w:val="clear" w:color="auto" w:fill="FFFFFF"/>
        </w:rPr>
      </w:pPr>
      <w:r w:rsidRPr="00CC791F">
        <w:rPr>
          <w:shd w:val="clear" w:color="auto" w:fill="FFFFFF"/>
          <w:lang w:val="ru-RU"/>
        </w:rPr>
        <w:t>Одной из важных особенностей климат-контроля в спальне является то</w:t>
      </w:r>
      <w:r w:rsidR="00430A06" w:rsidRPr="00CC791F">
        <w:rPr>
          <w:shd w:val="clear" w:color="auto" w:fill="FFFFFF"/>
        </w:rPr>
        <w:t>,</w:t>
      </w:r>
      <w:r w:rsidRPr="00CC791F">
        <w:rPr>
          <w:shd w:val="clear" w:color="auto" w:fill="FFFFFF"/>
          <w:lang w:val="ru-RU"/>
        </w:rPr>
        <w:t xml:space="preserve"> что</w:t>
      </w:r>
      <w:r w:rsidR="00430A06" w:rsidRPr="00CC791F">
        <w:rPr>
          <w:shd w:val="clear" w:color="auto" w:fill="FFFFFF"/>
        </w:rPr>
        <w:t xml:space="preserve"> засыпать можно при пониженной температуре, а просыпаться при более высокой, что </w:t>
      </w:r>
      <w:r w:rsidR="003C3A70" w:rsidRPr="00CC791F">
        <w:rPr>
          <w:shd w:val="clear" w:color="auto" w:fill="FFFFFF"/>
          <w:lang w:val="ru-RU"/>
        </w:rPr>
        <w:t>является полезным и приятным для организма</w:t>
      </w:r>
      <w:r w:rsidR="00DC13D9" w:rsidRPr="00CC791F">
        <w:rPr>
          <w:shd w:val="clear" w:color="auto" w:fill="FFFFFF"/>
          <w:lang w:val="ru-RU"/>
        </w:rPr>
        <w:t xml:space="preserve"> человека</w:t>
      </w:r>
      <w:r w:rsidR="00430A06" w:rsidRPr="00CC791F">
        <w:rPr>
          <w:shd w:val="clear" w:color="auto" w:fill="FFFFFF"/>
        </w:rPr>
        <w:t>.</w:t>
      </w:r>
    </w:p>
    <w:p w14:paraId="6376047A" w14:textId="587ADB0A" w:rsidR="00C56740" w:rsidRPr="00CC791F" w:rsidRDefault="00CE7EDC" w:rsidP="00BB0F7B">
      <w:pPr>
        <w:spacing w:after="0" w:line="276" w:lineRule="auto"/>
        <w:ind w:firstLine="709"/>
        <w:jc w:val="both"/>
        <w:rPr>
          <w:lang w:val="ru-RU"/>
        </w:rPr>
      </w:pPr>
      <w:r w:rsidRPr="00CC791F">
        <w:rPr>
          <w:lang w:val="ru-RU"/>
        </w:rPr>
        <w:t>Для кладовых посещений, где хранятся заготовки на зиму или собранные фрукты и овощи, поддержание оптимальной холодной температуры очень важным для дачников. Таким образом можно достичь большей сохранности продуктов питания при оптимальном энергопотреблении</w:t>
      </w:r>
      <w:r w:rsidR="00972FF4" w:rsidRPr="00CC791F">
        <w:rPr>
          <w:lang w:val="ru-RU"/>
        </w:rPr>
        <w:t xml:space="preserve"> и сравнительно небольших затратов на систему климатического контроля.</w:t>
      </w:r>
    </w:p>
    <w:p w14:paraId="17DCA486" w14:textId="6B50BF6D" w:rsidR="00C33478" w:rsidRPr="00CC791F" w:rsidRDefault="00C33478" w:rsidP="00BB0F7B">
      <w:pPr>
        <w:shd w:val="clear" w:color="auto" w:fill="FFFFFF"/>
        <w:spacing w:after="0" w:line="276" w:lineRule="auto"/>
        <w:ind w:firstLine="709"/>
        <w:jc w:val="both"/>
        <w:rPr>
          <w:rFonts w:eastAsia="Times New Roman"/>
          <w:lang w:eastAsia="ru-BY"/>
        </w:rPr>
      </w:pPr>
      <w:r w:rsidRPr="00CC791F">
        <w:rPr>
          <w:rFonts w:eastAsia="Times New Roman"/>
          <w:lang w:eastAsia="ru-BY"/>
        </w:rPr>
        <w:t>Стандартные режимы</w:t>
      </w:r>
      <w:r w:rsidR="00FB1752" w:rsidRPr="00CC791F">
        <w:rPr>
          <w:rFonts w:eastAsia="Times New Roman"/>
          <w:lang w:val="ru-RU" w:eastAsia="ru-BY"/>
        </w:rPr>
        <w:t xml:space="preserve"> для жилых помещений</w:t>
      </w:r>
      <w:r w:rsidRPr="00CC791F">
        <w:rPr>
          <w:rFonts w:eastAsia="Times New Roman"/>
          <w:lang w:eastAsia="ru-BY"/>
        </w:rPr>
        <w:t xml:space="preserve"> зачастую делятся</w:t>
      </w:r>
      <w:r w:rsidR="00FB1752" w:rsidRPr="00CC791F">
        <w:rPr>
          <w:rFonts w:eastAsia="Times New Roman"/>
          <w:lang w:val="ru-RU" w:eastAsia="ru-BY"/>
        </w:rPr>
        <w:t xml:space="preserve"> на</w:t>
      </w:r>
      <w:r w:rsidRPr="00CC791F">
        <w:rPr>
          <w:rFonts w:eastAsia="Times New Roman"/>
          <w:lang w:eastAsia="ru-BY"/>
        </w:rPr>
        <w:t>:</w:t>
      </w:r>
    </w:p>
    <w:p w14:paraId="06A068E6" w14:textId="3442B151" w:rsidR="00C33478" w:rsidRPr="00CC791F" w:rsidRDefault="00C33478" w:rsidP="002643C5">
      <w:pPr>
        <w:numPr>
          <w:ilvl w:val="0"/>
          <w:numId w:val="4"/>
        </w:numPr>
        <w:shd w:val="clear" w:color="auto" w:fill="FFFFFF"/>
        <w:tabs>
          <w:tab w:val="clear" w:pos="720"/>
          <w:tab w:val="left" w:pos="993"/>
        </w:tabs>
        <w:spacing w:after="0" w:line="276" w:lineRule="auto"/>
        <w:ind w:left="0" w:firstLine="709"/>
        <w:jc w:val="both"/>
        <w:rPr>
          <w:rFonts w:eastAsia="Times New Roman"/>
          <w:lang w:eastAsia="ru-BY"/>
        </w:rPr>
      </w:pPr>
      <w:r w:rsidRPr="00CC791F">
        <w:rPr>
          <w:rFonts w:eastAsia="Times New Roman"/>
          <w:lang w:eastAsia="ru-BY"/>
        </w:rPr>
        <w:t>Гост</w:t>
      </w:r>
      <w:proofErr w:type="spellStart"/>
      <w:r w:rsidR="003331BA" w:rsidRPr="00CC791F">
        <w:rPr>
          <w:rFonts w:eastAsia="Times New Roman"/>
          <w:lang w:val="ru-RU" w:eastAsia="ru-BY"/>
        </w:rPr>
        <w:t>ьевой</w:t>
      </w:r>
      <w:proofErr w:type="spellEnd"/>
      <w:r w:rsidRPr="00CC791F">
        <w:rPr>
          <w:rFonts w:eastAsia="Times New Roman"/>
          <w:lang w:eastAsia="ru-BY"/>
        </w:rPr>
        <w:t xml:space="preserve"> – очищает помещение эффективнее, заполняя пространство новым потоком воздуха. Однако, прогрев в нем не на приемлемом уровне</w:t>
      </w:r>
      <w:r w:rsidR="00613ADA">
        <w:rPr>
          <w:rFonts w:eastAsia="Times New Roman"/>
          <w:lang w:val="ru-RU" w:eastAsia="ru-BY"/>
        </w:rPr>
        <w:t>.</w:t>
      </w:r>
    </w:p>
    <w:p w14:paraId="52E4E638" w14:textId="79140ECA" w:rsidR="00C33478" w:rsidRPr="00CC791F" w:rsidRDefault="00C33478" w:rsidP="002643C5">
      <w:pPr>
        <w:numPr>
          <w:ilvl w:val="0"/>
          <w:numId w:val="4"/>
        </w:numPr>
        <w:shd w:val="clear" w:color="auto" w:fill="FFFFFF"/>
        <w:tabs>
          <w:tab w:val="clear" w:pos="720"/>
          <w:tab w:val="left" w:pos="993"/>
        </w:tabs>
        <w:spacing w:after="0" w:line="276" w:lineRule="auto"/>
        <w:ind w:left="0" w:firstLine="709"/>
        <w:jc w:val="both"/>
        <w:rPr>
          <w:rFonts w:eastAsia="Times New Roman"/>
          <w:lang w:eastAsia="ru-BY"/>
        </w:rPr>
      </w:pPr>
      <w:r w:rsidRPr="00CC791F">
        <w:rPr>
          <w:rFonts w:eastAsia="Times New Roman"/>
          <w:lang w:eastAsia="ru-BY"/>
        </w:rPr>
        <w:t>Комфорт – используется, когда в помещении один или пару человек. Поддерживать чистоту воздуха проще, когда в комнате немного человек плюс затраты электроэнергии минимальные</w:t>
      </w:r>
      <w:r w:rsidR="00613ADA">
        <w:rPr>
          <w:rFonts w:eastAsia="Times New Roman"/>
          <w:lang w:val="ru-RU" w:eastAsia="ru-BY"/>
        </w:rPr>
        <w:t>.</w:t>
      </w:r>
    </w:p>
    <w:p w14:paraId="127FF9A8" w14:textId="6A4AF6B5" w:rsidR="000A1ED4" w:rsidRPr="00EC4D85" w:rsidRDefault="00C33478" w:rsidP="002643C5">
      <w:pPr>
        <w:numPr>
          <w:ilvl w:val="0"/>
          <w:numId w:val="4"/>
        </w:numPr>
        <w:shd w:val="clear" w:color="auto" w:fill="FFFFFF"/>
        <w:tabs>
          <w:tab w:val="clear" w:pos="720"/>
          <w:tab w:val="left" w:pos="993"/>
        </w:tabs>
        <w:spacing w:after="0" w:line="276" w:lineRule="auto"/>
        <w:ind w:left="0" w:firstLine="709"/>
        <w:jc w:val="both"/>
        <w:rPr>
          <w:lang w:val="ru-RU"/>
        </w:rPr>
      </w:pPr>
      <w:r w:rsidRPr="00EC4D85">
        <w:rPr>
          <w:rFonts w:eastAsia="Times New Roman"/>
          <w:lang w:eastAsia="ru-BY"/>
        </w:rPr>
        <w:t>Эконом – вариант поддержки комфортных условий при минимальных тратах электроэнергии. Часто используется для поддержания климат-контроля до появления человека в комнате. Особенно, если отсутствие человека длительное, система самостоятельно переходит в спящий режим с экономией до 40% электроэнергии.</w:t>
      </w:r>
      <w:bookmarkEnd w:id="2"/>
      <w:r w:rsidR="000A1ED4" w:rsidRPr="00EC4D85">
        <w:rPr>
          <w:lang w:val="ru-RU"/>
        </w:rPr>
        <w:br w:type="page"/>
      </w:r>
    </w:p>
    <w:p w14:paraId="2041CD0F" w14:textId="6436F9DE" w:rsidR="00CC4270" w:rsidRPr="00B8241D" w:rsidRDefault="00B55FDD" w:rsidP="00BB0F7B">
      <w:pPr>
        <w:pStyle w:val="1"/>
        <w:spacing w:before="0" w:line="276" w:lineRule="auto"/>
        <w:ind w:left="993" w:hanging="284"/>
        <w:jc w:val="both"/>
      </w:pPr>
      <w:bookmarkStart w:id="3" w:name="_Toc73273177"/>
      <w:r w:rsidRPr="00B8241D">
        <w:lastRenderedPageBreak/>
        <w:t>2</w:t>
      </w:r>
      <w:r w:rsidR="003707C6">
        <w:rPr>
          <w:lang w:val="ru-RU"/>
        </w:rPr>
        <w:t xml:space="preserve"> </w:t>
      </w:r>
      <w:r w:rsidR="00B8241D" w:rsidRPr="00B8241D">
        <w:t>Анализ исходных данных и основных технических требований к разрабатываемому устройству</w:t>
      </w:r>
      <w:bookmarkEnd w:id="3"/>
    </w:p>
    <w:p w14:paraId="450DA73D" w14:textId="77777777" w:rsidR="00F44F82" w:rsidRPr="00CC791F" w:rsidRDefault="00F44F82" w:rsidP="00BB0F7B">
      <w:pPr>
        <w:spacing w:after="0" w:line="276" w:lineRule="auto"/>
        <w:jc w:val="both"/>
        <w:rPr>
          <w:lang w:val="ru-RU"/>
        </w:rPr>
      </w:pPr>
    </w:p>
    <w:p w14:paraId="62DD2BC6" w14:textId="7E4B9CCF" w:rsidR="00914154" w:rsidRPr="00CC791F" w:rsidRDefault="00914154" w:rsidP="00BB0F7B">
      <w:pPr>
        <w:pStyle w:val="2"/>
        <w:spacing w:beforeAutospacing="0" w:afterAutospacing="0" w:line="276" w:lineRule="auto"/>
        <w:ind w:firstLine="709"/>
        <w:rPr>
          <w:lang w:val="ru-RU"/>
        </w:rPr>
      </w:pPr>
      <w:bookmarkStart w:id="4" w:name="_Toc73273178"/>
      <w:r w:rsidRPr="00CC791F">
        <w:rPr>
          <w:lang w:val="ru-RU"/>
        </w:rPr>
        <w:t xml:space="preserve">2.1 </w:t>
      </w:r>
      <w:r w:rsidRPr="00CC791F">
        <w:t>Анализ схемы электрической принципиальной</w:t>
      </w:r>
      <w:bookmarkEnd w:id="4"/>
    </w:p>
    <w:p w14:paraId="22899E56" w14:textId="13EEC8BF" w:rsidR="00914154" w:rsidRPr="00CC791F" w:rsidRDefault="00914154" w:rsidP="00BB0F7B">
      <w:pPr>
        <w:spacing w:after="0" w:line="276" w:lineRule="auto"/>
        <w:jc w:val="both"/>
        <w:rPr>
          <w:lang w:val="ru-RU"/>
        </w:rPr>
      </w:pPr>
    </w:p>
    <w:p w14:paraId="4A980BDF" w14:textId="277362F3" w:rsidR="00AF4089" w:rsidRPr="00CC791F" w:rsidRDefault="00450024" w:rsidP="00BB0F7B">
      <w:pPr>
        <w:spacing w:after="0" w:line="276" w:lineRule="auto"/>
        <w:jc w:val="both"/>
        <w:rPr>
          <w:lang w:val="ru-RU"/>
        </w:rPr>
      </w:pPr>
      <w:r w:rsidRPr="00CC791F">
        <w:rPr>
          <w:lang w:val="ru-RU"/>
        </w:rPr>
        <w:tab/>
      </w:r>
      <w:bookmarkStart w:id="5" w:name="_Hlk70246041"/>
      <w:r w:rsidRPr="00CC791F">
        <w:rPr>
          <w:lang w:val="ru-RU"/>
        </w:rPr>
        <w:t xml:space="preserve">Схема электрическая принципиальная </w:t>
      </w:r>
      <w:r w:rsidR="004A7890" w:rsidRPr="00CC791F">
        <w:rPr>
          <w:lang w:val="ru-RU"/>
        </w:rPr>
        <w:t>системы</w:t>
      </w:r>
      <w:r w:rsidRPr="00CC791F">
        <w:rPr>
          <w:lang w:val="ru-RU"/>
        </w:rPr>
        <w:t xml:space="preserve"> представлена на рисунке 2.1</w:t>
      </w:r>
      <w:r w:rsidR="004A7890" w:rsidRPr="00CC791F">
        <w:rPr>
          <w:lang w:val="ru-RU"/>
        </w:rPr>
        <w:t>. Схема электрическая принципиальная питания системы представлена на рисунке 2.2.</w:t>
      </w:r>
    </w:p>
    <w:p w14:paraId="5BC9753A" w14:textId="77777777" w:rsidR="00914154" w:rsidRPr="00CC791F" w:rsidRDefault="00914154" w:rsidP="00BB0F7B">
      <w:pPr>
        <w:spacing w:after="0" w:line="276" w:lineRule="auto"/>
        <w:jc w:val="both"/>
        <w:rPr>
          <w:lang w:val="ru-RU"/>
        </w:rPr>
      </w:pPr>
    </w:p>
    <w:p w14:paraId="161166E1" w14:textId="612324A3" w:rsidR="00CC4270" w:rsidRPr="00CC791F" w:rsidRDefault="00954CAE" w:rsidP="00BB0F7B">
      <w:pPr>
        <w:spacing w:after="0" w:line="276" w:lineRule="auto"/>
        <w:jc w:val="both"/>
        <w:rPr>
          <w:lang w:val="ru-RU"/>
        </w:rPr>
      </w:pPr>
      <w:r>
        <w:rPr>
          <w:noProof/>
        </w:rPr>
        <w:drawing>
          <wp:inline distT="0" distB="0" distL="0" distR="0" wp14:anchorId="1C41622D" wp14:editId="2B299B4A">
            <wp:extent cx="5939790" cy="322262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3222625"/>
                    </a:xfrm>
                    <a:prstGeom prst="rect">
                      <a:avLst/>
                    </a:prstGeom>
                  </pic:spPr>
                </pic:pic>
              </a:graphicData>
            </a:graphic>
          </wp:inline>
        </w:drawing>
      </w:r>
    </w:p>
    <w:p w14:paraId="025A1EB9" w14:textId="300F36B5" w:rsidR="005D5BF2" w:rsidRPr="00CC791F" w:rsidRDefault="005D5BF2" w:rsidP="00BB0F7B">
      <w:pPr>
        <w:spacing w:after="0" w:line="276" w:lineRule="auto"/>
        <w:jc w:val="both"/>
        <w:rPr>
          <w:lang w:val="ru-RU"/>
        </w:rPr>
      </w:pPr>
    </w:p>
    <w:p w14:paraId="08746976" w14:textId="357DA303" w:rsidR="005D5BF2" w:rsidRPr="00CC791F" w:rsidRDefault="005D5BF2" w:rsidP="00BB0F7B">
      <w:pPr>
        <w:pStyle w:val="a3"/>
        <w:spacing w:after="0" w:line="276" w:lineRule="auto"/>
        <w:ind w:left="0"/>
        <w:jc w:val="center"/>
      </w:pPr>
      <w:r w:rsidRPr="00CC791F">
        <w:t xml:space="preserve">Рисунок 2.1 – Схема электрическая принципиальная </w:t>
      </w:r>
      <w:r w:rsidR="0025737F">
        <w:t>системы</w:t>
      </w:r>
    </w:p>
    <w:p w14:paraId="75603F97" w14:textId="16B2C840" w:rsidR="005D5BF2" w:rsidRPr="00CC791F" w:rsidRDefault="005D5BF2" w:rsidP="00BB0F7B">
      <w:pPr>
        <w:spacing w:after="0" w:line="276" w:lineRule="auto"/>
        <w:jc w:val="both"/>
        <w:rPr>
          <w:lang w:val="ru-RU"/>
        </w:rPr>
      </w:pPr>
    </w:p>
    <w:p w14:paraId="63B8F499" w14:textId="1789ED21" w:rsidR="00403DF8" w:rsidRPr="00CC791F" w:rsidRDefault="00E249EA" w:rsidP="00BB0F7B">
      <w:pPr>
        <w:spacing w:after="0" w:line="276" w:lineRule="auto"/>
        <w:jc w:val="center"/>
        <w:rPr>
          <w:lang w:val="ru-RU"/>
        </w:rPr>
      </w:pPr>
      <w:r>
        <w:rPr>
          <w:noProof/>
        </w:rPr>
        <w:drawing>
          <wp:inline distT="0" distB="0" distL="0" distR="0" wp14:anchorId="215ACBF4" wp14:editId="4EA9A7CA">
            <wp:extent cx="4343400" cy="2054222"/>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1237" cy="2086306"/>
                    </a:xfrm>
                    <a:prstGeom prst="rect">
                      <a:avLst/>
                    </a:prstGeom>
                  </pic:spPr>
                </pic:pic>
              </a:graphicData>
            </a:graphic>
          </wp:inline>
        </w:drawing>
      </w:r>
    </w:p>
    <w:p w14:paraId="2CE4CA2E" w14:textId="116FA832" w:rsidR="00403DF8" w:rsidRPr="00CC791F" w:rsidRDefault="00403DF8" w:rsidP="00BB0F7B">
      <w:pPr>
        <w:spacing w:after="0" w:line="276" w:lineRule="auto"/>
        <w:jc w:val="center"/>
        <w:rPr>
          <w:lang w:val="ru-RU"/>
        </w:rPr>
      </w:pPr>
    </w:p>
    <w:p w14:paraId="039447E1" w14:textId="1C7B4E0B" w:rsidR="00403DF8" w:rsidRPr="00CC791F" w:rsidRDefault="00403DF8" w:rsidP="00BB0F7B">
      <w:pPr>
        <w:spacing w:after="0" w:line="276" w:lineRule="auto"/>
        <w:jc w:val="center"/>
        <w:rPr>
          <w:lang w:val="ru-RU"/>
        </w:rPr>
      </w:pPr>
      <w:r w:rsidRPr="00CC791F">
        <w:rPr>
          <w:lang w:val="ru-RU"/>
        </w:rPr>
        <w:t>Рисунок 2.2 – Схема электрическая принципиальная питания системы</w:t>
      </w:r>
    </w:p>
    <w:p w14:paraId="78AE004A" w14:textId="6A0CBD35" w:rsidR="00396F23" w:rsidRPr="00CC791F" w:rsidRDefault="00396F23" w:rsidP="00BB0F7B">
      <w:pPr>
        <w:pStyle w:val="a3"/>
        <w:spacing w:after="0" w:line="276" w:lineRule="auto"/>
        <w:ind w:left="0" w:firstLine="709"/>
        <w:jc w:val="both"/>
      </w:pPr>
      <w:r w:rsidRPr="00CC791F">
        <w:lastRenderedPageBreak/>
        <w:t xml:space="preserve">Принцип работы заключается в считывании показания датчиков и принятия решения на основании программы управления, зашитой в микроконтроллере </w:t>
      </w:r>
      <w:proofErr w:type="spellStart"/>
      <w:r w:rsidRPr="00CC791F">
        <w:rPr>
          <w:lang w:val="en-US"/>
        </w:rPr>
        <w:t>ATMega</w:t>
      </w:r>
      <w:proofErr w:type="spellEnd"/>
      <w:r w:rsidRPr="00CC791F">
        <w:t>32</w:t>
      </w:r>
      <w:r w:rsidRPr="00CC791F">
        <w:rPr>
          <w:lang w:val="en-US"/>
        </w:rPr>
        <w:t>U</w:t>
      </w:r>
      <w:r w:rsidRPr="00CC791F">
        <w:t>4 (</w:t>
      </w:r>
      <w:r w:rsidRPr="00CC791F">
        <w:rPr>
          <w:lang w:val="en-US"/>
        </w:rPr>
        <w:t>DD</w:t>
      </w:r>
      <w:r w:rsidRPr="00CC791F">
        <w:t>6)</w:t>
      </w:r>
      <w:r w:rsidR="003D702A" w:rsidRPr="00CC791F">
        <w:t>.</w:t>
      </w:r>
      <w:r w:rsidRPr="00CC791F">
        <w:t xml:space="preserve"> </w:t>
      </w:r>
      <w:r w:rsidR="003D702A" w:rsidRPr="00CC791F">
        <w:t>П</w:t>
      </w:r>
      <w:r w:rsidRPr="00CC791F">
        <w:t>ередача микроконтроллером управляющего сигнала</w:t>
      </w:r>
      <w:r w:rsidR="007238F6" w:rsidRPr="00CC791F">
        <w:t xml:space="preserve"> осуществляется</w:t>
      </w:r>
      <w:r w:rsidRPr="00CC791F">
        <w:t xml:space="preserve"> через разъём </w:t>
      </w:r>
      <w:r w:rsidRPr="00CC791F">
        <w:rPr>
          <w:lang w:val="en-US"/>
        </w:rPr>
        <w:t>USB</w:t>
      </w:r>
      <w:r w:rsidRPr="00CC791F">
        <w:t xml:space="preserve"> </w:t>
      </w:r>
      <w:r w:rsidRPr="00CC791F">
        <w:rPr>
          <w:lang w:val="en-US"/>
        </w:rPr>
        <w:t>Type</w:t>
      </w:r>
      <w:r w:rsidRPr="00CC791F">
        <w:t>-</w:t>
      </w:r>
      <w:r w:rsidRPr="00CC791F">
        <w:rPr>
          <w:lang w:val="en-US"/>
        </w:rPr>
        <w:t>A</w:t>
      </w:r>
      <w:r w:rsidRPr="00CC791F">
        <w:t xml:space="preserve"> (</w:t>
      </w:r>
      <w:r w:rsidRPr="00CC791F">
        <w:rPr>
          <w:lang w:val="en-US"/>
        </w:rPr>
        <w:t>XS</w:t>
      </w:r>
      <w:r w:rsidRPr="00CC791F">
        <w:t>6).</w:t>
      </w:r>
      <w:r w:rsidR="00087764" w:rsidRPr="00CC791F">
        <w:t xml:space="preserve"> </w:t>
      </w:r>
      <w:r w:rsidR="00740829" w:rsidRPr="00CC791F">
        <w:t xml:space="preserve">В ходе разработки схемотехнической документации было принято решение о режиме работы микроконтроллера на его предельной частоте – 16 МГц. Так как встроенный кварцевый резонатор способен выдавать частоту лишь 8 МГц требуется подключить внешний кварцевый резонатор ко входам </w:t>
      </w:r>
      <w:r w:rsidR="00740829" w:rsidRPr="00CC791F">
        <w:rPr>
          <w:lang w:val="en-US"/>
        </w:rPr>
        <w:t>XTAL</w:t>
      </w:r>
      <w:r w:rsidR="00740829" w:rsidRPr="00CC791F">
        <w:t xml:space="preserve">1 и </w:t>
      </w:r>
      <w:r w:rsidR="00740829" w:rsidRPr="00CC791F">
        <w:rPr>
          <w:lang w:val="en-US"/>
        </w:rPr>
        <w:t>XTAL</w:t>
      </w:r>
      <w:r w:rsidR="00740829" w:rsidRPr="00CC791F">
        <w:t xml:space="preserve">2 микроконтроллера, два других вывода кварцевого резонатора заземлить, второй конец параллельных резонатору цепей также заземлить, но перед подключением земли расположить по ёмкости малого номинала. Для этого был выбран конденсатор многослойный керамический с номиналом </w:t>
      </w:r>
      <w:r w:rsidR="0025737F">
        <w:t>33</w:t>
      </w:r>
      <w:r w:rsidR="00740829" w:rsidRPr="00CC791F">
        <w:t xml:space="preserve"> пФ (</w:t>
      </w:r>
      <w:r w:rsidR="00740829" w:rsidRPr="00CC791F">
        <w:rPr>
          <w:lang w:val="en-US"/>
        </w:rPr>
        <w:t>Murata</w:t>
      </w:r>
      <w:r w:rsidR="00740829" w:rsidRPr="00CC791F">
        <w:t xml:space="preserve"> </w:t>
      </w:r>
      <w:r w:rsidR="0025737F">
        <w:rPr>
          <w:lang w:val="en-US"/>
        </w:rPr>
        <w:t>GRM</w:t>
      </w:r>
      <w:r w:rsidR="0025737F" w:rsidRPr="0025737F">
        <w:t>21</w:t>
      </w:r>
      <w:r w:rsidR="00740829" w:rsidRPr="00CC791F">
        <w:t>).</w:t>
      </w:r>
    </w:p>
    <w:p w14:paraId="0F459308" w14:textId="659023F8" w:rsidR="00722AEF" w:rsidRPr="00CC791F" w:rsidRDefault="00722AEF" w:rsidP="00BB0F7B">
      <w:pPr>
        <w:spacing w:after="0" w:line="276" w:lineRule="auto"/>
        <w:ind w:firstLine="709"/>
        <w:jc w:val="both"/>
        <w:rPr>
          <w:lang w:val="ru-RU"/>
        </w:rPr>
      </w:pPr>
      <w:r w:rsidRPr="00CC791F">
        <w:rPr>
          <w:lang w:val="ru-RU"/>
        </w:rPr>
        <w:t xml:space="preserve">Главной управляющей микросхемой дистанционной системы управления климатом дома является микроконтроллер </w:t>
      </w:r>
      <w:r w:rsidRPr="00CC791F">
        <w:rPr>
          <w:lang w:val="en-US"/>
        </w:rPr>
        <w:t>DD</w:t>
      </w:r>
      <w:r w:rsidRPr="00CC791F">
        <w:rPr>
          <w:lang w:val="ru-RU"/>
        </w:rPr>
        <w:t>6. К не</w:t>
      </w:r>
      <w:r w:rsidR="004E5A74">
        <w:rPr>
          <w:lang w:val="ru-RU"/>
        </w:rPr>
        <w:t>му</w:t>
      </w:r>
      <w:r w:rsidRPr="00CC791F">
        <w:rPr>
          <w:lang w:val="ru-RU"/>
        </w:rPr>
        <w:t xml:space="preserve"> через расширители портов ввода/вывода подключаются различные элементы управления и индикации системы, а также датчики, которые выполняют роль считывателей состояния помещения. Также напрямую к микроконтроллеру </w:t>
      </w:r>
      <w:r w:rsidR="00DA6F11">
        <w:rPr>
          <w:lang w:val="en-US"/>
        </w:rPr>
        <w:t>DD</w:t>
      </w:r>
      <w:r w:rsidR="00DA6F11" w:rsidRPr="00DA6F11">
        <w:rPr>
          <w:lang w:val="ru-RU"/>
        </w:rPr>
        <w:t>6</w:t>
      </w:r>
      <w:r w:rsidRPr="00CC791F">
        <w:rPr>
          <w:lang w:val="ru-RU"/>
        </w:rPr>
        <w:t xml:space="preserve"> подключа</w:t>
      </w:r>
      <w:r w:rsidR="000E298A" w:rsidRPr="00CC791F">
        <w:rPr>
          <w:lang w:val="ru-RU"/>
        </w:rPr>
        <w:t xml:space="preserve">ется микросхема </w:t>
      </w:r>
      <w:r w:rsidR="000E298A" w:rsidRPr="00CC791F">
        <w:rPr>
          <w:lang w:val="en-US"/>
        </w:rPr>
        <w:t>SIM</w:t>
      </w:r>
      <w:r w:rsidR="000E298A" w:rsidRPr="00CC791F">
        <w:rPr>
          <w:lang w:val="ru-RU"/>
        </w:rPr>
        <w:t>900</w:t>
      </w:r>
      <w:r w:rsidR="000E298A" w:rsidRPr="00CC791F">
        <w:rPr>
          <w:lang w:val="en-US"/>
        </w:rPr>
        <w:t>A</w:t>
      </w:r>
      <w:r w:rsidR="000E298A" w:rsidRPr="00CC791F">
        <w:rPr>
          <w:lang w:val="ru-RU"/>
        </w:rPr>
        <w:t xml:space="preserve"> (</w:t>
      </w:r>
      <w:r w:rsidR="000E298A" w:rsidRPr="00CC791F">
        <w:rPr>
          <w:lang w:val="en-US"/>
        </w:rPr>
        <w:t>DD</w:t>
      </w:r>
      <w:r w:rsidR="000E298A" w:rsidRPr="00CC791F">
        <w:rPr>
          <w:lang w:val="ru-RU"/>
        </w:rPr>
        <w:t xml:space="preserve">8), обеспечивающая управление системой контроля климата через </w:t>
      </w:r>
      <w:proofErr w:type="spellStart"/>
      <w:r w:rsidR="000E298A" w:rsidRPr="00CC791F">
        <w:rPr>
          <w:lang w:val="ru-RU"/>
        </w:rPr>
        <w:t>СМС</w:t>
      </w:r>
      <w:r w:rsidR="00DA6F11" w:rsidRPr="00DA6F11">
        <w:rPr>
          <w:lang w:val="ru-RU"/>
        </w:rPr>
        <w:t>-</w:t>
      </w:r>
      <w:r w:rsidR="00DA6F11">
        <w:rPr>
          <w:lang w:val="ru-RU"/>
        </w:rPr>
        <w:t>сообщения</w:t>
      </w:r>
      <w:proofErr w:type="spellEnd"/>
      <w:r w:rsidR="000E298A" w:rsidRPr="00CC791F">
        <w:rPr>
          <w:lang w:val="ru-RU"/>
        </w:rPr>
        <w:t>.</w:t>
      </w:r>
      <w:r w:rsidR="00C52D17" w:rsidRPr="00CC791F">
        <w:rPr>
          <w:lang w:val="ru-RU"/>
        </w:rPr>
        <w:t xml:space="preserve"> Сигналы, которые</w:t>
      </w:r>
      <w:r w:rsidR="0060279F">
        <w:rPr>
          <w:lang w:val="ru-RU"/>
        </w:rPr>
        <w:t xml:space="preserve"> </w:t>
      </w:r>
      <w:r w:rsidR="0060279F" w:rsidRPr="00CC791F">
        <w:rPr>
          <w:lang w:val="ru-RU"/>
        </w:rPr>
        <w:t>микроконтроллер</w:t>
      </w:r>
      <w:r w:rsidR="00C52D17" w:rsidRPr="00CC791F">
        <w:rPr>
          <w:lang w:val="ru-RU"/>
        </w:rPr>
        <w:t xml:space="preserve"> </w:t>
      </w:r>
      <w:r w:rsidR="00C52D17" w:rsidRPr="00CC791F">
        <w:rPr>
          <w:lang w:val="en-US"/>
        </w:rPr>
        <w:t>DD</w:t>
      </w:r>
      <w:r w:rsidR="00562BDB">
        <w:rPr>
          <w:lang w:val="ru-RU"/>
        </w:rPr>
        <w:t>6</w:t>
      </w:r>
      <w:r w:rsidR="00C52D17" w:rsidRPr="00CC791F">
        <w:rPr>
          <w:lang w:val="ru-RU"/>
        </w:rPr>
        <w:t xml:space="preserve"> передаёт внешним системам</w:t>
      </w:r>
      <w:r w:rsidR="00562BDB">
        <w:rPr>
          <w:lang w:val="ru-RU"/>
        </w:rPr>
        <w:t xml:space="preserve"> исполнения</w:t>
      </w:r>
      <w:r w:rsidR="00C52D17" w:rsidRPr="00CC791F">
        <w:rPr>
          <w:lang w:val="ru-RU"/>
        </w:rPr>
        <w:t xml:space="preserve">, отправляются через </w:t>
      </w:r>
      <w:r w:rsidR="00C52D17" w:rsidRPr="00CC791F">
        <w:rPr>
          <w:lang w:val="en-US"/>
        </w:rPr>
        <w:t>XS</w:t>
      </w:r>
      <w:r w:rsidR="00C52D17" w:rsidRPr="00CC791F">
        <w:rPr>
          <w:lang w:val="ru-RU"/>
        </w:rPr>
        <w:t xml:space="preserve">6. Взаимодействие с человеком (прошивка, отладка системы) осуществляется через разъём типа </w:t>
      </w:r>
      <w:r w:rsidR="00C52D17" w:rsidRPr="00CC791F">
        <w:rPr>
          <w:lang w:val="en-US"/>
        </w:rPr>
        <w:t>RS</w:t>
      </w:r>
      <w:r w:rsidR="00C52D17" w:rsidRPr="00CC791F">
        <w:rPr>
          <w:lang w:val="ru-RU"/>
        </w:rPr>
        <w:t>-232 (</w:t>
      </w:r>
      <w:r w:rsidR="00C52D17" w:rsidRPr="00CC791F">
        <w:rPr>
          <w:lang w:val="en-US"/>
        </w:rPr>
        <w:t>XS</w:t>
      </w:r>
      <w:r w:rsidR="00C52D17" w:rsidRPr="00CC791F">
        <w:rPr>
          <w:lang w:val="ru-RU"/>
        </w:rPr>
        <w:t>4)</w:t>
      </w:r>
      <w:r w:rsidR="00AB51D3" w:rsidRPr="00CC791F">
        <w:rPr>
          <w:lang w:val="ru-RU"/>
        </w:rPr>
        <w:t>.</w:t>
      </w:r>
    </w:p>
    <w:p w14:paraId="403470DD" w14:textId="2AA4A74E" w:rsidR="00294323" w:rsidRPr="00CC791F" w:rsidRDefault="001400B4" w:rsidP="00BB0F7B">
      <w:pPr>
        <w:spacing w:after="0" w:line="276" w:lineRule="auto"/>
        <w:ind w:firstLine="709"/>
        <w:jc w:val="both"/>
        <w:rPr>
          <w:lang w:val="ru-RU"/>
        </w:rPr>
      </w:pPr>
      <w:r w:rsidRPr="00CC791F">
        <w:rPr>
          <w:lang w:val="ru-RU"/>
        </w:rPr>
        <w:t>Дистанционная система управления климатом дома имеет разъём для подключения датчиков температуры и влажности</w:t>
      </w:r>
      <w:r w:rsidR="004C2416" w:rsidRPr="00CC791F">
        <w:rPr>
          <w:lang w:val="ru-RU"/>
        </w:rPr>
        <w:t xml:space="preserve"> –</w:t>
      </w:r>
      <w:r w:rsidR="00FC100B" w:rsidRPr="00CC791F">
        <w:rPr>
          <w:lang w:val="ru-RU"/>
        </w:rPr>
        <w:t xml:space="preserve"> </w:t>
      </w:r>
      <w:r w:rsidR="00766DD4" w:rsidRPr="008834E0">
        <w:rPr>
          <w:color w:val="000000"/>
          <w:shd w:val="clear" w:color="auto" w:fill="FFFFFF"/>
          <w:lang w:val="en-US"/>
        </w:rPr>
        <w:t>TSW</w:t>
      </w:r>
      <w:r w:rsidR="00766DD4" w:rsidRPr="004B43FF">
        <w:rPr>
          <w:color w:val="000000"/>
          <w:shd w:val="clear" w:color="auto" w:fill="FFFFFF"/>
          <w:lang w:val="ru-RU"/>
        </w:rPr>
        <w:t>-108-08-</w:t>
      </w:r>
      <w:r w:rsidR="00766DD4" w:rsidRPr="008834E0">
        <w:rPr>
          <w:color w:val="000000"/>
          <w:shd w:val="clear" w:color="auto" w:fill="FFFFFF"/>
          <w:lang w:val="en-US"/>
        </w:rPr>
        <w:t>T</w:t>
      </w:r>
      <w:r w:rsidR="00766DD4" w:rsidRPr="004B43FF">
        <w:rPr>
          <w:color w:val="000000"/>
          <w:shd w:val="clear" w:color="auto" w:fill="FFFFFF"/>
          <w:lang w:val="ru-RU"/>
        </w:rPr>
        <w:t>-</w:t>
      </w:r>
      <w:r w:rsidR="00766DD4" w:rsidRPr="008834E0">
        <w:rPr>
          <w:color w:val="000000"/>
          <w:shd w:val="clear" w:color="auto" w:fill="FFFFFF"/>
          <w:lang w:val="en-US"/>
        </w:rPr>
        <w:t>T</w:t>
      </w:r>
      <w:r w:rsidR="00766DD4" w:rsidRPr="004B43FF">
        <w:rPr>
          <w:color w:val="000000"/>
          <w:shd w:val="clear" w:color="auto" w:fill="FFFFFF"/>
          <w:lang w:val="ru-RU"/>
        </w:rPr>
        <w:t>-</w:t>
      </w:r>
      <w:r w:rsidR="00766DD4">
        <w:rPr>
          <w:color w:val="000000"/>
          <w:shd w:val="clear" w:color="auto" w:fill="FFFFFF"/>
          <w:lang w:val="en-US"/>
        </w:rPr>
        <w:t>LA</w:t>
      </w:r>
      <w:r w:rsidR="004C2416" w:rsidRPr="00CC791F">
        <w:rPr>
          <w:lang w:val="ru-RU"/>
        </w:rPr>
        <w:t xml:space="preserve"> </w:t>
      </w:r>
      <w:r w:rsidR="00495E56" w:rsidRPr="00CC791F">
        <w:rPr>
          <w:lang w:val="ru-RU"/>
        </w:rPr>
        <w:t>(</w:t>
      </w:r>
      <w:r w:rsidR="004C2416" w:rsidRPr="00CC791F">
        <w:rPr>
          <w:lang w:val="en-US"/>
        </w:rPr>
        <w:t>XS</w:t>
      </w:r>
      <w:r w:rsidR="00766DD4">
        <w:rPr>
          <w:lang w:val="ru-RU"/>
        </w:rPr>
        <w:t>10</w:t>
      </w:r>
      <w:r w:rsidR="00495E56" w:rsidRPr="00CC791F">
        <w:rPr>
          <w:lang w:val="ru-RU"/>
        </w:rPr>
        <w:t>)</w:t>
      </w:r>
      <w:r w:rsidRPr="00CC791F">
        <w:rPr>
          <w:lang w:val="ru-RU"/>
        </w:rPr>
        <w:t xml:space="preserve">, и </w:t>
      </w:r>
      <w:r w:rsidR="00CF2C0F" w:rsidRPr="00CC791F">
        <w:rPr>
          <w:lang w:val="ru-RU"/>
        </w:rPr>
        <w:t>позволяет</w:t>
      </w:r>
      <w:r w:rsidRPr="00CC791F">
        <w:rPr>
          <w:lang w:val="ru-RU"/>
        </w:rPr>
        <w:t xml:space="preserve"> подключ</w:t>
      </w:r>
      <w:r w:rsidR="00CB14D5" w:rsidRPr="00CC791F">
        <w:rPr>
          <w:lang w:val="ru-RU"/>
        </w:rPr>
        <w:t xml:space="preserve">ить </w:t>
      </w:r>
      <w:r w:rsidRPr="00CC791F">
        <w:rPr>
          <w:lang w:val="ru-RU"/>
        </w:rPr>
        <w:t>до 8 проводных датчиков.</w:t>
      </w:r>
      <w:r w:rsidR="00DD5D4A" w:rsidRPr="00CC791F">
        <w:rPr>
          <w:lang w:val="ru-RU"/>
        </w:rPr>
        <w:t xml:space="preserve"> </w:t>
      </w:r>
      <w:r w:rsidR="00722AEF" w:rsidRPr="00CC791F">
        <w:rPr>
          <w:lang w:val="ru-RU"/>
        </w:rPr>
        <w:t xml:space="preserve">В свою очередь разъём </w:t>
      </w:r>
      <w:r w:rsidR="00722AEF" w:rsidRPr="00CC791F">
        <w:rPr>
          <w:lang w:val="en-US"/>
        </w:rPr>
        <w:t>XS</w:t>
      </w:r>
      <w:r w:rsidR="004B43FF">
        <w:rPr>
          <w:lang w:val="ru-RU"/>
        </w:rPr>
        <w:t>10</w:t>
      </w:r>
      <w:r w:rsidR="00722AEF" w:rsidRPr="00CC791F">
        <w:rPr>
          <w:lang w:val="ru-RU"/>
        </w:rPr>
        <w:t xml:space="preserve"> подключается</w:t>
      </w:r>
      <w:r w:rsidR="00B71609" w:rsidRPr="00CC791F">
        <w:rPr>
          <w:lang w:val="ru-RU"/>
        </w:rPr>
        <w:t xml:space="preserve"> к </w:t>
      </w:r>
      <w:r w:rsidR="00B71609" w:rsidRPr="00CC791F">
        <w:rPr>
          <w:lang w:val="en-US"/>
        </w:rPr>
        <w:t>DD</w:t>
      </w:r>
      <w:r w:rsidR="00D10F58" w:rsidRPr="00CC791F">
        <w:rPr>
          <w:lang w:val="ru-RU"/>
        </w:rPr>
        <w:t>6</w:t>
      </w:r>
      <w:r w:rsidR="00B71609" w:rsidRPr="00CC791F">
        <w:rPr>
          <w:lang w:val="ru-RU"/>
        </w:rPr>
        <w:t xml:space="preserve"> через</w:t>
      </w:r>
      <w:r w:rsidR="008022A7" w:rsidRPr="00CC791F">
        <w:t xml:space="preserve"> </w:t>
      </w:r>
      <w:r w:rsidR="008022A7" w:rsidRPr="00CC791F">
        <w:rPr>
          <w:lang w:val="ru-RU"/>
        </w:rPr>
        <w:t>расширители портов ввода/вывода</w:t>
      </w:r>
      <w:r w:rsidR="008579D1" w:rsidRPr="00CC791F">
        <w:rPr>
          <w:lang w:val="ru-RU"/>
        </w:rPr>
        <w:t xml:space="preserve"> для шины </w:t>
      </w:r>
      <w:r w:rsidR="008579D1" w:rsidRPr="00CC791F">
        <w:rPr>
          <w:lang w:val="en-US"/>
        </w:rPr>
        <w:t>I</w:t>
      </w:r>
      <w:r w:rsidR="008579D1" w:rsidRPr="00CC791F">
        <w:rPr>
          <w:vertAlign w:val="superscript"/>
          <w:lang w:val="ru-RU"/>
        </w:rPr>
        <w:t>2</w:t>
      </w:r>
      <w:r w:rsidR="008579D1" w:rsidRPr="00CC791F">
        <w:rPr>
          <w:lang w:val="en-US"/>
        </w:rPr>
        <w:t>C</w:t>
      </w:r>
      <w:r w:rsidR="00AD615B" w:rsidRPr="00CC791F">
        <w:rPr>
          <w:lang w:val="ru-RU"/>
        </w:rPr>
        <w:t xml:space="preserve"> –</w:t>
      </w:r>
      <w:r w:rsidR="008022A7" w:rsidRPr="00CC791F">
        <w:rPr>
          <w:lang w:val="ru-RU"/>
        </w:rPr>
        <w:t xml:space="preserve"> </w:t>
      </w:r>
      <w:r w:rsidR="00A53240" w:rsidRPr="00CC791F">
        <w:rPr>
          <w:lang w:val="en-US"/>
        </w:rPr>
        <w:t>PCF</w:t>
      </w:r>
      <w:r w:rsidR="00A53240" w:rsidRPr="00CC791F">
        <w:rPr>
          <w:lang w:val="ru-RU"/>
        </w:rPr>
        <w:t>8574</w:t>
      </w:r>
      <w:r w:rsidR="00A53240" w:rsidRPr="00CC791F">
        <w:rPr>
          <w:lang w:val="en-US"/>
        </w:rPr>
        <w:t>A</w:t>
      </w:r>
      <w:r w:rsidR="00D10F58" w:rsidRPr="00CC791F">
        <w:rPr>
          <w:lang w:val="ru-RU"/>
        </w:rPr>
        <w:t xml:space="preserve"> (</w:t>
      </w:r>
      <w:r w:rsidR="00D10F58" w:rsidRPr="00CC791F">
        <w:rPr>
          <w:lang w:val="en-US"/>
        </w:rPr>
        <w:t>DD</w:t>
      </w:r>
      <w:r w:rsidR="003912BC">
        <w:rPr>
          <w:lang w:val="ru-RU"/>
        </w:rPr>
        <w:t>8</w:t>
      </w:r>
      <w:r w:rsidR="00D10F58" w:rsidRPr="00CC791F">
        <w:rPr>
          <w:lang w:val="ru-RU"/>
        </w:rPr>
        <w:t>)</w:t>
      </w:r>
      <w:r w:rsidR="00722AEF" w:rsidRPr="00CC791F">
        <w:rPr>
          <w:lang w:val="ru-RU"/>
        </w:rPr>
        <w:t>.</w:t>
      </w:r>
      <w:r w:rsidR="00EA10D1" w:rsidRPr="00CC791F">
        <w:rPr>
          <w:lang w:val="ru-RU"/>
        </w:rPr>
        <w:t xml:space="preserve"> Выводы разъёма </w:t>
      </w:r>
      <w:r w:rsidR="00EA10D1" w:rsidRPr="00CC791F">
        <w:rPr>
          <w:lang w:val="en-US"/>
        </w:rPr>
        <w:t>OUT</w:t>
      </w:r>
      <w:r w:rsidR="00EA10D1" w:rsidRPr="00CC791F">
        <w:rPr>
          <w:lang w:val="ru-RU"/>
        </w:rPr>
        <w:t>1-</w:t>
      </w:r>
      <w:r w:rsidR="00EA10D1" w:rsidRPr="00CC791F">
        <w:rPr>
          <w:lang w:val="en-US"/>
        </w:rPr>
        <w:t>OUT</w:t>
      </w:r>
      <w:r w:rsidR="00EA10D1" w:rsidRPr="00CC791F">
        <w:rPr>
          <w:lang w:val="ru-RU"/>
        </w:rPr>
        <w:t xml:space="preserve">8 подключаются к выводам </w:t>
      </w:r>
      <w:r w:rsidR="00EA10D1" w:rsidRPr="00CC791F">
        <w:rPr>
          <w:lang w:val="en-US"/>
        </w:rPr>
        <w:t>P</w:t>
      </w:r>
      <w:r w:rsidR="00EA10D1" w:rsidRPr="00CC791F">
        <w:rPr>
          <w:lang w:val="ru-RU"/>
        </w:rPr>
        <w:t>0-</w:t>
      </w:r>
      <w:r w:rsidR="00EA10D1" w:rsidRPr="00CC791F">
        <w:rPr>
          <w:lang w:val="en-US"/>
        </w:rPr>
        <w:t>P</w:t>
      </w:r>
      <w:r w:rsidR="00EA10D1" w:rsidRPr="00CC791F">
        <w:rPr>
          <w:lang w:val="ru-RU"/>
        </w:rPr>
        <w:t xml:space="preserve">7 расширителя </w:t>
      </w:r>
      <w:r w:rsidR="00EA10D1" w:rsidRPr="00CC791F">
        <w:rPr>
          <w:lang w:val="en-US"/>
        </w:rPr>
        <w:t>DD</w:t>
      </w:r>
      <w:r w:rsidR="003912BC">
        <w:rPr>
          <w:lang w:val="ru-RU"/>
        </w:rPr>
        <w:t>8</w:t>
      </w:r>
      <w:r w:rsidR="00EA10D1" w:rsidRPr="00CC791F">
        <w:rPr>
          <w:lang w:val="ru-RU"/>
        </w:rPr>
        <w:t>.</w:t>
      </w:r>
      <w:r w:rsidR="00D10F58" w:rsidRPr="00CC791F">
        <w:rPr>
          <w:lang w:val="ru-RU"/>
        </w:rPr>
        <w:t xml:space="preserve"> Так как </w:t>
      </w:r>
      <w:r w:rsidR="006A689A" w:rsidRPr="00CC791F">
        <w:rPr>
          <w:lang w:val="en-US"/>
        </w:rPr>
        <w:t>DD</w:t>
      </w:r>
      <w:r w:rsidR="003912BC">
        <w:rPr>
          <w:lang w:val="ru-RU"/>
        </w:rPr>
        <w:t>8</w:t>
      </w:r>
      <w:r w:rsidR="006A689A" w:rsidRPr="00CC791F">
        <w:rPr>
          <w:lang w:val="ru-RU"/>
        </w:rPr>
        <w:t xml:space="preserve"> является единственным расширителем, подключаемым к портам </w:t>
      </w:r>
      <w:r w:rsidR="006A689A" w:rsidRPr="00CC791F">
        <w:rPr>
          <w:lang w:val="en-US"/>
        </w:rPr>
        <w:t>PC</w:t>
      </w:r>
      <w:r w:rsidR="006A689A" w:rsidRPr="00CC791F">
        <w:rPr>
          <w:lang w:val="ru-RU"/>
        </w:rPr>
        <w:t xml:space="preserve">6, </w:t>
      </w:r>
      <w:r w:rsidR="006A689A" w:rsidRPr="00CC791F">
        <w:rPr>
          <w:lang w:val="en-US"/>
        </w:rPr>
        <w:t>PC</w:t>
      </w:r>
      <w:r w:rsidR="006A689A" w:rsidRPr="00CC791F">
        <w:rPr>
          <w:lang w:val="ru-RU"/>
        </w:rPr>
        <w:t xml:space="preserve">7 микросхемы </w:t>
      </w:r>
      <w:r w:rsidR="006A689A" w:rsidRPr="00CC791F">
        <w:rPr>
          <w:lang w:val="en-US"/>
        </w:rPr>
        <w:t>DD</w:t>
      </w:r>
      <w:r w:rsidR="006A689A" w:rsidRPr="00CC791F">
        <w:rPr>
          <w:lang w:val="ru-RU"/>
        </w:rPr>
        <w:t xml:space="preserve">6, то адресные </w:t>
      </w:r>
      <w:r w:rsidR="00E00793" w:rsidRPr="00CC791F">
        <w:rPr>
          <w:lang w:val="ru-RU"/>
        </w:rPr>
        <w:t>выводы</w:t>
      </w:r>
      <w:r w:rsidR="006A689A" w:rsidRPr="00CC791F">
        <w:rPr>
          <w:lang w:val="ru-RU"/>
        </w:rPr>
        <w:t xml:space="preserve"> </w:t>
      </w:r>
      <w:r w:rsidR="006A689A" w:rsidRPr="00CC791F">
        <w:rPr>
          <w:lang w:val="en-US"/>
        </w:rPr>
        <w:t>A</w:t>
      </w:r>
      <w:r w:rsidR="006A689A" w:rsidRPr="00CC791F">
        <w:rPr>
          <w:lang w:val="ru-RU"/>
        </w:rPr>
        <w:t>0-</w:t>
      </w:r>
      <w:r w:rsidR="006A689A" w:rsidRPr="00CC791F">
        <w:rPr>
          <w:lang w:val="en-US"/>
        </w:rPr>
        <w:t>A</w:t>
      </w:r>
      <w:r w:rsidR="006A689A" w:rsidRPr="00CC791F">
        <w:rPr>
          <w:lang w:val="ru-RU"/>
        </w:rPr>
        <w:t>2 заземляются, их логические уровни равны 0.</w:t>
      </w:r>
      <w:r w:rsidR="00204CE0" w:rsidRPr="00CC791F">
        <w:rPr>
          <w:lang w:val="ru-RU"/>
        </w:rPr>
        <w:t xml:space="preserve"> Для питания </w:t>
      </w:r>
      <w:r w:rsidR="00204CE0" w:rsidRPr="00CC791F">
        <w:rPr>
          <w:lang w:val="en-US"/>
        </w:rPr>
        <w:t>DD</w:t>
      </w:r>
      <w:r w:rsidR="008E0782">
        <w:rPr>
          <w:lang w:val="ru-RU"/>
        </w:rPr>
        <w:t>8</w:t>
      </w:r>
      <w:r w:rsidR="00204CE0" w:rsidRPr="00CC791F">
        <w:rPr>
          <w:lang w:val="ru-RU"/>
        </w:rPr>
        <w:t xml:space="preserve"> используется питающее напряжение</w:t>
      </w:r>
      <w:r w:rsidR="004605AA" w:rsidRPr="00CC791F">
        <w:rPr>
          <w:lang w:val="ru-RU"/>
        </w:rPr>
        <w:t xml:space="preserve"> цепи</w:t>
      </w:r>
      <w:r w:rsidR="00204CE0" w:rsidRPr="00CC791F">
        <w:rPr>
          <w:lang w:val="ru-RU"/>
        </w:rPr>
        <w:t xml:space="preserve"> +5В.</w:t>
      </w:r>
    </w:p>
    <w:p w14:paraId="18FC0CF0" w14:textId="47DAC0C8" w:rsidR="0036704B" w:rsidRPr="00CC791F" w:rsidRDefault="00C26E86" w:rsidP="00BB0F7B">
      <w:pPr>
        <w:spacing w:after="0" w:line="276" w:lineRule="auto"/>
        <w:ind w:firstLine="709"/>
        <w:jc w:val="both"/>
        <w:rPr>
          <w:lang w:val="ru-RU"/>
        </w:rPr>
      </w:pPr>
      <w:r w:rsidRPr="00CC791F">
        <w:rPr>
          <w:lang w:val="ru-RU"/>
        </w:rPr>
        <w:t xml:space="preserve">Для предоставления информации о состоянии климата помещений пользователю в систему подключается дисплей. </w:t>
      </w:r>
      <w:r w:rsidR="00844358" w:rsidRPr="00CC791F">
        <w:rPr>
          <w:lang w:val="ru-RU"/>
        </w:rPr>
        <w:t>Через разъем</w:t>
      </w:r>
      <w:r w:rsidR="006D2091" w:rsidRPr="006D2091">
        <w:rPr>
          <w:lang w:val="ru-RU"/>
        </w:rPr>
        <w:t xml:space="preserve"> 14-</w:t>
      </w:r>
      <w:r w:rsidR="006D2091">
        <w:rPr>
          <w:lang w:val="ru-RU"/>
        </w:rPr>
        <w:t>контактный разъём</w:t>
      </w:r>
      <w:r w:rsidR="001774AA" w:rsidRPr="00CC791F">
        <w:rPr>
          <w:lang w:val="ru-RU"/>
        </w:rPr>
        <w:t xml:space="preserve"> </w:t>
      </w:r>
      <w:r w:rsidR="008E0782" w:rsidRPr="007E0022">
        <w:t>TSW-107-05-G-D</w:t>
      </w:r>
      <w:r w:rsidR="00844358" w:rsidRPr="00CC791F">
        <w:rPr>
          <w:lang w:val="ru-RU"/>
        </w:rPr>
        <w:t xml:space="preserve"> </w:t>
      </w:r>
      <w:r w:rsidR="001774AA" w:rsidRPr="00CC791F">
        <w:rPr>
          <w:lang w:val="ru-RU"/>
        </w:rPr>
        <w:t>(</w:t>
      </w:r>
      <w:r w:rsidR="00844358" w:rsidRPr="00CC791F">
        <w:rPr>
          <w:lang w:val="en-US"/>
        </w:rPr>
        <w:t>XS</w:t>
      </w:r>
      <w:r w:rsidR="00844358" w:rsidRPr="00CC791F">
        <w:rPr>
          <w:lang w:val="ru-RU"/>
        </w:rPr>
        <w:t>2</w:t>
      </w:r>
      <w:r w:rsidR="001774AA" w:rsidRPr="00CC791F">
        <w:rPr>
          <w:lang w:val="ru-RU"/>
        </w:rPr>
        <w:t>)</w:t>
      </w:r>
      <w:r w:rsidR="00844358" w:rsidRPr="00CC791F">
        <w:rPr>
          <w:lang w:val="ru-RU"/>
        </w:rPr>
        <w:t xml:space="preserve"> подключается </w:t>
      </w:r>
      <w:r w:rsidR="00844358" w:rsidRPr="00CC791F">
        <w:rPr>
          <w:lang w:val="en-US"/>
        </w:rPr>
        <w:t>LCD</w:t>
      </w:r>
      <w:r w:rsidR="00844358" w:rsidRPr="00CC791F">
        <w:rPr>
          <w:lang w:val="ru-RU"/>
        </w:rPr>
        <w:t>-</w:t>
      </w:r>
      <w:r w:rsidR="008E0782">
        <w:rPr>
          <w:lang w:val="ru-RU"/>
        </w:rPr>
        <w:t>модуль</w:t>
      </w:r>
      <w:r w:rsidR="00844358" w:rsidRPr="00CC791F">
        <w:rPr>
          <w:lang w:val="ru-RU"/>
        </w:rPr>
        <w:t xml:space="preserve"> </w:t>
      </w:r>
      <w:proofErr w:type="spellStart"/>
      <w:r w:rsidR="008E0782">
        <w:rPr>
          <w:lang w:val="en-US"/>
        </w:rPr>
        <w:t>Winstar</w:t>
      </w:r>
      <w:proofErr w:type="spellEnd"/>
      <w:r w:rsidR="008E0782" w:rsidRPr="008E0782">
        <w:rPr>
          <w:lang w:val="ru-RU"/>
        </w:rPr>
        <w:t xml:space="preserve"> </w:t>
      </w:r>
      <w:r w:rsidR="008E0782" w:rsidRPr="008E0782">
        <w:t>WH2004B</w:t>
      </w:r>
      <w:r w:rsidR="00844358" w:rsidRPr="00CC791F">
        <w:rPr>
          <w:lang w:val="ru-RU"/>
        </w:rPr>
        <w:t xml:space="preserve"> размером 20</w:t>
      </w:r>
      <w:r w:rsidR="00622A50" w:rsidRPr="00CC791F">
        <w:rPr>
          <w:lang w:val="ru-RU"/>
        </w:rPr>
        <w:t xml:space="preserve"> </w:t>
      </w:r>
      <w:r w:rsidR="00447EB8" w:rsidRPr="00CC791F">
        <w:rPr>
          <w:lang w:val="ru-RU"/>
        </w:rPr>
        <w:t xml:space="preserve">на </w:t>
      </w:r>
      <w:r w:rsidR="007C4C52">
        <w:rPr>
          <w:lang w:val="ru-RU"/>
        </w:rPr>
        <w:t>4</w:t>
      </w:r>
      <w:r w:rsidR="00844358" w:rsidRPr="00CC791F">
        <w:rPr>
          <w:lang w:val="ru-RU"/>
        </w:rPr>
        <w:t>.</w:t>
      </w:r>
      <w:r w:rsidR="00755097" w:rsidRPr="00CC791F">
        <w:rPr>
          <w:lang w:val="ru-RU"/>
        </w:rPr>
        <w:t xml:space="preserve"> </w:t>
      </w:r>
      <w:r w:rsidR="00E86274" w:rsidRPr="00CC791F">
        <w:rPr>
          <w:lang w:val="ru-RU"/>
        </w:rPr>
        <w:t>Для обеспечения питания дисплея</w:t>
      </w:r>
      <w:r w:rsidR="005253FF" w:rsidRPr="00CC791F">
        <w:rPr>
          <w:lang w:val="ru-RU"/>
        </w:rPr>
        <w:t xml:space="preserve"> </w:t>
      </w:r>
      <w:r w:rsidR="00E86274" w:rsidRPr="00CC791F">
        <w:rPr>
          <w:lang w:val="ru-RU"/>
        </w:rPr>
        <w:t>н</w:t>
      </w:r>
      <w:r w:rsidR="005253FF" w:rsidRPr="00CC791F">
        <w:rPr>
          <w:lang w:val="ru-RU"/>
        </w:rPr>
        <w:t xml:space="preserve">а контакт </w:t>
      </w:r>
      <w:r w:rsidR="00447EB8" w:rsidRPr="00CC791F">
        <w:rPr>
          <w:lang w:val="ru-RU"/>
        </w:rPr>
        <w:t>2</w:t>
      </w:r>
      <w:r w:rsidR="005253FF" w:rsidRPr="00CC791F">
        <w:rPr>
          <w:lang w:val="ru-RU"/>
        </w:rPr>
        <w:t xml:space="preserve"> (</w:t>
      </w:r>
      <w:r w:rsidR="005253FF" w:rsidRPr="00CC791F">
        <w:rPr>
          <w:lang w:val="en-US"/>
        </w:rPr>
        <w:t>V</w:t>
      </w:r>
      <w:r w:rsidR="00003D6F" w:rsidRPr="00CC791F">
        <w:rPr>
          <w:lang w:val="en-US"/>
        </w:rPr>
        <w:t>DD</w:t>
      </w:r>
      <w:r w:rsidR="005253FF" w:rsidRPr="00CC791F">
        <w:rPr>
          <w:lang w:val="ru-RU"/>
        </w:rPr>
        <w:t xml:space="preserve">) разъёма </w:t>
      </w:r>
      <w:r w:rsidR="005253FF" w:rsidRPr="00CC791F">
        <w:rPr>
          <w:lang w:val="en-US"/>
        </w:rPr>
        <w:t>XS</w:t>
      </w:r>
      <w:r w:rsidR="005253FF" w:rsidRPr="00CC791F">
        <w:rPr>
          <w:lang w:val="ru-RU"/>
        </w:rPr>
        <w:t>2</w:t>
      </w:r>
      <w:r w:rsidR="00447EB8" w:rsidRPr="00CC791F">
        <w:rPr>
          <w:lang w:val="ru-RU"/>
        </w:rPr>
        <w:t xml:space="preserve"> подаётся питающее напряжение </w:t>
      </w:r>
      <w:r w:rsidR="00E86274" w:rsidRPr="00CC791F">
        <w:rPr>
          <w:lang w:val="ru-RU"/>
        </w:rPr>
        <w:t>+</w:t>
      </w:r>
      <w:r w:rsidR="00447EB8" w:rsidRPr="00CC791F">
        <w:rPr>
          <w:lang w:val="ru-RU"/>
        </w:rPr>
        <w:t>5В, контакт 1 (</w:t>
      </w:r>
      <w:r w:rsidR="00447EB8" w:rsidRPr="00CC791F">
        <w:rPr>
          <w:lang w:val="en-US"/>
        </w:rPr>
        <w:t>VSS</w:t>
      </w:r>
      <w:r w:rsidR="00447EB8" w:rsidRPr="00CC791F">
        <w:rPr>
          <w:lang w:val="ru-RU"/>
        </w:rPr>
        <w:t xml:space="preserve">) </w:t>
      </w:r>
      <w:r w:rsidR="00755097" w:rsidRPr="00CC791F">
        <w:rPr>
          <w:lang w:val="ru-RU"/>
        </w:rPr>
        <w:t>заземляется</w:t>
      </w:r>
      <w:r w:rsidR="00447EB8" w:rsidRPr="00CC791F">
        <w:rPr>
          <w:lang w:val="ru-RU"/>
        </w:rPr>
        <w:t>.</w:t>
      </w:r>
      <w:r w:rsidR="005253FF" w:rsidRPr="00CC791F">
        <w:rPr>
          <w:lang w:val="ru-RU"/>
        </w:rPr>
        <w:t xml:space="preserve"> </w:t>
      </w:r>
      <w:r w:rsidR="00E50075" w:rsidRPr="00CC791F">
        <w:rPr>
          <w:lang w:val="ru-RU"/>
        </w:rPr>
        <w:t xml:space="preserve">К управляющей микросхеме </w:t>
      </w:r>
      <w:r w:rsidR="00E50075" w:rsidRPr="00CC791F">
        <w:rPr>
          <w:lang w:val="en-US"/>
        </w:rPr>
        <w:t>DD</w:t>
      </w:r>
      <w:r w:rsidR="00E50075" w:rsidRPr="00CC791F">
        <w:rPr>
          <w:lang w:val="ru-RU"/>
        </w:rPr>
        <w:t xml:space="preserve">6 разъём </w:t>
      </w:r>
      <w:r w:rsidR="00E50075" w:rsidRPr="00CC791F">
        <w:rPr>
          <w:lang w:val="en-US"/>
        </w:rPr>
        <w:t>XS</w:t>
      </w:r>
      <w:r w:rsidR="00E50075" w:rsidRPr="00CC791F">
        <w:rPr>
          <w:lang w:val="ru-RU"/>
        </w:rPr>
        <w:t xml:space="preserve">2 подключается через расширитель </w:t>
      </w:r>
      <w:r w:rsidR="00E50075" w:rsidRPr="00CC791F">
        <w:rPr>
          <w:lang w:val="ru-RU"/>
        </w:rPr>
        <w:lastRenderedPageBreak/>
        <w:t>портов ввода/вывод</w:t>
      </w:r>
      <w:r w:rsidR="000D28E8" w:rsidRPr="00CC791F">
        <w:rPr>
          <w:lang w:val="ru-RU"/>
        </w:rPr>
        <w:t>а</w:t>
      </w:r>
      <w:r w:rsidR="00E50075" w:rsidRPr="00CC791F">
        <w:rPr>
          <w:lang w:val="ru-RU"/>
        </w:rPr>
        <w:t xml:space="preserve"> </w:t>
      </w:r>
      <w:r w:rsidR="00E50075" w:rsidRPr="00CC791F">
        <w:rPr>
          <w:lang w:val="en-US"/>
        </w:rPr>
        <w:t>PCF</w:t>
      </w:r>
      <w:r w:rsidR="00E50075" w:rsidRPr="00CC791F">
        <w:rPr>
          <w:lang w:val="ru-RU"/>
        </w:rPr>
        <w:t>8574</w:t>
      </w:r>
      <w:r w:rsidR="00A53240" w:rsidRPr="00CC791F">
        <w:rPr>
          <w:lang w:val="en-US"/>
        </w:rPr>
        <w:t>A</w:t>
      </w:r>
      <w:r w:rsidR="00996D08" w:rsidRPr="00CC791F">
        <w:rPr>
          <w:lang w:val="ru-RU"/>
        </w:rPr>
        <w:t xml:space="preserve"> (</w:t>
      </w:r>
      <w:r w:rsidR="00996D08" w:rsidRPr="00CC791F">
        <w:rPr>
          <w:lang w:val="en-US"/>
        </w:rPr>
        <w:t>DD</w:t>
      </w:r>
      <w:r w:rsidR="00996D08" w:rsidRPr="00CC791F">
        <w:rPr>
          <w:lang w:val="ru-RU"/>
        </w:rPr>
        <w:t>4)</w:t>
      </w:r>
      <w:r w:rsidR="00E50075" w:rsidRPr="00CC791F">
        <w:rPr>
          <w:lang w:val="ru-RU"/>
        </w:rPr>
        <w:t>.</w:t>
      </w:r>
      <w:r w:rsidR="005253FF" w:rsidRPr="00CC791F">
        <w:rPr>
          <w:lang w:val="ru-RU"/>
        </w:rPr>
        <w:t xml:space="preserve"> </w:t>
      </w:r>
      <w:r w:rsidR="00A7432A" w:rsidRPr="00CC791F">
        <w:rPr>
          <w:lang w:val="ru-RU"/>
        </w:rPr>
        <w:t xml:space="preserve">Так как в цепи подключения к портам </w:t>
      </w:r>
      <w:r w:rsidR="00A7432A" w:rsidRPr="00CC791F">
        <w:rPr>
          <w:lang w:val="en-US"/>
        </w:rPr>
        <w:t>PF</w:t>
      </w:r>
      <w:r w:rsidR="00A7432A" w:rsidRPr="00CC791F">
        <w:rPr>
          <w:lang w:val="ru-RU"/>
        </w:rPr>
        <w:t xml:space="preserve">0 и </w:t>
      </w:r>
      <w:r w:rsidR="00A7432A" w:rsidRPr="00CC791F">
        <w:rPr>
          <w:lang w:val="en-US"/>
        </w:rPr>
        <w:t>PF</w:t>
      </w:r>
      <w:r w:rsidR="00A7432A" w:rsidRPr="00CC791F">
        <w:rPr>
          <w:lang w:val="ru-RU"/>
        </w:rPr>
        <w:t>1</w:t>
      </w:r>
      <w:r w:rsidR="00E00793" w:rsidRPr="00CC791F">
        <w:rPr>
          <w:lang w:val="ru-RU"/>
        </w:rPr>
        <w:t xml:space="preserve"> будет подключён ещё один расширитель портов, то заземлим адресные выводы </w:t>
      </w:r>
      <w:r w:rsidR="00E00793" w:rsidRPr="00CC791F">
        <w:rPr>
          <w:lang w:val="en-US"/>
        </w:rPr>
        <w:t>A</w:t>
      </w:r>
      <w:r w:rsidR="00E00793" w:rsidRPr="00CC791F">
        <w:rPr>
          <w:lang w:val="ru-RU"/>
        </w:rPr>
        <w:t>0-</w:t>
      </w:r>
      <w:r w:rsidR="00E00793" w:rsidRPr="00CC791F">
        <w:rPr>
          <w:lang w:val="en-US"/>
        </w:rPr>
        <w:t>A</w:t>
      </w:r>
      <w:r w:rsidR="00E00793" w:rsidRPr="00CC791F">
        <w:rPr>
          <w:lang w:val="ru-RU"/>
        </w:rPr>
        <w:t>2</w:t>
      </w:r>
      <w:r w:rsidR="006C4385" w:rsidRPr="00CC791F">
        <w:rPr>
          <w:lang w:val="ru-RU"/>
        </w:rPr>
        <w:t xml:space="preserve">, и получим логический </w:t>
      </w:r>
      <w:r w:rsidR="00EE7812" w:rsidRPr="00CC791F">
        <w:rPr>
          <w:lang w:val="ru-RU"/>
        </w:rPr>
        <w:t>сигнал</w:t>
      </w:r>
      <w:r w:rsidR="006C4385" w:rsidRPr="00CC791F">
        <w:rPr>
          <w:lang w:val="ru-RU"/>
        </w:rPr>
        <w:t xml:space="preserve"> </w:t>
      </w:r>
      <w:r w:rsidR="006A6295" w:rsidRPr="006D2091">
        <w:rPr>
          <w:lang w:val="ru-RU"/>
        </w:rPr>
        <w:t>“</w:t>
      </w:r>
      <w:r w:rsidR="006C4385" w:rsidRPr="00CC791F">
        <w:rPr>
          <w:lang w:val="ru-RU"/>
        </w:rPr>
        <w:t>0</w:t>
      </w:r>
      <w:r w:rsidR="006D2091" w:rsidRPr="006D2091">
        <w:rPr>
          <w:lang w:val="ru-RU"/>
        </w:rPr>
        <w:t>0</w:t>
      </w:r>
      <w:r w:rsidR="006C4385" w:rsidRPr="00CC791F">
        <w:rPr>
          <w:lang w:val="ru-RU"/>
        </w:rPr>
        <w:t>0</w:t>
      </w:r>
      <w:r w:rsidR="006A6295" w:rsidRPr="006A6295">
        <w:rPr>
          <w:lang w:val="ru-RU"/>
        </w:rPr>
        <w:t>”</w:t>
      </w:r>
      <w:r w:rsidR="006C4385" w:rsidRPr="00CC791F">
        <w:rPr>
          <w:lang w:val="ru-RU"/>
        </w:rPr>
        <w:t>.</w:t>
      </w:r>
    </w:p>
    <w:p w14:paraId="6173CEAE" w14:textId="46492DE7" w:rsidR="00EA1A75" w:rsidRPr="00CC791F" w:rsidRDefault="007E1BBB" w:rsidP="00BB0F7B">
      <w:pPr>
        <w:spacing w:after="0" w:line="276" w:lineRule="auto"/>
        <w:ind w:firstLine="709"/>
        <w:jc w:val="both"/>
        <w:rPr>
          <w:lang w:val="ru-RU"/>
        </w:rPr>
      </w:pPr>
      <w:r w:rsidRPr="00CC791F">
        <w:rPr>
          <w:lang w:val="ru-RU"/>
        </w:rPr>
        <w:t>Для</w:t>
      </w:r>
      <w:r w:rsidR="00013FE4" w:rsidRPr="00CC791F">
        <w:rPr>
          <w:lang w:val="ru-RU"/>
        </w:rPr>
        <w:t xml:space="preserve"> предоставления пользователю возможности взаимодействия</w:t>
      </w:r>
      <w:r w:rsidR="00F97DCE" w:rsidRPr="00CC791F">
        <w:rPr>
          <w:lang w:val="ru-RU"/>
        </w:rPr>
        <w:t xml:space="preserve"> с</w:t>
      </w:r>
      <w:r w:rsidR="00013FE4" w:rsidRPr="00CC791F">
        <w:rPr>
          <w:lang w:val="ru-RU"/>
        </w:rPr>
        <w:t xml:space="preserve"> систем</w:t>
      </w:r>
      <w:r w:rsidR="00F97DCE" w:rsidRPr="00CC791F">
        <w:rPr>
          <w:lang w:val="ru-RU"/>
        </w:rPr>
        <w:t>ой</w:t>
      </w:r>
      <w:r w:rsidR="00013FE4" w:rsidRPr="00CC791F">
        <w:rPr>
          <w:lang w:val="ru-RU"/>
        </w:rPr>
        <w:t xml:space="preserve"> через</w:t>
      </w:r>
      <w:r w:rsidR="00F97DCE" w:rsidRPr="00CC791F">
        <w:rPr>
          <w:lang w:val="ru-RU"/>
        </w:rPr>
        <w:t xml:space="preserve"> главную</w:t>
      </w:r>
      <w:r w:rsidR="00013FE4" w:rsidRPr="00CC791F">
        <w:rPr>
          <w:lang w:val="ru-RU"/>
        </w:rPr>
        <w:t xml:space="preserve"> панель будет использоваться </w:t>
      </w:r>
      <w:r w:rsidR="00F97DCE" w:rsidRPr="00CC791F">
        <w:rPr>
          <w:lang w:val="ru-RU"/>
        </w:rPr>
        <w:t xml:space="preserve">клавиатура </w:t>
      </w:r>
      <w:r w:rsidR="00F97DCE" w:rsidRPr="00CC791F">
        <w:rPr>
          <w:lang w:val="en-US"/>
        </w:rPr>
        <w:t>AK</w:t>
      </w:r>
      <w:r w:rsidR="00F97DCE" w:rsidRPr="00CC791F">
        <w:rPr>
          <w:lang w:val="ru-RU"/>
        </w:rPr>
        <w:t>-304-</w:t>
      </w:r>
      <w:r w:rsidR="00F97DCE" w:rsidRPr="00CC791F">
        <w:rPr>
          <w:lang w:val="en-US"/>
        </w:rPr>
        <w:t>N</w:t>
      </w:r>
      <w:r w:rsidR="00F97DCE" w:rsidRPr="00CC791F">
        <w:rPr>
          <w:lang w:val="ru-RU"/>
        </w:rPr>
        <w:t>-</w:t>
      </w:r>
      <w:r w:rsidR="00F97DCE" w:rsidRPr="00CC791F">
        <w:rPr>
          <w:lang w:val="en-US"/>
        </w:rPr>
        <w:t>BBW</w:t>
      </w:r>
      <w:r w:rsidR="00F97DCE" w:rsidRPr="00CC791F">
        <w:rPr>
          <w:lang w:val="ru-RU"/>
        </w:rPr>
        <w:t>. Она оборудована кнопками от 0 до 9 и знаками * и #</w:t>
      </w:r>
      <w:r w:rsidR="00013FE4" w:rsidRPr="00CC791F">
        <w:rPr>
          <w:lang w:val="ru-RU"/>
        </w:rPr>
        <w:t>.</w:t>
      </w:r>
      <w:r w:rsidR="00F97DCE" w:rsidRPr="00CC791F">
        <w:rPr>
          <w:lang w:val="ru-RU"/>
        </w:rPr>
        <w:t xml:space="preserve"> Клавиатура подключается</w:t>
      </w:r>
      <w:r w:rsidR="00BA5605" w:rsidRPr="00CC791F">
        <w:rPr>
          <w:lang w:val="ru-RU"/>
        </w:rPr>
        <w:t xml:space="preserve"> к </w:t>
      </w:r>
      <w:r w:rsidR="00F32A38" w:rsidRPr="00CC791F">
        <w:rPr>
          <w:lang w:val="ru-RU"/>
        </w:rPr>
        <w:t>системе</w:t>
      </w:r>
      <w:r w:rsidR="00F97DCE" w:rsidRPr="00CC791F">
        <w:rPr>
          <w:lang w:val="ru-RU"/>
        </w:rPr>
        <w:t xml:space="preserve"> через 7-контактный разъём</w:t>
      </w:r>
      <w:r w:rsidR="006D2091">
        <w:rPr>
          <w:lang w:val="ru-RU"/>
        </w:rPr>
        <w:t xml:space="preserve"> </w:t>
      </w:r>
      <w:r w:rsidR="006D2091" w:rsidRPr="00EC06F8">
        <w:t>TSW-107-05-G-S</w:t>
      </w:r>
      <w:r w:rsidR="000B2ADD" w:rsidRPr="00CC791F">
        <w:rPr>
          <w:lang w:val="ru-RU"/>
        </w:rPr>
        <w:t xml:space="preserve"> (</w:t>
      </w:r>
      <w:r w:rsidR="000B2ADD" w:rsidRPr="00CC791F">
        <w:rPr>
          <w:lang w:val="en-US"/>
        </w:rPr>
        <w:t>XS</w:t>
      </w:r>
      <w:r w:rsidR="000B2ADD" w:rsidRPr="00CC791F">
        <w:rPr>
          <w:lang w:val="ru-RU"/>
        </w:rPr>
        <w:t>3)</w:t>
      </w:r>
      <w:r w:rsidR="00F32A38" w:rsidRPr="00CC791F">
        <w:rPr>
          <w:lang w:val="ru-RU"/>
        </w:rPr>
        <w:t>.</w:t>
      </w:r>
      <w:r w:rsidR="000536BC" w:rsidRPr="00CC791F">
        <w:rPr>
          <w:lang w:val="ru-RU"/>
        </w:rPr>
        <w:t xml:space="preserve"> На выводы расширителя портов </w:t>
      </w:r>
      <w:r w:rsidR="000536BC" w:rsidRPr="00CC791F">
        <w:rPr>
          <w:lang w:val="en-US"/>
        </w:rPr>
        <w:t>P</w:t>
      </w:r>
      <w:r w:rsidR="000536BC" w:rsidRPr="00CC791F">
        <w:rPr>
          <w:lang w:val="ru-RU"/>
        </w:rPr>
        <w:t>0-</w:t>
      </w:r>
      <w:r w:rsidR="000536BC" w:rsidRPr="00CC791F">
        <w:rPr>
          <w:lang w:val="en-US"/>
        </w:rPr>
        <w:t>P</w:t>
      </w:r>
      <w:r w:rsidR="000536BC" w:rsidRPr="00CC791F">
        <w:rPr>
          <w:lang w:val="ru-RU"/>
        </w:rPr>
        <w:t>6 подаются сигналы</w:t>
      </w:r>
      <w:r w:rsidR="0042273C" w:rsidRPr="00CC791F">
        <w:rPr>
          <w:lang w:val="ru-RU"/>
        </w:rPr>
        <w:t xml:space="preserve"> с </w:t>
      </w:r>
      <w:r w:rsidR="000E6A26" w:rsidRPr="00CC791F">
        <w:rPr>
          <w:lang w:val="ru-RU"/>
        </w:rPr>
        <w:t>клавиатуры</w:t>
      </w:r>
      <w:r w:rsidR="0042273C" w:rsidRPr="00CC791F">
        <w:rPr>
          <w:lang w:val="ru-RU"/>
        </w:rPr>
        <w:t xml:space="preserve"> </w:t>
      </w:r>
      <w:r w:rsidR="00741A53" w:rsidRPr="00CC791F">
        <w:rPr>
          <w:lang w:val="ru-RU"/>
        </w:rPr>
        <w:t>через разъём</w:t>
      </w:r>
      <w:r w:rsidR="000536BC" w:rsidRPr="00CC791F">
        <w:rPr>
          <w:lang w:val="ru-RU"/>
        </w:rPr>
        <w:t xml:space="preserve"> </w:t>
      </w:r>
      <w:r w:rsidR="000536BC" w:rsidRPr="00CC791F">
        <w:rPr>
          <w:lang w:val="en-US"/>
        </w:rPr>
        <w:t>XS</w:t>
      </w:r>
      <w:r w:rsidR="000536BC" w:rsidRPr="00CC791F">
        <w:rPr>
          <w:lang w:val="ru-RU"/>
        </w:rPr>
        <w:t>3</w:t>
      </w:r>
      <w:r w:rsidR="000E6A26" w:rsidRPr="00CC791F">
        <w:rPr>
          <w:lang w:val="ru-RU"/>
        </w:rPr>
        <w:t>, который пронумерован для правильного подключения клавиатуры.</w:t>
      </w:r>
      <w:r w:rsidR="000B2ADD" w:rsidRPr="00CC791F">
        <w:rPr>
          <w:lang w:val="ru-RU"/>
        </w:rPr>
        <w:t xml:space="preserve"> Разъём</w:t>
      </w:r>
      <w:r w:rsidR="000536BC" w:rsidRPr="00CC791F">
        <w:rPr>
          <w:lang w:val="ru-RU"/>
        </w:rPr>
        <w:t xml:space="preserve"> </w:t>
      </w:r>
      <w:r w:rsidR="000536BC" w:rsidRPr="00CC791F">
        <w:rPr>
          <w:lang w:val="en-US"/>
        </w:rPr>
        <w:t>XS</w:t>
      </w:r>
      <w:r w:rsidR="000536BC" w:rsidRPr="00CC791F">
        <w:rPr>
          <w:lang w:val="ru-RU"/>
        </w:rPr>
        <w:t xml:space="preserve">3 подключается к </w:t>
      </w:r>
      <w:r w:rsidR="000536BC" w:rsidRPr="00CC791F">
        <w:rPr>
          <w:lang w:val="en-US"/>
        </w:rPr>
        <w:t>DD</w:t>
      </w:r>
      <w:r w:rsidR="000536BC" w:rsidRPr="00CC791F">
        <w:rPr>
          <w:lang w:val="ru-RU"/>
        </w:rPr>
        <w:t>6</w:t>
      </w:r>
      <w:r w:rsidR="00BA5605" w:rsidRPr="00CC791F">
        <w:rPr>
          <w:lang w:val="ru-RU"/>
        </w:rPr>
        <w:t xml:space="preserve"> с использованием расширителя портов ввода/вывода </w:t>
      </w:r>
      <w:r w:rsidR="00213412" w:rsidRPr="00CC791F">
        <w:rPr>
          <w:lang w:val="en-US"/>
        </w:rPr>
        <w:t>PCF</w:t>
      </w:r>
      <w:r w:rsidR="00213412" w:rsidRPr="00CC791F">
        <w:rPr>
          <w:lang w:val="ru-RU"/>
        </w:rPr>
        <w:t>8574</w:t>
      </w:r>
      <w:r w:rsidR="00A53240" w:rsidRPr="00CC791F">
        <w:rPr>
          <w:lang w:val="en-US"/>
        </w:rPr>
        <w:t>A</w:t>
      </w:r>
      <w:r w:rsidR="00213412" w:rsidRPr="00CC791F">
        <w:rPr>
          <w:lang w:val="ru-RU"/>
        </w:rPr>
        <w:t xml:space="preserve"> (</w:t>
      </w:r>
      <w:r w:rsidR="00213412" w:rsidRPr="00CC791F">
        <w:rPr>
          <w:lang w:val="en-US"/>
        </w:rPr>
        <w:t>DD</w:t>
      </w:r>
      <w:r w:rsidR="00213412" w:rsidRPr="00CC791F">
        <w:rPr>
          <w:lang w:val="ru-RU"/>
        </w:rPr>
        <w:t>5)</w:t>
      </w:r>
      <w:r w:rsidR="00EA1A75" w:rsidRPr="00CC791F">
        <w:rPr>
          <w:lang w:val="ru-RU"/>
        </w:rPr>
        <w:t xml:space="preserve">. Так как в цепи подключения к портам </w:t>
      </w:r>
      <w:r w:rsidR="00EA1A75" w:rsidRPr="00CC791F">
        <w:rPr>
          <w:lang w:val="en-US"/>
        </w:rPr>
        <w:t>PF</w:t>
      </w:r>
      <w:r w:rsidR="00EA1A75" w:rsidRPr="00CC791F">
        <w:rPr>
          <w:lang w:val="ru-RU"/>
        </w:rPr>
        <w:t xml:space="preserve">0 и </w:t>
      </w:r>
      <w:r w:rsidR="00EA1A75" w:rsidRPr="00CC791F">
        <w:rPr>
          <w:lang w:val="en-US"/>
        </w:rPr>
        <w:t>PF</w:t>
      </w:r>
      <w:r w:rsidR="00EA1A75" w:rsidRPr="00CC791F">
        <w:rPr>
          <w:lang w:val="ru-RU"/>
        </w:rPr>
        <w:t xml:space="preserve">1 уже подключён расширитель портов </w:t>
      </w:r>
      <w:r w:rsidR="00EA1A75" w:rsidRPr="00CC791F">
        <w:rPr>
          <w:lang w:val="en-US"/>
        </w:rPr>
        <w:t>DD</w:t>
      </w:r>
      <w:r w:rsidR="00EA1A75" w:rsidRPr="00CC791F">
        <w:rPr>
          <w:lang w:val="ru-RU"/>
        </w:rPr>
        <w:t xml:space="preserve">4, то заземлим адресные выводы </w:t>
      </w:r>
      <w:r w:rsidR="00EA1A75" w:rsidRPr="00CC791F">
        <w:rPr>
          <w:lang w:val="en-US"/>
        </w:rPr>
        <w:t>A</w:t>
      </w:r>
      <w:r w:rsidR="001B2D10" w:rsidRPr="00CC791F">
        <w:rPr>
          <w:lang w:val="ru-RU"/>
        </w:rPr>
        <w:t>1</w:t>
      </w:r>
      <w:r w:rsidR="00EA1A75" w:rsidRPr="00CC791F">
        <w:rPr>
          <w:lang w:val="ru-RU"/>
        </w:rPr>
        <w:t>-</w:t>
      </w:r>
      <w:r w:rsidR="00EA1A75" w:rsidRPr="00CC791F">
        <w:rPr>
          <w:lang w:val="en-US"/>
        </w:rPr>
        <w:t>A</w:t>
      </w:r>
      <w:r w:rsidR="00EA1A75" w:rsidRPr="00CC791F">
        <w:rPr>
          <w:lang w:val="ru-RU"/>
        </w:rPr>
        <w:t>2</w:t>
      </w:r>
      <w:r w:rsidR="001B2D10" w:rsidRPr="00CC791F">
        <w:rPr>
          <w:lang w:val="ru-RU"/>
        </w:rPr>
        <w:t xml:space="preserve"> и подадим питание на вывод </w:t>
      </w:r>
      <w:r w:rsidR="001B2D10" w:rsidRPr="00CC791F">
        <w:rPr>
          <w:lang w:val="en-US"/>
        </w:rPr>
        <w:t>A</w:t>
      </w:r>
      <w:r w:rsidR="001B2D10" w:rsidRPr="00CC791F">
        <w:rPr>
          <w:lang w:val="ru-RU"/>
        </w:rPr>
        <w:t>0</w:t>
      </w:r>
      <w:r w:rsidR="00EA1A75" w:rsidRPr="00CC791F">
        <w:rPr>
          <w:lang w:val="ru-RU"/>
        </w:rPr>
        <w:t xml:space="preserve">, </w:t>
      </w:r>
      <w:r w:rsidR="001B2D10" w:rsidRPr="00CC791F">
        <w:rPr>
          <w:lang w:val="ru-RU"/>
        </w:rPr>
        <w:t>чтобы</w:t>
      </w:r>
      <w:r w:rsidR="00EA1A75" w:rsidRPr="00CC791F">
        <w:rPr>
          <w:lang w:val="ru-RU"/>
        </w:rPr>
        <w:t xml:space="preserve"> получи</w:t>
      </w:r>
      <w:r w:rsidR="001B2D10" w:rsidRPr="00CC791F">
        <w:rPr>
          <w:lang w:val="ru-RU"/>
        </w:rPr>
        <w:t>ть</w:t>
      </w:r>
      <w:r w:rsidR="00EA1A75" w:rsidRPr="00CC791F">
        <w:rPr>
          <w:lang w:val="ru-RU"/>
        </w:rPr>
        <w:t xml:space="preserve"> логический сигнал </w:t>
      </w:r>
      <w:r w:rsidR="00683A5C" w:rsidRPr="00683A5C">
        <w:rPr>
          <w:lang w:val="ru-RU"/>
        </w:rPr>
        <w:t>“</w:t>
      </w:r>
      <w:r w:rsidR="00EA1A75" w:rsidRPr="00CC791F">
        <w:rPr>
          <w:lang w:val="ru-RU"/>
        </w:rPr>
        <w:t>00</w:t>
      </w:r>
      <w:r w:rsidR="001B2D10" w:rsidRPr="00CC791F">
        <w:rPr>
          <w:lang w:val="ru-RU"/>
        </w:rPr>
        <w:t>1</w:t>
      </w:r>
      <w:r w:rsidR="00683A5C" w:rsidRPr="00683A5C">
        <w:rPr>
          <w:lang w:val="ru-RU"/>
        </w:rPr>
        <w:t>”</w:t>
      </w:r>
      <w:r w:rsidR="00EA1A75" w:rsidRPr="00CC791F">
        <w:rPr>
          <w:lang w:val="ru-RU"/>
        </w:rPr>
        <w:t>.</w:t>
      </w:r>
    </w:p>
    <w:p w14:paraId="03F39A8D" w14:textId="78ECDC45" w:rsidR="00741A53" w:rsidRPr="00CC791F" w:rsidRDefault="008726CC" w:rsidP="00BB0F7B">
      <w:pPr>
        <w:spacing w:after="0" w:line="276" w:lineRule="auto"/>
        <w:ind w:firstLine="709"/>
        <w:jc w:val="both"/>
        <w:rPr>
          <w:shd w:val="clear" w:color="auto" w:fill="FFFFFF"/>
          <w:lang w:val="ru-RU"/>
        </w:rPr>
      </w:pPr>
      <w:r w:rsidRPr="00CC791F">
        <w:rPr>
          <w:lang w:val="ru-RU"/>
        </w:rPr>
        <w:t>Взаимодействие разработчиков с системой происходит через коммуникационный</w:t>
      </w:r>
      <w:r w:rsidR="00967BA3" w:rsidRPr="00CC791F">
        <w:rPr>
          <w:lang w:val="ru-RU"/>
        </w:rPr>
        <w:t xml:space="preserve"> последовательный</w:t>
      </w:r>
      <w:r w:rsidRPr="00CC791F">
        <w:rPr>
          <w:lang w:val="ru-RU"/>
        </w:rPr>
        <w:t xml:space="preserve"> интерфейс </w:t>
      </w:r>
      <w:r w:rsidR="00E9524D" w:rsidRPr="00CC791F">
        <w:rPr>
          <w:lang w:val="en-US"/>
        </w:rPr>
        <w:t>XS</w:t>
      </w:r>
      <w:r w:rsidR="00E9524D" w:rsidRPr="00CC791F">
        <w:rPr>
          <w:lang w:val="ru-RU"/>
        </w:rPr>
        <w:t>4</w:t>
      </w:r>
      <w:r w:rsidRPr="00CC791F">
        <w:rPr>
          <w:lang w:val="ru-RU"/>
        </w:rPr>
        <w:t xml:space="preserve">. </w:t>
      </w:r>
      <w:r w:rsidR="001F07F6" w:rsidRPr="00CC791F">
        <w:rPr>
          <w:lang w:val="ru-RU"/>
        </w:rPr>
        <w:t xml:space="preserve">Он является довольно распространённым и имеет большое число преобразователей в </w:t>
      </w:r>
      <w:r w:rsidR="001F07F6" w:rsidRPr="00CC791F">
        <w:rPr>
          <w:lang w:val="en-US"/>
        </w:rPr>
        <w:t>USB</w:t>
      </w:r>
      <w:r w:rsidR="001F07F6" w:rsidRPr="00CC791F">
        <w:rPr>
          <w:lang w:val="ru-RU"/>
        </w:rPr>
        <w:t xml:space="preserve">, </w:t>
      </w:r>
      <w:r w:rsidR="001F07F6" w:rsidRPr="00CC791F">
        <w:rPr>
          <w:lang w:val="en-US"/>
        </w:rPr>
        <w:t>Ethernet</w:t>
      </w:r>
      <w:r w:rsidR="001F07F6" w:rsidRPr="00CC791F">
        <w:rPr>
          <w:lang w:val="ru-RU"/>
        </w:rPr>
        <w:t xml:space="preserve">, силовые разъёмы и прочие. </w:t>
      </w:r>
      <w:r w:rsidR="00D76A6E" w:rsidRPr="00CC791F">
        <w:rPr>
          <w:shd w:val="clear" w:color="auto" w:fill="FFFFFF"/>
        </w:rPr>
        <w:t xml:space="preserve">Управляющий микроконтроллер DD1 обеспечивает работу шины </w:t>
      </w:r>
      <w:r w:rsidR="00D76A6E" w:rsidRPr="00CC791F">
        <w:rPr>
          <w:lang w:val="en-US"/>
        </w:rPr>
        <w:t>I</w:t>
      </w:r>
      <w:r w:rsidR="00D76A6E" w:rsidRPr="00CC791F">
        <w:rPr>
          <w:vertAlign w:val="superscript"/>
          <w:lang w:val="ru-RU"/>
        </w:rPr>
        <w:t>2</w:t>
      </w:r>
      <w:r w:rsidR="00D76A6E" w:rsidRPr="00CC791F">
        <w:rPr>
          <w:lang w:val="en-US"/>
        </w:rPr>
        <w:t>C</w:t>
      </w:r>
      <w:r w:rsidR="00D76A6E" w:rsidRPr="00CC791F">
        <w:rPr>
          <w:shd w:val="clear" w:color="auto" w:fill="FFFFFF"/>
        </w:rPr>
        <w:t xml:space="preserve"> через стандартный интерфейс. Коммуникационный разъём Х</w:t>
      </w:r>
      <w:r w:rsidR="00E9524D" w:rsidRPr="00CC791F">
        <w:rPr>
          <w:shd w:val="clear" w:color="auto" w:fill="FFFFFF"/>
          <w:lang w:val="en-US"/>
        </w:rPr>
        <w:t>S</w:t>
      </w:r>
      <w:r w:rsidR="00E9524D" w:rsidRPr="00CC791F">
        <w:rPr>
          <w:shd w:val="clear" w:color="auto" w:fill="FFFFFF"/>
          <w:lang w:val="ru-RU"/>
        </w:rPr>
        <w:t>4</w:t>
      </w:r>
      <w:r w:rsidR="00D76A6E" w:rsidRPr="00CC791F">
        <w:rPr>
          <w:shd w:val="clear" w:color="auto" w:fill="FFFFFF"/>
        </w:rPr>
        <w:t xml:space="preserve"> содержит выводы интерфейса SPI, который может быть использован для ISP-программирования</w:t>
      </w:r>
      <w:r w:rsidR="00E9524D" w:rsidRPr="00CC791F">
        <w:rPr>
          <w:shd w:val="clear" w:color="auto" w:fill="FFFFFF"/>
          <w:lang w:val="ru-RU"/>
        </w:rPr>
        <w:t>. П</w:t>
      </w:r>
      <w:proofErr w:type="spellStart"/>
      <w:r w:rsidR="00D76A6E" w:rsidRPr="00CC791F">
        <w:rPr>
          <w:shd w:val="clear" w:color="auto" w:fill="FFFFFF"/>
        </w:rPr>
        <w:t>оследовательный</w:t>
      </w:r>
      <w:proofErr w:type="spellEnd"/>
      <w:r w:rsidR="00D76A6E" w:rsidRPr="00CC791F">
        <w:rPr>
          <w:shd w:val="clear" w:color="auto" w:fill="FFFFFF"/>
        </w:rPr>
        <w:t xml:space="preserve"> коммуникационный интерфейс подключён через микросхему преобразователя уровней</w:t>
      </w:r>
      <w:r w:rsidR="001307CA" w:rsidRPr="00CC791F">
        <w:rPr>
          <w:shd w:val="clear" w:color="auto" w:fill="FFFFFF"/>
          <w:lang w:val="ru-RU"/>
        </w:rPr>
        <w:t xml:space="preserve"> </w:t>
      </w:r>
      <w:r w:rsidR="001307CA" w:rsidRPr="00CC791F">
        <w:rPr>
          <w:shd w:val="clear" w:color="auto" w:fill="FFFFFF"/>
          <w:lang w:val="en-US"/>
        </w:rPr>
        <w:t>MAX</w:t>
      </w:r>
      <w:r w:rsidR="001307CA" w:rsidRPr="00CC791F">
        <w:rPr>
          <w:shd w:val="clear" w:color="auto" w:fill="FFFFFF"/>
          <w:lang w:val="ru-RU"/>
        </w:rPr>
        <w:t>232</w:t>
      </w:r>
      <w:r w:rsidR="00D76A6E" w:rsidRPr="00CC791F">
        <w:rPr>
          <w:shd w:val="clear" w:color="auto" w:fill="FFFFFF"/>
        </w:rPr>
        <w:t xml:space="preserve"> </w:t>
      </w:r>
      <w:r w:rsidR="006F611D" w:rsidRPr="00CC791F">
        <w:rPr>
          <w:shd w:val="clear" w:color="auto" w:fill="FFFFFF"/>
          <w:lang w:val="ru-RU"/>
        </w:rPr>
        <w:t>(</w:t>
      </w:r>
      <w:r w:rsidR="00BA399F" w:rsidRPr="00CC791F">
        <w:rPr>
          <w:shd w:val="clear" w:color="auto" w:fill="FFFFFF"/>
          <w:lang w:val="en-US"/>
        </w:rPr>
        <w:t>D</w:t>
      </w:r>
      <w:r w:rsidR="00D76A6E" w:rsidRPr="00CC791F">
        <w:rPr>
          <w:shd w:val="clear" w:color="auto" w:fill="FFFFFF"/>
        </w:rPr>
        <w:t>D</w:t>
      </w:r>
      <w:r w:rsidR="00BA399F" w:rsidRPr="00CC791F">
        <w:rPr>
          <w:shd w:val="clear" w:color="auto" w:fill="FFFFFF"/>
          <w:lang w:val="ru-RU"/>
        </w:rPr>
        <w:t>3</w:t>
      </w:r>
      <w:r w:rsidR="006F611D" w:rsidRPr="00CC791F">
        <w:rPr>
          <w:shd w:val="clear" w:color="auto" w:fill="FFFFFF"/>
          <w:lang w:val="ru-RU"/>
        </w:rPr>
        <w:t>)</w:t>
      </w:r>
      <w:r w:rsidR="00D76A6E" w:rsidRPr="00CC791F">
        <w:rPr>
          <w:shd w:val="clear" w:color="auto" w:fill="FFFFFF"/>
        </w:rPr>
        <w:t>.</w:t>
      </w:r>
      <w:r w:rsidR="006F611D" w:rsidRPr="00CC791F">
        <w:rPr>
          <w:shd w:val="clear" w:color="auto" w:fill="FFFFFF"/>
          <w:lang w:val="ru-RU"/>
        </w:rPr>
        <w:t xml:space="preserve"> Для согласования уровней </w:t>
      </w:r>
      <w:r w:rsidR="006F611D" w:rsidRPr="00CC791F">
        <w:rPr>
          <w:shd w:val="clear" w:color="auto" w:fill="FFFFFF"/>
          <w:lang w:val="en-US"/>
        </w:rPr>
        <w:t>DD</w:t>
      </w:r>
      <w:r w:rsidR="00925C44" w:rsidRPr="00925C44">
        <w:rPr>
          <w:shd w:val="clear" w:color="auto" w:fill="FFFFFF"/>
          <w:lang w:val="ru-RU"/>
        </w:rPr>
        <w:t>6</w:t>
      </w:r>
      <w:r w:rsidR="006F611D" w:rsidRPr="00CC791F">
        <w:rPr>
          <w:shd w:val="clear" w:color="auto" w:fill="FFFFFF"/>
          <w:lang w:val="ru-RU"/>
        </w:rPr>
        <w:t xml:space="preserve"> и </w:t>
      </w:r>
      <w:r w:rsidR="006F611D" w:rsidRPr="00CC791F">
        <w:rPr>
          <w:shd w:val="clear" w:color="auto" w:fill="FFFFFF"/>
          <w:lang w:val="en-US"/>
        </w:rPr>
        <w:t>XS</w:t>
      </w:r>
      <w:r w:rsidR="006F611D" w:rsidRPr="00CC791F">
        <w:rPr>
          <w:shd w:val="clear" w:color="auto" w:fill="FFFFFF"/>
          <w:lang w:val="ru-RU"/>
        </w:rPr>
        <w:t>4</w:t>
      </w:r>
      <w:r w:rsidR="00B8386C" w:rsidRPr="00CC791F">
        <w:rPr>
          <w:shd w:val="clear" w:color="auto" w:fill="FFFFFF"/>
          <w:lang w:val="ru-RU"/>
        </w:rPr>
        <w:t>,</w:t>
      </w:r>
      <w:r w:rsidR="006F611D" w:rsidRPr="00CC791F">
        <w:rPr>
          <w:shd w:val="clear" w:color="auto" w:fill="FFFFFF"/>
          <w:lang w:val="ru-RU"/>
        </w:rPr>
        <w:t xml:space="preserve"> к </w:t>
      </w:r>
      <w:r w:rsidR="006F611D" w:rsidRPr="00CC791F">
        <w:rPr>
          <w:shd w:val="clear" w:color="auto" w:fill="FFFFFF"/>
          <w:lang w:val="en-US"/>
        </w:rPr>
        <w:t>DD</w:t>
      </w:r>
      <w:r w:rsidR="006F611D" w:rsidRPr="00CC791F">
        <w:rPr>
          <w:shd w:val="clear" w:color="auto" w:fill="FFFFFF"/>
          <w:lang w:val="ru-RU"/>
        </w:rPr>
        <w:t>3</w:t>
      </w:r>
      <w:r w:rsidR="00B8386C" w:rsidRPr="00CC791F">
        <w:rPr>
          <w:shd w:val="clear" w:color="auto" w:fill="FFFFFF"/>
          <w:lang w:val="ru-RU"/>
        </w:rPr>
        <w:t xml:space="preserve"> подключаются поляризованные конденсаторы ёмкость 1мкФ </w:t>
      </w:r>
      <w:r w:rsidR="00FF506A" w:rsidRPr="00CC791F">
        <w:rPr>
          <w:shd w:val="clear" w:color="auto" w:fill="FFFFFF"/>
          <w:lang w:val="ru-RU"/>
        </w:rPr>
        <w:t xml:space="preserve">к выводам </w:t>
      </w:r>
      <w:r w:rsidR="00FF506A" w:rsidRPr="00CC791F">
        <w:rPr>
          <w:shd w:val="clear" w:color="auto" w:fill="FFFFFF"/>
          <w:lang w:val="en-US"/>
        </w:rPr>
        <w:t>C</w:t>
      </w:r>
      <w:r w:rsidR="00FF506A" w:rsidRPr="00CC791F">
        <w:rPr>
          <w:shd w:val="clear" w:color="auto" w:fill="FFFFFF"/>
          <w:lang w:val="ru-RU"/>
        </w:rPr>
        <w:t xml:space="preserve">1+, </w:t>
      </w:r>
      <w:r w:rsidR="00FF506A" w:rsidRPr="00CC791F">
        <w:rPr>
          <w:shd w:val="clear" w:color="auto" w:fill="FFFFFF"/>
          <w:lang w:val="en-US"/>
        </w:rPr>
        <w:t>C</w:t>
      </w:r>
      <w:r w:rsidR="00FF506A" w:rsidRPr="00CC791F">
        <w:rPr>
          <w:shd w:val="clear" w:color="auto" w:fill="FFFFFF"/>
          <w:lang w:val="ru-RU"/>
        </w:rPr>
        <w:t xml:space="preserve">1-, </w:t>
      </w:r>
      <w:r w:rsidR="00FF506A" w:rsidRPr="00CC791F">
        <w:rPr>
          <w:shd w:val="clear" w:color="auto" w:fill="FFFFFF"/>
          <w:lang w:val="en-US"/>
        </w:rPr>
        <w:t>C</w:t>
      </w:r>
      <w:r w:rsidR="00FF506A" w:rsidRPr="00CC791F">
        <w:rPr>
          <w:shd w:val="clear" w:color="auto" w:fill="FFFFFF"/>
          <w:lang w:val="ru-RU"/>
        </w:rPr>
        <w:t xml:space="preserve">2+, </w:t>
      </w:r>
      <w:r w:rsidR="00FF506A" w:rsidRPr="00CC791F">
        <w:rPr>
          <w:shd w:val="clear" w:color="auto" w:fill="FFFFFF"/>
          <w:lang w:val="en-US"/>
        </w:rPr>
        <w:t>C</w:t>
      </w:r>
      <w:r w:rsidR="00FF506A" w:rsidRPr="00CC791F">
        <w:rPr>
          <w:shd w:val="clear" w:color="auto" w:fill="FFFFFF"/>
          <w:lang w:val="ru-RU"/>
        </w:rPr>
        <w:t xml:space="preserve">2-, </w:t>
      </w:r>
      <w:r w:rsidR="00FF506A" w:rsidRPr="00CC791F">
        <w:rPr>
          <w:shd w:val="clear" w:color="auto" w:fill="FFFFFF"/>
          <w:lang w:val="en-US"/>
        </w:rPr>
        <w:t>V</w:t>
      </w:r>
      <w:r w:rsidR="00FF506A" w:rsidRPr="00CC791F">
        <w:rPr>
          <w:shd w:val="clear" w:color="auto" w:fill="FFFFFF"/>
          <w:lang w:val="ru-RU"/>
        </w:rPr>
        <w:t xml:space="preserve">-. </w:t>
      </w:r>
      <w:r w:rsidR="00AC110D" w:rsidRPr="00CC791F">
        <w:rPr>
          <w:shd w:val="clear" w:color="auto" w:fill="FFFFFF"/>
          <w:lang w:val="ru-RU"/>
        </w:rPr>
        <w:t xml:space="preserve">Для питания </w:t>
      </w:r>
      <w:r w:rsidR="00AC110D" w:rsidRPr="00CC791F">
        <w:rPr>
          <w:shd w:val="clear" w:color="auto" w:fill="FFFFFF"/>
          <w:lang w:val="en-US"/>
        </w:rPr>
        <w:t>DD</w:t>
      </w:r>
      <w:r w:rsidR="00AC110D" w:rsidRPr="00CC791F">
        <w:rPr>
          <w:shd w:val="clear" w:color="auto" w:fill="FFFFFF"/>
          <w:lang w:val="ru-RU"/>
        </w:rPr>
        <w:t>3 используется напряжение +5В</w:t>
      </w:r>
      <w:r w:rsidR="0031769F" w:rsidRPr="00CC791F">
        <w:rPr>
          <w:shd w:val="clear" w:color="auto" w:fill="FFFFFF"/>
          <w:lang w:val="ru-RU"/>
        </w:rPr>
        <w:t>.</w:t>
      </w:r>
    </w:p>
    <w:p w14:paraId="2D32B764" w14:textId="647312D0" w:rsidR="00E52662" w:rsidRPr="00CC791F" w:rsidRDefault="00E52662" w:rsidP="00BB0F7B">
      <w:pPr>
        <w:spacing w:after="0" w:line="276" w:lineRule="auto"/>
        <w:ind w:firstLine="709"/>
        <w:jc w:val="both"/>
        <w:rPr>
          <w:shd w:val="clear" w:color="auto" w:fill="FFFFFF"/>
          <w:lang w:val="ru-RU"/>
        </w:rPr>
      </w:pPr>
      <w:r w:rsidRPr="00CC791F">
        <w:rPr>
          <w:shd w:val="clear" w:color="auto" w:fill="FFFFFF"/>
          <w:lang w:val="ru-RU"/>
        </w:rPr>
        <w:t xml:space="preserve">Для взаимодействия пользователя с системой на коротких дистанциях был использован инфракрасный пульт </w:t>
      </w:r>
      <w:r w:rsidRPr="00CC791F">
        <w:rPr>
          <w:shd w:val="clear" w:color="auto" w:fill="FFFFFF"/>
          <w:lang w:val="en-US"/>
        </w:rPr>
        <w:t>HX</w:t>
      </w:r>
      <w:r w:rsidRPr="00CC791F">
        <w:rPr>
          <w:shd w:val="clear" w:color="auto" w:fill="FFFFFF"/>
          <w:lang w:val="ru-RU"/>
        </w:rPr>
        <w:t>1838</w:t>
      </w:r>
      <w:r w:rsidR="001410C8" w:rsidRPr="00CC791F">
        <w:rPr>
          <w:shd w:val="clear" w:color="auto" w:fill="FFFFFF"/>
          <w:lang w:val="ru-RU"/>
        </w:rPr>
        <w:t xml:space="preserve"> </w:t>
      </w:r>
      <w:r w:rsidR="001410C8" w:rsidRPr="00CC791F">
        <w:rPr>
          <w:shd w:val="clear" w:color="auto" w:fill="FFFFFF"/>
          <w:lang w:val="en-US"/>
        </w:rPr>
        <w:t>c</w:t>
      </w:r>
      <w:r w:rsidR="001410C8" w:rsidRPr="00CC791F">
        <w:rPr>
          <w:shd w:val="clear" w:color="auto" w:fill="FFFFFF"/>
          <w:lang w:val="ru-RU"/>
        </w:rPr>
        <w:t xml:space="preserve"> приёмником </w:t>
      </w:r>
      <w:r w:rsidR="001410C8" w:rsidRPr="00CC791F">
        <w:rPr>
          <w:shd w:val="clear" w:color="auto" w:fill="FFFFFF"/>
          <w:lang w:val="en-US"/>
        </w:rPr>
        <w:t>VS</w:t>
      </w:r>
      <w:r w:rsidR="001410C8" w:rsidRPr="00CC791F">
        <w:rPr>
          <w:shd w:val="clear" w:color="auto" w:fill="FFFFFF"/>
          <w:lang w:val="ru-RU"/>
        </w:rPr>
        <w:t>1833</w:t>
      </w:r>
      <w:r w:rsidR="001410C8" w:rsidRPr="00CC791F">
        <w:rPr>
          <w:shd w:val="clear" w:color="auto" w:fill="FFFFFF"/>
          <w:lang w:val="en-US"/>
        </w:rPr>
        <w:t>B</w:t>
      </w:r>
      <w:r w:rsidR="001410C8" w:rsidRPr="00CC791F">
        <w:rPr>
          <w:shd w:val="clear" w:color="auto" w:fill="FFFFFF"/>
          <w:lang w:val="ru-RU"/>
        </w:rPr>
        <w:t xml:space="preserve">, который </w:t>
      </w:r>
      <w:r w:rsidR="00295708">
        <w:rPr>
          <w:shd w:val="clear" w:color="auto" w:fill="FFFFFF"/>
          <w:lang w:val="ru-RU"/>
        </w:rPr>
        <w:t xml:space="preserve">подключается </w:t>
      </w:r>
      <w:r w:rsidR="00705134" w:rsidRPr="00CC791F">
        <w:rPr>
          <w:shd w:val="clear" w:color="auto" w:fill="FFFFFF"/>
          <w:lang w:val="ru-RU"/>
        </w:rPr>
        <w:t xml:space="preserve">через разъём </w:t>
      </w:r>
      <w:r w:rsidR="00705134" w:rsidRPr="00CC791F">
        <w:rPr>
          <w:shd w:val="clear" w:color="auto" w:fill="FFFFFF"/>
          <w:lang w:val="en-US"/>
        </w:rPr>
        <w:t>XS</w:t>
      </w:r>
      <w:r w:rsidR="00705134" w:rsidRPr="00CC791F">
        <w:rPr>
          <w:shd w:val="clear" w:color="auto" w:fill="FFFFFF"/>
          <w:lang w:val="ru-RU"/>
        </w:rPr>
        <w:t>5</w:t>
      </w:r>
      <w:r w:rsidR="00853014" w:rsidRPr="00CC791F">
        <w:rPr>
          <w:shd w:val="clear" w:color="auto" w:fill="FFFFFF"/>
          <w:lang w:val="ru-RU"/>
        </w:rPr>
        <w:t>.</w:t>
      </w:r>
      <w:r w:rsidR="00E42CEA" w:rsidRPr="00CC791F">
        <w:rPr>
          <w:shd w:val="clear" w:color="auto" w:fill="FFFFFF"/>
          <w:lang w:val="ru-RU"/>
        </w:rPr>
        <w:t xml:space="preserve"> Приёмник питается напряжением +5В.</w:t>
      </w:r>
      <w:r w:rsidR="00853014" w:rsidRPr="00CC791F">
        <w:rPr>
          <w:shd w:val="clear" w:color="auto" w:fill="FFFFFF"/>
          <w:lang w:val="ru-RU"/>
        </w:rPr>
        <w:t xml:space="preserve"> Пульт, также как и клавиатура, </w:t>
      </w:r>
      <w:r w:rsidR="00853014" w:rsidRPr="00CC791F">
        <w:rPr>
          <w:lang w:val="ru-RU"/>
        </w:rPr>
        <w:t>оборудован кнопками от 0 до 9 и знаками * и #</w:t>
      </w:r>
      <w:r w:rsidR="007D5FF7" w:rsidRPr="00CC791F">
        <w:rPr>
          <w:lang w:val="ru-RU"/>
        </w:rPr>
        <w:t>, а также имеет стрелки</w:t>
      </w:r>
      <w:r w:rsidR="00903C7C" w:rsidRPr="00CC791F">
        <w:rPr>
          <w:lang w:val="ru-RU"/>
        </w:rPr>
        <w:t xml:space="preserve"> </w:t>
      </w:r>
      <w:r w:rsidR="003438AC" w:rsidRPr="00CC791F">
        <w:rPr>
          <w:lang w:val="ru-RU"/>
        </w:rPr>
        <w:t>вверх-вниз</w:t>
      </w:r>
      <w:r w:rsidR="00903C7C" w:rsidRPr="00CC791F">
        <w:rPr>
          <w:lang w:val="ru-RU"/>
        </w:rPr>
        <w:t xml:space="preserve"> </w:t>
      </w:r>
      <w:r w:rsidR="003438AC" w:rsidRPr="00CC791F">
        <w:rPr>
          <w:lang w:val="ru-RU"/>
        </w:rPr>
        <w:t>вправо-влево</w:t>
      </w:r>
      <w:r w:rsidR="007D5FF7" w:rsidRPr="00CC791F">
        <w:rPr>
          <w:lang w:val="ru-RU"/>
        </w:rPr>
        <w:t xml:space="preserve"> и кнопку “ОК”</w:t>
      </w:r>
      <w:r w:rsidR="00363E4A" w:rsidRPr="00CC791F">
        <w:rPr>
          <w:lang w:val="ru-RU"/>
        </w:rPr>
        <w:t>.</w:t>
      </w:r>
    </w:p>
    <w:p w14:paraId="23293B75" w14:textId="1F1383BD" w:rsidR="005C5627" w:rsidRPr="00CC791F" w:rsidRDefault="00E83F22" w:rsidP="00BB0F7B">
      <w:pPr>
        <w:spacing w:after="0" w:line="276" w:lineRule="auto"/>
        <w:ind w:firstLine="709"/>
        <w:jc w:val="both"/>
        <w:rPr>
          <w:shd w:val="clear" w:color="auto" w:fill="FFFFFF"/>
          <w:lang w:val="ru-RU"/>
        </w:rPr>
      </w:pPr>
      <w:r w:rsidRPr="00CC791F">
        <w:rPr>
          <w:lang w:val="ru-RU"/>
        </w:rPr>
        <w:t xml:space="preserve">Для взаимодействия </w:t>
      </w:r>
      <w:r w:rsidRPr="00CC791F">
        <w:rPr>
          <w:shd w:val="clear" w:color="auto" w:fill="FFFFFF"/>
          <w:lang w:val="ru-RU"/>
        </w:rPr>
        <w:t xml:space="preserve">пользователя с системой на дальних дистанциях была использована микросхема </w:t>
      </w:r>
      <w:r w:rsidRPr="00CC791F">
        <w:rPr>
          <w:shd w:val="clear" w:color="auto" w:fill="FFFFFF"/>
          <w:lang w:val="en-US"/>
        </w:rPr>
        <w:t>SIM</w:t>
      </w:r>
      <w:r w:rsidRPr="00CC791F">
        <w:rPr>
          <w:shd w:val="clear" w:color="auto" w:fill="FFFFFF"/>
          <w:lang w:val="ru-RU"/>
        </w:rPr>
        <w:t>900</w:t>
      </w:r>
      <w:r w:rsidRPr="00CC791F">
        <w:rPr>
          <w:shd w:val="clear" w:color="auto" w:fill="FFFFFF"/>
          <w:lang w:val="en-US"/>
        </w:rPr>
        <w:t>A</w:t>
      </w:r>
      <w:r w:rsidRPr="00CC791F">
        <w:rPr>
          <w:shd w:val="clear" w:color="auto" w:fill="FFFFFF"/>
          <w:lang w:val="ru-RU"/>
        </w:rPr>
        <w:t xml:space="preserve"> (</w:t>
      </w:r>
      <w:r w:rsidRPr="00CC791F">
        <w:rPr>
          <w:shd w:val="clear" w:color="auto" w:fill="FFFFFF"/>
          <w:lang w:val="en-US"/>
        </w:rPr>
        <w:t>DD</w:t>
      </w:r>
      <w:r w:rsidR="00B15FBF">
        <w:rPr>
          <w:shd w:val="clear" w:color="auto" w:fill="FFFFFF"/>
          <w:lang w:val="ru-RU"/>
        </w:rPr>
        <w:t>7</w:t>
      </w:r>
      <w:r w:rsidRPr="00CC791F">
        <w:rPr>
          <w:shd w:val="clear" w:color="auto" w:fill="FFFFFF"/>
          <w:lang w:val="ru-RU"/>
        </w:rPr>
        <w:t>).</w:t>
      </w:r>
      <w:r w:rsidR="001D64C5" w:rsidRPr="00CC791F">
        <w:rPr>
          <w:shd w:val="clear" w:color="auto" w:fill="FFFFFF"/>
          <w:lang w:val="ru-RU"/>
        </w:rPr>
        <w:t xml:space="preserve"> </w:t>
      </w:r>
      <w:r w:rsidR="00DB7D95" w:rsidRPr="00CC791F">
        <w:rPr>
          <w:shd w:val="clear" w:color="auto" w:fill="FFFFFF"/>
          <w:lang w:val="ru-RU"/>
        </w:rPr>
        <w:t xml:space="preserve">Эта микросхема является </w:t>
      </w:r>
      <w:proofErr w:type="spellStart"/>
      <w:r w:rsidR="00D26848" w:rsidRPr="00CC791F">
        <w:rPr>
          <w:shd w:val="clear" w:color="auto" w:fill="FFFFFF"/>
          <w:lang w:val="ru-RU"/>
        </w:rPr>
        <w:t>двухдиапазонным</w:t>
      </w:r>
      <w:proofErr w:type="spellEnd"/>
      <w:r w:rsidR="00DB7D95" w:rsidRPr="00CC791F">
        <w:rPr>
          <w:shd w:val="clear" w:color="auto" w:fill="FFFFFF"/>
          <w:lang w:val="ru-RU"/>
        </w:rPr>
        <w:t xml:space="preserve"> модулем </w:t>
      </w:r>
      <w:r w:rsidR="00D26848" w:rsidRPr="00CC791F">
        <w:rPr>
          <w:shd w:val="clear" w:color="auto" w:fill="FFFFFF"/>
          <w:lang w:val="en-US"/>
        </w:rPr>
        <w:t>GSM</w:t>
      </w:r>
      <w:r w:rsidR="00D26848" w:rsidRPr="00CC791F">
        <w:rPr>
          <w:shd w:val="clear" w:color="auto" w:fill="FFFFFF"/>
          <w:lang w:val="ru-RU"/>
        </w:rPr>
        <w:t>/</w:t>
      </w:r>
      <w:r w:rsidR="00D26848" w:rsidRPr="00CC791F">
        <w:rPr>
          <w:shd w:val="clear" w:color="auto" w:fill="FFFFFF"/>
          <w:lang w:val="en-US"/>
        </w:rPr>
        <w:t>GPRS</w:t>
      </w:r>
      <w:r w:rsidR="00D26848" w:rsidRPr="00CC791F">
        <w:rPr>
          <w:shd w:val="clear" w:color="auto" w:fill="FFFFFF"/>
          <w:lang w:val="ru-RU"/>
        </w:rPr>
        <w:t xml:space="preserve"> работающим на частотах EGSM 900 МГц и DCS 1800 МГц.</w:t>
      </w:r>
      <w:r w:rsidR="00A75B77" w:rsidRPr="00CC791F">
        <w:rPr>
          <w:shd w:val="clear" w:color="auto" w:fill="FFFFFF"/>
          <w:lang w:val="ru-RU"/>
        </w:rPr>
        <w:t xml:space="preserve"> Для автономного питания микросхемы </w:t>
      </w:r>
      <w:r w:rsidR="00A75B77" w:rsidRPr="00CC791F">
        <w:rPr>
          <w:shd w:val="clear" w:color="auto" w:fill="FFFFFF"/>
          <w:lang w:val="en-US"/>
        </w:rPr>
        <w:t>DD</w:t>
      </w:r>
      <w:r w:rsidR="00B15FBF">
        <w:rPr>
          <w:shd w:val="clear" w:color="auto" w:fill="FFFFFF"/>
          <w:lang w:val="ru-RU"/>
        </w:rPr>
        <w:t>7</w:t>
      </w:r>
      <w:r w:rsidR="00A75B77" w:rsidRPr="00CC791F">
        <w:rPr>
          <w:shd w:val="clear" w:color="auto" w:fill="FFFFFF"/>
          <w:lang w:val="ru-RU"/>
        </w:rPr>
        <w:t xml:space="preserve"> используется батарейка </w:t>
      </w:r>
      <w:r w:rsidR="00A75B77" w:rsidRPr="00CC791F">
        <w:rPr>
          <w:shd w:val="clear" w:color="auto" w:fill="FFFFFF"/>
          <w:lang w:val="en-US"/>
        </w:rPr>
        <w:t>CR</w:t>
      </w:r>
      <w:r w:rsidR="00A75B77" w:rsidRPr="00CC791F">
        <w:rPr>
          <w:shd w:val="clear" w:color="auto" w:fill="FFFFFF"/>
          <w:lang w:val="ru-RU"/>
        </w:rPr>
        <w:t>2032, устанавливаемая в разъём</w:t>
      </w:r>
      <w:r w:rsidR="00B15FBF">
        <w:rPr>
          <w:shd w:val="clear" w:color="auto" w:fill="FFFFFF"/>
          <w:lang w:val="ru-RU"/>
        </w:rPr>
        <w:t xml:space="preserve"> </w:t>
      </w:r>
      <w:r w:rsidR="00B15FBF">
        <w:rPr>
          <w:lang w:val="en-US"/>
        </w:rPr>
        <w:t>BH</w:t>
      </w:r>
      <w:r w:rsidR="00B15FBF" w:rsidRPr="00B15FBF">
        <w:rPr>
          <w:lang w:val="ru-RU"/>
        </w:rPr>
        <w:t>600</w:t>
      </w:r>
      <w:r w:rsidR="00A75B77" w:rsidRPr="00CC791F">
        <w:rPr>
          <w:shd w:val="clear" w:color="auto" w:fill="FFFFFF"/>
          <w:lang w:val="ru-RU"/>
        </w:rPr>
        <w:t xml:space="preserve"> </w:t>
      </w:r>
      <w:r w:rsidR="00B15FBF">
        <w:rPr>
          <w:shd w:val="clear" w:color="auto" w:fill="FFFFFF"/>
          <w:lang w:val="ru-RU"/>
        </w:rPr>
        <w:t>(</w:t>
      </w:r>
      <w:r w:rsidR="00A75B77" w:rsidRPr="00CC791F">
        <w:rPr>
          <w:shd w:val="clear" w:color="auto" w:fill="FFFFFF"/>
          <w:lang w:val="en-US"/>
        </w:rPr>
        <w:t>XS</w:t>
      </w:r>
      <w:r w:rsidR="00A75B77" w:rsidRPr="00CC791F">
        <w:rPr>
          <w:shd w:val="clear" w:color="auto" w:fill="FFFFFF"/>
          <w:lang w:val="ru-RU"/>
        </w:rPr>
        <w:t>7</w:t>
      </w:r>
      <w:r w:rsidR="00B15FBF">
        <w:rPr>
          <w:shd w:val="clear" w:color="auto" w:fill="FFFFFF"/>
          <w:lang w:val="ru-RU"/>
        </w:rPr>
        <w:t>)</w:t>
      </w:r>
      <w:r w:rsidR="00A75B77" w:rsidRPr="00CC791F">
        <w:rPr>
          <w:shd w:val="clear" w:color="auto" w:fill="FFFFFF"/>
          <w:lang w:val="ru-RU"/>
        </w:rPr>
        <w:t xml:space="preserve">, который подключается к выводу микросхемы </w:t>
      </w:r>
      <w:r w:rsidR="00A75B77" w:rsidRPr="00CC791F">
        <w:rPr>
          <w:shd w:val="clear" w:color="auto" w:fill="FFFFFF"/>
          <w:lang w:val="en-US"/>
        </w:rPr>
        <w:t>VRTC</w:t>
      </w:r>
      <w:r w:rsidR="00A75B77" w:rsidRPr="00CC791F">
        <w:rPr>
          <w:shd w:val="clear" w:color="auto" w:fill="FFFFFF"/>
          <w:lang w:val="ru-RU"/>
        </w:rPr>
        <w:t>.</w:t>
      </w:r>
      <w:r w:rsidR="00D26848" w:rsidRPr="00CC791F">
        <w:rPr>
          <w:shd w:val="clear" w:color="auto" w:fill="FFFFFF"/>
          <w:lang w:val="ru-RU"/>
        </w:rPr>
        <w:t xml:space="preserve"> </w:t>
      </w:r>
      <w:r w:rsidR="00CF1CAC" w:rsidRPr="00CC791F">
        <w:rPr>
          <w:shd w:val="clear" w:color="auto" w:fill="FFFFFF"/>
          <w:lang w:val="ru-RU"/>
        </w:rPr>
        <w:t>Для того, чтобы аутентифицировать систему в сети и прислать ей СМС-команду с мобильного телефона,</w:t>
      </w:r>
      <w:r w:rsidR="00D26848" w:rsidRPr="00CC791F">
        <w:rPr>
          <w:shd w:val="clear" w:color="auto" w:fill="FFFFFF"/>
          <w:lang w:val="ru-RU"/>
        </w:rPr>
        <w:t xml:space="preserve"> </w:t>
      </w:r>
      <w:r w:rsidR="00CF1CAC" w:rsidRPr="00CC791F">
        <w:rPr>
          <w:shd w:val="clear" w:color="auto" w:fill="FFFFFF"/>
          <w:lang w:val="ru-RU"/>
        </w:rPr>
        <w:t>к</w:t>
      </w:r>
      <w:r w:rsidR="00D26848" w:rsidRPr="00CC791F">
        <w:rPr>
          <w:shd w:val="clear" w:color="auto" w:fill="FFFFFF"/>
          <w:lang w:val="ru-RU"/>
        </w:rPr>
        <w:t xml:space="preserve"> выводам </w:t>
      </w:r>
      <w:r w:rsidR="00D26848" w:rsidRPr="00CC791F">
        <w:rPr>
          <w:shd w:val="clear" w:color="auto" w:fill="FFFFFF"/>
          <w:lang w:val="en-US"/>
        </w:rPr>
        <w:t>SIM</w:t>
      </w:r>
      <w:r w:rsidR="00D26848" w:rsidRPr="00CC791F">
        <w:rPr>
          <w:shd w:val="clear" w:color="auto" w:fill="FFFFFF"/>
          <w:lang w:val="ru-RU"/>
        </w:rPr>
        <w:t>_</w:t>
      </w:r>
      <w:r w:rsidR="00D26848" w:rsidRPr="00CC791F">
        <w:rPr>
          <w:shd w:val="clear" w:color="auto" w:fill="FFFFFF"/>
          <w:lang w:val="en-US"/>
        </w:rPr>
        <w:t>VDD</w:t>
      </w:r>
      <w:r w:rsidR="00D26848" w:rsidRPr="00CC791F">
        <w:rPr>
          <w:shd w:val="clear" w:color="auto" w:fill="FFFFFF"/>
          <w:lang w:val="ru-RU"/>
        </w:rPr>
        <w:t xml:space="preserve">, </w:t>
      </w:r>
      <w:r w:rsidR="00D26848" w:rsidRPr="00CC791F">
        <w:rPr>
          <w:shd w:val="clear" w:color="auto" w:fill="FFFFFF"/>
          <w:lang w:val="en-US"/>
        </w:rPr>
        <w:t>SIM</w:t>
      </w:r>
      <w:r w:rsidR="00D26848" w:rsidRPr="00CC791F">
        <w:rPr>
          <w:shd w:val="clear" w:color="auto" w:fill="FFFFFF"/>
          <w:lang w:val="ru-RU"/>
        </w:rPr>
        <w:t>_</w:t>
      </w:r>
      <w:r w:rsidR="00D26848" w:rsidRPr="00CC791F">
        <w:rPr>
          <w:shd w:val="clear" w:color="auto" w:fill="FFFFFF"/>
          <w:lang w:val="en-US"/>
        </w:rPr>
        <w:t>DATA</w:t>
      </w:r>
      <w:r w:rsidR="00D26848" w:rsidRPr="00CC791F">
        <w:rPr>
          <w:shd w:val="clear" w:color="auto" w:fill="FFFFFF"/>
          <w:lang w:val="ru-RU"/>
        </w:rPr>
        <w:t xml:space="preserve">, </w:t>
      </w:r>
      <w:r w:rsidR="00D26848" w:rsidRPr="00CC791F">
        <w:rPr>
          <w:shd w:val="clear" w:color="auto" w:fill="FFFFFF"/>
          <w:lang w:val="en-US"/>
        </w:rPr>
        <w:t>SIM</w:t>
      </w:r>
      <w:r w:rsidR="00D26848" w:rsidRPr="00CC791F">
        <w:rPr>
          <w:shd w:val="clear" w:color="auto" w:fill="FFFFFF"/>
          <w:lang w:val="ru-RU"/>
        </w:rPr>
        <w:t>_</w:t>
      </w:r>
      <w:r w:rsidR="00D26848" w:rsidRPr="00CC791F">
        <w:rPr>
          <w:shd w:val="clear" w:color="auto" w:fill="FFFFFF"/>
          <w:lang w:val="en-US"/>
        </w:rPr>
        <w:t>CLK</w:t>
      </w:r>
      <w:r w:rsidR="00D26848" w:rsidRPr="00CC791F">
        <w:rPr>
          <w:shd w:val="clear" w:color="auto" w:fill="FFFFFF"/>
          <w:lang w:val="ru-RU"/>
        </w:rPr>
        <w:t xml:space="preserve"> микросхемы </w:t>
      </w:r>
      <w:r w:rsidR="00D26848" w:rsidRPr="00CC791F">
        <w:rPr>
          <w:shd w:val="clear" w:color="auto" w:fill="FFFFFF"/>
          <w:lang w:val="en-US"/>
        </w:rPr>
        <w:t>DD</w:t>
      </w:r>
      <w:r w:rsidR="009204B8">
        <w:rPr>
          <w:shd w:val="clear" w:color="auto" w:fill="FFFFFF"/>
          <w:lang w:val="ru-RU"/>
        </w:rPr>
        <w:t>7</w:t>
      </w:r>
      <w:r w:rsidR="00D26848" w:rsidRPr="00CC791F">
        <w:rPr>
          <w:shd w:val="clear" w:color="auto" w:fill="FFFFFF"/>
          <w:lang w:val="ru-RU"/>
        </w:rPr>
        <w:t xml:space="preserve"> подключается сим карта </w:t>
      </w:r>
      <w:r w:rsidR="00D26848" w:rsidRPr="00CC791F">
        <w:rPr>
          <w:shd w:val="clear" w:color="auto" w:fill="FFFFFF"/>
          <w:lang w:val="ru-RU"/>
        </w:rPr>
        <w:lastRenderedPageBreak/>
        <w:t xml:space="preserve">через разъём </w:t>
      </w:r>
      <w:r w:rsidR="009204B8" w:rsidRPr="00424BDC">
        <w:rPr>
          <w:shd w:val="clear" w:color="auto" w:fill="FFFFFF"/>
        </w:rPr>
        <w:t>SIM7200</w:t>
      </w:r>
      <w:r w:rsidR="00555139" w:rsidRPr="00CC791F">
        <w:rPr>
          <w:shd w:val="clear" w:color="auto" w:fill="FFFFFF"/>
          <w:lang w:val="ru-RU"/>
        </w:rPr>
        <w:t xml:space="preserve"> (</w:t>
      </w:r>
      <w:r w:rsidR="00555139" w:rsidRPr="00CC791F">
        <w:rPr>
          <w:shd w:val="clear" w:color="auto" w:fill="FFFFFF"/>
          <w:lang w:val="en-US"/>
        </w:rPr>
        <w:t>XS</w:t>
      </w:r>
      <w:r w:rsidR="00555139" w:rsidRPr="00CC791F">
        <w:rPr>
          <w:shd w:val="clear" w:color="auto" w:fill="FFFFFF"/>
          <w:lang w:val="ru-RU"/>
        </w:rPr>
        <w:t>8)</w:t>
      </w:r>
      <w:r w:rsidR="00D26848" w:rsidRPr="00CC791F">
        <w:rPr>
          <w:shd w:val="clear" w:color="auto" w:fill="FFFFFF"/>
          <w:lang w:val="ru-RU"/>
        </w:rPr>
        <w:t xml:space="preserve"> с использованием резисторов </w:t>
      </w:r>
      <w:r w:rsidR="00F97B39">
        <w:rPr>
          <w:shd w:val="clear" w:color="auto" w:fill="FFFFFF"/>
          <w:lang w:val="ru-RU"/>
        </w:rPr>
        <w:t>н</w:t>
      </w:r>
      <w:r w:rsidR="00B704E6">
        <w:rPr>
          <w:shd w:val="clear" w:color="auto" w:fill="FFFFFF"/>
          <w:lang w:val="ru-RU"/>
        </w:rPr>
        <w:t>оминалом</w:t>
      </w:r>
      <w:r w:rsidR="00D26848" w:rsidRPr="00CC791F">
        <w:rPr>
          <w:shd w:val="clear" w:color="auto" w:fill="FFFFFF"/>
          <w:lang w:val="ru-RU"/>
        </w:rPr>
        <w:t xml:space="preserve"> 22 Ома.</w:t>
      </w:r>
      <w:r w:rsidR="00F94E4C" w:rsidRPr="00CC791F">
        <w:rPr>
          <w:shd w:val="clear" w:color="auto" w:fill="FFFFFF"/>
          <w:lang w:val="ru-RU"/>
        </w:rPr>
        <w:t xml:space="preserve"> К микросхеме </w:t>
      </w:r>
      <w:r w:rsidR="00F94E4C" w:rsidRPr="00CC791F">
        <w:rPr>
          <w:shd w:val="clear" w:color="auto" w:fill="FFFFFF"/>
          <w:lang w:val="en-US"/>
        </w:rPr>
        <w:t>DD</w:t>
      </w:r>
      <w:r w:rsidR="00684102">
        <w:rPr>
          <w:shd w:val="clear" w:color="auto" w:fill="FFFFFF"/>
          <w:lang w:val="ru-RU"/>
        </w:rPr>
        <w:t>7</w:t>
      </w:r>
      <w:r w:rsidR="00F94E4C" w:rsidRPr="00CC791F">
        <w:rPr>
          <w:shd w:val="clear" w:color="auto" w:fill="FFFFFF"/>
          <w:lang w:val="ru-RU"/>
        </w:rPr>
        <w:t xml:space="preserve"> подключается </w:t>
      </w:r>
      <w:proofErr w:type="spellStart"/>
      <w:r w:rsidR="00F94E4C" w:rsidRPr="00CC791F">
        <w:rPr>
          <w:shd w:val="clear" w:color="auto" w:fill="FFFFFF"/>
          <w:lang w:val="ru-RU"/>
        </w:rPr>
        <w:t>пьезодинамик</w:t>
      </w:r>
      <w:proofErr w:type="spellEnd"/>
      <w:r w:rsidR="00F94E4C" w:rsidRPr="00CC791F">
        <w:rPr>
          <w:shd w:val="clear" w:color="auto" w:fill="FFFFFF"/>
          <w:lang w:val="ru-RU"/>
        </w:rPr>
        <w:t xml:space="preserve"> </w:t>
      </w:r>
      <w:r w:rsidR="00684102" w:rsidRPr="00C04C6D">
        <w:rPr>
          <w:lang w:val="en-US"/>
        </w:rPr>
        <w:t>CVS</w:t>
      </w:r>
      <w:r w:rsidR="00684102" w:rsidRPr="00684102">
        <w:rPr>
          <w:lang w:val="ru-RU"/>
        </w:rPr>
        <w:t>-1508</w:t>
      </w:r>
      <w:r w:rsidR="00CA6F13" w:rsidRPr="00CC791F">
        <w:rPr>
          <w:shd w:val="clear" w:color="auto" w:fill="FFFFFF"/>
          <w:lang w:val="ru-RU"/>
        </w:rPr>
        <w:t xml:space="preserve"> через конденсаторы </w:t>
      </w:r>
      <w:r w:rsidR="00676034">
        <w:rPr>
          <w:shd w:val="clear" w:color="auto" w:fill="FFFFFF"/>
          <w:lang w:val="ru-RU"/>
        </w:rPr>
        <w:t>номиналом</w:t>
      </w:r>
      <w:r w:rsidR="00CA6F13" w:rsidRPr="00CC791F">
        <w:rPr>
          <w:shd w:val="clear" w:color="auto" w:fill="FFFFFF"/>
          <w:lang w:val="ru-RU"/>
        </w:rPr>
        <w:t xml:space="preserve"> 10пФ и </w:t>
      </w:r>
      <w:r w:rsidR="00676034">
        <w:rPr>
          <w:shd w:val="clear" w:color="auto" w:fill="FFFFFF"/>
          <w:lang w:val="ru-RU"/>
        </w:rPr>
        <w:t>номиналом</w:t>
      </w:r>
      <w:r w:rsidR="00CA6F13" w:rsidRPr="00CC791F">
        <w:rPr>
          <w:shd w:val="clear" w:color="auto" w:fill="FFFFFF"/>
          <w:lang w:val="ru-RU"/>
        </w:rPr>
        <w:t xml:space="preserve"> 33пФ для оповещения пользователя о пришедшей СМС-команде или включении</w:t>
      </w:r>
      <w:r w:rsidR="00F17BCF" w:rsidRPr="00F17BCF">
        <w:rPr>
          <w:shd w:val="clear" w:color="auto" w:fill="FFFFFF"/>
          <w:lang w:val="ru-RU"/>
        </w:rPr>
        <w:t>/</w:t>
      </w:r>
      <w:proofErr w:type="spellStart"/>
      <w:r w:rsidR="00F17BCF">
        <w:rPr>
          <w:shd w:val="clear" w:color="auto" w:fill="FFFFFF"/>
          <w:lang w:val="ru-RU"/>
        </w:rPr>
        <w:t>выключаении</w:t>
      </w:r>
      <w:proofErr w:type="spellEnd"/>
      <w:r w:rsidR="00CA6F13" w:rsidRPr="00CC791F">
        <w:rPr>
          <w:shd w:val="clear" w:color="auto" w:fill="FFFFFF"/>
          <w:lang w:val="ru-RU"/>
        </w:rPr>
        <w:t xml:space="preserve"> устройства.</w:t>
      </w:r>
      <w:r w:rsidR="007C3FAD" w:rsidRPr="00CC791F">
        <w:rPr>
          <w:shd w:val="clear" w:color="auto" w:fill="FFFFFF"/>
          <w:lang w:val="ru-RU"/>
        </w:rPr>
        <w:t xml:space="preserve"> Вывод </w:t>
      </w:r>
      <w:r w:rsidR="007C3FAD" w:rsidRPr="00CC791F">
        <w:rPr>
          <w:shd w:val="clear" w:color="auto" w:fill="FFFFFF"/>
          <w:lang w:val="en-US"/>
        </w:rPr>
        <w:t>PWRKEY</w:t>
      </w:r>
      <w:r w:rsidR="007C3FAD" w:rsidRPr="00CC791F">
        <w:rPr>
          <w:shd w:val="clear" w:color="auto" w:fill="FFFFFF"/>
          <w:lang w:val="ru-RU"/>
        </w:rPr>
        <w:t xml:space="preserve"> </w:t>
      </w:r>
      <w:r w:rsidR="007C3FAD" w:rsidRPr="00CC791F">
        <w:rPr>
          <w:shd w:val="clear" w:color="auto" w:fill="FFFFFF"/>
          <w:lang w:val="en-US"/>
        </w:rPr>
        <w:t>GSM</w:t>
      </w:r>
      <w:r w:rsidR="007C3FAD" w:rsidRPr="00CC791F">
        <w:rPr>
          <w:shd w:val="clear" w:color="auto" w:fill="FFFFFF"/>
          <w:lang w:val="ru-RU"/>
        </w:rPr>
        <w:t>-модуля подключается к выводу</w:t>
      </w:r>
      <w:r w:rsidR="00C722BA" w:rsidRPr="00CC791F">
        <w:rPr>
          <w:shd w:val="clear" w:color="auto" w:fill="FFFFFF"/>
          <w:lang w:val="ru-RU"/>
        </w:rPr>
        <w:t xml:space="preserve"> </w:t>
      </w:r>
      <w:r w:rsidR="00C722BA" w:rsidRPr="00CC791F">
        <w:rPr>
          <w:shd w:val="clear" w:color="auto" w:fill="FFFFFF"/>
          <w:lang w:val="en-US"/>
        </w:rPr>
        <w:t>PD</w:t>
      </w:r>
      <w:r w:rsidR="00C722BA" w:rsidRPr="00CC791F">
        <w:rPr>
          <w:shd w:val="clear" w:color="auto" w:fill="FFFFFF"/>
          <w:lang w:val="ru-RU"/>
        </w:rPr>
        <w:t xml:space="preserve">5 </w:t>
      </w:r>
      <w:r w:rsidR="00253DC6">
        <w:rPr>
          <w:shd w:val="clear" w:color="auto" w:fill="FFFFFF"/>
          <w:lang w:val="ru-RU"/>
        </w:rPr>
        <w:t xml:space="preserve">управляющего </w:t>
      </w:r>
      <w:r w:rsidR="00C722BA" w:rsidRPr="00CC791F">
        <w:rPr>
          <w:shd w:val="clear" w:color="auto" w:fill="FFFFFF"/>
          <w:lang w:val="ru-RU"/>
        </w:rPr>
        <w:t xml:space="preserve">микроконтроллера </w:t>
      </w:r>
      <w:r w:rsidR="00253DC6">
        <w:rPr>
          <w:shd w:val="clear" w:color="auto" w:fill="FFFFFF"/>
          <w:lang w:val="en-US"/>
        </w:rPr>
        <w:t>DD</w:t>
      </w:r>
      <w:r w:rsidR="00253DC6" w:rsidRPr="00253DC6">
        <w:rPr>
          <w:shd w:val="clear" w:color="auto" w:fill="FFFFFF"/>
          <w:lang w:val="ru-RU"/>
        </w:rPr>
        <w:t>6</w:t>
      </w:r>
      <w:r w:rsidR="00C722BA" w:rsidRPr="00CC791F">
        <w:rPr>
          <w:shd w:val="clear" w:color="auto" w:fill="FFFFFF"/>
          <w:lang w:val="ru-RU"/>
        </w:rPr>
        <w:t xml:space="preserve"> для подачи </w:t>
      </w:r>
      <w:r w:rsidR="00677767">
        <w:rPr>
          <w:shd w:val="clear" w:color="auto" w:fill="FFFFFF"/>
          <w:lang w:val="ru-RU"/>
        </w:rPr>
        <w:t>им</w:t>
      </w:r>
      <w:r w:rsidR="002E7B83" w:rsidRPr="00CC791F">
        <w:rPr>
          <w:shd w:val="clear" w:color="auto" w:fill="FFFFFF"/>
          <w:lang w:val="ru-RU"/>
        </w:rPr>
        <w:t xml:space="preserve"> сигнала включения</w:t>
      </w:r>
      <w:r w:rsidR="00677767">
        <w:rPr>
          <w:shd w:val="clear" w:color="auto" w:fill="FFFFFF"/>
          <w:lang w:val="ru-RU"/>
        </w:rPr>
        <w:t xml:space="preserve"> микроконтроллеру </w:t>
      </w:r>
      <w:r w:rsidR="00677767">
        <w:rPr>
          <w:shd w:val="clear" w:color="auto" w:fill="FFFFFF"/>
          <w:lang w:val="en-US"/>
        </w:rPr>
        <w:t>DD</w:t>
      </w:r>
      <w:r w:rsidR="00677767" w:rsidRPr="00217985">
        <w:rPr>
          <w:shd w:val="clear" w:color="auto" w:fill="FFFFFF"/>
          <w:lang w:val="ru-RU"/>
        </w:rPr>
        <w:t>7</w:t>
      </w:r>
      <w:r w:rsidR="002E7B83" w:rsidRPr="00CC791F">
        <w:rPr>
          <w:shd w:val="clear" w:color="auto" w:fill="FFFFFF"/>
          <w:lang w:val="ru-RU"/>
        </w:rPr>
        <w:t>.</w:t>
      </w:r>
      <w:r w:rsidR="00727F3B" w:rsidRPr="00CC791F">
        <w:rPr>
          <w:shd w:val="clear" w:color="auto" w:fill="FFFFFF"/>
          <w:lang w:val="ru-RU"/>
        </w:rPr>
        <w:t xml:space="preserve"> </w:t>
      </w:r>
      <w:r w:rsidR="001474AB" w:rsidRPr="00CC791F">
        <w:rPr>
          <w:shd w:val="clear" w:color="auto" w:fill="FFFFFF"/>
          <w:lang w:val="ru-RU"/>
        </w:rPr>
        <w:t xml:space="preserve">Приём внешних сигналов </w:t>
      </w:r>
      <w:r w:rsidR="001474AB" w:rsidRPr="00CC791F">
        <w:rPr>
          <w:shd w:val="clear" w:color="auto" w:fill="FFFFFF"/>
          <w:lang w:val="en-US"/>
        </w:rPr>
        <w:t>GSM</w:t>
      </w:r>
      <w:r w:rsidR="001474AB" w:rsidRPr="00CC791F">
        <w:rPr>
          <w:shd w:val="clear" w:color="auto" w:fill="FFFFFF"/>
          <w:lang w:val="ru-RU"/>
        </w:rPr>
        <w:t>-модулем осуществляется через антенну,</w:t>
      </w:r>
      <w:r w:rsidR="00BB6191" w:rsidRPr="00CC791F">
        <w:rPr>
          <w:shd w:val="clear" w:color="auto" w:fill="FFFFFF"/>
          <w:lang w:val="ru-RU"/>
        </w:rPr>
        <w:t xml:space="preserve"> которая выводится за пределы корпуса и</w:t>
      </w:r>
      <w:r w:rsidR="001474AB" w:rsidRPr="00CC791F">
        <w:rPr>
          <w:shd w:val="clear" w:color="auto" w:fill="FFFFFF"/>
          <w:lang w:val="ru-RU"/>
        </w:rPr>
        <w:t xml:space="preserve"> подключ</w:t>
      </w:r>
      <w:r w:rsidR="00BB6191" w:rsidRPr="00CC791F">
        <w:rPr>
          <w:shd w:val="clear" w:color="auto" w:fill="FFFFFF"/>
          <w:lang w:val="ru-RU"/>
        </w:rPr>
        <w:t>ается</w:t>
      </w:r>
      <w:r w:rsidR="001474AB" w:rsidRPr="00CC791F">
        <w:rPr>
          <w:shd w:val="clear" w:color="auto" w:fill="FFFFFF"/>
          <w:lang w:val="ru-RU"/>
        </w:rPr>
        <w:t xml:space="preserve"> к разъёму</w:t>
      </w:r>
      <w:r w:rsidR="00C34130" w:rsidRPr="00CC791F">
        <w:rPr>
          <w:shd w:val="clear" w:color="auto" w:fill="FFFFFF"/>
          <w:lang w:val="ru-RU"/>
        </w:rPr>
        <w:t xml:space="preserve"> </w:t>
      </w:r>
      <w:r w:rsidR="00217985" w:rsidRPr="00424BDC">
        <w:t>901-9894-RFX</w:t>
      </w:r>
      <w:r w:rsidR="001474AB" w:rsidRPr="00CC791F">
        <w:rPr>
          <w:shd w:val="clear" w:color="auto" w:fill="FFFFFF"/>
          <w:lang w:val="ru-RU"/>
        </w:rPr>
        <w:t xml:space="preserve"> (</w:t>
      </w:r>
      <w:r w:rsidR="001474AB" w:rsidRPr="00CC791F">
        <w:rPr>
          <w:shd w:val="clear" w:color="auto" w:fill="FFFFFF"/>
          <w:lang w:val="en-US"/>
        </w:rPr>
        <w:t>XS</w:t>
      </w:r>
      <w:r w:rsidR="00217985">
        <w:rPr>
          <w:shd w:val="clear" w:color="auto" w:fill="FFFFFF"/>
          <w:lang w:val="ru-RU"/>
        </w:rPr>
        <w:t>9</w:t>
      </w:r>
      <w:r w:rsidR="001474AB" w:rsidRPr="00CC791F">
        <w:rPr>
          <w:shd w:val="clear" w:color="auto" w:fill="FFFFFF"/>
          <w:lang w:val="ru-RU"/>
        </w:rPr>
        <w:t>).</w:t>
      </w:r>
      <w:r w:rsidR="00217985">
        <w:rPr>
          <w:shd w:val="clear" w:color="auto" w:fill="FFFFFF"/>
          <w:lang w:val="ru-RU"/>
        </w:rPr>
        <w:t xml:space="preserve"> Разъём </w:t>
      </w:r>
      <w:r w:rsidR="00217985">
        <w:rPr>
          <w:shd w:val="clear" w:color="auto" w:fill="FFFFFF"/>
          <w:lang w:val="en-US"/>
        </w:rPr>
        <w:t>XS</w:t>
      </w:r>
      <w:r w:rsidR="00217985" w:rsidRPr="00217985">
        <w:rPr>
          <w:shd w:val="clear" w:color="auto" w:fill="FFFFFF"/>
          <w:lang w:val="ru-RU"/>
        </w:rPr>
        <w:t xml:space="preserve">9 </w:t>
      </w:r>
      <w:r w:rsidR="00217985">
        <w:rPr>
          <w:shd w:val="clear" w:color="auto" w:fill="FFFFFF"/>
          <w:lang w:val="ru-RU"/>
        </w:rPr>
        <w:t xml:space="preserve">в свою очередь подключается к выводу </w:t>
      </w:r>
      <w:r w:rsidR="00217985">
        <w:rPr>
          <w:shd w:val="clear" w:color="auto" w:fill="FFFFFF"/>
          <w:lang w:val="en-US"/>
        </w:rPr>
        <w:t>RF</w:t>
      </w:r>
      <w:r w:rsidR="00217985" w:rsidRPr="00217985">
        <w:rPr>
          <w:shd w:val="clear" w:color="auto" w:fill="FFFFFF"/>
          <w:lang w:val="ru-RU"/>
        </w:rPr>
        <w:t>_</w:t>
      </w:r>
      <w:r w:rsidR="00217985">
        <w:rPr>
          <w:shd w:val="clear" w:color="auto" w:fill="FFFFFF"/>
          <w:lang w:val="en-US"/>
        </w:rPr>
        <w:t>ANT</w:t>
      </w:r>
      <w:r w:rsidR="00217985">
        <w:rPr>
          <w:shd w:val="clear" w:color="auto" w:fill="FFFFFF"/>
          <w:lang w:val="ru-RU"/>
        </w:rPr>
        <w:t xml:space="preserve"> микроконтроллера </w:t>
      </w:r>
      <w:r w:rsidR="00217985">
        <w:rPr>
          <w:shd w:val="clear" w:color="auto" w:fill="FFFFFF"/>
          <w:lang w:val="en-US"/>
        </w:rPr>
        <w:t>DD</w:t>
      </w:r>
      <w:r w:rsidR="00217985" w:rsidRPr="00217985">
        <w:rPr>
          <w:shd w:val="clear" w:color="auto" w:fill="FFFFFF"/>
          <w:lang w:val="ru-RU"/>
        </w:rPr>
        <w:t>7</w:t>
      </w:r>
      <w:r w:rsidR="00B125CC" w:rsidRPr="00B23A00">
        <w:rPr>
          <w:shd w:val="clear" w:color="auto" w:fill="FFFFFF"/>
          <w:lang w:val="ru-RU"/>
        </w:rPr>
        <w:t>.</w:t>
      </w:r>
      <w:r w:rsidR="00083482" w:rsidRPr="00CC791F">
        <w:rPr>
          <w:shd w:val="clear" w:color="auto" w:fill="FFFFFF"/>
          <w:lang w:val="ru-RU"/>
        </w:rPr>
        <w:t xml:space="preserve"> Цепь,</w:t>
      </w:r>
      <w:r w:rsidR="00083482" w:rsidRPr="00CC791F">
        <w:rPr>
          <w:shd w:val="clear" w:color="auto" w:fill="FFFFFF"/>
        </w:rPr>
        <w:t xml:space="preserve"> идущая от коллектора транзистора </w:t>
      </w:r>
      <w:r w:rsidR="00083482" w:rsidRPr="00CC791F">
        <w:rPr>
          <w:shd w:val="clear" w:color="auto" w:fill="FFFFFF"/>
          <w:lang w:val="en-US"/>
        </w:rPr>
        <w:t>VT</w:t>
      </w:r>
      <w:r w:rsidR="00083482" w:rsidRPr="00CC791F">
        <w:rPr>
          <w:shd w:val="clear" w:color="auto" w:fill="FFFFFF"/>
          <w:lang w:val="ru-RU"/>
        </w:rPr>
        <w:t>2</w:t>
      </w:r>
      <w:r w:rsidR="00083482" w:rsidRPr="00CC791F">
        <w:rPr>
          <w:shd w:val="clear" w:color="auto" w:fill="FFFFFF"/>
        </w:rPr>
        <w:t xml:space="preserve"> к выводу </w:t>
      </w:r>
      <w:r w:rsidR="00083482" w:rsidRPr="00CC791F">
        <w:rPr>
          <w:shd w:val="clear" w:color="auto" w:fill="FFFFFF"/>
          <w:lang w:val="en-US"/>
        </w:rPr>
        <w:t>PD</w:t>
      </w:r>
      <w:r w:rsidR="00083482" w:rsidRPr="00CC791F">
        <w:rPr>
          <w:shd w:val="clear" w:color="auto" w:fill="FFFFFF"/>
          <w:lang w:val="ru-RU"/>
        </w:rPr>
        <w:t>4</w:t>
      </w:r>
      <w:r w:rsidR="00083482" w:rsidRPr="00CC791F">
        <w:rPr>
          <w:shd w:val="clear" w:color="auto" w:fill="FFFFFF"/>
        </w:rPr>
        <w:t xml:space="preserve"> микроконтроллера</w:t>
      </w:r>
      <w:r w:rsidR="00B23A00" w:rsidRPr="00B23A00">
        <w:rPr>
          <w:shd w:val="clear" w:color="auto" w:fill="FFFFFF"/>
          <w:lang w:val="ru-RU"/>
        </w:rPr>
        <w:t xml:space="preserve"> </w:t>
      </w:r>
      <w:r w:rsidR="00B23A00">
        <w:rPr>
          <w:shd w:val="clear" w:color="auto" w:fill="FFFFFF"/>
          <w:lang w:val="en-US"/>
        </w:rPr>
        <w:t>DD</w:t>
      </w:r>
      <w:r w:rsidR="00B23A00" w:rsidRPr="00B23A00">
        <w:rPr>
          <w:shd w:val="clear" w:color="auto" w:fill="FFFFFF"/>
          <w:lang w:val="ru-RU"/>
        </w:rPr>
        <w:t>6</w:t>
      </w:r>
      <w:r w:rsidR="00083482" w:rsidRPr="00CC791F">
        <w:rPr>
          <w:shd w:val="clear" w:color="auto" w:fill="FFFFFF"/>
        </w:rPr>
        <w:t xml:space="preserve"> добавлена для </w:t>
      </w:r>
      <w:r w:rsidR="002404D0" w:rsidRPr="00CC791F">
        <w:rPr>
          <w:shd w:val="clear" w:color="auto" w:fill="FFFFFF"/>
          <w:lang w:val="ru-RU"/>
        </w:rPr>
        <w:t>дополнительной страховки</w:t>
      </w:r>
      <w:r w:rsidR="00083482" w:rsidRPr="00CC791F">
        <w:rPr>
          <w:shd w:val="clear" w:color="auto" w:fill="FFFFFF"/>
        </w:rPr>
        <w:t xml:space="preserve"> и нужна </w:t>
      </w:r>
      <w:r w:rsidR="002404D0" w:rsidRPr="00CC791F">
        <w:rPr>
          <w:shd w:val="clear" w:color="auto" w:fill="FFFFFF"/>
          <w:lang w:val="ru-RU"/>
        </w:rPr>
        <w:t xml:space="preserve">для </w:t>
      </w:r>
      <w:r w:rsidR="007C3FAD" w:rsidRPr="00CC791F">
        <w:rPr>
          <w:shd w:val="clear" w:color="auto" w:fill="FFFFFF"/>
          <w:lang w:val="ru-RU"/>
        </w:rPr>
        <w:t>того,</w:t>
      </w:r>
      <w:r w:rsidR="00083482" w:rsidRPr="00CC791F">
        <w:rPr>
          <w:shd w:val="clear" w:color="auto" w:fill="FFFFFF"/>
        </w:rPr>
        <w:t xml:space="preserve"> чтобы следить</w:t>
      </w:r>
      <w:r w:rsidR="002404D0" w:rsidRPr="00CC791F">
        <w:rPr>
          <w:shd w:val="clear" w:color="auto" w:fill="FFFFFF"/>
          <w:lang w:val="ru-RU"/>
        </w:rPr>
        <w:t>,</w:t>
      </w:r>
      <w:r w:rsidR="00083482" w:rsidRPr="00CC791F">
        <w:rPr>
          <w:shd w:val="clear" w:color="auto" w:fill="FFFFFF"/>
        </w:rPr>
        <w:t xml:space="preserve"> включен</w:t>
      </w:r>
      <w:r w:rsidR="002404D0" w:rsidRPr="00CC791F">
        <w:rPr>
          <w:shd w:val="clear" w:color="auto" w:fill="FFFFFF"/>
          <w:lang w:val="ru-RU"/>
        </w:rPr>
        <w:t xml:space="preserve"> ли модуль СМС-управления устройством</w:t>
      </w:r>
      <w:r w:rsidR="00083482" w:rsidRPr="00CC791F">
        <w:rPr>
          <w:shd w:val="clear" w:color="auto" w:fill="FFFFFF"/>
        </w:rPr>
        <w:t>. Так как порог выключения у SIM900</w:t>
      </w:r>
      <w:r w:rsidR="002404D0" w:rsidRPr="00CC791F">
        <w:rPr>
          <w:shd w:val="clear" w:color="auto" w:fill="FFFFFF"/>
          <w:lang w:val="ru-RU"/>
        </w:rPr>
        <w:t>А</w:t>
      </w:r>
      <w:r w:rsidR="00083482" w:rsidRPr="00CC791F">
        <w:rPr>
          <w:shd w:val="clear" w:color="auto" w:fill="FFFFFF"/>
        </w:rPr>
        <w:t xml:space="preserve"> составляет 3,2 </w:t>
      </w:r>
      <w:r w:rsidR="009E7F00">
        <w:rPr>
          <w:shd w:val="clear" w:color="auto" w:fill="FFFFFF"/>
          <w:lang w:val="ru-RU"/>
        </w:rPr>
        <w:t>В</w:t>
      </w:r>
      <w:r w:rsidR="00083482" w:rsidRPr="00CC791F">
        <w:rPr>
          <w:shd w:val="clear" w:color="auto" w:fill="FFFFFF"/>
        </w:rPr>
        <w:t xml:space="preserve"> то даже при незначительной просадке напряжения модуль автоматически выключится, тогда как микроконтроллер продолжит работать и выполнять программу</w:t>
      </w:r>
      <w:r w:rsidR="002404D0" w:rsidRPr="00CC791F">
        <w:rPr>
          <w:shd w:val="clear" w:color="auto" w:fill="FFFFFF"/>
          <w:lang w:val="ru-RU"/>
        </w:rPr>
        <w:t xml:space="preserve">. Такие поведение основывается на том, что </w:t>
      </w:r>
      <w:r w:rsidR="00083482" w:rsidRPr="00CC791F">
        <w:rPr>
          <w:shd w:val="clear" w:color="auto" w:fill="FFFFFF"/>
        </w:rPr>
        <w:t>порог сброса у ATmega32</w:t>
      </w:r>
      <w:r w:rsidR="002404D0" w:rsidRPr="00CC791F">
        <w:rPr>
          <w:shd w:val="clear" w:color="auto" w:fill="FFFFFF"/>
          <w:lang w:val="en-US"/>
        </w:rPr>
        <w:t>U</w:t>
      </w:r>
      <w:r w:rsidR="002404D0" w:rsidRPr="00CC791F">
        <w:rPr>
          <w:shd w:val="clear" w:color="auto" w:fill="FFFFFF"/>
          <w:lang w:val="ru-RU"/>
        </w:rPr>
        <w:t>4 равен</w:t>
      </w:r>
      <w:r w:rsidR="00083482" w:rsidRPr="00CC791F">
        <w:rPr>
          <w:shd w:val="clear" w:color="auto" w:fill="FFFFFF"/>
        </w:rPr>
        <w:t xml:space="preserve"> 2,7</w:t>
      </w:r>
      <w:r w:rsidR="002404D0" w:rsidRPr="00CC791F">
        <w:rPr>
          <w:shd w:val="clear" w:color="auto" w:fill="FFFFFF"/>
          <w:lang w:val="ru-RU"/>
        </w:rPr>
        <w:t>В</w:t>
      </w:r>
      <w:r w:rsidR="00083482" w:rsidRPr="00CC791F">
        <w:rPr>
          <w:shd w:val="clear" w:color="auto" w:fill="FFFFFF"/>
        </w:rPr>
        <w:t xml:space="preserve">. В рабочем состоянии </w:t>
      </w:r>
      <w:r w:rsidR="004C58D4" w:rsidRPr="00CC791F">
        <w:rPr>
          <w:shd w:val="clear" w:color="auto" w:fill="FFFFFF"/>
          <w:lang w:val="ru-RU"/>
        </w:rPr>
        <w:t>в</w:t>
      </w:r>
      <w:r w:rsidR="00083482" w:rsidRPr="00CC791F">
        <w:rPr>
          <w:shd w:val="clear" w:color="auto" w:fill="FFFFFF"/>
        </w:rPr>
        <w:t xml:space="preserve"> этой </w:t>
      </w:r>
      <w:r w:rsidR="004C58D4" w:rsidRPr="00CC791F">
        <w:rPr>
          <w:shd w:val="clear" w:color="auto" w:fill="FFFFFF"/>
          <w:lang w:val="ru-RU"/>
        </w:rPr>
        <w:t>цепи</w:t>
      </w:r>
      <w:r w:rsidR="00083482" w:rsidRPr="00CC791F">
        <w:rPr>
          <w:shd w:val="clear" w:color="auto" w:fill="FFFFFF"/>
        </w:rPr>
        <w:t xml:space="preserve"> находится низкий уровень</w:t>
      </w:r>
      <w:r w:rsidR="00C60B1A" w:rsidRPr="00CC791F">
        <w:rPr>
          <w:shd w:val="clear" w:color="auto" w:fill="FFFFFF"/>
          <w:lang w:val="ru-RU"/>
        </w:rPr>
        <w:t xml:space="preserve"> напряжения</w:t>
      </w:r>
      <w:r w:rsidR="00083482" w:rsidRPr="00CC791F">
        <w:rPr>
          <w:shd w:val="clear" w:color="auto" w:fill="FFFFFF"/>
        </w:rPr>
        <w:t>. Если микроконтроллер</w:t>
      </w:r>
      <w:r w:rsidR="00CF781B" w:rsidRPr="00CC791F">
        <w:rPr>
          <w:shd w:val="clear" w:color="auto" w:fill="FFFFFF"/>
          <w:lang w:val="ru-RU"/>
        </w:rPr>
        <w:t xml:space="preserve"> </w:t>
      </w:r>
      <w:r w:rsidR="00CF781B" w:rsidRPr="00CC791F">
        <w:rPr>
          <w:shd w:val="clear" w:color="auto" w:fill="FFFFFF"/>
          <w:lang w:val="en-US"/>
        </w:rPr>
        <w:t>DD</w:t>
      </w:r>
      <w:r w:rsidR="002A4EE7" w:rsidRPr="00AE237F">
        <w:rPr>
          <w:shd w:val="clear" w:color="auto" w:fill="FFFFFF"/>
          <w:lang w:val="ru-RU"/>
        </w:rPr>
        <w:t>6</w:t>
      </w:r>
      <w:r w:rsidR="00083482" w:rsidRPr="00CC791F">
        <w:rPr>
          <w:shd w:val="clear" w:color="auto" w:fill="FFFFFF"/>
        </w:rPr>
        <w:t xml:space="preserve"> обнаружит</w:t>
      </w:r>
      <w:r w:rsidR="00C60B1A" w:rsidRPr="00CC791F">
        <w:rPr>
          <w:shd w:val="clear" w:color="auto" w:fill="FFFFFF"/>
          <w:lang w:val="ru-RU"/>
        </w:rPr>
        <w:t>,</w:t>
      </w:r>
      <w:r w:rsidR="00083482" w:rsidRPr="00CC791F">
        <w:rPr>
          <w:shd w:val="clear" w:color="auto" w:fill="FFFFFF"/>
        </w:rPr>
        <w:t xml:space="preserve"> что на этой линии высокий уровень</w:t>
      </w:r>
      <w:r w:rsidR="00CF781B" w:rsidRPr="00CC791F">
        <w:rPr>
          <w:shd w:val="clear" w:color="auto" w:fill="FFFFFF"/>
          <w:lang w:val="ru-RU"/>
        </w:rPr>
        <w:t xml:space="preserve"> напряжения</w:t>
      </w:r>
      <w:r w:rsidR="00083482" w:rsidRPr="00CC791F">
        <w:rPr>
          <w:shd w:val="clear" w:color="auto" w:fill="FFFFFF"/>
        </w:rPr>
        <w:t>, выполнится функция повторного запуска GSM</w:t>
      </w:r>
      <w:r w:rsidR="00851EFA" w:rsidRPr="00CC791F">
        <w:rPr>
          <w:shd w:val="clear" w:color="auto" w:fill="FFFFFF"/>
          <w:lang w:val="ru-RU"/>
        </w:rPr>
        <w:t>-</w:t>
      </w:r>
      <w:r w:rsidR="00083482" w:rsidRPr="00CC791F">
        <w:rPr>
          <w:shd w:val="clear" w:color="auto" w:fill="FFFFFF"/>
        </w:rPr>
        <w:t>модуля.</w:t>
      </w:r>
      <w:r w:rsidR="009F47CB" w:rsidRPr="00CC791F">
        <w:rPr>
          <w:shd w:val="clear" w:color="auto" w:fill="FFFFFF"/>
          <w:lang w:val="ru-RU"/>
        </w:rPr>
        <w:t xml:space="preserve"> Вывод</w:t>
      </w:r>
      <w:r w:rsidR="00E23F16" w:rsidRPr="00CC791F">
        <w:rPr>
          <w:shd w:val="clear" w:color="auto" w:fill="FFFFFF"/>
          <w:lang w:val="ru-RU"/>
        </w:rPr>
        <w:t xml:space="preserve"> </w:t>
      </w:r>
      <w:r w:rsidR="00E23F16" w:rsidRPr="00CC791F">
        <w:rPr>
          <w:shd w:val="clear" w:color="auto" w:fill="FFFFFF"/>
          <w:lang w:val="en-US"/>
        </w:rPr>
        <w:t>NETLIGHT</w:t>
      </w:r>
      <w:r w:rsidR="009F47CB" w:rsidRPr="00CC791F">
        <w:rPr>
          <w:shd w:val="clear" w:color="auto" w:fill="FFFFFF"/>
          <w:lang w:val="ru-RU"/>
        </w:rPr>
        <w:t xml:space="preserve"> </w:t>
      </w:r>
      <w:r w:rsidR="009F47CB" w:rsidRPr="00CC791F">
        <w:rPr>
          <w:shd w:val="clear" w:color="auto" w:fill="FFFFFF"/>
          <w:lang w:val="en-US"/>
        </w:rPr>
        <w:t>GSM</w:t>
      </w:r>
      <w:r w:rsidR="009F47CB" w:rsidRPr="00CC791F">
        <w:rPr>
          <w:shd w:val="clear" w:color="auto" w:fill="FFFFFF"/>
          <w:lang w:val="ru-RU"/>
        </w:rPr>
        <w:t xml:space="preserve">-модуля </w:t>
      </w:r>
      <w:r w:rsidR="00E23F16" w:rsidRPr="00CC791F">
        <w:rPr>
          <w:shd w:val="clear" w:color="auto" w:fill="FFFFFF"/>
          <w:lang w:val="ru-RU"/>
        </w:rPr>
        <w:t>используется для отображения состояния сети. Рабочие состояния вывода представлены в таблице 2.1.</w:t>
      </w:r>
    </w:p>
    <w:p w14:paraId="27EF618F" w14:textId="77777777" w:rsidR="00E23F16" w:rsidRPr="00CC791F" w:rsidRDefault="00E23F16" w:rsidP="00BB0F7B">
      <w:pPr>
        <w:spacing w:after="0" w:line="276" w:lineRule="auto"/>
        <w:ind w:firstLine="709"/>
        <w:jc w:val="both"/>
        <w:rPr>
          <w:shd w:val="clear" w:color="auto" w:fill="FFFFFF"/>
          <w:lang w:val="ru-RU"/>
        </w:rPr>
      </w:pPr>
    </w:p>
    <w:p w14:paraId="094E4DE4" w14:textId="3AEA38D1" w:rsidR="00E23F16" w:rsidRPr="00637CAB" w:rsidRDefault="00E23F16" w:rsidP="00BB0F7B">
      <w:pPr>
        <w:spacing w:after="0" w:line="276" w:lineRule="auto"/>
        <w:jc w:val="both"/>
        <w:rPr>
          <w:shd w:val="clear" w:color="auto" w:fill="FFFFFF"/>
          <w:lang w:val="ru-RU"/>
        </w:rPr>
      </w:pPr>
      <w:r w:rsidRPr="00CC791F">
        <w:rPr>
          <w:shd w:val="clear" w:color="auto" w:fill="FFFFFF"/>
          <w:lang w:val="ru-RU"/>
        </w:rPr>
        <w:t xml:space="preserve">Таблица 2.1 </w:t>
      </w:r>
      <w:r w:rsidR="001F1974" w:rsidRPr="00CC791F">
        <w:t>–</w:t>
      </w:r>
      <w:r w:rsidRPr="00CC791F">
        <w:rPr>
          <w:shd w:val="clear" w:color="auto" w:fill="FFFFFF"/>
          <w:lang w:val="ru-RU"/>
        </w:rPr>
        <w:t xml:space="preserve"> Рабочие состояния вывода </w:t>
      </w:r>
      <w:r w:rsidRPr="00CC791F">
        <w:rPr>
          <w:shd w:val="clear" w:color="auto" w:fill="FFFFFF"/>
          <w:lang w:val="en-US"/>
        </w:rPr>
        <w:t>NETLIGHT</w:t>
      </w:r>
      <w:r w:rsidR="00637CAB">
        <w:rPr>
          <w:shd w:val="clear" w:color="auto" w:fill="FFFFFF"/>
          <w:lang w:val="ru-RU"/>
        </w:rPr>
        <w:t xml:space="preserve"> </w:t>
      </w:r>
      <w:r w:rsidR="00637CAB" w:rsidRPr="00637CAB">
        <w:rPr>
          <w:shd w:val="clear" w:color="auto" w:fill="FFFFFF"/>
          <w:lang w:val="ru-RU"/>
        </w:rPr>
        <w:t>[1]</w:t>
      </w:r>
    </w:p>
    <w:tbl>
      <w:tblPr>
        <w:tblStyle w:val="a6"/>
        <w:tblW w:w="5000" w:type="pct"/>
        <w:tblLook w:val="04A0" w:firstRow="1" w:lastRow="0" w:firstColumn="1" w:lastColumn="0" w:noHBand="0" w:noVBand="1"/>
      </w:tblPr>
      <w:tblGrid>
        <w:gridCol w:w="4672"/>
        <w:gridCol w:w="4672"/>
      </w:tblGrid>
      <w:tr w:rsidR="009B67FA" w:rsidRPr="00CC791F" w14:paraId="5DDFA9F5" w14:textId="77777777" w:rsidTr="00627309">
        <w:tc>
          <w:tcPr>
            <w:tcW w:w="2500" w:type="pct"/>
          </w:tcPr>
          <w:p w14:paraId="6F403415" w14:textId="3ACEBE10" w:rsidR="009B67FA" w:rsidRPr="00CC791F" w:rsidRDefault="009B67FA" w:rsidP="00BB0F7B">
            <w:pPr>
              <w:spacing w:line="276" w:lineRule="auto"/>
              <w:jc w:val="both"/>
              <w:rPr>
                <w:b/>
                <w:bCs/>
                <w:lang w:val="ru-RU"/>
              </w:rPr>
            </w:pPr>
            <w:r w:rsidRPr="00CC791F">
              <w:rPr>
                <w:b/>
                <w:bCs/>
                <w:lang w:val="ru-RU"/>
              </w:rPr>
              <w:t>Состояние</w:t>
            </w:r>
          </w:p>
        </w:tc>
        <w:tc>
          <w:tcPr>
            <w:tcW w:w="2500" w:type="pct"/>
          </w:tcPr>
          <w:p w14:paraId="0D1AF2C2" w14:textId="6756D7B3" w:rsidR="009B67FA" w:rsidRPr="00CC791F" w:rsidRDefault="009B67FA" w:rsidP="00BB0F7B">
            <w:pPr>
              <w:spacing w:line="276" w:lineRule="auto"/>
              <w:jc w:val="both"/>
              <w:rPr>
                <w:b/>
                <w:bCs/>
                <w:lang w:val="ru-RU"/>
              </w:rPr>
            </w:pPr>
            <w:r w:rsidRPr="00CC791F">
              <w:rPr>
                <w:b/>
                <w:bCs/>
                <w:lang w:val="ru-RU"/>
              </w:rPr>
              <w:t xml:space="preserve">Функция </w:t>
            </w:r>
            <w:r w:rsidRPr="00CC791F">
              <w:rPr>
                <w:b/>
                <w:bCs/>
                <w:shd w:val="clear" w:color="auto" w:fill="FFFFFF"/>
                <w:lang w:val="en-US"/>
              </w:rPr>
              <w:t>SIM</w:t>
            </w:r>
            <w:r w:rsidRPr="00CC791F">
              <w:rPr>
                <w:b/>
                <w:bCs/>
                <w:shd w:val="clear" w:color="auto" w:fill="FFFFFF"/>
                <w:lang w:val="ru-RU"/>
              </w:rPr>
              <w:t>900</w:t>
            </w:r>
            <w:r w:rsidRPr="00CC791F">
              <w:rPr>
                <w:b/>
                <w:bCs/>
                <w:shd w:val="clear" w:color="auto" w:fill="FFFFFF"/>
                <w:lang w:val="en-US"/>
              </w:rPr>
              <w:t>A</w:t>
            </w:r>
          </w:p>
        </w:tc>
      </w:tr>
      <w:tr w:rsidR="009B67FA" w:rsidRPr="00CC791F" w14:paraId="5B453B25" w14:textId="77777777" w:rsidTr="00627309">
        <w:tc>
          <w:tcPr>
            <w:tcW w:w="2500" w:type="pct"/>
          </w:tcPr>
          <w:p w14:paraId="6887FFA8" w14:textId="4D3E5890" w:rsidR="009B67FA" w:rsidRPr="00CC791F" w:rsidRDefault="00D92CB4" w:rsidP="00BB0F7B">
            <w:pPr>
              <w:spacing w:line="276" w:lineRule="auto"/>
              <w:jc w:val="both"/>
              <w:rPr>
                <w:lang w:val="ru-RU"/>
              </w:rPr>
            </w:pPr>
            <w:r w:rsidRPr="00CC791F">
              <w:rPr>
                <w:lang w:val="ru-RU"/>
              </w:rPr>
              <w:t>Выключен</w:t>
            </w:r>
          </w:p>
        </w:tc>
        <w:tc>
          <w:tcPr>
            <w:tcW w:w="2500" w:type="pct"/>
          </w:tcPr>
          <w:p w14:paraId="4467C033" w14:textId="509B2B17" w:rsidR="009B67FA" w:rsidRPr="00CC791F" w:rsidRDefault="00D92CB4" w:rsidP="00BB0F7B">
            <w:pPr>
              <w:spacing w:line="276" w:lineRule="auto"/>
              <w:jc w:val="both"/>
              <w:rPr>
                <w:lang w:val="ru-RU"/>
              </w:rPr>
            </w:pPr>
            <w:r w:rsidRPr="00CC791F">
              <w:rPr>
                <w:lang w:val="ru-RU"/>
              </w:rPr>
              <w:t>Микросхема не в рабочем состоянии</w:t>
            </w:r>
          </w:p>
        </w:tc>
      </w:tr>
      <w:tr w:rsidR="009B67FA" w:rsidRPr="00CC791F" w14:paraId="78E96AB7" w14:textId="77777777" w:rsidTr="00627309">
        <w:tc>
          <w:tcPr>
            <w:tcW w:w="2500" w:type="pct"/>
          </w:tcPr>
          <w:p w14:paraId="09FAD363" w14:textId="56862CA9" w:rsidR="009B67FA" w:rsidRPr="00CC791F" w:rsidRDefault="00627309" w:rsidP="00BB0F7B">
            <w:pPr>
              <w:spacing w:line="276" w:lineRule="auto"/>
              <w:jc w:val="both"/>
              <w:rPr>
                <w:lang w:val="ru-RU"/>
              </w:rPr>
            </w:pPr>
            <w:r w:rsidRPr="00CC791F">
              <w:rPr>
                <w:lang w:val="ru-RU"/>
              </w:rPr>
              <w:t>64мс включено</w:t>
            </w:r>
            <w:r w:rsidRPr="00CC791F">
              <w:rPr>
                <w:lang w:val="en-US"/>
              </w:rPr>
              <w:t>/</w:t>
            </w:r>
            <w:r w:rsidRPr="00CC791F">
              <w:rPr>
                <w:lang w:val="ru-RU"/>
              </w:rPr>
              <w:t>800мс выключено</w:t>
            </w:r>
          </w:p>
        </w:tc>
        <w:tc>
          <w:tcPr>
            <w:tcW w:w="2500" w:type="pct"/>
          </w:tcPr>
          <w:p w14:paraId="768C2161" w14:textId="66A01594" w:rsidR="009B67FA" w:rsidRPr="00CC791F" w:rsidRDefault="00D92CB4" w:rsidP="00BB0F7B">
            <w:pPr>
              <w:spacing w:line="276" w:lineRule="auto"/>
              <w:jc w:val="both"/>
              <w:rPr>
                <w:lang w:val="ru-RU"/>
              </w:rPr>
            </w:pPr>
            <w:r w:rsidRPr="00CC791F">
              <w:rPr>
                <w:lang w:val="ru-RU"/>
              </w:rPr>
              <w:t>Микросхема не нашла сеть</w:t>
            </w:r>
          </w:p>
        </w:tc>
      </w:tr>
      <w:tr w:rsidR="009B67FA" w:rsidRPr="00CC791F" w14:paraId="68E5828B" w14:textId="77777777" w:rsidTr="00627309">
        <w:tc>
          <w:tcPr>
            <w:tcW w:w="2500" w:type="pct"/>
          </w:tcPr>
          <w:p w14:paraId="2DAFDEA6" w14:textId="2D602EC9" w:rsidR="009B67FA" w:rsidRPr="00CC791F" w:rsidRDefault="00627309" w:rsidP="00BB0F7B">
            <w:pPr>
              <w:spacing w:line="276" w:lineRule="auto"/>
              <w:jc w:val="both"/>
              <w:rPr>
                <w:lang w:val="ru-RU"/>
              </w:rPr>
            </w:pPr>
            <w:r w:rsidRPr="00CC791F">
              <w:rPr>
                <w:lang w:val="ru-RU"/>
              </w:rPr>
              <w:t>64мс включено</w:t>
            </w:r>
            <w:r w:rsidRPr="00CC791F">
              <w:rPr>
                <w:lang w:val="en-US"/>
              </w:rPr>
              <w:t>/</w:t>
            </w:r>
            <w:r w:rsidRPr="00CC791F">
              <w:rPr>
                <w:lang w:val="ru-RU"/>
              </w:rPr>
              <w:t>3000мс выключено</w:t>
            </w:r>
          </w:p>
        </w:tc>
        <w:tc>
          <w:tcPr>
            <w:tcW w:w="2500" w:type="pct"/>
          </w:tcPr>
          <w:p w14:paraId="4EFD5CFF" w14:textId="7F0D7EF4" w:rsidR="009B67FA" w:rsidRPr="00CC791F" w:rsidRDefault="00D92CB4" w:rsidP="00BB0F7B">
            <w:pPr>
              <w:spacing w:line="276" w:lineRule="auto"/>
              <w:jc w:val="both"/>
              <w:rPr>
                <w:lang w:val="ru-RU"/>
              </w:rPr>
            </w:pPr>
            <w:r w:rsidRPr="00CC791F">
              <w:rPr>
                <w:lang w:val="ru-RU"/>
              </w:rPr>
              <w:t>Микросхема нашла сеть</w:t>
            </w:r>
          </w:p>
        </w:tc>
      </w:tr>
      <w:tr w:rsidR="009B67FA" w:rsidRPr="00CC791F" w14:paraId="079B5A69" w14:textId="77777777" w:rsidTr="00627309">
        <w:tc>
          <w:tcPr>
            <w:tcW w:w="2500" w:type="pct"/>
          </w:tcPr>
          <w:p w14:paraId="47CDFB84" w14:textId="647006B0" w:rsidR="009B67FA" w:rsidRPr="00CC791F" w:rsidRDefault="00627309" w:rsidP="00BB0F7B">
            <w:pPr>
              <w:spacing w:line="276" w:lineRule="auto"/>
              <w:jc w:val="both"/>
              <w:rPr>
                <w:lang w:val="ru-RU"/>
              </w:rPr>
            </w:pPr>
            <w:r w:rsidRPr="00CC791F">
              <w:rPr>
                <w:lang w:val="ru-RU"/>
              </w:rPr>
              <w:t>64мс включено</w:t>
            </w:r>
            <w:r w:rsidRPr="00CC791F">
              <w:rPr>
                <w:lang w:val="en-US"/>
              </w:rPr>
              <w:t>/</w:t>
            </w:r>
            <w:r w:rsidRPr="00CC791F">
              <w:rPr>
                <w:lang w:val="ru-RU"/>
              </w:rPr>
              <w:t>300мс выключено</w:t>
            </w:r>
          </w:p>
        </w:tc>
        <w:tc>
          <w:tcPr>
            <w:tcW w:w="2500" w:type="pct"/>
          </w:tcPr>
          <w:p w14:paraId="4436DBCF" w14:textId="3DD65522" w:rsidR="009B67FA" w:rsidRPr="00CC791F" w:rsidRDefault="00F2202A" w:rsidP="00BB0F7B">
            <w:pPr>
              <w:spacing w:line="276" w:lineRule="auto"/>
              <w:jc w:val="both"/>
              <w:rPr>
                <w:lang w:val="ru-RU"/>
              </w:rPr>
            </w:pPr>
            <w:r w:rsidRPr="00CC791F">
              <w:rPr>
                <w:lang w:val="ru-RU"/>
              </w:rPr>
              <w:t xml:space="preserve">Связь по </w:t>
            </w:r>
            <w:r w:rsidRPr="00CC791F">
              <w:rPr>
                <w:lang w:val="en-US"/>
              </w:rPr>
              <w:t>GPRS</w:t>
            </w:r>
          </w:p>
        </w:tc>
      </w:tr>
    </w:tbl>
    <w:p w14:paraId="01AAABB5" w14:textId="6A6EB6F2" w:rsidR="00E23F16" w:rsidRPr="00CC791F" w:rsidRDefault="00E23F16" w:rsidP="00BB0F7B">
      <w:pPr>
        <w:spacing w:after="0" w:line="276" w:lineRule="auto"/>
        <w:ind w:firstLine="709"/>
        <w:jc w:val="both"/>
        <w:rPr>
          <w:lang w:val="ru-RU"/>
        </w:rPr>
      </w:pPr>
    </w:p>
    <w:p w14:paraId="098C10E2" w14:textId="7B8675B6" w:rsidR="003C09A5" w:rsidRDefault="00B16041" w:rsidP="00BB0F7B">
      <w:pPr>
        <w:spacing w:after="0" w:line="276" w:lineRule="auto"/>
        <w:ind w:firstLine="709"/>
        <w:jc w:val="both"/>
        <w:rPr>
          <w:lang w:val="ru-RU"/>
        </w:rPr>
      </w:pPr>
      <w:r w:rsidRPr="00CC791F">
        <w:rPr>
          <w:lang w:val="ru-RU"/>
        </w:rPr>
        <w:t>Опишем</w:t>
      </w:r>
      <w:r w:rsidR="007C1465" w:rsidRPr="00CC791F">
        <w:rPr>
          <w:lang w:val="ru-RU"/>
        </w:rPr>
        <w:t xml:space="preserve"> схем</w:t>
      </w:r>
      <w:r w:rsidRPr="00CC791F">
        <w:rPr>
          <w:lang w:val="ru-RU"/>
        </w:rPr>
        <w:t>у</w:t>
      </w:r>
      <w:r w:rsidR="007C1465" w:rsidRPr="00CC791F">
        <w:rPr>
          <w:lang w:val="ru-RU"/>
        </w:rPr>
        <w:t xml:space="preserve"> питания</w:t>
      </w:r>
      <w:r w:rsidR="00644A07" w:rsidRPr="00CC791F">
        <w:rPr>
          <w:lang w:val="ru-RU"/>
        </w:rPr>
        <w:t xml:space="preserve"> системы</w:t>
      </w:r>
      <w:r w:rsidR="007C1465" w:rsidRPr="00CC791F">
        <w:rPr>
          <w:lang w:val="ru-RU"/>
        </w:rPr>
        <w:t>, представленн</w:t>
      </w:r>
      <w:r w:rsidRPr="00CC791F">
        <w:rPr>
          <w:lang w:val="ru-RU"/>
        </w:rPr>
        <w:t>ую</w:t>
      </w:r>
      <w:r w:rsidR="007C1465" w:rsidRPr="00CC791F">
        <w:rPr>
          <w:lang w:val="ru-RU"/>
        </w:rPr>
        <w:t xml:space="preserve"> на рисунке 2.2</w:t>
      </w:r>
      <w:r w:rsidRPr="00CC791F">
        <w:rPr>
          <w:lang w:val="ru-RU"/>
        </w:rPr>
        <w:t>.</w:t>
      </w:r>
      <w:r w:rsidR="00093BC8" w:rsidRPr="00CC791F">
        <w:rPr>
          <w:lang w:val="ru-RU"/>
        </w:rPr>
        <w:t xml:space="preserve"> </w:t>
      </w:r>
      <w:r w:rsidR="00225C76" w:rsidRPr="00CC791F">
        <w:rPr>
          <w:lang w:val="ru-RU"/>
        </w:rPr>
        <w:t>Разъём</w:t>
      </w:r>
      <w:r w:rsidR="00093BC8" w:rsidRPr="00CC791F">
        <w:rPr>
          <w:lang w:val="ru-RU"/>
        </w:rPr>
        <w:t xml:space="preserve"> </w:t>
      </w:r>
      <w:r w:rsidR="008F06A2" w:rsidRPr="008F06A2">
        <w:rPr>
          <w:lang w:val="en-US"/>
        </w:rPr>
        <w:t>DCJ</w:t>
      </w:r>
      <w:r w:rsidR="008F06A2" w:rsidRPr="008F06A2">
        <w:rPr>
          <w:lang w:val="ru-RU"/>
        </w:rPr>
        <w:t>200-10</w:t>
      </w:r>
      <w:r w:rsidR="00355666" w:rsidRPr="00CC791F">
        <w:rPr>
          <w:lang w:val="ru-RU"/>
        </w:rPr>
        <w:t xml:space="preserve"> является</w:t>
      </w:r>
      <w:r w:rsidRPr="00CC791F">
        <w:rPr>
          <w:lang w:val="ru-RU"/>
        </w:rPr>
        <w:t xml:space="preserve"> </w:t>
      </w:r>
      <w:r w:rsidR="00355666" w:rsidRPr="00CC791F">
        <w:rPr>
          <w:lang w:val="ru-RU"/>
        </w:rPr>
        <w:t>в</w:t>
      </w:r>
      <w:r w:rsidRPr="00CC791F">
        <w:rPr>
          <w:lang w:val="ru-RU"/>
        </w:rPr>
        <w:t>ходным портом, на который подаётся внешние питание от блока питания 12В</w:t>
      </w:r>
      <w:r w:rsidR="00355666" w:rsidRPr="00CC791F">
        <w:rPr>
          <w:lang w:val="ru-RU"/>
        </w:rPr>
        <w:t>. С помощью стабилизаторов напряжения</w:t>
      </w:r>
      <w:r w:rsidR="003123AA" w:rsidRPr="00CC791F">
        <w:rPr>
          <w:lang w:val="ru-RU"/>
        </w:rPr>
        <w:t xml:space="preserve"> NCP1117ST50T3G</w:t>
      </w:r>
      <w:r w:rsidR="00355666" w:rsidRPr="00CC791F">
        <w:rPr>
          <w:lang w:val="ru-RU"/>
        </w:rPr>
        <w:t xml:space="preserve"> </w:t>
      </w:r>
      <w:r w:rsidR="003123AA" w:rsidRPr="00CC791F">
        <w:rPr>
          <w:lang w:val="ru-RU"/>
        </w:rPr>
        <w:t>(</w:t>
      </w:r>
      <w:r w:rsidR="00355666" w:rsidRPr="00CC791F">
        <w:rPr>
          <w:lang w:val="en-US"/>
        </w:rPr>
        <w:t>DD</w:t>
      </w:r>
      <w:r w:rsidR="00355666" w:rsidRPr="00CC791F">
        <w:rPr>
          <w:lang w:val="ru-RU"/>
        </w:rPr>
        <w:t>2</w:t>
      </w:r>
      <w:r w:rsidR="003123AA" w:rsidRPr="00CC791F">
        <w:rPr>
          <w:lang w:val="ru-RU"/>
        </w:rPr>
        <w:t>)</w:t>
      </w:r>
      <w:r w:rsidR="00355666" w:rsidRPr="00CC791F">
        <w:rPr>
          <w:lang w:val="ru-RU"/>
        </w:rPr>
        <w:t xml:space="preserve"> и </w:t>
      </w:r>
      <w:r w:rsidR="003123AA" w:rsidRPr="00CC791F">
        <w:rPr>
          <w:lang w:val="ru-RU"/>
        </w:rPr>
        <w:t>MIC29302WT (</w:t>
      </w:r>
      <w:r w:rsidR="00355666" w:rsidRPr="00CC791F">
        <w:rPr>
          <w:lang w:val="en-US"/>
        </w:rPr>
        <w:t>DD</w:t>
      </w:r>
      <w:r w:rsidR="00AE237F" w:rsidRPr="00E920A7">
        <w:rPr>
          <w:lang w:val="ru-RU"/>
        </w:rPr>
        <w:t>1</w:t>
      </w:r>
      <w:r w:rsidR="003123AA" w:rsidRPr="00CC791F">
        <w:rPr>
          <w:lang w:val="ru-RU"/>
        </w:rPr>
        <w:t>)</w:t>
      </w:r>
      <w:r w:rsidR="001878DA" w:rsidRPr="00CC791F">
        <w:rPr>
          <w:lang w:val="ru-RU"/>
        </w:rPr>
        <w:t xml:space="preserve"> напряжение 12В преобразуется в 5В и 3,3В соответственно.</w:t>
      </w:r>
      <w:r w:rsidR="00C36206" w:rsidRPr="00CC791F">
        <w:rPr>
          <w:lang w:val="ru-RU"/>
        </w:rPr>
        <w:t xml:space="preserve"> Напряжение питания 3,3В используется для питания </w:t>
      </w:r>
      <w:r w:rsidR="00C36206" w:rsidRPr="00CC791F">
        <w:rPr>
          <w:lang w:val="en-US"/>
        </w:rPr>
        <w:t>GSM</w:t>
      </w:r>
      <w:r w:rsidR="00C36206" w:rsidRPr="00CC791F">
        <w:rPr>
          <w:lang w:val="ru-RU"/>
        </w:rPr>
        <w:t xml:space="preserve">-модуля, 5В используется для питания микроконтроллера </w:t>
      </w:r>
      <w:proofErr w:type="spellStart"/>
      <w:r w:rsidR="00C36206" w:rsidRPr="00CC791F">
        <w:rPr>
          <w:lang w:val="en-US"/>
        </w:rPr>
        <w:t>ATmega</w:t>
      </w:r>
      <w:proofErr w:type="spellEnd"/>
      <w:r w:rsidR="00C36206" w:rsidRPr="00CC791F">
        <w:rPr>
          <w:lang w:val="ru-RU"/>
        </w:rPr>
        <w:t xml:space="preserve">, преобразователя уровня </w:t>
      </w:r>
      <w:r w:rsidR="00C36206" w:rsidRPr="00CC791F">
        <w:rPr>
          <w:shd w:val="clear" w:color="auto" w:fill="FFFFFF"/>
          <w:lang w:val="en-US"/>
        </w:rPr>
        <w:t>MAX</w:t>
      </w:r>
      <w:r w:rsidR="00C36206" w:rsidRPr="00CC791F">
        <w:rPr>
          <w:shd w:val="clear" w:color="auto" w:fill="FFFFFF"/>
          <w:lang w:val="ru-RU"/>
        </w:rPr>
        <w:t>232,</w:t>
      </w:r>
      <w:r w:rsidR="005E1E8F" w:rsidRPr="00CC791F">
        <w:rPr>
          <w:shd w:val="clear" w:color="auto" w:fill="FFFFFF"/>
          <w:lang w:val="ru-RU"/>
        </w:rPr>
        <w:t xml:space="preserve"> расширителя портов </w:t>
      </w:r>
      <w:r w:rsidR="005E1E8F" w:rsidRPr="00CC791F">
        <w:rPr>
          <w:shd w:val="clear" w:color="auto" w:fill="FFFFFF"/>
          <w:lang w:val="en-US"/>
        </w:rPr>
        <w:t>PCF</w:t>
      </w:r>
      <w:r w:rsidR="005E1E8F" w:rsidRPr="00CC791F">
        <w:rPr>
          <w:shd w:val="clear" w:color="auto" w:fill="FFFFFF"/>
          <w:lang w:val="ru-RU"/>
        </w:rPr>
        <w:t>8574</w:t>
      </w:r>
      <w:r w:rsidR="00A53240" w:rsidRPr="00CC791F">
        <w:rPr>
          <w:shd w:val="clear" w:color="auto" w:fill="FFFFFF"/>
          <w:lang w:val="en-US"/>
        </w:rPr>
        <w:t>A</w:t>
      </w:r>
      <w:r w:rsidR="000E4F01" w:rsidRPr="00CC791F">
        <w:rPr>
          <w:shd w:val="clear" w:color="auto" w:fill="FFFFFF"/>
          <w:lang w:val="ru-RU"/>
        </w:rPr>
        <w:t xml:space="preserve"> и для подачи питания на разъёмы для подключения внешних устройств</w:t>
      </w:r>
      <w:r w:rsidR="00B8102C" w:rsidRPr="00CC791F">
        <w:rPr>
          <w:shd w:val="clear" w:color="auto" w:fill="FFFFFF"/>
          <w:lang w:val="ru-RU"/>
        </w:rPr>
        <w:t>. Также в</w:t>
      </w:r>
      <w:r w:rsidR="00F82436" w:rsidRPr="00CC791F">
        <w:rPr>
          <w:shd w:val="clear" w:color="auto" w:fill="FFFFFF"/>
          <w:lang w:val="ru-RU"/>
        </w:rPr>
        <w:t xml:space="preserve"> </w:t>
      </w:r>
      <w:r w:rsidR="00F82436" w:rsidRPr="00CC791F">
        <w:rPr>
          <w:shd w:val="clear" w:color="auto" w:fill="FFFFFF"/>
          <w:lang w:val="ru-RU"/>
        </w:rPr>
        <w:lastRenderedPageBreak/>
        <w:t>микроконтроллере</w:t>
      </w:r>
      <w:r w:rsidR="00B8102C" w:rsidRPr="00CC791F">
        <w:rPr>
          <w:shd w:val="clear" w:color="auto" w:fill="FFFFFF"/>
          <w:lang w:val="ru-RU"/>
        </w:rPr>
        <w:t xml:space="preserve"> </w:t>
      </w:r>
      <w:proofErr w:type="spellStart"/>
      <w:r w:rsidR="00F82436" w:rsidRPr="00CC791F">
        <w:rPr>
          <w:shd w:val="clear" w:color="auto" w:fill="FFFFFF"/>
          <w:lang w:val="en-US"/>
        </w:rPr>
        <w:t>ATmega</w:t>
      </w:r>
      <w:proofErr w:type="spellEnd"/>
      <w:r w:rsidR="00F82436" w:rsidRPr="00CC791F">
        <w:rPr>
          <w:shd w:val="clear" w:color="auto" w:fill="FFFFFF"/>
          <w:lang w:val="ru-RU"/>
        </w:rPr>
        <w:t xml:space="preserve"> для питания порта </w:t>
      </w:r>
      <w:r w:rsidR="00F82436" w:rsidRPr="00CC791F">
        <w:rPr>
          <w:shd w:val="clear" w:color="auto" w:fill="FFFFFF"/>
          <w:lang w:val="en-US"/>
        </w:rPr>
        <w:t>AVCC</w:t>
      </w:r>
      <w:r w:rsidR="00004178" w:rsidRPr="00CC791F">
        <w:rPr>
          <w:shd w:val="clear" w:color="auto" w:fill="FFFFFF"/>
          <w:lang w:val="ru-RU"/>
        </w:rPr>
        <w:t xml:space="preserve"> через перемычку в виде </w:t>
      </w:r>
      <w:r w:rsidR="00004178" w:rsidRPr="00CC791F">
        <w:rPr>
          <w:shd w:val="clear" w:color="auto" w:fill="FFFFFF"/>
          <w:lang w:val="en-US"/>
        </w:rPr>
        <w:t>L</w:t>
      </w:r>
      <w:r w:rsidR="00004178" w:rsidRPr="00CC791F">
        <w:rPr>
          <w:shd w:val="clear" w:color="auto" w:fill="FFFFFF"/>
          <w:lang w:val="ru-RU"/>
        </w:rPr>
        <w:t xml:space="preserve">1 и </w:t>
      </w:r>
      <w:r w:rsidR="00004178" w:rsidRPr="00CC791F">
        <w:rPr>
          <w:shd w:val="clear" w:color="auto" w:fill="FFFFFF"/>
          <w:lang w:val="en-US"/>
        </w:rPr>
        <w:t>C</w:t>
      </w:r>
      <w:r w:rsidR="00004178" w:rsidRPr="00CC791F">
        <w:rPr>
          <w:shd w:val="clear" w:color="auto" w:fill="FFFFFF"/>
          <w:lang w:val="ru-RU"/>
        </w:rPr>
        <w:t xml:space="preserve">1 </w:t>
      </w:r>
      <w:r w:rsidR="00004178" w:rsidRPr="00CC791F">
        <w:rPr>
          <w:lang w:val="ru-RU"/>
        </w:rPr>
        <w:t>подключается напряжение питания 5В.</w:t>
      </w:r>
    </w:p>
    <w:p w14:paraId="705EBEED" w14:textId="6AF18245" w:rsidR="004B0654" w:rsidRPr="004B0654" w:rsidRDefault="004B0654" w:rsidP="004B0654">
      <w:pPr>
        <w:spacing w:after="0" w:line="276" w:lineRule="auto"/>
        <w:ind w:firstLine="709"/>
        <w:jc w:val="both"/>
        <w:rPr>
          <w:lang w:val="ru-RU"/>
        </w:rPr>
      </w:pPr>
      <w:r>
        <w:rPr>
          <w:lang w:val="ru-RU"/>
        </w:rPr>
        <w:t>Схема электрическая структурная дистанционной системы управления климатом дома представлена на чертеже ГУИР.</w:t>
      </w:r>
      <w:r w:rsidR="006478F9" w:rsidRPr="006478F9">
        <w:rPr>
          <w:lang w:val="ru-RU"/>
        </w:rPr>
        <w:t>421452</w:t>
      </w:r>
      <w:r>
        <w:rPr>
          <w:lang w:val="ru-RU"/>
        </w:rPr>
        <w:t>.001 Э</w:t>
      </w:r>
      <w:r w:rsidR="006478F9">
        <w:rPr>
          <w:lang w:val="ru-RU"/>
        </w:rPr>
        <w:t>1</w:t>
      </w:r>
      <w:r>
        <w:rPr>
          <w:lang w:val="ru-RU"/>
        </w:rPr>
        <w:t>.</w:t>
      </w:r>
    </w:p>
    <w:p w14:paraId="02A57B45" w14:textId="3D254BDD" w:rsidR="000759E9" w:rsidRPr="005575E0" w:rsidRDefault="000759E9" w:rsidP="00BB0F7B">
      <w:pPr>
        <w:spacing w:after="0" w:line="276" w:lineRule="auto"/>
        <w:ind w:firstLine="709"/>
        <w:jc w:val="both"/>
        <w:rPr>
          <w:lang w:val="ru-RU"/>
        </w:rPr>
      </w:pPr>
      <w:r>
        <w:rPr>
          <w:lang w:val="ru-RU"/>
        </w:rPr>
        <w:t xml:space="preserve">Схема электрическая принципиальная блока управления дистанционной системы управления климатом дома представлена на чертеже </w:t>
      </w:r>
      <w:r w:rsidR="00C94642">
        <w:rPr>
          <w:lang w:val="ru-RU"/>
        </w:rPr>
        <w:t>ГУИР.467143.001 Э3.</w:t>
      </w:r>
    </w:p>
    <w:p w14:paraId="746C44BD" w14:textId="77777777" w:rsidR="002C1F02" w:rsidRPr="003C09A5" w:rsidRDefault="002C1F02" w:rsidP="00BB0F7B">
      <w:pPr>
        <w:spacing w:after="0" w:line="276" w:lineRule="auto"/>
      </w:pPr>
    </w:p>
    <w:p w14:paraId="12C79B26" w14:textId="22DB45DB" w:rsidR="003C2E35" w:rsidRPr="003C09A5" w:rsidRDefault="003C09A5" w:rsidP="00BB0F7B">
      <w:pPr>
        <w:pStyle w:val="2"/>
        <w:spacing w:beforeAutospacing="0" w:afterAutospacing="0" w:line="276" w:lineRule="auto"/>
        <w:ind w:firstLine="709"/>
      </w:pPr>
      <w:bookmarkStart w:id="6" w:name="_Toc73273179"/>
      <w:bookmarkEnd w:id="5"/>
      <w:r w:rsidRPr="003C09A5">
        <w:t xml:space="preserve">2.2 </w:t>
      </w:r>
      <w:r w:rsidR="007635D1" w:rsidRPr="003C09A5">
        <w:t>Анализ условий эксплуатации и дестабилизирующих факторов</w:t>
      </w:r>
      <w:bookmarkEnd w:id="6"/>
    </w:p>
    <w:p w14:paraId="1B091E95" w14:textId="77777777" w:rsidR="003C09A5" w:rsidRPr="003C09A5" w:rsidRDefault="003C09A5" w:rsidP="00BB0F7B">
      <w:pPr>
        <w:spacing w:after="0" w:line="276" w:lineRule="auto"/>
      </w:pPr>
      <w:bookmarkStart w:id="7" w:name="_Hlk70246073"/>
    </w:p>
    <w:p w14:paraId="5BD6260A" w14:textId="2329F0D7" w:rsidR="00932763" w:rsidRPr="00CC791F" w:rsidRDefault="00581835" w:rsidP="00BB0F7B">
      <w:pPr>
        <w:spacing w:after="0" w:line="276" w:lineRule="auto"/>
        <w:ind w:firstLine="709"/>
        <w:jc w:val="both"/>
        <w:rPr>
          <w:color w:val="000000"/>
        </w:rPr>
      </w:pPr>
      <w:r w:rsidRPr="00CC791F">
        <w:rPr>
          <w:lang w:val="ru-RU"/>
        </w:rPr>
        <w:t>Дистанционная система управления климатом дома</w:t>
      </w:r>
      <w:r w:rsidR="00932763" w:rsidRPr="00CC791F">
        <w:rPr>
          <w:color w:val="000000"/>
        </w:rPr>
        <w:t xml:space="preserve"> эксплуатируется в диапазоне температур от </w:t>
      </w:r>
      <w:r w:rsidR="00267370" w:rsidRPr="00CC791F">
        <w:rPr>
          <w:color w:val="000000"/>
          <w:lang w:val="ru-RU"/>
        </w:rPr>
        <w:t>-1</w:t>
      </w:r>
      <w:r w:rsidR="00642CD9" w:rsidRPr="00CC791F">
        <w:rPr>
          <w:color w:val="000000"/>
          <w:lang w:val="ru-RU"/>
        </w:rPr>
        <w:t>5</w:t>
      </w:r>
      <w:r w:rsidR="009D15C1" w:rsidRPr="00CC791F">
        <w:rPr>
          <w:color w:val="000000"/>
          <w:lang w:val="ru-RU"/>
        </w:rPr>
        <w:t xml:space="preserve"> до </w:t>
      </w:r>
      <w:r w:rsidR="00932763" w:rsidRPr="00CC791F">
        <w:rPr>
          <w:color w:val="000000"/>
        </w:rPr>
        <w:t>+</w:t>
      </w:r>
      <w:r w:rsidR="00267370" w:rsidRPr="00CC791F">
        <w:rPr>
          <w:color w:val="000000"/>
          <w:lang w:val="ru-RU"/>
        </w:rPr>
        <w:t>3</w:t>
      </w:r>
      <w:r w:rsidR="00932763" w:rsidRPr="00CC791F">
        <w:rPr>
          <w:color w:val="000000"/>
        </w:rPr>
        <w:t>0</w:t>
      </w:r>
      <w:r w:rsidR="00932763" w:rsidRPr="00CC791F">
        <w:sym w:font="Symbol" w:char="F0B0"/>
      </w:r>
      <w:r w:rsidR="00932763" w:rsidRPr="00CC791F">
        <w:rPr>
          <w:color w:val="000000"/>
        </w:rPr>
        <w:t>С и относительной влажности до 80%.</w:t>
      </w:r>
    </w:p>
    <w:p w14:paraId="55B2DE4A" w14:textId="77777777" w:rsidR="00932763" w:rsidRPr="00CC791F" w:rsidRDefault="00932763" w:rsidP="00BB0F7B">
      <w:pPr>
        <w:spacing w:after="0" w:line="276" w:lineRule="auto"/>
        <w:ind w:firstLine="709"/>
        <w:jc w:val="both"/>
        <w:rPr>
          <w:color w:val="000000"/>
        </w:rPr>
      </w:pPr>
      <w:r w:rsidRPr="00CC791F">
        <w:rPr>
          <w:color w:val="000000"/>
        </w:rPr>
        <w:t>Изделия должны храниться на стеллажах в вентилируемых помещениях при температуре окружающей среды от +15 до +40</w:t>
      </w:r>
      <w:r w:rsidRPr="00CC791F">
        <w:sym w:font="Symbol" w:char="F0B0"/>
      </w:r>
      <w:r w:rsidRPr="00CC791F">
        <w:rPr>
          <w:color w:val="000000"/>
        </w:rPr>
        <w:t>С и относительной влажности не более 80%. при этом в окружающей среде должны отсутствовать агрессивные примеси.</w:t>
      </w:r>
    </w:p>
    <w:p w14:paraId="20E5314F" w14:textId="4ADAE4A3" w:rsidR="00932763" w:rsidRPr="00CC791F" w:rsidRDefault="00932763" w:rsidP="00BB0F7B">
      <w:pPr>
        <w:spacing w:after="0" w:line="276" w:lineRule="auto"/>
        <w:ind w:firstLine="709"/>
        <w:jc w:val="both"/>
        <w:rPr>
          <w:color w:val="000000"/>
        </w:rPr>
      </w:pPr>
      <w:r w:rsidRPr="00CC791F">
        <w:t>О</w:t>
      </w:r>
      <w:r w:rsidRPr="00CC791F">
        <w:rPr>
          <w:spacing w:val="2"/>
          <w:shd w:val="clear" w:color="auto" w:fill="FFFFFF"/>
        </w:rPr>
        <w:t xml:space="preserve">сновным назначением </w:t>
      </w:r>
      <w:r w:rsidR="00FE57A7" w:rsidRPr="00CC791F">
        <w:rPr>
          <w:lang w:val="ru-RU"/>
        </w:rPr>
        <w:t>дистанционной систем</w:t>
      </w:r>
      <w:r w:rsidR="00605BA4" w:rsidRPr="00CC791F">
        <w:rPr>
          <w:lang w:val="ru-RU"/>
        </w:rPr>
        <w:t>ы</w:t>
      </w:r>
      <w:r w:rsidR="00FE57A7" w:rsidRPr="00CC791F">
        <w:rPr>
          <w:lang w:val="ru-RU"/>
        </w:rPr>
        <w:t xml:space="preserve"> управления климатом дома</w:t>
      </w:r>
      <w:r w:rsidRPr="00CC791F">
        <w:rPr>
          <w:spacing w:val="2"/>
          <w:shd w:val="clear" w:color="auto" w:fill="FFFFFF"/>
        </w:rPr>
        <w:t xml:space="preserve"> является эксплуатация в районе с умеренным климатом и экономически нецелесообразно их использование вне пределов этого района.</w:t>
      </w:r>
    </w:p>
    <w:p w14:paraId="28692A4B" w14:textId="5D957046" w:rsidR="00257D85" w:rsidRPr="00CC791F" w:rsidRDefault="00623D54" w:rsidP="00BB0F7B">
      <w:pPr>
        <w:spacing w:after="0" w:line="276" w:lineRule="auto"/>
        <w:ind w:firstLine="708"/>
        <w:jc w:val="both"/>
        <w:rPr>
          <w:spacing w:val="2"/>
          <w:shd w:val="clear" w:color="auto" w:fill="FFFFFF"/>
        </w:rPr>
      </w:pPr>
      <w:r w:rsidRPr="00CC791F">
        <w:rPr>
          <w:spacing w:val="2"/>
          <w:shd w:val="clear" w:color="auto" w:fill="FFFFFF"/>
          <w:lang w:val="ru-RU"/>
        </w:rPr>
        <w:t>Так как система сама создаёт</w:t>
      </w:r>
      <w:r w:rsidR="00AF5702" w:rsidRPr="00CC791F">
        <w:rPr>
          <w:spacing w:val="2"/>
          <w:shd w:val="clear" w:color="auto" w:fill="FFFFFF"/>
          <w:lang w:val="ru-RU"/>
        </w:rPr>
        <w:t xml:space="preserve"> умеренный</w:t>
      </w:r>
      <w:r w:rsidRPr="00CC791F">
        <w:rPr>
          <w:spacing w:val="2"/>
          <w:shd w:val="clear" w:color="auto" w:fill="FFFFFF"/>
          <w:lang w:val="ru-RU"/>
        </w:rPr>
        <w:t xml:space="preserve"> климат в домах,</w:t>
      </w:r>
      <w:r w:rsidR="00D4666D" w:rsidRPr="00CC791F">
        <w:rPr>
          <w:spacing w:val="2"/>
          <w:shd w:val="clear" w:color="auto" w:fill="FFFFFF"/>
          <w:lang w:val="ru-RU"/>
        </w:rPr>
        <w:t xml:space="preserve"> а если они ещё не отоплены, то температура в них</w:t>
      </w:r>
      <w:r w:rsidR="00642CD9" w:rsidRPr="00CC791F">
        <w:rPr>
          <w:spacing w:val="2"/>
          <w:shd w:val="clear" w:color="auto" w:fill="FFFFFF"/>
          <w:lang w:val="ru-RU"/>
        </w:rPr>
        <w:t xml:space="preserve"> с учётом теплоизоляции помещений</w:t>
      </w:r>
      <w:r w:rsidR="00D4666D" w:rsidRPr="00CC791F">
        <w:rPr>
          <w:spacing w:val="2"/>
          <w:shd w:val="clear" w:color="auto" w:fill="FFFFFF"/>
          <w:lang w:val="ru-RU"/>
        </w:rPr>
        <w:t xml:space="preserve"> будет </w:t>
      </w:r>
      <w:r w:rsidR="00642CD9" w:rsidRPr="00CC791F">
        <w:rPr>
          <w:spacing w:val="2"/>
          <w:shd w:val="clear" w:color="auto" w:fill="FFFFFF"/>
          <w:lang w:val="ru-RU"/>
        </w:rPr>
        <w:t>не ниже -15</w:t>
      </w:r>
      <w:r w:rsidR="00642CD9" w:rsidRPr="00CC791F">
        <w:sym w:font="Symbol" w:char="F0B0"/>
      </w:r>
      <w:r w:rsidR="00642CD9" w:rsidRPr="00CC791F">
        <w:rPr>
          <w:color w:val="000000"/>
        </w:rPr>
        <w:t>С</w:t>
      </w:r>
      <w:r w:rsidR="004C4AF7" w:rsidRPr="00CC791F">
        <w:rPr>
          <w:color w:val="000000"/>
          <w:lang w:val="ru-RU"/>
        </w:rPr>
        <w:t>,</w:t>
      </w:r>
      <w:r w:rsidRPr="00CC791F">
        <w:rPr>
          <w:spacing w:val="2"/>
          <w:shd w:val="clear" w:color="auto" w:fill="FFFFFF"/>
          <w:lang w:val="ru-RU"/>
        </w:rPr>
        <w:t xml:space="preserve"> была выбрана</w:t>
      </w:r>
      <w:r w:rsidR="00B35E2B" w:rsidRPr="00CC791F">
        <w:rPr>
          <w:spacing w:val="2"/>
          <w:shd w:val="clear" w:color="auto" w:fill="FFFFFF"/>
          <w:lang w:val="ru-RU"/>
        </w:rPr>
        <w:t xml:space="preserve"> следующая</w:t>
      </w:r>
      <w:r w:rsidRPr="00CC791F">
        <w:rPr>
          <w:spacing w:val="2"/>
          <w:shd w:val="clear" w:color="auto" w:fill="FFFFFF"/>
          <w:lang w:val="ru-RU"/>
        </w:rPr>
        <w:t xml:space="preserve"> категория размещения: д</w:t>
      </w:r>
      <w:r w:rsidR="00257D85" w:rsidRPr="00CC791F">
        <w:rPr>
          <w:spacing w:val="2"/>
          <w:shd w:val="clear" w:color="auto" w:fill="FFFFFF"/>
        </w:rPr>
        <w:t>ля эксплуатации в помещениях (объемах) с искусственно регулируемыми климатическими условиями, например, в закрытых отапливаемых или охлаждаемых и вентилируемых производственных и других, в том числе хорошо вентилируемых подземных помещениях (отсутствие воздействия прямого солнечного излучения, атмосферных осадков, ветра, песка и пыли наружного воздуха; отсутствие или существенное уменьшение воздействия рассеянного солнечного излучения и конденсации влаги) “помещение категории 4”</w:t>
      </w:r>
      <w:r w:rsidR="00404DB2" w:rsidRPr="00404DB2">
        <w:rPr>
          <w:spacing w:val="2"/>
          <w:shd w:val="clear" w:color="auto" w:fill="FFFFFF"/>
          <w:lang w:val="ru-RU"/>
        </w:rPr>
        <w:t xml:space="preserve"> [2]</w:t>
      </w:r>
      <w:r w:rsidR="00257D85" w:rsidRPr="00CC791F">
        <w:rPr>
          <w:spacing w:val="2"/>
          <w:shd w:val="clear" w:color="auto" w:fill="FFFFFF"/>
        </w:rPr>
        <w:t>.</w:t>
      </w:r>
    </w:p>
    <w:p w14:paraId="3D6E212E" w14:textId="066B5803" w:rsidR="002C1F02" w:rsidRDefault="00990BEB" w:rsidP="002C1F02">
      <w:pPr>
        <w:spacing w:after="0" w:line="276" w:lineRule="auto"/>
        <w:ind w:firstLine="708"/>
        <w:jc w:val="both"/>
      </w:pPr>
      <w:r w:rsidRPr="00CC791F">
        <w:rPr>
          <w:spacing w:val="2"/>
          <w:shd w:val="clear" w:color="auto" w:fill="FFFFFF"/>
        </w:rPr>
        <w:t>Сочетание исполнения, категории и группы</w:t>
      </w:r>
      <w:r w:rsidRPr="00CC791F">
        <w:rPr>
          <w:rStyle w:val="apple-converted-space"/>
          <w:spacing w:val="2"/>
          <w:shd w:val="clear" w:color="auto" w:fill="FFFFFF"/>
        </w:rPr>
        <w:t xml:space="preserve"> </w:t>
      </w:r>
      <w:r w:rsidR="00690A0B" w:rsidRPr="00CC791F">
        <w:rPr>
          <w:rStyle w:val="apple-converted-space"/>
          <w:spacing w:val="2"/>
          <w:shd w:val="clear" w:color="auto" w:fill="FFFFFF"/>
        </w:rPr>
        <w:t xml:space="preserve">для </w:t>
      </w:r>
      <w:r w:rsidR="00690A0B" w:rsidRPr="00CC791F">
        <w:t>наш</w:t>
      </w:r>
      <w:r w:rsidR="00536A35" w:rsidRPr="00CC791F">
        <w:rPr>
          <w:lang w:val="ru-RU"/>
        </w:rPr>
        <w:t>ей</w:t>
      </w:r>
      <w:r w:rsidR="00690A0B" w:rsidRPr="00CC791F">
        <w:t xml:space="preserve"> </w:t>
      </w:r>
      <w:r w:rsidR="00971FEE" w:rsidRPr="00CC791F">
        <w:rPr>
          <w:lang w:val="ru-RU"/>
        </w:rPr>
        <w:t>дистанционной системы управления климатом дома</w:t>
      </w:r>
      <w:r w:rsidR="00690A0B" w:rsidRPr="00CC791F">
        <w:t xml:space="preserve"> используем</w:t>
      </w:r>
      <w:r w:rsidR="00E51B1B" w:rsidRPr="00CC791F">
        <w:rPr>
          <w:lang w:val="ru-RU"/>
        </w:rPr>
        <w:t xml:space="preserve"> следующее:</w:t>
      </w:r>
      <w:r w:rsidR="00690A0B" w:rsidRPr="00CC791F">
        <w:t xml:space="preserve"> вид климатического исполнения УХЛ 4.2 по ГОСТ 15150-69.</w:t>
      </w:r>
    </w:p>
    <w:p w14:paraId="03CDBBBA" w14:textId="3EB711B2" w:rsidR="002C1F02" w:rsidRDefault="002C1F02" w:rsidP="002C1F02">
      <w:pPr>
        <w:spacing w:after="0" w:line="276" w:lineRule="auto"/>
        <w:ind w:firstLine="708"/>
        <w:jc w:val="both"/>
      </w:pPr>
    </w:p>
    <w:p w14:paraId="102EBD2C" w14:textId="6C1BFCDA" w:rsidR="00465D97" w:rsidRDefault="00465D97" w:rsidP="002C1F02">
      <w:pPr>
        <w:spacing w:after="0" w:line="276" w:lineRule="auto"/>
        <w:ind w:firstLine="708"/>
        <w:jc w:val="both"/>
      </w:pPr>
    </w:p>
    <w:p w14:paraId="08C0160F" w14:textId="4C1AEF6D" w:rsidR="00465D97" w:rsidRDefault="00465D97" w:rsidP="002C1F02">
      <w:pPr>
        <w:spacing w:after="0" w:line="276" w:lineRule="auto"/>
        <w:ind w:firstLine="708"/>
        <w:jc w:val="both"/>
      </w:pPr>
    </w:p>
    <w:p w14:paraId="4060085B" w14:textId="3F2D6A25" w:rsidR="00465D97" w:rsidRDefault="00465D97" w:rsidP="002C1F02">
      <w:pPr>
        <w:spacing w:after="0" w:line="276" w:lineRule="auto"/>
        <w:ind w:firstLine="708"/>
        <w:jc w:val="both"/>
      </w:pPr>
    </w:p>
    <w:p w14:paraId="4C4DD42C" w14:textId="60D187CE" w:rsidR="00465D97" w:rsidRDefault="00465D97" w:rsidP="002C1F02">
      <w:pPr>
        <w:spacing w:after="0" w:line="276" w:lineRule="auto"/>
        <w:ind w:firstLine="708"/>
        <w:jc w:val="both"/>
      </w:pPr>
    </w:p>
    <w:p w14:paraId="6153D249" w14:textId="77777777" w:rsidR="00465D97" w:rsidRPr="00CC791F" w:rsidRDefault="00465D97" w:rsidP="002C1F02">
      <w:pPr>
        <w:spacing w:after="0" w:line="276" w:lineRule="auto"/>
        <w:ind w:firstLine="708"/>
        <w:jc w:val="both"/>
      </w:pPr>
    </w:p>
    <w:p w14:paraId="6AD57D44" w14:textId="5D0BC5A5" w:rsidR="001B3E94" w:rsidRPr="00CC791F" w:rsidRDefault="001B3E94" w:rsidP="00BB0F7B">
      <w:pPr>
        <w:spacing w:after="0" w:line="276" w:lineRule="auto"/>
        <w:jc w:val="both"/>
        <w:rPr>
          <w:color w:val="000000"/>
        </w:rPr>
      </w:pPr>
      <w:r w:rsidRPr="00CC791F">
        <w:lastRenderedPageBreak/>
        <w:t xml:space="preserve">Таблица </w:t>
      </w:r>
      <w:r w:rsidR="003938DB" w:rsidRPr="00CC791F">
        <w:rPr>
          <w:lang w:val="ru-RU"/>
        </w:rPr>
        <w:t>2</w:t>
      </w:r>
      <w:r w:rsidRPr="00CC791F">
        <w:t xml:space="preserve">.2 – </w:t>
      </w:r>
      <w:r w:rsidR="003053FB" w:rsidRPr="00CC791F">
        <w:rPr>
          <w:lang w:val="ru-RU"/>
        </w:rPr>
        <w:t>Х</w:t>
      </w:r>
      <w:proofErr w:type="spellStart"/>
      <w:r w:rsidRPr="00CC791F">
        <w:t>арактеристики</w:t>
      </w:r>
      <w:proofErr w:type="spellEnd"/>
      <w:r w:rsidRPr="00CC791F">
        <w:t xml:space="preserve"> вида климатического исполнения УХЛ 4.2 [2]</w:t>
      </w:r>
    </w:p>
    <w:tbl>
      <w:tblPr>
        <w:tblStyle w:val="a6"/>
        <w:tblW w:w="5000" w:type="pct"/>
        <w:tblLook w:val="04A0" w:firstRow="1" w:lastRow="0" w:firstColumn="1" w:lastColumn="0" w:noHBand="0" w:noVBand="1"/>
      </w:tblPr>
      <w:tblGrid>
        <w:gridCol w:w="1093"/>
        <w:gridCol w:w="1200"/>
        <w:gridCol w:w="1200"/>
        <w:gridCol w:w="2351"/>
        <w:gridCol w:w="1794"/>
        <w:gridCol w:w="1706"/>
      </w:tblGrid>
      <w:tr w:rsidR="001B3E94" w:rsidRPr="00CC791F" w14:paraId="1A88368B" w14:textId="77777777" w:rsidTr="00D57DC4">
        <w:tc>
          <w:tcPr>
            <w:tcW w:w="3127" w:type="pct"/>
            <w:gridSpan w:val="4"/>
          </w:tcPr>
          <w:p w14:paraId="1B338E98" w14:textId="77777777" w:rsidR="001B3E94" w:rsidRPr="00CC791F" w:rsidRDefault="001B3E94" w:rsidP="00BB0F7B">
            <w:pPr>
              <w:pStyle w:val="a7"/>
              <w:spacing w:after="0" w:line="276" w:lineRule="auto"/>
              <w:jc w:val="center"/>
              <w:rPr>
                <w:szCs w:val="28"/>
              </w:rPr>
            </w:pPr>
            <w:r w:rsidRPr="00CC791F">
              <w:rPr>
                <w:szCs w:val="28"/>
              </w:rPr>
              <w:t xml:space="preserve">Значение температуры воздуха при эксплуатации, </w:t>
            </w:r>
            <w:r w:rsidRPr="00CC791F">
              <w:rPr>
                <w:color w:val="000000"/>
                <w:szCs w:val="28"/>
              </w:rPr>
              <w:sym w:font="Symbol" w:char="F0B0"/>
            </w:r>
            <w:r w:rsidRPr="00CC791F">
              <w:rPr>
                <w:color w:val="000000"/>
                <w:szCs w:val="28"/>
              </w:rPr>
              <w:t>С</w:t>
            </w:r>
          </w:p>
        </w:tc>
        <w:tc>
          <w:tcPr>
            <w:tcW w:w="1873" w:type="pct"/>
            <w:gridSpan w:val="2"/>
          </w:tcPr>
          <w:p w14:paraId="23F21E7C" w14:textId="77777777" w:rsidR="001B3E94" w:rsidRPr="00CC791F" w:rsidRDefault="001B3E94" w:rsidP="00BB0F7B">
            <w:pPr>
              <w:pStyle w:val="a7"/>
              <w:spacing w:after="0" w:line="276" w:lineRule="auto"/>
              <w:jc w:val="center"/>
              <w:rPr>
                <w:szCs w:val="28"/>
              </w:rPr>
            </w:pPr>
            <w:r w:rsidRPr="00CC791F">
              <w:rPr>
                <w:szCs w:val="28"/>
              </w:rPr>
              <w:t>Относительная влажность</w:t>
            </w:r>
          </w:p>
        </w:tc>
      </w:tr>
      <w:tr w:rsidR="001B3E94" w:rsidRPr="00CC791F" w14:paraId="26077F0B" w14:textId="77777777" w:rsidTr="00D57DC4">
        <w:tc>
          <w:tcPr>
            <w:tcW w:w="1227" w:type="pct"/>
            <w:gridSpan w:val="2"/>
          </w:tcPr>
          <w:p w14:paraId="76A12E83" w14:textId="77777777" w:rsidR="001B3E94" w:rsidRPr="00CC791F" w:rsidRDefault="001B3E94" w:rsidP="00BB0F7B">
            <w:pPr>
              <w:pStyle w:val="a7"/>
              <w:spacing w:after="0" w:line="276" w:lineRule="auto"/>
              <w:jc w:val="center"/>
              <w:rPr>
                <w:szCs w:val="28"/>
              </w:rPr>
            </w:pPr>
            <w:r w:rsidRPr="00CC791F">
              <w:rPr>
                <w:szCs w:val="28"/>
              </w:rPr>
              <w:t>Рабочее</w:t>
            </w:r>
          </w:p>
        </w:tc>
        <w:tc>
          <w:tcPr>
            <w:tcW w:w="1900" w:type="pct"/>
            <w:gridSpan w:val="2"/>
          </w:tcPr>
          <w:p w14:paraId="20824463" w14:textId="77777777" w:rsidR="001B3E94" w:rsidRPr="00CC791F" w:rsidRDefault="001B3E94" w:rsidP="00BB0F7B">
            <w:pPr>
              <w:pStyle w:val="a7"/>
              <w:spacing w:after="0" w:line="276" w:lineRule="auto"/>
              <w:jc w:val="center"/>
              <w:rPr>
                <w:szCs w:val="28"/>
              </w:rPr>
            </w:pPr>
            <w:r w:rsidRPr="00CC791F">
              <w:rPr>
                <w:szCs w:val="28"/>
              </w:rPr>
              <w:t>Предельное рабочее</w:t>
            </w:r>
          </w:p>
        </w:tc>
        <w:tc>
          <w:tcPr>
            <w:tcW w:w="960" w:type="pct"/>
          </w:tcPr>
          <w:p w14:paraId="408659EA" w14:textId="77777777" w:rsidR="001B3E94" w:rsidRPr="00CC791F" w:rsidRDefault="001B3E94" w:rsidP="00BB0F7B">
            <w:pPr>
              <w:pStyle w:val="a7"/>
              <w:spacing w:after="0" w:line="276" w:lineRule="auto"/>
              <w:jc w:val="center"/>
              <w:rPr>
                <w:szCs w:val="28"/>
              </w:rPr>
            </w:pPr>
            <w:r w:rsidRPr="00CC791F">
              <w:rPr>
                <w:szCs w:val="28"/>
              </w:rPr>
              <w:t>Среднегодовое</w:t>
            </w:r>
          </w:p>
          <w:p w14:paraId="7D343893" w14:textId="77777777" w:rsidR="001B3E94" w:rsidRPr="00CC791F" w:rsidRDefault="001B3E94" w:rsidP="00BB0F7B">
            <w:pPr>
              <w:pStyle w:val="a7"/>
              <w:spacing w:after="0" w:line="276" w:lineRule="auto"/>
              <w:jc w:val="center"/>
              <w:rPr>
                <w:szCs w:val="28"/>
              </w:rPr>
            </w:pPr>
            <w:r w:rsidRPr="00CC791F">
              <w:rPr>
                <w:szCs w:val="28"/>
              </w:rPr>
              <w:t>значение</w:t>
            </w:r>
          </w:p>
        </w:tc>
        <w:tc>
          <w:tcPr>
            <w:tcW w:w="913" w:type="pct"/>
          </w:tcPr>
          <w:p w14:paraId="576B660C" w14:textId="77777777" w:rsidR="001B3E94" w:rsidRPr="00CC791F" w:rsidRDefault="001B3E94" w:rsidP="00BB0F7B">
            <w:pPr>
              <w:pStyle w:val="a7"/>
              <w:spacing w:after="0" w:line="276" w:lineRule="auto"/>
              <w:jc w:val="center"/>
              <w:rPr>
                <w:szCs w:val="28"/>
              </w:rPr>
            </w:pPr>
            <w:r w:rsidRPr="00CC791F">
              <w:rPr>
                <w:szCs w:val="28"/>
              </w:rPr>
              <w:t>Верхнее</w:t>
            </w:r>
          </w:p>
          <w:p w14:paraId="4E36C3EF" w14:textId="77777777" w:rsidR="001B3E94" w:rsidRPr="00CC791F" w:rsidRDefault="001B3E94" w:rsidP="00BB0F7B">
            <w:pPr>
              <w:pStyle w:val="a7"/>
              <w:spacing w:after="0" w:line="276" w:lineRule="auto"/>
              <w:jc w:val="center"/>
              <w:rPr>
                <w:szCs w:val="28"/>
              </w:rPr>
            </w:pPr>
            <w:r w:rsidRPr="00CC791F">
              <w:rPr>
                <w:szCs w:val="28"/>
              </w:rPr>
              <w:t>значение</w:t>
            </w:r>
          </w:p>
        </w:tc>
      </w:tr>
      <w:tr w:rsidR="001B3E94" w:rsidRPr="00CC791F" w14:paraId="156CA232" w14:textId="77777777" w:rsidTr="00D57DC4">
        <w:tc>
          <w:tcPr>
            <w:tcW w:w="585" w:type="pct"/>
          </w:tcPr>
          <w:p w14:paraId="08A18CF6" w14:textId="77777777" w:rsidR="001B3E94" w:rsidRPr="00CC791F" w:rsidRDefault="001B3E94" w:rsidP="00BB0F7B">
            <w:pPr>
              <w:pStyle w:val="a7"/>
              <w:spacing w:after="0" w:line="276" w:lineRule="auto"/>
              <w:jc w:val="center"/>
              <w:rPr>
                <w:szCs w:val="28"/>
              </w:rPr>
            </w:pPr>
            <w:r w:rsidRPr="00CC791F">
              <w:rPr>
                <w:szCs w:val="28"/>
              </w:rPr>
              <w:t>верхнее</w:t>
            </w:r>
          </w:p>
        </w:tc>
        <w:tc>
          <w:tcPr>
            <w:tcW w:w="642" w:type="pct"/>
          </w:tcPr>
          <w:p w14:paraId="38A9632E" w14:textId="77777777" w:rsidR="001B3E94" w:rsidRPr="00CC791F" w:rsidRDefault="001B3E94" w:rsidP="00BB0F7B">
            <w:pPr>
              <w:pStyle w:val="a7"/>
              <w:spacing w:after="0" w:line="276" w:lineRule="auto"/>
              <w:jc w:val="center"/>
              <w:rPr>
                <w:szCs w:val="28"/>
              </w:rPr>
            </w:pPr>
            <w:r w:rsidRPr="00CC791F">
              <w:rPr>
                <w:szCs w:val="28"/>
              </w:rPr>
              <w:t>нижнее</w:t>
            </w:r>
          </w:p>
        </w:tc>
        <w:tc>
          <w:tcPr>
            <w:tcW w:w="642" w:type="pct"/>
          </w:tcPr>
          <w:p w14:paraId="554E9CD3" w14:textId="77777777" w:rsidR="001B3E94" w:rsidRPr="00CC791F" w:rsidRDefault="001B3E94" w:rsidP="00BB0F7B">
            <w:pPr>
              <w:pStyle w:val="a7"/>
              <w:spacing w:after="0" w:line="276" w:lineRule="auto"/>
              <w:jc w:val="center"/>
              <w:rPr>
                <w:szCs w:val="28"/>
              </w:rPr>
            </w:pPr>
            <w:r w:rsidRPr="00CC791F">
              <w:rPr>
                <w:szCs w:val="28"/>
              </w:rPr>
              <w:t>верхнее</w:t>
            </w:r>
          </w:p>
        </w:tc>
        <w:tc>
          <w:tcPr>
            <w:tcW w:w="1258" w:type="pct"/>
          </w:tcPr>
          <w:p w14:paraId="43E31E92" w14:textId="77777777" w:rsidR="001B3E94" w:rsidRPr="00CC791F" w:rsidRDefault="001B3E94" w:rsidP="00BB0F7B">
            <w:pPr>
              <w:pStyle w:val="a7"/>
              <w:spacing w:after="0" w:line="276" w:lineRule="auto"/>
              <w:jc w:val="center"/>
              <w:rPr>
                <w:szCs w:val="28"/>
              </w:rPr>
            </w:pPr>
            <w:r w:rsidRPr="00CC791F">
              <w:rPr>
                <w:szCs w:val="28"/>
              </w:rPr>
              <w:t>нижнее</w:t>
            </w:r>
          </w:p>
        </w:tc>
        <w:tc>
          <w:tcPr>
            <w:tcW w:w="960" w:type="pct"/>
          </w:tcPr>
          <w:p w14:paraId="7B18B1A9" w14:textId="77777777" w:rsidR="001B3E94" w:rsidRPr="00CC791F" w:rsidRDefault="001B3E94" w:rsidP="00BB0F7B">
            <w:pPr>
              <w:pStyle w:val="a7"/>
              <w:spacing w:after="0" w:line="276" w:lineRule="auto"/>
              <w:jc w:val="center"/>
              <w:rPr>
                <w:szCs w:val="28"/>
              </w:rPr>
            </w:pPr>
            <w:r w:rsidRPr="00CC791F">
              <w:rPr>
                <w:szCs w:val="28"/>
              </w:rPr>
              <w:t>При 20</w:t>
            </w:r>
            <w:r w:rsidRPr="00CC791F">
              <w:rPr>
                <w:color w:val="000000"/>
                <w:szCs w:val="28"/>
              </w:rPr>
              <w:sym w:font="Symbol" w:char="F0B0"/>
            </w:r>
            <w:r w:rsidRPr="00CC791F">
              <w:rPr>
                <w:color w:val="000000"/>
                <w:szCs w:val="28"/>
              </w:rPr>
              <w:t>С</w:t>
            </w:r>
          </w:p>
        </w:tc>
        <w:tc>
          <w:tcPr>
            <w:tcW w:w="913" w:type="pct"/>
          </w:tcPr>
          <w:p w14:paraId="7D648C70" w14:textId="77777777" w:rsidR="001B3E94" w:rsidRPr="00CC791F" w:rsidRDefault="001B3E94" w:rsidP="00BB0F7B">
            <w:pPr>
              <w:pStyle w:val="a7"/>
              <w:spacing w:after="0" w:line="276" w:lineRule="auto"/>
              <w:jc w:val="center"/>
              <w:rPr>
                <w:szCs w:val="28"/>
              </w:rPr>
            </w:pPr>
            <w:r w:rsidRPr="00CC791F">
              <w:rPr>
                <w:szCs w:val="28"/>
              </w:rPr>
              <w:t xml:space="preserve">при 25 </w:t>
            </w:r>
            <w:r w:rsidRPr="00CC791F">
              <w:rPr>
                <w:color w:val="000000"/>
                <w:szCs w:val="28"/>
              </w:rPr>
              <w:sym w:font="Symbol" w:char="F0B0"/>
            </w:r>
            <w:r w:rsidRPr="00CC791F">
              <w:rPr>
                <w:color w:val="000000"/>
                <w:szCs w:val="28"/>
              </w:rPr>
              <w:t>С</w:t>
            </w:r>
          </w:p>
        </w:tc>
      </w:tr>
      <w:tr w:rsidR="001B3E94" w:rsidRPr="00CC791F" w14:paraId="366EAAB4" w14:textId="77777777" w:rsidTr="00D57DC4">
        <w:tc>
          <w:tcPr>
            <w:tcW w:w="585" w:type="pct"/>
          </w:tcPr>
          <w:p w14:paraId="5FC23404" w14:textId="64766DCD" w:rsidR="001B3E94" w:rsidRPr="00CC791F" w:rsidRDefault="001B3E94" w:rsidP="00BB0F7B">
            <w:pPr>
              <w:pStyle w:val="a7"/>
              <w:spacing w:after="0" w:line="276" w:lineRule="auto"/>
              <w:jc w:val="center"/>
              <w:rPr>
                <w:szCs w:val="28"/>
              </w:rPr>
            </w:pPr>
            <w:r w:rsidRPr="00CC791F">
              <w:rPr>
                <w:szCs w:val="28"/>
              </w:rPr>
              <w:t>+</w:t>
            </w:r>
            <w:r w:rsidR="00C311E0" w:rsidRPr="00CC791F">
              <w:rPr>
                <w:szCs w:val="28"/>
              </w:rPr>
              <w:t>3</w:t>
            </w:r>
            <w:r w:rsidRPr="00CC791F">
              <w:rPr>
                <w:szCs w:val="28"/>
              </w:rPr>
              <w:t>5</w:t>
            </w:r>
          </w:p>
        </w:tc>
        <w:tc>
          <w:tcPr>
            <w:tcW w:w="642" w:type="pct"/>
          </w:tcPr>
          <w:p w14:paraId="38525CB0" w14:textId="77777777" w:rsidR="001B3E94" w:rsidRPr="00CC791F" w:rsidRDefault="001B3E94" w:rsidP="00BB0F7B">
            <w:pPr>
              <w:pStyle w:val="a7"/>
              <w:spacing w:after="0" w:line="276" w:lineRule="auto"/>
              <w:jc w:val="center"/>
              <w:rPr>
                <w:szCs w:val="28"/>
              </w:rPr>
            </w:pPr>
            <w:r w:rsidRPr="00CC791F">
              <w:rPr>
                <w:szCs w:val="28"/>
              </w:rPr>
              <w:t>+10</w:t>
            </w:r>
          </w:p>
        </w:tc>
        <w:tc>
          <w:tcPr>
            <w:tcW w:w="642" w:type="pct"/>
          </w:tcPr>
          <w:p w14:paraId="4ABAA09B" w14:textId="77777777" w:rsidR="001B3E94" w:rsidRPr="00CC791F" w:rsidRDefault="001B3E94" w:rsidP="00BB0F7B">
            <w:pPr>
              <w:pStyle w:val="a7"/>
              <w:spacing w:after="0" w:line="276" w:lineRule="auto"/>
              <w:jc w:val="center"/>
              <w:rPr>
                <w:szCs w:val="28"/>
              </w:rPr>
            </w:pPr>
            <w:r w:rsidRPr="00CC791F">
              <w:rPr>
                <w:szCs w:val="28"/>
              </w:rPr>
              <w:t>+40</w:t>
            </w:r>
          </w:p>
        </w:tc>
        <w:tc>
          <w:tcPr>
            <w:tcW w:w="1258" w:type="pct"/>
          </w:tcPr>
          <w:p w14:paraId="74B03DE3" w14:textId="301DCD17" w:rsidR="001B3E94" w:rsidRPr="00CC791F" w:rsidRDefault="00F0477B" w:rsidP="00BB0F7B">
            <w:pPr>
              <w:pStyle w:val="a7"/>
              <w:spacing w:after="0" w:line="276" w:lineRule="auto"/>
              <w:jc w:val="center"/>
              <w:rPr>
                <w:szCs w:val="28"/>
              </w:rPr>
            </w:pPr>
            <w:r w:rsidRPr="00CC791F">
              <w:rPr>
                <w:szCs w:val="28"/>
              </w:rPr>
              <w:t>0</w:t>
            </w:r>
          </w:p>
        </w:tc>
        <w:tc>
          <w:tcPr>
            <w:tcW w:w="960" w:type="pct"/>
          </w:tcPr>
          <w:p w14:paraId="284316AA" w14:textId="77777777" w:rsidR="001B3E94" w:rsidRPr="00CC791F" w:rsidRDefault="001B3E94" w:rsidP="00BB0F7B">
            <w:pPr>
              <w:pStyle w:val="a7"/>
              <w:spacing w:after="0" w:line="276" w:lineRule="auto"/>
              <w:jc w:val="center"/>
              <w:rPr>
                <w:szCs w:val="28"/>
              </w:rPr>
            </w:pPr>
            <w:r w:rsidRPr="00CC791F">
              <w:rPr>
                <w:szCs w:val="28"/>
              </w:rPr>
              <w:t>60%</w:t>
            </w:r>
          </w:p>
        </w:tc>
        <w:tc>
          <w:tcPr>
            <w:tcW w:w="913" w:type="pct"/>
          </w:tcPr>
          <w:p w14:paraId="30C9527F" w14:textId="77777777" w:rsidR="001B3E94" w:rsidRPr="00CC791F" w:rsidRDefault="001B3E94" w:rsidP="00BB0F7B">
            <w:pPr>
              <w:pStyle w:val="a7"/>
              <w:spacing w:after="0" w:line="276" w:lineRule="auto"/>
              <w:jc w:val="center"/>
              <w:rPr>
                <w:szCs w:val="28"/>
              </w:rPr>
            </w:pPr>
            <w:r w:rsidRPr="00CC791F">
              <w:rPr>
                <w:szCs w:val="28"/>
              </w:rPr>
              <w:t>80%</w:t>
            </w:r>
          </w:p>
        </w:tc>
      </w:tr>
      <w:bookmarkEnd w:id="7"/>
    </w:tbl>
    <w:p w14:paraId="2F0A1F30" w14:textId="77777777" w:rsidR="002C1F02" w:rsidRDefault="002C1F02">
      <w:pPr>
        <w:rPr>
          <w:rFonts w:eastAsiaTheme="majorEastAsia" w:cstheme="majorBidi"/>
          <w:b/>
          <w:caps/>
          <w:sz w:val="32"/>
          <w:szCs w:val="32"/>
        </w:rPr>
      </w:pPr>
      <w:r>
        <w:br w:type="page"/>
      </w:r>
    </w:p>
    <w:p w14:paraId="2A48E578" w14:textId="06A76DF8" w:rsidR="00BF14C4" w:rsidRPr="00A76F34" w:rsidRDefault="00A76F34" w:rsidP="00BB0F7B">
      <w:pPr>
        <w:pStyle w:val="1"/>
        <w:spacing w:before="0" w:line="276" w:lineRule="auto"/>
        <w:ind w:left="993" w:hanging="284"/>
        <w:jc w:val="both"/>
      </w:pPr>
      <w:bookmarkStart w:id="8" w:name="_Toc73273180"/>
      <w:r w:rsidRPr="00A76F34">
        <w:lastRenderedPageBreak/>
        <w:t>3</w:t>
      </w:r>
      <w:bookmarkStart w:id="9" w:name="_Hlk70250048"/>
      <w:r w:rsidR="003707C6">
        <w:rPr>
          <w:lang w:val="ru-RU"/>
        </w:rPr>
        <w:t xml:space="preserve"> </w:t>
      </w:r>
      <w:r w:rsidRPr="00A76F34">
        <w:t>Выбор и обоснование элементной базы, унифицированных узлов, установочных изделий и материалов конструкции</w:t>
      </w:r>
      <w:bookmarkEnd w:id="8"/>
    </w:p>
    <w:p w14:paraId="76476381" w14:textId="77777777" w:rsidR="00516B51" w:rsidRPr="00516B51" w:rsidRDefault="00516B51" w:rsidP="00BB0F7B">
      <w:pPr>
        <w:spacing w:after="0" w:line="276" w:lineRule="auto"/>
      </w:pPr>
    </w:p>
    <w:p w14:paraId="33CEA8BE" w14:textId="726FC8C6" w:rsidR="006349FF" w:rsidRPr="00CC791F" w:rsidRDefault="006349FF" w:rsidP="00BB0F7B">
      <w:pPr>
        <w:spacing w:after="0" w:line="276" w:lineRule="auto"/>
        <w:ind w:firstLine="709"/>
        <w:jc w:val="both"/>
      </w:pPr>
      <w:bookmarkStart w:id="10" w:name="_Hlk70248056"/>
      <w:bookmarkEnd w:id="9"/>
      <w:r w:rsidRPr="00CC791F">
        <w:t>Выбор элементной базы должен обеспечить надежность, ремонтопригодность и экономичность. При этом необходимо стремиться к выбору недорогих элементов, имеющих широкое применение в современных электронных средствах, добиваться максимальной простоты сборки и электрического монтажа, регулировки и испытаний.</w:t>
      </w:r>
    </w:p>
    <w:p w14:paraId="2BCAF565" w14:textId="5C546AC2" w:rsidR="00F20036" w:rsidRPr="00CC791F" w:rsidRDefault="00F20036" w:rsidP="00BB0F7B">
      <w:pPr>
        <w:pStyle w:val="a3"/>
        <w:spacing w:after="0" w:line="276" w:lineRule="auto"/>
        <w:ind w:left="0" w:firstLine="709"/>
        <w:jc w:val="both"/>
      </w:pPr>
      <w:r w:rsidRPr="00CC791F">
        <w:t xml:space="preserve">Характеристики изделий электронной техники приведены в таблице </w:t>
      </w:r>
      <w:r w:rsidR="001B50C4">
        <w:t>3</w:t>
      </w:r>
      <w:r w:rsidRPr="00CC791F">
        <w:t>.1.</w:t>
      </w:r>
    </w:p>
    <w:p w14:paraId="4CBFF3CA" w14:textId="77777777" w:rsidR="00F53890" w:rsidRDefault="00F53890" w:rsidP="00BB0F7B">
      <w:pPr>
        <w:spacing w:after="0" w:line="276" w:lineRule="auto"/>
        <w:jc w:val="both"/>
      </w:pPr>
    </w:p>
    <w:p w14:paraId="1B23B34E" w14:textId="3718C811" w:rsidR="00F20036" w:rsidRPr="00CC791F" w:rsidRDefault="00F20036" w:rsidP="00BB0F7B">
      <w:pPr>
        <w:spacing w:after="0" w:line="276" w:lineRule="auto"/>
        <w:jc w:val="both"/>
      </w:pPr>
      <w:r w:rsidRPr="00CC791F">
        <w:t xml:space="preserve">Таблица </w:t>
      </w:r>
      <w:r w:rsidRPr="00CC791F">
        <w:rPr>
          <w:lang w:val="ru-RU"/>
        </w:rPr>
        <w:t>3</w:t>
      </w:r>
      <w:r w:rsidRPr="00CC791F">
        <w:t xml:space="preserve">.1 – Элементы, входящие в </w:t>
      </w:r>
      <w:r w:rsidR="008C2750" w:rsidRPr="00CC791F">
        <w:rPr>
          <w:lang w:val="ru-RU"/>
        </w:rPr>
        <w:t>систему</w:t>
      </w:r>
      <w:r w:rsidRPr="00CC791F">
        <w:t>, и их характеристики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2441"/>
        <w:gridCol w:w="3784"/>
        <w:gridCol w:w="1684"/>
      </w:tblGrid>
      <w:tr w:rsidR="00C975EC" w:rsidRPr="00CC791F" w14:paraId="0F09C894" w14:textId="77777777" w:rsidTr="000A1ED4">
        <w:tc>
          <w:tcPr>
            <w:tcW w:w="768" w:type="pct"/>
            <w:vAlign w:val="center"/>
          </w:tcPr>
          <w:p w14:paraId="43A26558" w14:textId="77777777" w:rsidR="00F20036" w:rsidRPr="00CC791F" w:rsidRDefault="00F20036" w:rsidP="00BB0F7B">
            <w:pPr>
              <w:pStyle w:val="a7"/>
              <w:spacing w:after="0" w:line="276" w:lineRule="auto"/>
              <w:jc w:val="center"/>
              <w:rPr>
                <w:szCs w:val="28"/>
              </w:rPr>
            </w:pPr>
            <w:bookmarkStart w:id="11" w:name="_Hlk70248142"/>
            <w:r w:rsidRPr="00CC791F">
              <w:rPr>
                <w:szCs w:val="28"/>
              </w:rPr>
              <w:t>Позиционное обозначение</w:t>
            </w:r>
          </w:p>
        </w:tc>
        <w:tc>
          <w:tcPr>
            <w:tcW w:w="1306" w:type="pct"/>
            <w:vAlign w:val="center"/>
          </w:tcPr>
          <w:p w14:paraId="4816A8AD" w14:textId="77777777" w:rsidR="00F20036" w:rsidRPr="00CC791F" w:rsidRDefault="00F20036" w:rsidP="00BB0F7B">
            <w:pPr>
              <w:pStyle w:val="a7"/>
              <w:spacing w:after="0" w:line="276" w:lineRule="auto"/>
              <w:jc w:val="center"/>
              <w:rPr>
                <w:szCs w:val="28"/>
              </w:rPr>
            </w:pPr>
            <w:r w:rsidRPr="00CC791F">
              <w:rPr>
                <w:szCs w:val="28"/>
              </w:rPr>
              <w:t>Тип</w:t>
            </w:r>
          </w:p>
        </w:tc>
        <w:tc>
          <w:tcPr>
            <w:tcW w:w="2025" w:type="pct"/>
            <w:vAlign w:val="center"/>
          </w:tcPr>
          <w:p w14:paraId="2851C82B" w14:textId="77777777" w:rsidR="00F20036" w:rsidRPr="00CC791F" w:rsidRDefault="00F20036" w:rsidP="00BB0F7B">
            <w:pPr>
              <w:pStyle w:val="a7"/>
              <w:spacing w:after="0" w:line="276" w:lineRule="auto"/>
              <w:jc w:val="center"/>
              <w:rPr>
                <w:szCs w:val="28"/>
              </w:rPr>
            </w:pPr>
            <w:r w:rsidRPr="00CC791F">
              <w:rPr>
                <w:szCs w:val="28"/>
              </w:rPr>
              <w:t>Примечание</w:t>
            </w:r>
          </w:p>
        </w:tc>
        <w:tc>
          <w:tcPr>
            <w:tcW w:w="901" w:type="pct"/>
            <w:vAlign w:val="center"/>
          </w:tcPr>
          <w:p w14:paraId="6478F2DC" w14:textId="77777777" w:rsidR="00F20036" w:rsidRPr="00CC791F" w:rsidRDefault="00F20036" w:rsidP="00BB0F7B">
            <w:pPr>
              <w:pStyle w:val="a7"/>
              <w:spacing w:after="0" w:line="276" w:lineRule="auto"/>
              <w:jc w:val="center"/>
              <w:rPr>
                <w:szCs w:val="28"/>
              </w:rPr>
            </w:pPr>
            <w:r w:rsidRPr="00CC791F">
              <w:rPr>
                <w:szCs w:val="28"/>
              </w:rPr>
              <w:t>Корпус</w:t>
            </w:r>
          </w:p>
        </w:tc>
      </w:tr>
      <w:tr w:rsidR="00C975EC" w:rsidRPr="00CC791F" w14:paraId="6D1AAD88" w14:textId="77777777" w:rsidTr="000A1ED4">
        <w:trPr>
          <w:trHeight w:val="242"/>
        </w:trPr>
        <w:tc>
          <w:tcPr>
            <w:tcW w:w="768" w:type="pct"/>
            <w:vAlign w:val="center"/>
          </w:tcPr>
          <w:p w14:paraId="05608367" w14:textId="77777777" w:rsidR="00F20036" w:rsidRPr="00CC791F" w:rsidRDefault="00F20036" w:rsidP="00BB0F7B">
            <w:pPr>
              <w:pStyle w:val="a7"/>
              <w:spacing w:after="0" w:line="276" w:lineRule="auto"/>
              <w:jc w:val="center"/>
              <w:rPr>
                <w:szCs w:val="28"/>
              </w:rPr>
            </w:pPr>
            <w:r w:rsidRPr="00CC791F">
              <w:rPr>
                <w:szCs w:val="28"/>
              </w:rPr>
              <w:t>1</w:t>
            </w:r>
          </w:p>
        </w:tc>
        <w:tc>
          <w:tcPr>
            <w:tcW w:w="1306" w:type="pct"/>
            <w:vAlign w:val="center"/>
          </w:tcPr>
          <w:p w14:paraId="629DAB48" w14:textId="77777777" w:rsidR="00F20036" w:rsidRPr="00CC791F" w:rsidRDefault="00F20036" w:rsidP="00BB0F7B">
            <w:pPr>
              <w:pStyle w:val="a7"/>
              <w:spacing w:after="0" w:line="276" w:lineRule="auto"/>
              <w:jc w:val="center"/>
              <w:rPr>
                <w:szCs w:val="28"/>
              </w:rPr>
            </w:pPr>
            <w:r w:rsidRPr="00CC791F">
              <w:rPr>
                <w:szCs w:val="28"/>
              </w:rPr>
              <w:t>2</w:t>
            </w:r>
          </w:p>
        </w:tc>
        <w:tc>
          <w:tcPr>
            <w:tcW w:w="2025" w:type="pct"/>
            <w:vAlign w:val="center"/>
          </w:tcPr>
          <w:p w14:paraId="55C0D115" w14:textId="77777777" w:rsidR="00F20036" w:rsidRPr="00CC791F" w:rsidRDefault="00F20036" w:rsidP="00BB0F7B">
            <w:pPr>
              <w:pStyle w:val="a7"/>
              <w:spacing w:after="0" w:line="276" w:lineRule="auto"/>
              <w:jc w:val="center"/>
              <w:rPr>
                <w:szCs w:val="28"/>
              </w:rPr>
            </w:pPr>
            <w:r w:rsidRPr="00CC791F">
              <w:rPr>
                <w:szCs w:val="28"/>
              </w:rPr>
              <w:t>3</w:t>
            </w:r>
          </w:p>
        </w:tc>
        <w:tc>
          <w:tcPr>
            <w:tcW w:w="901" w:type="pct"/>
            <w:vAlign w:val="center"/>
          </w:tcPr>
          <w:p w14:paraId="6121E9FE" w14:textId="77777777" w:rsidR="00F20036" w:rsidRPr="00CC791F" w:rsidRDefault="00F20036" w:rsidP="00BB0F7B">
            <w:pPr>
              <w:pStyle w:val="a7"/>
              <w:spacing w:after="0" w:line="276" w:lineRule="auto"/>
              <w:jc w:val="center"/>
              <w:rPr>
                <w:szCs w:val="28"/>
              </w:rPr>
            </w:pPr>
            <w:r w:rsidRPr="00CC791F">
              <w:rPr>
                <w:szCs w:val="28"/>
              </w:rPr>
              <w:t>4</w:t>
            </w:r>
          </w:p>
        </w:tc>
      </w:tr>
      <w:tr w:rsidR="00C975EC" w:rsidRPr="00CC791F" w14:paraId="10AC50CA" w14:textId="77777777" w:rsidTr="000A1ED4">
        <w:trPr>
          <w:trHeight w:val="242"/>
        </w:trPr>
        <w:tc>
          <w:tcPr>
            <w:tcW w:w="768" w:type="pct"/>
            <w:vAlign w:val="center"/>
          </w:tcPr>
          <w:p w14:paraId="338028B4" w14:textId="724FC7A3" w:rsidR="00F20036" w:rsidRPr="00CC791F" w:rsidRDefault="00F20036" w:rsidP="00BB0F7B">
            <w:pPr>
              <w:pStyle w:val="a7"/>
              <w:spacing w:after="0" w:line="276" w:lineRule="auto"/>
              <w:jc w:val="center"/>
              <w:rPr>
                <w:szCs w:val="28"/>
              </w:rPr>
            </w:pPr>
            <w:r w:rsidRPr="00CC791F">
              <w:rPr>
                <w:szCs w:val="28"/>
              </w:rPr>
              <w:t>В</w:t>
            </w:r>
            <w:r w:rsidR="0005630E" w:rsidRPr="00CC791F">
              <w:rPr>
                <w:szCs w:val="28"/>
                <w:lang w:val="en-US"/>
              </w:rPr>
              <w:t>A</w:t>
            </w:r>
            <w:r w:rsidRPr="00CC791F">
              <w:rPr>
                <w:szCs w:val="28"/>
              </w:rPr>
              <w:t>1</w:t>
            </w:r>
          </w:p>
        </w:tc>
        <w:tc>
          <w:tcPr>
            <w:tcW w:w="1306" w:type="pct"/>
            <w:vAlign w:val="center"/>
          </w:tcPr>
          <w:p w14:paraId="56A64340" w14:textId="5CCEE7A3" w:rsidR="00F20036" w:rsidRPr="00CC791F" w:rsidRDefault="00C04C6D" w:rsidP="00BB0F7B">
            <w:pPr>
              <w:pStyle w:val="a7"/>
              <w:spacing w:after="0" w:line="276" w:lineRule="auto"/>
              <w:jc w:val="center"/>
              <w:rPr>
                <w:szCs w:val="28"/>
                <w:lang w:val="en-US"/>
              </w:rPr>
            </w:pPr>
            <w:r w:rsidRPr="00C04C6D">
              <w:rPr>
                <w:szCs w:val="28"/>
                <w:lang w:val="en-US"/>
              </w:rPr>
              <w:t>CVS-1508</w:t>
            </w:r>
          </w:p>
        </w:tc>
        <w:tc>
          <w:tcPr>
            <w:tcW w:w="2025" w:type="pct"/>
            <w:vAlign w:val="center"/>
          </w:tcPr>
          <w:p w14:paraId="436EE17D" w14:textId="028BA40A" w:rsidR="00F20036" w:rsidRPr="00CC791F" w:rsidRDefault="00F20036" w:rsidP="00BB0F7B">
            <w:pPr>
              <w:pStyle w:val="a7"/>
              <w:spacing w:after="0" w:line="276" w:lineRule="auto"/>
              <w:rPr>
                <w:szCs w:val="28"/>
              </w:rPr>
            </w:pPr>
            <w:r w:rsidRPr="00CC791F">
              <w:rPr>
                <w:szCs w:val="28"/>
                <w:lang w:val="en-US"/>
              </w:rPr>
              <w:t>U</w:t>
            </w:r>
            <w:r w:rsidRPr="00CC791F">
              <w:rPr>
                <w:szCs w:val="28"/>
                <w:vertAlign w:val="subscript"/>
              </w:rPr>
              <w:t>пит</w:t>
            </w:r>
            <w:r w:rsidRPr="00CC791F">
              <w:rPr>
                <w:szCs w:val="28"/>
              </w:rPr>
              <w:t xml:space="preserve"> не более </w:t>
            </w:r>
            <w:r w:rsidR="00220A34" w:rsidRPr="00CC791F">
              <w:rPr>
                <w:szCs w:val="28"/>
              </w:rPr>
              <w:t>5</w:t>
            </w:r>
            <w:r w:rsidRPr="00CC791F">
              <w:rPr>
                <w:szCs w:val="28"/>
              </w:rPr>
              <w:t>В;</w:t>
            </w:r>
          </w:p>
          <w:p w14:paraId="0FCD6030" w14:textId="7FB76AD4" w:rsidR="00F20036" w:rsidRPr="00CC791F" w:rsidRDefault="00F20036" w:rsidP="00BB0F7B">
            <w:pPr>
              <w:pStyle w:val="a7"/>
              <w:spacing w:after="0" w:line="276" w:lineRule="auto"/>
              <w:rPr>
                <w:szCs w:val="28"/>
              </w:rPr>
            </w:pPr>
            <w:r w:rsidRPr="00CC791F">
              <w:rPr>
                <w:szCs w:val="28"/>
              </w:rPr>
              <w:t>Диапазон температуры (-</w:t>
            </w:r>
            <w:r w:rsidR="00CB0869" w:rsidRPr="00CC791F">
              <w:rPr>
                <w:szCs w:val="28"/>
              </w:rPr>
              <w:t>20</w:t>
            </w:r>
            <w:r w:rsidRPr="00CC791F">
              <w:rPr>
                <w:szCs w:val="28"/>
              </w:rPr>
              <w:t>…+</w:t>
            </w:r>
            <w:r w:rsidR="00C04C6D" w:rsidRPr="00FA181F">
              <w:rPr>
                <w:szCs w:val="28"/>
              </w:rPr>
              <w:t>55</w:t>
            </w:r>
            <w:r w:rsidRPr="00CC791F">
              <w:rPr>
                <w:szCs w:val="28"/>
              </w:rPr>
              <w:t>)</w:t>
            </w:r>
            <w:r w:rsidRPr="00CC791F">
              <w:rPr>
                <w:szCs w:val="28"/>
                <w:vertAlign w:val="superscript"/>
              </w:rPr>
              <w:t>0</w:t>
            </w:r>
            <w:r w:rsidRPr="00CC791F">
              <w:rPr>
                <w:szCs w:val="28"/>
              </w:rPr>
              <w:t>С</w:t>
            </w:r>
          </w:p>
        </w:tc>
        <w:tc>
          <w:tcPr>
            <w:tcW w:w="901" w:type="pct"/>
            <w:vAlign w:val="center"/>
          </w:tcPr>
          <w:p w14:paraId="54EFDADE" w14:textId="18C6AA4D" w:rsidR="00F20036" w:rsidRPr="00CC791F" w:rsidRDefault="00F20036" w:rsidP="00BB0F7B">
            <w:pPr>
              <w:pStyle w:val="a7"/>
              <w:spacing w:after="0" w:line="276" w:lineRule="auto"/>
              <w:jc w:val="center"/>
              <w:rPr>
                <w:szCs w:val="28"/>
              </w:rPr>
            </w:pPr>
          </w:p>
        </w:tc>
      </w:tr>
      <w:tr w:rsidR="00C975EC" w:rsidRPr="00C04C6D" w14:paraId="0A27C365" w14:textId="77777777" w:rsidTr="000A1ED4">
        <w:trPr>
          <w:trHeight w:val="242"/>
        </w:trPr>
        <w:tc>
          <w:tcPr>
            <w:tcW w:w="768" w:type="pct"/>
            <w:vAlign w:val="center"/>
          </w:tcPr>
          <w:p w14:paraId="3C9C151C" w14:textId="77402DFA" w:rsidR="00E30026" w:rsidRPr="00CC791F" w:rsidRDefault="00A07069" w:rsidP="00BB0F7B">
            <w:pPr>
              <w:pStyle w:val="a7"/>
              <w:spacing w:after="0" w:line="276" w:lineRule="auto"/>
              <w:jc w:val="center"/>
              <w:rPr>
                <w:szCs w:val="28"/>
                <w:lang w:val="en-US"/>
              </w:rPr>
            </w:pPr>
            <w:r w:rsidRPr="00CC791F">
              <w:rPr>
                <w:szCs w:val="28"/>
                <w:lang w:val="en-US"/>
              </w:rPr>
              <w:t>C1</w:t>
            </w:r>
            <w:r w:rsidR="006C0968" w:rsidRPr="00CC791F">
              <w:rPr>
                <w:szCs w:val="28"/>
                <w:lang w:val="en-US"/>
              </w:rPr>
              <w:t>, C</w:t>
            </w:r>
            <w:r w:rsidR="003D64CC" w:rsidRPr="00CC791F">
              <w:rPr>
                <w:szCs w:val="28"/>
                <w:lang w:val="en-US"/>
              </w:rPr>
              <w:t>14</w:t>
            </w:r>
          </w:p>
        </w:tc>
        <w:tc>
          <w:tcPr>
            <w:tcW w:w="1306" w:type="pct"/>
            <w:vAlign w:val="center"/>
          </w:tcPr>
          <w:p w14:paraId="4AE2AC7C" w14:textId="61EF9F29" w:rsidR="00E30026" w:rsidRPr="00CC791F" w:rsidRDefault="00A07069" w:rsidP="00BB0F7B">
            <w:pPr>
              <w:pStyle w:val="a7"/>
              <w:spacing w:after="0" w:line="276" w:lineRule="auto"/>
              <w:jc w:val="center"/>
              <w:rPr>
                <w:szCs w:val="28"/>
                <w:lang w:val="en-US"/>
              </w:rPr>
            </w:pPr>
            <w:r w:rsidRPr="00CC791F">
              <w:rPr>
                <w:szCs w:val="28"/>
                <w:lang w:val="en-US"/>
              </w:rPr>
              <w:t>GRM</w:t>
            </w:r>
          </w:p>
        </w:tc>
        <w:tc>
          <w:tcPr>
            <w:tcW w:w="2025" w:type="pct"/>
            <w:vAlign w:val="center"/>
          </w:tcPr>
          <w:p w14:paraId="1A86D4E5" w14:textId="77777777" w:rsidR="00A07069" w:rsidRPr="00CC791F" w:rsidRDefault="00A07069" w:rsidP="00BB0F7B">
            <w:pPr>
              <w:pStyle w:val="a7"/>
              <w:spacing w:after="0" w:line="276" w:lineRule="auto"/>
              <w:rPr>
                <w:szCs w:val="28"/>
              </w:rPr>
            </w:pPr>
            <w:r w:rsidRPr="00CC791F">
              <w:rPr>
                <w:szCs w:val="28"/>
              </w:rPr>
              <w:t>Конденсатор многослойный керамический поверхностного монтажа;</w:t>
            </w:r>
          </w:p>
          <w:p w14:paraId="1E8DF742" w14:textId="4B1C3855" w:rsidR="00E30026" w:rsidRPr="00CC791F" w:rsidRDefault="006B318F" w:rsidP="00BB0F7B">
            <w:pPr>
              <w:pStyle w:val="a7"/>
              <w:spacing w:after="0" w:line="276" w:lineRule="auto"/>
              <w:rPr>
                <w:szCs w:val="28"/>
              </w:rPr>
            </w:pPr>
            <w:r w:rsidRPr="00CC791F">
              <w:rPr>
                <w:szCs w:val="28"/>
                <w:lang w:val="en-US"/>
              </w:rPr>
              <w:t>C</w:t>
            </w:r>
            <w:r w:rsidRPr="00CC791F">
              <w:rPr>
                <w:szCs w:val="28"/>
              </w:rPr>
              <w:t xml:space="preserve"> = 1мкФ; </w:t>
            </w:r>
            <w:r w:rsidR="007B4BF0" w:rsidRPr="00CC791F">
              <w:rPr>
                <w:szCs w:val="28"/>
                <w:lang w:val="en-US"/>
              </w:rPr>
              <w:t>U</w:t>
            </w:r>
            <w:r w:rsidR="007B4BF0" w:rsidRPr="00CC791F">
              <w:rPr>
                <w:szCs w:val="28"/>
                <w:vertAlign w:val="subscript"/>
              </w:rPr>
              <w:t>раб</w:t>
            </w:r>
            <w:r w:rsidR="00A07069" w:rsidRPr="00CC791F">
              <w:rPr>
                <w:szCs w:val="28"/>
              </w:rPr>
              <w:t xml:space="preserve"> = 16В;</w:t>
            </w:r>
          </w:p>
          <w:p w14:paraId="74FFFEAA" w14:textId="3C74D4E0" w:rsidR="00A07069" w:rsidRPr="00CC791F" w:rsidRDefault="00A07069" w:rsidP="00BB0F7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901" w:type="pct"/>
            <w:vAlign w:val="center"/>
          </w:tcPr>
          <w:p w14:paraId="1BD9B5FF" w14:textId="284B9BE7" w:rsidR="00E30026" w:rsidRPr="00CC791F" w:rsidRDefault="00F35431" w:rsidP="00BB0F7B">
            <w:pPr>
              <w:pStyle w:val="a7"/>
              <w:spacing w:after="0" w:line="276" w:lineRule="auto"/>
              <w:jc w:val="center"/>
              <w:rPr>
                <w:szCs w:val="28"/>
              </w:rPr>
            </w:pPr>
            <w:r w:rsidRPr="00CC791F">
              <w:rPr>
                <w:szCs w:val="28"/>
                <w:lang w:val="en-US"/>
              </w:rPr>
              <w:t>SMD 0805</w:t>
            </w:r>
          </w:p>
        </w:tc>
      </w:tr>
      <w:tr w:rsidR="00C975EC" w:rsidRPr="00CC791F" w14:paraId="3EDC8446" w14:textId="77777777" w:rsidTr="000A1ED4">
        <w:trPr>
          <w:trHeight w:val="242"/>
        </w:trPr>
        <w:tc>
          <w:tcPr>
            <w:tcW w:w="768" w:type="pct"/>
            <w:vAlign w:val="center"/>
          </w:tcPr>
          <w:p w14:paraId="31E1588A" w14:textId="2DF21694" w:rsidR="00E30026" w:rsidRPr="00CC791F" w:rsidRDefault="006B318F" w:rsidP="00BB0F7B">
            <w:pPr>
              <w:pStyle w:val="a7"/>
              <w:spacing w:after="0" w:line="276" w:lineRule="auto"/>
              <w:jc w:val="center"/>
              <w:rPr>
                <w:szCs w:val="28"/>
                <w:lang w:val="en-US"/>
              </w:rPr>
            </w:pPr>
            <w:r w:rsidRPr="00CC791F">
              <w:rPr>
                <w:szCs w:val="28"/>
                <w:lang w:val="en-US"/>
              </w:rPr>
              <w:t>C2</w:t>
            </w:r>
            <w:r w:rsidR="0018324F" w:rsidRPr="00CC791F">
              <w:rPr>
                <w:szCs w:val="28"/>
                <w:lang w:val="en-US"/>
              </w:rPr>
              <w:t>, C</w:t>
            </w:r>
            <w:r w:rsidR="007E09AC" w:rsidRPr="00CC791F">
              <w:rPr>
                <w:szCs w:val="28"/>
                <w:lang w:val="en-US"/>
              </w:rPr>
              <w:t>8</w:t>
            </w:r>
          </w:p>
        </w:tc>
        <w:tc>
          <w:tcPr>
            <w:tcW w:w="1306" w:type="pct"/>
            <w:vAlign w:val="center"/>
          </w:tcPr>
          <w:p w14:paraId="2D0E8046" w14:textId="35765E05" w:rsidR="00E30026" w:rsidRPr="00CC791F" w:rsidRDefault="00EC520E" w:rsidP="00BB0F7B">
            <w:pPr>
              <w:pStyle w:val="a7"/>
              <w:spacing w:after="0" w:line="276" w:lineRule="auto"/>
              <w:jc w:val="center"/>
              <w:rPr>
                <w:szCs w:val="28"/>
              </w:rPr>
            </w:pPr>
            <w:r w:rsidRPr="00CC791F">
              <w:rPr>
                <w:color w:val="000000"/>
                <w:szCs w:val="28"/>
                <w:shd w:val="clear" w:color="auto" w:fill="FFFFFF"/>
              </w:rPr>
              <w:t>JRB</w:t>
            </w:r>
          </w:p>
        </w:tc>
        <w:tc>
          <w:tcPr>
            <w:tcW w:w="2025" w:type="pct"/>
            <w:vAlign w:val="center"/>
          </w:tcPr>
          <w:p w14:paraId="0E087AED" w14:textId="77777777" w:rsidR="00E30026" w:rsidRPr="00CC791F" w:rsidRDefault="00EC520E" w:rsidP="00BB0F7B">
            <w:pPr>
              <w:pStyle w:val="a7"/>
              <w:spacing w:after="0" w:line="276" w:lineRule="auto"/>
              <w:rPr>
                <w:color w:val="000000"/>
                <w:szCs w:val="28"/>
                <w:shd w:val="clear" w:color="auto" w:fill="FFFFFF"/>
              </w:rPr>
            </w:pPr>
            <w:r w:rsidRPr="00CC791F">
              <w:rPr>
                <w:color w:val="000000"/>
                <w:szCs w:val="28"/>
                <w:shd w:val="clear" w:color="auto" w:fill="FFFFFF"/>
              </w:rPr>
              <w:t xml:space="preserve">Конденсатор </w:t>
            </w:r>
            <w:r w:rsidR="006B318F" w:rsidRPr="00CC791F">
              <w:rPr>
                <w:color w:val="000000"/>
                <w:szCs w:val="28"/>
                <w:shd w:val="clear" w:color="auto" w:fill="FFFFFF"/>
              </w:rPr>
              <w:t xml:space="preserve">электролитический </w:t>
            </w:r>
            <w:r w:rsidRPr="00CC791F">
              <w:rPr>
                <w:color w:val="000000"/>
                <w:szCs w:val="28"/>
                <w:shd w:val="clear" w:color="auto" w:fill="FFFFFF"/>
              </w:rPr>
              <w:t>поляризованный сквозного монтажа;</w:t>
            </w:r>
          </w:p>
          <w:p w14:paraId="0EC86F79" w14:textId="3CA5F570" w:rsidR="00EC520E" w:rsidRPr="00CC791F" w:rsidRDefault="00EC520E" w:rsidP="00BB0F7B">
            <w:pPr>
              <w:pStyle w:val="a7"/>
              <w:spacing w:after="0" w:line="276" w:lineRule="auto"/>
              <w:rPr>
                <w:szCs w:val="28"/>
              </w:rPr>
            </w:pPr>
            <w:r w:rsidRPr="00CC791F">
              <w:rPr>
                <w:szCs w:val="28"/>
                <w:lang w:val="en-US"/>
              </w:rPr>
              <w:t>C</w:t>
            </w:r>
            <w:r w:rsidRPr="00CC791F">
              <w:rPr>
                <w:szCs w:val="28"/>
              </w:rPr>
              <w:t xml:space="preserve"> = </w:t>
            </w:r>
            <w:r w:rsidR="00BF12F6" w:rsidRPr="00CC791F">
              <w:rPr>
                <w:szCs w:val="28"/>
              </w:rPr>
              <w:t xml:space="preserve">100мкФ; </w:t>
            </w:r>
            <w:r w:rsidR="007B4BF0" w:rsidRPr="00CC791F">
              <w:rPr>
                <w:szCs w:val="28"/>
                <w:lang w:val="en-US"/>
              </w:rPr>
              <w:t>U</w:t>
            </w:r>
            <w:r w:rsidR="007B4BF0" w:rsidRPr="00CC791F">
              <w:rPr>
                <w:szCs w:val="28"/>
                <w:vertAlign w:val="subscript"/>
              </w:rPr>
              <w:t>раб</w:t>
            </w:r>
            <w:r w:rsidR="001230ED" w:rsidRPr="00CC791F">
              <w:rPr>
                <w:szCs w:val="28"/>
              </w:rPr>
              <w:t xml:space="preserve"> = 1</w:t>
            </w:r>
            <w:r w:rsidR="00C63BFF" w:rsidRPr="00CC791F">
              <w:rPr>
                <w:szCs w:val="28"/>
              </w:rPr>
              <w:t>0</w:t>
            </w:r>
            <w:r w:rsidR="001230ED" w:rsidRPr="00CC791F">
              <w:rPr>
                <w:szCs w:val="28"/>
              </w:rPr>
              <w:t>0В;</w:t>
            </w:r>
          </w:p>
          <w:p w14:paraId="205BC49D" w14:textId="3D46048E" w:rsidR="001230ED" w:rsidRPr="00CC791F" w:rsidRDefault="001230ED" w:rsidP="00BB0F7B">
            <w:pPr>
              <w:pStyle w:val="a7"/>
              <w:spacing w:after="0" w:line="276" w:lineRule="auto"/>
              <w:rPr>
                <w:szCs w:val="28"/>
              </w:rPr>
            </w:pPr>
            <w:r w:rsidRPr="00CC791F">
              <w:rPr>
                <w:szCs w:val="28"/>
              </w:rPr>
              <w:t>Диапазон температур (-40…+105)</w:t>
            </w:r>
            <w:r w:rsidRPr="00CC791F">
              <w:rPr>
                <w:szCs w:val="28"/>
                <w:vertAlign w:val="superscript"/>
              </w:rPr>
              <w:t>0</w:t>
            </w:r>
            <w:r w:rsidRPr="00CC791F">
              <w:rPr>
                <w:szCs w:val="28"/>
              </w:rPr>
              <w:t>С</w:t>
            </w:r>
          </w:p>
        </w:tc>
        <w:tc>
          <w:tcPr>
            <w:tcW w:w="901" w:type="pct"/>
            <w:vAlign w:val="center"/>
          </w:tcPr>
          <w:p w14:paraId="7B9283F0" w14:textId="77777777" w:rsidR="00E30026" w:rsidRPr="00CC791F" w:rsidRDefault="00E30026" w:rsidP="00BB0F7B">
            <w:pPr>
              <w:pStyle w:val="a7"/>
              <w:spacing w:after="0" w:line="276" w:lineRule="auto"/>
              <w:jc w:val="center"/>
              <w:rPr>
                <w:szCs w:val="28"/>
              </w:rPr>
            </w:pPr>
          </w:p>
        </w:tc>
      </w:tr>
    </w:tbl>
    <w:p w14:paraId="2D1F21C2" w14:textId="1E5EE366" w:rsidR="005D2DAB" w:rsidRDefault="005D2DAB" w:rsidP="00BB0F7B">
      <w:pPr>
        <w:spacing w:after="0"/>
      </w:pPr>
    </w:p>
    <w:p w14:paraId="39468451" w14:textId="614EDD1B" w:rsidR="005D2DAB" w:rsidRDefault="005D2DAB" w:rsidP="00BB0F7B">
      <w:pPr>
        <w:spacing w:after="0"/>
      </w:pPr>
    </w:p>
    <w:p w14:paraId="2985522A" w14:textId="7AADEAAC" w:rsidR="005D2DAB" w:rsidRDefault="005D2DAB" w:rsidP="00BB0F7B">
      <w:pPr>
        <w:spacing w:after="0"/>
      </w:pPr>
    </w:p>
    <w:p w14:paraId="7D10CB61" w14:textId="08575508" w:rsidR="005D2DAB" w:rsidRDefault="005D2DAB" w:rsidP="00BB0F7B">
      <w:pPr>
        <w:spacing w:after="0"/>
      </w:pPr>
    </w:p>
    <w:p w14:paraId="25ED1D3B" w14:textId="77777777" w:rsidR="00773010" w:rsidRDefault="00773010" w:rsidP="00BB0F7B">
      <w:pPr>
        <w:spacing w:after="0"/>
        <w:rPr>
          <w:lang w:val="ru-RU"/>
        </w:rPr>
      </w:pPr>
    </w:p>
    <w:p w14:paraId="1965D313" w14:textId="56CD8827" w:rsidR="005D2DAB" w:rsidRPr="005D2DAB" w:rsidRDefault="005D2DAB" w:rsidP="00BB0F7B">
      <w:pPr>
        <w:spacing w:after="0"/>
        <w:rPr>
          <w:lang w:val="ru-RU"/>
        </w:rPr>
      </w:pPr>
      <w:r>
        <w:rPr>
          <w:lang w:val="ru-RU"/>
        </w:rPr>
        <w:lastRenderedPageBreak/>
        <w:t xml:space="preserve">Продолжение таблицы </w:t>
      </w:r>
      <w:r w:rsidRPr="00CC791F">
        <w:rPr>
          <w:lang w:val="ru-RU"/>
        </w:rPr>
        <w:t>3</w:t>
      </w:r>
      <w:r w:rsidRPr="00CC791F">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2441"/>
        <w:gridCol w:w="3784"/>
        <w:gridCol w:w="1684"/>
      </w:tblGrid>
      <w:tr w:rsidR="001774F7" w:rsidRPr="00CC791F" w14:paraId="7E777F5C" w14:textId="77777777" w:rsidTr="000A1ED4">
        <w:trPr>
          <w:trHeight w:val="242"/>
        </w:trPr>
        <w:tc>
          <w:tcPr>
            <w:tcW w:w="768" w:type="pct"/>
            <w:vAlign w:val="center"/>
          </w:tcPr>
          <w:p w14:paraId="5848EA50" w14:textId="495DFB63" w:rsidR="001774F7" w:rsidRPr="001774F7" w:rsidRDefault="001774F7" w:rsidP="001774F7">
            <w:pPr>
              <w:pStyle w:val="a7"/>
              <w:spacing w:after="0" w:line="276" w:lineRule="auto"/>
              <w:jc w:val="center"/>
              <w:rPr>
                <w:szCs w:val="28"/>
              </w:rPr>
            </w:pPr>
            <w:r>
              <w:rPr>
                <w:szCs w:val="28"/>
              </w:rPr>
              <w:t>1</w:t>
            </w:r>
          </w:p>
        </w:tc>
        <w:tc>
          <w:tcPr>
            <w:tcW w:w="1306" w:type="pct"/>
            <w:vAlign w:val="center"/>
          </w:tcPr>
          <w:p w14:paraId="0051EAF7" w14:textId="3581CE52" w:rsidR="001774F7" w:rsidRPr="00CC791F" w:rsidRDefault="001774F7" w:rsidP="001774F7">
            <w:pPr>
              <w:pStyle w:val="a7"/>
              <w:spacing w:after="0" w:line="276" w:lineRule="auto"/>
              <w:jc w:val="center"/>
              <w:rPr>
                <w:color w:val="000000"/>
                <w:szCs w:val="28"/>
                <w:shd w:val="clear" w:color="auto" w:fill="FFFFFF"/>
              </w:rPr>
            </w:pPr>
            <w:r>
              <w:rPr>
                <w:color w:val="000000"/>
                <w:szCs w:val="28"/>
                <w:shd w:val="clear" w:color="auto" w:fill="FFFFFF"/>
              </w:rPr>
              <w:t>2</w:t>
            </w:r>
          </w:p>
        </w:tc>
        <w:tc>
          <w:tcPr>
            <w:tcW w:w="2025" w:type="pct"/>
            <w:vAlign w:val="center"/>
          </w:tcPr>
          <w:p w14:paraId="61AFA86C" w14:textId="4FD4F2F5" w:rsidR="001774F7" w:rsidRPr="00CC791F" w:rsidRDefault="001774F7" w:rsidP="001774F7">
            <w:pPr>
              <w:pStyle w:val="a7"/>
              <w:spacing w:after="0" w:line="276" w:lineRule="auto"/>
              <w:jc w:val="center"/>
              <w:rPr>
                <w:color w:val="000000"/>
                <w:szCs w:val="28"/>
                <w:shd w:val="clear" w:color="auto" w:fill="FFFFFF"/>
              </w:rPr>
            </w:pPr>
            <w:r>
              <w:rPr>
                <w:color w:val="000000"/>
                <w:szCs w:val="28"/>
                <w:shd w:val="clear" w:color="auto" w:fill="FFFFFF"/>
              </w:rPr>
              <w:t>3</w:t>
            </w:r>
          </w:p>
        </w:tc>
        <w:tc>
          <w:tcPr>
            <w:tcW w:w="901" w:type="pct"/>
            <w:vAlign w:val="center"/>
          </w:tcPr>
          <w:p w14:paraId="2ADD14E6" w14:textId="377992AC" w:rsidR="001774F7" w:rsidRPr="00CC791F" w:rsidRDefault="001774F7" w:rsidP="001774F7">
            <w:pPr>
              <w:pStyle w:val="a7"/>
              <w:spacing w:after="0" w:line="276" w:lineRule="auto"/>
              <w:jc w:val="center"/>
              <w:rPr>
                <w:szCs w:val="28"/>
              </w:rPr>
            </w:pPr>
            <w:r>
              <w:rPr>
                <w:szCs w:val="28"/>
              </w:rPr>
              <w:t>4</w:t>
            </w:r>
          </w:p>
        </w:tc>
      </w:tr>
      <w:tr w:rsidR="00C975EC" w:rsidRPr="00CC791F" w14:paraId="18BE6754" w14:textId="77777777" w:rsidTr="000A1ED4">
        <w:trPr>
          <w:trHeight w:val="242"/>
        </w:trPr>
        <w:tc>
          <w:tcPr>
            <w:tcW w:w="768" w:type="pct"/>
            <w:vAlign w:val="center"/>
          </w:tcPr>
          <w:p w14:paraId="0627EF38" w14:textId="1909EEE9" w:rsidR="00E30026" w:rsidRPr="00CC791F" w:rsidRDefault="00B140B3" w:rsidP="00BB0F7B">
            <w:pPr>
              <w:pStyle w:val="a7"/>
              <w:spacing w:after="0" w:line="276" w:lineRule="auto"/>
              <w:jc w:val="center"/>
              <w:rPr>
                <w:szCs w:val="28"/>
                <w:lang w:val="en-US"/>
              </w:rPr>
            </w:pPr>
            <w:r w:rsidRPr="00CC791F">
              <w:rPr>
                <w:szCs w:val="28"/>
                <w:lang w:val="en-US"/>
              </w:rPr>
              <w:t>C3, C</w:t>
            </w:r>
            <w:r w:rsidR="007E09AC" w:rsidRPr="00CC791F">
              <w:rPr>
                <w:szCs w:val="28"/>
                <w:lang w:val="en-US"/>
              </w:rPr>
              <w:t>7</w:t>
            </w:r>
          </w:p>
        </w:tc>
        <w:tc>
          <w:tcPr>
            <w:tcW w:w="1306" w:type="pct"/>
            <w:vAlign w:val="center"/>
          </w:tcPr>
          <w:p w14:paraId="4510DB29" w14:textId="14E14FC6" w:rsidR="00E30026" w:rsidRPr="00CC791F" w:rsidRDefault="00B140B3" w:rsidP="00BB0F7B">
            <w:pPr>
              <w:pStyle w:val="a7"/>
              <w:spacing w:after="0" w:line="276" w:lineRule="auto"/>
              <w:jc w:val="center"/>
              <w:rPr>
                <w:szCs w:val="28"/>
              </w:rPr>
            </w:pPr>
            <w:r w:rsidRPr="00CC791F">
              <w:rPr>
                <w:color w:val="000000"/>
                <w:szCs w:val="28"/>
                <w:shd w:val="clear" w:color="auto" w:fill="FFFFFF"/>
              </w:rPr>
              <w:t>JRB</w:t>
            </w:r>
          </w:p>
        </w:tc>
        <w:tc>
          <w:tcPr>
            <w:tcW w:w="2025" w:type="pct"/>
            <w:vAlign w:val="center"/>
          </w:tcPr>
          <w:p w14:paraId="77B0C7E6" w14:textId="77777777" w:rsidR="00B140B3" w:rsidRPr="00CC791F" w:rsidRDefault="00B140B3" w:rsidP="00BB0F7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53F1CB00" w14:textId="5A7E734B" w:rsidR="00B140B3" w:rsidRPr="00CC791F" w:rsidRDefault="00B140B3" w:rsidP="00BB0F7B">
            <w:pPr>
              <w:pStyle w:val="a7"/>
              <w:spacing w:after="0" w:line="276" w:lineRule="auto"/>
              <w:rPr>
                <w:szCs w:val="28"/>
              </w:rPr>
            </w:pPr>
            <w:r w:rsidRPr="00CC791F">
              <w:rPr>
                <w:szCs w:val="28"/>
                <w:lang w:val="en-US"/>
              </w:rPr>
              <w:t>C</w:t>
            </w:r>
            <w:r w:rsidRPr="00CC791F">
              <w:rPr>
                <w:szCs w:val="28"/>
              </w:rPr>
              <w:t xml:space="preserve"> = 10мкФ; </w:t>
            </w:r>
            <w:r w:rsidR="007B4BF0" w:rsidRPr="00CC791F">
              <w:rPr>
                <w:szCs w:val="28"/>
                <w:lang w:val="en-US"/>
              </w:rPr>
              <w:t>U</w:t>
            </w:r>
            <w:r w:rsidR="007B4BF0" w:rsidRPr="00CC791F">
              <w:rPr>
                <w:szCs w:val="28"/>
                <w:vertAlign w:val="subscript"/>
              </w:rPr>
              <w:t>раб</w:t>
            </w:r>
            <w:r w:rsidRPr="00CC791F">
              <w:rPr>
                <w:szCs w:val="28"/>
              </w:rPr>
              <w:t xml:space="preserve"> = 10</w:t>
            </w:r>
            <w:r w:rsidR="00C63BFF" w:rsidRPr="00CC791F">
              <w:rPr>
                <w:szCs w:val="28"/>
              </w:rPr>
              <w:t>0</w:t>
            </w:r>
            <w:r w:rsidRPr="00CC791F">
              <w:rPr>
                <w:szCs w:val="28"/>
              </w:rPr>
              <w:t>В;</w:t>
            </w:r>
          </w:p>
          <w:p w14:paraId="32B486FE" w14:textId="7E058FFE" w:rsidR="00E30026" w:rsidRPr="00CC791F" w:rsidRDefault="00B140B3" w:rsidP="00BB0F7B">
            <w:pPr>
              <w:pStyle w:val="a7"/>
              <w:spacing w:after="0" w:line="276" w:lineRule="auto"/>
              <w:rPr>
                <w:szCs w:val="28"/>
              </w:rPr>
            </w:pPr>
            <w:r w:rsidRPr="00CC791F">
              <w:rPr>
                <w:szCs w:val="28"/>
              </w:rPr>
              <w:t>Диапазон температур (-40…+105)</w:t>
            </w:r>
            <w:r w:rsidRPr="00CC791F">
              <w:rPr>
                <w:szCs w:val="28"/>
                <w:vertAlign w:val="superscript"/>
              </w:rPr>
              <w:t>0</w:t>
            </w:r>
            <w:r w:rsidRPr="00CC791F">
              <w:rPr>
                <w:szCs w:val="28"/>
              </w:rPr>
              <w:t>С</w:t>
            </w:r>
          </w:p>
        </w:tc>
        <w:tc>
          <w:tcPr>
            <w:tcW w:w="901" w:type="pct"/>
            <w:vAlign w:val="center"/>
          </w:tcPr>
          <w:p w14:paraId="52AB829B" w14:textId="77777777" w:rsidR="00E30026" w:rsidRPr="00CC791F" w:rsidRDefault="00E30026" w:rsidP="00BB0F7B">
            <w:pPr>
              <w:pStyle w:val="a7"/>
              <w:spacing w:after="0" w:line="276" w:lineRule="auto"/>
              <w:jc w:val="center"/>
              <w:rPr>
                <w:szCs w:val="28"/>
              </w:rPr>
            </w:pPr>
          </w:p>
        </w:tc>
      </w:tr>
      <w:tr w:rsidR="00C975EC" w:rsidRPr="00CC791F" w14:paraId="184A9D20" w14:textId="77777777" w:rsidTr="000A1ED4">
        <w:trPr>
          <w:trHeight w:val="242"/>
        </w:trPr>
        <w:tc>
          <w:tcPr>
            <w:tcW w:w="768" w:type="pct"/>
            <w:vAlign w:val="center"/>
          </w:tcPr>
          <w:p w14:paraId="6D1DB36A" w14:textId="6A77EAC0" w:rsidR="007E09AC" w:rsidRPr="00CC791F" w:rsidRDefault="007E09AC" w:rsidP="00BB0F7B">
            <w:pPr>
              <w:pStyle w:val="a7"/>
              <w:spacing w:after="0" w:line="276" w:lineRule="auto"/>
              <w:jc w:val="center"/>
              <w:rPr>
                <w:szCs w:val="28"/>
                <w:lang w:val="en-US"/>
              </w:rPr>
            </w:pPr>
            <w:r w:rsidRPr="00CC791F">
              <w:rPr>
                <w:szCs w:val="28"/>
                <w:lang w:val="en-US"/>
              </w:rPr>
              <w:t>C4-C6, C9, C13</w:t>
            </w:r>
          </w:p>
        </w:tc>
        <w:tc>
          <w:tcPr>
            <w:tcW w:w="1306" w:type="pct"/>
            <w:vAlign w:val="center"/>
          </w:tcPr>
          <w:p w14:paraId="2778E66A" w14:textId="41D1479B" w:rsidR="007E09AC" w:rsidRPr="00CC791F" w:rsidRDefault="006C5333" w:rsidP="00BB0F7B">
            <w:pPr>
              <w:pStyle w:val="a7"/>
              <w:spacing w:after="0" w:line="276" w:lineRule="auto"/>
              <w:jc w:val="center"/>
              <w:rPr>
                <w:color w:val="000000"/>
                <w:szCs w:val="28"/>
                <w:shd w:val="clear" w:color="auto" w:fill="FFFFFF"/>
              </w:rPr>
            </w:pPr>
            <w:r w:rsidRPr="00CC791F">
              <w:rPr>
                <w:color w:val="000000"/>
                <w:szCs w:val="28"/>
                <w:shd w:val="clear" w:color="auto" w:fill="FFFFFF"/>
              </w:rPr>
              <w:t>JRB</w:t>
            </w:r>
          </w:p>
        </w:tc>
        <w:tc>
          <w:tcPr>
            <w:tcW w:w="2025" w:type="pct"/>
            <w:vAlign w:val="center"/>
          </w:tcPr>
          <w:p w14:paraId="4629E447" w14:textId="77777777" w:rsidR="00FD04FF" w:rsidRPr="00CC791F" w:rsidRDefault="00FD04FF" w:rsidP="00BB0F7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53F13725" w14:textId="3CA74E3C" w:rsidR="006C5333" w:rsidRPr="00CC791F" w:rsidRDefault="00FD04FF" w:rsidP="00BB0F7B">
            <w:pPr>
              <w:pStyle w:val="a7"/>
              <w:spacing w:after="0" w:line="276" w:lineRule="auto"/>
              <w:rPr>
                <w:szCs w:val="28"/>
              </w:rPr>
            </w:pPr>
            <w:r w:rsidRPr="00CC791F">
              <w:rPr>
                <w:szCs w:val="28"/>
                <w:lang w:val="en-US"/>
              </w:rPr>
              <w:t>C</w:t>
            </w:r>
            <w:r w:rsidRPr="00CC791F">
              <w:rPr>
                <w:szCs w:val="28"/>
              </w:rPr>
              <w:t xml:space="preserve"> = 1мкФ; </w:t>
            </w:r>
            <w:r w:rsidRPr="00CC791F">
              <w:rPr>
                <w:szCs w:val="28"/>
                <w:lang w:val="en-US"/>
              </w:rPr>
              <w:t>U</w:t>
            </w:r>
            <w:r w:rsidRPr="00CC791F">
              <w:rPr>
                <w:szCs w:val="28"/>
                <w:vertAlign w:val="subscript"/>
              </w:rPr>
              <w:t>раб</w:t>
            </w:r>
            <w:r w:rsidRPr="00CC791F">
              <w:rPr>
                <w:szCs w:val="28"/>
              </w:rPr>
              <w:t xml:space="preserve"> = 100В;</w:t>
            </w:r>
          </w:p>
          <w:p w14:paraId="642C428D" w14:textId="0E39A164" w:rsidR="007E09AC" w:rsidRPr="00CC791F" w:rsidRDefault="006C5333" w:rsidP="00BB0F7B">
            <w:pPr>
              <w:pStyle w:val="a7"/>
              <w:spacing w:after="0" w:line="276" w:lineRule="auto"/>
              <w:rPr>
                <w:color w:val="000000"/>
                <w:szCs w:val="28"/>
                <w:shd w:val="clear" w:color="auto" w:fill="FFFFFF"/>
              </w:rPr>
            </w:pPr>
            <w:r w:rsidRPr="00CC791F">
              <w:rPr>
                <w:szCs w:val="28"/>
              </w:rPr>
              <w:t>Диапазон температур (-40…+105)</w:t>
            </w:r>
            <w:r w:rsidRPr="00CC791F">
              <w:rPr>
                <w:szCs w:val="28"/>
                <w:vertAlign w:val="superscript"/>
              </w:rPr>
              <w:t>0</w:t>
            </w:r>
            <w:r w:rsidRPr="00CC791F">
              <w:rPr>
                <w:szCs w:val="28"/>
              </w:rPr>
              <w:t>С</w:t>
            </w:r>
          </w:p>
        </w:tc>
        <w:tc>
          <w:tcPr>
            <w:tcW w:w="901" w:type="pct"/>
            <w:vAlign w:val="center"/>
          </w:tcPr>
          <w:p w14:paraId="11021775" w14:textId="77777777" w:rsidR="007E09AC" w:rsidRPr="00CC791F" w:rsidRDefault="007E09AC" w:rsidP="00BB0F7B">
            <w:pPr>
              <w:pStyle w:val="a7"/>
              <w:spacing w:after="0" w:line="276" w:lineRule="auto"/>
              <w:jc w:val="center"/>
              <w:rPr>
                <w:szCs w:val="28"/>
              </w:rPr>
            </w:pPr>
          </w:p>
        </w:tc>
      </w:tr>
      <w:tr w:rsidR="00C975EC" w:rsidRPr="00CC791F" w14:paraId="46A80D60" w14:textId="77777777" w:rsidTr="000A1ED4">
        <w:trPr>
          <w:trHeight w:val="242"/>
        </w:trPr>
        <w:tc>
          <w:tcPr>
            <w:tcW w:w="768" w:type="pct"/>
            <w:vAlign w:val="center"/>
          </w:tcPr>
          <w:p w14:paraId="50FA06BF" w14:textId="5881D602" w:rsidR="00E30026" w:rsidRPr="00CC791F" w:rsidRDefault="0055099A" w:rsidP="00BB0F7B">
            <w:pPr>
              <w:pStyle w:val="a7"/>
              <w:spacing w:after="0" w:line="276" w:lineRule="auto"/>
              <w:jc w:val="center"/>
              <w:rPr>
                <w:szCs w:val="28"/>
              </w:rPr>
            </w:pPr>
            <w:r w:rsidRPr="00CC791F">
              <w:rPr>
                <w:szCs w:val="28"/>
                <w:lang w:val="en-US"/>
              </w:rPr>
              <w:t>C10</w:t>
            </w:r>
          </w:p>
        </w:tc>
        <w:tc>
          <w:tcPr>
            <w:tcW w:w="1306" w:type="pct"/>
            <w:vAlign w:val="center"/>
          </w:tcPr>
          <w:p w14:paraId="22E1BE02" w14:textId="74CEE600" w:rsidR="00E30026" w:rsidRPr="00CC791F" w:rsidRDefault="007F31A9" w:rsidP="00BB0F7B">
            <w:pPr>
              <w:pStyle w:val="a7"/>
              <w:spacing w:after="0" w:line="276" w:lineRule="auto"/>
              <w:jc w:val="center"/>
              <w:rPr>
                <w:szCs w:val="28"/>
              </w:rPr>
            </w:pPr>
            <w:r w:rsidRPr="00CC791F">
              <w:rPr>
                <w:szCs w:val="28"/>
                <w:lang w:val="en-US"/>
              </w:rPr>
              <w:t>GRM</w:t>
            </w:r>
          </w:p>
        </w:tc>
        <w:tc>
          <w:tcPr>
            <w:tcW w:w="2025" w:type="pct"/>
            <w:vAlign w:val="center"/>
          </w:tcPr>
          <w:p w14:paraId="528B6220" w14:textId="77777777" w:rsidR="0024530E" w:rsidRPr="00CC791F" w:rsidRDefault="0024530E" w:rsidP="00BB0F7B">
            <w:pPr>
              <w:pStyle w:val="a7"/>
              <w:spacing w:after="0" w:line="276" w:lineRule="auto"/>
              <w:rPr>
                <w:szCs w:val="28"/>
              </w:rPr>
            </w:pPr>
            <w:r w:rsidRPr="00CC791F">
              <w:rPr>
                <w:szCs w:val="28"/>
              </w:rPr>
              <w:t>Конденсатор многослойный керамический поверхностного монтажа;</w:t>
            </w:r>
          </w:p>
          <w:p w14:paraId="7086D2EE" w14:textId="27529F6F" w:rsidR="0024530E" w:rsidRPr="00CC791F" w:rsidRDefault="0024530E" w:rsidP="00BB0F7B">
            <w:pPr>
              <w:pStyle w:val="a7"/>
              <w:spacing w:after="0" w:line="276" w:lineRule="auto"/>
              <w:rPr>
                <w:szCs w:val="28"/>
              </w:rPr>
            </w:pPr>
            <w:r w:rsidRPr="00CC791F">
              <w:rPr>
                <w:szCs w:val="28"/>
                <w:lang w:val="en-US"/>
              </w:rPr>
              <w:t>C</w:t>
            </w:r>
            <w:r w:rsidRPr="00CC791F">
              <w:rPr>
                <w:szCs w:val="28"/>
              </w:rPr>
              <w:t xml:space="preserve"> = 0</w:t>
            </w:r>
            <w:r w:rsidR="00414080" w:rsidRPr="00CC791F">
              <w:rPr>
                <w:szCs w:val="28"/>
              </w:rPr>
              <w:t>,</w:t>
            </w:r>
            <w:r w:rsidRPr="00CC791F">
              <w:rPr>
                <w:szCs w:val="28"/>
              </w:rPr>
              <w:t xml:space="preserve">1мкФ; </w:t>
            </w:r>
            <w:r w:rsidR="007B4BF0" w:rsidRPr="00CC791F">
              <w:rPr>
                <w:szCs w:val="28"/>
                <w:lang w:val="en-US"/>
              </w:rPr>
              <w:t>U</w:t>
            </w:r>
            <w:r w:rsidR="007B4BF0" w:rsidRPr="00CC791F">
              <w:rPr>
                <w:szCs w:val="28"/>
                <w:vertAlign w:val="subscript"/>
              </w:rPr>
              <w:t>раб</w:t>
            </w:r>
            <w:r w:rsidRPr="00CC791F">
              <w:rPr>
                <w:szCs w:val="28"/>
              </w:rPr>
              <w:t xml:space="preserve"> = </w:t>
            </w:r>
            <w:r w:rsidR="00BB38E8" w:rsidRPr="00CC791F">
              <w:rPr>
                <w:szCs w:val="28"/>
              </w:rPr>
              <w:t>100</w:t>
            </w:r>
            <w:r w:rsidRPr="00CC791F">
              <w:rPr>
                <w:szCs w:val="28"/>
              </w:rPr>
              <w:t>В;</w:t>
            </w:r>
          </w:p>
          <w:p w14:paraId="4943066D" w14:textId="7F56F376" w:rsidR="00E30026" w:rsidRPr="00CC791F" w:rsidRDefault="0024530E" w:rsidP="00BB0F7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901" w:type="pct"/>
            <w:vAlign w:val="center"/>
          </w:tcPr>
          <w:p w14:paraId="2B5A6A2D" w14:textId="2DAC0F0D" w:rsidR="00E30026" w:rsidRPr="00CC791F" w:rsidRDefault="00F35431" w:rsidP="00BB0F7B">
            <w:pPr>
              <w:pStyle w:val="a7"/>
              <w:spacing w:after="0" w:line="276" w:lineRule="auto"/>
              <w:jc w:val="center"/>
              <w:rPr>
                <w:szCs w:val="28"/>
                <w:lang w:val="en-US"/>
              </w:rPr>
            </w:pPr>
            <w:r w:rsidRPr="00CC791F">
              <w:rPr>
                <w:szCs w:val="28"/>
                <w:lang w:val="en-US"/>
              </w:rPr>
              <w:t>SMD1206</w:t>
            </w:r>
          </w:p>
        </w:tc>
      </w:tr>
      <w:tr w:rsidR="00C975EC" w:rsidRPr="00CC791F" w14:paraId="7DFE08D1" w14:textId="77777777" w:rsidTr="000A1ED4">
        <w:trPr>
          <w:trHeight w:val="242"/>
        </w:trPr>
        <w:tc>
          <w:tcPr>
            <w:tcW w:w="768" w:type="pct"/>
            <w:vAlign w:val="center"/>
          </w:tcPr>
          <w:p w14:paraId="5A88C271" w14:textId="19AB2C22" w:rsidR="004179D0" w:rsidRPr="00CC791F" w:rsidRDefault="004179D0" w:rsidP="00BB0F7B">
            <w:pPr>
              <w:pStyle w:val="a7"/>
              <w:spacing w:after="0" w:line="276" w:lineRule="auto"/>
              <w:jc w:val="center"/>
              <w:rPr>
                <w:szCs w:val="28"/>
              </w:rPr>
            </w:pPr>
            <w:r w:rsidRPr="00CC791F">
              <w:rPr>
                <w:szCs w:val="28"/>
              </w:rPr>
              <w:t>С</w:t>
            </w:r>
            <w:r w:rsidRPr="00CC791F">
              <w:rPr>
                <w:szCs w:val="28"/>
                <w:lang w:val="en-US"/>
              </w:rPr>
              <w:t>1</w:t>
            </w:r>
            <w:r w:rsidR="006F439A" w:rsidRPr="00CC791F">
              <w:rPr>
                <w:szCs w:val="28"/>
                <w:lang w:val="en-US"/>
              </w:rPr>
              <w:t>5</w:t>
            </w:r>
            <w:r w:rsidRPr="00CC791F">
              <w:rPr>
                <w:szCs w:val="28"/>
                <w:lang w:val="en-US"/>
              </w:rPr>
              <w:t>-</w:t>
            </w:r>
            <w:r w:rsidRPr="00CC791F">
              <w:rPr>
                <w:szCs w:val="28"/>
              </w:rPr>
              <w:t>С</w:t>
            </w:r>
            <w:r w:rsidRPr="00CC791F">
              <w:rPr>
                <w:szCs w:val="28"/>
                <w:lang w:val="en-US"/>
              </w:rPr>
              <w:t>1</w:t>
            </w:r>
            <w:r w:rsidR="006F439A" w:rsidRPr="00CC791F">
              <w:rPr>
                <w:szCs w:val="28"/>
                <w:lang w:val="en-US"/>
              </w:rPr>
              <w:t>7</w:t>
            </w:r>
          </w:p>
        </w:tc>
        <w:tc>
          <w:tcPr>
            <w:tcW w:w="1306" w:type="pct"/>
            <w:vAlign w:val="center"/>
          </w:tcPr>
          <w:p w14:paraId="4B983C85" w14:textId="7E8F9F0E" w:rsidR="004179D0" w:rsidRPr="00CC791F" w:rsidRDefault="004179D0" w:rsidP="00BB0F7B">
            <w:pPr>
              <w:pStyle w:val="a7"/>
              <w:spacing w:after="0" w:line="276" w:lineRule="auto"/>
              <w:jc w:val="center"/>
              <w:rPr>
                <w:szCs w:val="28"/>
              </w:rPr>
            </w:pPr>
            <w:r w:rsidRPr="00CC791F">
              <w:rPr>
                <w:color w:val="000000"/>
                <w:szCs w:val="28"/>
                <w:shd w:val="clear" w:color="auto" w:fill="FFFFFF"/>
              </w:rPr>
              <w:t>GRM</w:t>
            </w:r>
          </w:p>
        </w:tc>
        <w:tc>
          <w:tcPr>
            <w:tcW w:w="2025" w:type="pct"/>
            <w:vAlign w:val="center"/>
          </w:tcPr>
          <w:p w14:paraId="66D5D0AC" w14:textId="77777777" w:rsidR="004179D0" w:rsidRPr="00CC791F" w:rsidRDefault="004179D0" w:rsidP="00BB0F7B">
            <w:pPr>
              <w:pStyle w:val="a7"/>
              <w:spacing w:after="0" w:line="276" w:lineRule="auto"/>
              <w:rPr>
                <w:szCs w:val="28"/>
              </w:rPr>
            </w:pPr>
            <w:r w:rsidRPr="00CC791F">
              <w:rPr>
                <w:szCs w:val="28"/>
              </w:rPr>
              <w:t>Конденсатор многослойный керамический поверхностного монтажа;</w:t>
            </w:r>
          </w:p>
          <w:p w14:paraId="33B3489A" w14:textId="77777777" w:rsidR="004179D0" w:rsidRPr="00CC791F" w:rsidRDefault="004179D0" w:rsidP="00BB0F7B">
            <w:pPr>
              <w:pStyle w:val="a7"/>
              <w:spacing w:after="0" w:line="276" w:lineRule="auto"/>
              <w:rPr>
                <w:szCs w:val="28"/>
              </w:rPr>
            </w:pPr>
            <w:r w:rsidRPr="00CC791F">
              <w:rPr>
                <w:szCs w:val="28"/>
                <w:lang w:val="en-US"/>
              </w:rPr>
              <w:t>C</w:t>
            </w:r>
            <w:r w:rsidRPr="00CC791F">
              <w:rPr>
                <w:szCs w:val="28"/>
              </w:rPr>
              <w:t xml:space="preserve"> = 10пФ; </w:t>
            </w:r>
            <w:r w:rsidRPr="00CC791F">
              <w:rPr>
                <w:szCs w:val="28"/>
                <w:lang w:val="en-US"/>
              </w:rPr>
              <w:t>U</w:t>
            </w:r>
            <w:r w:rsidRPr="00CC791F">
              <w:rPr>
                <w:szCs w:val="28"/>
                <w:vertAlign w:val="subscript"/>
              </w:rPr>
              <w:t>раб</w:t>
            </w:r>
            <w:r w:rsidRPr="00CC791F">
              <w:rPr>
                <w:szCs w:val="28"/>
              </w:rPr>
              <w:t xml:space="preserve"> = 50В;</w:t>
            </w:r>
          </w:p>
          <w:p w14:paraId="2A56A17F" w14:textId="7FF507EB" w:rsidR="004179D0" w:rsidRPr="00CC791F" w:rsidRDefault="004179D0" w:rsidP="00BB0F7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901" w:type="pct"/>
            <w:vAlign w:val="center"/>
          </w:tcPr>
          <w:p w14:paraId="587E3D2F" w14:textId="763DC99D" w:rsidR="004179D0" w:rsidRPr="00CC791F" w:rsidRDefault="004179D0" w:rsidP="00BB0F7B">
            <w:pPr>
              <w:pStyle w:val="a7"/>
              <w:spacing w:after="0" w:line="276" w:lineRule="auto"/>
              <w:jc w:val="center"/>
              <w:rPr>
                <w:szCs w:val="28"/>
                <w:lang w:val="en-US"/>
              </w:rPr>
            </w:pPr>
            <w:r w:rsidRPr="00CC791F">
              <w:rPr>
                <w:szCs w:val="28"/>
                <w:lang w:val="en-US"/>
              </w:rPr>
              <w:t>SMD 0805</w:t>
            </w:r>
          </w:p>
        </w:tc>
      </w:tr>
      <w:tr w:rsidR="00C975EC" w:rsidRPr="00CC791F" w14:paraId="1B08B69E" w14:textId="77777777" w:rsidTr="000A1ED4">
        <w:trPr>
          <w:trHeight w:val="242"/>
        </w:trPr>
        <w:tc>
          <w:tcPr>
            <w:tcW w:w="768" w:type="pct"/>
            <w:vAlign w:val="center"/>
          </w:tcPr>
          <w:p w14:paraId="446DF99C" w14:textId="2B958BD9" w:rsidR="004179D0" w:rsidRPr="00CC791F" w:rsidRDefault="004179D0" w:rsidP="00BB0F7B">
            <w:pPr>
              <w:pStyle w:val="a7"/>
              <w:spacing w:after="0" w:line="276" w:lineRule="auto"/>
              <w:jc w:val="center"/>
              <w:rPr>
                <w:szCs w:val="28"/>
              </w:rPr>
            </w:pPr>
            <w:r w:rsidRPr="00CC791F">
              <w:rPr>
                <w:szCs w:val="28"/>
              </w:rPr>
              <w:t>С</w:t>
            </w:r>
            <w:r w:rsidRPr="00CC791F">
              <w:rPr>
                <w:szCs w:val="28"/>
                <w:lang w:val="en-US"/>
              </w:rPr>
              <w:t>1</w:t>
            </w:r>
            <w:r w:rsidR="00DC62FC" w:rsidRPr="00CC791F">
              <w:rPr>
                <w:szCs w:val="28"/>
                <w:lang w:val="en-US"/>
              </w:rPr>
              <w:t xml:space="preserve">1, </w:t>
            </w:r>
            <w:r w:rsidRPr="00CC791F">
              <w:rPr>
                <w:szCs w:val="28"/>
              </w:rPr>
              <w:t>С</w:t>
            </w:r>
            <w:r w:rsidRPr="00CC791F">
              <w:rPr>
                <w:szCs w:val="28"/>
                <w:lang w:val="en-US"/>
              </w:rPr>
              <w:t>1</w:t>
            </w:r>
            <w:r w:rsidR="00DC62FC" w:rsidRPr="00CC791F">
              <w:rPr>
                <w:szCs w:val="28"/>
                <w:lang w:val="en-US"/>
              </w:rPr>
              <w:t>2</w:t>
            </w:r>
            <w:r w:rsidR="006F439A" w:rsidRPr="00CC791F">
              <w:rPr>
                <w:szCs w:val="28"/>
                <w:lang w:val="en-US"/>
              </w:rPr>
              <w:t>, C18-C20</w:t>
            </w:r>
          </w:p>
        </w:tc>
        <w:tc>
          <w:tcPr>
            <w:tcW w:w="1306" w:type="pct"/>
            <w:vAlign w:val="center"/>
          </w:tcPr>
          <w:p w14:paraId="4A0DAB9D" w14:textId="558B74BD" w:rsidR="004179D0" w:rsidRPr="00CC791F" w:rsidRDefault="004179D0" w:rsidP="00BB0F7B">
            <w:pPr>
              <w:pStyle w:val="a7"/>
              <w:spacing w:after="0" w:line="276" w:lineRule="auto"/>
              <w:jc w:val="center"/>
              <w:rPr>
                <w:color w:val="000000"/>
                <w:szCs w:val="28"/>
                <w:shd w:val="clear" w:color="auto" w:fill="FFFFFF"/>
              </w:rPr>
            </w:pPr>
            <w:r w:rsidRPr="00CC791F">
              <w:rPr>
                <w:color w:val="000000"/>
                <w:szCs w:val="28"/>
                <w:shd w:val="clear" w:color="auto" w:fill="FFFFFF"/>
              </w:rPr>
              <w:t>GRM</w:t>
            </w:r>
          </w:p>
        </w:tc>
        <w:tc>
          <w:tcPr>
            <w:tcW w:w="2025" w:type="pct"/>
            <w:vAlign w:val="center"/>
          </w:tcPr>
          <w:p w14:paraId="620A5106" w14:textId="77777777" w:rsidR="004179D0" w:rsidRPr="00CC791F" w:rsidRDefault="004179D0" w:rsidP="00BB0F7B">
            <w:pPr>
              <w:pStyle w:val="a7"/>
              <w:spacing w:after="0" w:line="276" w:lineRule="auto"/>
              <w:rPr>
                <w:szCs w:val="28"/>
              </w:rPr>
            </w:pPr>
            <w:r w:rsidRPr="00CC791F">
              <w:rPr>
                <w:szCs w:val="28"/>
              </w:rPr>
              <w:t>Конденсатор многослойный керамический поверхностного монтажа;</w:t>
            </w:r>
          </w:p>
          <w:p w14:paraId="40D32F44" w14:textId="77777777" w:rsidR="004179D0" w:rsidRPr="00CC791F" w:rsidRDefault="004179D0" w:rsidP="00BB0F7B">
            <w:pPr>
              <w:pStyle w:val="a7"/>
              <w:spacing w:after="0" w:line="276" w:lineRule="auto"/>
              <w:rPr>
                <w:szCs w:val="28"/>
              </w:rPr>
            </w:pPr>
            <w:r w:rsidRPr="00CC791F">
              <w:rPr>
                <w:szCs w:val="28"/>
                <w:lang w:val="en-US"/>
              </w:rPr>
              <w:t>C</w:t>
            </w:r>
            <w:r w:rsidRPr="00CC791F">
              <w:rPr>
                <w:szCs w:val="28"/>
              </w:rPr>
              <w:t xml:space="preserve"> = 33пФ; </w:t>
            </w:r>
            <w:r w:rsidRPr="00CC791F">
              <w:rPr>
                <w:szCs w:val="28"/>
                <w:lang w:val="en-US"/>
              </w:rPr>
              <w:t>U</w:t>
            </w:r>
            <w:r w:rsidRPr="00CC791F">
              <w:rPr>
                <w:szCs w:val="28"/>
              </w:rPr>
              <w:t>раб = 50В;</w:t>
            </w:r>
          </w:p>
          <w:p w14:paraId="097D8CFE" w14:textId="00C9269D" w:rsidR="004179D0" w:rsidRPr="00CC791F" w:rsidRDefault="004179D0" w:rsidP="00BB0F7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901" w:type="pct"/>
            <w:vAlign w:val="center"/>
          </w:tcPr>
          <w:p w14:paraId="30968F6B" w14:textId="1CA6E188" w:rsidR="004179D0" w:rsidRPr="00CC791F" w:rsidRDefault="004179D0" w:rsidP="00BB0F7B">
            <w:pPr>
              <w:pStyle w:val="a7"/>
              <w:spacing w:after="0" w:line="276" w:lineRule="auto"/>
              <w:jc w:val="center"/>
              <w:rPr>
                <w:szCs w:val="28"/>
              </w:rPr>
            </w:pPr>
            <w:r w:rsidRPr="00CC791F">
              <w:rPr>
                <w:szCs w:val="28"/>
                <w:lang w:val="en-US"/>
              </w:rPr>
              <w:t>SMD</w:t>
            </w:r>
            <w:r w:rsidR="00C72C22" w:rsidRPr="00CC791F">
              <w:rPr>
                <w:szCs w:val="28"/>
                <w:lang w:val="en-US"/>
              </w:rPr>
              <w:t xml:space="preserve"> </w:t>
            </w:r>
            <w:r w:rsidRPr="00CC791F">
              <w:rPr>
                <w:szCs w:val="28"/>
                <w:lang w:val="en-US"/>
              </w:rPr>
              <w:t>0805</w:t>
            </w:r>
          </w:p>
        </w:tc>
      </w:tr>
      <w:tr w:rsidR="00C975EC" w:rsidRPr="00CC791F" w14:paraId="58E11907" w14:textId="77777777" w:rsidTr="000A1ED4">
        <w:trPr>
          <w:trHeight w:val="242"/>
        </w:trPr>
        <w:tc>
          <w:tcPr>
            <w:tcW w:w="768" w:type="pct"/>
            <w:vAlign w:val="center"/>
          </w:tcPr>
          <w:p w14:paraId="7B690052" w14:textId="66E365FB" w:rsidR="004179D0" w:rsidRPr="00CC791F" w:rsidRDefault="007B4BF0" w:rsidP="00BB0F7B">
            <w:pPr>
              <w:pStyle w:val="a7"/>
              <w:spacing w:after="0" w:line="276" w:lineRule="auto"/>
              <w:jc w:val="center"/>
              <w:rPr>
                <w:szCs w:val="28"/>
                <w:lang w:val="en-US"/>
              </w:rPr>
            </w:pPr>
            <w:r w:rsidRPr="00CC791F">
              <w:rPr>
                <w:szCs w:val="28"/>
                <w:lang w:val="en-US"/>
              </w:rPr>
              <w:t>DD1</w:t>
            </w:r>
          </w:p>
        </w:tc>
        <w:tc>
          <w:tcPr>
            <w:tcW w:w="1306" w:type="pct"/>
            <w:vAlign w:val="center"/>
          </w:tcPr>
          <w:p w14:paraId="063E46EC" w14:textId="04EDBD62" w:rsidR="004179D0" w:rsidRPr="00CC791F" w:rsidRDefault="007B4BF0" w:rsidP="00BB0F7B">
            <w:pPr>
              <w:pStyle w:val="a7"/>
              <w:spacing w:after="0" w:line="276" w:lineRule="auto"/>
              <w:jc w:val="center"/>
              <w:rPr>
                <w:color w:val="000000"/>
                <w:szCs w:val="28"/>
                <w:shd w:val="clear" w:color="auto" w:fill="FFFFFF"/>
              </w:rPr>
            </w:pPr>
            <w:r w:rsidRPr="00CC791F">
              <w:rPr>
                <w:color w:val="000000"/>
                <w:szCs w:val="28"/>
                <w:shd w:val="clear" w:color="auto" w:fill="FFFFFF"/>
              </w:rPr>
              <w:t>MIC29302WT</w:t>
            </w:r>
          </w:p>
        </w:tc>
        <w:tc>
          <w:tcPr>
            <w:tcW w:w="2025" w:type="pct"/>
            <w:vAlign w:val="center"/>
          </w:tcPr>
          <w:p w14:paraId="3E8E42D8" w14:textId="2ECA456F" w:rsidR="004179D0" w:rsidRPr="00CC791F" w:rsidRDefault="007B4BF0" w:rsidP="00BB0F7B">
            <w:pPr>
              <w:pStyle w:val="a7"/>
              <w:spacing w:after="0" w:line="276" w:lineRule="auto"/>
              <w:rPr>
                <w:szCs w:val="28"/>
              </w:rPr>
            </w:pPr>
            <w:r w:rsidRPr="00CC791F">
              <w:rPr>
                <w:szCs w:val="28"/>
                <w:lang w:val="en-US"/>
              </w:rPr>
              <w:t>U</w:t>
            </w:r>
            <w:r w:rsidRPr="00CC791F">
              <w:rPr>
                <w:szCs w:val="28"/>
                <w:vertAlign w:val="subscript"/>
              </w:rPr>
              <w:t>пит</w:t>
            </w:r>
            <w:r w:rsidR="00232AEB" w:rsidRPr="00CC791F">
              <w:rPr>
                <w:szCs w:val="28"/>
              </w:rPr>
              <w:t xml:space="preserve"> </w:t>
            </w:r>
            <w:r w:rsidR="001400DA" w:rsidRPr="00CC791F">
              <w:rPr>
                <w:szCs w:val="28"/>
              </w:rPr>
              <w:t>не более 26</w:t>
            </w:r>
            <w:r w:rsidR="00FD0B45" w:rsidRPr="00CC791F">
              <w:rPr>
                <w:szCs w:val="28"/>
              </w:rPr>
              <w:t>В</w:t>
            </w:r>
            <w:r w:rsidR="001400DA" w:rsidRPr="00CC791F">
              <w:rPr>
                <w:szCs w:val="28"/>
              </w:rPr>
              <w:t>;</w:t>
            </w:r>
          </w:p>
          <w:p w14:paraId="1E338C66" w14:textId="3CC2B225" w:rsidR="001400DA" w:rsidRPr="00CC791F" w:rsidRDefault="001400DA" w:rsidP="00BB0F7B">
            <w:pPr>
              <w:pStyle w:val="a7"/>
              <w:spacing w:after="0" w:line="276" w:lineRule="auto"/>
              <w:rPr>
                <w:szCs w:val="28"/>
              </w:rPr>
            </w:pPr>
            <w:r w:rsidRPr="00CC791F">
              <w:rPr>
                <w:szCs w:val="28"/>
              </w:rPr>
              <w:t>Диапазон температур (-40…+125)</w:t>
            </w:r>
            <w:r w:rsidRPr="00CC791F">
              <w:rPr>
                <w:szCs w:val="28"/>
                <w:vertAlign w:val="superscript"/>
              </w:rPr>
              <w:t>0</w:t>
            </w:r>
            <w:r w:rsidRPr="00CC791F">
              <w:rPr>
                <w:szCs w:val="28"/>
              </w:rPr>
              <w:t>С</w:t>
            </w:r>
          </w:p>
        </w:tc>
        <w:tc>
          <w:tcPr>
            <w:tcW w:w="901" w:type="pct"/>
            <w:vAlign w:val="center"/>
          </w:tcPr>
          <w:p w14:paraId="3A9DF587" w14:textId="388C9EE4" w:rsidR="004179D0" w:rsidRPr="00CC791F" w:rsidRDefault="007D7E8D" w:rsidP="00BB0F7B">
            <w:pPr>
              <w:pStyle w:val="a7"/>
              <w:spacing w:after="0" w:line="276" w:lineRule="auto"/>
              <w:jc w:val="center"/>
              <w:rPr>
                <w:szCs w:val="28"/>
              </w:rPr>
            </w:pPr>
            <w:r w:rsidRPr="00CC791F">
              <w:rPr>
                <w:szCs w:val="28"/>
              </w:rPr>
              <w:t>TO-263-5</w:t>
            </w:r>
          </w:p>
        </w:tc>
      </w:tr>
    </w:tbl>
    <w:p w14:paraId="11888EB1" w14:textId="3ED6D339" w:rsidR="00C76CD3" w:rsidRDefault="00C76CD3"/>
    <w:p w14:paraId="52721104" w14:textId="7D03A216" w:rsidR="00C76CD3" w:rsidRDefault="00C76CD3"/>
    <w:p w14:paraId="0F6E2BD1" w14:textId="0E3CF0F4" w:rsidR="00C76CD3" w:rsidRPr="00626E90" w:rsidRDefault="00626E90" w:rsidP="00634D3A">
      <w:pPr>
        <w:spacing w:after="0"/>
        <w:rPr>
          <w:lang w:val="ru-RU"/>
        </w:rPr>
      </w:pPr>
      <w:r>
        <w:rPr>
          <w:lang w:val="ru-RU"/>
        </w:rPr>
        <w:lastRenderedPageBreak/>
        <w:t xml:space="preserve">Продолжение таблицы </w:t>
      </w:r>
      <w:r w:rsidRPr="00CC791F">
        <w:rPr>
          <w:lang w:val="ru-RU"/>
        </w:rPr>
        <w:t>3</w:t>
      </w:r>
      <w:r w:rsidRPr="00CC791F">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2441"/>
        <w:gridCol w:w="3784"/>
        <w:gridCol w:w="1684"/>
      </w:tblGrid>
      <w:tr w:rsidR="00C76CD3" w:rsidRPr="00CC791F" w14:paraId="6364220D" w14:textId="77777777" w:rsidTr="00C76CD3">
        <w:trPr>
          <w:trHeight w:val="242"/>
        </w:trPr>
        <w:tc>
          <w:tcPr>
            <w:tcW w:w="768" w:type="pct"/>
            <w:vAlign w:val="center"/>
          </w:tcPr>
          <w:p w14:paraId="7C783486" w14:textId="137B3254" w:rsidR="00C76CD3" w:rsidRPr="00C76CD3" w:rsidRDefault="00C76CD3" w:rsidP="00634D3A">
            <w:pPr>
              <w:pStyle w:val="a7"/>
              <w:spacing w:after="0" w:line="276" w:lineRule="auto"/>
              <w:jc w:val="center"/>
              <w:rPr>
                <w:szCs w:val="28"/>
              </w:rPr>
            </w:pPr>
            <w:r>
              <w:rPr>
                <w:szCs w:val="28"/>
              </w:rPr>
              <w:t>1</w:t>
            </w:r>
          </w:p>
        </w:tc>
        <w:tc>
          <w:tcPr>
            <w:tcW w:w="1306" w:type="pct"/>
            <w:vAlign w:val="center"/>
          </w:tcPr>
          <w:p w14:paraId="2A83E733" w14:textId="78467FAD" w:rsidR="00C76CD3" w:rsidRPr="00CC791F" w:rsidRDefault="00C76CD3" w:rsidP="00634D3A">
            <w:pPr>
              <w:pStyle w:val="a7"/>
              <w:spacing w:after="0" w:line="276" w:lineRule="auto"/>
              <w:jc w:val="center"/>
              <w:rPr>
                <w:color w:val="000000"/>
                <w:szCs w:val="28"/>
                <w:shd w:val="clear" w:color="auto" w:fill="FFFFFF"/>
              </w:rPr>
            </w:pPr>
            <w:r>
              <w:rPr>
                <w:color w:val="000000"/>
                <w:szCs w:val="28"/>
                <w:shd w:val="clear" w:color="auto" w:fill="FFFFFF"/>
              </w:rPr>
              <w:t>2</w:t>
            </w:r>
          </w:p>
        </w:tc>
        <w:tc>
          <w:tcPr>
            <w:tcW w:w="2025" w:type="pct"/>
            <w:vAlign w:val="center"/>
          </w:tcPr>
          <w:p w14:paraId="2149665F" w14:textId="439D14C5" w:rsidR="00C76CD3" w:rsidRPr="00C76CD3" w:rsidRDefault="00C76CD3" w:rsidP="00634D3A">
            <w:pPr>
              <w:pStyle w:val="a7"/>
              <w:spacing w:after="0" w:line="276" w:lineRule="auto"/>
              <w:jc w:val="center"/>
              <w:rPr>
                <w:szCs w:val="28"/>
              </w:rPr>
            </w:pPr>
            <w:r>
              <w:rPr>
                <w:szCs w:val="28"/>
              </w:rPr>
              <w:t>3</w:t>
            </w:r>
          </w:p>
        </w:tc>
        <w:tc>
          <w:tcPr>
            <w:tcW w:w="901" w:type="pct"/>
            <w:vAlign w:val="center"/>
          </w:tcPr>
          <w:p w14:paraId="17E911FF" w14:textId="7C32AC65" w:rsidR="00C76CD3" w:rsidRPr="00C76CD3" w:rsidRDefault="00C76CD3" w:rsidP="00634D3A">
            <w:pPr>
              <w:pStyle w:val="a7"/>
              <w:spacing w:after="0" w:line="276" w:lineRule="auto"/>
              <w:jc w:val="center"/>
              <w:rPr>
                <w:szCs w:val="28"/>
              </w:rPr>
            </w:pPr>
            <w:r>
              <w:rPr>
                <w:szCs w:val="28"/>
              </w:rPr>
              <w:t>4</w:t>
            </w:r>
          </w:p>
        </w:tc>
      </w:tr>
      <w:tr w:rsidR="00C975EC" w:rsidRPr="00CC791F" w14:paraId="4749BFFF" w14:textId="77777777" w:rsidTr="000A1ED4">
        <w:trPr>
          <w:trHeight w:val="242"/>
        </w:trPr>
        <w:tc>
          <w:tcPr>
            <w:tcW w:w="768" w:type="pct"/>
            <w:vAlign w:val="center"/>
          </w:tcPr>
          <w:p w14:paraId="1432294E" w14:textId="3649DB39" w:rsidR="004179D0" w:rsidRPr="00CC791F" w:rsidRDefault="00345025" w:rsidP="00634D3A">
            <w:pPr>
              <w:pStyle w:val="a7"/>
              <w:spacing w:after="0" w:line="276" w:lineRule="auto"/>
              <w:jc w:val="center"/>
              <w:rPr>
                <w:szCs w:val="28"/>
                <w:lang w:val="en-US"/>
              </w:rPr>
            </w:pPr>
            <w:r w:rsidRPr="00CC791F">
              <w:rPr>
                <w:szCs w:val="28"/>
                <w:lang w:val="en-US"/>
              </w:rPr>
              <w:t>DD2</w:t>
            </w:r>
          </w:p>
        </w:tc>
        <w:tc>
          <w:tcPr>
            <w:tcW w:w="1306" w:type="pct"/>
            <w:vAlign w:val="center"/>
          </w:tcPr>
          <w:p w14:paraId="636751CD" w14:textId="1115F48D" w:rsidR="004179D0" w:rsidRPr="00CC791F" w:rsidRDefault="007121A3" w:rsidP="00634D3A">
            <w:pPr>
              <w:pStyle w:val="a7"/>
              <w:spacing w:after="0" w:line="276" w:lineRule="auto"/>
              <w:jc w:val="center"/>
              <w:rPr>
                <w:color w:val="000000"/>
                <w:szCs w:val="28"/>
                <w:shd w:val="clear" w:color="auto" w:fill="FFFFFF"/>
              </w:rPr>
            </w:pPr>
            <w:r w:rsidRPr="00CC791F">
              <w:rPr>
                <w:color w:val="000000"/>
                <w:szCs w:val="28"/>
                <w:shd w:val="clear" w:color="auto" w:fill="FFFFFF"/>
              </w:rPr>
              <w:t>NCP1117ST50T3G</w:t>
            </w:r>
          </w:p>
        </w:tc>
        <w:tc>
          <w:tcPr>
            <w:tcW w:w="2025" w:type="pct"/>
            <w:vAlign w:val="center"/>
          </w:tcPr>
          <w:p w14:paraId="27751567" w14:textId="7549E45A" w:rsidR="004179D0" w:rsidRPr="00CC791F" w:rsidRDefault="00345025" w:rsidP="00634D3A">
            <w:pPr>
              <w:pStyle w:val="a7"/>
              <w:spacing w:after="0" w:line="276" w:lineRule="auto"/>
              <w:rPr>
                <w:szCs w:val="28"/>
              </w:rPr>
            </w:pPr>
            <w:r w:rsidRPr="00CC791F">
              <w:rPr>
                <w:szCs w:val="28"/>
                <w:lang w:val="en-US"/>
              </w:rPr>
              <w:t>U</w:t>
            </w:r>
            <w:r w:rsidRPr="00CC791F">
              <w:rPr>
                <w:szCs w:val="28"/>
                <w:vertAlign w:val="subscript"/>
              </w:rPr>
              <w:t>пит</w:t>
            </w:r>
            <w:r w:rsidRPr="00CC791F">
              <w:rPr>
                <w:szCs w:val="28"/>
              </w:rPr>
              <w:t xml:space="preserve"> не более 20</w:t>
            </w:r>
            <w:r w:rsidR="00FD0B45" w:rsidRPr="00CC791F">
              <w:rPr>
                <w:szCs w:val="28"/>
              </w:rPr>
              <w:t>В</w:t>
            </w:r>
            <w:r w:rsidRPr="00CC791F">
              <w:rPr>
                <w:szCs w:val="28"/>
              </w:rPr>
              <w:t>;</w:t>
            </w:r>
          </w:p>
          <w:p w14:paraId="0DBA15B8" w14:textId="77C21944" w:rsidR="00667386" w:rsidRPr="00CC791F" w:rsidRDefault="00667386" w:rsidP="00634D3A">
            <w:pPr>
              <w:pStyle w:val="a7"/>
              <w:spacing w:after="0" w:line="276" w:lineRule="auto"/>
              <w:rPr>
                <w:szCs w:val="28"/>
              </w:rPr>
            </w:pPr>
            <w:r w:rsidRPr="00CC791F">
              <w:rPr>
                <w:szCs w:val="28"/>
              </w:rPr>
              <w:t>Диапазон температур (-</w:t>
            </w:r>
            <w:r w:rsidR="009E3D61" w:rsidRPr="000E3809">
              <w:rPr>
                <w:szCs w:val="28"/>
              </w:rPr>
              <w:t>55</w:t>
            </w:r>
            <w:r w:rsidRPr="00CC791F">
              <w:rPr>
                <w:szCs w:val="28"/>
              </w:rPr>
              <w:t>…+1</w:t>
            </w:r>
            <w:r w:rsidR="00BE41D8" w:rsidRPr="000E3809">
              <w:rPr>
                <w:szCs w:val="28"/>
              </w:rPr>
              <w:t>5</w:t>
            </w:r>
            <w:r w:rsidR="009E3D61" w:rsidRPr="000E3809">
              <w:rPr>
                <w:szCs w:val="28"/>
              </w:rPr>
              <w:t>0</w:t>
            </w:r>
            <w:r w:rsidRPr="00CC791F">
              <w:rPr>
                <w:szCs w:val="28"/>
              </w:rPr>
              <w:t>)</w:t>
            </w:r>
            <w:r w:rsidRPr="00CC791F">
              <w:rPr>
                <w:szCs w:val="28"/>
                <w:vertAlign w:val="superscript"/>
              </w:rPr>
              <w:t>0</w:t>
            </w:r>
            <w:r w:rsidRPr="00CC791F">
              <w:rPr>
                <w:szCs w:val="28"/>
              </w:rPr>
              <w:t>С</w:t>
            </w:r>
          </w:p>
        </w:tc>
        <w:tc>
          <w:tcPr>
            <w:tcW w:w="901" w:type="pct"/>
            <w:vAlign w:val="center"/>
          </w:tcPr>
          <w:p w14:paraId="36DFEB11" w14:textId="50B6FF49" w:rsidR="004179D0" w:rsidRPr="00CC791F" w:rsidRDefault="00667386" w:rsidP="00634D3A">
            <w:pPr>
              <w:pStyle w:val="a7"/>
              <w:spacing w:after="0" w:line="276" w:lineRule="auto"/>
              <w:jc w:val="center"/>
              <w:rPr>
                <w:szCs w:val="28"/>
                <w:lang w:val="en-US"/>
              </w:rPr>
            </w:pPr>
            <w:r w:rsidRPr="00CC791F">
              <w:rPr>
                <w:szCs w:val="28"/>
                <w:lang w:val="en-US"/>
              </w:rPr>
              <w:t>SOT-223</w:t>
            </w:r>
          </w:p>
        </w:tc>
      </w:tr>
      <w:tr w:rsidR="00C975EC" w:rsidRPr="00CC791F" w14:paraId="445326FE" w14:textId="77777777" w:rsidTr="000A1ED4">
        <w:trPr>
          <w:trHeight w:val="242"/>
        </w:trPr>
        <w:tc>
          <w:tcPr>
            <w:tcW w:w="768" w:type="pct"/>
            <w:vAlign w:val="center"/>
          </w:tcPr>
          <w:p w14:paraId="5FDA7AA0" w14:textId="2957D11E" w:rsidR="004179D0" w:rsidRPr="00CC791F" w:rsidRDefault="00FD0B45" w:rsidP="00BB0F7B">
            <w:pPr>
              <w:pStyle w:val="a7"/>
              <w:spacing w:after="0" w:line="276" w:lineRule="auto"/>
              <w:jc w:val="center"/>
              <w:rPr>
                <w:szCs w:val="28"/>
                <w:lang w:val="en-US"/>
              </w:rPr>
            </w:pPr>
            <w:r w:rsidRPr="00CC791F">
              <w:rPr>
                <w:szCs w:val="28"/>
                <w:lang w:val="en-US"/>
              </w:rPr>
              <w:t>DD3</w:t>
            </w:r>
          </w:p>
        </w:tc>
        <w:tc>
          <w:tcPr>
            <w:tcW w:w="1306" w:type="pct"/>
            <w:vAlign w:val="center"/>
          </w:tcPr>
          <w:p w14:paraId="5B9F4595" w14:textId="7D98F9F6" w:rsidR="004179D0" w:rsidRPr="00CC791F" w:rsidRDefault="00FD0B45" w:rsidP="00BB0F7B">
            <w:pPr>
              <w:pStyle w:val="a7"/>
              <w:spacing w:after="0" w:line="276" w:lineRule="auto"/>
              <w:jc w:val="center"/>
              <w:rPr>
                <w:color w:val="000000"/>
                <w:szCs w:val="28"/>
                <w:shd w:val="clear" w:color="auto" w:fill="FFFFFF"/>
              </w:rPr>
            </w:pPr>
            <w:r w:rsidRPr="00CC791F">
              <w:rPr>
                <w:color w:val="000000"/>
                <w:szCs w:val="28"/>
                <w:shd w:val="clear" w:color="auto" w:fill="FFFFFF"/>
              </w:rPr>
              <w:t>MAX232</w:t>
            </w:r>
          </w:p>
        </w:tc>
        <w:tc>
          <w:tcPr>
            <w:tcW w:w="2025" w:type="pct"/>
            <w:vAlign w:val="center"/>
          </w:tcPr>
          <w:p w14:paraId="748A2F8F" w14:textId="545F6C8A" w:rsidR="00FD0B45" w:rsidRPr="00CC791F" w:rsidRDefault="00FD0B45" w:rsidP="00BB0F7B">
            <w:pPr>
              <w:pStyle w:val="a7"/>
              <w:spacing w:after="0" w:line="276" w:lineRule="auto"/>
              <w:rPr>
                <w:szCs w:val="28"/>
              </w:rPr>
            </w:pPr>
            <w:r w:rsidRPr="00CC791F">
              <w:rPr>
                <w:szCs w:val="28"/>
                <w:lang w:val="en-US"/>
              </w:rPr>
              <w:t>U</w:t>
            </w:r>
            <w:r w:rsidRPr="00CC791F">
              <w:rPr>
                <w:szCs w:val="28"/>
                <w:vertAlign w:val="subscript"/>
              </w:rPr>
              <w:t>пит</w:t>
            </w:r>
            <w:r w:rsidRPr="00CC791F">
              <w:rPr>
                <w:szCs w:val="28"/>
              </w:rPr>
              <w:t xml:space="preserve"> не более 5,5В;</w:t>
            </w:r>
          </w:p>
          <w:p w14:paraId="083D4FD5" w14:textId="7B371208" w:rsidR="004179D0" w:rsidRPr="00CC791F" w:rsidRDefault="00D76A43" w:rsidP="00BB0F7B">
            <w:pPr>
              <w:pStyle w:val="a7"/>
              <w:spacing w:after="0" w:line="276" w:lineRule="auto"/>
              <w:rPr>
                <w:szCs w:val="28"/>
              </w:rPr>
            </w:pPr>
            <w:r w:rsidRPr="00CC791F">
              <w:rPr>
                <w:szCs w:val="28"/>
              </w:rPr>
              <w:t>Диапазон температур (-40…+85)</w:t>
            </w:r>
            <w:r w:rsidRPr="00CC791F">
              <w:rPr>
                <w:szCs w:val="28"/>
                <w:vertAlign w:val="superscript"/>
              </w:rPr>
              <w:t>0</w:t>
            </w:r>
            <w:r w:rsidRPr="00CC791F">
              <w:rPr>
                <w:szCs w:val="28"/>
              </w:rPr>
              <w:t>С</w:t>
            </w:r>
          </w:p>
        </w:tc>
        <w:tc>
          <w:tcPr>
            <w:tcW w:w="901" w:type="pct"/>
            <w:vAlign w:val="center"/>
          </w:tcPr>
          <w:p w14:paraId="332C44AB" w14:textId="676DB1F6" w:rsidR="004179D0" w:rsidRPr="00CC791F" w:rsidRDefault="00FD0B45" w:rsidP="00BB0F7B">
            <w:pPr>
              <w:pStyle w:val="a7"/>
              <w:spacing w:after="0" w:line="276" w:lineRule="auto"/>
              <w:jc w:val="center"/>
              <w:rPr>
                <w:szCs w:val="28"/>
                <w:lang w:val="en-US"/>
              </w:rPr>
            </w:pPr>
            <w:r w:rsidRPr="00CC791F">
              <w:rPr>
                <w:szCs w:val="28"/>
                <w:lang w:val="en-US"/>
              </w:rPr>
              <w:t>DIP-16</w:t>
            </w:r>
          </w:p>
        </w:tc>
      </w:tr>
      <w:tr w:rsidR="00C975EC" w:rsidRPr="00CC791F" w14:paraId="67A4D07C" w14:textId="77777777" w:rsidTr="000A1ED4">
        <w:trPr>
          <w:trHeight w:val="242"/>
        </w:trPr>
        <w:tc>
          <w:tcPr>
            <w:tcW w:w="768" w:type="pct"/>
            <w:vAlign w:val="center"/>
          </w:tcPr>
          <w:p w14:paraId="1A2EBB52" w14:textId="51423C13" w:rsidR="004179D0" w:rsidRPr="00CC791F" w:rsidRDefault="00AF3CA9" w:rsidP="00BB0F7B">
            <w:pPr>
              <w:pStyle w:val="a7"/>
              <w:spacing w:after="0" w:line="276" w:lineRule="auto"/>
              <w:jc w:val="center"/>
              <w:rPr>
                <w:szCs w:val="28"/>
                <w:lang w:val="en-US"/>
              </w:rPr>
            </w:pPr>
            <w:r w:rsidRPr="00CC791F">
              <w:rPr>
                <w:szCs w:val="28"/>
                <w:lang w:val="en-US"/>
              </w:rPr>
              <w:t>DD4, DD5, DD8</w:t>
            </w:r>
          </w:p>
        </w:tc>
        <w:tc>
          <w:tcPr>
            <w:tcW w:w="1306" w:type="pct"/>
            <w:vAlign w:val="center"/>
          </w:tcPr>
          <w:p w14:paraId="0DD500CC" w14:textId="7F7F6FCC" w:rsidR="004179D0" w:rsidRPr="00CC791F" w:rsidRDefault="000A3AF3" w:rsidP="00BB0F7B">
            <w:pPr>
              <w:pStyle w:val="a7"/>
              <w:spacing w:after="0" w:line="276" w:lineRule="auto"/>
              <w:jc w:val="center"/>
              <w:rPr>
                <w:color w:val="000000"/>
                <w:szCs w:val="28"/>
                <w:shd w:val="clear" w:color="auto" w:fill="FFFFFF"/>
                <w:lang w:val="en-US"/>
              </w:rPr>
            </w:pPr>
            <w:r w:rsidRPr="00CC791F">
              <w:rPr>
                <w:color w:val="000000"/>
                <w:szCs w:val="28"/>
                <w:shd w:val="clear" w:color="auto" w:fill="FFFFFF"/>
                <w:lang w:val="en-US"/>
              </w:rPr>
              <w:t>PCF8574</w:t>
            </w:r>
            <w:r w:rsidR="00003282" w:rsidRPr="00CC791F">
              <w:rPr>
                <w:color w:val="000000"/>
                <w:szCs w:val="28"/>
                <w:shd w:val="clear" w:color="auto" w:fill="FFFFFF"/>
                <w:lang w:val="en-US"/>
              </w:rPr>
              <w:t>A</w:t>
            </w:r>
          </w:p>
        </w:tc>
        <w:tc>
          <w:tcPr>
            <w:tcW w:w="2025" w:type="pct"/>
            <w:vAlign w:val="center"/>
          </w:tcPr>
          <w:p w14:paraId="451A6990" w14:textId="44EB8B82" w:rsidR="00315462" w:rsidRPr="00CC791F" w:rsidRDefault="00315462" w:rsidP="00BB0F7B">
            <w:pPr>
              <w:pStyle w:val="a7"/>
              <w:spacing w:after="0" w:line="276" w:lineRule="auto"/>
              <w:rPr>
                <w:szCs w:val="28"/>
              </w:rPr>
            </w:pPr>
            <w:r w:rsidRPr="00CC791F">
              <w:rPr>
                <w:szCs w:val="28"/>
                <w:lang w:val="en-US"/>
              </w:rPr>
              <w:t>U</w:t>
            </w:r>
            <w:r w:rsidRPr="00CC791F">
              <w:rPr>
                <w:szCs w:val="28"/>
                <w:vertAlign w:val="subscript"/>
              </w:rPr>
              <w:t>пит</w:t>
            </w:r>
            <w:r w:rsidRPr="00CC791F">
              <w:rPr>
                <w:szCs w:val="28"/>
              </w:rPr>
              <w:t xml:space="preserve"> не более </w:t>
            </w:r>
            <w:r w:rsidR="00944B38" w:rsidRPr="00CC791F">
              <w:rPr>
                <w:szCs w:val="28"/>
              </w:rPr>
              <w:t>7</w:t>
            </w:r>
            <w:r w:rsidRPr="00CC791F">
              <w:rPr>
                <w:szCs w:val="28"/>
              </w:rPr>
              <w:t>В;</w:t>
            </w:r>
          </w:p>
          <w:p w14:paraId="3F8C5AF1" w14:textId="179EA52D" w:rsidR="004179D0" w:rsidRPr="00CC791F" w:rsidRDefault="009B6277" w:rsidP="00BB0F7B">
            <w:pPr>
              <w:pStyle w:val="a7"/>
              <w:spacing w:after="0" w:line="276" w:lineRule="auto"/>
              <w:rPr>
                <w:szCs w:val="28"/>
              </w:rPr>
            </w:pPr>
            <w:r w:rsidRPr="00CC791F">
              <w:rPr>
                <w:szCs w:val="28"/>
              </w:rPr>
              <w:t>Диапазон температур (-40…+85)</w:t>
            </w:r>
            <w:r w:rsidRPr="00CC791F">
              <w:rPr>
                <w:szCs w:val="28"/>
                <w:vertAlign w:val="superscript"/>
              </w:rPr>
              <w:t>0</w:t>
            </w:r>
            <w:r w:rsidRPr="00CC791F">
              <w:rPr>
                <w:szCs w:val="28"/>
              </w:rPr>
              <w:t>С</w:t>
            </w:r>
          </w:p>
        </w:tc>
        <w:tc>
          <w:tcPr>
            <w:tcW w:w="901" w:type="pct"/>
            <w:vAlign w:val="center"/>
          </w:tcPr>
          <w:p w14:paraId="0689984F" w14:textId="56F0D666" w:rsidR="004179D0" w:rsidRPr="00CC791F" w:rsidRDefault="005D71AE" w:rsidP="00BB0F7B">
            <w:pPr>
              <w:pStyle w:val="a7"/>
              <w:spacing w:after="0" w:line="276" w:lineRule="auto"/>
              <w:jc w:val="center"/>
              <w:rPr>
                <w:szCs w:val="28"/>
              </w:rPr>
            </w:pPr>
            <w:r w:rsidRPr="00CC791F">
              <w:rPr>
                <w:szCs w:val="28"/>
                <w:lang w:val="en-US"/>
              </w:rPr>
              <w:t>DIP-16</w:t>
            </w:r>
          </w:p>
        </w:tc>
      </w:tr>
      <w:tr w:rsidR="00C975EC" w:rsidRPr="00CC791F" w14:paraId="5C886B9A" w14:textId="77777777" w:rsidTr="000A1ED4">
        <w:trPr>
          <w:trHeight w:val="242"/>
        </w:trPr>
        <w:tc>
          <w:tcPr>
            <w:tcW w:w="768" w:type="pct"/>
            <w:vAlign w:val="center"/>
          </w:tcPr>
          <w:p w14:paraId="3B5EAFCC" w14:textId="570E1B1B" w:rsidR="004179D0" w:rsidRPr="00CC791F" w:rsidRDefault="00476872" w:rsidP="00BB0F7B">
            <w:pPr>
              <w:pStyle w:val="a7"/>
              <w:spacing w:after="0" w:line="276" w:lineRule="auto"/>
              <w:jc w:val="center"/>
              <w:rPr>
                <w:szCs w:val="28"/>
                <w:lang w:val="en-US"/>
              </w:rPr>
            </w:pPr>
            <w:r w:rsidRPr="00CC791F">
              <w:rPr>
                <w:szCs w:val="28"/>
                <w:lang w:val="en-US"/>
              </w:rPr>
              <w:t>DD6</w:t>
            </w:r>
          </w:p>
        </w:tc>
        <w:tc>
          <w:tcPr>
            <w:tcW w:w="1306" w:type="pct"/>
            <w:vAlign w:val="center"/>
          </w:tcPr>
          <w:p w14:paraId="3A8AEC24" w14:textId="6D7C4FFE" w:rsidR="004179D0" w:rsidRPr="00CC791F" w:rsidRDefault="00476872" w:rsidP="00BB0F7B">
            <w:pPr>
              <w:pStyle w:val="a7"/>
              <w:spacing w:after="0" w:line="276" w:lineRule="auto"/>
              <w:jc w:val="center"/>
              <w:rPr>
                <w:color w:val="000000"/>
                <w:szCs w:val="28"/>
                <w:shd w:val="clear" w:color="auto" w:fill="FFFFFF"/>
                <w:lang w:val="en-US"/>
              </w:rPr>
            </w:pPr>
            <w:r w:rsidRPr="00CC791F">
              <w:rPr>
                <w:color w:val="000000"/>
                <w:szCs w:val="28"/>
                <w:shd w:val="clear" w:color="auto" w:fill="FFFFFF"/>
                <w:lang w:val="en-US"/>
              </w:rPr>
              <w:t>ATmega32U4-AU</w:t>
            </w:r>
          </w:p>
        </w:tc>
        <w:tc>
          <w:tcPr>
            <w:tcW w:w="2025" w:type="pct"/>
            <w:vAlign w:val="center"/>
          </w:tcPr>
          <w:p w14:paraId="02363A16" w14:textId="5D7B3FC1" w:rsidR="00476872" w:rsidRPr="00CC791F" w:rsidRDefault="00476872" w:rsidP="00BB0F7B">
            <w:pPr>
              <w:pStyle w:val="a7"/>
              <w:spacing w:after="0" w:line="276" w:lineRule="auto"/>
              <w:rPr>
                <w:szCs w:val="28"/>
              </w:rPr>
            </w:pPr>
            <w:r w:rsidRPr="00CC791F">
              <w:rPr>
                <w:szCs w:val="28"/>
                <w:lang w:val="en-US"/>
              </w:rPr>
              <w:t>U</w:t>
            </w:r>
            <w:r w:rsidRPr="00CC791F">
              <w:rPr>
                <w:szCs w:val="28"/>
                <w:vertAlign w:val="subscript"/>
              </w:rPr>
              <w:t>пит</w:t>
            </w:r>
            <w:r w:rsidRPr="00CC791F">
              <w:rPr>
                <w:szCs w:val="28"/>
              </w:rPr>
              <w:t xml:space="preserve"> не более 5,5В;</w:t>
            </w:r>
          </w:p>
          <w:p w14:paraId="7E920268" w14:textId="449E2675" w:rsidR="004179D0" w:rsidRPr="00CC791F" w:rsidRDefault="00476872" w:rsidP="00BB0F7B">
            <w:pPr>
              <w:pStyle w:val="a7"/>
              <w:spacing w:after="0" w:line="276" w:lineRule="auto"/>
              <w:rPr>
                <w:szCs w:val="28"/>
              </w:rPr>
            </w:pPr>
            <w:r w:rsidRPr="00CC791F">
              <w:rPr>
                <w:szCs w:val="28"/>
              </w:rPr>
              <w:t>Диапазон температур (-40…+85)</w:t>
            </w:r>
            <w:r w:rsidRPr="00CC791F">
              <w:rPr>
                <w:szCs w:val="28"/>
                <w:vertAlign w:val="superscript"/>
              </w:rPr>
              <w:t>0</w:t>
            </w:r>
            <w:r w:rsidRPr="00CC791F">
              <w:rPr>
                <w:szCs w:val="28"/>
              </w:rPr>
              <w:t>С</w:t>
            </w:r>
          </w:p>
        </w:tc>
        <w:tc>
          <w:tcPr>
            <w:tcW w:w="901" w:type="pct"/>
            <w:vAlign w:val="center"/>
          </w:tcPr>
          <w:p w14:paraId="42734E1C" w14:textId="3C5AA116" w:rsidR="004179D0" w:rsidRPr="00CC791F" w:rsidRDefault="00476872" w:rsidP="00BB0F7B">
            <w:pPr>
              <w:pStyle w:val="a7"/>
              <w:spacing w:after="0" w:line="276" w:lineRule="auto"/>
              <w:jc w:val="center"/>
              <w:rPr>
                <w:szCs w:val="28"/>
                <w:lang w:val="en-US"/>
              </w:rPr>
            </w:pPr>
            <w:r w:rsidRPr="00CC791F">
              <w:rPr>
                <w:szCs w:val="28"/>
                <w:lang w:val="en-US"/>
              </w:rPr>
              <w:t>TQFP-44</w:t>
            </w:r>
          </w:p>
        </w:tc>
      </w:tr>
      <w:tr w:rsidR="00C975EC" w:rsidRPr="00CC791F" w14:paraId="6BAA380D" w14:textId="77777777" w:rsidTr="000A1ED4">
        <w:trPr>
          <w:trHeight w:val="242"/>
        </w:trPr>
        <w:tc>
          <w:tcPr>
            <w:tcW w:w="768" w:type="pct"/>
            <w:vAlign w:val="center"/>
          </w:tcPr>
          <w:p w14:paraId="320DA392" w14:textId="643AABAC" w:rsidR="004179D0" w:rsidRPr="00CC791F" w:rsidRDefault="00351D2A" w:rsidP="00BB0F7B">
            <w:pPr>
              <w:pStyle w:val="a7"/>
              <w:spacing w:after="0" w:line="276" w:lineRule="auto"/>
              <w:jc w:val="center"/>
              <w:rPr>
                <w:szCs w:val="28"/>
                <w:lang w:val="en-US"/>
              </w:rPr>
            </w:pPr>
            <w:r w:rsidRPr="00CC791F">
              <w:rPr>
                <w:szCs w:val="28"/>
                <w:lang w:val="en-US"/>
              </w:rPr>
              <w:t>DD7</w:t>
            </w:r>
          </w:p>
        </w:tc>
        <w:tc>
          <w:tcPr>
            <w:tcW w:w="1306" w:type="pct"/>
            <w:vAlign w:val="center"/>
          </w:tcPr>
          <w:p w14:paraId="5048D867" w14:textId="20D96E67" w:rsidR="004179D0" w:rsidRPr="00CC791F" w:rsidRDefault="00351D2A" w:rsidP="00BB0F7B">
            <w:pPr>
              <w:pStyle w:val="a7"/>
              <w:spacing w:after="0" w:line="276" w:lineRule="auto"/>
              <w:jc w:val="center"/>
              <w:rPr>
                <w:color w:val="000000"/>
                <w:szCs w:val="28"/>
                <w:shd w:val="clear" w:color="auto" w:fill="FFFFFF"/>
                <w:lang w:val="en-US"/>
              </w:rPr>
            </w:pPr>
            <w:r w:rsidRPr="00CC791F">
              <w:rPr>
                <w:color w:val="000000"/>
                <w:szCs w:val="28"/>
                <w:shd w:val="clear" w:color="auto" w:fill="FFFFFF"/>
                <w:lang w:val="en-US"/>
              </w:rPr>
              <w:t>SIM900A</w:t>
            </w:r>
          </w:p>
        </w:tc>
        <w:tc>
          <w:tcPr>
            <w:tcW w:w="2025" w:type="pct"/>
            <w:vAlign w:val="center"/>
          </w:tcPr>
          <w:p w14:paraId="7E49A91C" w14:textId="1AE8D7A9" w:rsidR="005032B1" w:rsidRPr="00CC791F" w:rsidRDefault="005032B1" w:rsidP="00BB0F7B">
            <w:pPr>
              <w:pStyle w:val="a7"/>
              <w:spacing w:after="0" w:line="276" w:lineRule="auto"/>
              <w:rPr>
                <w:szCs w:val="28"/>
              </w:rPr>
            </w:pPr>
            <w:r w:rsidRPr="00CC791F">
              <w:rPr>
                <w:szCs w:val="28"/>
                <w:lang w:val="en-US"/>
              </w:rPr>
              <w:t>U</w:t>
            </w:r>
            <w:r w:rsidRPr="00CC791F">
              <w:rPr>
                <w:szCs w:val="28"/>
                <w:vertAlign w:val="subscript"/>
              </w:rPr>
              <w:t>пит</w:t>
            </w:r>
            <w:r w:rsidRPr="00CC791F">
              <w:rPr>
                <w:szCs w:val="28"/>
              </w:rPr>
              <w:t xml:space="preserve"> не более 4,5В;</w:t>
            </w:r>
          </w:p>
          <w:p w14:paraId="15A2C262" w14:textId="7C173D0D" w:rsidR="004179D0" w:rsidRPr="00CC791F" w:rsidRDefault="00176D19" w:rsidP="00BB0F7B">
            <w:pPr>
              <w:pStyle w:val="a7"/>
              <w:spacing w:after="0" w:line="276" w:lineRule="auto"/>
              <w:rPr>
                <w:szCs w:val="28"/>
              </w:rPr>
            </w:pPr>
            <w:r w:rsidRPr="00CC791F">
              <w:rPr>
                <w:szCs w:val="28"/>
              </w:rPr>
              <w:t>Диапазон температур (-40…+85)</w:t>
            </w:r>
            <w:r w:rsidRPr="00CC791F">
              <w:rPr>
                <w:szCs w:val="28"/>
                <w:vertAlign w:val="superscript"/>
              </w:rPr>
              <w:t>0</w:t>
            </w:r>
            <w:r w:rsidRPr="00CC791F">
              <w:rPr>
                <w:szCs w:val="28"/>
              </w:rPr>
              <w:t>С</w:t>
            </w:r>
          </w:p>
        </w:tc>
        <w:tc>
          <w:tcPr>
            <w:tcW w:w="901" w:type="pct"/>
            <w:vAlign w:val="center"/>
          </w:tcPr>
          <w:p w14:paraId="2007F0B6" w14:textId="02EC5DD1" w:rsidR="004179D0" w:rsidRPr="00CC791F" w:rsidRDefault="00FD2317" w:rsidP="00BB0F7B">
            <w:pPr>
              <w:pStyle w:val="a7"/>
              <w:spacing w:after="0" w:line="276" w:lineRule="auto"/>
              <w:jc w:val="center"/>
              <w:rPr>
                <w:szCs w:val="28"/>
                <w:lang w:val="en-US"/>
              </w:rPr>
            </w:pPr>
            <w:r w:rsidRPr="00CC791F">
              <w:rPr>
                <w:color w:val="000000"/>
                <w:szCs w:val="28"/>
                <w:shd w:val="clear" w:color="auto" w:fill="FFFFFF"/>
                <w:lang w:val="en-US"/>
              </w:rPr>
              <w:t>SMD</w:t>
            </w:r>
            <w:r w:rsidR="00AA532B" w:rsidRPr="00CC791F">
              <w:rPr>
                <w:szCs w:val="28"/>
                <w:lang w:val="en-US"/>
              </w:rPr>
              <w:t>-</w:t>
            </w:r>
            <w:r w:rsidR="002470F8" w:rsidRPr="00CC791F">
              <w:rPr>
                <w:szCs w:val="28"/>
                <w:lang w:val="en-US"/>
              </w:rPr>
              <w:t>6</w:t>
            </w:r>
            <w:r w:rsidR="00AA532B" w:rsidRPr="00CC791F">
              <w:rPr>
                <w:szCs w:val="28"/>
                <w:lang w:val="en-US"/>
              </w:rPr>
              <w:t>8</w:t>
            </w:r>
          </w:p>
        </w:tc>
      </w:tr>
      <w:tr w:rsidR="00C975EC" w:rsidRPr="00CC791F" w14:paraId="4E316F1D" w14:textId="77777777" w:rsidTr="000A1ED4">
        <w:trPr>
          <w:trHeight w:val="242"/>
        </w:trPr>
        <w:tc>
          <w:tcPr>
            <w:tcW w:w="768" w:type="pct"/>
            <w:vAlign w:val="center"/>
          </w:tcPr>
          <w:p w14:paraId="2821C107" w14:textId="2DB22EE2" w:rsidR="00351D2A" w:rsidRPr="00CC791F" w:rsidRDefault="00BE00FB" w:rsidP="00BB0F7B">
            <w:pPr>
              <w:pStyle w:val="a7"/>
              <w:spacing w:after="0" w:line="276" w:lineRule="auto"/>
              <w:jc w:val="center"/>
              <w:rPr>
                <w:szCs w:val="28"/>
              </w:rPr>
            </w:pPr>
            <w:r w:rsidRPr="00CC791F">
              <w:rPr>
                <w:szCs w:val="28"/>
                <w:lang w:val="en-US"/>
              </w:rPr>
              <w:t>L1</w:t>
            </w:r>
          </w:p>
        </w:tc>
        <w:tc>
          <w:tcPr>
            <w:tcW w:w="1306" w:type="pct"/>
            <w:vAlign w:val="center"/>
          </w:tcPr>
          <w:p w14:paraId="31F6F885" w14:textId="04C0EBCF" w:rsidR="00351D2A" w:rsidRPr="00CC791F" w:rsidRDefault="00672B79" w:rsidP="00BB0F7B">
            <w:pPr>
              <w:pStyle w:val="a7"/>
              <w:spacing w:after="0" w:line="276" w:lineRule="auto"/>
              <w:jc w:val="center"/>
              <w:rPr>
                <w:color w:val="000000"/>
                <w:szCs w:val="28"/>
                <w:shd w:val="clear" w:color="auto" w:fill="FFFFFF"/>
              </w:rPr>
            </w:pPr>
            <w:r w:rsidRPr="00CC791F">
              <w:rPr>
                <w:color w:val="000000"/>
                <w:szCs w:val="28"/>
                <w:shd w:val="clear" w:color="auto" w:fill="FFFFFF"/>
                <w:lang w:val="en-US"/>
              </w:rPr>
              <w:t>B</w:t>
            </w:r>
            <w:r w:rsidR="00E54180" w:rsidRPr="00CC791F">
              <w:rPr>
                <w:color w:val="000000"/>
                <w:szCs w:val="28"/>
                <w:shd w:val="clear" w:color="auto" w:fill="FFFFFF"/>
              </w:rPr>
              <w:t>82432-</w:t>
            </w:r>
            <w:r w:rsidR="00E54180" w:rsidRPr="00CC791F">
              <w:rPr>
                <w:color w:val="000000"/>
                <w:szCs w:val="28"/>
                <w:shd w:val="clear" w:color="auto" w:fill="FFFFFF"/>
                <w:lang w:val="en-US"/>
              </w:rPr>
              <w:t>A</w:t>
            </w:r>
            <w:r w:rsidR="00E54180" w:rsidRPr="00CC791F">
              <w:rPr>
                <w:color w:val="000000"/>
                <w:szCs w:val="28"/>
                <w:shd w:val="clear" w:color="auto" w:fill="FFFFFF"/>
              </w:rPr>
              <w:t>1103-</w:t>
            </w:r>
            <w:r w:rsidR="00E54180" w:rsidRPr="00CC791F">
              <w:rPr>
                <w:color w:val="000000"/>
                <w:szCs w:val="28"/>
                <w:shd w:val="clear" w:color="auto" w:fill="FFFFFF"/>
                <w:lang w:val="en-US"/>
              </w:rPr>
              <w:t>K</w:t>
            </w:r>
          </w:p>
        </w:tc>
        <w:tc>
          <w:tcPr>
            <w:tcW w:w="2025" w:type="pct"/>
            <w:vAlign w:val="center"/>
          </w:tcPr>
          <w:p w14:paraId="2C58FD3B" w14:textId="77777777" w:rsidR="00B10BCD" w:rsidRPr="00CC791F" w:rsidRDefault="00B10BCD" w:rsidP="00BB0F7B">
            <w:pPr>
              <w:pStyle w:val="a7"/>
              <w:spacing w:after="0" w:line="276" w:lineRule="auto"/>
              <w:rPr>
                <w:szCs w:val="28"/>
              </w:rPr>
            </w:pPr>
            <w:r w:rsidRPr="00CC791F">
              <w:rPr>
                <w:szCs w:val="28"/>
              </w:rPr>
              <w:t>Индуктивность поверхностного монтажа;</w:t>
            </w:r>
          </w:p>
          <w:p w14:paraId="538AC333" w14:textId="77777777" w:rsidR="00351D2A" w:rsidRPr="00CC791F" w:rsidRDefault="00B10BCD" w:rsidP="00BB0F7B">
            <w:pPr>
              <w:pStyle w:val="a7"/>
              <w:spacing w:after="0" w:line="276" w:lineRule="auto"/>
              <w:rPr>
                <w:szCs w:val="28"/>
              </w:rPr>
            </w:pPr>
            <w:r w:rsidRPr="00CC791F">
              <w:rPr>
                <w:szCs w:val="28"/>
                <w:lang w:val="en-US"/>
              </w:rPr>
              <w:t>L</w:t>
            </w:r>
            <w:r w:rsidRPr="00CC791F">
              <w:rPr>
                <w:szCs w:val="28"/>
              </w:rPr>
              <w:t xml:space="preserve"> = 10мкГн</w:t>
            </w:r>
          </w:p>
          <w:p w14:paraId="6AA8CB06" w14:textId="63188BEF" w:rsidR="00B10BCD" w:rsidRPr="00CC791F" w:rsidRDefault="00B10BCD" w:rsidP="00BB0F7B">
            <w:pPr>
              <w:pStyle w:val="a7"/>
              <w:spacing w:after="0" w:line="276" w:lineRule="auto"/>
              <w:rPr>
                <w:szCs w:val="28"/>
              </w:rPr>
            </w:pPr>
            <w:r w:rsidRPr="00CC791F">
              <w:rPr>
                <w:szCs w:val="28"/>
              </w:rPr>
              <w:t>Диапазон температур (-55…+</w:t>
            </w:r>
            <w:r w:rsidR="00245B6F" w:rsidRPr="00CC791F">
              <w:rPr>
                <w:szCs w:val="28"/>
              </w:rPr>
              <w:t>12</w:t>
            </w:r>
            <w:r w:rsidRPr="00CC791F">
              <w:rPr>
                <w:szCs w:val="28"/>
              </w:rPr>
              <w:t>5)</w:t>
            </w:r>
            <w:r w:rsidRPr="00CC791F">
              <w:rPr>
                <w:szCs w:val="28"/>
                <w:vertAlign w:val="superscript"/>
              </w:rPr>
              <w:t>0</w:t>
            </w:r>
            <w:r w:rsidRPr="00CC791F">
              <w:rPr>
                <w:szCs w:val="28"/>
              </w:rPr>
              <w:t>С</w:t>
            </w:r>
          </w:p>
        </w:tc>
        <w:tc>
          <w:tcPr>
            <w:tcW w:w="901" w:type="pct"/>
            <w:vAlign w:val="center"/>
          </w:tcPr>
          <w:p w14:paraId="688194AC" w14:textId="2D7E2C86" w:rsidR="00351D2A" w:rsidRPr="00CC791F" w:rsidRDefault="009D59EC" w:rsidP="00BB0F7B">
            <w:pPr>
              <w:pStyle w:val="a7"/>
              <w:spacing w:after="0" w:line="276" w:lineRule="auto"/>
              <w:jc w:val="center"/>
              <w:rPr>
                <w:szCs w:val="28"/>
                <w:lang w:val="en-US"/>
              </w:rPr>
            </w:pPr>
            <w:r w:rsidRPr="00CC791F">
              <w:rPr>
                <w:color w:val="000000"/>
                <w:szCs w:val="28"/>
                <w:shd w:val="clear" w:color="auto" w:fill="FFFFFF"/>
                <w:lang w:val="en-US"/>
              </w:rPr>
              <w:t>SMD</w:t>
            </w:r>
            <w:r w:rsidR="00FD2317" w:rsidRPr="00CC791F">
              <w:rPr>
                <w:color w:val="000000"/>
                <w:szCs w:val="28"/>
                <w:shd w:val="clear" w:color="auto" w:fill="FFFFFF"/>
                <w:lang w:val="en-US"/>
              </w:rPr>
              <w:t xml:space="preserve"> </w:t>
            </w:r>
            <w:r w:rsidR="00B10BCD" w:rsidRPr="00CC791F">
              <w:rPr>
                <w:szCs w:val="28"/>
                <w:lang w:val="en-US"/>
              </w:rPr>
              <w:t>1812</w:t>
            </w:r>
          </w:p>
        </w:tc>
      </w:tr>
      <w:tr w:rsidR="00C975EC" w:rsidRPr="00CC791F" w14:paraId="64419DA9" w14:textId="77777777" w:rsidTr="000A1ED4">
        <w:trPr>
          <w:trHeight w:val="242"/>
        </w:trPr>
        <w:tc>
          <w:tcPr>
            <w:tcW w:w="768" w:type="pct"/>
            <w:vAlign w:val="center"/>
          </w:tcPr>
          <w:p w14:paraId="03B26C60" w14:textId="139D0611" w:rsidR="00351D2A" w:rsidRPr="00CC791F" w:rsidRDefault="007A16B3" w:rsidP="00BB0F7B">
            <w:pPr>
              <w:pStyle w:val="a7"/>
              <w:spacing w:after="0" w:line="276" w:lineRule="auto"/>
              <w:jc w:val="center"/>
              <w:rPr>
                <w:szCs w:val="28"/>
              </w:rPr>
            </w:pPr>
            <w:r w:rsidRPr="00CC791F">
              <w:rPr>
                <w:szCs w:val="28"/>
                <w:lang w:val="en-US"/>
              </w:rPr>
              <w:t>R1</w:t>
            </w:r>
            <w:r w:rsidR="0028195F" w:rsidRPr="00CC791F">
              <w:rPr>
                <w:szCs w:val="28"/>
              </w:rPr>
              <w:t>-</w:t>
            </w:r>
            <w:r w:rsidR="0028195F" w:rsidRPr="00CC791F">
              <w:rPr>
                <w:szCs w:val="28"/>
                <w:lang w:val="en-US"/>
              </w:rPr>
              <w:t>R15</w:t>
            </w:r>
          </w:p>
        </w:tc>
        <w:tc>
          <w:tcPr>
            <w:tcW w:w="1306" w:type="pct"/>
            <w:vAlign w:val="center"/>
          </w:tcPr>
          <w:p w14:paraId="6EF45A97" w14:textId="39C324A9" w:rsidR="00351D2A" w:rsidRPr="00CC791F" w:rsidRDefault="007A16B3" w:rsidP="00BB0F7B">
            <w:pPr>
              <w:pStyle w:val="a7"/>
              <w:spacing w:after="0" w:line="276" w:lineRule="auto"/>
              <w:jc w:val="center"/>
              <w:rPr>
                <w:color w:val="000000"/>
                <w:szCs w:val="28"/>
                <w:shd w:val="clear" w:color="auto" w:fill="FFFFFF"/>
                <w:lang w:val="en-US"/>
              </w:rPr>
            </w:pPr>
            <w:r w:rsidRPr="00CC791F">
              <w:rPr>
                <w:color w:val="000000"/>
                <w:szCs w:val="28"/>
                <w:shd w:val="clear" w:color="auto" w:fill="FFFFFF"/>
                <w:lang w:val="en-US"/>
              </w:rPr>
              <w:t>RC</w:t>
            </w:r>
          </w:p>
        </w:tc>
        <w:tc>
          <w:tcPr>
            <w:tcW w:w="2025" w:type="pct"/>
            <w:vAlign w:val="center"/>
          </w:tcPr>
          <w:p w14:paraId="64555AC0" w14:textId="610C53F8" w:rsidR="0074518A" w:rsidRPr="00CC791F" w:rsidRDefault="0074518A" w:rsidP="00BB0F7B">
            <w:pPr>
              <w:pStyle w:val="a7"/>
              <w:spacing w:after="0" w:line="276" w:lineRule="auto"/>
              <w:rPr>
                <w:color w:val="000000"/>
                <w:szCs w:val="28"/>
                <w:shd w:val="clear" w:color="auto" w:fill="FFFFFF"/>
              </w:rPr>
            </w:pPr>
            <w:proofErr w:type="spellStart"/>
            <w:r w:rsidRPr="00CC791F">
              <w:rPr>
                <w:color w:val="000000"/>
                <w:szCs w:val="28"/>
                <w:shd w:val="clear" w:color="auto" w:fill="FFFFFF"/>
              </w:rPr>
              <w:t>Бескорпусные</w:t>
            </w:r>
            <w:proofErr w:type="spellEnd"/>
            <w:r w:rsidRPr="00CC791F">
              <w:rPr>
                <w:color w:val="000000"/>
                <w:szCs w:val="28"/>
                <w:shd w:val="clear" w:color="auto" w:fill="FFFFFF"/>
              </w:rPr>
              <w:t xml:space="preserve"> толстопленочные резисторы;</w:t>
            </w:r>
          </w:p>
          <w:p w14:paraId="7F62AF78" w14:textId="11BB34E4" w:rsidR="000E5708" w:rsidRPr="00CC791F" w:rsidRDefault="000E5708" w:rsidP="00BB0F7B">
            <w:pPr>
              <w:pStyle w:val="a7"/>
              <w:spacing w:after="0" w:line="276" w:lineRule="auto"/>
              <w:rPr>
                <w:szCs w:val="28"/>
              </w:rPr>
            </w:pPr>
            <w:r w:rsidRPr="00CC791F">
              <w:rPr>
                <w:szCs w:val="28"/>
                <w:lang w:val="en-US"/>
              </w:rPr>
              <w:t>R</w:t>
            </w:r>
            <w:r w:rsidRPr="00CC791F">
              <w:rPr>
                <w:szCs w:val="28"/>
              </w:rPr>
              <w:t xml:space="preserve"> = </w:t>
            </w:r>
            <w:r w:rsidR="00304A94" w:rsidRPr="00CC791F">
              <w:rPr>
                <w:szCs w:val="28"/>
              </w:rPr>
              <w:t>22</w:t>
            </w:r>
            <w:r w:rsidR="00F62AF7" w:rsidRPr="00CC791F">
              <w:rPr>
                <w:szCs w:val="28"/>
              </w:rPr>
              <w:t>Ом,</w:t>
            </w:r>
            <w:r w:rsidR="00304A94" w:rsidRPr="00CC791F">
              <w:rPr>
                <w:szCs w:val="28"/>
              </w:rPr>
              <w:t xml:space="preserve"> 510Ом</w:t>
            </w:r>
            <w:r w:rsidR="00F62AF7" w:rsidRPr="00CC791F">
              <w:rPr>
                <w:szCs w:val="28"/>
              </w:rPr>
              <w:t xml:space="preserve">, </w:t>
            </w:r>
            <w:r w:rsidR="00564834" w:rsidRPr="00CC791F">
              <w:rPr>
                <w:szCs w:val="28"/>
              </w:rPr>
              <w:t>4,7</w:t>
            </w:r>
            <w:r w:rsidR="00F62AF7" w:rsidRPr="00CC791F">
              <w:rPr>
                <w:szCs w:val="28"/>
              </w:rPr>
              <w:t>кОм,</w:t>
            </w:r>
            <w:r w:rsidR="00564834" w:rsidRPr="00CC791F">
              <w:rPr>
                <w:szCs w:val="28"/>
              </w:rPr>
              <w:t xml:space="preserve"> </w:t>
            </w:r>
            <w:r w:rsidRPr="00CC791F">
              <w:rPr>
                <w:szCs w:val="28"/>
              </w:rPr>
              <w:t>47</w:t>
            </w:r>
            <w:r w:rsidR="00F62AF7" w:rsidRPr="00CC791F">
              <w:rPr>
                <w:szCs w:val="28"/>
              </w:rPr>
              <w:t>кОм,</w:t>
            </w:r>
            <w:r w:rsidR="00176F9D" w:rsidRPr="00CC791F">
              <w:rPr>
                <w:szCs w:val="28"/>
              </w:rPr>
              <w:t xml:space="preserve"> 100</w:t>
            </w:r>
            <w:r w:rsidRPr="00CC791F">
              <w:rPr>
                <w:szCs w:val="28"/>
              </w:rPr>
              <w:t>кОм</w:t>
            </w:r>
            <w:r w:rsidR="00B310D8" w:rsidRPr="00CC791F">
              <w:rPr>
                <w:szCs w:val="28"/>
              </w:rPr>
              <w:t xml:space="preserve">, </w:t>
            </w:r>
            <w:r w:rsidR="00514309" w:rsidRPr="00CC791F">
              <w:rPr>
                <w:szCs w:val="28"/>
              </w:rPr>
              <w:t>1МОм;</w:t>
            </w:r>
          </w:p>
          <w:p w14:paraId="54A903E4" w14:textId="4FEE2CA8" w:rsidR="007A16B3" w:rsidRPr="00CC791F" w:rsidRDefault="007A16B3" w:rsidP="00BB0F7B">
            <w:pPr>
              <w:pStyle w:val="a7"/>
              <w:spacing w:after="0" w:line="276" w:lineRule="auto"/>
              <w:rPr>
                <w:szCs w:val="28"/>
              </w:rPr>
            </w:pPr>
            <w:r w:rsidRPr="00CC791F">
              <w:rPr>
                <w:szCs w:val="28"/>
                <w:lang w:val="en-US"/>
              </w:rPr>
              <w:t>P</w:t>
            </w:r>
            <w:r w:rsidRPr="00CC791F">
              <w:rPr>
                <w:szCs w:val="28"/>
                <w:vertAlign w:val="subscript"/>
              </w:rPr>
              <w:t>ном.</w:t>
            </w:r>
            <w:r w:rsidRPr="00CC791F">
              <w:rPr>
                <w:szCs w:val="28"/>
              </w:rPr>
              <w:t xml:space="preserve"> = 0,125 Вт;</w:t>
            </w:r>
            <w:r w:rsidR="008B5421" w:rsidRPr="00CC791F">
              <w:rPr>
                <w:szCs w:val="28"/>
              </w:rPr>
              <w:t xml:space="preserve"> </w:t>
            </w:r>
            <w:r w:rsidR="008B5421" w:rsidRPr="00CC791F">
              <w:rPr>
                <w:szCs w:val="28"/>
                <w:lang w:val="en-US"/>
              </w:rPr>
              <w:t>U</w:t>
            </w:r>
            <w:r w:rsidR="008B5421" w:rsidRPr="00CC791F">
              <w:rPr>
                <w:szCs w:val="28"/>
                <w:vertAlign w:val="subscript"/>
              </w:rPr>
              <w:t>раб</w:t>
            </w:r>
            <w:r w:rsidR="008B5421" w:rsidRPr="00CC791F">
              <w:rPr>
                <w:szCs w:val="28"/>
              </w:rPr>
              <w:t xml:space="preserve"> = 200В;</w:t>
            </w:r>
          </w:p>
          <w:p w14:paraId="2F444A25" w14:textId="730723FB" w:rsidR="00351D2A" w:rsidRPr="00CC791F" w:rsidRDefault="007A16B3" w:rsidP="00BB0F7B">
            <w:pPr>
              <w:pStyle w:val="a7"/>
              <w:spacing w:after="0" w:line="276" w:lineRule="auto"/>
              <w:rPr>
                <w:szCs w:val="28"/>
              </w:rPr>
            </w:pPr>
            <w:r w:rsidRPr="00CC791F">
              <w:rPr>
                <w:szCs w:val="28"/>
              </w:rPr>
              <w:t>Диапазон температуры (-55…+125)</w:t>
            </w:r>
            <w:r w:rsidRPr="00CC791F">
              <w:rPr>
                <w:szCs w:val="28"/>
                <w:vertAlign w:val="superscript"/>
              </w:rPr>
              <w:t>0</w:t>
            </w:r>
            <w:r w:rsidRPr="00CC791F">
              <w:rPr>
                <w:szCs w:val="28"/>
              </w:rPr>
              <w:t>С</w:t>
            </w:r>
          </w:p>
        </w:tc>
        <w:tc>
          <w:tcPr>
            <w:tcW w:w="901" w:type="pct"/>
            <w:vAlign w:val="center"/>
          </w:tcPr>
          <w:p w14:paraId="69DD2782" w14:textId="2898AB1E" w:rsidR="00351D2A" w:rsidRPr="00CC791F" w:rsidRDefault="000E5708" w:rsidP="00BB0F7B">
            <w:pPr>
              <w:pStyle w:val="a7"/>
              <w:spacing w:after="0" w:line="276" w:lineRule="auto"/>
              <w:jc w:val="center"/>
              <w:rPr>
                <w:szCs w:val="28"/>
                <w:lang w:val="en-US"/>
              </w:rPr>
            </w:pPr>
            <w:r w:rsidRPr="00CC791F">
              <w:rPr>
                <w:szCs w:val="28"/>
                <w:lang w:val="en-US"/>
              </w:rPr>
              <w:t>SMD</w:t>
            </w:r>
            <w:r w:rsidR="00FD2317" w:rsidRPr="00CC791F">
              <w:rPr>
                <w:szCs w:val="28"/>
                <w:lang w:val="en-US"/>
              </w:rPr>
              <w:t xml:space="preserve"> </w:t>
            </w:r>
            <w:r w:rsidRPr="00CC791F">
              <w:rPr>
                <w:szCs w:val="28"/>
                <w:lang w:val="en-US"/>
              </w:rPr>
              <w:t>0805</w:t>
            </w:r>
          </w:p>
        </w:tc>
      </w:tr>
      <w:tr w:rsidR="00C975EC" w:rsidRPr="00CC791F" w14:paraId="7929B7AB" w14:textId="77777777" w:rsidTr="000A1ED4">
        <w:trPr>
          <w:trHeight w:val="242"/>
        </w:trPr>
        <w:tc>
          <w:tcPr>
            <w:tcW w:w="768" w:type="pct"/>
            <w:vAlign w:val="center"/>
          </w:tcPr>
          <w:p w14:paraId="5A661CA8" w14:textId="31700E1E" w:rsidR="00351D2A" w:rsidRPr="00CC791F" w:rsidRDefault="00E452C5" w:rsidP="00BB0F7B">
            <w:pPr>
              <w:pStyle w:val="a7"/>
              <w:spacing w:after="0" w:line="276" w:lineRule="auto"/>
              <w:jc w:val="center"/>
              <w:rPr>
                <w:szCs w:val="28"/>
                <w:lang w:val="en-US"/>
              </w:rPr>
            </w:pPr>
            <w:r w:rsidRPr="00CC791F">
              <w:rPr>
                <w:szCs w:val="28"/>
                <w:lang w:val="en-US"/>
              </w:rPr>
              <w:t>VD1, VD2</w:t>
            </w:r>
          </w:p>
        </w:tc>
        <w:tc>
          <w:tcPr>
            <w:tcW w:w="1306" w:type="pct"/>
            <w:vAlign w:val="center"/>
          </w:tcPr>
          <w:p w14:paraId="1A6640CF" w14:textId="76B2E815" w:rsidR="00351D2A" w:rsidRPr="00CC791F" w:rsidRDefault="00E452C5" w:rsidP="00BB0F7B">
            <w:pPr>
              <w:pStyle w:val="a7"/>
              <w:spacing w:after="0" w:line="276" w:lineRule="auto"/>
              <w:jc w:val="center"/>
              <w:rPr>
                <w:color w:val="000000"/>
                <w:szCs w:val="28"/>
                <w:shd w:val="clear" w:color="auto" w:fill="FFFFFF"/>
                <w:lang w:val="en-US"/>
              </w:rPr>
            </w:pPr>
            <w:r w:rsidRPr="00CC791F">
              <w:rPr>
                <w:color w:val="000000"/>
                <w:szCs w:val="28"/>
                <w:shd w:val="clear" w:color="auto" w:fill="FFFFFF"/>
                <w:lang w:val="en-US"/>
              </w:rPr>
              <w:t>M7</w:t>
            </w:r>
          </w:p>
        </w:tc>
        <w:tc>
          <w:tcPr>
            <w:tcW w:w="2025" w:type="pct"/>
            <w:vAlign w:val="center"/>
          </w:tcPr>
          <w:p w14:paraId="5FD10EA1" w14:textId="1262BF24" w:rsidR="00351D2A" w:rsidRPr="00CC791F" w:rsidRDefault="00846615" w:rsidP="00BB0F7B">
            <w:pPr>
              <w:pStyle w:val="a7"/>
              <w:spacing w:after="0" w:line="276" w:lineRule="auto"/>
              <w:rPr>
                <w:szCs w:val="28"/>
              </w:rPr>
            </w:pPr>
            <w:r w:rsidRPr="00CC791F">
              <w:rPr>
                <w:szCs w:val="28"/>
              </w:rPr>
              <w:t>Диод универсальный</w:t>
            </w:r>
          </w:p>
        </w:tc>
        <w:tc>
          <w:tcPr>
            <w:tcW w:w="901" w:type="pct"/>
            <w:vAlign w:val="center"/>
          </w:tcPr>
          <w:p w14:paraId="722B10A0" w14:textId="1647FB4D" w:rsidR="00351D2A" w:rsidRPr="00CC791F" w:rsidRDefault="00E452C5" w:rsidP="00BB0F7B">
            <w:pPr>
              <w:pStyle w:val="a7"/>
              <w:spacing w:after="0" w:line="276" w:lineRule="auto"/>
              <w:jc w:val="center"/>
              <w:rPr>
                <w:szCs w:val="28"/>
                <w:lang w:val="en-US"/>
              </w:rPr>
            </w:pPr>
            <w:r w:rsidRPr="00CC791F">
              <w:rPr>
                <w:szCs w:val="28"/>
                <w:lang w:val="en-US"/>
              </w:rPr>
              <w:t>SMA</w:t>
            </w:r>
          </w:p>
        </w:tc>
      </w:tr>
      <w:tr w:rsidR="00C975EC" w:rsidRPr="00CC791F" w14:paraId="674395D5" w14:textId="77777777" w:rsidTr="00CD78E5">
        <w:trPr>
          <w:trHeight w:val="635"/>
        </w:trPr>
        <w:tc>
          <w:tcPr>
            <w:tcW w:w="768" w:type="pct"/>
            <w:vAlign w:val="center"/>
          </w:tcPr>
          <w:p w14:paraId="37D0E002" w14:textId="362036E1" w:rsidR="00351D2A" w:rsidRPr="00CC791F" w:rsidRDefault="006D1D4F" w:rsidP="00BB0F7B">
            <w:pPr>
              <w:pStyle w:val="a7"/>
              <w:spacing w:after="0" w:line="276" w:lineRule="auto"/>
              <w:jc w:val="center"/>
              <w:rPr>
                <w:szCs w:val="28"/>
                <w:lang w:val="en-US"/>
              </w:rPr>
            </w:pPr>
            <w:r w:rsidRPr="00CC791F">
              <w:rPr>
                <w:szCs w:val="28"/>
                <w:lang w:val="en-US"/>
              </w:rPr>
              <w:t>VD3</w:t>
            </w:r>
          </w:p>
        </w:tc>
        <w:tc>
          <w:tcPr>
            <w:tcW w:w="1306" w:type="pct"/>
            <w:vAlign w:val="center"/>
          </w:tcPr>
          <w:p w14:paraId="632E812B" w14:textId="16307599" w:rsidR="00351D2A" w:rsidRPr="00CC791F" w:rsidRDefault="00F0219B" w:rsidP="00BB0F7B">
            <w:pPr>
              <w:pStyle w:val="a7"/>
              <w:spacing w:after="0" w:line="276" w:lineRule="auto"/>
              <w:jc w:val="center"/>
              <w:rPr>
                <w:color w:val="000000"/>
                <w:szCs w:val="28"/>
                <w:shd w:val="clear" w:color="auto" w:fill="FFFFFF"/>
                <w:lang w:val="en-US"/>
              </w:rPr>
            </w:pPr>
            <w:r w:rsidRPr="00CC791F">
              <w:rPr>
                <w:color w:val="000000"/>
                <w:szCs w:val="28"/>
                <w:shd w:val="clear" w:color="auto" w:fill="FFFFFF"/>
                <w:lang w:val="en-US"/>
              </w:rPr>
              <w:t>GNL-301</w:t>
            </w:r>
            <w:r w:rsidRPr="00CC791F">
              <w:rPr>
                <w:color w:val="000000"/>
                <w:szCs w:val="28"/>
                <w:shd w:val="clear" w:color="auto" w:fill="FFFFFF"/>
              </w:rPr>
              <w:t>2</w:t>
            </w:r>
            <w:r w:rsidRPr="00CC791F">
              <w:rPr>
                <w:color w:val="000000"/>
                <w:szCs w:val="28"/>
                <w:shd w:val="clear" w:color="auto" w:fill="FFFFFF"/>
                <w:lang w:val="en-US"/>
              </w:rPr>
              <w:t>HD</w:t>
            </w:r>
          </w:p>
        </w:tc>
        <w:tc>
          <w:tcPr>
            <w:tcW w:w="2025" w:type="pct"/>
            <w:vAlign w:val="center"/>
          </w:tcPr>
          <w:p w14:paraId="0A1E43AA" w14:textId="64C1D1F9" w:rsidR="00351D2A" w:rsidRPr="00CC791F" w:rsidRDefault="005F1434" w:rsidP="00BB0F7B">
            <w:pPr>
              <w:pStyle w:val="a7"/>
              <w:spacing w:after="0" w:line="276" w:lineRule="auto"/>
              <w:rPr>
                <w:szCs w:val="28"/>
              </w:rPr>
            </w:pPr>
            <w:r w:rsidRPr="00CC791F">
              <w:rPr>
                <w:szCs w:val="28"/>
              </w:rPr>
              <w:t>Светодиод</w:t>
            </w:r>
            <w:r w:rsidRPr="00CC791F">
              <w:rPr>
                <w:szCs w:val="28"/>
                <w:lang w:val="en-US"/>
              </w:rPr>
              <w:t xml:space="preserve"> </w:t>
            </w:r>
            <w:r w:rsidR="006B5769" w:rsidRPr="00CC791F">
              <w:rPr>
                <w:szCs w:val="28"/>
              </w:rPr>
              <w:t>красный</w:t>
            </w:r>
          </w:p>
        </w:tc>
        <w:tc>
          <w:tcPr>
            <w:tcW w:w="901" w:type="pct"/>
            <w:vAlign w:val="center"/>
          </w:tcPr>
          <w:p w14:paraId="46167998" w14:textId="29B8E1E1" w:rsidR="00351D2A" w:rsidRPr="00CC791F" w:rsidRDefault="00351D2A" w:rsidP="00BB0F7B">
            <w:pPr>
              <w:pStyle w:val="a7"/>
              <w:spacing w:after="0" w:line="276" w:lineRule="auto"/>
              <w:jc w:val="center"/>
              <w:rPr>
                <w:szCs w:val="28"/>
              </w:rPr>
            </w:pPr>
          </w:p>
        </w:tc>
      </w:tr>
      <w:tr w:rsidR="00C975EC" w:rsidRPr="00CC791F" w14:paraId="1DC54382" w14:textId="77777777" w:rsidTr="00CD78E5">
        <w:trPr>
          <w:trHeight w:val="699"/>
        </w:trPr>
        <w:tc>
          <w:tcPr>
            <w:tcW w:w="768" w:type="pct"/>
            <w:vAlign w:val="center"/>
          </w:tcPr>
          <w:p w14:paraId="0D201C2D" w14:textId="6FDC8ECE" w:rsidR="002F5725" w:rsidRPr="00CC791F" w:rsidRDefault="002F5725" w:rsidP="00BB0F7B">
            <w:pPr>
              <w:pStyle w:val="a7"/>
              <w:spacing w:after="0" w:line="276" w:lineRule="auto"/>
              <w:jc w:val="center"/>
              <w:rPr>
                <w:szCs w:val="28"/>
              </w:rPr>
            </w:pPr>
            <w:r w:rsidRPr="00CC791F">
              <w:rPr>
                <w:szCs w:val="28"/>
                <w:lang w:val="en-US"/>
              </w:rPr>
              <w:t>VD4</w:t>
            </w:r>
          </w:p>
        </w:tc>
        <w:tc>
          <w:tcPr>
            <w:tcW w:w="1306" w:type="pct"/>
            <w:vAlign w:val="center"/>
          </w:tcPr>
          <w:p w14:paraId="23E5ADA3" w14:textId="56825A2C" w:rsidR="002F5725" w:rsidRPr="00CC791F" w:rsidRDefault="002F5725" w:rsidP="00BB0F7B">
            <w:pPr>
              <w:pStyle w:val="a7"/>
              <w:spacing w:after="0" w:line="276" w:lineRule="auto"/>
              <w:jc w:val="center"/>
              <w:rPr>
                <w:color w:val="000000"/>
                <w:szCs w:val="28"/>
                <w:shd w:val="clear" w:color="auto" w:fill="FFFFFF"/>
              </w:rPr>
            </w:pPr>
            <w:r w:rsidRPr="00CC791F">
              <w:rPr>
                <w:color w:val="000000"/>
                <w:szCs w:val="28"/>
                <w:shd w:val="clear" w:color="auto" w:fill="FFFFFF"/>
                <w:lang w:val="en-US"/>
              </w:rPr>
              <w:t>GNL-3014BC</w:t>
            </w:r>
          </w:p>
        </w:tc>
        <w:tc>
          <w:tcPr>
            <w:tcW w:w="2025" w:type="pct"/>
            <w:vAlign w:val="center"/>
          </w:tcPr>
          <w:p w14:paraId="3D42FE09" w14:textId="61CA3475" w:rsidR="002F5725" w:rsidRPr="00CC791F" w:rsidRDefault="002F5725" w:rsidP="00BB0F7B">
            <w:pPr>
              <w:pStyle w:val="a7"/>
              <w:spacing w:after="0" w:line="276" w:lineRule="auto"/>
              <w:rPr>
                <w:szCs w:val="28"/>
              </w:rPr>
            </w:pPr>
            <w:r w:rsidRPr="00CC791F">
              <w:rPr>
                <w:szCs w:val="28"/>
              </w:rPr>
              <w:t>Светодиод синий</w:t>
            </w:r>
          </w:p>
        </w:tc>
        <w:tc>
          <w:tcPr>
            <w:tcW w:w="901" w:type="pct"/>
            <w:vAlign w:val="center"/>
          </w:tcPr>
          <w:p w14:paraId="4E188579" w14:textId="7E44C9AB" w:rsidR="002F5725" w:rsidRPr="00CC791F" w:rsidRDefault="002F5725" w:rsidP="00BB0F7B">
            <w:pPr>
              <w:pStyle w:val="a7"/>
              <w:spacing w:after="0" w:line="276" w:lineRule="auto"/>
              <w:jc w:val="center"/>
              <w:rPr>
                <w:szCs w:val="28"/>
              </w:rPr>
            </w:pPr>
          </w:p>
        </w:tc>
      </w:tr>
    </w:tbl>
    <w:p w14:paraId="227C1B1B" w14:textId="0E289854" w:rsidR="00634D3A" w:rsidRDefault="00634D3A"/>
    <w:p w14:paraId="466886DD" w14:textId="330A968A" w:rsidR="00634D3A" w:rsidRDefault="00634D3A"/>
    <w:p w14:paraId="658A500C" w14:textId="06572E07" w:rsidR="00634D3A" w:rsidRDefault="00634D3A" w:rsidP="00634D3A">
      <w:pPr>
        <w:spacing w:after="0"/>
      </w:pPr>
      <w:r>
        <w:rPr>
          <w:lang w:val="ru-RU"/>
        </w:rPr>
        <w:lastRenderedPageBreak/>
        <w:t xml:space="preserve">Продолжение таблицы </w:t>
      </w:r>
      <w:r w:rsidRPr="00CC791F">
        <w:rPr>
          <w:lang w:val="ru-RU"/>
        </w:rPr>
        <w:t>3</w:t>
      </w:r>
      <w:r w:rsidRPr="00CC791F">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2441"/>
        <w:gridCol w:w="3784"/>
        <w:gridCol w:w="1684"/>
      </w:tblGrid>
      <w:tr w:rsidR="00634D3A" w:rsidRPr="00CC791F" w14:paraId="5851D36E" w14:textId="77777777" w:rsidTr="00634D3A">
        <w:trPr>
          <w:trHeight w:val="64"/>
        </w:trPr>
        <w:tc>
          <w:tcPr>
            <w:tcW w:w="768" w:type="pct"/>
            <w:vAlign w:val="center"/>
          </w:tcPr>
          <w:p w14:paraId="4E3E4F4A" w14:textId="56290305" w:rsidR="00634D3A" w:rsidRPr="00634D3A" w:rsidRDefault="00634D3A" w:rsidP="00634D3A">
            <w:pPr>
              <w:pStyle w:val="a7"/>
              <w:spacing w:after="0" w:line="276" w:lineRule="auto"/>
              <w:jc w:val="center"/>
              <w:rPr>
                <w:szCs w:val="28"/>
              </w:rPr>
            </w:pPr>
            <w:r>
              <w:rPr>
                <w:szCs w:val="28"/>
              </w:rPr>
              <w:t>1</w:t>
            </w:r>
          </w:p>
        </w:tc>
        <w:tc>
          <w:tcPr>
            <w:tcW w:w="1306" w:type="pct"/>
            <w:vAlign w:val="center"/>
          </w:tcPr>
          <w:p w14:paraId="4774B46E" w14:textId="7E65AB68" w:rsidR="00634D3A" w:rsidRPr="00634D3A" w:rsidRDefault="00634D3A" w:rsidP="00634D3A">
            <w:pPr>
              <w:pStyle w:val="a7"/>
              <w:spacing w:after="0" w:line="276" w:lineRule="auto"/>
              <w:jc w:val="center"/>
              <w:rPr>
                <w:color w:val="000000"/>
                <w:szCs w:val="28"/>
                <w:shd w:val="clear" w:color="auto" w:fill="FFFFFF"/>
              </w:rPr>
            </w:pPr>
            <w:r>
              <w:rPr>
                <w:color w:val="000000"/>
                <w:szCs w:val="28"/>
                <w:shd w:val="clear" w:color="auto" w:fill="FFFFFF"/>
              </w:rPr>
              <w:t>2</w:t>
            </w:r>
          </w:p>
        </w:tc>
        <w:tc>
          <w:tcPr>
            <w:tcW w:w="2025" w:type="pct"/>
            <w:vAlign w:val="center"/>
          </w:tcPr>
          <w:p w14:paraId="633AC50A" w14:textId="1D6DB7C2" w:rsidR="00634D3A" w:rsidRPr="00634D3A" w:rsidRDefault="00634D3A" w:rsidP="00634D3A">
            <w:pPr>
              <w:spacing w:after="0" w:line="276" w:lineRule="auto"/>
              <w:jc w:val="center"/>
              <w:rPr>
                <w:lang w:val="ru-RU"/>
              </w:rPr>
            </w:pPr>
            <w:r>
              <w:rPr>
                <w:lang w:val="ru-RU"/>
              </w:rPr>
              <w:t>3</w:t>
            </w:r>
          </w:p>
        </w:tc>
        <w:tc>
          <w:tcPr>
            <w:tcW w:w="901" w:type="pct"/>
            <w:vAlign w:val="center"/>
          </w:tcPr>
          <w:p w14:paraId="60A5EBBE" w14:textId="152F5470" w:rsidR="00634D3A" w:rsidRPr="00634D3A" w:rsidRDefault="00634D3A" w:rsidP="00634D3A">
            <w:pPr>
              <w:pStyle w:val="a7"/>
              <w:spacing w:after="0" w:line="276" w:lineRule="auto"/>
              <w:jc w:val="center"/>
              <w:rPr>
                <w:szCs w:val="28"/>
              </w:rPr>
            </w:pPr>
            <w:r>
              <w:rPr>
                <w:szCs w:val="28"/>
              </w:rPr>
              <w:t>4</w:t>
            </w:r>
          </w:p>
        </w:tc>
      </w:tr>
      <w:tr w:rsidR="00C975EC" w:rsidRPr="00CC791F" w14:paraId="36AA701C" w14:textId="77777777" w:rsidTr="00634D3A">
        <w:trPr>
          <w:trHeight w:val="557"/>
        </w:trPr>
        <w:tc>
          <w:tcPr>
            <w:tcW w:w="768" w:type="pct"/>
            <w:vAlign w:val="center"/>
          </w:tcPr>
          <w:p w14:paraId="050A6470" w14:textId="4D2C92BA" w:rsidR="002F5725" w:rsidRPr="00CC791F" w:rsidRDefault="003C0403" w:rsidP="00634D3A">
            <w:pPr>
              <w:pStyle w:val="a7"/>
              <w:spacing w:after="0" w:line="276" w:lineRule="auto"/>
              <w:jc w:val="center"/>
              <w:rPr>
                <w:szCs w:val="28"/>
                <w:lang w:val="en-US"/>
              </w:rPr>
            </w:pPr>
            <w:r w:rsidRPr="00CC791F">
              <w:rPr>
                <w:szCs w:val="28"/>
                <w:lang w:val="en-US"/>
              </w:rPr>
              <w:t>VT1-VT3</w:t>
            </w:r>
          </w:p>
        </w:tc>
        <w:tc>
          <w:tcPr>
            <w:tcW w:w="1306" w:type="pct"/>
            <w:vAlign w:val="center"/>
          </w:tcPr>
          <w:p w14:paraId="7ABBC5BF" w14:textId="78099404" w:rsidR="002F5725" w:rsidRPr="00CC791F" w:rsidRDefault="00607D4D" w:rsidP="00634D3A">
            <w:pPr>
              <w:pStyle w:val="a7"/>
              <w:spacing w:after="0" w:line="276" w:lineRule="auto"/>
              <w:jc w:val="center"/>
              <w:rPr>
                <w:color w:val="000000"/>
                <w:szCs w:val="28"/>
                <w:shd w:val="clear" w:color="auto" w:fill="FFFFFF"/>
                <w:lang w:val="en-US"/>
              </w:rPr>
            </w:pPr>
            <w:r w:rsidRPr="00CC791F">
              <w:rPr>
                <w:color w:val="000000"/>
                <w:szCs w:val="28"/>
                <w:shd w:val="clear" w:color="auto" w:fill="FFFFFF"/>
                <w:lang w:val="en-US"/>
              </w:rPr>
              <w:t>BC547</w:t>
            </w:r>
            <w:r w:rsidR="002160F0">
              <w:rPr>
                <w:color w:val="000000"/>
                <w:szCs w:val="28"/>
                <w:shd w:val="clear" w:color="auto" w:fill="FFFFFF"/>
                <w:lang w:val="en-US"/>
              </w:rPr>
              <w:t>A</w:t>
            </w:r>
          </w:p>
        </w:tc>
        <w:tc>
          <w:tcPr>
            <w:tcW w:w="2025" w:type="pct"/>
            <w:vAlign w:val="center"/>
          </w:tcPr>
          <w:p w14:paraId="47936181" w14:textId="75507694" w:rsidR="002D2085" w:rsidRPr="00CC791F" w:rsidRDefault="002D2085" w:rsidP="00634D3A">
            <w:pPr>
              <w:spacing w:after="0" w:line="276" w:lineRule="auto"/>
            </w:pPr>
            <w:proofErr w:type="spellStart"/>
            <w:r w:rsidRPr="00CC791F">
              <w:t>Uкбо</w:t>
            </w:r>
            <w:proofErr w:type="spellEnd"/>
            <w:r w:rsidRPr="00CC791F">
              <w:t xml:space="preserve"> макс = 50В</w:t>
            </w:r>
          </w:p>
          <w:p w14:paraId="3E1F69C9" w14:textId="39E13E39" w:rsidR="002D2085" w:rsidRPr="00CC791F" w:rsidRDefault="002D2085" w:rsidP="00634D3A">
            <w:pPr>
              <w:spacing w:after="0" w:line="276" w:lineRule="auto"/>
            </w:pPr>
            <w:proofErr w:type="spellStart"/>
            <w:r w:rsidRPr="00CC791F">
              <w:t>Uкэо</w:t>
            </w:r>
            <w:proofErr w:type="spellEnd"/>
            <w:r w:rsidRPr="00CC791F">
              <w:t xml:space="preserve"> макс = 45В</w:t>
            </w:r>
          </w:p>
          <w:p w14:paraId="6381C6B9" w14:textId="0BEC41A2" w:rsidR="00DE6DA3" w:rsidRPr="00CC791F" w:rsidRDefault="00063080" w:rsidP="00634D3A">
            <w:pPr>
              <w:spacing w:after="0" w:line="276" w:lineRule="auto"/>
            </w:pPr>
            <w:proofErr w:type="spellStart"/>
            <w:r w:rsidRPr="00CC791F">
              <w:t>Iк</w:t>
            </w:r>
            <w:proofErr w:type="spellEnd"/>
            <w:r w:rsidRPr="00CC791F">
              <w:t xml:space="preserve"> макс</w:t>
            </w:r>
            <w:r w:rsidRPr="00CC791F">
              <w:rPr>
                <w:lang w:val="ru-RU"/>
              </w:rPr>
              <w:t xml:space="preserve"> </w:t>
            </w:r>
            <w:r w:rsidRPr="00CC791F">
              <w:t>=</w:t>
            </w:r>
            <w:r w:rsidRPr="00CC791F">
              <w:rPr>
                <w:lang w:val="ru-RU"/>
              </w:rPr>
              <w:t xml:space="preserve"> 0.1</w:t>
            </w:r>
            <w:r w:rsidRPr="00CC791F">
              <w:rPr>
                <w:lang w:val="en-US"/>
              </w:rPr>
              <w:t>A</w:t>
            </w:r>
            <w:r w:rsidR="009F3C89">
              <w:rPr>
                <w:lang w:val="ru-RU"/>
              </w:rPr>
              <w:t xml:space="preserve">, </w:t>
            </w:r>
            <w:r w:rsidRPr="00CC791F">
              <w:t>P = 0.5В</w:t>
            </w:r>
          </w:p>
          <w:p w14:paraId="109E1EE9" w14:textId="7ABAF122" w:rsidR="008C6C31" w:rsidRPr="00CC791F" w:rsidRDefault="008C6C31" w:rsidP="00634D3A">
            <w:pPr>
              <w:spacing w:after="0" w:line="276" w:lineRule="auto"/>
              <w:rPr>
                <w:lang w:val="ru-RU"/>
              </w:rPr>
            </w:pPr>
            <w:r w:rsidRPr="00CC791F">
              <w:t>Диапазон температуры (-55…+1</w:t>
            </w:r>
            <w:r w:rsidRPr="00CC791F">
              <w:rPr>
                <w:lang w:val="ru-RU"/>
              </w:rPr>
              <w:t>50</w:t>
            </w:r>
            <w:r w:rsidRPr="00CC791F">
              <w:t>)</w:t>
            </w:r>
            <w:r w:rsidRPr="00CC791F">
              <w:rPr>
                <w:vertAlign w:val="superscript"/>
              </w:rPr>
              <w:t>0</w:t>
            </w:r>
            <w:r w:rsidRPr="00CC791F">
              <w:t>С</w:t>
            </w:r>
          </w:p>
        </w:tc>
        <w:tc>
          <w:tcPr>
            <w:tcW w:w="901" w:type="pct"/>
            <w:vAlign w:val="center"/>
          </w:tcPr>
          <w:p w14:paraId="1D148120" w14:textId="62D03D9F" w:rsidR="002F5725" w:rsidRPr="00CC791F" w:rsidRDefault="00607D4D" w:rsidP="00634D3A">
            <w:pPr>
              <w:pStyle w:val="a7"/>
              <w:spacing w:after="0" w:line="276" w:lineRule="auto"/>
              <w:jc w:val="center"/>
              <w:rPr>
                <w:szCs w:val="28"/>
                <w:lang w:val="en-US"/>
              </w:rPr>
            </w:pPr>
            <w:r w:rsidRPr="00CC791F">
              <w:rPr>
                <w:szCs w:val="28"/>
                <w:lang w:val="en-US"/>
              </w:rPr>
              <w:t>TO-92</w:t>
            </w:r>
          </w:p>
        </w:tc>
      </w:tr>
      <w:tr w:rsidR="00C975EC" w:rsidRPr="00CC791F" w14:paraId="3ED9004E" w14:textId="77777777" w:rsidTr="000A1ED4">
        <w:trPr>
          <w:trHeight w:val="242"/>
        </w:trPr>
        <w:tc>
          <w:tcPr>
            <w:tcW w:w="768" w:type="pct"/>
            <w:vAlign w:val="center"/>
          </w:tcPr>
          <w:p w14:paraId="4B0A1918" w14:textId="413A8B2A" w:rsidR="002F5725" w:rsidRPr="00CC791F" w:rsidRDefault="006902DB" w:rsidP="00BB0F7B">
            <w:pPr>
              <w:pStyle w:val="a7"/>
              <w:spacing w:after="0" w:line="276" w:lineRule="auto"/>
              <w:jc w:val="center"/>
              <w:rPr>
                <w:szCs w:val="28"/>
                <w:lang w:val="en-US"/>
              </w:rPr>
            </w:pPr>
            <w:r w:rsidRPr="00CC791F">
              <w:rPr>
                <w:szCs w:val="28"/>
                <w:lang w:val="en-US"/>
              </w:rPr>
              <w:t>XS1</w:t>
            </w:r>
          </w:p>
        </w:tc>
        <w:tc>
          <w:tcPr>
            <w:tcW w:w="1306" w:type="pct"/>
            <w:vAlign w:val="center"/>
          </w:tcPr>
          <w:p w14:paraId="5D719006" w14:textId="32FB378D" w:rsidR="008F06A2" w:rsidRPr="008F06A2" w:rsidRDefault="008F06A2" w:rsidP="00BB0F7B">
            <w:pPr>
              <w:pStyle w:val="a7"/>
              <w:spacing w:after="0" w:line="276" w:lineRule="auto"/>
              <w:jc w:val="center"/>
            </w:pPr>
            <w:r w:rsidRPr="008F06A2">
              <w:rPr>
                <w:lang w:val="en-US"/>
              </w:rPr>
              <w:t>DCJ</w:t>
            </w:r>
            <w:r w:rsidRPr="008F06A2">
              <w:t>200-10</w:t>
            </w:r>
          </w:p>
        </w:tc>
        <w:tc>
          <w:tcPr>
            <w:tcW w:w="2025" w:type="pct"/>
            <w:vAlign w:val="center"/>
          </w:tcPr>
          <w:p w14:paraId="4FAD8F58" w14:textId="77777777" w:rsidR="002F5725" w:rsidRPr="00CC791F" w:rsidRDefault="00223342" w:rsidP="00BB0F7B">
            <w:pPr>
              <w:pStyle w:val="a7"/>
              <w:spacing w:after="0" w:line="276" w:lineRule="auto"/>
              <w:rPr>
                <w:color w:val="000000"/>
                <w:szCs w:val="28"/>
                <w:shd w:val="clear" w:color="auto" w:fill="FFFFFF"/>
              </w:rPr>
            </w:pPr>
            <w:r w:rsidRPr="00CC791F">
              <w:rPr>
                <w:color w:val="000000"/>
                <w:szCs w:val="28"/>
                <w:shd w:val="clear" w:color="auto" w:fill="FFFFFF"/>
              </w:rPr>
              <w:t xml:space="preserve">Разъём питания </w:t>
            </w:r>
            <w:r w:rsidR="00247913" w:rsidRPr="00CC791F">
              <w:rPr>
                <w:color w:val="000000"/>
                <w:szCs w:val="28"/>
                <w:shd w:val="clear" w:color="auto" w:fill="FFFFFF"/>
              </w:rPr>
              <w:t>для системы</w:t>
            </w:r>
          </w:p>
          <w:p w14:paraId="68AF1C01" w14:textId="2AFBF419" w:rsidR="007D2105" w:rsidRPr="00CC791F" w:rsidRDefault="007D2105" w:rsidP="00BB0F7B">
            <w:pPr>
              <w:pStyle w:val="a7"/>
              <w:spacing w:after="0" w:line="276" w:lineRule="auto"/>
              <w:rPr>
                <w:color w:val="000000"/>
                <w:szCs w:val="28"/>
                <w:shd w:val="clear" w:color="auto" w:fill="FFFFFF"/>
              </w:rPr>
            </w:pPr>
            <w:r w:rsidRPr="00CC791F">
              <w:rPr>
                <w:szCs w:val="28"/>
              </w:rPr>
              <w:t>Диапазон температуры (-2</w:t>
            </w:r>
            <w:r w:rsidR="008F06A2" w:rsidRPr="007C6C4A">
              <w:rPr>
                <w:szCs w:val="28"/>
              </w:rPr>
              <w:t>0</w:t>
            </w:r>
            <w:r w:rsidRPr="00CC791F">
              <w:rPr>
                <w:szCs w:val="28"/>
              </w:rPr>
              <w:t>…+</w:t>
            </w:r>
            <w:r w:rsidR="008F06A2" w:rsidRPr="007C6C4A">
              <w:rPr>
                <w:szCs w:val="28"/>
              </w:rPr>
              <w:t>70</w:t>
            </w:r>
            <w:r w:rsidRPr="00CC791F">
              <w:rPr>
                <w:szCs w:val="28"/>
              </w:rPr>
              <w:t>)</w:t>
            </w:r>
            <w:r w:rsidRPr="00CC791F">
              <w:rPr>
                <w:szCs w:val="28"/>
                <w:vertAlign w:val="superscript"/>
              </w:rPr>
              <w:t>0</w:t>
            </w:r>
            <w:r w:rsidRPr="00CC791F">
              <w:rPr>
                <w:szCs w:val="28"/>
              </w:rPr>
              <w:t>С</w:t>
            </w:r>
          </w:p>
        </w:tc>
        <w:tc>
          <w:tcPr>
            <w:tcW w:w="901" w:type="pct"/>
            <w:vAlign w:val="center"/>
          </w:tcPr>
          <w:p w14:paraId="20D24CCC" w14:textId="149DB689" w:rsidR="002F5725" w:rsidRPr="00761618" w:rsidRDefault="002F5725" w:rsidP="00BB0F7B">
            <w:pPr>
              <w:pStyle w:val="a7"/>
              <w:spacing w:after="0" w:line="276" w:lineRule="auto"/>
              <w:jc w:val="center"/>
              <w:rPr>
                <w:szCs w:val="28"/>
              </w:rPr>
            </w:pPr>
          </w:p>
        </w:tc>
      </w:tr>
      <w:tr w:rsidR="00C975EC" w:rsidRPr="00CC791F" w14:paraId="59ED05E9" w14:textId="77777777" w:rsidTr="000A1ED4">
        <w:trPr>
          <w:trHeight w:val="242"/>
        </w:trPr>
        <w:tc>
          <w:tcPr>
            <w:tcW w:w="768" w:type="pct"/>
            <w:vAlign w:val="center"/>
          </w:tcPr>
          <w:p w14:paraId="2F8A1C84" w14:textId="7DDFED54" w:rsidR="002F5725" w:rsidRPr="00CC791F" w:rsidRDefault="00F94A60" w:rsidP="00BB0F7B">
            <w:pPr>
              <w:pStyle w:val="a7"/>
              <w:spacing w:after="0" w:line="276" w:lineRule="auto"/>
              <w:jc w:val="center"/>
              <w:rPr>
                <w:szCs w:val="28"/>
              </w:rPr>
            </w:pPr>
            <w:r w:rsidRPr="00CC791F">
              <w:rPr>
                <w:szCs w:val="28"/>
                <w:lang w:val="en-US"/>
              </w:rPr>
              <w:t>XS2</w:t>
            </w:r>
          </w:p>
        </w:tc>
        <w:tc>
          <w:tcPr>
            <w:tcW w:w="1306" w:type="pct"/>
            <w:vAlign w:val="center"/>
          </w:tcPr>
          <w:p w14:paraId="6074AF38" w14:textId="1E2D53DE" w:rsidR="002F5725" w:rsidRPr="00EC06F8" w:rsidRDefault="007E0022" w:rsidP="00BB0F7B">
            <w:pPr>
              <w:spacing w:after="0" w:line="276" w:lineRule="auto"/>
              <w:jc w:val="center"/>
            </w:pPr>
            <w:r w:rsidRPr="007E0022">
              <w:t>TSW</w:t>
            </w:r>
          </w:p>
        </w:tc>
        <w:tc>
          <w:tcPr>
            <w:tcW w:w="2025" w:type="pct"/>
            <w:vAlign w:val="center"/>
          </w:tcPr>
          <w:p w14:paraId="2F2EF2A0" w14:textId="21D34950" w:rsidR="006C3F51" w:rsidRPr="00CC791F" w:rsidRDefault="008F42AE" w:rsidP="00BB0F7B">
            <w:pPr>
              <w:pStyle w:val="a7"/>
              <w:spacing w:after="0" w:line="276" w:lineRule="auto"/>
              <w:rPr>
                <w:color w:val="000000"/>
                <w:szCs w:val="28"/>
                <w:shd w:val="clear" w:color="auto" w:fill="FFFFFF"/>
              </w:rPr>
            </w:pPr>
            <w:r w:rsidRPr="00CC791F">
              <w:rPr>
                <w:color w:val="000000"/>
                <w:szCs w:val="28"/>
                <w:shd w:val="clear" w:color="auto" w:fill="FFFFFF"/>
              </w:rPr>
              <w:t>Разъём для подключения дисплея</w:t>
            </w:r>
            <w:r w:rsidR="00D03871" w:rsidRPr="00CC791F">
              <w:rPr>
                <w:color w:val="000000"/>
                <w:szCs w:val="28"/>
                <w:shd w:val="clear" w:color="auto" w:fill="FFFFFF"/>
              </w:rPr>
              <w:t xml:space="preserve">, </w:t>
            </w:r>
            <w:r w:rsidR="00673819" w:rsidRPr="00CC791F">
              <w:rPr>
                <w:color w:val="000000"/>
                <w:szCs w:val="28"/>
                <w:shd w:val="clear" w:color="auto" w:fill="FFFFFF"/>
              </w:rPr>
              <w:t>14</w:t>
            </w:r>
            <w:r w:rsidR="00D03871" w:rsidRPr="00CC791F">
              <w:rPr>
                <w:color w:val="000000"/>
                <w:szCs w:val="28"/>
                <w:shd w:val="clear" w:color="auto" w:fill="FFFFFF"/>
              </w:rPr>
              <w:t xml:space="preserve"> </w:t>
            </w:r>
            <w:proofErr w:type="spellStart"/>
            <w:r w:rsidR="00D03871" w:rsidRPr="00CC791F">
              <w:rPr>
                <w:color w:val="000000"/>
                <w:szCs w:val="28"/>
                <w:shd w:val="clear" w:color="auto" w:fill="FFFFFF"/>
              </w:rPr>
              <w:t>контантов</w:t>
            </w:r>
            <w:proofErr w:type="spellEnd"/>
            <w:r w:rsidR="006C3F51" w:rsidRPr="00CC791F">
              <w:rPr>
                <w:color w:val="000000"/>
                <w:szCs w:val="28"/>
                <w:shd w:val="clear" w:color="auto" w:fill="FFFFFF"/>
              </w:rPr>
              <w:t xml:space="preserve"> </w:t>
            </w:r>
          </w:p>
          <w:p w14:paraId="7772EB2E" w14:textId="69950DF7" w:rsidR="002F5725" w:rsidRPr="00CC791F" w:rsidRDefault="006C3F51" w:rsidP="00BB0F7B">
            <w:pPr>
              <w:pStyle w:val="a7"/>
              <w:spacing w:after="0" w:line="276" w:lineRule="auto"/>
              <w:rPr>
                <w:color w:val="000000"/>
                <w:szCs w:val="28"/>
                <w:shd w:val="clear" w:color="auto" w:fill="FFFFFF"/>
              </w:rPr>
            </w:pPr>
            <w:r w:rsidRPr="00CC791F">
              <w:rPr>
                <w:szCs w:val="28"/>
              </w:rPr>
              <w:t>Диапазон температуры (-40…+105)</w:t>
            </w:r>
            <w:r w:rsidRPr="00CC791F">
              <w:rPr>
                <w:szCs w:val="28"/>
                <w:vertAlign w:val="superscript"/>
              </w:rPr>
              <w:t>0</w:t>
            </w:r>
            <w:r w:rsidRPr="00CC791F">
              <w:rPr>
                <w:szCs w:val="28"/>
              </w:rPr>
              <w:t>С</w:t>
            </w:r>
          </w:p>
        </w:tc>
        <w:tc>
          <w:tcPr>
            <w:tcW w:w="901" w:type="pct"/>
            <w:vAlign w:val="center"/>
          </w:tcPr>
          <w:p w14:paraId="0EB53CE0" w14:textId="56B38883" w:rsidR="002F5725" w:rsidRPr="00CC791F" w:rsidRDefault="00D5689B" w:rsidP="00BB0F7B">
            <w:pPr>
              <w:pStyle w:val="a7"/>
              <w:spacing w:after="0" w:line="276" w:lineRule="auto"/>
              <w:jc w:val="center"/>
              <w:rPr>
                <w:szCs w:val="28"/>
                <w:lang w:val="en-US"/>
              </w:rPr>
            </w:pPr>
            <w:r w:rsidRPr="007E0022">
              <w:t>TSW-107-05-G-D</w:t>
            </w:r>
          </w:p>
        </w:tc>
      </w:tr>
      <w:tr w:rsidR="00C975EC" w:rsidRPr="00CC791F" w14:paraId="5C20E9D5" w14:textId="77777777" w:rsidTr="000A1ED4">
        <w:trPr>
          <w:trHeight w:val="242"/>
        </w:trPr>
        <w:tc>
          <w:tcPr>
            <w:tcW w:w="768" w:type="pct"/>
            <w:vAlign w:val="center"/>
          </w:tcPr>
          <w:p w14:paraId="7A398944" w14:textId="6C1F5700" w:rsidR="00CC5979" w:rsidRPr="00CC791F" w:rsidRDefault="00CC5979" w:rsidP="00BB0F7B">
            <w:pPr>
              <w:pStyle w:val="a7"/>
              <w:spacing w:after="0" w:line="276" w:lineRule="auto"/>
              <w:jc w:val="center"/>
              <w:rPr>
                <w:szCs w:val="28"/>
              </w:rPr>
            </w:pPr>
            <w:r w:rsidRPr="00CC791F">
              <w:rPr>
                <w:szCs w:val="28"/>
                <w:lang w:val="en-US"/>
              </w:rPr>
              <w:t>XS3</w:t>
            </w:r>
          </w:p>
        </w:tc>
        <w:tc>
          <w:tcPr>
            <w:tcW w:w="1306" w:type="pct"/>
            <w:vAlign w:val="center"/>
          </w:tcPr>
          <w:p w14:paraId="0C53E8F2" w14:textId="01A47BC8" w:rsidR="00CC5979" w:rsidRPr="00CC791F" w:rsidRDefault="007E0022" w:rsidP="00BB0F7B">
            <w:pPr>
              <w:pStyle w:val="a7"/>
              <w:spacing w:after="0" w:line="276" w:lineRule="auto"/>
              <w:jc w:val="center"/>
              <w:rPr>
                <w:color w:val="000000"/>
                <w:szCs w:val="28"/>
                <w:shd w:val="clear" w:color="auto" w:fill="FFFFFF"/>
              </w:rPr>
            </w:pPr>
            <w:r w:rsidRPr="00EC06F8">
              <w:t>TSW</w:t>
            </w:r>
          </w:p>
        </w:tc>
        <w:tc>
          <w:tcPr>
            <w:tcW w:w="2025" w:type="pct"/>
            <w:vAlign w:val="center"/>
          </w:tcPr>
          <w:p w14:paraId="0FAC02E1" w14:textId="22F6BECB" w:rsidR="00CC5979" w:rsidRPr="00CC791F" w:rsidRDefault="00CC5979" w:rsidP="00BB0F7B">
            <w:pPr>
              <w:pStyle w:val="a7"/>
              <w:spacing w:after="0" w:line="276" w:lineRule="auto"/>
              <w:rPr>
                <w:color w:val="000000"/>
                <w:szCs w:val="28"/>
                <w:shd w:val="clear" w:color="auto" w:fill="FFFFFF"/>
              </w:rPr>
            </w:pPr>
            <w:r w:rsidRPr="00CC791F">
              <w:rPr>
                <w:color w:val="000000"/>
                <w:szCs w:val="28"/>
                <w:shd w:val="clear" w:color="auto" w:fill="FFFFFF"/>
              </w:rPr>
              <w:t xml:space="preserve">Разъём для подключения </w:t>
            </w:r>
            <w:r w:rsidR="00673819" w:rsidRPr="00CC791F">
              <w:rPr>
                <w:color w:val="000000"/>
                <w:szCs w:val="28"/>
                <w:shd w:val="clear" w:color="auto" w:fill="FFFFFF"/>
              </w:rPr>
              <w:t>клавиатуры</w:t>
            </w:r>
            <w:r w:rsidRPr="00CC791F">
              <w:rPr>
                <w:color w:val="000000"/>
                <w:szCs w:val="28"/>
                <w:shd w:val="clear" w:color="auto" w:fill="FFFFFF"/>
              </w:rPr>
              <w:t xml:space="preserve">, </w:t>
            </w:r>
            <w:r w:rsidR="00673819" w:rsidRPr="00CC791F">
              <w:rPr>
                <w:color w:val="000000"/>
                <w:szCs w:val="28"/>
                <w:shd w:val="clear" w:color="auto" w:fill="FFFFFF"/>
              </w:rPr>
              <w:t>7</w:t>
            </w:r>
            <w:r w:rsidRPr="00CC791F">
              <w:rPr>
                <w:color w:val="000000"/>
                <w:szCs w:val="28"/>
                <w:shd w:val="clear" w:color="auto" w:fill="FFFFFF"/>
              </w:rPr>
              <w:t xml:space="preserve"> </w:t>
            </w:r>
            <w:proofErr w:type="spellStart"/>
            <w:r w:rsidRPr="00CC791F">
              <w:rPr>
                <w:color w:val="000000"/>
                <w:szCs w:val="28"/>
                <w:shd w:val="clear" w:color="auto" w:fill="FFFFFF"/>
              </w:rPr>
              <w:t>контантов</w:t>
            </w:r>
            <w:proofErr w:type="spellEnd"/>
            <w:r w:rsidRPr="00CC791F">
              <w:rPr>
                <w:color w:val="000000"/>
                <w:szCs w:val="28"/>
                <w:shd w:val="clear" w:color="auto" w:fill="FFFFFF"/>
              </w:rPr>
              <w:t xml:space="preserve"> </w:t>
            </w:r>
          </w:p>
          <w:p w14:paraId="0A1C4D7B" w14:textId="54F728A9" w:rsidR="00CC5979" w:rsidRPr="00CC791F" w:rsidRDefault="00CC5979" w:rsidP="00BB0F7B">
            <w:pPr>
              <w:pStyle w:val="a7"/>
              <w:spacing w:after="0" w:line="276" w:lineRule="auto"/>
              <w:rPr>
                <w:color w:val="000000"/>
                <w:szCs w:val="28"/>
                <w:shd w:val="clear" w:color="auto" w:fill="FFFFFF"/>
              </w:rPr>
            </w:pPr>
            <w:r w:rsidRPr="00CC791F">
              <w:rPr>
                <w:szCs w:val="28"/>
              </w:rPr>
              <w:t>Диапазон температуры (-40…+105)</w:t>
            </w:r>
            <w:r w:rsidRPr="00CC791F">
              <w:rPr>
                <w:szCs w:val="28"/>
                <w:vertAlign w:val="superscript"/>
              </w:rPr>
              <w:t>0</w:t>
            </w:r>
            <w:r w:rsidRPr="00CC791F">
              <w:rPr>
                <w:szCs w:val="28"/>
              </w:rPr>
              <w:t>С</w:t>
            </w:r>
          </w:p>
        </w:tc>
        <w:tc>
          <w:tcPr>
            <w:tcW w:w="901" w:type="pct"/>
            <w:vAlign w:val="center"/>
          </w:tcPr>
          <w:p w14:paraId="7AD518AF" w14:textId="587E0212" w:rsidR="00CC5979" w:rsidRPr="00CC791F" w:rsidRDefault="00D5689B" w:rsidP="00BB0F7B">
            <w:pPr>
              <w:pStyle w:val="a7"/>
              <w:spacing w:after="0" w:line="276" w:lineRule="auto"/>
              <w:jc w:val="center"/>
              <w:rPr>
                <w:szCs w:val="28"/>
              </w:rPr>
            </w:pPr>
            <w:r w:rsidRPr="00EC06F8">
              <w:t>TSW-107-05-G-S</w:t>
            </w:r>
          </w:p>
        </w:tc>
      </w:tr>
      <w:tr w:rsidR="00C975EC" w:rsidRPr="00CC791F" w14:paraId="00ECA61F" w14:textId="77777777" w:rsidTr="000A1ED4">
        <w:trPr>
          <w:trHeight w:val="242"/>
        </w:trPr>
        <w:tc>
          <w:tcPr>
            <w:tcW w:w="768" w:type="pct"/>
            <w:vAlign w:val="center"/>
          </w:tcPr>
          <w:p w14:paraId="41F51186" w14:textId="00129839" w:rsidR="002F5725" w:rsidRPr="00CC791F" w:rsidRDefault="00673819" w:rsidP="00BB0F7B">
            <w:pPr>
              <w:pStyle w:val="a7"/>
              <w:spacing w:after="0" w:line="276" w:lineRule="auto"/>
              <w:jc w:val="center"/>
              <w:rPr>
                <w:szCs w:val="28"/>
                <w:lang w:val="en-US"/>
              </w:rPr>
            </w:pPr>
            <w:r w:rsidRPr="00CC791F">
              <w:rPr>
                <w:szCs w:val="28"/>
                <w:lang w:val="en-US"/>
              </w:rPr>
              <w:t>XS4</w:t>
            </w:r>
          </w:p>
        </w:tc>
        <w:tc>
          <w:tcPr>
            <w:tcW w:w="1306" w:type="pct"/>
            <w:vAlign w:val="center"/>
          </w:tcPr>
          <w:p w14:paraId="71AE0736" w14:textId="727808CE" w:rsidR="002F5725" w:rsidRPr="003C1D90" w:rsidRDefault="003C1D90" w:rsidP="00BB0F7B">
            <w:pPr>
              <w:spacing w:after="0" w:line="276" w:lineRule="auto"/>
              <w:jc w:val="center"/>
            </w:pPr>
            <w:r>
              <w:rPr>
                <w:lang w:val="en-US"/>
              </w:rPr>
              <w:t>T</w:t>
            </w:r>
            <w:r w:rsidR="008128CA">
              <w:rPr>
                <w:lang w:val="en-US"/>
              </w:rPr>
              <w:t>E</w:t>
            </w:r>
            <w:r>
              <w:rPr>
                <w:lang w:val="en-US"/>
              </w:rPr>
              <w:t>-</w:t>
            </w:r>
            <w:r w:rsidRPr="003C1D90">
              <w:t>5-102570-3</w:t>
            </w:r>
          </w:p>
        </w:tc>
        <w:tc>
          <w:tcPr>
            <w:tcW w:w="2025" w:type="pct"/>
            <w:vAlign w:val="center"/>
          </w:tcPr>
          <w:p w14:paraId="0F02ACC1" w14:textId="1A70D2BB" w:rsidR="007F7736" w:rsidRPr="00CC791F" w:rsidRDefault="007F7736" w:rsidP="00BB0F7B">
            <w:pPr>
              <w:pStyle w:val="a7"/>
              <w:spacing w:after="0" w:line="276" w:lineRule="auto"/>
              <w:rPr>
                <w:szCs w:val="28"/>
              </w:rPr>
            </w:pPr>
            <w:r w:rsidRPr="00CC791F">
              <w:rPr>
                <w:szCs w:val="28"/>
              </w:rPr>
              <w:t>Разъём</w:t>
            </w:r>
            <w:r w:rsidR="00A14D62">
              <w:rPr>
                <w:szCs w:val="28"/>
              </w:rPr>
              <w:t xml:space="preserve"> для подключения</w:t>
            </w:r>
            <w:r w:rsidRPr="00CC791F">
              <w:rPr>
                <w:szCs w:val="28"/>
              </w:rPr>
              <w:t xml:space="preserve"> </w:t>
            </w:r>
            <w:r w:rsidRPr="00CC791F">
              <w:rPr>
                <w:szCs w:val="28"/>
                <w:lang w:val="en-US"/>
              </w:rPr>
              <w:t>RS</w:t>
            </w:r>
            <w:r w:rsidRPr="00CC791F">
              <w:rPr>
                <w:szCs w:val="28"/>
              </w:rPr>
              <w:t>-232</w:t>
            </w:r>
          </w:p>
          <w:p w14:paraId="3C579209" w14:textId="74AA166B" w:rsidR="002F5725" w:rsidRPr="00CC791F" w:rsidRDefault="003763AB" w:rsidP="00BB0F7B">
            <w:pPr>
              <w:pStyle w:val="a7"/>
              <w:spacing w:after="0" w:line="276" w:lineRule="auto"/>
              <w:rPr>
                <w:color w:val="000000"/>
                <w:szCs w:val="28"/>
                <w:shd w:val="clear" w:color="auto" w:fill="FFFFFF"/>
              </w:rPr>
            </w:pPr>
            <w:r w:rsidRPr="00CC791F">
              <w:rPr>
                <w:szCs w:val="28"/>
              </w:rPr>
              <w:t>Диапазон температуры (-40…+105)</w:t>
            </w:r>
            <w:r w:rsidRPr="00CC791F">
              <w:rPr>
                <w:szCs w:val="28"/>
                <w:vertAlign w:val="superscript"/>
              </w:rPr>
              <w:t>0</w:t>
            </w:r>
            <w:r w:rsidRPr="00CC791F">
              <w:rPr>
                <w:szCs w:val="28"/>
              </w:rPr>
              <w:t>С</w:t>
            </w:r>
          </w:p>
        </w:tc>
        <w:tc>
          <w:tcPr>
            <w:tcW w:w="901" w:type="pct"/>
            <w:vAlign w:val="center"/>
          </w:tcPr>
          <w:p w14:paraId="068A4102" w14:textId="77FAFC8E" w:rsidR="002F5725" w:rsidRPr="00CB48D4" w:rsidRDefault="00CB48D4" w:rsidP="00BB0F7B">
            <w:pPr>
              <w:spacing w:after="0" w:line="276" w:lineRule="auto"/>
              <w:jc w:val="center"/>
            </w:pPr>
            <w:r w:rsidRPr="00CB48D4">
              <w:t>HDR</w:t>
            </w:r>
            <w:r>
              <w:rPr>
                <w:lang w:val="en-US"/>
              </w:rPr>
              <w:t>-</w:t>
            </w:r>
            <w:r w:rsidRPr="00CB48D4">
              <w:t>10</w:t>
            </w:r>
          </w:p>
        </w:tc>
      </w:tr>
      <w:tr w:rsidR="00C975EC" w:rsidRPr="00CC791F" w14:paraId="0AF970E0" w14:textId="77777777" w:rsidTr="000A1ED4">
        <w:trPr>
          <w:trHeight w:val="242"/>
        </w:trPr>
        <w:tc>
          <w:tcPr>
            <w:tcW w:w="768" w:type="pct"/>
            <w:vAlign w:val="center"/>
          </w:tcPr>
          <w:p w14:paraId="3968E0DC" w14:textId="11E3A56D" w:rsidR="005C5E7B" w:rsidRPr="00D5689B" w:rsidRDefault="005C5E7B" w:rsidP="00BB0F7B">
            <w:pPr>
              <w:pStyle w:val="a7"/>
              <w:spacing w:after="0" w:line="276" w:lineRule="auto"/>
              <w:jc w:val="center"/>
              <w:rPr>
                <w:szCs w:val="28"/>
                <w:lang w:val="en-US"/>
              </w:rPr>
            </w:pPr>
            <w:r w:rsidRPr="00D5689B">
              <w:rPr>
                <w:szCs w:val="28"/>
                <w:lang w:val="en-US"/>
              </w:rPr>
              <w:t>XS5</w:t>
            </w:r>
          </w:p>
        </w:tc>
        <w:tc>
          <w:tcPr>
            <w:tcW w:w="1306" w:type="pct"/>
            <w:vAlign w:val="center"/>
          </w:tcPr>
          <w:p w14:paraId="0787336A" w14:textId="4BF72592" w:rsidR="005C5E7B" w:rsidRPr="00D5689B" w:rsidRDefault="00D5689B" w:rsidP="00BB0F7B">
            <w:pPr>
              <w:pStyle w:val="a7"/>
              <w:spacing w:after="0" w:line="276" w:lineRule="auto"/>
              <w:jc w:val="center"/>
              <w:rPr>
                <w:color w:val="000000"/>
                <w:szCs w:val="28"/>
                <w:shd w:val="clear" w:color="auto" w:fill="FFFFFF"/>
                <w:lang w:val="en-US"/>
              </w:rPr>
            </w:pPr>
            <w:r w:rsidRPr="00D5689B">
              <w:rPr>
                <w:color w:val="222222"/>
                <w:szCs w:val="28"/>
                <w:shd w:val="clear" w:color="auto" w:fill="FFFFFF"/>
              </w:rPr>
              <w:t>TSW</w:t>
            </w:r>
          </w:p>
        </w:tc>
        <w:tc>
          <w:tcPr>
            <w:tcW w:w="2025" w:type="pct"/>
            <w:vAlign w:val="center"/>
          </w:tcPr>
          <w:p w14:paraId="6C942E5C" w14:textId="24431AC0" w:rsidR="00F04B02" w:rsidRPr="00D5689B" w:rsidRDefault="00F04B02" w:rsidP="00BB0F7B">
            <w:pPr>
              <w:pStyle w:val="a7"/>
              <w:spacing w:after="0" w:line="276" w:lineRule="auto"/>
              <w:rPr>
                <w:color w:val="000000"/>
                <w:szCs w:val="28"/>
                <w:shd w:val="clear" w:color="auto" w:fill="FFFFFF"/>
              </w:rPr>
            </w:pPr>
            <w:r w:rsidRPr="00D5689B">
              <w:rPr>
                <w:color w:val="000000"/>
                <w:szCs w:val="28"/>
                <w:shd w:val="clear" w:color="auto" w:fill="FFFFFF"/>
              </w:rPr>
              <w:t xml:space="preserve">Разъём для подключения ИК-приёмника, </w:t>
            </w:r>
            <w:r w:rsidR="00242357" w:rsidRPr="00D5689B">
              <w:rPr>
                <w:color w:val="000000"/>
                <w:szCs w:val="28"/>
                <w:shd w:val="clear" w:color="auto" w:fill="FFFFFF"/>
              </w:rPr>
              <w:t>3</w:t>
            </w:r>
            <w:r w:rsidRPr="00D5689B">
              <w:rPr>
                <w:color w:val="000000"/>
                <w:szCs w:val="28"/>
                <w:shd w:val="clear" w:color="auto" w:fill="FFFFFF"/>
              </w:rPr>
              <w:t xml:space="preserve"> </w:t>
            </w:r>
            <w:proofErr w:type="spellStart"/>
            <w:r w:rsidRPr="00D5689B">
              <w:rPr>
                <w:color w:val="000000"/>
                <w:szCs w:val="28"/>
                <w:shd w:val="clear" w:color="auto" w:fill="FFFFFF"/>
              </w:rPr>
              <w:t>контантов</w:t>
            </w:r>
            <w:proofErr w:type="spellEnd"/>
          </w:p>
          <w:p w14:paraId="68CC14AA" w14:textId="1924B851" w:rsidR="005C5E7B" w:rsidRPr="00D5689B" w:rsidRDefault="00F04B02" w:rsidP="00BB0F7B">
            <w:pPr>
              <w:pStyle w:val="a7"/>
              <w:spacing w:after="0" w:line="276" w:lineRule="auto"/>
              <w:rPr>
                <w:szCs w:val="28"/>
              </w:rPr>
            </w:pPr>
            <w:r w:rsidRPr="00D5689B">
              <w:rPr>
                <w:szCs w:val="28"/>
              </w:rPr>
              <w:t>Диапазон температуры (-</w:t>
            </w:r>
            <w:r w:rsidR="00415E75" w:rsidRPr="00D5689B">
              <w:rPr>
                <w:szCs w:val="28"/>
              </w:rPr>
              <w:t>55</w:t>
            </w:r>
            <w:r w:rsidRPr="00D5689B">
              <w:rPr>
                <w:szCs w:val="28"/>
              </w:rPr>
              <w:t>…+1</w:t>
            </w:r>
            <w:r w:rsidR="00415E75" w:rsidRPr="00D5689B">
              <w:rPr>
                <w:szCs w:val="28"/>
              </w:rPr>
              <w:t>40</w:t>
            </w:r>
            <w:r w:rsidRPr="00D5689B">
              <w:rPr>
                <w:szCs w:val="28"/>
              </w:rPr>
              <w:t>)</w:t>
            </w:r>
            <w:r w:rsidRPr="00D5689B">
              <w:rPr>
                <w:szCs w:val="28"/>
                <w:vertAlign w:val="superscript"/>
              </w:rPr>
              <w:t>0</w:t>
            </w:r>
            <w:r w:rsidRPr="00D5689B">
              <w:rPr>
                <w:szCs w:val="28"/>
              </w:rPr>
              <w:t>С</w:t>
            </w:r>
          </w:p>
        </w:tc>
        <w:tc>
          <w:tcPr>
            <w:tcW w:w="901" w:type="pct"/>
            <w:vAlign w:val="center"/>
          </w:tcPr>
          <w:p w14:paraId="7841AF92" w14:textId="7069ACA4" w:rsidR="005C5E7B" w:rsidRPr="00D5689B" w:rsidRDefault="00D5689B" w:rsidP="00BB0F7B">
            <w:pPr>
              <w:pStyle w:val="a7"/>
              <w:spacing w:after="0" w:line="276" w:lineRule="auto"/>
              <w:jc w:val="center"/>
              <w:rPr>
                <w:color w:val="000000"/>
                <w:szCs w:val="28"/>
                <w:shd w:val="clear" w:color="auto" w:fill="FFFFFF"/>
                <w:lang w:val="en-US"/>
              </w:rPr>
            </w:pPr>
            <w:r w:rsidRPr="00D5689B">
              <w:rPr>
                <w:color w:val="222222"/>
                <w:szCs w:val="28"/>
                <w:shd w:val="clear" w:color="auto" w:fill="FFFFFF"/>
              </w:rPr>
              <w:t>TSW-103-05-G-S</w:t>
            </w:r>
          </w:p>
        </w:tc>
      </w:tr>
      <w:tr w:rsidR="00C975EC" w:rsidRPr="00CC791F" w14:paraId="0531C128" w14:textId="77777777" w:rsidTr="000A1ED4">
        <w:trPr>
          <w:trHeight w:val="242"/>
        </w:trPr>
        <w:tc>
          <w:tcPr>
            <w:tcW w:w="768" w:type="pct"/>
            <w:vAlign w:val="center"/>
          </w:tcPr>
          <w:p w14:paraId="4B16065A" w14:textId="7A138A10" w:rsidR="005C5E7B" w:rsidRPr="00CC791F" w:rsidRDefault="0068104C" w:rsidP="00BB0F7B">
            <w:pPr>
              <w:pStyle w:val="a7"/>
              <w:spacing w:after="0" w:line="276" w:lineRule="auto"/>
              <w:jc w:val="center"/>
              <w:rPr>
                <w:szCs w:val="28"/>
                <w:lang w:val="en-US"/>
              </w:rPr>
            </w:pPr>
            <w:r w:rsidRPr="00CC791F">
              <w:rPr>
                <w:szCs w:val="28"/>
                <w:lang w:val="en-US"/>
              </w:rPr>
              <w:t>XS6</w:t>
            </w:r>
          </w:p>
        </w:tc>
        <w:tc>
          <w:tcPr>
            <w:tcW w:w="1306" w:type="pct"/>
            <w:vAlign w:val="center"/>
          </w:tcPr>
          <w:p w14:paraId="26FE812A" w14:textId="334C92D0" w:rsidR="005C5E7B" w:rsidRPr="00624766" w:rsidRDefault="0068104C" w:rsidP="00BB0F7B">
            <w:pPr>
              <w:pStyle w:val="a7"/>
              <w:spacing w:after="0" w:line="276" w:lineRule="auto"/>
              <w:jc w:val="center"/>
              <w:rPr>
                <w:color w:val="000000"/>
                <w:szCs w:val="28"/>
                <w:shd w:val="clear" w:color="auto" w:fill="FFFFFF"/>
                <w:lang w:val="en-US"/>
              </w:rPr>
            </w:pPr>
            <w:r w:rsidRPr="00CC791F">
              <w:rPr>
                <w:color w:val="000000"/>
                <w:szCs w:val="28"/>
                <w:shd w:val="clear" w:color="auto" w:fill="FFFFFF"/>
              </w:rPr>
              <w:t>USB</w:t>
            </w:r>
            <w:r w:rsidR="00624766">
              <w:rPr>
                <w:color w:val="000000"/>
                <w:szCs w:val="28"/>
                <w:shd w:val="clear" w:color="auto" w:fill="FFFFFF"/>
                <w:lang w:val="en-US"/>
              </w:rPr>
              <w:t>-A</w:t>
            </w:r>
          </w:p>
        </w:tc>
        <w:tc>
          <w:tcPr>
            <w:tcW w:w="2025" w:type="pct"/>
            <w:vAlign w:val="center"/>
          </w:tcPr>
          <w:p w14:paraId="424B4D46" w14:textId="77777777" w:rsidR="00834EA3" w:rsidRPr="00CC791F" w:rsidRDefault="00EF31C7" w:rsidP="00BB0F7B">
            <w:pPr>
              <w:pStyle w:val="a7"/>
              <w:spacing w:after="0" w:line="276" w:lineRule="auto"/>
              <w:rPr>
                <w:szCs w:val="28"/>
              </w:rPr>
            </w:pPr>
            <w:r w:rsidRPr="00CC791F">
              <w:rPr>
                <w:szCs w:val="28"/>
              </w:rPr>
              <w:t>Разъём для передачи команд внешним исполнительным устройствам</w:t>
            </w:r>
            <w:r w:rsidR="00834EA3" w:rsidRPr="00CC791F">
              <w:rPr>
                <w:szCs w:val="28"/>
              </w:rPr>
              <w:t xml:space="preserve"> </w:t>
            </w:r>
          </w:p>
          <w:p w14:paraId="0CADF344" w14:textId="565CD459" w:rsidR="00181E77" w:rsidRPr="00CC791F" w:rsidRDefault="00316EF2" w:rsidP="00BB0F7B">
            <w:pPr>
              <w:pStyle w:val="a7"/>
              <w:spacing w:after="0" w:line="276" w:lineRule="auto"/>
              <w:rPr>
                <w:szCs w:val="28"/>
              </w:rPr>
            </w:pPr>
            <w:r w:rsidRPr="00CC791F">
              <w:rPr>
                <w:szCs w:val="28"/>
              </w:rPr>
              <w:t xml:space="preserve">Диапазон температуры </w:t>
            </w:r>
            <w:r w:rsidR="00181E77" w:rsidRPr="00CC791F">
              <w:rPr>
                <w:szCs w:val="28"/>
              </w:rPr>
              <w:t>(-40…+60)</w:t>
            </w:r>
            <w:r w:rsidR="00181E77" w:rsidRPr="00CC791F">
              <w:rPr>
                <w:szCs w:val="28"/>
                <w:vertAlign w:val="superscript"/>
              </w:rPr>
              <w:t>0</w:t>
            </w:r>
            <w:r w:rsidR="00181E77" w:rsidRPr="00CC791F">
              <w:rPr>
                <w:szCs w:val="28"/>
              </w:rPr>
              <w:t>С</w:t>
            </w:r>
          </w:p>
        </w:tc>
        <w:tc>
          <w:tcPr>
            <w:tcW w:w="901" w:type="pct"/>
            <w:vAlign w:val="center"/>
          </w:tcPr>
          <w:p w14:paraId="085A245D" w14:textId="707CA89E" w:rsidR="005C5E7B" w:rsidRPr="00624766" w:rsidRDefault="003D3C96" w:rsidP="00BB0F7B">
            <w:pPr>
              <w:pStyle w:val="a7"/>
              <w:spacing w:after="0" w:line="276" w:lineRule="auto"/>
              <w:jc w:val="center"/>
              <w:rPr>
                <w:color w:val="000000"/>
                <w:szCs w:val="28"/>
                <w:shd w:val="clear" w:color="auto" w:fill="FFFFFF"/>
                <w:lang w:val="en-US"/>
              </w:rPr>
            </w:pPr>
            <w:r w:rsidRPr="00CC791F">
              <w:rPr>
                <w:color w:val="000000"/>
                <w:szCs w:val="28"/>
                <w:shd w:val="clear" w:color="auto" w:fill="FFFFFF"/>
              </w:rPr>
              <w:t>USB</w:t>
            </w:r>
            <w:r w:rsidR="00624766">
              <w:rPr>
                <w:color w:val="000000"/>
                <w:szCs w:val="28"/>
                <w:shd w:val="clear" w:color="auto" w:fill="FFFFFF"/>
                <w:lang w:val="en-US"/>
              </w:rPr>
              <w:t>-</w:t>
            </w:r>
            <w:r w:rsidRPr="00CC791F">
              <w:rPr>
                <w:color w:val="000000"/>
                <w:szCs w:val="28"/>
                <w:shd w:val="clear" w:color="auto" w:fill="FFFFFF"/>
              </w:rPr>
              <w:t>A</w:t>
            </w:r>
            <w:r w:rsidR="00624766">
              <w:rPr>
                <w:color w:val="000000"/>
                <w:szCs w:val="28"/>
                <w:shd w:val="clear" w:color="auto" w:fill="FFFFFF"/>
                <w:lang w:val="en-US"/>
              </w:rPr>
              <w:t>-SMD</w:t>
            </w:r>
          </w:p>
        </w:tc>
      </w:tr>
      <w:tr w:rsidR="00C975EC" w:rsidRPr="00CC791F" w14:paraId="76AB0724" w14:textId="77777777" w:rsidTr="000A1ED4">
        <w:trPr>
          <w:trHeight w:val="242"/>
        </w:trPr>
        <w:tc>
          <w:tcPr>
            <w:tcW w:w="768" w:type="pct"/>
            <w:vAlign w:val="center"/>
          </w:tcPr>
          <w:p w14:paraId="163C51AF" w14:textId="50F7883E" w:rsidR="005C5E7B" w:rsidRPr="00CC791F" w:rsidRDefault="00EE5911" w:rsidP="00BB0F7B">
            <w:pPr>
              <w:pStyle w:val="a7"/>
              <w:spacing w:after="0" w:line="276" w:lineRule="auto"/>
              <w:jc w:val="center"/>
              <w:rPr>
                <w:szCs w:val="28"/>
                <w:lang w:val="en-US"/>
              </w:rPr>
            </w:pPr>
            <w:r w:rsidRPr="00CC791F">
              <w:rPr>
                <w:szCs w:val="28"/>
                <w:lang w:val="en-US"/>
              </w:rPr>
              <w:t>XS7</w:t>
            </w:r>
          </w:p>
        </w:tc>
        <w:tc>
          <w:tcPr>
            <w:tcW w:w="1306" w:type="pct"/>
            <w:vAlign w:val="center"/>
          </w:tcPr>
          <w:p w14:paraId="2316722E" w14:textId="34C27C8B" w:rsidR="005C5E7B" w:rsidRPr="00EA6093" w:rsidRDefault="00EA6093" w:rsidP="00BB0F7B">
            <w:pPr>
              <w:pStyle w:val="a7"/>
              <w:spacing w:after="0" w:line="276" w:lineRule="auto"/>
              <w:jc w:val="center"/>
              <w:rPr>
                <w:color w:val="000000"/>
                <w:szCs w:val="28"/>
                <w:shd w:val="clear" w:color="auto" w:fill="FFFFFF"/>
                <w:lang w:val="en-US"/>
              </w:rPr>
            </w:pPr>
            <w:r>
              <w:rPr>
                <w:szCs w:val="28"/>
                <w:lang w:val="en-US"/>
              </w:rPr>
              <w:t>BH600</w:t>
            </w:r>
          </w:p>
        </w:tc>
        <w:tc>
          <w:tcPr>
            <w:tcW w:w="2025" w:type="pct"/>
            <w:vAlign w:val="center"/>
          </w:tcPr>
          <w:p w14:paraId="1DCCD6E5" w14:textId="77777777" w:rsidR="00834EA3" w:rsidRPr="00CC791F" w:rsidRDefault="00EE5911" w:rsidP="00BB0F7B">
            <w:pPr>
              <w:pStyle w:val="a7"/>
              <w:spacing w:after="0" w:line="276" w:lineRule="auto"/>
              <w:rPr>
                <w:szCs w:val="28"/>
              </w:rPr>
            </w:pPr>
            <w:r w:rsidRPr="00CC791F">
              <w:rPr>
                <w:szCs w:val="28"/>
              </w:rPr>
              <w:t>Разъём для батареи типа CR2032</w:t>
            </w:r>
            <w:r w:rsidR="00834EA3" w:rsidRPr="00CC791F">
              <w:rPr>
                <w:szCs w:val="28"/>
              </w:rPr>
              <w:t xml:space="preserve"> </w:t>
            </w:r>
          </w:p>
          <w:p w14:paraId="2F270CC1" w14:textId="62241880" w:rsidR="005C5E7B" w:rsidRPr="00CC791F" w:rsidRDefault="00C04735" w:rsidP="00BB0F7B">
            <w:pPr>
              <w:pStyle w:val="a7"/>
              <w:spacing w:after="0" w:line="276" w:lineRule="auto"/>
              <w:rPr>
                <w:szCs w:val="28"/>
              </w:rPr>
            </w:pPr>
            <w:r w:rsidRPr="00CC791F">
              <w:rPr>
                <w:szCs w:val="28"/>
              </w:rPr>
              <w:t>Диапазон температуры (-25…+85)</w:t>
            </w:r>
            <w:r w:rsidRPr="00CC791F">
              <w:rPr>
                <w:szCs w:val="28"/>
                <w:vertAlign w:val="superscript"/>
              </w:rPr>
              <w:t>0</w:t>
            </w:r>
            <w:r w:rsidRPr="00CC791F">
              <w:rPr>
                <w:szCs w:val="28"/>
              </w:rPr>
              <w:t>С</w:t>
            </w:r>
          </w:p>
        </w:tc>
        <w:tc>
          <w:tcPr>
            <w:tcW w:w="901" w:type="pct"/>
            <w:vAlign w:val="center"/>
          </w:tcPr>
          <w:p w14:paraId="08210AE1" w14:textId="77777777" w:rsidR="005C5E7B" w:rsidRPr="00CC791F" w:rsidRDefault="005C5E7B" w:rsidP="00BB0F7B">
            <w:pPr>
              <w:pStyle w:val="a7"/>
              <w:spacing w:after="0" w:line="276" w:lineRule="auto"/>
              <w:jc w:val="center"/>
              <w:rPr>
                <w:color w:val="000000"/>
                <w:szCs w:val="28"/>
                <w:shd w:val="clear" w:color="auto" w:fill="FFFFFF"/>
              </w:rPr>
            </w:pPr>
          </w:p>
        </w:tc>
      </w:tr>
    </w:tbl>
    <w:p w14:paraId="69008CBB" w14:textId="5523E189" w:rsidR="002C557A" w:rsidRDefault="002C557A"/>
    <w:p w14:paraId="5C902B6B" w14:textId="7B754751" w:rsidR="002C557A" w:rsidRDefault="002C557A"/>
    <w:p w14:paraId="5D3DEC3B" w14:textId="2B9C6C60" w:rsidR="002C557A" w:rsidRDefault="002C557A" w:rsidP="002C557A">
      <w:pPr>
        <w:spacing w:after="0"/>
      </w:pPr>
      <w:r>
        <w:rPr>
          <w:lang w:val="ru-RU"/>
        </w:rPr>
        <w:lastRenderedPageBreak/>
        <w:t xml:space="preserve">Продолжение таблицы </w:t>
      </w:r>
      <w:r w:rsidRPr="00CC791F">
        <w:rPr>
          <w:lang w:val="ru-RU"/>
        </w:rPr>
        <w:t>3</w:t>
      </w:r>
      <w:r w:rsidRPr="00CC791F">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2441"/>
        <w:gridCol w:w="3784"/>
        <w:gridCol w:w="1684"/>
      </w:tblGrid>
      <w:tr w:rsidR="008948EA" w:rsidRPr="00CC791F" w14:paraId="53BFBF59" w14:textId="77777777" w:rsidTr="008948EA">
        <w:trPr>
          <w:trHeight w:val="242"/>
        </w:trPr>
        <w:tc>
          <w:tcPr>
            <w:tcW w:w="768" w:type="pct"/>
            <w:vAlign w:val="center"/>
          </w:tcPr>
          <w:p w14:paraId="04CF3C6D" w14:textId="7A69010A" w:rsidR="008948EA" w:rsidRPr="00CC791F" w:rsidRDefault="008948EA" w:rsidP="008948EA">
            <w:pPr>
              <w:pStyle w:val="a7"/>
              <w:spacing w:after="0" w:line="276" w:lineRule="auto"/>
              <w:jc w:val="center"/>
              <w:rPr>
                <w:szCs w:val="28"/>
                <w:lang w:val="en-US"/>
              </w:rPr>
            </w:pPr>
            <w:r>
              <w:rPr>
                <w:szCs w:val="28"/>
              </w:rPr>
              <w:t>1</w:t>
            </w:r>
          </w:p>
        </w:tc>
        <w:tc>
          <w:tcPr>
            <w:tcW w:w="1306" w:type="pct"/>
            <w:vAlign w:val="center"/>
          </w:tcPr>
          <w:p w14:paraId="1D4DC438" w14:textId="2959D68B" w:rsidR="008948EA" w:rsidRPr="00424BDC" w:rsidRDefault="008948EA" w:rsidP="008948EA">
            <w:pPr>
              <w:pStyle w:val="a7"/>
              <w:spacing w:after="0" w:line="276" w:lineRule="auto"/>
              <w:jc w:val="center"/>
              <w:rPr>
                <w:szCs w:val="28"/>
                <w:shd w:val="clear" w:color="auto" w:fill="FFFFFF"/>
              </w:rPr>
            </w:pPr>
            <w:r>
              <w:rPr>
                <w:color w:val="000000"/>
                <w:szCs w:val="28"/>
                <w:shd w:val="clear" w:color="auto" w:fill="FFFFFF"/>
              </w:rPr>
              <w:t>2</w:t>
            </w:r>
          </w:p>
        </w:tc>
        <w:tc>
          <w:tcPr>
            <w:tcW w:w="2025" w:type="pct"/>
            <w:vAlign w:val="center"/>
          </w:tcPr>
          <w:p w14:paraId="4B6D48AC" w14:textId="76885A59" w:rsidR="008948EA" w:rsidRPr="00CC791F" w:rsidRDefault="008948EA" w:rsidP="008948EA">
            <w:pPr>
              <w:pStyle w:val="a7"/>
              <w:spacing w:after="0" w:line="276" w:lineRule="auto"/>
              <w:jc w:val="center"/>
              <w:rPr>
                <w:szCs w:val="28"/>
              </w:rPr>
            </w:pPr>
            <w:r>
              <w:t>3</w:t>
            </w:r>
          </w:p>
        </w:tc>
        <w:tc>
          <w:tcPr>
            <w:tcW w:w="901" w:type="pct"/>
            <w:vAlign w:val="center"/>
          </w:tcPr>
          <w:p w14:paraId="3A89CE65" w14:textId="67FF0FF3" w:rsidR="008948EA" w:rsidRPr="00CC791F" w:rsidRDefault="008948EA" w:rsidP="008948EA">
            <w:pPr>
              <w:pStyle w:val="a7"/>
              <w:spacing w:after="0" w:line="276" w:lineRule="auto"/>
              <w:jc w:val="center"/>
              <w:rPr>
                <w:color w:val="000000"/>
                <w:szCs w:val="28"/>
                <w:shd w:val="clear" w:color="auto" w:fill="FFFFFF"/>
                <w:lang w:val="en-US"/>
              </w:rPr>
            </w:pPr>
            <w:r>
              <w:rPr>
                <w:szCs w:val="28"/>
              </w:rPr>
              <w:t>4</w:t>
            </w:r>
          </w:p>
        </w:tc>
      </w:tr>
      <w:tr w:rsidR="008948EA" w:rsidRPr="00CC791F" w14:paraId="5B9D6AF2" w14:textId="77777777" w:rsidTr="000A1ED4">
        <w:trPr>
          <w:trHeight w:val="242"/>
        </w:trPr>
        <w:tc>
          <w:tcPr>
            <w:tcW w:w="768" w:type="pct"/>
            <w:vAlign w:val="center"/>
          </w:tcPr>
          <w:p w14:paraId="64BEB9B4" w14:textId="46B2114C" w:rsidR="008948EA" w:rsidRPr="00CC791F" w:rsidRDefault="008948EA" w:rsidP="008948EA">
            <w:pPr>
              <w:pStyle w:val="a7"/>
              <w:spacing w:after="0" w:line="276" w:lineRule="auto"/>
              <w:jc w:val="center"/>
              <w:rPr>
                <w:szCs w:val="28"/>
                <w:lang w:val="en-US"/>
              </w:rPr>
            </w:pPr>
            <w:r w:rsidRPr="00CC791F">
              <w:rPr>
                <w:szCs w:val="28"/>
                <w:lang w:val="en-US"/>
              </w:rPr>
              <w:t>XS8</w:t>
            </w:r>
          </w:p>
        </w:tc>
        <w:tc>
          <w:tcPr>
            <w:tcW w:w="1306" w:type="pct"/>
            <w:vAlign w:val="center"/>
          </w:tcPr>
          <w:p w14:paraId="03E70D7B" w14:textId="55F24698" w:rsidR="008948EA" w:rsidRPr="00CC791F" w:rsidRDefault="008948EA" w:rsidP="008948EA">
            <w:pPr>
              <w:pStyle w:val="a7"/>
              <w:spacing w:after="0" w:line="276" w:lineRule="auto"/>
              <w:jc w:val="center"/>
              <w:rPr>
                <w:szCs w:val="28"/>
                <w:shd w:val="clear" w:color="auto" w:fill="FFFFFF"/>
              </w:rPr>
            </w:pPr>
            <w:r w:rsidRPr="00424BDC">
              <w:rPr>
                <w:szCs w:val="28"/>
                <w:shd w:val="clear" w:color="auto" w:fill="FFFFFF"/>
              </w:rPr>
              <w:t>SIM7200</w:t>
            </w:r>
          </w:p>
        </w:tc>
        <w:tc>
          <w:tcPr>
            <w:tcW w:w="2025" w:type="pct"/>
            <w:vAlign w:val="center"/>
          </w:tcPr>
          <w:p w14:paraId="159477AA" w14:textId="77777777" w:rsidR="008948EA" w:rsidRPr="00CC791F" w:rsidRDefault="008948EA" w:rsidP="008948EA">
            <w:pPr>
              <w:pStyle w:val="a7"/>
              <w:spacing w:after="0" w:line="276" w:lineRule="auto"/>
              <w:rPr>
                <w:szCs w:val="28"/>
              </w:rPr>
            </w:pPr>
            <w:r w:rsidRPr="00CC791F">
              <w:rPr>
                <w:szCs w:val="28"/>
              </w:rPr>
              <w:t xml:space="preserve">Разъём для </w:t>
            </w:r>
            <w:proofErr w:type="spellStart"/>
            <w:r w:rsidRPr="00CC791F">
              <w:rPr>
                <w:szCs w:val="28"/>
              </w:rPr>
              <w:t>СИМ-карты</w:t>
            </w:r>
            <w:proofErr w:type="spellEnd"/>
          </w:p>
          <w:p w14:paraId="51FCC80D" w14:textId="2567AE3F" w:rsidR="008948EA" w:rsidRPr="00CC791F" w:rsidRDefault="008948EA" w:rsidP="008948EA">
            <w:pPr>
              <w:pStyle w:val="a7"/>
              <w:spacing w:after="0" w:line="276" w:lineRule="auto"/>
              <w:rPr>
                <w:szCs w:val="28"/>
              </w:rPr>
            </w:pPr>
            <w:r w:rsidRPr="00CC791F">
              <w:rPr>
                <w:szCs w:val="28"/>
              </w:rPr>
              <w:t>Диапазон температуры (-40…+85)</w:t>
            </w:r>
            <w:r w:rsidRPr="00CC791F">
              <w:rPr>
                <w:szCs w:val="28"/>
                <w:vertAlign w:val="superscript"/>
              </w:rPr>
              <w:t>0</w:t>
            </w:r>
            <w:r w:rsidRPr="00CC791F">
              <w:rPr>
                <w:szCs w:val="28"/>
              </w:rPr>
              <w:t>С</w:t>
            </w:r>
          </w:p>
        </w:tc>
        <w:tc>
          <w:tcPr>
            <w:tcW w:w="901" w:type="pct"/>
            <w:vAlign w:val="center"/>
          </w:tcPr>
          <w:p w14:paraId="6993868B" w14:textId="3504ECE8" w:rsidR="008948EA" w:rsidRPr="00CC791F" w:rsidRDefault="008948EA" w:rsidP="008948EA">
            <w:pPr>
              <w:pStyle w:val="a7"/>
              <w:spacing w:after="0" w:line="276" w:lineRule="auto"/>
              <w:jc w:val="center"/>
              <w:rPr>
                <w:color w:val="000000"/>
                <w:szCs w:val="28"/>
                <w:shd w:val="clear" w:color="auto" w:fill="FFFFFF"/>
                <w:lang w:val="en-US"/>
              </w:rPr>
            </w:pPr>
            <w:r w:rsidRPr="00CC791F">
              <w:rPr>
                <w:color w:val="000000"/>
                <w:szCs w:val="28"/>
                <w:shd w:val="clear" w:color="auto" w:fill="FFFFFF"/>
                <w:lang w:val="en-US"/>
              </w:rPr>
              <w:t>SMD</w:t>
            </w:r>
          </w:p>
        </w:tc>
      </w:tr>
      <w:tr w:rsidR="008948EA" w:rsidRPr="00CC791F" w14:paraId="07663B60" w14:textId="77777777" w:rsidTr="000A1ED4">
        <w:trPr>
          <w:trHeight w:val="242"/>
        </w:trPr>
        <w:tc>
          <w:tcPr>
            <w:tcW w:w="768" w:type="pct"/>
            <w:vAlign w:val="center"/>
          </w:tcPr>
          <w:p w14:paraId="7C328F60" w14:textId="56D44C93" w:rsidR="008948EA" w:rsidRPr="00CC791F" w:rsidRDefault="008948EA" w:rsidP="008948EA">
            <w:pPr>
              <w:pStyle w:val="a7"/>
              <w:spacing w:after="0" w:line="276" w:lineRule="auto"/>
              <w:jc w:val="center"/>
              <w:rPr>
                <w:szCs w:val="28"/>
                <w:lang w:val="en-US"/>
              </w:rPr>
            </w:pPr>
            <w:r w:rsidRPr="00CC791F">
              <w:rPr>
                <w:szCs w:val="28"/>
                <w:lang w:val="en-US"/>
              </w:rPr>
              <w:t>XS9</w:t>
            </w:r>
          </w:p>
        </w:tc>
        <w:tc>
          <w:tcPr>
            <w:tcW w:w="1306" w:type="pct"/>
            <w:vAlign w:val="center"/>
          </w:tcPr>
          <w:p w14:paraId="3AB34AC4" w14:textId="287BB5B6" w:rsidR="008948EA" w:rsidRPr="00424BDC" w:rsidRDefault="008948EA" w:rsidP="008948EA">
            <w:pPr>
              <w:spacing w:after="0" w:line="276" w:lineRule="auto"/>
              <w:jc w:val="center"/>
            </w:pPr>
            <w:r w:rsidRPr="00424BDC">
              <w:t>901-9894-RFX</w:t>
            </w:r>
          </w:p>
        </w:tc>
        <w:tc>
          <w:tcPr>
            <w:tcW w:w="2025" w:type="pct"/>
            <w:vAlign w:val="center"/>
          </w:tcPr>
          <w:p w14:paraId="68D8BE2D" w14:textId="72D941BC" w:rsidR="008948EA" w:rsidRPr="00CC791F" w:rsidRDefault="008948EA" w:rsidP="008948EA">
            <w:pPr>
              <w:pStyle w:val="a7"/>
              <w:spacing w:after="0" w:line="276" w:lineRule="auto"/>
              <w:rPr>
                <w:szCs w:val="28"/>
              </w:rPr>
            </w:pPr>
            <w:r w:rsidRPr="00CC791F">
              <w:rPr>
                <w:szCs w:val="28"/>
              </w:rPr>
              <w:t xml:space="preserve">Разъём для подключения антенны к </w:t>
            </w:r>
            <w:r w:rsidRPr="00CC791F">
              <w:rPr>
                <w:szCs w:val="28"/>
                <w:lang w:val="en-US"/>
              </w:rPr>
              <w:t>GSM</w:t>
            </w:r>
            <w:r w:rsidRPr="00CC791F">
              <w:rPr>
                <w:szCs w:val="28"/>
              </w:rPr>
              <w:t>-модулю</w:t>
            </w:r>
          </w:p>
          <w:p w14:paraId="0B480278" w14:textId="5707FF44" w:rsidR="008948EA" w:rsidRPr="00CC791F" w:rsidRDefault="008948EA" w:rsidP="008948EA">
            <w:pPr>
              <w:pStyle w:val="a7"/>
              <w:spacing w:after="0" w:line="276" w:lineRule="auto"/>
              <w:rPr>
                <w:szCs w:val="28"/>
              </w:rPr>
            </w:pPr>
            <w:r w:rsidRPr="00CC791F">
              <w:rPr>
                <w:szCs w:val="28"/>
              </w:rPr>
              <w:t>Диапазон температуры (-40…+90)</w:t>
            </w:r>
            <w:r w:rsidRPr="00CC791F">
              <w:rPr>
                <w:szCs w:val="28"/>
                <w:vertAlign w:val="superscript"/>
              </w:rPr>
              <w:t>0</w:t>
            </w:r>
            <w:r w:rsidRPr="00CC791F">
              <w:rPr>
                <w:szCs w:val="28"/>
              </w:rPr>
              <w:t>С</w:t>
            </w:r>
          </w:p>
        </w:tc>
        <w:tc>
          <w:tcPr>
            <w:tcW w:w="901" w:type="pct"/>
            <w:vAlign w:val="center"/>
          </w:tcPr>
          <w:p w14:paraId="64937116" w14:textId="4E885892" w:rsidR="008948EA" w:rsidRPr="00CC791F" w:rsidRDefault="008948EA" w:rsidP="008948EA">
            <w:pPr>
              <w:pStyle w:val="a7"/>
              <w:spacing w:after="0" w:line="276" w:lineRule="auto"/>
              <w:jc w:val="center"/>
              <w:rPr>
                <w:color w:val="000000"/>
                <w:szCs w:val="28"/>
                <w:shd w:val="clear" w:color="auto" w:fill="FFFFFF"/>
                <w:lang w:val="en-US"/>
              </w:rPr>
            </w:pPr>
            <w:r w:rsidRPr="00CC791F">
              <w:rPr>
                <w:color w:val="000000"/>
                <w:szCs w:val="28"/>
                <w:shd w:val="clear" w:color="auto" w:fill="FFFFFF"/>
                <w:lang w:val="en-US"/>
              </w:rPr>
              <w:t>SMD</w:t>
            </w:r>
          </w:p>
        </w:tc>
      </w:tr>
      <w:tr w:rsidR="008948EA" w:rsidRPr="00CC791F" w14:paraId="7BDF3878" w14:textId="77777777" w:rsidTr="000A1ED4">
        <w:trPr>
          <w:trHeight w:val="242"/>
        </w:trPr>
        <w:tc>
          <w:tcPr>
            <w:tcW w:w="768" w:type="pct"/>
            <w:vAlign w:val="center"/>
          </w:tcPr>
          <w:p w14:paraId="644951E1" w14:textId="1A8C0195" w:rsidR="008948EA" w:rsidRPr="00CC791F" w:rsidRDefault="008948EA" w:rsidP="008948EA">
            <w:pPr>
              <w:pStyle w:val="a7"/>
              <w:spacing w:after="0" w:line="276" w:lineRule="auto"/>
              <w:jc w:val="center"/>
              <w:rPr>
                <w:szCs w:val="28"/>
                <w:lang w:val="en-US"/>
              </w:rPr>
            </w:pPr>
            <w:r w:rsidRPr="00CC791F">
              <w:rPr>
                <w:szCs w:val="28"/>
                <w:lang w:val="en-US"/>
              </w:rPr>
              <w:t>XS10</w:t>
            </w:r>
          </w:p>
        </w:tc>
        <w:tc>
          <w:tcPr>
            <w:tcW w:w="1306" w:type="pct"/>
            <w:vAlign w:val="center"/>
          </w:tcPr>
          <w:p w14:paraId="6BD711D5" w14:textId="692D74C1" w:rsidR="008948EA" w:rsidRPr="00CC791F" w:rsidRDefault="008948EA" w:rsidP="008948EA">
            <w:pPr>
              <w:pStyle w:val="a7"/>
              <w:spacing w:after="0" w:line="276" w:lineRule="auto"/>
              <w:jc w:val="center"/>
              <w:rPr>
                <w:color w:val="00263E"/>
                <w:szCs w:val="28"/>
                <w:lang w:val="en-US"/>
              </w:rPr>
            </w:pPr>
            <w:r w:rsidRPr="00D5689B">
              <w:rPr>
                <w:color w:val="222222"/>
                <w:szCs w:val="28"/>
                <w:shd w:val="clear" w:color="auto" w:fill="FFFFFF"/>
              </w:rPr>
              <w:t>TSW</w:t>
            </w:r>
          </w:p>
        </w:tc>
        <w:tc>
          <w:tcPr>
            <w:tcW w:w="2025" w:type="pct"/>
            <w:vAlign w:val="center"/>
          </w:tcPr>
          <w:p w14:paraId="524646C5" w14:textId="77777777" w:rsidR="008948EA" w:rsidRPr="00CC791F" w:rsidRDefault="008948EA" w:rsidP="008948EA">
            <w:pPr>
              <w:pStyle w:val="a7"/>
              <w:spacing w:after="0" w:line="276" w:lineRule="auto"/>
              <w:rPr>
                <w:szCs w:val="28"/>
              </w:rPr>
            </w:pPr>
            <w:r w:rsidRPr="00CC791F">
              <w:rPr>
                <w:szCs w:val="28"/>
              </w:rPr>
              <w:t>Разъём для подключения датчиков температуры и влажности, 24 контакта</w:t>
            </w:r>
          </w:p>
          <w:p w14:paraId="34D40434" w14:textId="6D15DF03" w:rsidR="008948EA" w:rsidRPr="00CC791F" w:rsidRDefault="008948EA" w:rsidP="008948EA">
            <w:pPr>
              <w:pStyle w:val="a7"/>
              <w:spacing w:after="0" w:line="276" w:lineRule="auto"/>
              <w:rPr>
                <w:szCs w:val="28"/>
              </w:rPr>
            </w:pPr>
            <w:r w:rsidRPr="00CC791F">
              <w:rPr>
                <w:szCs w:val="28"/>
              </w:rPr>
              <w:t>Диапазон температуры (-55…+140)</w:t>
            </w:r>
            <w:r w:rsidRPr="00CC791F">
              <w:rPr>
                <w:szCs w:val="28"/>
                <w:vertAlign w:val="superscript"/>
              </w:rPr>
              <w:t>0</w:t>
            </w:r>
            <w:r w:rsidRPr="00CC791F">
              <w:rPr>
                <w:szCs w:val="28"/>
              </w:rPr>
              <w:t>С</w:t>
            </w:r>
          </w:p>
        </w:tc>
        <w:tc>
          <w:tcPr>
            <w:tcW w:w="901" w:type="pct"/>
            <w:vAlign w:val="center"/>
          </w:tcPr>
          <w:p w14:paraId="44B2010D" w14:textId="6FFE6781" w:rsidR="008948EA" w:rsidRPr="00CC791F" w:rsidRDefault="008948EA" w:rsidP="008948EA">
            <w:pPr>
              <w:pStyle w:val="a7"/>
              <w:spacing w:after="0" w:line="276" w:lineRule="auto"/>
              <w:jc w:val="center"/>
              <w:rPr>
                <w:color w:val="000000"/>
                <w:szCs w:val="28"/>
                <w:shd w:val="clear" w:color="auto" w:fill="FFFFFF"/>
                <w:lang w:val="en-US"/>
              </w:rPr>
            </w:pPr>
            <w:r w:rsidRPr="008834E0">
              <w:rPr>
                <w:color w:val="000000"/>
                <w:szCs w:val="28"/>
                <w:shd w:val="clear" w:color="auto" w:fill="FFFFFF"/>
                <w:lang w:val="en-US"/>
              </w:rPr>
              <w:t>TSW-108-08-T-T</w:t>
            </w:r>
            <w:r>
              <w:rPr>
                <w:color w:val="000000"/>
                <w:szCs w:val="28"/>
                <w:shd w:val="clear" w:color="auto" w:fill="FFFFFF"/>
                <w:lang w:val="en-US"/>
              </w:rPr>
              <w:t>-LA</w:t>
            </w:r>
          </w:p>
        </w:tc>
      </w:tr>
      <w:tr w:rsidR="008948EA" w:rsidRPr="00CC791F" w14:paraId="525AF11D" w14:textId="77777777" w:rsidTr="000A1ED4">
        <w:trPr>
          <w:trHeight w:val="242"/>
        </w:trPr>
        <w:tc>
          <w:tcPr>
            <w:tcW w:w="768" w:type="pct"/>
            <w:vAlign w:val="center"/>
          </w:tcPr>
          <w:p w14:paraId="45542A29" w14:textId="5F522832" w:rsidR="008948EA" w:rsidRPr="00CC791F" w:rsidRDefault="008948EA" w:rsidP="008948EA">
            <w:pPr>
              <w:pStyle w:val="a7"/>
              <w:spacing w:after="0" w:line="276" w:lineRule="auto"/>
              <w:jc w:val="center"/>
              <w:rPr>
                <w:szCs w:val="28"/>
                <w:lang w:val="en-US"/>
              </w:rPr>
            </w:pPr>
            <w:r w:rsidRPr="00CC791F">
              <w:rPr>
                <w:szCs w:val="28"/>
                <w:lang w:val="en-US"/>
              </w:rPr>
              <w:t>ZQ1</w:t>
            </w:r>
          </w:p>
        </w:tc>
        <w:tc>
          <w:tcPr>
            <w:tcW w:w="1306" w:type="pct"/>
            <w:vAlign w:val="center"/>
          </w:tcPr>
          <w:p w14:paraId="48E24754" w14:textId="133FB58F" w:rsidR="008948EA" w:rsidRPr="00CC791F" w:rsidRDefault="008948EA" w:rsidP="008948EA">
            <w:pPr>
              <w:pStyle w:val="a7"/>
              <w:spacing w:after="0" w:line="276" w:lineRule="auto"/>
              <w:jc w:val="center"/>
              <w:rPr>
                <w:color w:val="00263E"/>
                <w:szCs w:val="28"/>
                <w:lang w:val="en-US"/>
              </w:rPr>
            </w:pPr>
            <w:r w:rsidRPr="00CC791F">
              <w:rPr>
                <w:szCs w:val="28"/>
              </w:rPr>
              <w:t>РПК01</w:t>
            </w:r>
          </w:p>
        </w:tc>
        <w:tc>
          <w:tcPr>
            <w:tcW w:w="2025" w:type="pct"/>
            <w:vAlign w:val="center"/>
          </w:tcPr>
          <w:p w14:paraId="544A574F" w14:textId="77777777" w:rsidR="008948EA" w:rsidRPr="00CC791F" w:rsidRDefault="008948EA" w:rsidP="008948EA">
            <w:pPr>
              <w:pStyle w:val="a7"/>
              <w:spacing w:after="0" w:line="276" w:lineRule="auto"/>
              <w:rPr>
                <w:szCs w:val="28"/>
              </w:rPr>
            </w:pPr>
            <w:r w:rsidRPr="00CC791F">
              <w:rPr>
                <w:szCs w:val="28"/>
              </w:rPr>
              <w:t>Кварцевый резонатор</w:t>
            </w:r>
          </w:p>
          <w:p w14:paraId="2BD73297" w14:textId="6A46189C" w:rsidR="008948EA" w:rsidRPr="00CC791F" w:rsidRDefault="008948EA" w:rsidP="008948EA">
            <w:pPr>
              <w:pStyle w:val="a7"/>
              <w:spacing w:after="0" w:line="276" w:lineRule="auto"/>
              <w:rPr>
                <w:szCs w:val="28"/>
              </w:rPr>
            </w:pPr>
            <w:r w:rsidRPr="00CC791F">
              <w:rPr>
                <w:szCs w:val="28"/>
              </w:rPr>
              <w:t>Диапазон температуры (-20…+70)</w:t>
            </w:r>
            <w:r w:rsidRPr="00CC791F">
              <w:rPr>
                <w:szCs w:val="28"/>
                <w:vertAlign w:val="superscript"/>
              </w:rPr>
              <w:t>0</w:t>
            </w:r>
            <w:r w:rsidRPr="00CC791F">
              <w:rPr>
                <w:szCs w:val="28"/>
              </w:rPr>
              <w:t>С</w:t>
            </w:r>
          </w:p>
        </w:tc>
        <w:tc>
          <w:tcPr>
            <w:tcW w:w="901" w:type="pct"/>
            <w:vAlign w:val="center"/>
          </w:tcPr>
          <w:p w14:paraId="79BC92DC" w14:textId="239ADD09" w:rsidR="008948EA" w:rsidRPr="00CC791F" w:rsidRDefault="008948EA" w:rsidP="008948EA">
            <w:pPr>
              <w:pStyle w:val="a7"/>
              <w:spacing w:after="0" w:line="276" w:lineRule="auto"/>
              <w:jc w:val="center"/>
              <w:rPr>
                <w:color w:val="000000"/>
                <w:szCs w:val="28"/>
                <w:shd w:val="clear" w:color="auto" w:fill="FFFFFF"/>
                <w:lang w:val="en-US"/>
              </w:rPr>
            </w:pPr>
            <w:r w:rsidRPr="00CC791F">
              <w:rPr>
                <w:rFonts w:eastAsia="Times New Roman"/>
                <w:szCs w:val="28"/>
                <w:lang w:val="en-US"/>
              </w:rPr>
              <w:t>HC</w:t>
            </w:r>
            <w:r w:rsidRPr="00CC791F">
              <w:rPr>
                <w:rFonts w:eastAsia="Times New Roman"/>
                <w:szCs w:val="28"/>
              </w:rPr>
              <w:t>-49</w:t>
            </w:r>
            <w:r w:rsidRPr="00CC791F">
              <w:rPr>
                <w:rFonts w:eastAsia="Times New Roman"/>
                <w:szCs w:val="28"/>
                <w:lang w:val="en-US"/>
              </w:rPr>
              <w:t>S</w:t>
            </w:r>
          </w:p>
        </w:tc>
      </w:tr>
      <w:bookmarkEnd w:id="11"/>
    </w:tbl>
    <w:p w14:paraId="45764213" w14:textId="5A0D4758" w:rsidR="006349FF" w:rsidRPr="00CC791F" w:rsidRDefault="006349FF" w:rsidP="00BB0F7B">
      <w:pPr>
        <w:spacing w:after="0" w:line="276" w:lineRule="auto"/>
        <w:jc w:val="both"/>
      </w:pPr>
    </w:p>
    <w:p w14:paraId="4A76D0E9" w14:textId="7D697497" w:rsidR="00C975EC" w:rsidRPr="00CC791F" w:rsidRDefault="00A45C7E" w:rsidP="00BB0F7B">
      <w:pPr>
        <w:spacing w:after="0" w:line="276" w:lineRule="auto"/>
        <w:ind w:firstLine="709"/>
        <w:jc w:val="both"/>
        <w:rPr>
          <w:lang w:val="ru-RU"/>
        </w:rPr>
      </w:pPr>
      <w:r w:rsidRPr="00CC791F">
        <w:rPr>
          <w:lang w:val="ru-RU"/>
        </w:rPr>
        <w:t>Элемент</w:t>
      </w:r>
      <w:r w:rsidR="008E3BD8" w:rsidRPr="00CC791F">
        <w:rPr>
          <w:lang w:val="ru-RU"/>
        </w:rPr>
        <w:t>ная база</w:t>
      </w:r>
      <w:r w:rsidRPr="00CC791F">
        <w:rPr>
          <w:lang w:val="ru-RU"/>
        </w:rPr>
        <w:t xml:space="preserve"> выбира</w:t>
      </w:r>
      <w:r w:rsidR="008E3BD8" w:rsidRPr="00CC791F">
        <w:rPr>
          <w:lang w:val="ru-RU"/>
        </w:rPr>
        <w:t>ется</w:t>
      </w:r>
      <w:r w:rsidRPr="00CC791F">
        <w:rPr>
          <w:lang w:val="ru-RU"/>
        </w:rPr>
        <w:t xml:space="preserve"> исходя из их назначения в схеме, объёма производства</w:t>
      </w:r>
      <w:r w:rsidR="008E3BD8" w:rsidRPr="00CC791F">
        <w:rPr>
          <w:lang w:val="ru-RU"/>
        </w:rPr>
        <w:t xml:space="preserve">, экономической </w:t>
      </w:r>
      <w:r w:rsidR="002B27D2" w:rsidRPr="00CC791F">
        <w:rPr>
          <w:lang w:val="ru-RU"/>
        </w:rPr>
        <w:t>целесообразности</w:t>
      </w:r>
      <w:r w:rsidR="008E3BD8" w:rsidRPr="00CC791F">
        <w:rPr>
          <w:lang w:val="ru-RU"/>
        </w:rPr>
        <w:t xml:space="preserve"> </w:t>
      </w:r>
      <w:r w:rsidR="002B27D2" w:rsidRPr="00CC791F">
        <w:rPr>
          <w:lang w:val="ru-RU"/>
        </w:rPr>
        <w:t>применяемого</w:t>
      </w:r>
      <w:r w:rsidR="008E3BD8" w:rsidRPr="00CC791F">
        <w:rPr>
          <w:lang w:val="ru-RU"/>
        </w:rPr>
        <w:t xml:space="preserve"> способа изготовления изделия. </w:t>
      </w:r>
      <w:r w:rsidR="002B27D2" w:rsidRPr="00CC791F">
        <w:rPr>
          <w:lang w:val="ru-RU"/>
        </w:rPr>
        <w:t>Также материалы и элементы выбираются с учетом требований</w:t>
      </w:r>
      <w:r w:rsidR="002B27D2" w:rsidRPr="00CC791F">
        <w:t xml:space="preserve">, предъявляемых к </w:t>
      </w:r>
      <w:r w:rsidR="0052256C" w:rsidRPr="00CC791F">
        <w:rPr>
          <w:lang w:val="ru-RU"/>
        </w:rPr>
        <w:t>компоновке платы в целом, а также отдельных её элементов.</w:t>
      </w:r>
    </w:p>
    <w:p w14:paraId="4DC2D8C2" w14:textId="16FC63D1" w:rsidR="0052256C" w:rsidRPr="00CC791F" w:rsidRDefault="0052256C" w:rsidP="00BB0F7B">
      <w:pPr>
        <w:spacing w:after="0" w:line="276" w:lineRule="auto"/>
        <w:ind w:firstLine="709"/>
        <w:jc w:val="both"/>
      </w:pPr>
      <w:r w:rsidRPr="00CC791F">
        <w:t xml:space="preserve">В стеклотекстолитах </w:t>
      </w:r>
      <w:r w:rsidR="00B54E27" w:rsidRPr="00CC791F">
        <w:t>имеет структуру слоеного пластика, волокна которого чередуются с полимерным связующим веществом. В качестве полимера зачастую используют следующие вещества: бакелиту</w:t>
      </w:r>
      <w:r w:rsidR="00301807" w:rsidRPr="00CC791F">
        <w:t>,</w:t>
      </w:r>
      <w:r w:rsidR="00B54E27" w:rsidRPr="00CC791F">
        <w:t xml:space="preserve"> эпоксидную смолу</w:t>
      </w:r>
      <w:r w:rsidR="00301807" w:rsidRPr="00CC791F">
        <w:t xml:space="preserve"> или</w:t>
      </w:r>
      <w:r w:rsidR="00B54E27" w:rsidRPr="00CC791F">
        <w:t xml:space="preserve"> полиэфирную смолу. Основой стеклотекстолита является стеклоткань</w:t>
      </w:r>
      <w:r w:rsidRPr="00CC791F">
        <w:t>. Этот материал обладает хорошим механическим и электрическим свойствами,</w:t>
      </w:r>
      <w:r w:rsidR="00F12578" w:rsidRPr="00CC791F">
        <w:t xml:space="preserve"> химической инертностью,</w:t>
      </w:r>
      <w:r w:rsidRPr="00CC791F">
        <w:t xml:space="preserve"> высокой стойкостью к перегревам (</w:t>
      </w:r>
      <w:r w:rsidR="00E24CA8" w:rsidRPr="00CC791F">
        <w:t xml:space="preserve">рабочая температура </w:t>
      </w:r>
      <w:r w:rsidRPr="00CC791F">
        <w:t>от -65°С до +155°С), обладает высокими гидрофобными свойствами.</w:t>
      </w:r>
    </w:p>
    <w:p w14:paraId="6B8DFE46" w14:textId="7F219851" w:rsidR="000E65FF" w:rsidRPr="000F623B" w:rsidRDefault="009F298D" w:rsidP="00BB0F7B">
      <w:pPr>
        <w:spacing w:after="0" w:line="276" w:lineRule="auto"/>
        <w:ind w:firstLine="709"/>
        <w:jc w:val="both"/>
        <w:rPr>
          <w:lang w:val="ru-RU"/>
        </w:rPr>
      </w:pPr>
      <w:r w:rsidRPr="00CC791F">
        <w:t>Из недостатков можно выделить то, что л</w:t>
      </w:r>
      <w:r w:rsidR="007F0C28" w:rsidRPr="00CC791F">
        <w:t>исты стеклотекстолита имеют предельные запасы прочности и требуют соблюдения определенных условий хранения. При обработке они могут выделять токсичную пыль от смол, которая способна раздражать слизистую. Кроме того, при нагреве до высоких температур (от 400 °C) изделия выделяют токсичные пары, включая фенол и его производные.</w:t>
      </w:r>
      <w:r w:rsidRPr="00CC791F">
        <w:t xml:space="preserve"> Также можно выделить сравнительно высокую стоимость</w:t>
      </w:r>
      <w:r w:rsidR="00DB5B98" w:rsidRPr="00CC791F">
        <w:t>.</w:t>
      </w:r>
      <w:r w:rsidR="000F623B">
        <w:rPr>
          <w:lang w:val="ru-RU"/>
        </w:rPr>
        <w:t xml:space="preserve"> Для изготовления печатной плат выбран стеклотекстолит </w:t>
      </w:r>
      <w:r w:rsidR="000F623B" w:rsidRPr="000F623B">
        <w:rPr>
          <w:lang w:val="ru-RU"/>
        </w:rPr>
        <w:t>СФ-2-35Г-1,5</w:t>
      </w:r>
      <w:r w:rsidR="000F623B">
        <w:rPr>
          <w:lang w:val="ru-RU"/>
        </w:rPr>
        <w:t>.</w:t>
      </w:r>
    </w:p>
    <w:p w14:paraId="1174D28E" w14:textId="6E46BD8E" w:rsidR="003E0741" w:rsidRPr="00CC791F" w:rsidRDefault="003E0741" w:rsidP="00BB0F7B">
      <w:pPr>
        <w:shd w:val="clear" w:color="auto" w:fill="FFFFFF"/>
        <w:spacing w:after="0" w:line="276" w:lineRule="auto"/>
        <w:ind w:firstLine="709"/>
        <w:jc w:val="both"/>
      </w:pPr>
      <w:r w:rsidRPr="00CC791F">
        <w:t>Неметаллические покрытия</w:t>
      </w:r>
      <w:r w:rsidR="00A0615E" w:rsidRPr="00CC791F">
        <w:t xml:space="preserve"> на плате</w:t>
      </w:r>
      <w:r w:rsidRPr="00CC791F">
        <w:t xml:space="preserve"> используются для защиты:</w:t>
      </w:r>
    </w:p>
    <w:p w14:paraId="49BE54A6" w14:textId="2313D54E" w:rsidR="003E0741" w:rsidRPr="00CC791F" w:rsidRDefault="003E0741" w:rsidP="002643C5">
      <w:pPr>
        <w:pStyle w:val="a3"/>
        <w:numPr>
          <w:ilvl w:val="0"/>
          <w:numId w:val="5"/>
        </w:numPr>
        <w:shd w:val="clear" w:color="auto" w:fill="FFFFFF"/>
        <w:tabs>
          <w:tab w:val="left" w:pos="993"/>
        </w:tabs>
        <w:spacing w:after="0" w:line="276" w:lineRule="auto"/>
        <w:ind w:left="0" w:firstLine="709"/>
        <w:jc w:val="both"/>
      </w:pPr>
      <w:r w:rsidRPr="00CC791F">
        <w:lastRenderedPageBreak/>
        <w:t>печатных проводников и поверхности основания печатной платы от воздействия припоя;</w:t>
      </w:r>
    </w:p>
    <w:p w14:paraId="25C22D96" w14:textId="3836A2E4" w:rsidR="003E0741" w:rsidRPr="00CC791F" w:rsidRDefault="003E0741" w:rsidP="002643C5">
      <w:pPr>
        <w:pStyle w:val="a3"/>
        <w:numPr>
          <w:ilvl w:val="0"/>
          <w:numId w:val="5"/>
        </w:numPr>
        <w:shd w:val="clear" w:color="auto" w:fill="FFFFFF"/>
        <w:tabs>
          <w:tab w:val="left" w:pos="993"/>
        </w:tabs>
        <w:spacing w:after="0" w:line="276" w:lineRule="auto"/>
        <w:ind w:left="0" w:firstLine="709"/>
        <w:jc w:val="both"/>
      </w:pPr>
      <w:r w:rsidRPr="00CC791F">
        <w:t>элементов проводящего рисунка от замыкания навесными радиоэлементами.</w:t>
      </w:r>
    </w:p>
    <w:p w14:paraId="2F595817" w14:textId="6D41C85E" w:rsidR="00F13F32" w:rsidRPr="00CC791F" w:rsidRDefault="00F13F32" w:rsidP="00BB0F7B">
      <w:pPr>
        <w:spacing w:after="0" w:line="276" w:lineRule="auto"/>
        <w:ind w:firstLine="709"/>
        <w:jc w:val="both"/>
      </w:pPr>
      <w:r w:rsidRPr="00CC791F">
        <w:t xml:space="preserve">Для защиты печатных проводников и поверхности основания печатной платы от воздействия припоя используют диэлектрические защитные покрытия на основе эпоксидных смол, сухого пленочного резиста, холодных эмалей, оксидных пленок. Варианты конструктивных покрытий печатных плат приведены в таблице </w:t>
      </w:r>
      <w:r w:rsidR="00904BCB" w:rsidRPr="00CC791F">
        <w:rPr>
          <w:lang w:val="ru-RU"/>
        </w:rPr>
        <w:t>3</w:t>
      </w:r>
      <w:r w:rsidRPr="00CC791F">
        <w:t>.2</w:t>
      </w:r>
    </w:p>
    <w:p w14:paraId="76810B2C" w14:textId="77777777" w:rsidR="005575E0" w:rsidRPr="00CC791F" w:rsidRDefault="005575E0" w:rsidP="00BB0F7B">
      <w:pPr>
        <w:spacing w:after="0" w:line="276" w:lineRule="auto"/>
        <w:jc w:val="both"/>
        <w:rPr>
          <w:lang w:val="ru-RU"/>
        </w:rPr>
      </w:pPr>
    </w:p>
    <w:p w14:paraId="094A7F22" w14:textId="22C24F24" w:rsidR="001F6C35" w:rsidRPr="00CC791F" w:rsidRDefault="001F6C35" w:rsidP="00BB0F7B">
      <w:pPr>
        <w:spacing w:after="0" w:line="276" w:lineRule="auto"/>
        <w:jc w:val="both"/>
      </w:pPr>
      <w:r w:rsidRPr="00CC791F">
        <w:t>Таблица 3.2 – Конструктивные покрытия печатных плат [</w:t>
      </w:r>
      <w:r w:rsidR="00A22AD3">
        <w:rPr>
          <w:lang w:val="ru-RU"/>
        </w:rPr>
        <w:t>3</w:t>
      </w:r>
      <w:r w:rsidRPr="00CC791F">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1560"/>
        <w:gridCol w:w="5662"/>
      </w:tblGrid>
      <w:tr w:rsidR="00B47612" w:rsidRPr="00CC791F" w14:paraId="70862A38" w14:textId="77777777" w:rsidTr="00B47612">
        <w:trPr>
          <w:trHeight w:val="397"/>
        </w:trPr>
        <w:tc>
          <w:tcPr>
            <w:tcW w:w="1135" w:type="pct"/>
            <w:vAlign w:val="center"/>
          </w:tcPr>
          <w:p w14:paraId="09FBF666" w14:textId="77777777" w:rsidR="001F6C35" w:rsidRPr="00CC791F" w:rsidRDefault="001F6C35" w:rsidP="00BB0F7B">
            <w:pPr>
              <w:spacing w:after="0" w:line="276" w:lineRule="auto"/>
              <w:jc w:val="center"/>
            </w:pPr>
            <w:r w:rsidRPr="00CC791F">
              <w:t>Вид покрытия</w:t>
            </w:r>
          </w:p>
        </w:tc>
        <w:tc>
          <w:tcPr>
            <w:tcW w:w="835" w:type="pct"/>
            <w:vAlign w:val="center"/>
          </w:tcPr>
          <w:p w14:paraId="22285FA1" w14:textId="77777777" w:rsidR="001F6C35" w:rsidRPr="00CC791F" w:rsidRDefault="001F6C35" w:rsidP="00BB0F7B">
            <w:pPr>
              <w:spacing w:after="0" w:line="276" w:lineRule="auto"/>
              <w:jc w:val="center"/>
            </w:pPr>
            <w:r w:rsidRPr="00CC791F">
              <w:t>Толщина, мкм</w:t>
            </w:r>
          </w:p>
        </w:tc>
        <w:tc>
          <w:tcPr>
            <w:tcW w:w="3030" w:type="pct"/>
            <w:vAlign w:val="center"/>
          </w:tcPr>
          <w:p w14:paraId="01E95C4A" w14:textId="77777777" w:rsidR="001F6C35" w:rsidRPr="00CC791F" w:rsidRDefault="001F6C35" w:rsidP="00BB0F7B">
            <w:pPr>
              <w:spacing w:after="0" w:line="276" w:lineRule="auto"/>
              <w:jc w:val="center"/>
            </w:pPr>
            <w:r w:rsidRPr="00CC791F">
              <w:t>Назначение покрытия</w:t>
            </w:r>
          </w:p>
        </w:tc>
      </w:tr>
      <w:tr w:rsidR="00C438BC" w:rsidRPr="00CC791F" w14:paraId="1234D05B" w14:textId="77777777" w:rsidTr="00B47612">
        <w:trPr>
          <w:trHeight w:val="397"/>
        </w:trPr>
        <w:tc>
          <w:tcPr>
            <w:tcW w:w="1135" w:type="pct"/>
            <w:vAlign w:val="center"/>
          </w:tcPr>
          <w:p w14:paraId="660E8E0B" w14:textId="77777777" w:rsidR="001F6C35" w:rsidRPr="00CC791F" w:rsidRDefault="001F6C35" w:rsidP="00BB0F7B">
            <w:pPr>
              <w:spacing w:after="0" w:line="276" w:lineRule="auto"/>
            </w:pPr>
            <w:r w:rsidRPr="00CC791F">
              <w:t>Серебряное</w:t>
            </w:r>
          </w:p>
        </w:tc>
        <w:tc>
          <w:tcPr>
            <w:tcW w:w="835" w:type="pct"/>
            <w:vAlign w:val="center"/>
          </w:tcPr>
          <w:p w14:paraId="576C3BE6" w14:textId="77777777" w:rsidR="001F6C35" w:rsidRPr="00CC791F" w:rsidRDefault="001F6C35" w:rsidP="00BB0F7B">
            <w:pPr>
              <w:spacing w:after="0" w:line="276" w:lineRule="auto"/>
            </w:pPr>
            <w:r w:rsidRPr="00CC791F">
              <w:t>6 – 12</w:t>
            </w:r>
          </w:p>
        </w:tc>
        <w:tc>
          <w:tcPr>
            <w:tcW w:w="3030" w:type="pct"/>
            <w:vAlign w:val="center"/>
          </w:tcPr>
          <w:p w14:paraId="6E42C2B7" w14:textId="77777777" w:rsidR="001F6C35" w:rsidRPr="00CC791F" w:rsidRDefault="001F6C35" w:rsidP="00BB0F7B">
            <w:pPr>
              <w:spacing w:after="0" w:line="276" w:lineRule="auto"/>
            </w:pPr>
            <w:r w:rsidRPr="00CC791F">
              <w:t>Улучшение электрической проводимости</w:t>
            </w:r>
          </w:p>
        </w:tc>
      </w:tr>
      <w:tr w:rsidR="00C438BC" w:rsidRPr="00CC791F" w14:paraId="27C6A8D0" w14:textId="77777777" w:rsidTr="00B47612">
        <w:trPr>
          <w:trHeight w:val="397"/>
        </w:trPr>
        <w:tc>
          <w:tcPr>
            <w:tcW w:w="1135" w:type="pct"/>
            <w:vAlign w:val="center"/>
          </w:tcPr>
          <w:p w14:paraId="0F29FFDD" w14:textId="2B7336A0" w:rsidR="001F6C35" w:rsidRPr="00CC791F" w:rsidRDefault="00754B40" w:rsidP="00BB0F7B">
            <w:pPr>
              <w:spacing w:after="0" w:line="276" w:lineRule="auto"/>
            </w:pPr>
            <w:r w:rsidRPr="00CC791F">
              <w:rPr>
                <w:lang w:val="ru-RU"/>
              </w:rPr>
              <w:t>Сплав с</w:t>
            </w:r>
            <w:proofErr w:type="spellStart"/>
            <w:r w:rsidR="001F6C35" w:rsidRPr="00CC791F">
              <w:t>еребро</w:t>
            </w:r>
            <w:proofErr w:type="spellEnd"/>
            <w:r w:rsidR="00E22E88">
              <w:rPr>
                <w:lang w:val="en-US"/>
              </w:rPr>
              <w:t>-</w:t>
            </w:r>
            <w:r w:rsidR="001F6C35" w:rsidRPr="00CC791F">
              <w:t>сурьма</w:t>
            </w:r>
          </w:p>
        </w:tc>
        <w:tc>
          <w:tcPr>
            <w:tcW w:w="835" w:type="pct"/>
            <w:vAlign w:val="center"/>
          </w:tcPr>
          <w:p w14:paraId="59497BBA" w14:textId="77777777" w:rsidR="001F6C35" w:rsidRPr="00CC791F" w:rsidRDefault="001F6C35" w:rsidP="00BB0F7B">
            <w:pPr>
              <w:spacing w:after="0" w:line="276" w:lineRule="auto"/>
            </w:pPr>
            <w:r w:rsidRPr="00CC791F">
              <w:t>6 – 12</w:t>
            </w:r>
          </w:p>
        </w:tc>
        <w:tc>
          <w:tcPr>
            <w:tcW w:w="3030" w:type="pct"/>
            <w:vAlign w:val="center"/>
          </w:tcPr>
          <w:p w14:paraId="731C827B" w14:textId="77777777" w:rsidR="001F6C35" w:rsidRPr="00CC791F" w:rsidRDefault="001F6C35" w:rsidP="00BB0F7B">
            <w:pPr>
              <w:spacing w:after="0" w:line="276" w:lineRule="auto"/>
            </w:pPr>
            <w:r w:rsidRPr="00CC791F">
              <w:t>Улучшение электрической проводимости и повышение износоустойчивости переключателей и концевых контактов</w:t>
            </w:r>
          </w:p>
        </w:tc>
      </w:tr>
      <w:tr w:rsidR="00C438BC" w:rsidRPr="00CC791F" w14:paraId="5D4F4E0F" w14:textId="77777777" w:rsidTr="00B47612">
        <w:trPr>
          <w:trHeight w:val="397"/>
        </w:trPr>
        <w:tc>
          <w:tcPr>
            <w:tcW w:w="1135" w:type="pct"/>
            <w:vAlign w:val="center"/>
          </w:tcPr>
          <w:p w14:paraId="0B46FE6B" w14:textId="77777777" w:rsidR="001F6C35" w:rsidRPr="00CC791F" w:rsidRDefault="001F6C35" w:rsidP="00BB0F7B">
            <w:pPr>
              <w:spacing w:after="0" w:line="276" w:lineRule="auto"/>
            </w:pPr>
            <w:r w:rsidRPr="00CC791F">
              <w:t>Золотое и его сплавы</w:t>
            </w:r>
          </w:p>
        </w:tc>
        <w:tc>
          <w:tcPr>
            <w:tcW w:w="835" w:type="pct"/>
            <w:vAlign w:val="center"/>
          </w:tcPr>
          <w:p w14:paraId="3D9B13F5" w14:textId="77777777" w:rsidR="001F6C35" w:rsidRPr="00CC791F" w:rsidRDefault="001F6C35" w:rsidP="00BB0F7B">
            <w:pPr>
              <w:spacing w:after="0" w:line="276" w:lineRule="auto"/>
            </w:pPr>
            <w:r w:rsidRPr="00CC791F">
              <w:t>0,5 – 3,0</w:t>
            </w:r>
          </w:p>
        </w:tc>
        <w:tc>
          <w:tcPr>
            <w:tcW w:w="3030" w:type="pct"/>
            <w:vAlign w:val="center"/>
          </w:tcPr>
          <w:p w14:paraId="0159639E" w14:textId="77777777" w:rsidR="001F6C35" w:rsidRPr="00CC791F" w:rsidRDefault="001F6C35" w:rsidP="00BB0F7B">
            <w:pPr>
              <w:spacing w:after="0" w:line="276" w:lineRule="auto"/>
            </w:pPr>
            <w:r w:rsidRPr="00CC791F">
              <w:t>Улучшение электрической проводимости, снижение переходного сопротивления и повышение износоустойчивости</w:t>
            </w:r>
          </w:p>
        </w:tc>
      </w:tr>
      <w:tr w:rsidR="00C438BC" w:rsidRPr="00CC791F" w14:paraId="2A3D4082" w14:textId="77777777" w:rsidTr="00B47612">
        <w:trPr>
          <w:trHeight w:val="397"/>
        </w:trPr>
        <w:tc>
          <w:tcPr>
            <w:tcW w:w="1135" w:type="pct"/>
            <w:vAlign w:val="center"/>
          </w:tcPr>
          <w:p w14:paraId="46726EFD" w14:textId="77777777" w:rsidR="001F6C35" w:rsidRPr="00CC791F" w:rsidRDefault="001F6C35" w:rsidP="00BB0F7B">
            <w:pPr>
              <w:spacing w:after="0" w:line="276" w:lineRule="auto"/>
            </w:pPr>
            <w:r w:rsidRPr="00CC791F">
              <w:t>Палладиевое</w:t>
            </w:r>
          </w:p>
        </w:tc>
        <w:tc>
          <w:tcPr>
            <w:tcW w:w="835" w:type="pct"/>
            <w:vAlign w:val="center"/>
          </w:tcPr>
          <w:p w14:paraId="2F18C78A" w14:textId="77777777" w:rsidR="001F6C35" w:rsidRPr="00CC791F" w:rsidRDefault="001F6C35" w:rsidP="00BB0F7B">
            <w:pPr>
              <w:spacing w:after="0" w:line="276" w:lineRule="auto"/>
            </w:pPr>
            <w:r w:rsidRPr="00CC791F">
              <w:t>1 – 5</w:t>
            </w:r>
          </w:p>
        </w:tc>
        <w:tc>
          <w:tcPr>
            <w:tcW w:w="3030" w:type="pct"/>
            <w:vAlign w:val="center"/>
          </w:tcPr>
          <w:p w14:paraId="64ABB4A0" w14:textId="77777777" w:rsidR="001F6C35" w:rsidRPr="00CC791F" w:rsidRDefault="001F6C35" w:rsidP="00BB0F7B">
            <w:pPr>
              <w:spacing w:after="0" w:line="276" w:lineRule="auto"/>
            </w:pPr>
            <w:r w:rsidRPr="00CC791F">
              <w:t>Снижение переходного сопротивления и повышение износоустойчивости контактов переключателей и концевых контактов</w:t>
            </w:r>
          </w:p>
        </w:tc>
      </w:tr>
      <w:tr w:rsidR="00C438BC" w:rsidRPr="00CC791F" w14:paraId="53D3486A" w14:textId="77777777" w:rsidTr="00B47612">
        <w:trPr>
          <w:trHeight w:val="397"/>
        </w:trPr>
        <w:tc>
          <w:tcPr>
            <w:tcW w:w="1135" w:type="pct"/>
            <w:vAlign w:val="center"/>
          </w:tcPr>
          <w:p w14:paraId="0AE081AA" w14:textId="77777777" w:rsidR="001F6C35" w:rsidRPr="00CC791F" w:rsidRDefault="001F6C35" w:rsidP="00BB0F7B">
            <w:pPr>
              <w:spacing w:after="0" w:line="276" w:lineRule="auto"/>
            </w:pPr>
            <w:r w:rsidRPr="00CC791F">
              <w:t>Никелевое</w:t>
            </w:r>
          </w:p>
        </w:tc>
        <w:tc>
          <w:tcPr>
            <w:tcW w:w="835" w:type="pct"/>
            <w:vAlign w:val="center"/>
          </w:tcPr>
          <w:p w14:paraId="61DB0057" w14:textId="77777777" w:rsidR="001F6C35" w:rsidRPr="00CC791F" w:rsidRDefault="001F6C35" w:rsidP="00BB0F7B">
            <w:pPr>
              <w:spacing w:after="0" w:line="276" w:lineRule="auto"/>
            </w:pPr>
            <w:r w:rsidRPr="00CC791F">
              <w:t>3 – 6</w:t>
            </w:r>
          </w:p>
        </w:tc>
        <w:tc>
          <w:tcPr>
            <w:tcW w:w="3030" w:type="pct"/>
            <w:vAlign w:val="center"/>
          </w:tcPr>
          <w:p w14:paraId="29A9028B" w14:textId="77777777" w:rsidR="001F6C35" w:rsidRPr="00CC791F" w:rsidRDefault="001F6C35" w:rsidP="00BB0F7B">
            <w:pPr>
              <w:spacing w:after="0" w:line="276" w:lineRule="auto"/>
            </w:pPr>
            <w:r w:rsidRPr="00CC791F">
              <w:t>Защита от коррозии, повышение износоустойчивости контактов переключателей и концевых контактов</w:t>
            </w:r>
          </w:p>
        </w:tc>
      </w:tr>
      <w:tr w:rsidR="00C438BC" w:rsidRPr="00CC791F" w14:paraId="5D039396" w14:textId="77777777" w:rsidTr="00B47612">
        <w:trPr>
          <w:trHeight w:val="397"/>
        </w:trPr>
        <w:tc>
          <w:tcPr>
            <w:tcW w:w="1135" w:type="pct"/>
            <w:vAlign w:val="center"/>
          </w:tcPr>
          <w:p w14:paraId="6B8DF401" w14:textId="77777777" w:rsidR="001F6C35" w:rsidRPr="00CC791F" w:rsidRDefault="001F6C35" w:rsidP="00BB0F7B">
            <w:pPr>
              <w:spacing w:after="0" w:line="276" w:lineRule="auto"/>
            </w:pPr>
            <w:r w:rsidRPr="00CC791F">
              <w:t>Медное</w:t>
            </w:r>
          </w:p>
        </w:tc>
        <w:tc>
          <w:tcPr>
            <w:tcW w:w="835" w:type="pct"/>
            <w:vAlign w:val="center"/>
          </w:tcPr>
          <w:p w14:paraId="3FD6C0FA" w14:textId="77777777" w:rsidR="001F6C35" w:rsidRPr="00CC791F" w:rsidRDefault="001F6C35" w:rsidP="00BB0F7B">
            <w:pPr>
              <w:spacing w:after="0" w:line="276" w:lineRule="auto"/>
            </w:pPr>
            <w:r w:rsidRPr="00CC791F">
              <w:t>25 – 30</w:t>
            </w:r>
          </w:p>
        </w:tc>
        <w:tc>
          <w:tcPr>
            <w:tcW w:w="3030" w:type="pct"/>
            <w:vAlign w:val="center"/>
          </w:tcPr>
          <w:p w14:paraId="2CB5FEFA" w14:textId="77777777" w:rsidR="001F6C35" w:rsidRPr="00CC791F" w:rsidRDefault="001F6C35" w:rsidP="00BB0F7B">
            <w:pPr>
              <w:spacing w:after="0" w:line="276" w:lineRule="auto"/>
            </w:pPr>
            <w:r w:rsidRPr="00CC791F">
              <w:t>Обеспечение электрических параметров, соединение проводящих слоев</w:t>
            </w:r>
          </w:p>
        </w:tc>
      </w:tr>
    </w:tbl>
    <w:p w14:paraId="7CB79D01" w14:textId="77777777" w:rsidR="00A25DE6" w:rsidRPr="00CC791F" w:rsidRDefault="00A25DE6" w:rsidP="00BB0F7B">
      <w:pPr>
        <w:spacing w:after="0" w:line="276" w:lineRule="auto"/>
        <w:ind w:firstLine="709"/>
        <w:jc w:val="both"/>
      </w:pPr>
    </w:p>
    <w:p w14:paraId="2B462EE0" w14:textId="251A4ED9" w:rsidR="006A6372" w:rsidRPr="00CC791F" w:rsidRDefault="003E27E0" w:rsidP="00BB0F7B">
      <w:pPr>
        <w:pStyle w:val="a3"/>
        <w:shd w:val="clear" w:color="auto" w:fill="FFFFFF"/>
        <w:spacing w:after="0" w:line="276" w:lineRule="auto"/>
        <w:ind w:left="0" w:firstLine="709"/>
        <w:jc w:val="both"/>
      </w:pPr>
      <w:r w:rsidRPr="00CC791F">
        <w:t>В качестве конструктивного покрытия печатной платы выбираем сплав серебро-сурьма</w:t>
      </w:r>
      <w:r w:rsidRPr="00CC791F">
        <w:rPr>
          <w:w w:val="99"/>
        </w:rPr>
        <w:t>.</w:t>
      </w:r>
      <w:r w:rsidRPr="00CC791F">
        <w:t xml:space="preserve"> </w:t>
      </w:r>
      <w:r w:rsidR="006A6372" w:rsidRPr="00CC791F">
        <w:t xml:space="preserve">Покрытие печатных проводников, контактных площадок и металлизированных отверстий </w:t>
      </w:r>
      <w:r w:rsidR="006A6372" w:rsidRPr="00303D77">
        <w:t xml:space="preserve">сплавом </w:t>
      </w:r>
      <w:proofErr w:type="spellStart"/>
      <w:r w:rsidR="00303D77" w:rsidRPr="00303D77">
        <w:rPr>
          <w:lang w:val="en-US"/>
        </w:rPr>
        <w:t>ImmSn</w:t>
      </w:r>
      <w:proofErr w:type="spellEnd"/>
      <w:r w:rsidR="00303D77" w:rsidRPr="00303D77">
        <w:t xml:space="preserve"> по ГОСТ Р 56427-2015</w:t>
      </w:r>
      <w:r w:rsidR="006A6372" w:rsidRPr="00303D77">
        <w:t>.</w:t>
      </w:r>
      <w:r w:rsidR="00574C77" w:rsidRPr="00303D77">
        <w:t xml:space="preserve"> </w:t>
      </w:r>
    </w:p>
    <w:p w14:paraId="71DDEAD9" w14:textId="679EF001" w:rsidR="004B4C2B" w:rsidRPr="000F623B" w:rsidRDefault="00AB5BFF" w:rsidP="00BB0F7B">
      <w:pPr>
        <w:autoSpaceDE w:val="0"/>
        <w:autoSpaceDN w:val="0"/>
        <w:adjustRightInd w:val="0"/>
        <w:spacing w:after="0" w:line="276" w:lineRule="auto"/>
        <w:ind w:firstLine="709"/>
        <w:jc w:val="both"/>
      </w:pPr>
      <w:r w:rsidRPr="00CC791F">
        <w:t>Н</w:t>
      </w:r>
      <w:r w:rsidR="00DA38FE" w:rsidRPr="00CC791F">
        <w:t>а надежность электронных средств оказывает</w:t>
      </w:r>
      <w:r w:rsidRPr="00CC791F">
        <w:t xml:space="preserve"> влияние</w:t>
      </w:r>
      <w:r w:rsidR="00DA38FE" w:rsidRPr="00CC791F">
        <w:t xml:space="preserve"> выбор припоя для электрического монтажа. Для пайки выводных электрорадиоэлементов выбираем</w:t>
      </w:r>
      <w:r w:rsidR="00D31A7C">
        <w:rPr>
          <w:lang w:val="ru-RU"/>
        </w:rPr>
        <w:t xml:space="preserve"> </w:t>
      </w:r>
      <w:proofErr w:type="spellStart"/>
      <w:r w:rsidR="00D31A7C">
        <w:rPr>
          <w:lang w:val="ru-RU"/>
        </w:rPr>
        <w:t>бессвинцовый</w:t>
      </w:r>
      <w:proofErr w:type="spellEnd"/>
      <w:r w:rsidR="00DA38FE" w:rsidRPr="00CC791F">
        <w:t xml:space="preserve"> припой </w:t>
      </w:r>
      <w:r w:rsidR="00A9665C" w:rsidRPr="00A9665C">
        <w:rPr>
          <w:color w:val="01011B"/>
          <w:shd w:val="clear" w:color="auto" w:fill="FFFFFF"/>
        </w:rPr>
        <w:t>ПОМ-3</w:t>
      </w:r>
      <w:r w:rsidR="006A07DB">
        <w:rPr>
          <w:color w:val="01011B"/>
          <w:shd w:val="clear" w:color="auto" w:fill="FFFFFF"/>
          <w:lang w:val="ru-RU"/>
        </w:rPr>
        <w:t>, ГОСТ 21931-76</w:t>
      </w:r>
      <w:r w:rsidR="00DA38FE" w:rsidRPr="00CC791F">
        <w:t>.</w:t>
      </w:r>
      <w:r w:rsidR="008458A3" w:rsidRPr="00CC791F">
        <w:t xml:space="preserve"> Для пайки </w:t>
      </w:r>
      <w:r w:rsidR="008458A3" w:rsidRPr="00CC791F">
        <w:rPr>
          <w:lang w:val="en-US"/>
        </w:rPr>
        <w:t>SMD</w:t>
      </w:r>
      <w:r w:rsidR="008458A3" w:rsidRPr="00CC791F">
        <w:t xml:space="preserve"> элементов выбираем паяльную пасту </w:t>
      </w:r>
      <w:proofErr w:type="spellStart"/>
      <w:r w:rsidR="008458A3" w:rsidRPr="00CC791F">
        <w:rPr>
          <w:lang w:val="en-US"/>
        </w:rPr>
        <w:t>Mechnic</w:t>
      </w:r>
      <w:proofErr w:type="spellEnd"/>
      <w:r w:rsidR="008458A3" w:rsidRPr="00CC791F">
        <w:t xml:space="preserve"> </w:t>
      </w:r>
      <w:r w:rsidR="008458A3" w:rsidRPr="00CC791F">
        <w:rPr>
          <w:lang w:val="en-US"/>
        </w:rPr>
        <w:t>XP</w:t>
      </w:r>
      <w:r w:rsidR="008458A3" w:rsidRPr="00CC791F">
        <w:rPr>
          <w:lang w:val="ru-RU"/>
        </w:rPr>
        <w:t>-50</w:t>
      </w:r>
      <w:r w:rsidR="0084647E" w:rsidRPr="00CC791F">
        <w:rPr>
          <w:lang w:val="ru-RU"/>
        </w:rPr>
        <w:t>.</w:t>
      </w:r>
    </w:p>
    <w:p w14:paraId="28403D97" w14:textId="647A8D0D" w:rsidR="008C6B0B" w:rsidRDefault="00646D4C" w:rsidP="00BB0F7B">
      <w:pPr>
        <w:autoSpaceDE w:val="0"/>
        <w:autoSpaceDN w:val="0"/>
        <w:adjustRightInd w:val="0"/>
        <w:spacing w:after="0" w:line="276" w:lineRule="auto"/>
        <w:ind w:firstLine="708"/>
        <w:jc w:val="both"/>
        <w:rPr>
          <w:color w:val="000000" w:themeColor="text1"/>
        </w:rPr>
      </w:pPr>
      <w:r w:rsidRPr="00646D4C">
        <w:rPr>
          <w:color w:val="000000" w:themeColor="text1"/>
        </w:rPr>
        <w:lastRenderedPageBreak/>
        <w:t xml:space="preserve">Позиционные обозначения </w:t>
      </w:r>
      <w:r w:rsidR="008608B2">
        <w:rPr>
          <w:color w:val="000000" w:themeColor="text1"/>
        </w:rPr>
        <w:t>ЭВС</w:t>
      </w:r>
      <w:r w:rsidRPr="00646D4C">
        <w:rPr>
          <w:color w:val="000000" w:themeColor="text1"/>
        </w:rPr>
        <w:t xml:space="preserve"> </w:t>
      </w:r>
      <w:proofErr w:type="spellStart"/>
      <w:r w:rsidRPr="00646D4C">
        <w:rPr>
          <w:color w:val="000000" w:themeColor="text1"/>
        </w:rPr>
        <w:t>выполн</w:t>
      </w:r>
      <w:r w:rsidR="00374EE7">
        <w:rPr>
          <w:color w:val="000000" w:themeColor="text1"/>
          <w:lang w:val="ru-RU"/>
        </w:rPr>
        <w:t>яются</w:t>
      </w:r>
      <w:proofErr w:type="spellEnd"/>
      <w:r w:rsidRPr="00646D4C">
        <w:rPr>
          <w:color w:val="000000" w:themeColor="text1"/>
        </w:rPr>
        <w:t xml:space="preserve"> краской МКЭ белая </w:t>
      </w:r>
      <w:r w:rsidR="00F42A38" w:rsidRPr="00374EE7">
        <w:rPr>
          <w:color w:val="000000" w:themeColor="text1"/>
          <w:lang w:val="ru-RU"/>
        </w:rPr>
        <w:t xml:space="preserve">ОСТ4 </w:t>
      </w:r>
      <w:r w:rsidRPr="00646D4C">
        <w:rPr>
          <w:color w:val="000000" w:themeColor="text1"/>
        </w:rPr>
        <w:t>ОСТ92-1586-89, шрифт 2.0-ПРЗ по СТБ 992-95 методом шелкографии ГОСТ 2.304-81.</w:t>
      </w:r>
    </w:p>
    <w:p w14:paraId="554966B1" w14:textId="2E11F262" w:rsidR="00374EE7" w:rsidRPr="00CC791F" w:rsidRDefault="00374EE7" w:rsidP="00BB0F7B">
      <w:pPr>
        <w:autoSpaceDE w:val="0"/>
        <w:autoSpaceDN w:val="0"/>
        <w:adjustRightInd w:val="0"/>
        <w:spacing w:after="0" w:line="276" w:lineRule="auto"/>
        <w:ind w:firstLine="708"/>
        <w:jc w:val="both"/>
        <w:rPr>
          <w:color w:val="000000" w:themeColor="text1"/>
          <w:lang w:val="ru-RU"/>
        </w:rPr>
      </w:pPr>
      <w:r>
        <w:rPr>
          <w:color w:val="000000" w:themeColor="text1"/>
          <w:lang w:val="ru-RU"/>
        </w:rPr>
        <w:t>М</w:t>
      </w:r>
      <w:r w:rsidRPr="00374EE7">
        <w:rPr>
          <w:color w:val="000000" w:themeColor="text1"/>
          <w:lang w:val="ru-RU"/>
        </w:rPr>
        <w:t xml:space="preserve">есяц и год изготовления </w:t>
      </w:r>
      <w:r>
        <w:rPr>
          <w:color w:val="000000" w:themeColor="text1"/>
          <w:lang w:val="ru-RU"/>
        </w:rPr>
        <w:t>м</w:t>
      </w:r>
      <w:r w:rsidRPr="00374EE7">
        <w:rPr>
          <w:color w:val="000000" w:themeColor="text1"/>
          <w:lang w:val="ru-RU"/>
        </w:rPr>
        <w:t>аркир</w:t>
      </w:r>
      <w:r>
        <w:rPr>
          <w:color w:val="000000" w:themeColor="text1"/>
          <w:lang w:val="ru-RU"/>
        </w:rPr>
        <w:t>уются</w:t>
      </w:r>
      <w:r w:rsidRPr="00374EE7">
        <w:rPr>
          <w:color w:val="000000" w:themeColor="text1"/>
          <w:lang w:val="ru-RU"/>
        </w:rPr>
        <w:t xml:space="preserve"> </w:t>
      </w:r>
      <w:r w:rsidR="000151F8" w:rsidRPr="00646D4C">
        <w:rPr>
          <w:color w:val="000000" w:themeColor="text1"/>
        </w:rPr>
        <w:t xml:space="preserve">краской МКЭ белая </w:t>
      </w:r>
      <w:r w:rsidRPr="00374EE7">
        <w:rPr>
          <w:color w:val="000000" w:themeColor="text1"/>
          <w:lang w:val="ru-RU"/>
        </w:rPr>
        <w:t>ОСТ4 ОСТ92-1586-89 в свободном месте платы методом шелкографии по ГОСТ 2.304-81 шрифтом 3,5 или 5 тип А по СТБ 992-95</w:t>
      </w:r>
      <w:r w:rsidR="005329E4">
        <w:rPr>
          <w:color w:val="000000" w:themeColor="text1"/>
          <w:lang w:val="ru-RU"/>
        </w:rPr>
        <w:t>.</w:t>
      </w:r>
    </w:p>
    <w:p w14:paraId="2EE25DB7" w14:textId="2EDC185C" w:rsidR="00A83723" w:rsidRPr="000E128E" w:rsidRDefault="008C6B0B" w:rsidP="00BB0F7B">
      <w:pPr>
        <w:autoSpaceDE w:val="0"/>
        <w:autoSpaceDN w:val="0"/>
        <w:adjustRightInd w:val="0"/>
        <w:spacing w:after="0" w:line="276" w:lineRule="auto"/>
        <w:ind w:firstLine="708"/>
        <w:jc w:val="both"/>
        <w:rPr>
          <w:lang w:val="ru-RU"/>
        </w:rPr>
      </w:pPr>
      <w:r w:rsidRPr="00CC791F">
        <w:rPr>
          <w:color w:val="000000" w:themeColor="text1"/>
        </w:rPr>
        <w:t>После установки элементов покрываем</w:t>
      </w:r>
      <w:r w:rsidR="000E128E">
        <w:rPr>
          <w:color w:val="000000" w:themeColor="text1"/>
          <w:lang w:val="ru-RU"/>
        </w:rPr>
        <w:t xml:space="preserve"> печатную плату</w:t>
      </w:r>
      <w:r w:rsidRPr="00CC791F">
        <w:rPr>
          <w:color w:val="000000" w:themeColor="text1"/>
        </w:rPr>
        <w:t xml:space="preserve"> </w:t>
      </w:r>
      <w:r w:rsidRPr="000E128E">
        <w:t>лаком</w:t>
      </w:r>
      <w:r w:rsidRPr="000E128E">
        <w:rPr>
          <w:lang w:val="ru-RU"/>
        </w:rPr>
        <w:t xml:space="preserve"> </w:t>
      </w:r>
      <w:proofErr w:type="spellStart"/>
      <w:r w:rsidRPr="000E128E">
        <w:rPr>
          <w:lang w:val="en-US"/>
        </w:rPr>
        <w:t>Plastik</w:t>
      </w:r>
      <w:proofErr w:type="spellEnd"/>
      <w:r w:rsidRPr="000E128E">
        <w:rPr>
          <w:lang w:val="ru-RU"/>
        </w:rPr>
        <w:t xml:space="preserve"> 71</w:t>
      </w:r>
      <w:r w:rsidR="00873274" w:rsidRPr="000E128E">
        <w:rPr>
          <w:lang w:val="ru-RU"/>
        </w:rPr>
        <w:t>.</w:t>
      </w:r>
    </w:p>
    <w:p w14:paraId="3DE752C1" w14:textId="77777777" w:rsidR="006912EA" w:rsidRPr="00CC791F" w:rsidRDefault="006912EA" w:rsidP="00BB0F7B">
      <w:pPr>
        <w:tabs>
          <w:tab w:val="left" w:pos="7785"/>
        </w:tabs>
        <w:autoSpaceDE w:val="0"/>
        <w:autoSpaceDN w:val="0"/>
        <w:adjustRightInd w:val="0"/>
        <w:spacing w:after="0" w:line="276" w:lineRule="auto"/>
        <w:ind w:firstLine="708"/>
        <w:jc w:val="both"/>
        <w:rPr>
          <w:color w:val="000000" w:themeColor="text1"/>
        </w:rPr>
      </w:pPr>
      <w:r w:rsidRPr="00CC791F">
        <w:t>Перед пайкой электрорадиоэлементов необходимо подготовить посадочные места – очистить от окислов. Для этого применяется флюс.</w:t>
      </w:r>
    </w:p>
    <w:p w14:paraId="46DFD559" w14:textId="213D1BFC" w:rsidR="005A2255" w:rsidRPr="00CC791F" w:rsidRDefault="00E532A7" w:rsidP="00BB0F7B">
      <w:pPr>
        <w:spacing w:after="0" w:line="276" w:lineRule="auto"/>
        <w:ind w:firstLine="708"/>
        <w:jc w:val="both"/>
        <w:rPr>
          <w:lang w:val="ru-RU"/>
        </w:rPr>
      </w:pPr>
      <w:r w:rsidRPr="00CC791F">
        <w:t>Флюс</w:t>
      </w:r>
      <w:r w:rsidR="006752B4" w:rsidRPr="006752B4">
        <w:rPr>
          <w:lang w:val="ru-RU"/>
        </w:rPr>
        <w:t xml:space="preserve"> </w:t>
      </w:r>
      <w:r w:rsidRPr="00CC791F">
        <w:t>–</w:t>
      </w:r>
      <w:r w:rsidR="0022223A" w:rsidRPr="00CC791F">
        <w:rPr>
          <w:lang w:val="ru-RU"/>
        </w:rPr>
        <w:t xml:space="preserve"> </w:t>
      </w:r>
      <w:r w:rsidRPr="00CC791F">
        <w:t>вещество органического и неорганического происхождения, предназначенные для удаления оксидов с</w:t>
      </w:r>
      <w:r w:rsidR="006752B4" w:rsidRPr="006752B4">
        <w:rPr>
          <w:lang w:val="ru-RU"/>
        </w:rPr>
        <w:t xml:space="preserve"> </w:t>
      </w:r>
      <w:r w:rsidRPr="00CC791F">
        <w:t>паяемых</w:t>
      </w:r>
      <w:r w:rsidR="006752B4" w:rsidRPr="006752B4">
        <w:rPr>
          <w:lang w:val="ru-RU"/>
        </w:rPr>
        <w:t xml:space="preserve"> </w:t>
      </w:r>
      <w:r w:rsidRPr="00CC791F">
        <w:t>поверхностей, снижения</w:t>
      </w:r>
      <w:r w:rsidR="006752B4" w:rsidRPr="006752B4">
        <w:rPr>
          <w:lang w:val="ru-RU"/>
        </w:rPr>
        <w:t xml:space="preserve"> </w:t>
      </w:r>
      <w:r w:rsidRPr="00CC791F">
        <w:t>поверхностного натяжения, улучшения растекания жидкого припоя и/или защиты от действия окружающей среды</w:t>
      </w:r>
      <w:r w:rsidRPr="00CC791F">
        <w:rPr>
          <w:lang w:val="ru-RU"/>
        </w:rPr>
        <w:t>.</w:t>
      </w:r>
      <w:r w:rsidR="001A0FD2" w:rsidRPr="00CC791F">
        <w:rPr>
          <w:lang w:val="ru-RU"/>
        </w:rPr>
        <w:t xml:space="preserve"> </w:t>
      </w:r>
    </w:p>
    <w:p w14:paraId="0E383A3F" w14:textId="3D1D9239" w:rsidR="005A2255" w:rsidRPr="00CC791F" w:rsidRDefault="005A2255" w:rsidP="00BB0F7B">
      <w:pPr>
        <w:spacing w:after="0" w:line="276" w:lineRule="auto"/>
        <w:ind w:firstLine="708"/>
        <w:jc w:val="both"/>
      </w:pPr>
      <w:r w:rsidRPr="00CC791F">
        <w:t>Флюсы могут добавляться в припой или наносятся непосредственно на металлические поверхности для предотвращения нежелательного окисления.</w:t>
      </w:r>
    </w:p>
    <w:p w14:paraId="422A3B41" w14:textId="77777777" w:rsidR="00C32BFD" w:rsidRPr="00CC791F" w:rsidRDefault="00C32BFD" w:rsidP="00BB0F7B">
      <w:pPr>
        <w:spacing w:after="0" w:line="276" w:lineRule="auto"/>
        <w:ind w:firstLine="708"/>
        <w:jc w:val="both"/>
      </w:pPr>
      <w:r w:rsidRPr="00CC791F">
        <w:t>Таким образом выполняются сразу три задачи:</w:t>
      </w:r>
    </w:p>
    <w:p w14:paraId="69301151" w14:textId="77777777" w:rsidR="00C32BFD" w:rsidRPr="00CC791F" w:rsidRDefault="00C32BFD" w:rsidP="0060324D">
      <w:pPr>
        <w:pStyle w:val="a3"/>
        <w:numPr>
          <w:ilvl w:val="0"/>
          <w:numId w:val="6"/>
        </w:numPr>
        <w:tabs>
          <w:tab w:val="left" w:pos="993"/>
        </w:tabs>
        <w:spacing w:after="0" w:line="276" w:lineRule="auto"/>
        <w:ind w:left="0" w:firstLine="709"/>
        <w:jc w:val="both"/>
      </w:pPr>
      <w:r w:rsidRPr="00CC791F">
        <w:t>растворение оксидной пленки, образовавшейся на поверхности обрабатываемого металла;</w:t>
      </w:r>
    </w:p>
    <w:p w14:paraId="74152F0F" w14:textId="77777777" w:rsidR="00C32BFD" w:rsidRPr="00CC791F" w:rsidRDefault="00C32BFD" w:rsidP="0060324D">
      <w:pPr>
        <w:pStyle w:val="a3"/>
        <w:numPr>
          <w:ilvl w:val="0"/>
          <w:numId w:val="6"/>
        </w:numPr>
        <w:tabs>
          <w:tab w:val="left" w:pos="993"/>
        </w:tabs>
        <w:spacing w:after="0" w:line="276" w:lineRule="auto"/>
        <w:ind w:left="0" w:firstLine="709"/>
        <w:jc w:val="both"/>
      </w:pPr>
      <w:r w:rsidRPr="00CC791F">
        <w:t>роль кислородного барьера для предотвращения дальнейшего окисления;</w:t>
      </w:r>
    </w:p>
    <w:p w14:paraId="6BBB3C19" w14:textId="77777777" w:rsidR="00C32BFD" w:rsidRPr="00CC791F" w:rsidRDefault="00C32BFD" w:rsidP="0060324D">
      <w:pPr>
        <w:pStyle w:val="a3"/>
        <w:numPr>
          <w:ilvl w:val="0"/>
          <w:numId w:val="6"/>
        </w:numPr>
        <w:tabs>
          <w:tab w:val="left" w:pos="993"/>
        </w:tabs>
        <w:spacing w:after="0" w:line="276" w:lineRule="auto"/>
        <w:ind w:left="0" w:firstLine="709"/>
        <w:jc w:val="both"/>
      </w:pPr>
      <w:r w:rsidRPr="00CC791F">
        <w:t>улучшение смачивания поверхностей, подлежащих пайке.</w:t>
      </w:r>
    </w:p>
    <w:p w14:paraId="3C35C005" w14:textId="34A1529E" w:rsidR="005A2255" w:rsidRPr="00CC791F" w:rsidRDefault="00155B34" w:rsidP="00BB0F7B">
      <w:pPr>
        <w:autoSpaceDE w:val="0"/>
        <w:autoSpaceDN w:val="0"/>
        <w:adjustRightInd w:val="0"/>
        <w:spacing w:after="0" w:line="276" w:lineRule="auto"/>
        <w:ind w:firstLine="708"/>
        <w:jc w:val="both"/>
        <w:rPr>
          <w:color w:val="000000" w:themeColor="text1"/>
        </w:rPr>
      </w:pPr>
      <w:r w:rsidRPr="00CC791F">
        <w:rPr>
          <w:caps/>
          <w:color w:val="000000" w:themeColor="text1"/>
        </w:rPr>
        <w:t>д</w:t>
      </w:r>
      <w:r w:rsidRPr="00CC791F">
        <w:rPr>
          <w:color w:val="000000" w:themeColor="text1"/>
        </w:rPr>
        <w:t xml:space="preserve">ля химической очистки соединяемых поверхностей и обеспечивающий прочность связи в области пайки, выбираем флюс </w:t>
      </w:r>
      <w:r w:rsidR="00C2648B" w:rsidRPr="00513513">
        <w:rPr>
          <w:lang w:val="en-US"/>
        </w:rPr>
        <w:t>Kester</w:t>
      </w:r>
      <w:r w:rsidR="00C2648B" w:rsidRPr="00513513">
        <w:rPr>
          <w:lang w:val="ru-RU"/>
        </w:rPr>
        <w:t xml:space="preserve"> 959</w:t>
      </w:r>
      <w:r w:rsidR="00C2648B" w:rsidRPr="00513513">
        <w:rPr>
          <w:lang w:val="en-US"/>
        </w:rPr>
        <w:t>T</w:t>
      </w:r>
      <w:r w:rsidRPr="00CC791F">
        <w:rPr>
          <w:color w:val="000000" w:themeColor="text1"/>
        </w:rPr>
        <w:t>.</w:t>
      </w:r>
      <w:bookmarkEnd w:id="10"/>
      <w:r w:rsidR="007779A1" w:rsidRPr="00CC791F">
        <w:rPr>
          <w:color w:val="000000" w:themeColor="text1"/>
        </w:rPr>
        <w:br w:type="page"/>
      </w:r>
    </w:p>
    <w:p w14:paraId="17201F6F" w14:textId="3E21C049" w:rsidR="00D24DD2" w:rsidRPr="00415383" w:rsidRDefault="00415383" w:rsidP="00BB0F7B">
      <w:pPr>
        <w:pStyle w:val="1"/>
        <w:tabs>
          <w:tab w:val="left" w:pos="709"/>
        </w:tabs>
        <w:spacing w:before="0" w:line="276" w:lineRule="auto"/>
        <w:ind w:left="1134" w:hanging="425"/>
        <w:jc w:val="both"/>
      </w:pPr>
      <w:bookmarkStart w:id="12" w:name="_Hlk70250141"/>
      <w:bookmarkStart w:id="13" w:name="_Toc73273181"/>
      <w:r w:rsidRPr="00415383">
        <w:lastRenderedPageBreak/>
        <w:t>4</w:t>
      </w:r>
      <w:r w:rsidR="003707C6">
        <w:rPr>
          <w:lang w:val="ru-RU"/>
        </w:rPr>
        <w:t xml:space="preserve"> </w:t>
      </w:r>
      <w:r w:rsidRPr="00415383">
        <w:t>Выбор и обоснование компоновочной схемы и метода конструирования</w:t>
      </w:r>
      <w:bookmarkEnd w:id="13"/>
    </w:p>
    <w:p w14:paraId="51529239" w14:textId="77777777" w:rsidR="00C50A4E" w:rsidRPr="00C50A4E" w:rsidRDefault="00C50A4E" w:rsidP="00BB0F7B">
      <w:pPr>
        <w:spacing w:after="0" w:line="276" w:lineRule="auto"/>
      </w:pPr>
    </w:p>
    <w:bookmarkEnd w:id="12"/>
    <w:p w14:paraId="4017EC67" w14:textId="010AC731" w:rsidR="00D24DD2" w:rsidRPr="00CC791F" w:rsidRDefault="00020E65" w:rsidP="00BB0F7B">
      <w:pPr>
        <w:spacing w:after="0" w:line="276" w:lineRule="auto"/>
        <w:ind w:firstLine="709"/>
        <w:jc w:val="both"/>
        <w:rPr>
          <w:bCs/>
          <w:lang w:val="ru-RU"/>
        </w:rPr>
      </w:pPr>
      <w:r w:rsidRPr="00CC791F">
        <w:rPr>
          <w:bCs/>
          <w:lang w:val="ru-RU"/>
        </w:rPr>
        <w:t xml:space="preserve">Компоновочная схема </w:t>
      </w:r>
      <w:r w:rsidR="00FE3AB7" w:rsidRPr="00CC791F">
        <w:rPr>
          <w:bCs/>
          <w:lang w:val="ru-RU"/>
        </w:rPr>
        <w:t>изделия</w:t>
      </w:r>
      <w:r w:rsidRPr="00CC791F">
        <w:rPr>
          <w:bCs/>
          <w:lang w:val="ru-RU"/>
        </w:rPr>
        <w:t xml:space="preserve"> определяется количеством</w:t>
      </w:r>
      <w:r w:rsidR="0028293E" w:rsidRPr="00CC791F">
        <w:rPr>
          <w:bCs/>
          <w:lang w:val="ru-RU"/>
        </w:rPr>
        <w:t xml:space="preserve"> и</w:t>
      </w:r>
      <w:r w:rsidRPr="00CC791F">
        <w:rPr>
          <w:bCs/>
          <w:lang w:val="ru-RU"/>
        </w:rPr>
        <w:t xml:space="preserve"> </w:t>
      </w:r>
      <w:r w:rsidR="00FE3AB7" w:rsidRPr="00CC791F">
        <w:rPr>
          <w:bCs/>
          <w:lang w:val="ru-RU"/>
        </w:rPr>
        <w:t>габаритами</w:t>
      </w:r>
      <w:r w:rsidR="0028293E" w:rsidRPr="00CC791F">
        <w:rPr>
          <w:bCs/>
          <w:lang w:val="ru-RU"/>
        </w:rPr>
        <w:t xml:space="preserve"> элементной базы</w:t>
      </w:r>
      <w:r w:rsidR="00FE3AB7" w:rsidRPr="00CC791F">
        <w:rPr>
          <w:bCs/>
          <w:lang w:val="ru-RU"/>
        </w:rPr>
        <w:t>, объёмом монтажных соединений, способом защиты от электростатических и магнитных полей, ремонтопригодностью, механическими воздействиями</w:t>
      </w:r>
      <w:r w:rsidR="00012C4C" w:rsidRPr="00CC791F">
        <w:rPr>
          <w:bCs/>
          <w:lang w:val="ru-RU"/>
        </w:rPr>
        <w:t>.</w:t>
      </w:r>
    </w:p>
    <w:p w14:paraId="28ECB05C" w14:textId="18AD71C8" w:rsidR="00FE3AB7" w:rsidRPr="00CC791F" w:rsidRDefault="00FE3AB7" w:rsidP="00BB0F7B">
      <w:pPr>
        <w:spacing w:after="0" w:line="276" w:lineRule="auto"/>
        <w:ind w:firstLine="709"/>
        <w:jc w:val="both"/>
        <w:rPr>
          <w:bCs/>
          <w:lang w:val="ru-RU"/>
        </w:rPr>
      </w:pPr>
      <w:r w:rsidRPr="00CC791F">
        <w:rPr>
          <w:bCs/>
          <w:lang w:val="ru-RU"/>
        </w:rPr>
        <w:t>Компоновочные схемы делятся на 2 типа</w:t>
      </w:r>
      <w:r w:rsidR="009027F9">
        <w:rPr>
          <w:bCs/>
          <w:lang w:val="ru-RU"/>
        </w:rPr>
        <w:t xml:space="preserve"> </w:t>
      </w:r>
      <w:r w:rsidR="009027F9" w:rsidRPr="00CC791F">
        <w:rPr>
          <w:bCs/>
          <w:lang w:val="ru-RU"/>
        </w:rPr>
        <w:t>[</w:t>
      </w:r>
      <w:r w:rsidR="009027F9">
        <w:rPr>
          <w:bCs/>
          <w:lang w:val="ru-RU"/>
        </w:rPr>
        <w:t>4</w:t>
      </w:r>
      <w:r w:rsidR="009027F9" w:rsidRPr="00CC791F">
        <w:rPr>
          <w:bCs/>
          <w:lang w:val="ru-RU"/>
        </w:rPr>
        <w:t>]</w:t>
      </w:r>
      <w:r w:rsidRPr="00CC791F">
        <w:rPr>
          <w:bCs/>
          <w:lang w:val="ru-RU"/>
        </w:rPr>
        <w:t>:</w:t>
      </w:r>
    </w:p>
    <w:p w14:paraId="1EA1A270" w14:textId="58E77FD4" w:rsidR="00FE3AB7" w:rsidRPr="00CC791F" w:rsidRDefault="00503417" w:rsidP="00BB0F7B">
      <w:pPr>
        <w:pStyle w:val="a3"/>
        <w:numPr>
          <w:ilvl w:val="0"/>
          <w:numId w:val="7"/>
        </w:numPr>
        <w:spacing w:after="0" w:line="276" w:lineRule="auto"/>
        <w:ind w:left="993" w:hanging="284"/>
        <w:jc w:val="both"/>
        <w:rPr>
          <w:bCs/>
        </w:rPr>
      </w:pPr>
      <w:r w:rsidRPr="00CC791F">
        <w:rPr>
          <w:bCs/>
        </w:rPr>
        <w:t>ц</w:t>
      </w:r>
      <w:r w:rsidR="00FE3AB7" w:rsidRPr="00CC791F">
        <w:rPr>
          <w:bCs/>
        </w:rPr>
        <w:t>ентрализованная</w:t>
      </w:r>
      <w:r w:rsidR="00EC4D85">
        <w:rPr>
          <w:bCs/>
          <w:lang w:val="en-US"/>
        </w:rPr>
        <w:t>;</w:t>
      </w:r>
    </w:p>
    <w:p w14:paraId="0A45D4DE" w14:textId="441FCE71" w:rsidR="00FE3AB7" w:rsidRPr="00CC791F" w:rsidRDefault="00503417" w:rsidP="00BB0F7B">
      <w:pPr>
        <w:pStyle w:val="a3"/>
        <w:numPr>
          <w:ilvl w:val="0"/>
          <w:numId w:val="7"/>
        </w:numPr>
        <w:spacing w:after="0" w:line="276" w:lineRule="auto"/>
        <w:ind w:left="993" w:hanging="284"/>
        <w:jc w:val="both"/>
        <w:rPr>
          <w:bCs/>
        </w:rPr>
      </w:pPr>
      <w:r w:rsidRPr="00CC791F">
        <w:rPr>
          <w:bCs/>
        </w:rPr>
        <w:t>д</w:t>
      </w:r>
      <w:r w:rsidR="00FE3AB7" w:rsidRPr="00CC791F">
        <w:rPr>
          <w:bCs/>
        </w:rPr>
        <w:t>ецентрализованная</w:t>
      </w:r>
      <w:r w:rsidR="00EC4D85">
        <w:rPr>
          <w:bCs/>
          <w:lang w:val="en-US"/>
        </w:rPr>
        <w:t>.</w:t>
      </w:r>
    </w:p>
    <w:p w14:paraId="72FF1030" w14:textId="55496E48" w:rsidR="00912C38" w:rsidRPr="00CC791F" w:rsidRDefault="00912C38" w:rsidP="00BB0F7B">
      <w:pPr>
        <w:pStyle w:val="a7"/>
        <w:widowControl w:val="0"/>
        <w:spacing w:after="0" w:line="276" w:lineRule="auto"/>
        <w:ind w:firstLine="709"/>
        <w:jc w:val="both"/>
        <w:rPr>
          <w:szCs w:val="28"/>
        </w:rPr>
      </w:pPr>
      <w:r w:rsidRPr="00CC791F">
        <w:rPr>
          <w:szCs w:val="28"/>
        </w:rPr>
        <w:t xml:space="preserve">При централизованной компоновке все элементы сложной системы располагаются в одном отсеке на специальных </w:t>
      </w:r>
      <w:proofErr w:type="spellStart"/>
      <w:r w:rsidRPr="00CC791F">
        <w:rPr>
          <w:szCs w:val="28"/>
        </w:rPr>
        <w:t>этажерочных</w:t>
      </w:r>
      <w:proofErr w:type="spellEnd"/>
      <w:r w:rsidRPr="00CC791F">
        <w:rPr>
          <w:szCs w:val="28"/>
        </w:rPr>
        <w:t xml:space="preserve"> конструкциях или шкафах, длина и количество межблочных соединений сведены к минимуму, ремонт и демонтаж наиболее удобны, легче выполнить качественные системы охлаждения и амортизации [</w:t>
      </w:r>
      <w:r w:rsidR="00070CAF" w:rsidRPr="00070CAF">
        <w:rPr>
          <w:szCs w:val="28"/>
        </w:rPr>
        <w:t>4</w:t>
      </w:r>
      <w:r w:rsidRPr="00CC791F">
        <w:rPr>
          <w:szCs w:val="28"/>
        </w:rPr>
        <w:t>].</w:t>
      </w:r>
    </w:p>
    <w:p w14:paraId="0ECD11F3" w14:textId="41A8470A" w:rsidR="009B4745" w:rsidRPr="00CC791F" w:rsidRDefault="009B4745" w:rsidP="00BB0F7B">
      <w:pPr>
        <w:pStyle w:val="a7"/>
        <w:widowControl w:val="0"/>
        <w:spacing w:after="0" w:line="276" w:lineRule="auto"/>
        <w:ind w:firstLine="709"/>
        <w:jc w:val="both"/>
        <w:rPr>
          <w:szCs w:val="28"/>
        </w:rPr>
      </w:pPr>
      <w:r w:rsidRPr="00CC791F">
        <w:rPr>
          <w:szCs w:val="28"/>
        </w:rPr>
        <w:t>Децентрализованная компоновочная схема обеспечивает относительно большую легкость размещения элементов изделия на объекте, не требуется тщательная экранировка отдельных блоков, при соответствующих схемных решениях может быть более надежной, сохраняя частичную работоспособность при выходе из строя отдельных элементов изделия. Недостатком является значительная длина межблочных соединений, затруднен полный демонтаж системы, для каждого отдельного блока необходимо предусматривать автономные системы охлаждения, виброзащиты [</w:t>
      </w:r>
      <w:r w:rsidR="00070CAF" w:rsidRPr="00070CAF">
        <w:rPr>
          <w:szCs w:val="28"/>
        </w:rPr>
        <w:t>4</w:t>
      </w:r>
      <w:r w:rsidRPr="00CC791F">
        <w:rPr>
          <w:szCs w:val="28"/>
        </w:rPr>
        <w:t>].</w:t>
      </w:r>
    </w:p>
    <w:p w14:paraId="5C805172" w14:textId="453A28CA" w:rsidR="00EF4E26" w:rsidRPr="00CC791F" w:rsidRDefault="00EF4E26" w:rsidP="00BB0F7B">
      <w:pPr>
        <w:widowControl w:val="0"/>
        <w:spacing w:after="0" w:line="276" w:lineRule="auto"/>
        <w:ind w:firstLine="709"/>
        <w:jc w:val="both"/>
      </w:pPr>
      <w:r w:rsidRPr="00CC791F">
        <w:t>При проектировании данного устройства будет использована централизованная компоновочная схема, так как все элементы будут находиться на одной плате и в одном корпусе.</w:t>
      </w:r>
      <w:r w:rsidR="00EE5A04">
        <w:rPr>
          <w:lang w:val="ru-RU"/>
        </w:rPr>
        <w:t xml:space="preserve"> </w:t>
      </w:r>
      <w:r w:rsidRPr="00CC791F">
        <w:t>При компоновке элементов на печатную плату необходимо учитывать элементы, которые будут размещаться на передней панели. Для этого необходимо заранее выбрать их место размещение, что повлияет на форму устройства.</w:t>
      </w:r>
    </w:p>
    <w:p w14:paraId="46AAF0F8" w14:textId="77777777" w:rsidR="00FA6DD2" w:rsidRPr="00CC791F" w:rsidRDefault="00FA6DD2" w:rsidP="00BB0F7B">
      <w:pPr>
        <w:widowControl w:val="0"/>
        <w:spacing w:after="0" w:line="276" w:lineRule="auto"/>
        <w:ind w:firstLine="709"/>
        <w:jc w:val="both"/>
      </w:pPr>
      <w:r w:rsidRPr="00CC791F">
        <w:t>Компоновка РЭС осуществляется уже на этапе технического предложения, поскольку необходимо учесть требования по габаритам и массе, которые определены в техническом задании. На последующих стадиях проектирования происходит корректировка и уточнение компоновочных параметров. Как правило, при компоновке необходимо определить площадь и объем, массу конструкции. В том случае, если результаты расчетов не будут соответствовать требованиям ТЗ, то по согласованию с заказчиком в технически обоснованных случаях в ТЗ могут быть внесены соответствующие корректировки.</w:t>
      </w:r>
    </w:p>
    <w:p w14:paraId="08E8E883" w14:textId="6D5CEE22" w:rsidR="00C16481" w:rsidRPr="00CC791F" w:rsidRDefault="00C16481" w:rsidP="00BB0F7B">
      <w:pPr>
        <w:widowControl w:val="0"/>
        <w:spacing w:after="0" w:line="276" w:lineRule="auto"/>
        <w:ind w:firstLine="709"/>
        <w:jc w:val="both"/>
      </w:pPr>
      <w:r w:rsidRPr="00CC791F">
        <w:lastRenderedPageBreak/>
        <w:t xml:space="preserve">При компоновке </w:t>
      </w:r>
      <w:r w:rsidRPr="00CC791F">
        <w:rPr>
          <w:lang w:val="ru-RU"/>
        </w:rPr>
        <w:t>дистанционной системой управления климатом дома</w:t>
      </w:r>
      <w:r w:rsidRPr="00CC791F">
        <w:t xml:space="preserve"> должны быть учтены следующие основные требования:</w:t>
      </w:r>
    </w:p>
    <w:p w14:paraId="6A2CB005" w14:textId="7083EF96" w:rsidR="00C16481" w:rsidRPr="00CC791F" w:rsidRDefault="00C16481" w:rsidP="00893E95">
      <w:pPr>
        <w:pStyle w:val="a3"/>
        <w:widowControl w:val="0"/>
        <w:numPr>
          <w:ilvl w:val="0"/>
          <w:numId w:val="10"/>
        </w:numPr>
        <w:tabs>
          <w:tab w:val="left" w:pos="993"/>
        </w:tabs>
        <w:spacing w:after="0" w:line="276" w:lineRule="auto"/>
        <w:ind w:left="0" w:firstLine="709"/>
        <w:jc w:val="both"/>
      </w:pPr>
      <w:r w:rsidRPr="00CC791F">
        <w:t>оптимальность, устойчивость и стабильность функциональных межблочных связей;</w:t>
      </w:r>
    </w:p>
    <w:p w14:paraId="4F69A621" w14:textId="4ABD7C95" w:rsidR="00C16481" w:rsidRPr="00CC791F" w:rsidRDefault="00C16481" w:rsidP="00893E95">
      <w:pPr>
        <w:pStyle w:val="a3"/>
        <w:widowControl w:val="0"/>
        <w:numPr>
          <w:ilvl w:val="0"/>
          <w:numId w:val="10"/>
        </w:numPr>
        <w:tabs>
          <w:tab w:val="left" w:pos="993"/>
        </w:tabs>
        <w:spacing w:after="0" w:line="276" w:lineRule="auto"/>
        <w:ind w:left="0" w:firstLine="709"/>
        <w:jc w:val="both"/>
      </w:pPr>
      <w:r w:rsidRPr="00CC791F">
        <w:t>требования по жесткости и прочности;</w:t>
      </w:r>
    </w:p>
    <w:p w14:paraId="23171290" w14:textId="49A8B1DB" w:rsidR="00C16481" w:rsidRPr="00CC791F" w:rsidRDefault="00C16481" w:rsidP="00893E95">
      <w:pPr>
        <w:pStyle w:val="a3"/>
        <w:widowControl w:val="0"/>
        <w:numPr>
          <w:ilvl w:val="0"/>
          <w:numId w:val="10"/>
        </w:numPr>
        <w:tabs>
          <w:tab w:val="left" w:pos="993"/>
        </w:tabs>
        <w:spacing w:after="0" w:line="276" w:lineRule="auto"/>
        <w:ind w:left="0" w:firstLine="709"/>
        <w:jc w:val="both"/>
      </w:pPr>
      <w:r w:rsidRPr="00CC791F">
        <w:t>эргономика, удобство ремонта;</w:t>
      </w:r>
    </w:p>
    <w:p w14:paraId="472FD83B" w14:textId="3303FDE8" w:rsidR="00C16481" w:rsidRPr="00CC791F" w:rsidRDefault="00C16481" w:rsidP="00893E95">
      <w:pPr>
        <w:pStyle w:val="a3"/>
        <w:widowControl w:val="0"/>
        <w:numPr>
          <w:ilvl w:val="0"/>
          <w:numId w:val="10"/>
        </w:numPr>
        <w:tabs>
          <w:tab w:val="left" w:pos="993"/>
        </w:tabs>
        <w:spacing w:after="0" w:line="276" w:lineRule="auto"/>
        <w:ind w:left="0" w:firstLine="709"/>
        <w:jc w:val="both"/>
      </w:pPr>
      <w:r w:rsidRPr="00CC791F">
        <w:t>оптимальное размещение комплектующих элементов в модулях всех уровней с учетом коэффициента заполнения по объему и удобству для осмотра и ремонта;</w:t>
      </w:r>
    </w:p>
    <w:p w14:paraId="118738F0" w14:textId="4DF9363D" w:rsidR="00C16481" w:rsidRPr="00CC791F" w:rsidRDefault="00C16481" w:rsidP="00893E95">
      <w:pPr>
        <w:pStyle w:val="a3"/>
        <w:widowControl w:val="0"/>
        <w:numPr>
          <w:ilvl w:val="0"/>
          <w:numId w:val="10"/>
        </w:numPr>
        <w:tabs>
          <w:tab w:val="left" w:pos="993"/>
        </w:tabs>
        <w:spacing w:after="0" w:line="276" w:lineRule="auto"/>
        <w:ind w:left="0" w:firstLine="709"/>
        <w:jc w:val="both"/>
      </w:pPr>
      <w:r w:rsidRPr="00CC791F">
        <w:t>сосредоточение центра тяжести ближе у опорной поверхности;</w:t>
      </w:r>
    </w:p>
    <w:p w14:paraId="0B9FF913" w14:textId="346FE75F" w:rsidR="00C16481" w:rsidRPr="00CC791F" w:rsidRDefault="00C16481" w:rsidP="00893E95">
      <w:pPr>
        <w:pStyle w:val="a3"/>
        <w:widowControl w:val="0"/>
        <w:numPr>
          <w:ilvl w:val="0"/>
          <w:numId w:val="10"/>
        </w:numPr>
        <w:tabs>
          <w:tab w:val="left" w:pos="993"/>
        </w:tabs>
        <w:spacing w:after="0" w:line="276" w:lineRule="auto"/>
        <w:ind w:left="0" w:firstLine="709"/>
        <w:jc w:val="both"/>
      </w:pPr>
      <w:r w:rsidRPr="00CC791F">
        <w:t>наличие достаточного пространства для межблочных соединений.</w:t>
      </w:r>
    </w:p>
    <w:p w14:paraId="2AF66F98" w14:textId="5668A82D" w:rsidR="00865470" w:rsidRPr="00B2309A" w:rsidRDefault="00865470" w:rsidP="00BB0F7B">
      <w:pPr>
        <w:pStyle w:val="a7"/>
        <w:widowControl w:val="0"/>
        <w:spacing w:after="0" w:line="276" w:lineRule="auto"/>
        <w:ind w:firstLine="709"/>
        <w:jc w:val="both"/>
        <w:rPr>
          <w:szCs w:val="28"/>
        </w:rPr>
      </w:pPr>
      <w:r w:rsidRPr="00CC791F">
        <w:rPr>
          <w:szCs w:val="28"/>
        </w:rPr>
        <w:t xml:space="preserve">При проектировании платы </w:t>
      </w:r>
      <w:r w:rsidR="0092735B">
        <w:rPr>
          <w:szCs w:val="28"/>
        </w:rPr>
        <w:t>дистанционной системы управления климатом дома</w:t>
      </w:r>
      <w:r w:rsidRPr="00CC791F">
        <w:rPr>
          <w:szCs w:val="28"/>
        </w:rPr>
        <w:t>, необходимо учитывать влияние паразитных электромагнитных связей. Учет и анализ этих связей на ранней стадии проектирования позволит в значительной степени снизить затраты на производство всего изделия</w:t>
      </w:r>
      <w:r w:rsidR="00B2309A" w:rsidRPr="00B2309A">
        <w:rPr>
          <w:szCs w:val="28"/>
        </w:rPr>
        <w:t>.</w:t>
      </w:r>
    </w:p>
    <w:p w14:paraId="4B23D8C9" w14:textId="03EA4994" w:rsidR="00865470" w:rsidRPr="00CC791F" w:rsidRDefault="00865470" w:rsidP="00BB0F7B">
      <w:pPr>
        <w:pStyle w:val="a7"/>
        <w:widowControl w:val="0"/>
        <w:spacing w:after="0" w:line="276" w:lineRule="auto"/>
        <w:ind w:firstLine="709"/>
        <w:jc w:val="both"/>
        <w:rPr>
          <w:szCs w:val="28"/>
        </w:rPr>
      </w:pPr>
      <w:r w:rsidRPr="00CC791F">
        <w:rPr>
          <w:szCs w:val="28"/>
        </w:rPr>
        <w:t xml:space="preserve">Способом решения этой проблемы является исключение с самого начала конструирования схемы </w:t>
      </w:r>
      <w:r w:rsidR="00816A0A" w:rsidRPr="00CC791F">
        <w:rPr>
          <w:szCs w:val="28"/>
        </w:rPr>
        <w:t>дистанционной системы управления климатом</w:t>
      </w:r>
      <w:r w:rsidRPr="00CC791F">
        <w:rPr>
          <w:szCs w:val="28"/>
        </w:rPr>
        <w:t xml:space="preserve"> причин, порождающих помехи. </w:t>
      </w:r>
      <w:r w:rsidR="00B2309A">
        <w:rPr>
          <w:szCs w:val="28"/>
        </w:rPr>
        <w:t>Н</w:t>
      </w:r>
      <w:r w:rsidRPr="00CC791F">
        <w:rPr>
          <w:szCs w:val="28"/>
        </w:rPr>
        <w:t>еобходимо понять, какие виды помех наиболее вероятны в данной схеме и выбрать и разместить печатные платы, кабели и другие структурные составляющие системы таким образом, чтобы исключить как можно больше причин, вызывающих помехи.</w:t>
      </w:r>
    </w:p>
    <w:p w14:paraId="6D502FC9" w14:textId="762A1BA9" w:rsidR="00925A86" w:rsidRPr="00CC791F" w:rsidRDefault="00925A86" w:rsidP="00BB0F7B">
      <w:pPr>
        <w:pStyle w:val="a7"/>
        <w:widowControl w:val="0"/>
        <w:spacing w:after="0" w:line="276" w:lineRule="auto"/>
        <w:ind w:firstLine="709"/>
        <w:jc w:val="both"/>
        <w:rPr>
          <w:szCs w:val="28"/>
        </w:rPr>
      </w:pPr>
      <w:r w:rsidRPr="00CC791F">
        <w:rPr>
          <w:szCs w:val="28"/>
        </w:rPr>
        <w:t xml:space="preserve">Помехи бывают двух типов: постоянные и </w:t>
      </w:r>
      <w:proofErr w:type="spellStart"/>
      <w:r w:rsidRPr="00CC791F">
        <w:rPr>
          <w:szCs w:val="28"/>
        </w:rPr>
        <w:t>перецеживающиеся</w:t>
      </w:r>
      <w:proofErr w:type="spellEnd"/>
      <w:r w:rsidRPr="00CC791F">
        <w:rPr>
          <w:szCs w:val="28"/>
        </w:rPr>
        <w:t>. Постоянные помехи имеют один и тот же характер. Поэтому можно легко выявить их причину. Однако могут возникнуть трудности при ее устранении, но если она устранена, то окончательно. Перецеживающие помехи появляются время от времени. Такой характер помех сильно затрудняет выявление их источника.</w:t>
      </w:r>
    </w:p>
    <w:p w14:paraId="5DD822D7" w14:textId="77777777" w:rsidR="00BF20A2" w:rsidRPr="00CC791F" w:rsidRDefault="00BF20A2" w:rsidP="00BB0F7B">
      <w:pPr>
        <w:pStyle w:val="a7"/>
        <w:widowControl w:val="0"/>
        <w:spacing w:after="0" w:line="276" w:lineRule="auto"/>
        <w:ind w:firstLine="709"/>
        <w:jc w:val="both"/>
        <w:rPr>
          <w:szCs w:val="28"/>
        </w:rPr>
      </w:pPr>
      <w:r w:rsidRPr="00CC791F">
        <w:rPr>
          <w:szCs w:val="28"/>
        </w:rPr>
        <w:t>Проблемы возникновения помех и наводок можно свести к минимуму, изолируя чувствительные части схемы от источника помех, устраняя паразитные индуктивные и емкостные связи. Для этого необходимо:</w:t>
      </w:r>
    </w:p>
    <w:p w14:paraId="47BD8D5D" w14:textId="5559A145" w:rsidR="00BF20A2" w:rsidRPr="00CC791F" w:rsidRDefault="00BF20A2" w:rsidP="00657A0E">
      <w:pPr>
        <w:pStyle w:val="a7"/>
        <w:widowControl w:val="0"/>
        <w:numPr>
          <w:ilvl w:val="0"/>
          <w:numId w:val="11"/>
        </w:numPr>
        <w:tabs>
          <w:tab w:val="left" w:pos="993"/>
        </w:tabs>
        <w:spacing w:after="0" w:line="276" w:lineRule="auto"/>
        <w:ind w:left="0" w:firstLine="709"/>
        <w:jc w:val="both"/>
        <w:rPr>
          <w:szCs w:val="28"/>
        </w:rPr>
      </w:pPr>
      <w:r w:rsidRPr="00CC791F">
        <w:rPr>
          <w:szCs w:val="28"/>
        </w:rPr>
        <w:t>располагать маломощные (чувствительные) схемы поблизости от источника сигнала;</w:t>
      </w:r>
    </w:p>
    <w:p w14:paraId="4DE4FAE8" w14:textId="35B883C2" w:rsidR="00BF20A2" w:rsidRPr="00CC791F" w:rsidRDefault="00BF20A2" w:rsidP="00657A0E">
      <w:pPr>
        <w:pStyle w:val="a7"/>
        <w:widowControl w:val="0"/>
        <w:numPr>
          <w:ilvl w:val="0"/>
          <w:numId w:val="11"/>
        </w:numPr>
        <w:tabs>
          <w:tab w:val="left" w:pos="993"/>
        </w:tabs>
        <w:spacing w:after="0" w:line="276" w:lineRule="auto"/>
        <w:ind w:left="0" w:firstLine="709"/>
        <w:jc w:val="both"/>
        <w:rPr>
          <w:szCs w:val="28"/>
        </w:rPr>
      </w:pPr>
      <w:r w:rsidRPr="00CC791F">
        <w:rPr>
          <w:szCs w:val="28"/>
        </w:rPr>
        <w:t>размещать мощные схемы (в которых велика вероятность возникновения помех) вблизи нагрузок;</w:t>
      </w:r>
    </w:p>
    <w:p w14:paraId="647A731E" w14:textId="569284DB" w:rsidR="00BF20A2" w:rsidRPr="00CC791F" w:rsidRDefault="00BF20A2" w:rsidP="00657A0E">
      <w:pPr>
        <w:pStyle w:val="a7"/>
        <w:widowControl w:val="0"/>
        <w:numPr>
          <w:ilvl w:val="0"/>
          <w:numId w:val="11"/>
        </w:numPr>
        <w:tabs>
          <w:tab w:val="left" w:pos="993"/>
        </w:tabs>
        <w:spacing w:after="0" w:line="276" w:lineRule="auto"/>
        <w:ind w:left="0" w:firstLine="709"/>
        <w:jc w:val="both"/>
        <w:rPr>
          <w:szCs w:val="28"/>
        </w:rPr>
      </w:pPr>
      <w:r w:rsidRPr="00CC791F">
        <w:rPr>
          <w:szCs w:val="28"/>
        </w:rPr>
        <w:t>располагать маломощные и мощные схемы как можно дальше друг от друга;</w:t>
      </w:r>
    </w:p>
    <w:p w14:paraId="489F21C3" w14:textId="626AB68A" w:rsidR="00BF20A2" w:rsidRPr="00CC791F" w:rsidRDefault="00BF20A2" w:rsidP="00657A0E">
      <w:pPr>
        <w:pStyle w:val="a7"/>
        <w:widowControl w:val="0"/>
        <w:numPr>
          <w:ilvl w:val="0"/>
          <w:numId w:val="11"/>
        </w:numPr>
        <w:tabs>
          <w:tab w:val="left" w:pos="993"/>
        </w:tabs>
        <w:spacing w:after="0" w:line="276" w:lineRule="auto"/>
        <w:ind w:left="0" w:firstLine="709"/>
        <w:jc w:val="both"/>
        <w:rPr>
          <w:szCs w:val="28"/>
        </w:rPr>
      </w:pPr>
      <w:r w:rsidRPr="00CC791F">
        <w:rPr>
          <w:szCs w:val="28"/>
        </w:rPr>
        <w:t>стараться свести к минимуму длину проводников;</w:t>
      </w:r>
    </w:p>
    <w:p w14:paraId="63019DC7" w14:textId="77295B16" w:rsidR="000A1ED4" w:rsidRPr="00EE5A04" w:rsidRDefault="00BF20A2" w:rsidP="00B4354B">
      <w:pPr>
        <w:pStyle w:val="a7"/>
        <w:widowControl w:val="0"/>
        <w:numPr>
          <w:ilvl w:val="0"/>
          <w:numId w:val="11"/>
        </w:numPr>
        <w:tabs>
          <w:tab w:val="left" w:pos="993"/>
        </w:tabs>
        <w:spacing w:after="0" w:line="276" w:lineRule="auto"/>
        <w:ind w:left="0" w:firstLine="709"/>
        <w:jc w:val="both"/>
      </w:pPr>
      <w:r w:rsidRPr="00CC791F">
        <w:rPr>
          <w:szCs w:val="28"/>
        </w:rPr>
        <w:t>использовать максимально короткие контуры прохождения тока.</w:t>
      </w:r>
      <w:r w:rsidR="000A1ED4">
        <w:br w:type="page"/>
      </w:r>
    </w:p>
    <w:p w14:paraId="3FECC10D" w14:textId="2EBBAFA9" w:rsidR="00480A54" w:rsidRPr="00415383" w:rsidRDefault="00415383" w:rsidP="00BB0F7B">
      <w:pPr>
        <w:pStyle w:val="1"/>
        <w:spacing w:before="0" w:line="276" w:lineRule="auto"/>
        <w:ind w:left="993" w:hanging="284"/>
        <w:jc w:val="both"/>
      </w:pPr>
      <w:bookmarkStart w:id="14" w:name="_Toc73273182"/>
      <w:r w:rsidRPr="00415383">
        <w:lastRenderedPageBreak/>
        <w:t>5</w:t>
      </w:r>
      <w:r w:rsidR="003707C6">
        <w:rPr>
          <w:lang w:val="ru-RU"/>
        </w:rPr>
        <w:t xml:space="preserve"> </w:t>
      </w:r>
      <w:r w:rsidRPr="00415383">
        <w:t>Выбор и обоснование способов и средств обеспечения теплового режима, герметизации, виброзащиты и электромагнитной совместимости</w:t>
      </w:r>
      <w:bookmarkEnd w:id="14"/>
    </w:p>
    <w:p w14:paraId="54191C21" w14:textId="25524CFA" w:rsidR="00480A54" w:rsidRDefault="00480A54" w:rsidP="00BB0F7B">
      <w:pPr>
        <w:pStyle w:val="a3"/>
        <w:spacing w:after="0" w:line="276" w:lineRule="auto"/>
        <w:ind w:left="709"/>
        <w:jc w:val="both"/>
        <w:rPr>
          <w:b/>
        </w:rPr>
      </w:pPr>
    </w:p>
    <w:p w14:paraId="76E5F431" w14:textId="2CA052E3" w:rsidR="00B12BF8" w:rsidRPr="003429DC" w:rsidRDefault="00B12BF8" w:rsidP="00BB0F7B">
      <w:pPr>
        <w:spacing w:after="0" w:line="276" w:lineRule="auto"/>
        <w:ind w:firstLine="708"/>
        <w:jc w:val="both"/>
        <w:rPr>
          <w:szCs w:val="24"/>
        </w:rPr>
      </w:pPr>
      <w:r w:rsidRPr="003429DC">
        <w:rPr>
          <w:szCs w:val="24"/>
        </w:rPr>
        <w:t xml:space="preserve">Вопрос охлаждения изделий электронной техники является одним из </w:t>
      </w:r>
      <w:r>
        <w:rPr>
          <w:szCs w:val="24"/>
        </w:rPr>
        <w:t>важных этапов конструирования электронных средств</w:t>
      </w:r>
      <w:r w:rsidRPr="003429DC">
        <w:rPr>
          <w:szCs w:val="24"/>
        </w:rPr>
        <w:t xml:space="preserve"> в свя</w:t>
      </w:r>
      <w:r>
        <w:rPr>
          <w:szCs w:val="24"/>
        </w:rPr>
        <w:t>зи с широким использованием в электронных средств</w:t>
      </w:r>
      <w:r>
        <w:rPr>
          <w:szCs w:val="24"/>
          <w:lang w:val="ru-RU"/>
        </w:rPr>
        <w:t>ах</w:t>
      </w:r>
      <w:r w:rsidRPr="003429DC">
        <w:rPr>
          <w:szCs w:val="24"/>
        </w:rPr>
        <w:t xml:space="preserve"> элементов, выделяющих при работе тепло. Проблема отвода тепла от изделий электронной техники в первую очередь должна решаться на этапе </w:t>
      </w:r>
      <w:r>
        <w:rPr>
          <w:szCs w:val="24"/>
        </w:rPr>
        <w:t>разработки электронных средств</w:t>
      </w:r>
      <w:r w:rsidRPr="003429DC">
        <w:rPr>
          <w:szCs w:val="24"/>
        </w:rPr>
        <w:t>. Выделяемое изделиями тепло может быть отведено от поверхности прибора и передано за пределы аппаратуры несколькими методами, применяемыми отдельно или в сочетании друг с другом. В зависимо</w:t>
      </w:r>
      <w:r>
        <w:rPr>
          <w:szCs w:val="24"/>
        </w:rPr>
        <w:t>сти от характера и назначения электронных средств</w:t>
      </w:r>
      <w:r w:rsidRPr="003429DC">
        <w:rPr>
          <w:szCs w:val="24"/>
        </w:rPr>
        <w:t xml:space="preserve"> применяют следующие методы отвода тепла от индивидуальных </w:t>
      </w:r>
      <w:r>
        <w:rPr>
          <w:szCs w:val="24"/>
        </w:rPr>
        <w:t>изделий электронной техники</w:t>
      </w:r>
      <w:r w:rsidRPr="003429DC">
        <w:rPr>
          <w:szCs w:val="24"/>
        </w:rPr>
        <w:t xml:space="preserve"> или групп изделий</w:t>
      </w:r>
      <w:r w:rsidR="007F220C" w:rsidRPr="007F220C">
        <w:rPr>
          <w:szCs w:val="24"/>
          <w:lang w:val="ru-RU"/>
        </w:rPr>
        <w:t xml:space="preserve"> </w:t>
      </w:r>
      <w:r w:rsidR="00070CAF" w:rsidRPr="00070CAF">
        <w:rPr>
          <w:szCs w:val="24"/>
          <w:lang w:val="ru-RU"/>
        </w:rPr>
        <w:t>[5]</w:t>
      </w:r>
      <w:r w:rsidRPr="003429DC">
        <w:rPr>
          <w:szCs w:val="24"/>
        </w:rPr>
        <w:t>:</w:t>
      </w:r>
    </w:p>
    <w:p w14:paraId="6ED5E718" w14:textId="5B141617" w:rsidR="00B12BF8" w:rsidRPr="009B0606" w:rsidRDefault="00B12BF8" w:rsidP="00E31437">
      <w:pPr>
        <w:pStyle w:val="a3"/>
        <w:numPr>
          <w:ilvl w:val="0"/>
          <w:numId w:val="12"/>
        </w:numPr>
        <w:tabs>
          <w:tab w:val="left" w:pos="993"/>
        </w:tabs>
        <w:spacing w:after="0" w:line="276" w:lineRule="auto"/>
        <w:ind w:left="0" w:firstLine="709"/>
        <w:jc w:val="both"/>
        <w:rPr>
          <w:szCs w:val="24"/>
        </w:rPr>
      </w:pPr>
      <w:r w:rsidRPr="009B0606">
        <w:rPr>
          <w:szCs w:val="24"/>
        </w:rPr>
        <w:t>естественное охлаждение (воздушное);</w:t>
      </w:r>
    </w:p>
    <w:p w14:paraId="1F0F881F" w14:textId="4976B26F" w:rsidR="00B12BF8" w:rsidRPr="009B0606" w:rsidRDefault="00B12BF8" w:rsidP="00E31437">
      <w:pPr>
        <w:pStyle w:val="a3"/>
        <w:numPr>
          <w:ilvl w:val="0"/>
          <w:numId w:val="12"/>
        </w:numPr>
        <w:tabs>
          <w:tab w:val="left" w:pos="993"/>
        </w:tabs>
        <w:spacing w:after="0" w:line="276" w:lineRule="auto"/>
        <w:ind w:left="0" w:firstLine="709"/>
        <w:jc w:val="both"/>
        <w:rPr>
          <w:szCs w:val="24"/>
        </w:rPr>
      </w:pPr>
      <w:r w:rsidRPr="009B0606">
        <w:rPr>
          <w:szCs w:val="24"/>
        </w:rPr>
        <w:t>принудительное воздушное охлаждение;</w:t>
      </w:r>
    </w:p>
    <w:p w14:paraId="31E5BF3D" w14:textId="70F86002" w:rsidR="00B12BF8" w:rsidRPr="009B0606" w:rsidRDefault="00B12BF8" w:rsidP="00E31437">
      <w:pPr>
        <w:pStyle w:val="a3"/>
        <w:numPr>
          <w:ilvl w:val="0"/>
          <w:numId w:val="12"/>
        </w:numPr>
        <w:tabs>
          <w:tab w:val="left" w:pos="993"/>
        </w:tabs>
        <w:spacing w:after="0" w:line="276" w:lineRule="auto"/>
        <w:ind w:left="0" w:firstLine="709"/>
        <w:jc w:val="both"/>
        <w:rPr>
          <w:szCs w:val="24"/>
        </w:rPr>
      </w:pPr>
      <w:r w:rsidRPr="009B0606">
        <w:rPr>
          <w:szCs w:val="24"/>
        </w:rPr>
        <w:t>принудительное жидкостное (без кипения или с поверхностным кипением);</w:t>
      </w:r>
    </w:p>
    <w:p w14:paraId="55E666EB" w14:textId="038819AD" w:rsidR="00B12BF8" w:rsidRPr="009B0606" w:rsidRDefault="00B12BF8" w:rsidP="00E31437">
      <w:pPr>
        <w:pStyle w:val="a3"/>
        <w:numPr>
          <w:ilvl w:val="0"/>
          <w:numId w:val="12"/>
        </w:numPr>
        <w:tabs>
          <w:tab w:val="left" w:pos="993"/>
        </w:tabs>
        <w:spacing w:after="0" w:line="276" w:lineRule="auto"/>
        <w:ind w:left="0" w:firstLine="709"/>
        <w:jc w:val="both"/>
        <w:rPr>
          <w:szCs w:val="24"/>
        </w:rPr>
      </w:pPr>
      <w:r w:rsidRPr="009B0606">
        <w:rPr>
          <w:szCs w:val="24"/>
        </w:rPr>
        <w:t>охлаждение, основанное на изменении агрегатного состояния вещества;</w:t>
      </w:r>
    </w:p>
    <w:p w14:paraId="03072476" w14:textId="174DB986" w:rsidR="00B12BF8" w:rsidRPr="009B0606" w:rsidRDefault="00B12BF8" w:rsidP="00E31437">
      <w:pPr>
        <w:pStyle w:val="a3"/>
        <w:numPr>
          <w:ilvl w:val="0"/>
          <w:numId w:val="12"/>
        </w:numPr>
        <w:tabs>
          <w:tab w:val="left" w:pos="993"/>
        </w:tabs>
        <w:spacing w:after="0" w:line="276" w:lineRule="auto"/>
        <w:ind w:left="0" w:firstLine="709"/>
        <w:jc w:val="both"/>
        <w:rPr>
          <w:szCs w:val="24"/>
        </w:rPr>
      </w:pPr>
      <w:r w:rsidRPr="009B0606">
        <w:rPr>
          <w:szCs w:val="24"/>
        </w:rPr>
        <w:t>термоэлектрическое охлаждение.</w:t>
      </w:r>
    </w:p>
    <w:p w14:paraId="440E633C" w14:textId="77777777" w:rsidR="00B12BF8" w:rsidRPr="003429DC" w:rsidRDefault="00B12BF8" w:rsidP="00BB0F7B">
      <w:pPr>
        <w:spacing w:after="0" w:line="276" w:lineRule="auto"/>
        <w:ind w:firstLine="708"/>
        <w:jc w:val="both"/>
        <w:rPr>
          <w:szCs w:val="24"/>
        </w:rPr>
      </w:pPr>
      <w:r w:rsidRPr="003429DC">
        <w:rPr>
          <w:szCs w:val="24"/>
        </w:rPr>
        <w:t>Эффективность того или иного метода охлаждения определяется значением коэффициента теплоотдачи, то есть интенсивностью протекающих процессов теплоотдачи.</w:t>
      </w:r>
    </w:p>
    <w:p w14:paraId="7701E09E" w14:textId="73D698F8" w:rsidR="00B12BF8" w:rsidRPr="003429DC" w:rsidRDefault="00B12BF8" w:rsidP="00BB0F7B">
      <w:pPr>
        <w:spacing w:after="0" w:line="276" w:lineRule="auto"/>
        <w:ind w:firstLine="708"/>
        <w:jc w:val="both"/>
        <w:rPr>
          <w:szCs w:val="24"/>
        </w:rPr>
      </w:pPr>
      <w:r w:rsidRPr="003429DC">
        <w:rPr>
          <w:szCs w:val="24"/>
        </w:rPr>
        <w:t>Выбор метода охлаждения определяется следующими факторами интенсивностью (плотностью) теплового потока, условиями теплообмена с окружающей средой, условиями эксплуатации (возможностью демонтажа или замены элементов), нормами эксплуатации (уровень шума, токсичностью хладагентов), специальными условиями работы (стационарными или кратковременными режимами, работой против сил тяготения и так далее), затратами электроэнергии на привод нагнетателей и другими [</w:t>
      </w:r>
      <w:r w:rsidR="00070CAF">
        <w:rPr>
          <w:szCs w:val="24"/>
          <w:lang w:val="ru-RU"/>
        </w:rPr>
        <w:t>5</w:t>
      </w:r>
      <w:r w:rsidRPr="003429DC">
        <w:rPr>
          <w:szCs w:val="24"/>
        </w:rPr>
        <w:t>].</w:t>
      </w:r>
    </w:p>
    <w:p w14:paraId="1E130CDB" w14:textId="03D1F10F" w:rsidR="00B12BF8" w:rsidRPr="003429DC" w:rsidRDefault="00B12BF8" w:rsidP="00BB0F7B">
      <w:pPr>
        <w:pStyle w:val="31"/>
        <w:spacing w:after="0" w:line="276" w:lineRule="auto"/>
        <w:ind w:left="0" w:firstLine="708"/>
        <w:jc w:val="both"/>
        <w:rPr>
          <w:rFonts w:eastAsia="Times New Roman"/>
          <w:sz w:val="28"/>
        </w:rPr>
      </w:pPr>
      <w:r w:rsidRPr="003429DC">
        <w:rPr>
          <w:rFonts w:eastAsia="Times New Roman"/>
          <w:sz w:val="28"/>
        </w:rPr>
        <w:t xml:space="preserve">Анализируя схему электрическую принципиальную </w:t>
      </w:r>
      <w:r w:rsidR="007A711D">
        <w:rPr>
          <w:rFonts w:eastAsia="Times New Roman"/>
          <w:sz w:val="28"/>
          <w:lang w:val="ru-RU"/>
        </w:rPr>
        <w:t>дистанционной системы управления климатом дома</w:t>
      </w:r>
      <w:r>
        <w:rPr>
          <w:rFonts w:eastAsia="Times New Roman"/>
          <w:sz w:val="28"/>
        </w:rPr>
        <w:t xml:space="preserve">, тип корпуса устройства и </w:t>
      </w:r>
      <w:r w:rsidRPr="00DB65E3">
        <w:rPr>
          <w:rFonts w:eastAsia="Times New Roman"/>
          <w:sz w:val="28"/>
        </w:rPr>
        <w:t>техническое задание,</w:t>
      </w:r>
      <w:r w:rsidRPr="003429DC">
        <w:rPr>
          <w:rFonts w:eastAsia="Times New Roman"/>
          <w:sz w:val="28"/>
        </w:rPr>
        <w:t xml:space="preserve"> можно сделать предположение о возможности применения естественного воздушного охлаждения. </w:t>
      </w:r>
    </w:p>
    <w:p w14:paraId="5CFDA9C0" w14:textId="2819767C" w:rsidR="00B12BF8" w:rsidRPr="003429DC" w:rsidRDefault="00B12BF8" w:rsidP="00BB0F7B">
      <w:pPr>
        <w:spacing w:after="0" w:line="276" w:lineRule="auto"/>
        <w:ind w:firstLine="708"/>
        <w:jc w:val="both"/>
        <w:rPr>
          <w:szCs w:val="24"/>
        </w:rPr>
      </w:pPr>
      <w:r w:rsidRPr="003429DC">
        <w:rPr>
          <w:szCs w:val="24"/>
        </w:rPr>
        <w:lastRenderedPageBreak/>
        <w:t>При естественном охлаждении отвод тепла происходит за счет теплопроводности, естественной конвекции окружающего воздуха и излучения.</w:t>
      </w:r>
    </w:p>
    <w:p w14:paraId="0A661779" w14:textId="2B98567E" w:rsidR="00B12BF8" w:rsidRPr="007A711D" w:rsidRDefault="00EC4D85" w:rsidP="00BB0F7B">
      <w:pPr>
        <w:pStyle w:val="24"/>
        <w:spacing w:line="276" w:lineRule="auto"/>
        <w:ind w:left="0" w:firstLine="709"/>
        <w:jc w:val="both"/>
        <w:outlineLvl w:val="9"/>
        <w:rPr>
          <w:b w:val="0"/>
          <w:bCs w:val="0"/>
          <w:lang w:eastAsia="en-US"/>
        </w:rPr>
      </w:pPr>
      <w:bookmarkStart w:id="15" w:name="о_6_2"/>
      <w:bookmarkEnd w:id="15"/>
      <w:r>
        <w:rPr>
          <w:b w:val="0"/>
          <w:bCs w:val="0"/>
          <w:caps w:val="0"/>
          <w:lang w:eastAsia="en-US"/>
        </w:rPr>
        <w:t xml:space="preserve">Герметизация – это обеспечения полной непроницаемости для газов и жидкостей стен и поверхностей, ограничивающих внутренние части и объёмы аппаратов </w:t>
      </w:r>
      <w:r w:rsidRPr="007A711D">
        <w:rPr>
          <w:b w:val="0"/>
          <w:bCs w:val="0"/>
          <w:caps w:val="0"/>
          <w:lang w:eastAsia="en-US"/>
        </w:rPr>
        <w:t xml:space="preserve">и машин, помещений и сооружений, а также их стыков и соединений. </w:t>
      </w:r>
      <w:r w:rsidRPr="007A711D">
        <w:rPr>
          <w:b w:val="0"/>
          <w:caps w:val="0"/>
          <w:szCs w:val="28"/>
          <w:shd w:val="clear" w:color="auto" w:fill="FFFFFF"/>
        </w:rPr>
        <w:t>Следует различать понятия герметизации и герметичности. </w:t>
      </w:r>
      <w:r w:rsidRPr="007A711D">
        <w:rPr>
          <w:b w:val="0"/>
          <w:bCs w:val="0"/>
          <w:caps w:val="0"/>
          <w:szCs w:val="28"/>
          <w:shd w:val="clear" w:color="auto" w:fill="FFFFFF"/>
        </w:rPr>
        <w:t>Герметизация</w:t>
      </w:r>
      <w:r w:rsidRPr="007A711D">
        <w:rPr>
          <w:b w:val="0"/>
          <w:caps w:val="0"/>
          <w:szCs w:val="28"/>
          <w:shd w:val="clear" w:color="auto" w:fill="FFFFFF"/>
        </w:rPr>
        <w:t> широко применяется в науке и технике. Способ герметизации выбирается в зависимости от конкретных целей и условий. Для герметизации используют пайку, сварку и холодное газодинамическое напыление соединений и течей металлических деталей и изделий, специальные герметизирующие материалы (герметики), составы и уплотнения [</w:t>
      </w:r>
      <w:r w:rsidR="00A4401F" w:rsidRPr="00A4401F">
        <w:rPr>
          <w:b w:val="0"/>
          <w:szCs w:val="28"/>
          <w:shd w:val="clear" w:color="auto" w:fill="FFFFFF"/>
        </w:rPr>
        <w:t>6</w:t>
      </w:r>
      <w:r w:rsidR="00B12BF8" w:rsidRPr="007A711D">
        <w:rPr>
          <w:b w:val="0"/>
          <w:szCs w:val="28"/>
          <w:shd w:val="clear" w:color="auto" w:fill="FFFFFF"/>
        </w:rPr>
        <w:t>].</w:t>
      </w:r>
    </w:p>
    <w:p w14:paraId="099F45F1" w14:textId="64D41164" w:rsidR="00B12BF8" w:rsidRPr="003429DC" w:rsidRDefault="00B12BF8" w:rsidP="00BB0F7B">
      <w:pPr>
        <w:spacing w:after="0" w:line="276" w:lineRule="auto"/>
        <w:ind w:firstLine="708"/>
        <w:jc w:val="both"/>
        <w:rPr>
          <w:szCs w:val="24"/>
        </w:rPr>
      </w:pPr>
      <w:r w:rsidRPr="007A711D">
        <w:rPr>
          <w:szCs w:val="24"/>
        </w:rPr>
        <w:t xml:space="preserve">Воздействие влаги на материал </w:t>
      </w:r>
      <w:r>
        <w:rPr>
          <w:szCs w:val="24"/>
        </w:rPr>
        <w:t xml:space="preserve">корпуса </w:t>
      </w:r>
      <w:r w:rsidR="007A711D">
        <w:rPr>
          <w:rFonts w:eastAsia="Times New Roman"/>
          <w:lang w:val="ru-RU"/>
        </w:rPr>
        <w:t>дистанционной системы управления климатом дома</w:t>
      </w:r>
      <w:r w:rsidRPr="003429DC">
        <w:rPr>
          <w:szCs w:val="24"/>
        </w:rPr>
        <w:t xml:space="preserve"> и изоляционные материалы имеет разную природу, но одинаковый конечный результат – разрушение исходной структуры материала. В</w:t>
      </w:r>
      <w:r>
        <w:rPr>
          <w:szCs w:val="24"/>
        </w:rPr>
        <w:t xml:space="preserve"> фенопласте</w:t>
      </w:r>
      <w:r w:rsidRPr="003429DC">
        <w:rPr>
          <w:szCs w:val="24"/>
        </w:rPr>
        <w:t xml:space="preserve"> это происходит за счет разрушение структурной решетки, в изоляционных материалах – за счет влагопоглощения.</w:t>
      </w:r>
    </w:p>
    <w:p w14:paraId="3E4ADEE1" w14:textId="77777777" w:rsidR="00B12BF8" w:rsidRPr="003429DC" w:rsidRDefault="00B12BF8" w:rsidP="00BB0F7B">
      <w:pPr>
        <w:spacing w:after="0" w:line="276" w:lineRule="auto"/>
        <w:ind w:firstLine="708"/>
        <w:jc w:val="both"/>
        <w:rPr>
          <w:szCs w:val="24"/>
        </w:rPr>
      </w:pPr>
      <w:r w:rsidRPr="003429DC">
        <w:rPr>
          <w:szCs w:val="24"/>
        </w:rPr>
        <w:t>Наличие влаги – причина электрохимической коррозии, реакции которой идут при низких температурах.</w:t>
      </w:r>
    </w:p>
    <w:p w14:paraId="59553DA5" w14:textId="77777777" w:rsidR="00B12BF8" w:rsidRPr="00384323" w:rsidRDefault="00B12BF8" w:rsidP="00BB0F7B">
      <w:pPr>
        <w:spacing w:after="0" w:line="276" w:lineRule="auto"/>
        <w:ind w:firstLine="708"/>
        <w:jc w:val="both"/>
        <w:rPr>
          <w:szCs w:val="24"/>
          <w:highlight w:val="yellow"/>
        </w:rPr>
      </w:pPr>
      <w:r w:rsidRPr="003429DC">
        <w:rPr>
          <w:szCs w:val="24"/>
        </w:rPr>
        <w:t>Разрушение структурной может быть равномерной (по всей поверхности изделия), и неравномерной (</w:t>
      </w:r>
      <w:r w:rsidRPr="00CB25BA">
        <w:rPr>
          <w:szCs w:val="24"/>
        </w:rPr>
        <w:t xml:space="preserve">например, за счет механического повреждения поверхности </w:t>
      </w:r>
      <w:r>
        <w:rPr>
          <w:szCs w:val="24"/>
        </w:rPr>
        <w:t>алюминия</w:t>
      </w:r>
      <w:r w:rsidRPr="00CB25BA">
        <w:rPr>
          <w:szCs w:val="24"/>
        </w:rPr>
        <w:t xml:space="preserve"> и затем образования отверстий в нем).</w:t>
      </w:r>
    </w:p>
    <w:p w14:paraId="362ACFF7" w14:textId="26D35E74" w:rsidR="00B12BF8" w:rsidRDefault="00B12BF8" w:rsidP="00BB0F7B">
      <w:pPr>
        <w:spacing w:after="0" w:line="276" w:lineRule="auto"/>
        <w:ind w:firstLine="708"/>
        <w:jc w:val="both"/>
        <w:rPr>
          <w:szCs w:val="24"/>
        </w:rPr>
      </w:pPr>
      <w:r w:rsidRPr="00F9494E">
        <w:rPr>
          <w:szCs w:val="24"/>
        </w:rPr>
        <w:t>Влиян</w:t>
      </w:r>
      <w:r>
        <w:rPr>
          <w:szCs w:val="24"/>
        </w:rPr>
        <w:t xml:space="preserve">ие влаги на материалы, входящие в состав </w:t>
      </w:r>
      <w:r w:rsidR="00034065">
        <w:rPr>
          <w:rFonts w:eastAsia="Times New Roman"/>
          <w:lang w:val="ru-RU"/>
        </w:rPr>
        <w:t>дистанционной системы управления климатом дома</w:t>
      </w:r>
      <w:r>
        <w:rPr>
          <w:szCs w:val="24"/>
        </w:rPr>
        <w:t xml:space="preserve">, </w:t>
      </w:r>
      <w:r w:rsidRPr="00F9494E">
        <w:rPr>
          <w:szCs w:val="24"/>
        </w:rPr>
        <w:t>может быть очень значительным из-за отсутствия изоляционных материалов. Но р</w:t>
      </w:r>
      <w:r>
        <w:rPr>
          <w:szCs w:val="24"/>
        </w:rPr>
        <w:t>азрабатываем</w:t>
      </w:r>
      <w:proofErr w:type="spellStart"/>
      <w:r w:rsidR="00285D98">
        <w:rPr>
          <w:szCs w:val="24"/>
          <w:lang w:val="ru-RU"/>
        </w:rPr>
        <w:t>ая</w:t>
      </w:r>
      <w:proofErr w:type="spellEnd"/>
      <w:r w:rsidR="00285D98">
        <w:rPr>
          <w:szCs w:val="24"/>
          <w:lang w:val="ru-RU"/>
        </w:rPr>
        <w:t xml:space="preserve"> система </w:t>
      </w:r>
      <w:r w:rsidRPr="00F9494E">
        <w:rPr>
          <w:szCs w:val="24"/>
        </w:rPr>
        <w:t>относится к классу аппаратуры, которая будет эксплуатироваться</w:t>
      </w:r>
      <w:r>
        <w:rPr>
          <w:szCs w:val="24"/>
        </w:rPr>
        <w:t xml:space="preserve"> в закрытом помещении</w:t>
      </w:r>
      <w:r w:rsidRPr="00F9494E">
        <w:rPr>
          <w:szCs w:val="24"/>
        </w:rPr>
        <w:t>.</w:t>
      </w:r>
    </w:p>
    <w:p w14:paraId="726451E9" w14:textId="61293DED" w:rsidR="00B12BF8" w:rsidRPr="006C6E4D" w:rsidRDefault="00B12BF8" w:rsidP="00BB0F7B">
      <w:pPr>
        <w:spacing w:after="0" w:line="276" w:lineRule="auto"/>
        <w:ind w:firstLine="708"/>
        <w:jc w:val="both"/>
        <w:rPr>
          <w:szCs w:val="24"/>
        </w:rPr>
      </w:pPr>
      <w:r>
        <w:rPr>
          <w:szCs w:val="24"/>
        </w:rPr>
        <w:t xml:space="preserve">Исходя вышеперечисленных факторов можно сделать вывод, что окружающая среда помещения, где будет использоваться </w:t>
      </w:r>
      <w:r w:rsidR="00285D98">
        <w:rPr>
          <w:rFonts w:eastAsia="Times New Roman"/>
          <w:lang w:val="ru-RU"/>
        </w:rPr>
        <w:t>дистанционная система управления климатом дома</w:t>
      </w:r>
      <w:r>
        <w:rPr>
          <w:szCs w:val="24"/>
        </w:rPr>
        <w:t xml:space="preserve">, не повлияет на </w:t>
      </w:r>
      <w:r w:rsidRPr="00252F93">
        <w:rPr>
          <w:szCs w:val="24"/>
        </w:rPr>
        <w:t>него.</w:t>
      </w:r>
    </w:p>
    <w:p w14:paraId="0DA75F6B" w14:textId="77777777" w:rsidR="00B12BF8" w:rsidRDefault="00B12BF8" w:rsidP="00BB0F7B">
      <w:pPr>
        <w:spacing w:after="0" w:line="276" w:lineRule="auto"/>
        <w:ind w:firstLine="708"/>
        <w:jc w:val="both"/>
        <w:rPr>
          <w:szCs w:val="24"/>
        </w:rPr>
      </w:pPr>
      <w:r w:rsidRPr="003429DC">
        <w:rPr>
          <w:szCs w:val="24"/>
        </w:rPr>
        <w:t>В данном разделе решается вопрос о необходимости виброзащиты устройства и выборе, при необходимости, способа ее осуществления.</w:t>
      </w:r>
    </w:p>
    <w:p w14:paraId="69044471" w14:textId="10110720" w:rsidR="00B12BF8" w:rsidRPr="003429DC" w:rsidRDefault="00B12BF8" w:rsidP="00BB0F7B">
      <w:pPr>
        <w:spacing w:after="0" w:line="276" w:lineRule="auto"/>
        <w:ind w:firstLine="708"/>
        <w:jc w:val="both"/>
        <w:rPr>
          <w:szCs w:val="24"/>
        </w:rPr>
      </w:pPr>
      <w:r w:rsidRPr="003429DC">
        <w:rPr>
          <w:szCs w:val="24"/>
        </w:rPr>
        <w:t xml:space="preserve">В процессе эксплуатации и транспортировки </w:t>
      </w:r>
      <w:r w:rsidR="00BB03B4">
        <w:rPr>
          <w:rFonts w:eastAsia="Times New Roman"/>
          <w:lang w:val="ru-RU"/>
        </w:rPr>
        <w:t>дистанционная система управления климатом дома</w:t>
      </w:r>
      <w:r>
        <w:rPr>
          <w:szCs w:val="24"/>
        </w:rPr>
        <w:t xml:space="preserve"> </w:t>
      </w:r>
      <w:r w:rsidRPr="003429DC">
        <w:rPr>
          <w:szCs w:val="24"/>
        </w:rPr>
        <w:t xml:space="preserve">подвергается различным видам механических воздействий в виде вибраций (основные параметры: частота вибраций </w:t>
      </w:r>
      <w:r w:rsidRPr="003429DC">
        <w:rPr>
          <w:i/>
          <w:szCs w:val="24"/>
        </w:rPr>
        <w:t>f</w:t>
      </w:r>
      <w:r w:rsidRPr="003429DC">
        <w:rPr>
          <w:szCs w:val="24"/>
        </w:rPr>
        <w:t>, и возникающее при этом ускорение</w:t>
      </w:r>
      <w:r w:rsidRPr="003429DC">
        <w:rPr>
          <w:i/>
          <w:szCs w:val="24"/>
        </w:rPr>
        <w:t xml:space="preserve"> g</w:t>
      </w:r>
      <w:r w:rsidRPr="003429DC">
        <w:rPr>
          <w:szCs w:val="24"/>
        </w:rPr>
        <w:t>), ударов (основные параметры: ускорение и длительность) и линейных ускорений.</w:t>
      </w:r>
    </w:p>
    <w:p w14:paraId="63C28235" w14:textId="3F6DB0AB" w:rsidR="00B12BF8" w:rsidRPr="003429DC" w:rsidRDefault="00B12BF8" w:rsidP="00BB0F7B">
      <w:pPr>
        <w:spacing w:after="0" w:line="276" w:lineRule="auto"/>
        <w:ind w:firstLine="708"/>
        <w:jc w:val="both"/>
        <w:rPr>
          <w:szCs w:val="24"/>
        </w:rPr>
      </w:pPr>
      <w:r w:rsidRPr="003429DC">
        <w:rPr>
          <w:szCs w:val="24"/>
        </w:rPr>
        <w:t xml:space="preserve">Под </w:t>
      </w:r>
      <w:proofErr w:type="spellStart"/>
      <w:r w:rsidRPr="003429DC">
        <w:rPr>
          <w:szCs w:val="24"/>
        </w:rPr>
        <w:t>вибропрочностью</w:t>
      </w:r>
      <w:proofErr w:type="spellEnd"/>
      <w:r w:rsidRPr="003429DC">
        <w:rPr>
          <w:szCs w:val="24"/>
        </w:rPr>
        <w:t xml:space="preserve"> понимают </w:t>
      </w:r>
      <w:r w:rsidRPr="00252F93">
        <w:rPr>
          <w:szCs w:val="24"/>
        </w:rPr>
        <w:t xml:space="preserve">способность электронных средств </w:t>
      </w:r>
      <w:r w:rsidRPr="003429DC">
        <w:rPr>
          <w:szCs w:val="24"/>
        </w:rPr>
        <w:t xml:space="preserve">противостоять разрушающему действию вибрации в заданных диапазонах частот и при возникающих ускорениях в течение срока службы, а под </w:t>
      </w:r>
      <w:proofErr w:type="spellStart"/>
      <w:r w:rsidRPr="003429DC">
        <w:rPr>
          <w:szCs w:val="24"/>
        </w:rPr>
        <w:lastRenderedPageBreak/>
        <w:t>виброустойчивостью</w:t>
      </w:r>
      <w:proofErr w:type="spellEnd"/>
      <w:r w:rsidRPr="003429DC">
        <w:rPr>
          <w:szCs w:val="24"/>
        </w:rPr>
        <w:t xml:space="preserve"> аппаратуры </w:t>
      </w:r>
      <w:r w:rsidR="008870FD" w:rsidRPr="003429DC">
        <w:rPr>
          <w:szCs w:val="24"/>
        </w:rPr>
        <w:t>–</w:t>
      </w:r>
      <w:r w:rsidRPr="003429DC">
        <w:rPr>
          <w:szCs w:val="24"/>
        </w:rPr>
        <w:t xml:space="preserve"> способность выполнения всех функций в условиях вибрации в заданных диапазонах частот и возникающих при этом ускорений.</w:t>
      </w:r>
    </w:p>
    <w:p w14:paraId="380A1F52" w14:textId="6C9D0AE6" w:rsidR="00B12BF8" w:rsidRPr="003429DC" w:rsidRDefault="00B12BF8" w:rsidP="00BB0F7B">
      <w:pPr>
        <w:pStyle w:val="af5"/>
        <w:spacing w:after="0" w:line="276" w:lineRule="auto"/>
        <w:ind w:left="0" w:firstLine="708"/>
        <w:jc w:val="both"/>
        <w:rPr>
          <w:szCs w:val="24"/>
        </w:rPr>
      </w:pPr>
      <w:r w:rsidRPr="003429DC">
        <w:rPr>
          <w:szCs w:val="24"/>
        </w:rPr>
        <w:t>Известно, что в приборах, не защищенных от вибрации и ударов, узлы, чувствительные к механическим перегрузкам, выходят из строя. Делать такие узлы настолько прочными, чтобы они выдерживали максимальные (действующие) динамические перегрузки, нецелесообразно, так как увеличение прочности в конечном счете приводит к увеличению массы, а вследствие этого и к неизбежному возрастанию динамических перегрузок. Поэтому считают более целесообразным использовать другие средства для снижения воздействия перегрузок</w:t>
      </w:r>
      <w:r>
        <w:rPr>
          <w:szCs w:val="24"/>
        </w:rPr>
        <w:t xml:space="preserve"> [</w:t>
      </w:r>
      <w:r w:rsidR="002A70F1" w:rsidRPr="002A70F1">
        <w:rPr>
          <w:szCs w:val="24"/>
          <w:lang w:val="ru-RU"/>
        </w:rPr>
        <w:t>4</w:t>
      </w:r>
      <w:r w:rsidRPr="003429DC">
        <w:rPr>
          <w:szCs w:val="24"/>
        </w:rPr>
        <w:t>].</w:t>
      </w:r>
    </w:p>
    <w:p w14:paraId="77604E20" w14:textId="5FB7FC75" w:rsidR="00B12BF8" w:rsidRPr="003429DC" w:rsidRDefault="00B12BF8" w:rsidP="00BB0F7B">
      <w:pPr>
        <w:spacing w:after="0" w:line="276" w:lineRule="auto"/>
        <w:ind w:firstLine="708"/>
        <w:jc w:val="both"/>
        <w:rPr>
          <w:szCs w:val="24"/>
        </w:rPr>
      </w:pPr>
      <w:r>
        <w:rPr>
          <w:szCs w:val="24"/>
        </w:rPr>
        <w:t xml:space="preserve">При </w:t>
      </w:r>
      <w:r w:rsidRPr="00252F93">
        <w:rPr>
          <w:szCs w:val="24"/>
        </w:rPr>
        <w:t>проектировании электронных средств прежде вс</w:t>
      </w:r>
      <w:r w:rsidRPr="003429DC">
        <w:rPr>
          <w:szCs w:val="24"/>
        </w:rPr>
        <w:t>его следует выяснить, нужны ли вообще защитные мероприятия. С этой целью сравнивают оговоренные в технических условиях причины допустимых механических воздействий для предназначенных к использованию элементов (микросхем, резисторов и так далее) с величинами механических действий на объекте установки радиоэлектронных средств. При этом величины воздействующих механических факторов следует скорректировать с учетом возможного резонансного усиления колебаний по пути их распространения с места установки блока до конкретного рассматриваемого элемента. В случае, если уровни воздействующих механических факторов превышают допустимые, предусматривают защитные мероприятия с оценкой их эффективности [</w:t>
      </w:r>
      <w:r w:rsidR="002A70F1" w:rsidRPr="002A70F1">
        <w:rPr>
          <w:szCs w:val="24"/>
          <w:lang w:val="ru-RU"/>
        </w:rPr>
        <w:t>4</w:t>
      </w:r>
      <w:r w:rsidRPr="003429DC">
        <w:rPr>
          <w:szCs w:val="24"/>
        </w:rPr>
        <w:t>].</w:t>
      </w:r>
      <w:r>
        <w:rPr>
          <w:szCs w:val="24"/>
        </w:rPr>
        <w:t xml:space="preserve"> </w:t>
      </w:r>
    </w:p>
    <w:p w14:paraId="44A20A73" w14:textId="77777777" w:rsidR="00B12BF8" w:rsidRPr="003429DC" w:rsidRDefault="00B12BF8" w:rsidP="00BB0F7B">
      <w:pPr>
        <w:spacing w:after="0" w:line="276" w:lineRule="auto"/>
        <w:ind w:firstLine="708"/>
        <w:jc w:val="both"/>
        <w:rPr>
          <w:szCs w:val="24"/>
        </w:rPr>
      </w:pPr>
      <w:r w:rsidRPr="003429DC">
        <w:rPr>
          <w:szCs w:val="24"/>
        </w:rPr>
        <w:t xml:space="preserve">Защитные системы от наиболее распространенных видов механических помех, к которым относятся вибрации и удары, могут быть пассивными и активными. Пассивные </w:t>
      </w:r>
      <w:proofErr w:type="spellStart"/>
      <w:r w:rsidRPr="003429DC">
        <w:rPr>
          <w:szCs w:val="24"/>
        </w:rPr>
        <w:t>виброзащитные</w:t>
      </w:r>
      <w:proofErr w:type="spellEnd"/>
      <w:r w:rsidRPr="003429DC">
        <w:rPr>
          <w:szCs w:val="24"/>
        </w:rPr>
        <w:t xml:space="preserve"> системы, по сравнению с активными, более просты в исполнении и не требуют для выполнение своих функций затрат дополнительной энергии.</w:t>
      </w:r>
    </w:p>
    <w:p w14:paraId="1777BC1D" w14:textId="77777777" w:rsidR="00B12BF8" w:rsidRPr="003429DC" w:rsidRDefault="00B12BF8" w:rsidP="00BB0F7B">
      <w:pPr>
        <w:spacing w:after="0" w:line="276" w:lineRule="auto"/>
        <w:ind w:firstLine="708"/>
        <w:jc w:val="both"/>
        <w:rPr>
          <w:szCs w:val="24"/>
        </w:rPr>
      </w:pPr>
      <w:r w:rsidRPr="003429DC">
        <w:rPr>
          <w:szCs w:val="24"/>
        </w:rPr>
        <w:t xml:space="preserve">Существуют три пассивных способа виброзащиты аппаратуры: </w:t>
      </w:r>
    </w:p>
    <w:p w14:paraId="6778724F" w14:textId="753651EE" w:rsidR="00B12BF8" w:rsidRPr="00BB03B4" w:rsidRDefault="00B12BF8" w:rsidP="0029691D">
      <w:pPr>
        <w:pStyle w:val="a3"/>
        <w:numPr>
          <w:ilvl w:val="0"/>
          <w:numId w:val="13"/>
        </w:numPr>
        <w:tabs>
          <w:tab w:val="left" w:pos="993"/>
        </w:tabs>
        <w:spacing w:after="0" w:line="276" w:lineRule="auto"/>
        <w:ind w:left="0" w:firstLine="709"/>
        <w:jc w:val="both"/>
        <w:rPr>
          <w:szCs w:val="24"/>
        </w:rPr>
      </w:pPr>
      <w:r w:rsidRPr="00BB03B4">
        <w:rPr>
          <w:szCs w:val="24"/>
        </w:rPr>
        <w:t xml:space="preserve">увеличение жесткости конструкции; </w:t>
      </w:r>
    </w:p>
    <w:p w14:paraId="12C62F5F" w14:textId="424C8B7E" w:rsidR="00B12BF8" w:rsidRPr="00BB03B4" w:rsidRDefault="00B12BF8" w:rsidP="0029691D">
      <w:pPr>
        <w:pStyle w:val="a3"/>
        <w:numPr>
          <w:ilvl w:val="0"/>
          <w:numId w:val="13"/>
        </w:numPr>
        <w:tabs>
          <w:tab w:val="left" w:pos="993"/>
        </w:tabs>
        <w:spacing w:after="0" w:line="276" w:lineRule="auto"/>
        <w:ind w:left="0" w:firstLine="709"/>
        <w:jc w:val="both"/>
        <w:rPr>
          <w:szCs w:val="24"/>
        </w:rPr>
      </w:pPr>
      <w:r w:rsidRPr="00BB03B4">
        <w:rPr>
          <w:szCs w:val="24"/>
        </w:rPr>
        <w:t>демпфирование;</w:t>
      </w:r>
    </w:p>
    <w:p w14:paraId="58140DDA" w14:textId="3CDC92E9" w:rsidR="00B12BF8" w:rsidRPr="00BB03B4" w:rsidRDefault="00B12BF8" w:rsidP="0029691D">
      <w:pPr>
        <w:pStyle w:val="a3"/>
        <w:numPr>
          <w:ilvl w:val="0"/>
          <w:numId w:val="13"/>
        </w:numPr>
        <w:tabs>
          <w:tab w:val="left" w:pos="993"/>
        </w:tabs>
        <w:spacing w:after="0" w:line="276" w:lineRule="auto"/>
        <w:ind w:left="0" w:firstLine="709"/>
        <w:jc w:val="both"/>
        <w:rPr>
          <w:szCs w:val="24"/>
        </w:rPr>
      </w:pPr>
      <w:r w:rsidRPr="00BB03B4">
        <w:rPr>
          <w:szCs w:val="24"/>
        </w:rPr>
        <w:t xml:space="preserve">использование </w:t>
      </w:r>
      <w:proofErr w:type="spellStart"/>
      <w:r w:rsidRPr="00BB03B4">
        <w:rPr>
          <w:szCs w:val="24"/>
        </w:rPr>
        <w:t>виброизоляторов</w:t>
      </w:r>
      <w:proofErr w:type="spellEnd"/>
      <w:r w:rsidRPr="00BB03B4">
        <w:rPr>
          <w:szCs w:val="24"/>
        </w:rPr>
        <w:t>.</w:t>
      </w:r>
    </w:p>
    <w:p w14:paraId="6564A8AA" w14:textId="523CCD1B" w:rsidR="00B12BF8" w:rsidRPr="00BB03B4" w:rsidRDefault="00B12BF8" w:rsidP="00BB0F7B">
      <w:pPr>
        <w:pStyle w:val="31"/>
        <w:spacing w:after="0" w:line="276" w:lineRule="auto"/>
        <w:ind w:left="0" w:firstLine="708"/>
        <w:jc w:val="both"/>
        <w:rPr>
          <w:rFonts w:eastAsia="Times New Roman"/>
          <w:sz w:val="28"/>
        </w:rPr>
      </w:pPr>
      <w:r w:rsidRPr="00252F93">
        <w:rPr>
          <w:rFonts w:eastAsia="Times New Roman"/>
          <w:sz w:val="28"/>
        </w:rPr>
        <w:t xml:space="preserve">Плату </w:t>
      </w:r>
      <w:r w:rsidR="00BB03B4">
        <w:rPr>
          <w:rFonts w:eastAsia="Times New Roman"/>
          <w:sz w:val="28"/>
          <w:lang w:val="ru-RU"/>
        </w:rPr>
        <w:t>дистанционной систем</w:t>
      </w:r>
      <w:r w:rsidR="00BB03B4">
        <w:rPr>
          <w:rFonts w:eastAsia="Times New Roman"/>
          <w:sz w:val="28"/>
          <w:szCs w:val="28"/>
          <w:lang w:val="ru-RU"/>
        </w:rPr>
        <w:t>ы</w:t>
      </w:r>
      <w:r w:rsidR="00BB03B4">
        <w:rPr>
          <w:rFonts w:eastAsia="Times New Roman"/>
          <w:sz w:val="28"/>
          <w:lang w:val="ru-RU"/>
        </w:rPr>
        <w:t xml:space="preserve"> управления климатом дома</w:t>
      </w:r>
      <w:r w:rsidR="00BB03B4">
        <w:rPr>
          <w:sz w:val="28"/>
          <w:szCs w:val="24"/>
        </w:rPr>
        <w:t xml:space="preserve"> </w:t>
      </w:r>
      <w:r w:rsidRPr="00252F93">
        <w:rPr>
          <w:rFonts w:eastAsia="Times New Roman"/>
          <w:sz w:val="28"/>
        </w:rPr>
        <w:t xml:space="preserve">можно </w:t>
      </w:r>
      <w:r w:rsidRPr="003429DC">
        <w:rPr>
          <w:rFonts w:eastAsia="Times New Roman"/>
          <w:sz w:val="28"/>
        </w:rPr>
        <w:t>представить, как колебательную систему с равномерно распределенной нагрузкой. Она характеризуется собственной частотой. Поведение колебательной системы при воздействии на нее извне вибраций зависит от отношения частоты этих вибраций к резонансной частоте. Собственная частота колебаний плат зависит от формы, размеров, характера материала и условий закрепления</w:t>
      </w:r>
      <w:r>
        <w:rPr>
          <w:rFonts w:eastAsia="Times New Roman"/>
          <w:sz w:val="28"/>
        </w:rPr>
        <w:t xml:space="preserve"> [</w:t>
      </w:r>
      <w:r w:rsidR="002A70F1" w:rsidRPr="002A70F1">
        <w:rPr>
          <w:rFonts w:eastAsia="Times New Roman"/>
          <w:sz w:val="28"/>
          <w:lang w:val="ru-RU"/>
        </w:rPr>
        <w:t>4</w:t>
      </w:r>
      <w:r w:rsidRPr="003429DC">
        <w:rPr>
          <w:rFonts w:eastAsia="Times New Roman"/>
          <w:sz w:val="28"/>
        </w:rPr>
        <w:t>].</w:t>
      </w:r>
      <w:r>
        <w:rPr>
          <w:rFonts w:eastAsia="Times New Roman"/>
          <w:sz w:val="28"/>
        </w:rPr>
        <w:t xml:space="preserve"> </w:t>
      </w:r>
    </w:p>
    <w:p w14:paraId="61A75FF1" w14:textId="019572E2" w:rsidR="00B12BF8" w:rsidRPr="003429DC" w:rsidRDefault="00B12BF8" w:rsidP="00BB0F7B">
      <w:pPr>
        <w:pStyle w:val="21"/>
        <w:spacing w:after="0" w:line="276" w:lineRule="auto"/>
        <w:ind w:left="0" w:firstLine="708"/>
        <w:jc w:val="both"/>
        <w:rPr>
          <w:rFonts w:ascii="Times New Roman" w:hAnsi="Times New Roman" w:cs="Times New Roman"/>
          <w:color w:val="000000"/>
          <w:sz w:val="28"/>
          <w:szCs w:val="24"/>
        </w:rPr>
      </w:pPr>
      <w:r w:rsidRPr="003429DC">
        <w:rPr>
          <w:rFonts w:ascii="Times New Roman" w:hAnsi="Times New Roman" w:cs="Times New Roman"/>
          <w:sz w:val="28"/>
          <w:szCs w:val="24"/>
        </w:rPr>
        <w:lastRenderedPageBreak/>
        <w:t xml:space="preserve">Для обеспечения электромагнитной совместимости необходимы ликвидация или максимальное ослабление влияния помех, источников нежелательных сигналов на элементы конструкции. </w:t>
      </w:r>
      <w:r w:rsidRPr="003429DC">
        <w:rPr>
          <w:rFonts w:ascii="Times New Roman" w:hAnsi="Times New Roman" w:cs="Times New Roman"/>
          <w:iCs/>
          <w:color w:val="000000"/>
          <w:sz w:val="28"/>
          <w:szCs w:val="24"/>
        </w:rPr>
        <w:t xml:space="preserve">Помехой является </w:t>
      </w:r>
      <w:r w:rsidRPr="003429DC">
        <w:rPr>
          <w:rFonts w:ascii="Times New Roman" w:hAnsi="Times New Roman" w:cs="Times New Roman"/>
          <w:color w:val="000000"/>
          <w:sz w:val="28"/>
          <w:szCs w:val="24"/>
        </w:rPr>
        <w:t>непредусмотренный при проектировании электронных средств сигнал, способный вызвать нежелательное воздействие, выраженное в виде нарушения функционирования, искажения передаваемой информации. Помехами могут быть напряжения, токи, электрические заряды, напряженность поля и др. Источники помех весьма многообразны по физической природе и подразделяются на внутренние и внешние [</w:t>
      </w:r>
      <w:r w:rsidR="002A70F1" w:rsidRPr="002A70F1">
        <w:rPr>
          <w:rFonts w:ascii="Times New Roman" w:hAnsi="Times New Roman" w:cs="Times New Roman"/>
          <w:color w:val="000000"/>
          <w:sz w:val="28"/>
          <w:szCs w:val="24"/>
        </w:rPr>
        <w:t>4</w:t>
      </w:r>
      <w:r w:rsidRPr="003429DC">
        <w:rPr>
          <w:rFonts w:ascii="Times New Roman" w:hAnsi="Times New Roman" w:cs="Times New Roman"/>
          <w:color w:val="000000"/>
          <w:sz w:val="28"/>
          <w:szCs w:val="24"/>
        </w:rPr>
        <w:t>].</w:t>
      </w:r>
    </w:p>
    <w:p w14:paraId="6D1886C0" w14:textId="77777777" w:rsidR="00B12BF8" w:rsidRDefault="00B12BF8" w:rsidP="00BB0F7B">
      <w:pPr>
        <w:shd w:val="clear" w:color="auto" w:fill="FFFFFF"/>
        <w:autoSpaceDE w:val="0"/>
        <w:autoSpaceDN w:val="0"/>
        <w:adjustRightInd w:val="0"/>
        <w:spacing w:after="0" w:line="276" w:lineRule="auto"/>
        <w:ind w:firstLine="709"/>
        <w:jc w:val="both"/>
        <w:rPr>
          <w:color w:val="000000"/>
          <w:szCs w:val="24"/>
        </w:rPr>
      </w:pPr>
      <w:r w:rsidRPr="003429DC">
        <w:rPr>
          <w:iCs/>
          <w:color w:val="000000"/>
          <w:szCs w:val="24"/>
        </w:rPr>
        <w:t xml:space="preserve">Внутренние помехи </w:t>
      </w:r>
      <w:r w:rsidRPr="003429DC">
        <w:rPr>
          <w:color w:val="000000"/>
          <w:szCs w:val="24"/>
        </w:rPr>
        <w:t>возникают внутри электронных средств. Источниками электрических помех являются блоки питания, цепи распределения электроэнергии, термопары, потенциалы, возникающие при трении.</w:t>
      </w:r>
    </w:p>
    <w:p w14:paraId="60F66AA9" w14:textId="3B765010" w:rsidR="00B12BF8" w:rsidRPr="003429DC" w:rsidRDefault="00B12BF8" w:rsidP="00BB0F7B">
      <w:pPr>
        <w:shd w:val="clear" w:color="auto" w:fill="FFFFFF"/>
        <w:autoSpaceDE w:val="0"/>
        <w:autoSpaceDN w:val="0"/>
        <w:adjustRightInd w:val="0"/>
        <w:spacing w:after="0" w:line="276" w:lineRule="auto"/>
        <w:ind w:firstLine="709"/>
        <w:jc w:val="both"/>
        <w:rPr>
          <w:szCs w:val="24"/>
        </w:rPr>
      </w:pPr>
      <w:r w:rsidRPr="003429DC">
        <w:rPr>
          <w:color w:val="000000"/>
          <w:szCs w:val="24"/>
        </w:rPr>
        <w:t xml:space="preserve">Источниками магнитных помех являются трансформаторы и дроссели. При наличии пульсаций выходного напряжения вторичных источников электропитания цепи распределения электроэнергии, тактирующие и синхронизирующие цепи следует рассматривать как источники электромагнитных помех. Значительные помехи создают электромагниты, электрические двигатели, реле и электромеханические исполнительные механизмы устройств ввода и вывода информации электронных средств. Внутренними помехами являются помехи от рассогласования волновых сопротивлений линий связи с входными и выходными сопротивлениями модулей, которые эти линии соединяют, а также помехи, возникающие по </w:t>
      </w:r>
      <w:r w:rsidRPr="003429DC">
        <w:rPr>
          <w:iCs/>
          <w:color w:val="000000"/>
          <w:szCs w:val="24"/>
        </w:rPr>
        <w:t>земле</w:t>
      </w:r>
      <w:r>
        <w:rPr>
          <w:iCs/>
          <w:color w:val="000000"/>
          <w:szCs w:val="24"/>
        </w:rPr>
        <w:t xml:space="preserve"> [</w:t>
      </w:r>
      <w:r w:rsidR="002A70F1" w:rsidRPr="002A70F1">
        <w:rPr>
          <w:iCs/>
          <w:color w:val="000000"/>
          <w:szCs w:val="24"/>
          <w:lang w:val="ru-RU"/>
        </w:rPr>
        <w:t>7</w:t>
      </w:r>
      <w:r w:rsidRPr="003429DC">
        <w:rPr>
          <w:iCs/>
          <w:color w:val="000000"/>
          <w:szCs w:val="24"/>
        </w:rPr>
        <w:t>].</w:t>
      </w:r>
    </w:p>
    <w:p w14:paraId="6866B96C" w14:textId="5BA6ED23" w:rsidR="00B12BF8" w:rsidRPr="003429DC" w:rsidRDefault="00B12BF8" w:rsidP="00BB0F7B">
      <w:pPr>
        <w:shd w:val="clear" w:color="auto" w:fill="FFFFFF"/>
        <w:autoSpaceDE w:val="0"/>
        <w:autoSpaceDN w:val="0"/>
        <w:adjustRightInd w:val="0"/>
        <w:spacing w:after="0" w:line="276" w:lineRule="auto"/>
        <w:ind w:firstLine="708"/>
        <w:jc w:val="both"/>
        <w:rPr>
          <w:szCs w:val="24"/>
        </w:rPr>
      </w:pPr>
      <w:r w:rsidRPr="003429DC">
        <w:rPr>
          <w:iCs/>
          <w:color w:val="000000"/>
          <w:szCs w:val="24"/>
        </w:rPr>
        <w:t xml:space="preserve">Внешними помехами </w:t>
      </w:r>
      <w:r w:rsidRPr="003429DC">
        <w:rPr>
          <w:color w:val="000000"/>
          <w:szCs w:val="24"/>
        </w:rPr>
        <w:t>являются помехи сети электропитания, сварочных аппаратов, щеточных двигателей, передающей радиоэлектронной аппаратурой и пр., а также помехи, вызванные разрядами статического электричества, атмосферными и космическими явлениями, ядерными взрывами. Действие на аппаратуру внешних помех по физической природе аналогично действию внутренних помех</w:t>
      </w:r>
      <w:r>
        <w:rPr>
          <w:color w:val="000000"/>
          <w:szCs w:val="24"/>
        </w:rPr>
        <w:t xml:space="preserve"> [</w:t>
      </w:r>
      <w:r w:rsidR="007D7989" w:rsidRPr="007D7989">
        <w:rPr>
          <w:color w:val="000000"/>
          <w:szCs w:val="24"/>
          <w:lang w:val="ru-RU"/>
        </w:rPr>
        <w:t>7</w:t>
      </w:r>
      <w:r w:rsidRPr="003429DC">
        <w:rPr>
          <w:color w:val="000000"/>
          <w:szCs w:val="24"/>
        </w:rPr>
        <w:t>].</w:t>
      </w:r>
    </w:p>
    <w:p w14:paraId="47E450E1" w14:textId="402CCBFA" w:rsidR="00B12BF8" w:rsidRPr="003429DC" w:rsidRDefault="00B12BF8" w:rsidP="00BB0F7B">
      <w:pPr>
        <w:pStyle w:val="21"/>
        <w:spacing w:after="0" w:line="276" w:lineRule="auto"/>
        <w:ind w:left="0" w:firstLine="708"/>
        <w:jc w:val="both"/>
        <w:rPr>
          <w:rFonts w:ascii="Times New Roman" w:hAnsi="Times New Roman" w:cs="Times New Roman"/>
          <w:color w:val="000000"/>
          <w:sz w:val="28"/>
          <w:szCs w:val="24"/>
        </w:rPr>
      </w:pPr>
      <w:r w:rsidRPr="003429DC">
        <w:rPr>
          <w:rFonts w:ascii="Times New Roman" w:hAnsi="Times New Roman" w:cs="Times New Roman"/>
          <w:color w:val="000000"/>
          <w:sz w:val="28"/>
          <w:szCs w:val="24"/>
        </w:rPr>
        <w:t>Приемниками помех являются высокочувствительные усилители, линии связи, магнитные элементы, характеристики которых изменяются под действием полей рассеивания источников помех. Помехи могут проникать в ЭС непосредственно по проводам или проводникам (гальваническая помеха), через электрическое (емкостная помеха), магнитное (индуктивная помеха) или электромагнитное поле. Многочисленные проводники, входящие в состав любой аппаратуры, можно рассматривать как приемопередающие антенные устройства, принимающие или излучающие электромагнитные поля</w:t>
      </w:r>
      <w:r>
        <w:rPr>
          <w:rFonts w:ascii="Times New Roman" w:hAnsi="Times New Roman" w:cs="Times New Roman"/>
          <w:color w:val="000000"/>
          <w:sz w:val="28"/>
          <w:szCs w:val="24"/>
        </w:rPr>
        <w:t xml:space="preserve"> [</w:t>
      </w:r>
      <w:r w:rsidR="007D7989" w:rsidRPr="007D7989">
        <w:rPr>
          <w:rFonts w:ascii="Times New Roman" w:hAnsi="Times New Roman" w:cs="Times New Roman"/>
          <w:color w:val="000000"/>
          <w:sz w:val="28"/>
          <w:szCs w:val="24"/>
        </w:rPr>
        <w:t>7</w:t>
      </w:r>
      <w:r w:rsidRPr="003429DC">
        <w:rPr>
          <w:rFonts w:ascii="Times New Roman" w:hAnsi="Times New Roman" w:cs="Times New Roman"/>
          <w:color w:val="000000"/>
          <w:sz w:val="28"/>
          <w:szCs w:val="24"/>
        </w:rPr>
        <w:t>].</w:t>
      </w:r>
    </w:p>
    <w:p w14:paraId="1CFFB01E" w14:textId="2BD23662" w:rsidR="00B12BF8" w:rsidRPr="003429DC" w:rsidRDefault="00B12BF8" w:rsidP="00BB0F7B">
      <w:pPr>
        <w:pStyle w:val="21"/>
        <w:spacing w:after="0" w:line="276" w:lineRule="auto"/>
        <w:ind w:left="0" w:firstLine="708"/>
        <w:jc w:val="both"/>
        <w:rPr>
          <w:rFonts w:ascii="Times New Roman" w:hAnsi="Times New Roman" w:cs="Times New Roman"/>
          <w:iCs/>
          <w:color w:val="000000"/>
          <w:sz w:val="28"/>
          <w:szCs w:val="24"/>
        </w:rPr>
      </w:pPr>
      <w:r w:rsidRPr="003429DC">
        <w:rPr>
          <w:rFonts w:ascii="Times New Roman" w:hAnsi="Times New Roman" w:cs="Times New Roman"/>
          <w:color w:val="000000"/>
          <w:sz w:val="28"/>
          <w:szCs w:val="24"/>
        </w:rPr>
        <w:t xml:space="preserve">Гальваническая связь возникает в результате протекания токов и падения напряжений на электрических соединениях конструкций. Радикальным </w:t>
      </w:r>
      <w:r w:rsidRPr="003429DC">
        <w:rPr>
          <w:rFonts w:ascii="Times New Roman" w:hAnsi="Times New Roman" w:cs="Times New Roman"/>
          <w:color w:val="000000"/>
          <w:sz w:val="28"/>
          <w:szCs w:val="24"/>
        </w:rPr>
        <w:lastRenderedPageBreak/>
        <w:t>способом устранения гальванической помехи является устранение цепей, по которым проходят совместные токи питания и земли как чувствительных к помехам схем, так и сравнительно не чувствительных мощных схем. Таким образом, по проводам, связывающим модули в систему, пере</w:t>
      </w:r>
      <w:r w:rsidRPr="003429DC">
        <w:rPr>
          <w:rFonts w:ascii="Times New Roman" w:hAnsi="Times New Roman" w:cs="Times New Roman"/>
          <w:color w:val="000000"/>
          <w:sz w:val="28"/>
          <w:szCs w:val="24"/>
        </w:rPr>
        <w:softHyphen/>
        <w:t xml:space="preserve">даются как полезные сигналы, так и сигналы помехи. Эффективным схемным средством селективного ослабления помехи при отсутствии ослабления и искажения сигнала является использование </w:t>
      </w:r>
      <w:r w:rsidRPr="003429DC">
        <w:rPr>
          <w:rFonts w:ascii="Times New Roman" w:hAnsi="Times New Roman" w:cs="Times New Roman"/>
          <w:iCs/>
          <w:color w:val="000000"/>
          <w:sz w:val="28"/>
          <w:szCs w:val="24"/>
        </w:rPr>
        <w:t>помехоподавляющих фильтров [</w:t>
      </w:r>
      <w:r w:rsidR="007D7989" w:rsidRPr="007D7989">
        <w:rPr>
          <w:rFonts w:ascii="Times New Roman" w:hAnsi="Times New Roman" w:cs="Times New Roman"/>
          <w:iCs/>
          <w:color w:val="000000"/>
          <w:sz w:val="28"/>
          <w:szCs w:val="24"/>
        </w:rPr>
        <w:t>8</w:t>
      </w:r>
      <w:r w:rsidRPr="003429DC">
        <w:rPr>
          <w:rFonts w:ascii="Times New Roman" w:hAnsi="Times New Roman" w:cs="Times New Roman"/>
          <w:iCs/>
          <w:color w:val="000000"/>
          <w:sz w:val="28"/>
          <w:szCs w:val="24"/>
        </w:rPr>
        <w:t>].</w:t>
      </w:r>
    </w:p>
    <w:p w14:paraId="1814235A" w14:textId="7F47EC39" w:rsidR="00B12BF8" w:rsidRPr="009636C8" w:rsidRDefault="00B12BF8" w:rsidP="00BB0F7B">
      <w:pPr>
        <w:pStyle w:val="21"/>
        <w:spacing w:after="0" w:line="276" w:lineRule="auto"/>
        <w:ind w:left="0" w:firstLine="708"/>
        <w:jc w:val="both"/>
        <w:rPr>
          <w:rFonts w:ascii="Times New Roman" w:hAnsi="Times New Roman" w:cs="Times New Roman"/>
          <w:sz w:val="28"/>
          <w:szCs w:val="24"/>
        </w:rPr>
      </w:pPr>
      <w:r w:rsidRPr="003429DC">
        <w:rPr>
          <w:rFonts w:ascii="Times New Roman" w:hAnsi="Times New Roman" w:cs="Times New Roman"/>
          <w:bCs/>
          <w:sz w:val="28"/>
          <w:szCs w:val="24"/>
        </w:rPr>
        <w:t xml:space="preserve">Экраны </w:t>
      </w:r>
      <w:r w:rsidRPr="003429DC">
        <w:rPr>
          <w:rFonts w:ascii="Times New Roman" w:hAnsi="Times New Roman" w:cs="Times New Roman"/>
          <w:sz w:val="28"/>
          <w:szCs w:val="24"/>
        </w:rPr>
        <w:t>включаются в конструкцию для ослабления нежелательного возмущающего поля в некотором ограниченном объеме до приемлемого уровня. Возможны два варианта защит</w:t>
      </w:r>
      <w:r>
        <w:rPr>
          <w:rFonts w:ascii="Times New Roman" w:hAnsi="Times New Roman" w:cs="Times New Roman"/>
          <w:sz w:val="28"/>
          <w:szCs w:val="24"/>
        </w:rPr>
        <w:t xml:space="preserve">ы. В </w:t>
      </w:r>
      <w:r w:rsidRPr="009636C8">
        <w:rPr>
          <w:rFonts w:ascii="Times New Roman" w:hAnsi="Times New Roman" w:cs="Times New Roman"/>
          <w:sz w:val="28"/>
          <w:szCs w:val="24"/>
        </w:rPr>
        <w:t>первом случае экранируемые средства размещается внутри экрана, а источник помех - вне его, во втором - экранируется источник помех, а защищаемая от помех аппаратура располагается вне экрана. Первый вариант используют при защите от внешних помех, второй - внутренних. В обоих вариантах в качестве экранов используются металлические оболочки [</w:t>
      </w:r>
      <w:r w:rsidR="002F626A" w:rsidRPr="00F55D1E">
        <w:rPr>
          <w:rFonts w:ascii="Times New Roman" w:hAnsi="Times New Roman" w:cs="Times New Roman"/>
          <w:sz w:val="28"/>
          <w:szCs w:val="24"/>
        </w:rPr>
        <w:t>9</w:t>
      </w:r>
      <w:r w:rsidRPr="009636C8">
        <w:rPr>
          <w:rFonts w:ascii="Times New Roman" w:hAnsi="Times New Roman" w:cs="Times New Roman"/>
          <w:sz w:val="28"/>
          <w:szCs w:val="24"/>
        </w:rPr>
        <w:t>].</w:t>
      </w:r>
    </w:p>
    <w:p w14:paraId="579CECDD" w14:textId="19138722" w:rsidR="00B12BF8" w:rsidRPr="00297415" w:rsidRDefault="00B12BF8" w:rsidP="00BB0F7B">
      <w:pPr>
        <w:pStyle w:val="21"/>
        <w:spacing w:after="0" w:line="276" w:lineRule="auto"/>
        <w:ind w:left="0" w:firstLine="708"/>
        <w:jc w:val="both"/>
        <w:rPr>
          <w:rFonts w:ascii="Times New Roman" w:hAnsi="Times New Roman" w:cs="Times New Roman"/>
          <w:sz w:val="28"/>
          <w:szCs w:val="24"/>
        </w:rPr>
      </w:pPr>
      <w:r w:rsidRPr="009636C8">
        <w:rPr>
          <w:rFonts w:ascii="Times New Roman" w:hAnsi="Times New Roman" w:cs="Times New Roman"/>
          <w:sz w:val="28"/>
          <w:szCs w:val="24"/>
        </w:rPr>
        <w:t>При выполнении линий передачи схемы печатным способом вводятся экранирующие трассы, коммутируемые с шиной нулевого потенциала</w:t>
      </w:r>
      <w:r w:rsidRPr="009636C8">
        <w:rPr>
          <w:rFonts w:ascii="Times New Roman" w:hAnsi="Times New Roman" w:cs="Times New Roman"/>
          <w:i/>
          <w:iCs/>
          <w:sz w:val="28"/>
          <w:szCs w:val="24"/>
        </w:rPr>
        <w:t xml:space="preserve"> </w:t>
      </w:r>
      <w:r w:rsidRPr="009636C8">
        <w:rPr>
          <w:rFonts w:ascii="Times New Roman" w:hAnsi="Times New Roman" w:cs="Times New Roman"/>
          <w:sz w:val="28"/>
          <w:szCs w:val="24"/>
        </w:rPr>
        <w:t>и выполняющие функции экранов проводов. Если источник помехи расположен на соседней плате, то защита схемы экранирующей трассой невозможна</w:t>
      </w:r>
      <w:r w:rsidR="00297415" w:rsidRPr="00297415">
        <w:rPr>
          <w:rFonts w:ascii="Times New Roman" w:hAnsi="Times New Roman" w:cs="Times New Roman"/>
          <w:sz w:val="28"/>
          <w:szCs w:val="24"/>
        </w:rPr>
        <w:t>.</w:t>
      </w:r>
    </w:p>
    <w:p w14:paraId="615FE910" w14:textId="43F1A45E" w:rsidR="0060165B" w:rsidRPr="00BB03B4" w:rsidRDefault="00B12BF8" w:rsidP="00BB0F7B">
      <w:pPr>
        <w:spacing w:after="0" w:line="276" w:lineRule="auto"/>
        <w:ind w:firstLine="708"/>
        <w:jc w:val="both"/>
        <w:rPr>
          <w:b/>
          <w:lang w:val="ru-RU"/>
        </w:rPr>
      </w:pPr>
      <w:r w:rsidRPr="00BB03B4">
        <w:rPr>
          <w:szCs w:val="24"/>
        </w:rPr>
        <w:t xml:space="preserve">В </w:t>
      </w:r>
      <w:r w:rsidR="00BB03B4" w:rsidRPr="00BB03B4">
        <w:rPr>
          <w:szCs w:val="24"/>
        </w:rPr>
        <w:t>проектируемой</w:t>
      </w:r>
      <w:r w:rsidRPr="00BB03B4">
        <w:rPr>
          <w:szCs w:val="24"/>
        </w:rPr>
        <w:t xml:space="preserve"> </w:t>
      </w:r>
      <w:proofErr w:type="spellStart"/>
      <w:r w:rsidR="00BB03B4" w:rsidRPr="00BB03B4">
        <w:rPr>
          <w:rFonts w:eastAsia="Times New Roman"/>
          <w:lang w:val="ru-RU"/>
        </w:rPr>
        <w:t>дистанционн</w:t>
      </w:r>
      <w:proofErr w:type="spellEnd"/>
      <w:r w:rsidR="00BB03B4" w:rsidRPr="00BB03B4">
        <w:rPr>
          <w:rFonts w:eastAsia="Times New Roman"/>
        </w:rPr>
        <w:t>ой</w:t>
      </w:r>
      <w:r w:rsidR="00BB03B4" w:rsidRPr="00BB03B4">
        <w:rPr>
          <w:rFonts w:eastAsia="Times New Roman"/>
          <w:lang w:val="ru-RU"/>
        </w:rPr>
        <w:t xml:space="preserve"> систем</w:t>
      </w:r>
      <w:r w:rsidR="00BB03B4" w:rsidRPr="00BB03B4">
        <w:rPr>
          <w:rFonts w:eastAsia="Times New Roman"/>
        </w:rPr>
        <w:t>е</w:t>
      </w:r>
      <w:r w:rsidR="00BB03B4" w:rsidRPr="00BB03B4">
        <w:rPr>
          <w:rFonts w:eastAsia="Times New Roman"/>
          <w:lang w:val="ru-RU"/>
        </w:rPr>
        <w:t xml:space="preserve"> управления климатом дома</w:t>
      </w:r>
      <w:r w:rsidRPr="00BB03B4">
        <w:rPr>
          <w:szCs w:val="24"/>
        </w:rPr>
        <w:t>, учитывая используемую элементную базу, значительных внутренних помех, оказывающих влияние на работоспособность устройства, не должно возникать. Внешние помехи также не должны возникать. Следовательно, дополнительных средств, снижающих количество помех, не нужно устанавливать на печатную плату [</w:t>
      </w:r>
      <w:r w:rsidR="002F626A" w:rsidRPr="002F626A">
        <w:rPr>
          <w:szCs w:val="24"/>
          <w:lang w:val="ru-RU"/>
        </w:rPr>
        <w:t>9</w:t>
      </w:r>
      <w:r w:rsidRPr="00BB03B4">
        <w:rPr>
          <w:szCs w:val="24"/>
        </w:rPr>
        <w:t>].</w:t>
      </w:r>
    </w:p>
    <w:p w14:paraId="4DC147D0" w14:textId="6D84AC5D" w:rsidR="000449E4" w:rsidRDefault="000449E4" w:rsidP="00BB0F7B">
      <w:pPr>
        <w:spacing w:after="0" w:line="276" w:lineRule="auto"/>
        <w:rPr>
          <w:b/>
          <w:lang w:val="ru-RU"/>
        </w:rPr>
      </w:pPr>
      <w:r>
        <w:rPr>
          <w:b/>
        </w:rPr>
        <w:br w:type="page"/>
      </w:r>
    </w:p>
    <w:p w14:paraId="3E034B91" w14:textId="7556EDC9" w:rsidR="00480A54" w:rsidRPr="00251D0F" w:rsidRDefault="00251D0F" w:rsidP="00BB0F7B">
      <w:pPr>
        <w:pStyle w:val="1"/>
        <w:spacing w:before="0" w:line="276" w:lineRule="auto"/>
        <w:ind w:left="1134" w:hanging="425"/>
        <w:jc w:val="both"/>
      </w:pPr>
      <w:bookmarkStart w:id="16" w:name="_Hlk70250184"/>
      <w:bookmarkStart w:id="17" w:name="_Toc73273183"/>
      <w:r w:rsidRPr="00251D0F">
        <w:lastRenderedPageBreak/>
        <w:t>6</w:t>
      </w:r>
      <w:r w:rsidR="003707C6">
        <w:rPr>
          <w:lang w:val="ru-RU"/>
        </w:rPr>
        <w:t xml:space="preserve"> </w:t>
      </w:r>
      <w:r w:rsidRPr="00251D0F">
        <w:t>Расчёт конструктивно-технологических параметров разрабатываемого устройства</w:t>
      </w:r>
      <w:bookmarkEnd w:id="17"/>
    </w:p>
    <w:bookmarkEnd w:id="16"/>
    <w:p w14:paraId="203BA1F5" w14:textId="77777777" w:rsidR="009A7C05" w:rsidRPr="00CC791F" w:rsidRDefault="009A7C05" w:rsidP="00BB0F7B">
      <w:pPr>
        <w:spacing w:after="0" w:line="276" w:lineRule="auto"/>
        <w:jc w:val="both"/>
        <w:rPr>
          <w:b/>
        </w:rPr>
      </w:pPr>
    </w:p>
    <w:p w14:paraId="186D7510" w14:textId="4E324A8C" w:rsidR="009A7C05" w:rsidRPr="00CC791F" w:rsidRDefault="009A7C05" w:rsidP="00BB0F7B">
      <w:pPr>
        <w:pStyle w:val="2"/>
        <w:spacing w:beforeAutospacing="0" w:afterAutospacing="0" w:line="276" w:lineRule="auto"/>
        <w:ind w:firstLine="709"/>
        <w:rPr>
          <w:lang w:val="ru-RU"/>
        </w:rPr>
      </w:pPr>
      <w:bookmarkStart w:id="18" w:name="_Toc73273184"/>
      <w:r w:rsidRPr="00CC791F">
        <w:rPr>
          <w:lang w:val="ru-RU"/>
        </w:rPr>
        <w:t xml:space="preserve">6.1 </w:t>
      </w:r>
      <w:r w:rsidRPr="00CC791F">
        <w:t>Компоновочный расчёт печатной платы</w:t>
      </w:r>
      <w:bookmarkEnd w:id="18"/>
    </w:p>
    <w:p w14:paraId="064E4F03" w14:textId="7A62CE5F" w:rsidR="009A7C05" w:rsidRPr="00CC791F" w:rsidRDefault="009A7C05" w:rsidP="00BB0F7B">
      <w:pPr>
        <w:spacing w:after="0" w:line="276" w:lineRule="auto"/>
        <w:ind w:left="709"/>
        <w:jc w:val="both"/>
        <w:rPr>
          <w:b/>
        </w:rPr>
      </w:pPr>
    </w:p>
    <w:p w14:paraId="02E356AA" w14:textId="38605A55" w:rsidR="00632E67" w:rsidRPr="00CC791F" w:rsidRDefault="00632E67" w:rsidP="00BB0F7B">
      <w:pPr>
        <w:spacing w:after="0" w:line="276" w:lineRule="auto"/>
        <w:ind w:firstLine="709"/>
        <w:jc w:val="both"/>
      </w:pPr>
      <w:r w:rsidRPr="00CC791F">
        <w:t xml:space="preserve">Для определения размеров печатной платы и габаритных размеров корпуса электронного средства выполняются компоновочные расчеты. Рассчитываются установочные площади типоразмеров элементов, устанавливаемых на печатные платы. Установочные габаритные размеры </w:t>
      </w:r>
      <w:r w:rsidR="008608B2">
        <w:t>ЭВС</w:t>
      </w:r>
      <w:r w:rsidRPr="00CC791F">
        <w:t xml:space="preserve"> платы рекомендуется сводить в таблицу </w:t>
      </w:r>
      <w:r w:rsidR="00E2443E" w:rsidRPr="00354C9C">
        <w:rPr>
          <w:lang w:val="ru-RU"/>
        </w:rPr>
        <w:t>6</w:t>
      </w:r>
      <w:r w:rsidRPr="00CC791F">
        <w:t>.1.</w:t>
      </w:r>
    </w:p>
    <w:p w14:paraId="668075CC" w14:textId="77777777" w:rsidR="00632E67" w:rsidRPr="00CC791F" w:rsidRDefault="00632E67" w:rsidP="00BB0F7B">
      <w:pPr>
        <w:spacing w:after="0" w:line="276" w:lineRule="auto"/>
        <w:ind w:firstLine="709"/>
        <w:jc w:val="both"/>
      </w:pPr>
    </w:p>
    <w:p w14:paraId="6933FC3C" w14:textId="498EC683" w:rsidR="00632E67" w:rsidRPr="00CC791F" w:rsidRDefault="00632E67" w:rsidP="00BB0F7B">
      <w:pPr>
        <w:spacing w:after="0" w:line="276" w:lineRule="auto"/>
        <w:jc w:val="both"/>
      </w:pPr>
      <w:r w:rsidRPr="00CC791F">
        <w:t xml:space="preserve">Таблица </w:t>
      </w:r>
      <w:r w:rsidR="00E2443E">
        <w:rPr>
          <w:lang w:val="en-US"/>
        </w:rPr>
        <w:t>6</w:t>
      </w:r>
      <w:r w:rsidRPr="00CC791F">
        <w:t xml:space="preserve">.1 – Габаритные параметры </w:t>
      </w:r>
      <w:r w:rsidR="008608B2">
        <w:t>ЭВС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97"/>
        <w:gridCol w:w="1104"/>
        <w:gridCol w:w="2093"/>
        <w:gridCol w:w="1450"/>
      </w:tblGrid>
      <w:tr w:rsidR="00E97558" w:rsidRPr="00CC791F" w14:paraId="48FA5D2A" w14:textId="77777777" w:rsidTr="00FB7026">
        <w:tc>
          <w:tcPr>
            <w:tcW w:w="2513" w:type="pct"/>
          </w:tcPr>
          <w:p w14:paraId="0A607493" w14:textId="77777777" w:rsidR="00632E67" w:rsidRPr="00CC791F" w:rsidRDefault="00632E67" w:rsidP="00BB0F7B">
            <w:pPr>
              <w:spacing w:after="0" w:line="276" w:lineRule="auto"/>
              <w:jc w:val="center"/>
              <w:rPr>
                <w:rFonts w:eastAsia="Times New Roman"/>
                <w:lang w:eastAsia="ru-RU"/>
              </w:rPr>
            </w:pPr>
            <w:r w:rsidRPr="00CC791F">
              <w:rPr>
                <w:rFonts w:eastAsia="Times New Roman"/>
                <w:lang w:eastAsia="ru-RU"/>
              </w:rPr>
              <w:t>Элемент</w:t>
            </w:r>
          </w:p>
        </w:tc>
        <w:tc>
          <w:tcPr>
            <w:tcW w:w="591" w:type="pct"/>
          </w:tcPr>
          <w:p w14:paraId="3164D8A9" w14:textId="77777777" w:rsidR="00632E67" w:rsidRPr="00CC791F" w:rsidRDefault="00632E67" w:rsidP="00BB0F7B">
            <w:pPr>
              <w:spacing w:after="0" w:line="276" w:lineRule="auto"/>
              <w:jc w:val="center"/>
              <w:rPr>
                <w:rFonts w:eastAsia="Times New Roman"/>
                <w:lang w:eastAsia="ru-RU"/>
              </w:rPr>
            </w:pPr>
            <w:r w:rsidRPr="00CC791F">
              <w:rPr>
                <w:rFonts w:eastAsia="Times New Roman"/>
                <w:lang w:eastAsia="ru-RU"/>
              </w:rPr>
              <w:t>Кол-во, шт.</w:t>
            </w:r>
          </w:p>
        </w:tc>
        <w:tc>
          <w:tcPr>
            <w:tcW w:w="1120" w:type="pct"/>
          </w:tcPr>
          <w:p w14:paraId="04D89A26" w14:textId="77777777" w:rsidR="00632E67" w:rsidRPr="00CC791F" w:rsidRDefault="00632E67" w:rsidP="00BB0F7B">
            <w:pPr>
              <w:spacing w:after="0" w:line="276" w:lineRule="auto"/>
              <w:jc w:val="center"/>
              <w:rPr>
                <w:rFonts w:eastAsia="Times New Roman"/>
                <w:lang w:eastAsia="ru-RU"/>
              </w:rPr>
            </w:pPr>
            <w:r w:rsidRPr="00CC791F">
              <w:t>Установочная площадь, мм</w:t>
            </w:r>
            <w:r w:rsidRPr="00CC791F">
              <w:rPr>
                <w:vertAlign w:val="superscript"/>
              </w:rPr>
              <w:t>2</w:t>
            </w:r>
          </w:p>
        </w:tc>
        <w:tc>
          <w:tcPr>
            <w:tcW w:w="776" w:type="pct"/>
          </w:tcPr>
          <w:p w14:paraId="049E539D" w14:textId="77777777" w:rsidR="00632E67" w:rsidRPr="00CC791F" w:rsidRDefault="00632E67" w:rsidP="00BB0F7B">
            <w:pPr>
              <w:spacing w:after="0" w:line="276" w:lineRule="auto"/>
              <w:jc w:val="center"/>
              <w:rPr>
                <w:rFonts w:eastAsia="Times New Roman"/>
                <w:lang w:eastAsia="ru-RU"/>
              </w:rPr>
            </w:pPr>
            <w:r w:rsidRPr="00CC791F">
              <w:t>Объем, мм</w:t>
            </w:r>
            <w:r w:rsidRPr="00CC791F">
              <w:rPr>
                <w:vertAlign w:val="superscript"/>
              </w:rPr>
              <w:t>3</w:t>
            </w:r>
          </w:p>
        </w:tc>
      </w:tr>
      <w:tr w:rsidR="00E31437" w:rsidRPr="00CC791F" w14:paraId="0F87BD40" w14:textId="77777777" w:rsidTr="00FB7026">
        <w:tc>
          <w:tcPr>
            <w:tcW w:w="2513" w:type="pct"/>
          </w:tcPr>
          <w:p w14:paraId="6352AE4D" w14:textId="6573E929" w:rsidR="00E31437" w:rsidRPr="00E31437" w:rsidRDefault="00E31437" w:rsidP="00BB0F7B">
            <w:pPr>
              <w:spacing w:after="0" w:line="276" w:lineRule="auto"/>
              <w:jc w:val="center"/>
              <w:rPr>
                <w:rFonts w:eastAsia="Times New Roman"/>
                <w:lang w:val="ru-RU" w:eastAsia="ru-RU"/>
              </w:rPr>
            </w:pPr>
            <w:r>
              <w:rPr>
                <w:rFonts w:eastAsia="Times New Roman"/>
                <w:lang w:val="ru-RU" w:eastAsia="ru-RU"/>
              </w:rPr>
              <w:t>1</w:t>
            </w:r>
          </w:p>
        </w:tc>
        <w:tc>
          <w:tcPr>
            <w:tcW w:w="591" w:type="pct"/>
          </w:tcPr>
          <w:p w14:paraId="75F5A13B" w14:textId="2AC4AA7B" w:rsidR="00E31437" w:rsidRPr="00E31437" w:rsidRDefault="00E31437" w:rsidP="00BB0F7B">
            <w:pPr>
              <w:spacing w:after="0" w:line="276" w:lineRule="auto"/>
              <w:jc w:val="center"/>
              <w:rPr>
                <w:rFonts w:eastAsia="Times New Roman"/>
                <w:lang w:val="ru-RU" w:eastAsia="ru-RU"/>
              </w:rPr>
            </w:pPr>
            <w:r>
              <w:rPr>
                <w:rFonts w:eastAsia="Times New Roman"/>
                <w:lang w:val="ru-RU" w:eastAsia="ru-RU"/>
              </w:rPr>
              <w:t>2</w:t>
            </w:r>
          </w:p>
        </w:tc>
        <w:tc>
          <w:tcPr>
            <w:tcW w:w="1120" w:type="pct"/>
          </w:tcPr>
          <w:p w14:paraId="6B373C6F" w14:textId="55CCE954" w:rsidR="00E31437" w:rsidRPr="00E31437" w:rsidRDefault="00E31437" w:rsidP="00BB0F7B">
            <w:pPr>
              <w:spacing w:after="0" w:line="276" w:lineRule="auto"/>
              <w:jc w:val="center"/>
              <w:rPr>
                <w:lang w:val="ru-RU"/>
              </w:rPr>
            </w:pPr>
            <w:r>
              <w:rPr>
                <w:lang w:val="ru-RU"/>
              </w:rPr>
              <w:t>3</w:t>
            </w:r>
          </w:p>
        </w:tc>
        <w:tc>
          <w:tcPr>
            <w:tcW w:w="776" w:type="pct"/>
          </w:tcPr>
          <w:p w14:paraId="41164CA9" w14:textId="312021A5" w:rsidR="00E31437" w:rsidRPr="00E31437" w:rsidRDefault="00E31437" w:rsidP="00BB0F7B">
            <w:pPr>
              <w:spacing w:after="0" w:line="276" w:lineRule="auto"/>
              <w:jc w:val="center"/>
              <w:rPr>
                <w:lang w:val="ru-RU"/>
              </w:rPr>
            </w:pPr>
            <w:r>
              <w:rPr>
                <w:lang w:val="ru-RU"/>
              </w:rPr>
              <w:t>4</w:t>
            </w:r>
          </w:p>
        </w:tc>
      </w:tr>
      <w:tr w:rsidR="00175D5A" w:rsidRPr="00CC791F" w14:paraId="6FA346B5" w14:textId="77777777" w:rsidTr="006C7593">
        <w:tc>
          <w:tcPr>
            <w:tcW w:w="2513" w:type="pct"/>
          </w:tcPr>
          <w:p w14:paraId="47D4F7C3" w14:textId="02C16247" w:rsidR="00175D5A" w:rsidRPr="00CC791F" w:rsidRDefault="00175D5A" w:rsidP="006D502E">
            <w:pPr>
              <w:pStyle w:val="a3"/>
              <w:numPr>
                <w:ilvl w:val="0"/>
                <w:numId w:val="8"/>
              </w:numPr>
              <w:spacing w:after="0" w:line="276" w:lineRule="auto"/>
              <w:ind w:left="454" w:hanging="425"/>
              <w:rPr>
                <w:rFonts w:eastAsia="Times New Roman"/>
                <w:lang w:eastAsia="ru-RU"/>
              </w:rPr>
            </w:pPr>
            <w:proofErr w:type="spellStart"/>
            <w:r w:rsidRPr="00CC791F">
              <w:rPr>
                <w:rFonts w:eastAsia="Times New Roman"/>
                <w:lang w:eastAsia="ru-RU"/>
              </w:rPr>
              <w:t>Пьезодинамик</w:t>
            </w:r>
            <w:proofErr w:type="spellEnd"/>
            <w:r w:rsidRPr="00CC791F">
              <w:rPr>
                <w:rFonts w:eastAsia="Times New Roman"/>
                <w:lang w:eastAsia="ru-RU"/>
              </w:rPr>
              <w:t xml:space="preserve"> </w:t>
            </w:r>
            <w:r w:rsidR="0059368F">
              <w:rPr>
                <w:lang w:val="en-US"/>
              </w:rPr>
              <w:t>CVS-1508</w:t>
            </w:r>
          </w:p>
        </w:tc>
        <w:tc>
          <w:tcPr>
            <w:tcW w:w="591" w:type="pct"/>
          </w:tcPr>
          <w:p w14:paraId="5031D612" w14:textId="17FC0DE3" w:rsidR="00175D5A" w:rsidRPr="00CC791F" w:rsidRDefault="00175D5A" w:rsidP="00BB0F7B">
            <w:pPr>
              <w:spacing w:after="0" w:line="276" w:lineRule="auto"/>
              <w:jc w:val="center"/>
              <w:rPr>
                <w:rFonts w:eastAsia="Times New Roman"/>
                <w:lang w:val="ru-RU" w:eastAsia="ru-RU"/>
              </w:rPr>
            </w:pPr>
            <w:r w:rsidRPr="00CC791F">
              <w:rPr>
                <w:rFonts w:eastAsia="Times New Roman"/>
                <w:lang w:val="ru-RU" w:eastAsia="ru-RU"/>
              </w:rPr>
              <w:t>1</w:t>
            </w:r>
          </w:p>
        </w:tc>
        <w:tc>
          <w:tcPr>
            <w:tcW w:w="1120" w:type="pct"/>
            <w:vAlign w:val="center"/>
          </w:tcPr>
          <w:p w14:paraId="22EE4F66" w14:textId="26BF5073" w:rsidR="00175D5A" w:rsidRPr="004A3232" w:rsidRDefault="004A3232" w:rsidP="00BB0F7B">
            <w:pPr>
              <w:tabs>
                <w:tab w:val="left" w:pos="593"/>
                <w:tab w:val="center" w:pos="884"/>
              </w:tabs>
              <w:spacing w:after="0" w:line="276" w:lineRule="auto"/>
              <w:jc w:val="center"/>
              <w:rPr>
                <w:rFonts w:eastAsia="Times New Roman"/>
                <w:lang w:val="en-US" w:eastAsia="ru-RU"/>
              </w:rPr>
            </w:pPr>
            <w:r w:rsidRPr="004A3232">
              <w:rPr>
                <w:rFonts w:eastAsia="Times New Roman"/>
                <w:lang w:eastAsia="ru-RU"/>
              </w:rPr>
              <w:t>176,71</w:t>
            </w:r>
            <w:r>
              <w:rPr>
                <w:rFonts w:eastAsia="Times New Roman"/>
                <w:lang w:val="en-US" w:eastAsia="ru-RU"/>
              </w:rPr>
              <w:t>5</w:t>
            </w:r>
          </w:p>
        </w:tc>
        <w:tc>
          <w:tcPr>
            <w:tcW w:w="776" w:type="pct"/>
            <w:vAlign w:val="center"/>
          </w:tcPr>
          <w:p w14:paraId="2B68D43F" w14:textId="793D214D" w:rsidR="00175D5A" w:rsidRPr="00CC791F" w:rsidRDefault="004A3232" w:rsidP="00BB0F7B">
            <w:pPr>
              <w:spacing w:after="0" w:line="276" w:lineRule="auto"/>
              <w:jc w:val="center"/>
              <w:rPr>
                <w:rFonts w:eastAsia="Times New Roman"/>
                <w:lang w:eastAsia="ru-RU"/>
              </w:rPr>
            </w:pPr>
            <w:r w:rsidRPr="004A3232">
              <w:rPr>
                <w:color w:val="000000"/>
                <w:lang w:eastAsia="ru-RU"/>
              </w:rPr>
              <w:t>1325,359</w:t>
            </w:r>
          </w:p>
        </w:tc>
      </w:tr>
      <w:tr w:rsidR="00175D5A" w:rsidRPr="00CC791F" w14:paraId="7B60D1C3" w14:textId="77777777" w:rsidTr="006C7593">
        <w:tc>
          <w:tcPr>
            <w:tcW w:w="2513" w:type="pct"/>
          </w:tcPr>
          <w:p w14:paraId="425E76AD" w14:textId="2361513C" w:rsidR="00175D5A" w:rsidRPr="00CC791F" w:rsidRDefault="00175D5A" w:rsidP="006D502E">
            <w:pPr>
              <w:pStyle w:val="a3"/>
              <w:numPr>
                <w:ilvl w:val="0"/>
                <w:numId w:val="8"/>
              </w:numPr>
              <w:spacing w:after="0" w:line="276" w:lineRule="auto"/>
              <w:ind w:left="454" w:hanging="425"/>
              <w:rPr>
                <w:rFonts w:eastAsia="Times New Roman"/>
                <w:lang w:eastAsia="ru-RU"/>
              </w:rPr>
            </w:pPr>
            <w:r w:rsidRPr="00CC791F">
              <w:rPr>
                <w:rFonts w:eastAsia="Times New Roman"/>
                <w:lang w:eastAsia="ru-RU"/>
              </w:rPr>
              <w:t xml:space="preserve">Конденсатор керамический серии </w:t>
            </w:r>
            <w:r w:rsidRPr="00CC791F">
              <w:rPr>
                <w:rFonts w:eastAsia="Times New Roman"/>
                <w:lang w:val="en-US" w:eastAsia="ru-RU"/>
              </w:rPr>
              <w:t>GRM</w:t>
            </w:r>
            <w:r w:rsidRPr="00CC791F">
              <w:rPr>
                <w:rFonts w:eastAsia="Times New Roman"/>
                <w:lang w:eastAsia="ru-RU"/>
              </w:rPr>
              <w:t xml:space="preserve"> - </w:t>
            </w:r>
            <w:r w:rsidRPr="00CC791F">
              <w:rPr>
                <w:rFonts w:eastAsia="Times New Roman"/>
                <w:lang w:val="en-US" w:eastAsia="ru-RU"/>
              </w:rPr>
              <w:t>SMD</w:t>
            </w:r>
            <w:r w:rsidRPr="00CC791F">
              <w:rPr>
                <w:rFonts w:eastAsia="Times New Roman"/>
                <w:lang w:eastAsia="ru-RU"/>
              </w:rPr>
              <w:t xml:space="preserve"> 0805</w:t>
            </w:r>
          </w:p>
        </w:tc>
        <w:tc>
          <w:tcPr>
            <w:tcW w:w="591" w:type="pct"/>
          </w:tcPr>
          <w:p w14:paraId="3CFB927B" w14:textId="676BDD9F" w:rsidR="00175D5A" w:rsidRPr="00CC791F" w:rsidRDefault="00175D5A" w:rsidP="00BB0F7B">
            <w:pPr>
              <w:spacing w:after="0" w:line="276" w:lineRule="auto"/>
              <w:jc w:val="center"/>
              <w:rPr>
                <w:rFonts w:eastAsia="Times New Roman"/>
                <w:lang w:val="en-US" w:eastAsia="ru-RU"/>
              </w:rPr>
            </w:pPr>
            <w:r w:rsidRPr="00CC791F">
              <w:rPr>
                <w:rFonts w:eastAsia="Times New Roman"/>
                <w:lang w:val="en-US" w:eastAsia="ru-RU"/>
              </w:rPr>
              <w:t>10</w:t>
            </w:r>
          </w:p>
        </w:tc>
        <w:tc>
          <w:tcPr>
            <w:tcW w:w="1120" w:type="pct"/>
            <w:vAlign w:val="center"/>
          </w:tcPr>
          <w:p w14:paraId="1A2F450A" w14:textId="2078206A" w:rsidR="00175D5A" w:rsidRPr="00CC791F" w:rsidRDefault="00175D5A" w:rsidP="00BB0F7B">
            <w:pPr>
              <w:tabs>
                <w:tab w:val="left" w:pos="593"/>
                <w:tab w:val="center" w:pos="884"/>
              </w:tabs>
              <w:spacing w:after="0" w:line="276" w:lineRule="auto"/>
              <w:jc w:val="center"/>
              <w:rPr>
                <w:rFonts w:eastAsia="Times New Roman"/>
                <w:lang w:eastAsia="ru-RU"/>
              </w:rPr>
            </w:pPr>
            <w:r w:rsidRPr="00CC791F">
              <w:rPr>
                <w:rFonts w:eastAsia="Times New Roman"/>
                <w:lang w:eastAsia="ru-RU"/>
              </w:rPr>
              <w:t>2,5</w:t>
            </w:r>
          </w:p>
        </w:tc>
        <w:tc>
          <w:tcPr>
            <w:tcW w:w="776" w:type="pct"/>
            <w:vAlign w:val="center"/>
          </w:tcPr>
          <w:p w14:paraId="227847A2" w14:textId="7F90B382" w:rsidR="00175D5A" w:rsidRPr="00CC791F" w:rsidRDefault="00175D5A" w:rsidP="00BB0F7B">
            <w:pPr>
              <w:spacing w:after="0" w:line="276" w:lineRule="auto"/>
              <w:jc w:val="center"/>
              <w:rPr>
                <w:rFonts w:eastAsia="Times New Roman"/>
                <w:lang w:eastAsia="ru-RU"/>
              </w:rPr>
            </w:pPr>
            <w:r>
              <w:rPr>
                <w:color w:val="000000"/>
                <w:lang w:eastAsia="ru-RU"/>
              </w:rPr>
              <w:t>3,25</w:t>
            </w:r>
          </w:p>
        </w:tc>
      </w:tr>
      <w:tr w:rsidR="00175D5A" w:rsidRPr="00CC791F" w14:paraId="4FAB259C" w14:textId="77777777" w:rsidTr="006C7593">
        <w:tc>
          <w:tcPr>
            <w:tcW w:w="2513" w:type="pct"/>
          </w:tcPr>
          <w:p w14:paraId="0C43B63E" w14:textId="5E135200" w:rsidR="00175D5A" w:rsidRPr="00CC791F" w:rsidRDefault="00175D5A" w:rsidP="006D502E">
            <w:pPr>
              <w:pStyle w:val="a3"/>
              <w:numPr>
                <w:ilvl w:val="0"/>
                <w:numId w:val="8"/>
              </w:numPr>
              <w:spacing w:after="0" w:line="276" w:lineRule="auto"/>
              <w:ind w:left="454" w:hanging="425"/>
              <w:rPr>
                <w:rFonts w:eastAsia="Times New Roman"/>
                <w:lang w:eastAsia="ru-RU"/>
              </w:rPr>
            </w:pPr>
            <w:r w:rsidRPr="00CC791F">
              <w:rPr>
                <w:rFonts w:eastAsia="Times New Roman"/>
                <w:lang w:eastAsia="ru-RU"/>
              </w:rPr>
              <w:t xml:space="preserve">Конденсатор керамический серии </w:t>
            </w:r>
            <w:r w:rsidRPr="00CC791F">
              <w:rPr>
                <w:rFonts w:eastAsia="Times New Roman"/>
                <w:lang w:val="en-US" w:eastAsia="ru-RU"/>
              </w:rPr>
              <w:t>GRM</w:t>
            </w:r>
            <w:r w:rsidRPr="00CC791F">
              <w:rPr>
                <w:rFonts w:eastAsia="Times New Roman"/>
                <w:lang w:eastAsia="ru-RU"/>
              </w:rPr>
              <w:t xml:space="preserve"> - </w:t>
            </w:r>
            <w:r w:rsidRPr="00CC791F">
              <w:rPr>
                <w:rFonts w:eastAsia="Times New Roman"/>
                <w:lang w:val="en-US" w:eastAsia="ru-RU"/>
              </w:rPr>
              <w:t>SMD</w:t>
            </w:r>
            <w:r w:rsidRPr="00CC791F">
              <w:rPr>
                <w:rFonts w:eastAsia="Times New Roman"/>
                <w:lang w:eastAsia="ru-RU"/>
              </w:rPr>
              <w:t xml:space="preserve"> 1206</w:t>
            </w:r>
          </w:p>
        </w:tc>
        <w:tc>
          <w:tcPr>
            <w:tcW w:w="591" w:type="pct"/>
          </w:tcPr>
          <w:p w14:paraId="1CB32717" w14:textId="3021F9C0" w:rsidR="00175D5A" w:rsidRPr="00CC791F" w:rsidRDefault="00175D5A" w:rsidP="00BB0F7B">
            <w:pPr>
              <w:spacing w:after="0" w:line="276" w:lineRule="auto"/>
              <w:jc w:val="center"/>
              <w:rPr>
                <w:rFonts w:eastAsia="Times New Roman"/>
                <w:lang w:val="en-US" w:eastAsia="ru-RU"/>
              </w:rPr>
            </w:pPr>
            <w:r w:rsidRPr="00CC791F">
              <w:rPr>
                <w:rFonts w:eastAsia="Times New Roman"/>
                <w:lang w:val="en-US" w:eastAsia="ru-RU"/>
              </w:rPr>
              <w:t>2</w:t>
            </w:r>
          </w:p>
        </w:tc>
        <w:tc>
          <w:tcPr>
            <w:tcW w:w="1120" w:type="pct"/>
            <w:vAlign w:val="center"/>
          </w:tcPr>
          <w:p w14:paraId="1FEF6A89" w14:textId="6F9C34AA" w:rsidR="00175D5A" w:rsidRPr="00CC791F" w:rsidRDefault="00175D5A" w:rsidP="00BB0F7B">
            <w:pPr>
              <w:tabs>
                <w:tab w:val="left" w:pos="593"/>
                <w:tab w:val="center" w:pos="884"/>
              </w:tabs>
              <w:spacing w:after="0" w:line="276" w:lineRule="auto"/>
              <w:jc w:val="center"/>
              <w:rPr>
                <w:rFonts w:eastAsia="Times New Roman"/>
                <w:lang w:eastAsia="ru-RU"/>
              </w:rPr>
            </w:pPr>
            <w:r w:rsidRPr="00CC791F">
              <w:rPr>
                <w:rFonts w:eastAsia="Times New Roman"/>
                <w:lang w:eastAsia="ru-RU"/>
              </w:rPr>
              <w:t>5,12</w:t>
            </w:r>
          </w:p>
        </w:tc>
        <w:tc>
          <w:tcPr>
            <w:tcW w:w="776" w:type="pct"/>
            <w:vAlign w:val="center"/>
          </w:tcPr>
          <w:p w14:paraId="3ED6C0B1" w14:textId="525CC2CB" w:rsidR="00175D5A" w:rsidRPr="00CC791F" w:rsidRDefault="00175D5A" w:rsidP="00BB0F7B">
            <w:pPr>
              <w:spacing w:after="0" w:line="276" w:lineRule="auto"/>
              <w:jc w:val="center"/>
              <w:rPr>
                <w:rFonts w:eastAsia="Times New Roman"/>
                <w:lang w:eastAsia="ru-RU"/>
              </w:rPr>
            </w:pPr>
            <w:r>
              <w:rPr>
                <w:color w:val="000000"/>
                <w:lang w:eastAsia="ru-RU"/>
              </w:rPr>
              <w:t>7,68</w:t>
            </w:r>
          </w:p>
        </w:tc>
      </w:tr>
      <w:tr w:rsidR="00175D5A" w:rsidRPr="00CC791F" w14:paraId="60281536" w14:textId="77777777" w:rsidTr="006C7593">
        <w:tc>
          <w:tcPr>
            <w:tcW w:w="2513" w:type="pct"/>
          </w:tcPr>
          <w:p w14:paraId="48910E49" w14:textId="68B8766C" w:rsidR="00175D5A" w:rsidRPr="00CC791F" w:rsidRDefault="00175D5A" w:rsidP="006D502E">
            <w:pPr>
              <w:pStyle w:val="a3"/>
              <w:numPr>
                <w:ilvl w:val="0"/>
                <w:numId w:val="8"/>
              </w:numPr>
              <w:spacing w:after="0" w:line="276" w:lineRule="auto"/>
              <w:ind w:left="454" w:hanging="425"/>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100мкФ</w:t>
            </w:r>
          </w:p>
        </w:tc>
        <w:tc>
          <w:tcPr>
            <w:tcW w:w="591" w:type="pct"/>
          </w:tcPr>
          <w:p w14:paraId="7FDDD770" w14:textId="3BB59295" w:rsidR="00175D5A" w:rsidRPr="00CC791F" w:rsidRDefault="00175D5A" w:rsidP="00BB0F7B">
            <w:pPr>
              <w:spacing w:after="0" w:line="276" w:lineRule="auto"/>
              <w:jc w:val="center"/>
              <w:rPr>
                <w:rFonts w:eastAsia="Times New Roman"/>
                <w:lang w:val="ru-RU" w:eastAsia="ru-RU"/>
              </w:rPr>
            </w:pPr>
            <w:r w:rsidRPr="00CC791F">
              <w:rPr>
                <w:rFonts w:eastAsia="Times New Roman"/>
                <w:lang w:val="ru-RU" w:eastAsia="ru-RU"/>
              </w:rPr>
              <w:t>2</w:t>
            </w:r>
          </w:p>
        </w:tc>
        <w:tc>
          <w:tcPr>
            <w:tcW w:w="1120" w:type="pct"/>
            <w:vAlign w:val="center"/>
          </w:tcPr>
          <w:p w14:paraId="7C9EEA7B" w14:textId="0FE702AA" w:rsidR="00175D5A" w:rsidRPr="00CC791F" w:rsidRDefault="00175D5A" w:rsidP="00BB0F7B">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78,5</w:t>
            </w:r>
            <w:r w:rsidRPr="00CC791F">
              <w:rPr>
                <w:rFonts w:eastAsia="Times New Roman"/>
                <w:lang w:val="ru-RU" w:eastAsia="ru-RU"/>
              </w:rPr>
              <w:t>4</w:t>
            </w:r>
          </w:p>
        </w:tc>
        <w:tc>
          <w:tcPr>
            <w:tcW w:w="776" w:type="pct"/>
            <w:vAlign w:val="center"/>
          </w:tcPr>
          <w:p w14:paraId="77966831" w14:textId="4AABE937" w:rsidR="00175D5A" w:rsidRPr="00CC791F" w:rsidRDefault="00175D5A" w:rsidP="00BB0F7B">
            <w:pPr>
              <w:spacing w:after="0" w:line="276" w:lineRule="auto"/>
              <w:jc w:val="center"/>
              <w:rPr>
                <w:rFonts w:eastAsia="Times New Roman"/>
                <w:lang w:eastAsia="ru-RU"/>
              </w:rPr>
            </w:pPr>
            <w:r>
              <w:rPr>
                <w:color w:val="000000"/>
                <w:lang w:eastAsia="ru-RU"/>
              </w:rPr>
              <w:t>1570,8</w:t>
            </w:r>
          </w:p>
        </w:tc>
      </w:tr>
      <w:tr w:rsidR="00175D5A" w:rsidRPr="00CC791F" w14:paraId="17D12F26" w14:textId="77777777" w:rsidTr="006C7593">
        <w:tc>
          <w:tcPr>
            <w:tcW w:w="2513" w:type="pct"/>
          </w:tcPr>
          <w:p w14:paraId="04017E15" w14:textId="536FD91C" w:rsidR="00175D5A" w:rsidRPr="00CC791F" w:rsidRDefault="00175D5A" w:rsidP="006D502E">
            <w:pPr>
              <w:pStyle w:val="a3"/>
              <w:numPr>
                <w:ilvl w:val="0"/>
                <w:numId w:val="8"/>
              </w:numPr>
              <w:spacing w:after="0" w:line="276" w:lineRule="auto"/>
              <w:ind w:left="454" w:hanging="425"/>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10мкФ</w:t>
            </w:r>
          </w:p>
        </w:tc>
        <w:tc>
          <w:tcPr>
            <w:tcW w:w="591" w:type="pct"/>
          </w:tcPr>
          <w:p w14:paraId="484EA506" w14:textId="1967BA09" w:rsidR="00175D5A" w:rsidRPr="00CC791F" w:rsidRDefault="00175D5A" w:rsidP="00BB0F7B">
            <w:pPr>
              <w:spacing w:after="0" w:line="276" w:lineRule="auto"/>
              <w:jc w:val="center"/>
              <w:rPr>
                <w:rFonts w:eastAsia="Times New Roman"/>
                <w:lang w:val="ru-RU" w:eastAsia="ru-RU"/>
              </w:rPr>
            </w:pPr>
            <w:r w:rsidRPr="00CC791F">
              <w:rPr>
                <w:rFonts w:eastAsia="Times New Roman"/>
                <w:lang w:val="ru-RU" w:eastAsia="ru-RU"/>
              </w:rPr>
              <w:t>2</w:t>
            </w:r>
          </w:p>
        </w:tc>
        <w:tc>
          <w:tcPr>
            <w:tcW w:w="1120" w:type="pct"/>
            <w:vAlign w:val="center"/>
          </w:tcPr>
          <w:p w14:paraId="0C1DB644" w14:textId="1F69A287" w:rsidR="00175D5A" w:rsidRPr="00CC791F" w:rsidRDefault="00175D5A" w:rsidP="00BB0F7B">
            <w:pPr>
              <w:tabs>
                <w:tab w:val="left" w:pos="593"/>
                <w:tab w:val="center" w:pos="884"/>
              </w:tabs>
              <w:spacing w:after="0" w:line="276" w:lineRule="auto"/>
              <w:jc w:val="center"/>
              <w:rPr>
                <w:rFonts w:eastAsia="Times New Roman"/>
                <w:lang w:val="ru-RU" w:eastAsia="ru-RU"/>
              </w:rPr>
            </w:pPr>
            <w:r w:rsidRPr="00CC791F">
              <w:rPr>
                <w:rFonts w:eastAsia="Times New Roman"/>
                <w:lang w:eastAsia="ru-RU"/>
              </w:rPr>
              <w:t>31,172</w:t>
            </w:r>
          </w:p>
        </w:tc>
        <w:tc>
          <w:tcPr>
            <w:tcW w:w="776" w:type="pct"/>
            <w:vAlign w:val="center"/>
          </w:tcPr>
          <w:p w14:paraId="6AE6156F" w14:textId="768392DB" w:rsidR="00175D5A" w:rsidRPr="00CC791F" w:rsidRDefault="00175D5A" w:rsidP="00BB0F7B">
            <w:pPr>
              <w:spacing w:after="0" w:line="276" w:lineRule="auto"/>
              <w:jc w:val="center"/>
              <w:rPr>
                <w:rFonts w:eastAsia="Times New Roman"/>
                <w:lang w:eastAsia="ru-RU"/>
              </w:rPr>
            </w:pPr>
            <w:r>
              <w:rPr>
                <w:color w:val="000000"/>
                <w:lang w:eastAsia="ru-RU"/>
              </w:rPr>
              <w:t>374,064</w:t>
            </w:r>
          </w:p>
        </w:tc>
      </w:tr>
      <w:tr w:rsidR="00175D5A" w:rsidRPr="00CC791F" w14:paraId="29451A15" w14:textId="77777777" w:rsidTr="006C7593">
        <w:tc>
          <w:tcPr>
            <w:tcW w:w="2513" w:type="pct"/>
          </w:tcPr>
          <w:p w14:paraId="5E6A5DCD" w14:textId="75AB1AA5" w:rsidR="00175D5A" w:rsidRPr="00CC791F" w:rsidRDefault="00175D5A" w:rsidP="006D502E">
            <w:pPr>
              <w:pStyle w:val="a3"/>
              <w:numPr>
                <w:ilvl w:val="0"/>
                <w:numId w:val="8"/>
              </w:numPr>
              <w:spacing w:after="0" w:line="276" w:lineRule="auto"/>
              <w:ind w:left="454" w:hanging="425"/>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1мкФ</w:t>
            </w:r>
          </w:p>
        </w:tc>
        <w:tc>
          <w:tcPr>
            <w:tcW w:w="591" w:type="pct"/>
          </w:tcPr>
          <w:p w14:paraId="319D6953" w14:textId="3B58B66C" w:rsidR="00175D5A" w:rsidRPr="00CC791F" w:rsidRDefault="00175D5A" w:rsidP="00BB0F7B">
            <w:pPr>
              <w:spacing w:after="0" w:line="276" w:lineRule="auto"/>
              <w:jc w:val="center"/>
              <w:rPr>
                <w:rFonts w:eastAsia="Times New Roman"/>
                <w:lang w:val="ru-RU" w:eastAsia="ru-RU"/>
              </w:rPr>
            </w:pPr>
            <w:r w:rsidRPr="00CC791F">
              <w:rPr>
                <w:rFonts w:eastAsia="Times New Roman"/>
                <w:lang w:val="ru-RU" w:eastAsia="ru-RU"/>
              </w:rPr>
              <w:t>5</w:t>
            </w:r>
          </w:p>
        </w:tc>
        <w:tc>
          <w:tcPr>
            <w:tcW w:w="1120" w:type="pct"/>
            <w:vAlign w:val="center"/>
          </w:tcPr>
          <w:p w14:paraId="7EDE658C" w14:textId="05AB62E0" w:rsidR="00175D5A" w:rsidRPr="00CC791F" w:rsidRDefault="00175D5A" w:rsidP="00BB0F7B">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19,63</w:t>
            </w:r>
            <w:r w:rsidRPr="00CC791F">
              <w:rPr>
                <w:rFonts w:eastAsia="Times New Roman"/>
                <w:lang w:val="en-US" w:eastAsia="ru-RU"/>
              </w:rPr>
              <w:t>5</w:t>
            </w:r>
          </w:p>
        </w:tc>
        <w:tc>
          <w:tcPr>
            <w:tcW w:w="776" w:type="pct"/>
            <w:vAlign w:val="center"/>
          </w:tcPr>
          <w:p w14:paraId="34EAA83E" w14:textId="628880A4" w:rsidR="00175D5A" w:rsidRPr="00CC791F" w:rsidRDefault="00175D5A" w:rsidP="00BB0F7B">
            <w:pPr>
              <w:spacing w:after="0" w:line="276" w:lineRule="auto"/>
              <w:jc w:val="center"/>
              <w:rPr>
                <w:rFonts w:eastAsia="Times New Roman"/>
                <w:lang w:val="en-US" w:eastAsia="ru-RU"/>
              </w:rPr>
            </w:pPr>
            <w:r>
              <w:rPr>
                <w:color w:val="000000"/>
                <w:lang w:eastAsia="ru-RU"/>
              </w:rPr>
              <w:t>215,985</w:t>
            </w:r>
          </w:p>
        </w:tc>
      </w:tr>
      <w:tr w:rsidR="00175D5A" w:rsidRPr="00CC791F" w14:paraId="7164EECF" w14:textId="77777777" w:rsidTr="006C7593">
        <w:tc>
          <w:tcPr>
            <w:tcW w:w="2513" w:type="pct"/>
          </w:tcPr>
          <w:p w14:paraId="05585A8F" w14:textId="3804B0CE" w:rsidR="00175D5A" w:rsidRPr="00CC791F" w:rsidRDefault="00175D5A" w:rsidP="006D502E">
            <w:pPr>
              <w:pStyle w:val="a3"/>
              <w:numPr>
                <w:ilvl w:val="0"/>
                <w:numId w:val="8"/>
              </w:numPr>
              <w:spacing w:after="0" w:line="276" w:lineRule="auto"/>
              <w:ind w:left="454" w:hanging="425"/>
              <w:rPr>
                <w:rFonts w:eastAsia="Times New Roman"/>
                <w:lang w:eastAsia="ru-RU"/>
              </w:rPr>
            </w:pPr>
            <w:r w:rsidRPr="00CC791F">
              <w:rPr>
                <w:rFonts w:eastAsia="Times New Roman"/>
                <w:lang w:eastAsia="ru-RU"/>
              </w:rPr>
              <w:t xml:space="preserve">Микросхема </w:t>
            </w:r>
            <w:r w:rsidRPr="00CC791F">
              <w:rPr>
                <w:color w:val="000000"/>
                <w:shd w:val="clear" w:color="auto" w:fill="FFFFFF"/>
              </w:rPr>
              <w:t xml:space="preserve">MIC29302WT, </w:t>
            </w:r>
            <w:r w:rsidRPr="00CC791F">
              <w:t>TO-263-5</w:t>
            </w:r>
          </w:p>
        </w:tc>
        <w:tc>
          <w:tcPr>
            <w:tcW w:w="591" w:type="pct"/>
          </w:tcPr>
          <w:p w14:paraId="2996C56A" w14:textId="573427B5" w:rsidR="00175D5A" w:rsidRPr="00CC791F" w:rsidRDefault="00175D5A" w:rsidP="00BB0F7B">
            <w:pPr>
              <w:spacing w:after="0" w:line="276" w:lineRule="auto"/>
              <w:jc w:val="center"/>
              <w:rPr>
                <w:rFonts w:eastAsia="Times New Roman"/>
                <w:lang w:val="ru-RU" w:eastAsia="ru-RU"/>
              </w:rPr>
            </w:pPr>
            <w:r w:rsidRPr="00CC791F">
              <w:rPr>
                <w:rFonts w:eastAsia="Times New Roman"/>
                <w:lang w:val="ru-RU" w:eastAsia="ru-RU"/>
              </w:rPr>
              <w:t>1</w:t>
            </w:r>
          </w:p>
        </w:tc>
        <w:tc>
          <w:tcPr>
            <w:tcW w:w="1120" w:type="pct"/>
            <w:vAlign w:val="center"/>
          </w:tcPr>
          <w:p w14:paraId="18204675" w14:textId="71B24459" w:rsidR="00175D5A" w:rsidRPr="00CC791F" w:rsidRDefault="00175D5A" w:rsidP="00BB0F7B">
            <w:pPr>
              <w:tabs>
                <w:tab w:val="left" w:pos="593"/>
                <w:tab w:val="center" w:pos="884"/>
              </w:tabs>
              <w:spacing w:after="0" w:line="276" w:lineRule="auto"/>
              <w:jc w:val="center"/>
              <w:rPr>
                <w:rFonts w:eastAsia="Times New Roman"/>
                <w:lang w:val="en-US" w:eastAsia="ru-RU"/>
              </w:rPr>
            </w:pPr>
            <w:r w:rsidRPr="00CC791F">
              <w:rPr>
                <w:rFonts w:eastAsia="Times New Roman"/>
                <w:lang w:val="en-US" w:eastAsia="ru-RU"/>
              </w:rPr>
              <w:t>169,355</w:t>
            </w:r>
          </w:p>
        </w:tc>
        <w:tc>
          <w:tcPr>
            <w:tcW w:w="776" w:type="pct"/>
            <w:vAlign w:val="center"/>
          </w:tcPr>
          <w:p w14:paraId="293BACE7" w14:textId="2D13AB11" w:rsidR="00175D5A" w:rsidRPr="00CC791F" w:rsidRDefault="00175D5A" w:rsidP="00BB0F7B">
            <w:pPr>
              <w:spacing w:after="0" w:line="276" w:lineRule="auto"/>
              <w:jc w:val="center"/>
              <w:rPr>
                <w:rFonts w:eastAsia="Times New Roman"/>
                <w:lang w:val="en-US" w:eastAsia="ru-RU"/>
              </w:rPr>
            </w:pPr>
            <w:r>
              <w:rPr>
                <w:color w:val="000000"/>
                <w:lang w:val="en-US" w:eastAsia="ru-RU"/>
              </w:rPr>
              <w:t>778,524</w:t>
            </w:r>
          </w:p>
        </w:tc>
      </w:tr>
      <w:tr w:rsidR="00175D5A" w:rsidRPr="00CC791F" w14:paraId="3B4FD307" w14:textId="77777777" w:rsidTr="006C7593">
        <w:tc>
          <w:tcPr>
            <w:tcW w:w="2513" w:type="pct"/>
          </w:tcPr>
          <w:p w14:paraId="4052D7C8" w14:textId="7C7B9BAC" w:rsidR="00175D5A" w:rsidRPr="00CC791F" w:rsidRDefault="00175D5A" w:rsidP="006D502E">
            <w:pPr>
              <w:pStyle w:val="a3"/>
              <w:numPr>
                <w:ilvl w:val="0"/>
                <w:numId w:val="8"/>
              </w:numPr>
              <w:spacing w:after="0" w:line="276" w:lineRule="auto"/>
              <w:ind w:left="454" w:hanging="425"/>
              <w:rPr>
                <w:rFonts w:eastAsia="Times New Roman"/>
                <w:lang w:eastAsia="ru-RU"/>
              </w:rPr>
            </w:pPr>
            <w:r w:rsidRPr="00CC791F">
              <w:rPr>
                <w:rFonts w:eastAsia="Times New Roman"/>
                <w:lang w:eastAsia="ru-RU"/>
              </w:rPr>
              <w:t xml:space="preserve">Микросхема </w:t>
            </w:r>
            <w:r w:rsidRPr="00CC791F">
              <w:rPr>
                <w:rFonts w:eastAsia="Times New Roman"/>
                <w:lang w:val="en-US" w:eastAsia="ru-RU"/>
              </w:rPr>
              <w:t xml:space="preserve">NCP1117ST50T3G, </w:t>
            </w:r>
            <w:r w:rsidRPr="00CC791F">
              <w:rPr>
                <w:lang w:val="en-US"/>
              </w:rPr>
              <w:t>SOT-223</w:t>
            </w:r>
          </w:p>
        </w:tc>
        <w:tc>
          <w:tcPr>
            <w:tcW w:w="591" w:type="pct"/>
          </w:tcPr>
          <w:p w14:paraId="452CEBFF" w14:textId="453F594E" w:rsidR="00175D5A" w:rsidRPr="00CC791F" w:rsidRDefault="00175D5A" w:rsidP="00BB0F7B">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67667565" w14:textId="7A74506F" w:rsidR="00175D5A" w:rsidRPr="00CC791F" w:rsidRDefault="00175D5A" w:rsidP="00BB0F7B">
            <w:pPr>
              <w:tabs>
                <w:tab w:val="left" w:pos="593"/>
                <w:tab w:val="center" w:pos="884"/>
              </w:tabs>
              <w:spacing w:after="0" w:line="276" w:lineRule="auto"/>
              <w:jc w:val="center"/>
              <w:rPr>
                <w:rFonts w:eastAsia="Times New Roman"/>
                <w:lang w:eastAsia="ru-RU"/>
              </w:rPr>
            </w:pPr>
            <w:r w:rsidRPr="00CC791F">
              <w:rPr>
                <w:rFonts w:eastAsia="Times New Roman"/>
                <w:lang w:eastAsia="ru-RU"/>
              </w:rPr>
              <w:t>48,91</w:t>
            </w:r>
          </w:p>
        </w:tc>
        <w:tc>
          <w:tcPr>
            <w:tcW w:w="776" w:type="pct"/>
            <w:vAlign w:val="center"/>
          </w:tcPr>
          <w:p w14:paraId="60B282C6" w14:textId="33D38628" w:rsidR="00175D5A" w:rsidRPr="00CC791F" w:rsidRDefault="00175D5A" w:rsidP="00BB0F7B">
            <w:pPr>
              <w:spacing w:after="0" w:line="276" w:lineRule="auto"/>
              <w:jc w:val="center"/>
              <w:rPr>
                <w:rFonts w:eastAsia="Times New Roman"/>
                <w:lang w:val="ru-RU" w:eastAsia="ru-RU"/>
              </w:rPr>
            </w:pPr>
            <w:r>
              <w:rPr>
                <w:color w:val="000000"/>
                <w:lang w:eastAsia="ru-RU"/>
              </w:rPr>
              <w:t>88,038</w:t>
            </w:r>
          </w:p>
        </w:tc>
      </w:tr>
      <w:tr w:rsidR="00175D5A" w:rsidRPr="00CC791F" w14:paraId="7DAC2C86" w14:textId="77777777" w:rsidTr="006C7593">
        <w:tc>
          <w:tcPr>
            <w:tcW w:w="2513" w:type="pct"/>
          </w:tcPr>
          <w:p w14:paraId="332DD275" w14:textId="0F8DDE8A" w:rsidR="00175D5A" w:rsidRPr="00CC791F" w:rsidRDefault="00175D5A" w:rsidP="006D502E">
            <w:pPr>
              <w:pStyle w:val="a3"/>
              <w:numPr>
                <w:ilvl w:val="0"/>
                <w:numId w:val="8"/>
              </w:numPr>
              <w:spacing w:after="0" w:line="276" w:lineRule="auto"/>
              <w:ind w:left="454" w:hanging="425"/>
              <w:rPr>
                <w:rFonts w:eastAsia="Times New Roman"/>
                <w:lang w:eastAsia="ru-RU"/>
              </w:rPr>
            </w:pPr>
            <w:r w:rsidRPr="00CC791F">
              <w:rPr>
                <w:rFonts w:eastAsia="Times New Roman"/>
                <w:lang w:eastAsia="ru-RU"/>
              </w:rPr>
              <w:t xml:space="preserve">Микросхема </w:t>
            </w:r>
            <w:r w:rsidRPr="00CC791F">
              <w:rPr>
                <w:color w:val="000000"/>
                <w:shd w:val="clear" w:color="auto" w:fill="FFFFFF"/>
              </w:rPr>
              <w:t xml:space="preserve">MAX232, </w:t>
            </w:r>
            <w:r w:rsidRPr="00CC791F">
              <w:rPr>
                <w:color w:val="000000"/>
                <w:shd w:val="clear" w:color="auto" w:fill="FFFFFF"/>
                <w:lang w:val="en-US"/>
              </w:rPr>
              <w:t>DIP-16</w:t>
            </w:r>
          </w:p>
        </w:tc>
        <w:tc>
          <w:tcPr>
            <w:tcW w:w="591" w:type="pct"/>
          </w:tcPr>
          <w:p w14:paraId="7FEFB388" w14:textId="40D7C377" w:rsidR="00175D5A" w:rsidRPr="00CC791F" w:rsidRDefault="00175D5A" w:rsidP="00BB0F7B">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29C7713A" w14:textId="2AEE23C0" w:rsidR="00175D5A" w:rsidRPr="00CC791F" w:rsidRDefault="00175D5A" w:rsidP="00BB0F7B">
            <w:pPr>
              <w:tabs>
                <w:tab w:val="left" w:pos="593"/>
                <w:tab w:val="center" w:pos="884"/>
              </w:tabs>
              <w:spacing w:after="0" w:line="276" w:lineRule="auto"/>
              <w:jc w:val="center"/>
              <w:rPr>
                <w:rFonts w:eastAsia="Times New Roman"/>
                <w:lang w:val="en-US" w:eastAsia="ru-RU"/>
              </w:rPr>
            </w:pPr>
            <w:r w:rsidRPr="00CC791F">
              <w:rPr>
                <w:rFonts w:eastAsia="Times New Roman"/>
                <w:lang w:val="en-US" w:eastAsia="ru-RU"/>
              </w:rPr>
              <w:t>170</w:t>
            </w:r>
          </w:p>
        </w:tc>
        <w:tc>
          <w:tcPr>
            <w:tcW w:w="776" w:type="pct"/>
            <w:vAlign w:val="center"/>
          </w:tcPr>
          <w:p w14:paraId="634F8B9F" w14:textId="117322C8" w:rsidR="00175D5A" w:rsidRPr="00CC791F" w:rsidRDefault="00175D5A" w:rsidP="00BB0F7B">
            <w:pPr>
              <w:spacing w:after="0" w:line="276" w:lineRule="auto"/>
              <w:jc w:val="center"/>
              <w:rPr>
                <w:rFonts w:eastAsia="Times New Roman"/>
                <w:lang w:eastAsia="ru-RU"/>
              </w:rPr>
            </w:pPr>
            <w:r>
              <w:rPr>
                <w:color w:val="000000"/>
                <w:lang w:eastAsia="ru-RU"/>
              </w:rPr>
              <w:t>867</w:t>
            </w:r>
          </w:p>
        </w:tc>
      </w:tr>
      <w:tr w:rsidR="00175D5A" w:rsidRPr="00CC791F" w14:paraId="14FD6C52" w14:textId="77777777" w:rsidTr="006C7593">
        <w:tc>
          <w:tcPr>
            <w:tcW w:w="2513" w:type="pct"/>
          </w:tcPr>
          <w:p w14:paraId="4C1464DF" w14:textId="74F88214" w:rsidR="00175D5A" w:rsidRPr="00CC791F" w:rsidRDefault="00175D5A" w:rsidP="006D502E">
            <w:pPr>
              <w:pStyle w:val="a3"/>
              <w:numPr>
                <w:ilvl w:val="0"/>
                <w:numId w:val="8"/>
              </w:numPr>
              <w:spacing w:after="0" w:line="276" w:lineRule="auto"/>
              <w:ind w:left="454" w:hanging="425"/>
              <w:rPr>
                <w:rFonts w:eastAsia="Times New Roman"/>
                <w:lang w:eastAsia="ru-RU"/>
              </w:rPr>
            </w:pPr>
            <w:r w:rsidRPr="00CC791F">
              <w:rPr>
                <w:rFonts w:eastAsia="Times New Roman"/>
                <w:lang w:eastAsia="ru-RU"/>
              </w:rPr>
              <w:t>Микросхема</w:t>
            </w:r>
            <w:r w:rsidRPr="00CC791F">
              <w:rPr>
                <w:rFonts w:eastAsia="Times New Roman"/>
                <w:lang w:val="en-US" w:eastAsia="ru-RU"/>
              </w:rPr>
              <w:t xml:space="preserve"> </w:t>
            </w:r>
            <w:r w:rsidRPr="00CC791F">
              <w:rPr>
                <w:color w:val="000000"/>
                <w:shd w:val="clear" w:color="auto" w:fill="FFFFFF"/>
                <w:lang w:val="en-US"/>
              </w:rPr>
              <w:t xml:space="preserve">PCF8574A, </w:t>
            </w:r>
            <w:r w:rsidRPr="00CC791F">
              <w:rPr>
                <w:lang w:val="en-US"/>
              </w:rPr>
              <w:t>DIP-16</w:t>
            </w:r>
          </w:p>
        </w:tc>
        <w:tc>
          <w:tcPr>
            <w:tcW w:w="591" w:type="pct"/>
          </w:tcPr>
          <w:p w14:paraId="456E9A80" w14:textId="30727579" w:rsidR="00175D5A" w:rsidRPr="00CC791F" w:rsidRDefault="00175D5A" w:rsidP="00BB0F7B">
            <w:pPr>
              <w:spacing w:after="0" w:line="276" w:lineRule="auto"/>
              <w:jc w:val="center"/>
              <w:rPr>
                <w:rFonts w:eastAsia="Times New Roman"/>
                <w:lang w:val="en-US" w:eastAsia="ru-RU"/>
              </w:rPr>
            </w:pPr>
            <w:r w:rsidRPr="00CC791F">
              <w:rPr>
                <w:rFonts w:eastAsia="Times New Roman"/>
                <w:lang w:val="en-US" w:eastAsia="ru-RU"/>
              </w:rPr>
              <w:t>3</w:t>
            </w:r>
          </w:p>
        </w:tc>
        <w:tc>
          <w:tcPr>
            <w:tcW w:w="1120" w:type="pct"/>
            <w:vAlign w:val="center"/>
          </w:tcPr>
          <w:p w14:paraId="3F29F206" w14:textId="3F530705" w:rsidR="00175D5A" w:rsidRPr="00CC791F" w:rsidRDefault="00175D5A" w:rsidP="00BB0F7B">
            <w:pPr>
              <w:tabs>
                <w:tab w:val="left" w:pos="593"/>
                <w:tab w:val="center" w:pos="884"/>
              </w:tabs>
              <w:spacing w:after="0" w:line="276" w:lineRule="auto"/>
              <w:jc w:val="center"/>
              <w:rPr>
                <w:rFonts w:eastAsia="Times New Roman"/>
                <w:lang w:eastAsia="ru-RU"/>
              </w:rPr>
            </w:pPr>
            <w:r w:rsidRPr="00CC791F">
              <w:rPr>
                <w:rFonts w:eastAsia="Times New Roman"/>
                <w:lang w:eastAsia="ru-RU"/>
              </w:rPr>
              <w:t>162,639</w:t>
            </w:r>
          </w:p>
        </w:tc>
        <w:tc>
          <w:tcPr>
            <w:tcW w:w="776" w:type="pct"/>
            <w:vAlign w:val="center"/>
          </w:tcPr>
          <w:p w14:paraId="47369BA2" w14:textId="6349191D" w:rsidR="00175D5A" w:rsidRPr="00CC791F" w:rsidRDefault="00175D5A" w:rsidP="00BB0F7B">
            <w:pPr>
              <w:spacing w:after="0" w:line="276" w:lineRule="auto"/>
              <w:jc w:val="center"/>
              <w:rPr>
                <w:rFonts w:eastAsia="Times New Roman"/>
                <w:lang w:eastAsia="ru-RU"/>
              </w:rPr>
            </w:pPr>
            <w:r>
              <w:rPr>
                <w:color w:val="000000"/>
                <w:lang w:eastAsia="ru-RU"/>
              </w:rPr>
              <w:t>826,208</w:t>
            </w:r>
          </w:p>
        </w:tc>
      </w:tr>
      <w:tr w:rsidR="00175D5A" w:rsidRPr="00CC791F" w14:paraId="183354EA" w14:textId="77777777" w:rsidTr="006C7593">
        <w:tc>
          <w:tcPr>
            <w:tcW w:w="2513" w:type="pct"/>
          </w:tcPr>
          <w:p w14:paraId="0B569515" w14:textId="21FA479E" w:rsidR="00175D5A" w:rsidRPr="00CC791F" w:rsidRDefault="00175D5A" w:rsidP="006D502E">
            <w:pPr>
              <w:pStyle w:val="a3"/>
              <w:numPr>
                <w:ilvl w:val="0"/>
                <w:numId w:val="8"/>
              </w:numPr>
              <w:spacing w:after="0" w:line="276" w:lineRule="auto"/>
              <w:ind w:left="454" w:hanging="425"/>
              <w:rPr>
                <w:rFonts w:eastAsia="Times New Roman"/>
                <w:lang w:eastAsia="ru-RU"/>
              </w:rPr>
            </w:pPr>
            <w:r w:rsidRPr="00CC791F">
              <w:rPr>
                <w:rFonts w:eastAsia="Times New Roman"/>
                <w:lang w:eastAsia="ru-RU"/>
              </w:rPr>
              <w:t xml:space="preserve">Микросхема </w:t>
            </w:r>
            <w:r w:rsidRPr="00CC791F">
              <w:rPr>
                <w:rFonts w:eastAsia="Times New Roman"/>
                <w:lang w:val="en-US" w:eastAsia="ru-RU"/>
              </w:rPr>
              <w:t xml:space="preserve">ATmega32U4-AU, </w:t>
            </w:r>
            <w:r w:rsidRPr="00CC791F">
              <w:rPr>
                <w:lang w:val="en-US"/>
              </w:rPr>
              <w:t>TQFP-44</w:t>
            </w:r>
          </w:p>
        </w:tc>
        <w:tc>
          <w:tcPr>
            <w:tcW w:w="591" w:type="pct"/>
          </w:tcPr>
          <w:p w14:paraId="13A1F9A8" w14:textId="321167E4" w:rsidR="00175D5A" w:rsidRPr="00CC791F" w:rsidRDefault="00175D5A" w:rsidP="00BB0F7B">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47F37042" w14:textId="07460424" w:rsidR="00175D5A" w:rsidRPr="00CC791F" w:rsidRDefault="00175D5A" w:rsidP="00BB0F7B">
            <w:pPr>
              <w:tabs>
                <w:tab w:val="left" w:pos="593"/>
                <w:tab w:val="center" w:pos="884"/>
              </w:tabs>
              <w:spacing w:after="0" w:line="276" w:lineRule="auto"/>
              <w:jc w:val="center"/>
              <w:rPr>
                <w:rFonts w:eastAsia="Times New Roman"/>
                <w:lang w:eastAsia="ru-RU"/>
              </w:rPr>
            </w:pPr>
            <w:r w:rsidRPr="00CC791F">
              <w:rPr>
                <w:rFonts w:eastAsia="Times New Roman"/>
                <w:lang w:eastAsia="ru-RU"/>
              </w:rPr>
              <w:t>144</w:t>
            </w:r>
          </w:p>
        </w:tc>
        <w:tc>
          <w:tcPr>
            <w:tcW w:w="776" w:type="pct"/>
            <w:vAlign w:val="center"/>
          </w:tcPr>
          <w:p w14:paraId="61265FBA" w14:textId="126ECABA" w:rsidR="00175D5A" w:rsidRPr="00CC791F" w:rsidRDefault="00175D5A" w:rsidP="00BB0F7B">
            <w:pPr>
              <w:spacing w:after="0" w:line="276" w:lineRule="auto"/>
              <w:jc w:val="center"/>
              <w:rPr>
                <w:rFonts w:eastAsia="Times New Roman"/>
                <w:lang w:eastAsia="ru-RU"/>
              </w:rPr>
            </w:pPr>
            <w:r>
              <w:rPr>
                <w:color w:val="000000"/>
                <w:lang w:eastAsia="ru-RU"/>
              </w:rPr>
              <w:t>172,8</w:t>
            </w:r>
          </w:p>
        </w:tc>
      </w:tr>
      <w:tr w:rsidR="00175D5A" w:rsidRPr="00CC791F" w14:paraId="01093B48" w14:textId="77777777" w:rsidTr="006C7593">
        <w:tc>
          <w:tcPr>
            <w:tcW w:w="2513" w:type="pct"/>
          </w:tcPr>
          <w:p w14:paraId="1825749F" w14:textId="4844C5B1" w:rsidR="00175D5A" w:rsidRPr="00CC791F" w:rsidRDefault="00175D5A" w:rsidP="006D502E">
            <w:pPr>
              <w:pStyle w:val="a3"/>
              <w:numPr>
                <w:ilvl w:val="0"/>
                <w:numId w:val="8"/>
              </w:numPr>
              <w:spacing w:after="0" w:line="276" w:lineRule="auto"/>
              <w:ind w:left="454" w:hanging="425"/>
              <w:rPr>
                <w:rFonts w:eastAsia="Times New Roman"/>
                <w:lang w:eastAsia="ru-RU"/>
              </w:rPr>
            </w:pPr>
            <w:r w:rsidRPr="00CC791F">
              <w:rPr>
                <w:rFonts w:eastAsia="Times New Roman"/>
                <w:lang w:val="en-US" w:eastAsia="ru-RU"/>
              </w:rPr>
              <w:t xml:space="preserve"> </w:t>
            </w:r>
            <w:r w:rsidRPr="00CC791F">
              <w:rPr>
                <w:rFonts w:eastAsia="Times New Roman"/>
                <w:lang w:eastAsia="ru-RU"/>
              </w:rPr>
              <w:t>Микросхема</w:t>
            </w:r>
            <w:r w:rsidRPr="00CC791F">
              <w:rPr>
                <w:rFonts w:eastAsia="Times New Roman"/>
                <w:lang w:val="en-US" w:eastAsia="ru-RU"/>
              </w:rPr>
              <w:t xml:space="preserve"> </w:t>
            </w:r>
            <w:r w:rsidRPr="00CC791F">
              <w:rPr>
                <w:color w:val="000000"/>
                <w:shd w:val="clear" w:color="auto" w:fill="FFFFFF"/>
                <w:lang w:val="en-US"/>
              </w:rPr>
              <w:t>SIM900A, SMD</w:t>
            </w:r>
            <w:r w:rsidRPr="00CC791F">
              <w:rPr>
                <w:lang w:val="en-US"/>
              </w:rPr>
              <w:t>-68</w:t>
            </w:r>
          </w:p>
        </w:tc>
        <w:tc>
          <w:tcPr>
            <w:tcW w:w="591" w:type="pct"/>
          </w:tcPr>
          <w:p w14:paraId="6FF7B101" w14:textId="60CB73DD" w:rsidR="00175D5A" w:rsidRPr="00CC791F" w:rsidRDefault="00175D5A" w:rsidP="00BB0F7B">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0C4E6AE1" w14:textId="33B52FEA" w:rsidR="00175D5A" w:rsidRPr="00CC791F" w:rsidRDefault="00175D5A" w:rsidP="00BB0F7B">
            <w:pPr>
              <w:tabs>
                <w:tab w:val="left" w:pos="593"/>
                <w:tab w:val="center" w:pos="884"/>
              </w:tabs>
              <w:spacing w:after="0" w:line="276" w:lineRule="auto"/>
              <w:jc w:val="center"/>
              <w:rPr>
                <w:rFonts w:eastAsia="Times New Roman"/>
                <w:lang w:eastAsia="ru-RU"/>
              </w:rPr>
            </w:pPr>
            <w:r w:rsidRPr="00CC791F">
              <w:rPr>
                <w:rFonts w:eastAsia="Times New Roman"/>
                <w:lang w:eastAsia="ru-RU"/>
              </w:rPr>
              <w:t>576</w:t>
            </w:r>
          </w:p>
        </w:tc>
        <w:tc>
          <w:tcPr>
            <w:tcW w:w="776" w:type="pct"/>
            <w:vAlign w:val="center"/>
          </w:tcPr>
          <w:p w14:paraId="3766E26D" w14:textId="7CB9111E" w:rsidR="00175D5A" w:rsidRPr="00CC791F" w:rsidRDefault="00175D5A" w:rsidP="00BB0F7B">
            <w:pPr>
              <w:spacing w:after="0" w:line="276" w:lineRule="auto"/>
              <w:jc w:val="center"/>
              <w:rPr>
                <w:rFonts w:eastAsia="Times New Roman"/>
                <w:lang w:val="ru-RU" w:eastAsia="ru-RU"/>
              </w:rPr>
            </w:pPr>
            <w:r>
              <w:rPr>
                <w:color w:val="000000"/>
                <w:lang w:eastAsia="ru-RU"/>
              </w:rPr>
              <w:t>1728</w:t>
            </w:r>
          </w:p>
        </w:tc>
      </w:tr>
    </w:tbl>
    <w:p w14:paraId="44075382" w14:textId="1EB3CA43" w:rsidR="00E31437" w:rsidRDefault="00E31437"/>
    <w:p w14:paraId="7263317F" w14:textId="626EC813" w:rsidR="00E31437" w:rsidRDefault="00E31437" w:rsidP="007449BE">
      <w:pPr>
        <w:spacing w:after="0"/>
      </w:pPr>
      <w:r>
        <w:rPr>
          <w:lang w:val="ru-RU"/>
        </w:rPr>
        <w:lastRenderedPageBreak/>
        <w:t>Продолжение таблицы 6.1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97"/>
        <w:gridCol w:w="1104"/>
        <w:gridCol w:w="2093"/>
        <w:gridCol w:w="1450"/>
      </w:tblGrid>
      <w:tr w:rsidR="00E31437" w:rsidRPr="00CC791F" w14:paraId="5A364741" w14:textId="77777777" w:rsidTr="00E31437">
        <w:tc>
          <w:tcPr>
            <w:tcW w:w="2513" w:type="pct"/>
            <w:vAlign w:val="center"/>
          </w:tcPr>
          <w:p w14:paraId="7952C6D8" w14:textId="6F5879AD" w:rsidR="00E31437" w:rsidRPr="00CC791F" w:rsidRDefault="00E31437" w:rsidP="007449BE">
            <w:pPr>
              <w:pStyle w:val="a3"/>
              <w:spacing w:after="0" w:line="276" w:lineRule="auto"/>
              <w:ind w:left="346"/>
              <w:jc w:val="center"/>
              <w:rPr>
                <w:rFonts w:eastAsia="Times New Roman"/>
                <w:lang w:eastAsia="ru-RU"/>
              </w:rPr>
            </w:pPr>
            <w:r>
              <w:rPr>
                <w:rFonts w:eastAsia="Times New Roman"/>
                <w:lang w:eastAsia="ru-RU"/>
              </w:rPr>
              <w:t>1</w:t>
            </w:r>
          </w:p>
        </w:tc>
        <w:tc>
          <w:tcPr>
            <w:tcW w:w="591" w:type="pct"/>
            <w:vAlign w:val="center"/>
          </w:tcPr>
          <w:p w14:paraId="77A33836" w14:textId="3040E5B9" w:rsidR="00E31437" w:rsidRPr="00E31437" w:rsidRDefault="00E31437" w:rsidP="007449BE">
            <w:pPr>
              <w:spacing w:after="0" w:line="276" w:lineRule="auto"/>
              <w:jc w:val="center"/>
              <w:rPr>
                <w:rFonts w:eastAsia="Times New Roman"/>
                <w:lang w:val="ru-RU" w:eastAsia="ru-RU"/>
              </w:rPr>
            </w:pPr>
            <w:r>
              <w:rPr>
                <w:rFonts w:eastAsia="Times New Roman"/>
                <w:lang w:val="ru-RU" w:eastAsia="ru-RU"/>
              </w:rPr>
              <w:t>2</w:t>
            </w:r>
          </w:p>
        </w:tc>
        <w:tc>
          <w:tcPr>
            <w:tcW w:w="1120" w:type="pct"/>
            <w:vAlign w:val="center"/>
          </w:tcPr>
          <w:p w14:paraId="4BB0779D" w14:textId="44B9B80F" w:rsidR="00E31437" w:rsidRPr="00E31437" w:rsidRDefault="00E31437" w:rsidP="007449BE">
            <w:pPr>
              <w:tabs>
                <w:tab w:val="left" w:pos="593"/>
                <w:tab w:val="center" w:pos="884"/>
              </w:tabs>
              <w:spacing w:after="0" w:line="276" w:lineRule="auto"/>
              <w:jc w:val="center"/>
              <w:rPr>
                <w:rFonts w:eastAsia="Times New Roman"/>
                <w:lang w:val="ru-RU" w:eastAsia="ru-RU"/>
              </w:rPr>
            </w:pPr>
            <w:r>
              <w:rPr>
                <w:rFonts w:eastAsia="Times New Roman"/>
                <w:lang w:val="ru-RU" w:eastAsia="ru-RU"/>
              </w:rPr>
              <w:t>3</w:t>
            </w:r>
          </w:p>
        </w:tc>
        <w:tc>
          <w:tcPr>
            <w:tcW w:w="776" w:type="pct"/>
            <w:vAlign w:val="center"/>
          </w:tcPr>
          <w:p w14:paraId="4BE98F96" w14:textId="23D6E6BA" w:rsidR="00E31437" w:rsidRPr="00E31437" w:rsidRDefault="00E31437" w:rsidP="007449BE">
            <w:pPr>
              <w:spacing w:after="0" w:line="276" w:lineRule="auto"/>
              <w:jc w:val="center"/>
              <w:rPr>
                <w:color w:val="000000"/>
                <w:lang w:val="ru-RU" w:eastAsia="ru-RU"/>
              </w:rPr>
            </w:pPr>
            <w:r>
              <w:rPr>
                <w:color w:val="000000"/>
                <w:lang w:val="ru-RU" w:eastAsia="ru-RU"/>
              </w:rPr>
              <w:t>4</w:t>
            </w:r>
          </w:p>
        </w:tc>
      </w:tr>
      <w:tr w:rsidR="00175D5A" w:rsidRPr="00CC791F" w14:paraId="58603D71" w14:textId="77777777" w:rsidTr="006C7593">
        <w:tc>
          <w:tcPr>
            <w:tcW w:w="2513" w:type="pct"/>
          </w:tcPr>
          <w:p w14:paraId="739915B8" w14:textId="4010DBF0" w:rsidR="00175D5A" w:rsidRPr="00CC791F" w:rsidRDefault="00175D5A" w:rsidP="001E76AA">
            <w:pPr>
              <w:pStyle w:val="a3"/>
              <w:numPr>
                <w:ilvl w:val="0"/>
                <w:numId w:val="8"/>
              </w:numPr>
              <w:spacing w:after="0" w:line="276" w:lineRule="auto"/>
              <w:ind w:left="454" w:hanging="454"/>
              <w:rPr>
                <w:rFonts w:eastAsia="Times New Roman"/>
                <w:lang w:eastAsia="ru-RU"/>
              </w:rPr>
            </w:pPr>
            <w:r w:rsidRPr="00CC791F">
              <w:rPr>
                <w:rFonts w:eastAsia="Times New Roman"/>
                <w:lang w:eastAsia="ru-RU"/>
              </w:rPr>
              <w:t xml:space="preserve"> Катушка индуктивности</w:t>
            </w:r>
            <w:r w:rsidR="001E76AA">
              <w:rPr>
                <w:rFonts w:eastAsia="Times New Roman"/>
                <w:lang w:eastAsia="ru-RU"/>
              </w:rPr>
              <w:t xml:space="preserve"> </w:t>
            </w:r>
            <w:r w:rsidRPr="00CC791F">
              <w:rPr>
                <w:rFonts w:eastAsia="Times New Roman"/>
                <w:lang w:val="en-US" w:eastAsia="ru-RU"/>
              </w:rPr>
              <w:t>B</w:t>
            </w:r>
            <w:r w:rsidRPr="00CC791F">
              <w:rPr>
                <w:color w:val="000000"/>
                <w:shd w:val="clear" w:color="auto" w:fill="FFFFFF"/>
              </w:rPr>
              <w:t>82432-</w:t>
            </w:r>
            <w:r w:rsidRPr="00CC791F">
              <w:rPr>
                <w:color w:val="000000"/>
                <w:shd w:val="clear" w:color="auto" w:fill="FFFFFF"/>
                <w:lang w:val="en-US"/>
              </w:rPr>
              <w:t>A</w:t>
            </w:r>
            <w:r w:rsidRPr="00CC791F">
              <w:rPr>
                <w:color w:val="000000"/>
                <w:shd w:val="clear" w:color="auto" w:fill="FFFFFF"/>
              </w:rPr>
              <w:t>1103-</w:t>
            </w:r>
            <w:r w:rsidRPr="00CC791F">
              <w:rPr>
                <w:color w:val="000000"/>
                <w:shd w:val="clear" w:color="auto" w:fill="FFFFFF"/>
                <w:lang w:val="en-US"/>
              </w:rPr>
              <w:t>K</w:t>
            </w:r>
            <w:r w:rsidRPr="00CC791F">
              <w:rPr>
                <w:color w:val="000000"/>
                <w:shd w:val="clear" w:color="auto" w:fill="FFFFFF"/>
              </w:rPr>
              <w:t xml:space="preserve">, </w:t>
            </w:r>
            <w:r w:rsidRPr="00CC791F">
              <w:rPr>
                <w:color w:val="000000"/>
                <w:shd w:val="clear" w:color="auto" w:fill="FFFFFF"/>
                <w:lang w:val="en-US"/>
              </w:rPr>
              <w:t>SMD</w:t>
            </w:r>
            <w:r w:rsidRPr="00CC791F">
              <w:rPr>
                <w:color w:val="000000"/>
                <w:shd w:val="clear" w:color="auto" w:fill="FFFFFF"/>
              </w:rPr>
              <w:t xml:space="preserve"> </w:t>
            </w:r>
            <w:r w:rsidRPr="00CC791F">
              <w:t>1812</w:t>
            </w:r>
          </w:p>
        </w:tc>
        <w:tc>
          <w:tcPr>
            <w:tcW w:w="591" w:type="pct"/>
          </w:tcPr>
          <w:p w14:paraId="52E325E2" w14:textId="11D67788" w:rsidR="00175D5A" w:rsidRPr="00CC791F" w:rsidRDefault="00175D5A" w:rsidP="00BB0F7B">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6F313A9F" w14:textId="629BD707" w:rsidR="00175D5A" w:rsidRPr="00CC791F" w:rsidRDefault="00175D5A" w:rsidP="00BB0F7B">
            <w:pPr>
              <w:tabs>
                <w:tab w:val="left" w:pos="593"/>
                <w:tab w:val="center" w:pos="884"/>
              </w:tabs>
              <w:spacing w:after="0" w:line="276" w:lineRule="auto"/>
              <w:jc w:val="center"/>
              <w:rPr>
                <w:rFonts w:eastAsia="Times New Roman"/>
                <w:lang w:val="en-US" w:eastAsia="ru-RU"/>
              </w:rPr>
            </w:pPr>
            <w:r w:rsidRPr="00CC791F">
              <w:rPr>
                <w:rFonts w:eastAsia="Times New Roman"/>
                <w:lang w:val="en-US" w:eastAsia="ru-RU"/>
              </w:rPr>
              <w:t>14,4</w:t>
            </w:r>
          </w:p>
        </w:tc>
        <w:tc>
          <w:tcPr>
            <w:tcW w:w="776" w:type="pct"/>
            <w:vAlign w:val="center"/>
          </w:tcPr>
          <w:p w14:paraId="4EA2D8B3" w14:textId="46499CD1" w:rsidR="00175D5A" w:rsidRPr="00CC791F" w:rsidRDefault="00175D5A" w:rsidP="00BB0F7B">
            <w:pPr>
              <w:spacing w:after="0" w:line="276" w:lineRule="auto"/>
              <w:jc w:val="center"/>
              <w:rPr>
                <w:rFonts w:eastAsia="Times New Roman"/>
                <w:lang w:eastAsia="ru-RU"/>
              </w:rPr>
            </w:pPr>
            <w:r>
              <w:rPr>
                <w:color w:val="000000"/>
                <w:lang w:eastAsia="ru-RU"/>
              </w:rPr>
              <w:t>46,08</w:t>
            </w:r>
          </w:p>
        </w:tc>
      </w:tr>
      <w:tr w:rsidR="00175D5A" w:rsidRPr="00CC791F" w14:paraId="01B0E12B" w14:textId="77777777" w:rsidTr="006C7593">
        <w:tc>
          <w:tcPr>
            <w:tcW w:w="2513" w:type="pct"/>
          </w:tcPr>
          <w:p w14:paraId="67A141BB" w14:textId="672B52C1" w:rsidR="00175D5A" w:rsidRPr="00CC791F" w:rsidRDefault="00175D5A" w:rsidP="00407C8C">
            <w:pPr>
              <w:pStyle w:val="a3"/>
              <w:numPr>
                <w:ilvl w:val="0"/>
                <w:numId w:val="8"/>
              </w:numPr>
              <w:spacing w:after="0" w:line="276" w:lineRule="auto"/>
              <w:ind w:left="454" w:hanging="454"/>
              <w:rPr>
                <w:rFonts w:eastAsia="Times New Roman"/>
                <w:lang w:eastAsia="ru-RU"/>
              </w:rPr>
            </w:pPr>
            <w:r w:rsidRPr="00CC791F">
              <w:rPr>
                <w:rFonts w:eastAsia="Times New Roman"/>
                <w:lang w:val="en-US" w:eastAsia="ru-RU"/>
              </w:rPr>
              <w:t xml:space="preserve"> </w:t>
            </w:r>
            <w:r w:rsidRPr="00CC791F">
              <w:rPr>
                <w:rFonts w:eastAsia="Times New Roman"/>
                <w:lang w:eastAsia="ru-RU"/>
              </w:rPr>
              <w:t xml:space="preserve">Резистор серии </w:t>
            </w:r>
            <w:r w:rsidRPr="00CC791F">
              <w:rPr>
                <w:rFonts w:eastAsia="Times New Roman"/>
                <w:lang w:val="en-US" w:eastAsia="ru-RU"/>
              </w:rPr>
              <w:t>RC, SMD</w:t>
            </w:r>
            <w:r w:rsidRPr="00CC791F">
              <w:rPr>
                <w:rFonts w:eastAsia="Times New Roman"/>
                <w:lang w:eastAsia="ru-RU"/>
              </w:rPr>
              <w:t xml:space="preserve"> 0805 </w:t>
            </w:r>
          </w:p>
        </w:tc>
        <w:tc>
          <w:tcPr>
            <w:tcW w:w="591" w:type="pct"/>
          </w:tcPr>
          <w:p w14:paraId="306384CB" w14:textId="72592922" w:rsidR="00175D5A" w:rsidRPr="00CC791F" w:rsidRDefault="00175D5A" w:rsidP="00BB0F7B">
            <w:pPr>
              <w:spacing w:after="0" w:line="276" w:lineRule="auto"/>
              <w:jc w:val="center"/>
              <w:rPr>
                <w:rFonts w:eastAsia="Times New Roman"/>
                <w:lang w:val="ru-RU" w:eastAsia="ru-RU"/>
              </w:rPr>
            </w:pPr>
            <w:r w:rsidRPr="00CC791F">
              <w:rPr>
                <w:rFonts w:eastAsia="Times New Roman"/>
                <w:lang w:val="ru-RU" w:eastAsia="ru-RU"/>
              </w:rPr>
              <w:t>15</w:t>
            </w:r>
          </w:p>
        </w:tc>
        <w:tc>
          <w:tcPr>
            <w:tcW w:w="1120" w:type="pct"/>
            <w:vAlign w:val="center"/>
          </w:tcPr>
          <w:p w14:paraId="74EA1BC3" w14:textId="35404FF3" w:rsidR="00175D5A" w:rsidRPr="00CC791F" w:rsidRDefault="00175D5A" w:rsidP="00BB0F7B">
            <w:pPr>
              <w:tabs>
                <w:tab w:val="left" w:pos="593"/>
                <w:tab w:val="center" w:pos="884"/>
              </w:tabs>
              <w:spacing w:after="0" w:line="276" w:lineRule="auto"/>
              <w:jc w:val="center"/>
              <w:rPr>
                <w:rFonts w:eastAsia="Times New Roman"/>
                <w:lang w:eastAsia="ru-RU"/>
              </w:rPr>
            </w:pPr>
            <w:r w:rsidRPr="00CC791F">
              <w:rPr>
                <w:rFonts w:eastAsia="Times New Roman"/>
                <w:lang w:eastAsia="ru-RU"/>
              </w:rPr>
              <w:t>2,5</w:t>
            </w:r>
          </w:p>
        </w:tc>
        <w:tc>
          <w:tcPr>
            <w:tcW w:w="776" w:type="pct"/>
            <w:vAlign w:val="center"/>
          </w:tcPr>
          <w:p w14:paraId="5437F4A3" w14:textId="74D168E6" w:rsidR="00175D5A" w:rsidRPr="00CC791F" w:rsidRDefault="00175D5A" w:rsidP="00BB0F7B">
            <w:pPr>
              <w:spacing w:after="0" w:line="276" w:lineRule="auto"/>
              <w:jc w:val="center"/>
              <w:rPr>
                <w:rFonts w:eastAsia="Times New Roman"/>
                <w:lang w:eastAsia="ru-RU"/>
              </w:rPr>
            </w:pPr>
            <w:r>
              <w:rPr>
                <w:color w:val="000000"/>
                <w:lang w:eastAsia="ru-RU"/>
              </w:rPr>
              <w:t>1,25</w:t>
            </w:r>
          </w:p>
        </w:tc>
      </w:tr>
      <w:tr w:rsidR="00175D5A" w:rsidRPr="00CC791F" w14:paraId="4AF25954" w14:textId="77777777" w:rsidTr="006C7593">
        <w:tc>
          <w:tcPr>
            <w:tcW w:w="2513" w:type="pct"/>
          </w:tcPr>
          <w:p w14:paraId="15FE55C0" w14:textId="67458470" w:rsidR="00175D5A" w:rsidRPr="00CC791F" w:rsidRDefault="00175D5A" w:rsidP="00407C8C">
            <w:pPr>
              <w:pStyle w:val="a3"/>
              <w:numPr>
                <w:ilvl w:val="0"/>
                <w:numId w:val="8"/>
              </w:numPr>
              <w:spacing w:after="0" w:line="276" w:lineRule="auto"/>
              <w:ind w:left="454" w:hanging="454"/>
              <w:rPr>
                <w:rFonts w:eastAsia="Times New Roman"/>
                <w:lang w:eastAsia="ru-RU"/>
              </w:rPr>
            </w:pPr>
            <w:r w:rsidRPr="00CC791F">
              <w:rPr>
                <w:rFonts w:eastAsia="Times New Roman"/>
                <w:lang w:eastAsia="ru-RU"/>
              </w:rPr>
              <w:t xml:space="preserve"> Диод универсальный </w:t>
            </w:r>
            <w:r w:rsidRPr="00CC791F">
              <w:rPr>
                <w:rFonts w:eastAsia="Times New Roman"/>
                <w:lang w:val="en-US" w:eastAsia="ru-RU"/>
              </w:rPr>
              <w:t>M7</w:t>
            </w:r>
            <w:r w:rsidRPr="00CC791F">
              <w:rPr>
                <w:rFonts w:eastAsia="Times New Roman"/>
                <w:lang w:eastAsia="ru-RU"/>
              </w:rPr>
              <w:t xml:space="preserve">, </w:t>
            </w:r>
            <w:r w:rsidRPr="00CC791F">
              <w:rPr>
                <w:rFonts w:eastAsia="Times New Roman"/>
                <w:lang w:val="en-US" w:eastAsia="ru-RU"/>
              </w:rPr>
              <w:t>SMA</w:t>
            </w:r>
          </w:p>
        </w:tc>
        <w:tc>
          <w:tcPr>
            <w:tcW w:w="591" w:type="pct"/>
          </w:tcPr>
          <w:p w14:paraId="592C7679" w14:textId="6D8C68B0" w:rsidR="00175D5A" w:rsidRPr="00CC791F" w:rsidRDefault="00175D5A" w:rsidP="00BB0F7B">
            <w:pPr>
              <w:spacing w:after="0" w:line="276" w:lineRule="auto"/>
              <w:jc w:val="center"/>
              <w:rPr>
                <w:rFonts w:eastAsia="Times New Roman"/>
                <w:lang w:val="en-US" w:eastAsia="ru-RU"/>
              </w:rPr>
            </w:pPr>
            <w:r w:rsidRPr="00CC791F">
              <w:rPr>
                <w:rFonts w:eastAsia="Times New Roman"/>
                <w:lang w:val="en-US" w:eastAsia="ru-RU"/>
              </w:rPr>
              <w:t>2</w:t>
            </w:r>
          </w:p>
        </w:tc>
        <w:tc>
          <w:tcPr>
            <w:tcW w:w="1120" w:type="pct"/>
            <w:vAlign w:val="center"/>
          </w:tcPr>
          <w:p w14:paraId="19C9EF7E" w14:textId="1B065C54" w:rsidR="00175D5A" w:rsidRPr="00CC791F" w:rsidRDefault="00175D5A" w:rsidP="00BB0F7B">
            <w:pPr>
              <w:tabs>
                <w:tab w:val="left" w:pos="593"/>
                <w:tab w:val="center" w:pos="884"/>
              </w:tabs>
              <w:spacing w:after="0" w:line="276" w:lineRule="auto"/>
              <w:jc w:val="center"/>
              <w:rPr>
                <w:rFonts w:eastAsia="Times New Roman"/>
                <w:lang w:eastAsia="ru-RU"/>
              </w:rPr>
            </w:pPr>
            <w:r w:rsidRPr="00CC791F">
              <w:rPr>
                <w:rFonts w:eastAsia="Times New Roman"/>
                <w:lang w:eastAsia="ru-RU"/>
              </w:rPr>
              <w:t>45,5</w:t>
            </w:r>
          </w:p>
        </w:tc>
        <w:tc>
          <w:tcPr>
            <w:tcW w:w="776" w:type="pct"/>
            <w:vAlign w:val="center"/>
          </w:tcPr>
          <w:p w14:paraId="72F56360" w14:textId="6E7EC717" w:rsidR="00175D5A" w:rsidRPr="00CC791F" w:rsidRDefault="00175D5A" w:rsidP="00BB0F7B">
            <w:pPr>
              <w:spacing w:after="0" w:line="276" w:lineRule="auto"/>
              <w:jc w:val="center"/>
              <w:rPr>
                <w:rFonts w:eastAsia="Times New Roman"/>
                <w:lang w:eastAsia="ru-RU"/>
              </w:rPr>
            </w:pPr>
            <w:r>
              <w:rPr>
                <w:color w:val="000000"/>
                <w:lang w:eastAsia="ru-RU"/>
              </w:rPr>
              <w:t>72,8</w:t>
            </w:r>
          </w:p>
        </w:tc>
      </w:tr>
      <w:tr w:rsidR="00175D5A" w:rsidRPr="00CC791F" w14:paraId="3BC3CB25" w14:textId="77777777" w:rsidTr="006C7593">
        <w:tc>
          <w:tcPr>
            <w:tcW w:w="2513" w:type="pct"/>
          </w:tcPr>
          <w:p w14:paraId="558D2C81" w14:textId="2D3AF212" w:rsidR="00175D5A" w:rsidRPr="00CC791F" w:rsidRDefault="00175D5A" w:rsidP="00407C8C">
            <w:pPr>
              <w:pStyle w:val="a3"/>
              <w:numPr>
                <w:ilvl w:val="0"/>
                <w:numId w:val="8"/>
              </w:numPr>
              <w:spacing w:after="0" w:line="276" w:lineRule="auto"/>
              <w:ind w:left="454" w:hanging="454"/>
              <w:rPr>
                <w:rFonts w:eastAsia="Times New Roman"/>
                <w:lang w:eastAsia="ru-RU"/>
              </w:rPr>
            </w:pPr>
            <w:r w:rsidRPr="00CC791F">
              <w:rPr>
                <w:rFonts w:eastAsia="Times New Roman"/>
                <w:lang w:val="en-US" w:eastAsia="ru-RU"/>
              </w:rPr>
              <w:t xml:space="preserve"> </w:t>
            </w:r>
            <w:r w:rsidRPr="00CC791F">
              <w:rPr>
                <w:rFonts w:eastAsia="Times New Roman"/>
                <w:lang w:eastAsia="ru-RU"/>
              </w:rPr>
              <w:t xml:space="preserve">Светодиод </w:t>
            </w:r>
            <w:r w:rsidRPr="00CC791F">
              <w:rPr>
                <w:color w:val="000000"/>
                <w:shd w:val="clear" w:color="auto" w:fill="FFFFFF"/>
                <w:lang w:val="en-US"/>
              </w:rPr>
              <w:t>GNL-301</w:t>
            </w:r>
            <w:r w:rsidRPr="00CC791F">
              <w:rPr>
                <w:color w:val="000000"/>
                <w:shd w:val="clear" w:color="auto" w:fill="FFFFFF"/>
              </w:rPr>
              <w:t>2</w:t>
            </w:r>
            <w:r w:rsidRPr="00CC791F">
              <w:rPr>
                <w:color w:val="000000"/>
                <w:shd w:val="clear" w:color="auto" w:fill="FFFFFF"/>
                <w:lang w:val="en-US"/>
              </w:rPr>
              <w:t>HD</w:t>
            </w:r>
          </w:p>
        </w:tc>
        <w:tc>
          <w:tcPr>
            <w:tcW w:w="591" w:type="pct"/>
          </w:tcPr>
          <w:p w14:paraId="23F1344C" w14:textId="61EE613E" w:rsidR="00175D5A" w:rsidRPr="00CC791F" w:rsidRDefault="00175D5A" w:rsidP="00BB0F7B">
            <w:pPr>
              <w:spacing w:after="0" w:line="276" w:lineRule="auto"/>
              <w:jc w:val="center"/>
              <w:rPr>
                <w:rFonts w:eastAsia="Times New Roman"/>
                <w:lang w:val="ru-RU" w:eastAsia="ru-RU"/>
              </w:rPr>
            </w:pPr>
            <w:r w:rsidRPr="00CC791F">
              <w:rPr>
                <w:rFonts w:eastAsia="Times New Roman"/>
                <w:lang w:val="ru-RU" w:eastAsia="ru-RU"/>
              </w:rPr>
              <w:t>1</w:t>
            </w:r>
          </w:p>
        </w:tc>
        <w:tc>
          <w:tcPr>
            <w:tcW w:w="1120" w:type="pct"/>
            <w:vAlign w:val="center"/>
          </w:tcPr>
          <w:p w14:paraId="776FFC81" w14:textId="32831656" w:rsidR="00175D5A" w:rsidRPr="00CC791F" w:rsidRDefault="00175D5A" w:rsidP="00BB0F7B">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1E36EA36" w14:textId="31BCA875" w:rsidR="00175D5A" w:rsidRPr="00CC791F" w:rsidRDefault="00175D5A" w:rsidP="00BB0F7B">
            <w:pPr>
              <w:spacing w:after="0" w:line="276" w:lineRule="auto"/>
              <w:jc w:val="center"/>
              <w:rPr>
                <w:rFonts w:eastAsia="Times New Roman"/>
                <w:lang w:eastAsia="ru-RU"/>
              </w:rPr>
            </w:pPr>
            <w:r>
              <w:rPr>
                <w:color w:val="000000"/>
                <w:lang w:eastAsia="ru-RU"/>
              </w:rPr>
              <w:t>75,259</w:t>
            </w:r>
          </w:p>
        </w:tc>
      </w:tr>
      <w:tr w:rsidR="00175D5A" w:rsidRPr="00CC791F" w14:paraId="7434F51B" w14:textId="77777777" w:rsidTr="006C7593">
        <w:tc>
          <w:tcPr>
            <w:tcW w:w="2513" w:type="pct"/>
          </w:tcPr>
          <w:p w14:paraId="202BA8A8" w14:textId="7FBD367E" w:rsidR="00175D5A" w:rsidRPr="00CC791F" w:rsidRDefault="00175D5A" w:rsidP="00407C8C">
            <w:pPr>
              <w:pStyle w:val="a3"/>
              <w:numPr>
                <w:ilvl w:val="0"/>
                <w:numId w:val="8"/>
              </w:numPr>
              <w:spacing w:after="0" w:line="276" w:lineRule="auto"/>
              <w:ind w:left="454" w:hanging="454"/>
              <w:rPr>
                <w:rFonts w:eastAsia="Times New Roman"/>
                <w:lang w:eastAsia="ru-RU"/>
              </w:rPr>
            </w:pPr>
            <w:r w:rsidRPr="00CC791F">
              <w:rPr>
                <w:rFonts w:eastAsia="Times New Roman"/>
                <w:lang w:eastAsia="ru-RU"/>
              </w:rPr>
              <w:t xml:space="preserve"> Светодиод </w:t>
            </w:r>
            <w:r w:rsidRPr="00CC791F">
              <w:rPr>
                <w:color w:val="000000"/>
                <w:shd w:val="clear" w:color="auto" w:fill="FFFFFF"/>
                <w:lang w:val="en-US"/>
              </w:rPr>
              <w:t>GNL-3014BC</w:t>
            </w:r>
          </w:p>
        </w:tc>
        <w:tc>
          <w:tcPr>
            <w:tcW w:w="591" w:type="pct"/>
          </w:tcPr>
          <w:p w14:paraId="45F20B93" w14:textId="11157885" w:rsidR="00175D5A" w:rsidRPr="00CC791F" w:rsidRDefault="00175D5A" w:rsidP="00BB0F7B">
            <w:pPr>
              <w:spacing w:after="0" w:line="276" w:lineRule="auto"/>
              <w:jc w:val="center"/>
              <w:rPr>
                <w:rFonts w:eastAsia="Times New Roman"/>
                <w:lang w:val="ru-RU" w:eastAsia="ru-RU"/>
              </w:rPr>
            </w:pPr>
            <w:r w:rsidRPr="00CC791F">
              <w:rPr>
                <w:rFonts w:eastAsia="Times New Roman"/>
                <w:lang w:val="ru-RU" w:eastAsia="ru-RU"/>
              </w:rPr>
              <w:t>1</w:t>
            </w:r>
          </w:p>
        </w:tc>
        <w:tc>
          <w:tcPr>
            <w:tcW w:w="1120" w:type="pct"/>
            <w:vAlign w:val="center"/>
          </w:tcPr>
          <w:p w14:paraId="71B2D85F" w14:textId="58BD47AE" w:rsidR="00175D5A" w:rsidRPr="00CC791F" w:rsidRDefault="00175D5A" w:rsidP="00BB0F7B">
            <w:pPr>
              <w:tabs>
                <w:tab w:val="left" w:pos="593"/>
                <w:tab w:val="center" w:pos="884"/>
              </w:tabs>
              <w:spacing w:after="0" w:line="276" w:lineRule="auto"/>
              <w:jc w:val="center"/>
              <w:rPr>
                <w:rFonts w:eastAsia="Times New Roman"/>
                <w:lang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7523A9C6" w14:textId="22F1B980" w:rsidR="00175D5A" w:rsidRPr="00CC791F" w:rsidRDefault="00175D5A" w:rsidP="00BB0F7B">
            <w:pPr>
              <w:spacing w:after="0" w:line="276" w:lineRule="auto"/>
              <w:jc w:val="center"/>
              <w:rPr>
                <w:rFonts w:eastAsia="Times New Roman"/>
                <w:lang w:eastAsia="ru-RU"/>
              </w:rPr>
            </w:pPr>
            <w:r>
              <w:rPr>
                <w:color w:val="000000"/>
                <w:lang w:eastAsia="ru-RU"/>
              </w:rPr>
              <w:t>75,259</w:t>
            </w:r>
          </w:p>
        </w:tc>
      </w:tr>
      <w:tr w:rsidR="00175D5A" w:rsidRPr="00CC791F" w14:paraId="5B1BD83F" w14:textId="77777777" w:rsidTr="006C7593">
        <w:tc>
          <w:tcPr>
            <w:tcW w:w="2513" w:type="pct"/>
          </w:tcPr>
          <w:p w14:paraId="76B5320B" w14:textId="0572AE0F" w:rsidR="00175D5A" w:rsidRPr="00CC791F" w:rsidRDefault="00175D5A" w:rsidP="00407C8C">
            <w:pPr>
              <w:pStyle w:val="a3"/>
              <w:numPr>
                <w:ilvl w:val="0"/>
                <w:numId w:val="8"/>
              </w:numPr>
              <w:spacing w:after="0" w:line="276" w:lineRule="auto"/>
              <w:ind w:left="454" w:hanging="454"/>
              <w:rPr>
                <w:rFonts w:eastAsia="Times New Roman"/>
                <w:lang w:eastAsia="ru-RU"/>
              </w:rPr>
            </w:pPr>
            <w:r w:rsidRPr="00CC791F">
              <w:rPr>
                <w:rFonts w:eastAsia="Times New Roman"/>
                <w:lang w:eastAsia="ru-RU"/>
              </w:rPr>
              <w:t xml:space="preserve"> Транзистор </w:t>
            </w:r>
            <w:r w:rsidRPr="00CC791F">
              <w:rPr>
                <w:color w:val="000000"/>
                <w:shd w:val="clear" w:color="auto" w:fill="FFFFFF"/>
                <w:lang w:val="en-US"/>
              </w:rPr>
              <w:t>BC547A</w:t>
            </w:r>
            <w:r w:rsidRPr="00CC791F">
              <w:rPr>
                <w:color w:val="000000"/>
                <w:shd w:val="clear" w:color="auto" w:fill="FFFFFF"/>
              </w:rPr>
              <w:t xml:space="preserve">, </w:t>
            </w:r>
            <w:r w:rsidRPr="00CC791F">
              <w:rPr>
                <w:color w:val="000000"/>
                <w:shd w:val="clear" w:color="auto" w:fill="FFFFFF"/>
                <w:lang w:val="en-US"/>
              </w:rPr>
              <w:t>TO-92</w:t>
            </w:r>
          </w:p>
        </w:tc>
        <w:tc>
          <w:tcPr>
            <w:tcW w:w="591" w:type="pct"/>
          </w:tcPr>
          <w:p w14:paraId="204DB514" w14:textId="019CA089" w:rsidR="00175D5A" w:rsidRPr="00CC791F" w:rsidRDefault="00175D5A" w:rsidP="00BB0F7B">
            <w:pPr>
              <w:spacing w:after="0" w:line="276" w:lineRule="auto"/>
              <w:jc w:val="center"/>
              <w:rPr>
                <w:rFonts w:eastAsia="Times New Roman"/>
                <w:lang w:val="en-US" w:eastAsia="ru-RU"/>
              </w:rPr>
            </w:pPr>
            <w:r w:rsidRPr="00CC791F">
              <w:rPr>
                <w:rFonts w:eastAsia="Times New Roman"/>
                <w:lang w:val="en-US" w:eastAsia="ru-RU"/>
              </w:rPr>
              <w:t>3</w:t>
            </w:r>
          </w:p>
        </w:tc>
        <w:tc>
          <w:tcPr>
            <w:tcW w:w="1120" w:type="pct"/>
            <w:vAlign w:val="center"/>
          </w:tcPr>
          <w:p w14:paraId="602880A1" w14:textId="5233680E" w:rsidR="00175D5A" w:rsidRPr="00CC791F" w:rsidRDefault="00175D5A" w:rsidP="00BB0F7B">
            <w:pPr>
              <w:tabs>
                <w:tab w:val="left" w:pos="593"/>
                <w:tab w:val="center" w:pos="884"/>
              </w:tabs>
              <w:spacing w:after="0" w:line="276" w:lineRule="auto"/>
              <w:jc w:val="center"/>
              <w:rPr>
                <w:rFonts w:eastAsia="Times New Roman"/>
                <w:lang w:eastAsia="ru-RU"/>
              </w:rPr>
            </w:pPr>
            <w:r w:rsidRPr="00CC791F">
              <w:rPr>
                <w:rFonts w:eastAsia="Times New Roman"/>
                <w:lang w:eastAsia="ru-RU"/>
              </w:rPr>
              <w:t>16,619</w:t>
            </w:r>
          </w:p>
        </w:tc>
        <w:tc>
          <w:tcPr>
            <w:tcW w:w="776" w:type="pct"/>
            <w:vAlign w:val="center"/>
          </w:tcPr>
          <w:p w14:paraId="0CDB7B74" w14:textId="1E5E1D0E" w:rsidR="00175D5A" w:rsidRPr="00CC791F" w:rsidRDefault="00175D5A" w:rsidP="00BB0F7B">
            <w:pPr>
              <w:spacing w:after="0" w:line="276" w:lineRule="auto"/>
              <w:jc w:val="center"/>
              <w:rPr>
                <w:rFonts w:eastAsia="Times New Roman"/>
                <w:lang w:val="en-US" w:eastAsia="ru-RU"/>
              </w:rPr>
            </w:pPr>
            <w:r>
              <w:rPr>
                <w:color w:val="000000"/>
                <w:lang w:eastAsia="ru-RU"/>
              </w:rPr>
              <w:t>76,448</w:t>
            </w:r>
          </w:p>
        </w:tc>
      </w:tr>
      <w:tr w:rsidR="00175D5A" w:rsidRPr="00CC791F" w14:paraId="41178472" w14:textId="77777777" w:rsidTr="006C7593">
        <w:tc>
          <w:tcPr>
            <w:tcW w:w="2513" w:type="pct"/>
          </w:tcPr>
          <w:p w14:paraId="748193C4" w14:textId="0618BCCE" w:rsidR="00175D5A" w:rsidRPr="004A3232" w:rsidRDefault="00175D5A" w:rsidP="00407C8C">
            <w:pPr>
              <w:pStyle w:val="a3"/>
              <w:numPr>
                <w:ilvl w:val="0"/>
                <w:numId w:val="8"/>
              </w:numPr>
              <w:spacing w:after="0" w:line="276" w:lineRule="auto"/>
              <w:ind w:left="454" w:hanging="454"/>
              <w:rPr>
                <w:rFonts w:eastAsia="Times New Roman"/>
                <w:lang w:eastAsia="ru-RU"/>
              </w:rPr>
            </w:pPr>
            <w:r w:rsidRPr="004A3232">
              <w:rPr>
                <w:rFonts w:eastAsia="Times New Roman"/>
                <w:lang w:val="en-US" w:eastAsia="ru-RU"/>
              </w:rPr>
              <w:t xml:space="preserve"> </w:t>
            </w:r>
            <w:r w:rsidRPr="004A3232">
              <w:rPr>
                <w:rFonts w:eastAsia="Times New Roman"/>
                <w:lang w:eastAsia="ru-RU"/>
              </w:rPr>
              <w:t xml:space="preserve">Разъём </w:t>
            </w:r>
            <w:r w:rsidR="008F06A2" w:rsidRPr="004A3232">
              <w:rPr>
                <w:lang w:val="en-US"/>
              </w:rPr>
              <w:t>DCJ</w:t>
            </w:r>
            <w:r w:rsidR="008F06A2" w:rsidRPr="004A3232">
              <w:t>200-10</w:t>
            </w:r>
          </w:p>
        </w:tc>
        <w:tc>
          <w:tcPr>
            <w:tcW w:w="591" w:type="pct"/>
          </w:tcPr>
          <w:p w14:paraId="2A0EBC71" w14:textId="1D1B8B1F" w:rsidR="00175D5A" w:rsidRPr="004A3232" w:rsidRDefault="00175D5A" w:rsidP="00BB0F7B">
            <w:pPr>
              <w:spacing w:after="0" w:line="276" w:lineRule="auto"/>
              <w:jc w:val="center"/>
              <w:rPr>
                <w:rFonts w:eastAsia="Times New Roman"/>
                <w:lang w:val="en-US" w:eastAsia="ru-RU"/>
              </w:rPr>
            </w:pPr>
            <w:r w:rsidRPr="004A3232">
              <w:rPr>
                <w:rFonts w:eastAsia="Times New Roman"/>
                <w:lang w:val="en-US" w:eastAsia="ru-RU"/>
              </w:rPr>
              <w:t>1</w:t>
            </w:r>
          </w:p>
        </w:tc>
        <w:tc>
          <w:tcPr>
            <w:tcW w:w="1120" w:type="pct"/>
            <w:vAlign w:val="center"/>
          </w:tcPr>
          <w:p w14:paraId="126006CE" w14:textId="6EF09BA9" w:rsidR="00175D5A" w:rsidRPr="004A3232" w:rsidRDefault="004A3232" w:rsidP="00BB0F7B">
            <w:pPr>
              <w:tabs>
                <w:tab w:val="left" w:pos="593"/>
                <w:tab w:val="center" w:pos="884"/>
              </w:tabs>
              <w:spacing w:after="0" w:line="276" w:lineRule="auto"/>
              <w:jc w:val="center"/>
              <w:rPr>
                <w:rFonts w:eastAsia="Times New Roman"/>
                <w:lang w:eastAsia="ru-RU"/>
              </w:rPr>
            </w:pPr>
            <w:r w:rsidRPr="004A3232">
              <w:rPr>
                <w:rFonts w:eastAsia="Times New Roman"/>
                <w:lang w:eastAsia="ru-RU"/>
              </w:rPr>
              <w:t>128,7</w:t>
            </w:r>
          </w:p>
        </w:tc>
        <w:tc>
          <w:tcPr>
            <w:tcW w:w="776" w:type="pct"/>
            <w:vAlign w:val="center"/>
          </w:tcPr>
          <w:p w14:paraId="08F1D8D1" w14:textId="4A0618F0" w:rsidR="00175D5A" w:rsidRPr="004A3232" w:rsidRDefault="004A3232" w:rsidP="00BB0F7B">
            <w:pPr>
              <w:spacing w:after="0" w:line="276" w:lineRule="auto"/>
              <w:jc w:val="center"/>
              <w:rPr>
                <w:rFonts w:eastAsia="Times New Roman"/>
                <w:lang w:eastAsia="ru-RU"/>
              </w:rPr>
            </w:pPr>
            <w:r w:rsidRPr="004A3232">
              <w:rPr>
                <w:lang w:eastAsia="ru-RU"/>
              </w:rPr>
              <w:t>1415,7</w:t>
            </w:r>
          </w:p>
        </w:tc>
      </w:tr>
      <w:tr w:rsidR="00175D5A" w:rsidRPr="00CC791F" w14:paraId="736DCCA8" w14:textId="77777777" w:rsidTr="006C7593">
        <w:tc>
          <w:tcPr>
            <w:tcW w:w="2513" w:type="pct"/>
          </w:tcPr>
          <w:p w14:paraId="58C14290" w14:textId="634629CC" w:rsidR="00175D5A" w:rsidRPr="008B056E" w:rsidRDefault="00175D5A" w:rsidP="00407C8C">
            <w:pPr>
              <w:pStyle w:val="a3"/>
              <w:numPr>
                <w:ilvl w:val="0"/>
                <w:numId w:val="8"/>
              </w:numPr>
              <w:spacing w:after="0" w:line="276" w:lineRule="auto"/>
              <w:ind w:left="454" w:hanging="454"/>
              <w:rPr>
                <w:rFonts w:eastAsia="Times New Roman"/>
                <w:lang w:eastAsia="ru-RU"/>
              </w:rPr>
            </w:pPr>
            <w:r w:rsidRPr="008B056E">
              <w:rPr>
                <w:rFonts w:eastAsia="Times New Roman"/>
                <w:lang w:val="en-US" w:eastAsia="ru-RU"/>
              </w:rPr>
              <w:t xml:space="preserve"> </w:t>
            </w:r>
            <w:r w:rsidRPr="008B056E">
              <w:rPr>
                <w:rFonts w:eastAsia="Times New Roman"/>
                <w:lang w:eastAsia="ru-RU"/>
              </w:rPr>
              <w:t>Разъём</w:t>
            </w:r>
            <w:r w:rsidRPr="008B056E">
              <w:rPr>
                <w:rFonts w:eastAsia="Times New Roman"/>
                <w:lang w:val="en-US" w:eastAsia="ru-RU"/>
              </w:rPr>
              <w:t xml:space="preserve"> </w:t>
            </w:r>
            <w:r w:rsidR="000D0259" w:rsidRPr="008B056E">
              <w:t>TSW-107-05-G-D</w:t>
            </w:r>
          </w:p>
        </w:tc>
        <w:tc>
          <w:tcPr>
            <w:tcW w:w="591" w:type="pct"/>
          </w:tcPr>
          <w:p w14:paraId="092385D4" w14:textId="1E8677B9" w:rsidR="00175D5A" w:rsidRPr="008B056E" w:rsidRDefault="00175D5A" w:rsidP="00BB0F7B">
            <w:pPr>
              <w:spacing w:after="0" w:line="276" w:lineRule="auto"/>
              <w:jc w:val="center"/>
              <w:rPr>
                <w:rFonts w:eastAsia="Times New Roman"/>
                <w:lang w:val="en-US" w:eastAsia="ru-RU"/>
              </w:rPr>
            </w:pPr>
            <w:r w:rsidRPr="008B056E">
              <w:rPr>
                <w:rFonts w:eastAsia="Times New Roman"/>
                <w:lang w:val="en-US" w:eastAsia="ru-RU"/>
              </w:rPr>
              <w:t>1</w:t>
            </w:r>
          </w:p>
        </w:tc>
        <w:tc>
          <w:tcPr>
            <w:tcW w:w="1120" w:type="pct"/>
            <w:vAlign w:val="center"/>
          </w:tcPr>
          <w:p w14:paraId="32D1BEA1" w14:textId="6F5F5DFE" w:rsidR="00175D5A" w:rsidRPr="008B056E" w:rsidRDefault="00E84725" w:rsidP="00BB0F7B">
            <w:pPr>
              <w:tabs>
                <w:tab w:val="left" w:pos="593"/>
                <w:tab w:val="center" w:pos="884"/>
              </w:tabs>
              <w:spacing w:after="0" w:line="276" w:lineRule="auto"/>
              <w:jc w:val="center"/>
              <w:rPr>
                <w:rFonts w:eastAsia="Times New Roman"/>
                <w:lang w:eastAsia="ru-RU"/>
              </w:rPr>
            </w:pPr>
            <w:r w:rsidRPr="00E84725">
              <w:rPr>
                <w:rFonts w:eastAsia="Times New Roman"/>
                <w:lang w:eastAsia="ru-RU"/>
              </w:rPr>
              <w:t>90,702</w:t>
            </w:r>
          </w:p>
        </w:tc>
        <w:tc>
          <w:tcPr>
            <w:tcW w:w="776" w:type="pct"/>
            <w:vAlign w:val="center"/>
          </w:tcPr>
          <w:p w14:paraId="338AEB33" w14:textId="6F398924" w:rsidR="00175D5A" w:rsidRPr="00E84725" w:rsidRDefault="00E84725" w:rsidP="00BB0F7B">
            <w:pPr>
              <w:spacing w:after="0" w:line="276" w:lineRule="auto"/>
              <w:jc w:val="center"/>
              <w:rPr>
                <w:rFonts w:eastAsia="Times New Roman"/>
                <w:lang w:val="en-US" w:eastAsia="ru-RU"/>
              </w:rPr>
            </w:pPr>
            <w:r w:rsidRPr="00E84725">
              <w:rPr>
                <w:lang w:eastAsia="ru-RU"/>
              </w:rPr>
              <w:t>472,5</w:t>
            </w:r>
            <w:r>
              <w:rPr>
                <w:lang w:val="en-US" w:eastAsia="ru-RU"/>
              </w:rPr>
              <w:t>6</w:t>
            </w:r>
          </w:p>
        </w:tc>
      </w:tr>
      <w:tr w:rsidR="00175D5A" w:rsidRPr="00CC791F" w14:paraId="2A1AF8F2" w14:textId="77777777" w:rsidTr="006C7593">
        <w:tc>
          <w:tcPr>
            <w:tcW w:w="2513" w:type="pct"/>
          </w:tcPr>
          <w:p w14:paraId="17AB5451" w14:textId="63B4883D" w:rsidR="00175D5A" w:rsidRPr="008B056E" w:rsidRDefault="00175D5A" w:rsidP="00407C8C">
            <w:pPr>
              <w:pStyle w:val="a3"/>
              <w:numPr>
                <w:ilvl w:val="0"/>
                <w:numId w:val="8"/>
              </w:numPr>
              <w:spacing w:after="0" w:line="276" w:lineRule="auto"/>
              <w:ind w:left="454" w:hanging="454"/>
              <w:rPr>
                <w:rFonts w:eastAsia="Times New Roman"/>
                <w:lang w:val="en-US" w:eastAsia="ru-RU"/>
              </w:rPr>
            </w:pPr>
            <w:r w:rsidRPr="008B056E">
              <w:rPr>
                <w:rFonts w:eastAsia="Times New Roman"/>
                <w:lang w:val="en-US" w:eastAsia="ru-RU"/>
              </w:rPr>
              <w:t xml:space="preserve"> </w:t>
            </w:r>
            <w:r w:rsidRPr="008B056E">
              <w:rPr>
                <w:rFonts w:eastAsia="Times New Roman"/>
                <w:lang w:eastAsia="ru-RU"/>
              </w:rPr>
              <w:t>Разъём</w:t>
            </w:r>
            <w:r w:rsidRPr="008B056E">
              <w:rPr>
                <w:rFonts w:eastAsia="Times New Roman"/>
                <w:lang w:val="en-US" w:eastAsia="ru-RU"/>
              </w:rPr>
              <w:t xml:space="preserve"> </w:t>
            </w:r>
            <w:r w:rsidR="000D0259" w:rsidRPr="008B056E">
              <w:t>TSW-107-05-G-S</w:t>
            </w:r>
          </w:p>
        </w:tc>
        <w:tc>
          <w:tcPr>
            <w:tcW w:w="591" w:type="pct"/>
          </w:tcPr>
          <w:p w14:paraId="22CE5D6A" w14:textId="3CCBC1A4" w:rsidR="00175D5A" w:rsidRPr="008B056E" w:rsidRDefault="00175D5A" w:rsidP="00BB0F7B">
            <w:pPr>
              <w:spacing w:after="0" w:line="276" w:lineRule="auto"/>
              <w:jc w:val="center"/>
              <w:rPr>
                <w:rFonts w:eastAsia="Times New Roman"/>
                <w:lang w:val="en-US" w:eastAsia="ru-RU"/>
              </w:rPr>
            </w:pPr>
            <w:r w:rsidRPr="008B056E">
              <w:rPr>
                <w:rFonts w:eastAsia="Times New Roman"/>
                <w:lang w:val="en-US" w:eastAsia="ru-RU"/>
              </w:rPr>
              <w:t>1</w:t>
            </w:r>
          </w:p>
        </w:tc>
        <w:tc>
          <w:tcPr>
            <w:tcW w:w="1120" w:type="pct"/>
            <w:vAlign w:val="center"/>
          </w:tcPr>
          <w:p w14:paraId="61E26D41" w14:textId="41ACFBD2" w:rsidR="00175D5A" w:rsidRPr="008B056E" w:rsidRDefault="00751B5F" w:rsidP="00BB0F7B">
            <w:pPr>
              <w:tabs>
                <w:tab w:val="left" w:pos="593"/>
                <w:tab w:val="center" w:pos="884"/>
              </w:tabs>
              <w:spacing w:after="0" w:line="276" w:lineRule="auto"/>
              <w:jc w:val="center"/>
              <w:rPr>
                <w:rFonts w:eastAsia="Times New Roman"/>
                <w:lang w:eastAsia="ru-RU"/>
              </w:rPr>
            </w:pPr>
            <w:r w:rsidRPr="00751B5F">
              <w:rPr>
                <w:rFonts w:eastAsia="Times New Roman"/>
                <w:lang w:eastAsia="ru-RU"/>
              </w:rPr>
              <w:t>45,541</w:t>
            </w:r>
          </w:p>
        </w:tc>
        <w:tc>
          <w:tcPr>
            <w:tcW w:w="776" w:type="pct"/>
            <w:vAlign w:val="center"/>
          </w:tcPr>
          <w:p w14:paraId="46865295" w14:textId="2AA07959" w:rsidR="00175D5A" w:rsidRPr="00971A17" w:rsidRDefault="00971A17" w:rsidP="00BB0F7B">
            <w:pPr>
              <w:spacing w:after="0" w:line="276" w:lineRule="auto"/>
              <w:jc w:val="center"/>
              <w:rPr>
                <w:rFonts w:eastAsia="Times New Roman"/>
                <w:lang w:val="en-US" w:eastAsia="ru-RU"/>
              </w:rPr>
            </w:pPr>
            <w:r w:rsidRPr="00971A17">
              <w:rPr>
                <w:lang w:eastAsia="ru-RU"/>
              </w:rPr>
              <w:t>237,2</w:t>
            </w:r>
            <w:r>
              <w:rPr>
                <w:lang w:val="en-US" w:eastAsia="ru-RU"/>
              </w:rPr>
              <w:t>7</w:t>
            </w:r>
          </w:p>
        </w:tc>
      </w:tr>
      <w:tr w:rsidR="00175D5A" w:rsidRPr="00CC791F" w14:paraId="6FA25B26" w14:textId="77777777" w:rsidTr="006C7593">
        <w:tc>
          <w:tcPr>
            <w:tcW w:w="2513" w:type="pct"/>
          </w:tcPr>
          <w:p w14:paraId="562F0B62" w14:textId="33E86878" w:rsidR="00175D5A" w:rsidRPr="00657678" w:rsidRDefault="00175D5A" w:rsidP="00407C8C">
            <w:pPr>
              <w:pStyle w:val="a3"/>
              <w:numPr>
                <w:ilvl w:val="0"/>
                <w:numId w:val="8"/>
              </w:numPr>
              <w:spacing w:after="0" w:line="276" w:lineRule="auto"/>
              <w:ind w:left="454" w:hanging="454"/>
              <w:rPr>
                <w:rFonts w:eastAsia="Times New Roman"/>
                <w:lang w:val="en-US" w:eastAsia="ru-RU"/>
              </w:rPr>
            </w:pPr>
            <w:r w:rsidRPr="00657678">
              <w:rPr>
                <w:rFonts w:eastAsia="Times New Roman"/>
                <w:lang w:val="en-US" w:eastAsia="ru-RU"/>
              </w:rPr>
              <w:t xml:space="preserve"> </w:t>
            </w:r>
            <w:r w:rsidRPr="00657678">
              <w:rPr>
                <w:rFonts w:eastAsia="Times New Roman"/>
                <w:lang w:eastAsia="ru-RU"/>
              </w:rPr>
              <w:t>Разъём</w:t>
            </w:r>
            <w:r w:rsidRPr="00657678">
              <w:rPr>
                <w:rFonts w:eastAsia="Times New Roman"/>
                <w:lang w:val="en-US" w:eastAsia="ru-RU"/>
              </w:rPr>
              <w:t xml:space="preserve"> </w:t>
            </w:r>
            <w:r w:rsidR="000D0259" w:rsidRPr="00657678">
              <w:t>HDR</w:t>
            </w:r>
            <w:r w:rsidR="000D0259" w:rsidRPr="00657678">
              <w:rPr>
                <w:lang w:val="en-US"/>
              </w:rPr>
              <w:t>-</w:t>
            </w:r>
            <w:r w:rsidR="000D0259" w:rsidRPr="00657678">
              <w:t>10</w:t>
            </w:r>
          </w:p>
        </w:tc>
        <w:tc>
          <w:tcPr>
            <w:tcW w:w="591" w:type="pct"/>
          </w:tcPr>
          <w:p w14:paraId="65D4818C" w14:textId="0784864D" w:rsidR="00175D5A" w:rsidRPr="00657678" w:rsidRDefault="00175D5A" w:rsidP="00BB0F7B">
            <w:pPr>
              <w:spacing w:after="0" w:line="276" w:lineRule="auto"/>
              <w:jc w:val="center"/>
              <w:rPr>
                <w:rFonts w:eastAsia="Times New Roman"/>
                <w:lang w:val="en-US" w:eastAsia="ru-RU"/>
              </w:rPr>
            </w:pPr>
            <w:r w:rsidRPr="00657678">
              <w:rPr>
                <w:rFonts w:eastAsia="Times New Roman"/>
                <w:lang w:val="en-US" w:eastAsia="ru-RU"/>
              </w:rPr>
              <w:t>1</w:t>
            </w:r>
          </w:p>
        </w:tc>
        <w:tc>
          <w:tcPr>
            <w:tcW w:w="1120" w:type="pct"/>
            <w:vAlign w:val="center"/>
          </w:tcPr>
          <w:p w14:paraId="247AB49F" w14:textId="55B1B441" w:rsidR="00175D5A" w:rsidRPr="00657678" w:rsidRDefault="001A600E" w:rsidP="00BB0F7B">
            <w:pPr>
              <w:tabs>
                <w:tab w:val="left" w:pos="593"/>
                <w:tab w:val="center" w:pos="884"/>
              </w:tabs>
              <w:spacing w:after="0" w:line="276" w:lineRule="auto"/>
              <w:jc w:val="center"/>
              <w:rPr>
                <w:rFonts w:eastAsia="Times New Roman"/>
                <w:lang w:val="en-US" w:eastAsia="ru-RU"/>
              </w:rPr>
            </w:pPr>
            <w:r w:rsidRPr="00657678">
              <w:rPr>
                <w:rFonts w:eastAsia="Times New Roman"/>
                <w:lang w:eastAsia="ru-RU"/>
              </w:rPr>
              <w:t>321,5</w:t>
            </w:r>
            <w:r w:rsidRPr="00657678">
              <w:rPr>
                <w:rFonts w:eastAsia="Times New Roman"/>
                <w:lang w:val="en-US" w:eastAsia="ru-RU"/>
              </w:rPr>
              <w:t>69</w:t>
            </w:r>
          </w:p>
        </w:tc>
        <w:tc>
          <w:tcPr>
            <w:tcW w:w="776" w:type="pct"/>
            <w:vAlign w:val="center"/>
          </w:tcPr>
          <w:p w14:paraId="12700CA9" w14:textId="4C2A8428" w:rsidR="00175D5A" w:rsidRPr="00657678" w:rsidRDefault="001A600E" w:rsidP="00BB0F7B">
            <w:pPr>
              <w:spacing w:after="0" w:line="276" w:lineRule="auto"/>
              <w:jc w:val="center"/>
              <w:rPr>
                <w:rFonts w:eastAsia="Times New Roman"/>
                <w:lang w:eastAsia="ru-RU"/>
              </w:rPr>
            </w:pPr>
            <w:r w:rsidRPr="00657678">
              <w:rPr>
                <w:lang w:eastAsia="ru-RU"/>
              </w:rPr>
              <w:t>3267,141</w:t>
            </w:r>
          </w:p>
        </w:tc>
      </w:tr>
      <w:tr w:rsidR="00175D5A" w:rsidRPr="00CC791F" w14:paraId="0D3342E4" w14:textId="77777777" w:rsidTr="006C7593">
        <w:tc>
          <w:tcPr>
            <w:tcW w:w="2513" w:type="pct"/>
          </w:tcPr>
          <w:p w14:paraId="2C06A65F" w14:textId="293BAC2A" w:rsidR="00175D5A" w:rsidRPr="00AC7F4B" w:rsidRDefault="00175D5A" w:rsidP="00407C8C">
            <w:pPr>
              <w:pStyle w:val="a3"/>
              <w:numPr>
                <w:ilvl w:val="0"/>
                <w:numId w:val="8"/>
              </w:numPr>
              <w:spacing w:after="0" w:line="276" w:lineRule="auto"/>
              <w:ind w:left="454" w:hanging="454"/>
              <w:rPr>
                <w:rFonts w:eastAsia="Times New Roman"/>
                <w:lang w:val="en-US" w:eastAsia="ru-RU"/>
              </w:rPr>
            </w:pPr>
            <w:r w:rsidRPr="00AC7F4B">
              <w:rPr>
                <w:rFonts w:eastAsia="Times New Roman"/>
                <w:lang w:val="en-US" w:eastAsia="ru-RU"/>
              </w:rPr>
              <w:t xml:space="preserve"> </w:t>
            </w:r>
            <w:r w:rsidRPr="00AC7F4B">
              <w:rPr>
                <w:rFonts w:eastAsia="Times New Roman"/>
                <w:lang w:eastAsia="ru-RU"/>
              </w:rPr>
              <w:t>Разъём</w:t>
            </w:r>
            <w:r w:rsidRPr="00AC7F4B">
              <w:rPr>
                <w:rFonts w:eastAsia="Times New Roman"/>
                <w:lang w:val="en-US" w:eastAsia="ru-RU"/>
              </w:rPr>
              <w:t xml:space="preserve"> </w:t>
            </w:r>
            <w:r w:rsidR="000D0259" w:rsidRPr="00AC7F4B">
              <w:rPr>
                <w:shd w:val="clear" w:color="auto" w:fill="FFFFFF"/>
              </w:rPr>
              <w:t>TSW-103-05-G-S</w:t>
            </w:r>
          </w:p>
        </w:tc>
        <w:tc>
          <w:tcPr>
            <w:tcW w:w="591" w:type="pct"/>
          </w:tcPr>
          <w:p w14:paraId="1629475B" w14:textId="1606374F" w:rsidR="00175D5A" w:rsidRPr="00AC7F4B" w:rsidRDefault="00175D5A" w:rsidP="00BB0F7B">
            <w:pPr>
              <w:spacing w:after="0" w:line="276" w:lineRule="auto"/>
              <w:jc w:val="center"/>
              <w:rPr>
                <w:rFonts w:eastAsia="Times New Roman"/>
                <w:lang w:val="en-US" w:eastAsia="ru-RU"/>
              </w:rPr>
            </w:pPr>
            <w:r w:rsidRPr="00AC7F4B">
              <w:rPr>
                <w:rFonts w:eastAsia="Times New Roman"/>
                <w:lang w:val="en-US" w:eastAsia="ru-RU"/>
              </w:rPr>
              <w:t>1</w:t>
            </w:r>
          </w:p>
        </w:tc>
        <w:tc>
          <w:tcPr>
            <w:tcW w:w="1120" w:type="pct"/>
            <w:vAlign w:val="center"/>
          </w:tcPr>
          <w:p w14:paraId="48A3346B" w14:textId="1DB88F0A" w:rsidR="00175D5A" w:rsidRPr="00AC7F4B" w:rsidRDefault="00657678" w:rsidP="00BB0F7B">
            <w:pPr>
              <w:tabs>
                <w:tab w:val="left" w:pos="593"/>
                <w:tab w:val="center" w:pos="884"/>
              </w:tabs>
              <w:spacing w:after="0" w:line="276" w:lineRule="auto"/>
              <w:jc w:val="center"/>
              <w:rPr>
                <w:rFonts w:eastAsia="Times New Roman"/>
                <w:lang w:val="en-US" w:eastAsia="ru-RU"/>
              </w:rPr>
            </w:pPr>
            <w:r w:rsidRPr="00AC7F4B">
              <w:rPr>
                <w:rFonts w:eastAsia="Times New Roman"/>
                <w:lang w:eastAsia="ru-RU"/>
              </w:rPr>
              <w:t>19,73</w:t>
            </w:r>
            <w:r w:rsidRPr="00AC7F4B">
              <w:rPr>
                <w:rFonts w:eastAsia="Times New Roman"/>
                <w:lang w:val="en-US" w:eastAsia="ru-RU"/>
              </w:rPr>
              <w:t>5</w:t>
            </w:r>
          </w:p>
        </w:tc>
        <w:tc>
          <w:tcPr>
            <w:tcW w:w="776" w:type="pct"/>
            <w:vAlign w:val="center"/>
          </w:tcPr>
          <w:p w14:paraId="381EB5DA" w14:textId="6ADB8B9A" w:rsidR="00175D5A" w:rsidRPr="00AC7F4B" w:rsidRDefault="00657678" w:rsidP="00BB0F7B">
            <w:pPr>
              <w:spacing w:after="0" w:line="276" w:lineRule="auto"/>
              <w:jc w:val="center"/>
              <w:rPr>
                <w:rFonts w:eastAsia="Times New Roman"/>
                <w:lang w:eastAsia="ru-RU"/>
              </w:rPr>
            </w:pPr>
            <w:r w:rsidRPr="00AC7F4B">
              <w:rPr>
                <w:lang w:eastAsia="ru-RU"/>
              </w:rPr>
              <w:t>101,042</w:t>
            </w:r>
          </w:p>
        </w:tc>
      </w:tr>
      <w:tr w:rsidR="00175D5A" w:rsidRPr="00CC791F" w14:paraId="0C728F62" w14:textId="77777777" w:rsidTr="006C7593">
        <w:trPr>
          <w:trHeight w:val="272"/>
        </w:trPr>
        <w:tc>
          <w:tcPr>
            <w:tcW w:w="2513" w:type="pct"/>
          </w:tcPr>
          <w:p w14:paraId="430BE590" w14:textId="4E3937ED" w:rsidR="00175D5A" w:rsidRPr="00AC7F4B" w:rsidRDefault="00175D5A" w:rsidP="00407C8C">
            <w:pPr>
              <w:pStyle w:val="a3"/>
              <w:numPr>
                <w:ilvl w:val="0"/>
                <w:numId w:val="8"/>
              </w:numPr>
              <w:spacing w:after="0" w:line="276" w:lineRule="auto"/>
              <w:ind w:left="454" w:hanging="454"/>
              <w:rPr>
                <w:rFonts w:eastAsia="Times New Roman"/>
                <w:lang w:val="en-US" w:eastAsia="ru-RU"/>
              </w:rPr>
            </w:pPr>
            <w:r w:rsidRPr="00AC7F4B">
              <w:rPr>
                <w:rFonts w:eastAsia="Times New Roman"/>
                <w:lang w:val="en-US" w:eastAsia="ru-RU"/>
              </w:rPr>
              <w:t xml:space="preserve"> </w:t>
            </w:r>
            <w:r w:rsidRPr="00AC7F4B">
              <w:rPr>
                <w:rFonts w:eastAsia="Times New Roman"/>
                <w:lang w:eastAsia="ru-RU"/>
              </w:rPr>
              <w:t xml:space="preserve">Разъём </w:t>
            </w:r>
            <w:r w:rsidR="000D0259" w:rsidRPr="00AC7F4B">
              <w:rPr>
                <w:shd w:val="clear" w:color="auto" w:fill="FFFFFF"/>
              </w:rPr>
              <w:t>USB</w:t>
            </w:r>
            <w:r w:rsidR="000D0259" w:rsidRPr="00AC7F4B">
              <w:rPr>
                <w:shd w:val="clear" w:color="auto" w:fill="FFFFFF"/>
                <w:lang w:val="en-US"/>
              </w:rPr>
              <w:t>-</w:t>
            </w:r>
            <w:r w:rsidR="000D0259" w:rsidRPr="00AC7F4B">
              <w:rPr>
                <w:shd w:val="clear" w:color="auto" w:fill="FFFFFF"/>
              </w:rPr>
              <w:t>A</w:t>
            </w:r>
          </w:p>
        </w:tc>
        <w:tc>
          <w:tcPr>
            <w:tcW w:w="591" w:type="pct"/>
          </w:tcPr>
          <w:p w14:paraId="3A72A512" w14:textId="393DE1A5" w:rsidR="00175D5A" w:rsidRPr="00AC7F4B" w:rsidRDefault="00175D5A" w:rsidP="00BB0F7B">
            <w:pPr>
              <w:spacing w:after="0" w:line="276" w:lineRule="auto"/>
              <w:jc w:val="center"/>
              <w:rPr>
                <w:rFonts w:eastAsia="Times New Roman"/>
                <w:lang w:val="en-US" w:eastAsia="ru-RU"/>
              </w:rPr>
            </w:pPr>
            <w:r w:rsidRPr="00AC7F4B">
              <w:rPr>
                <w:rFonts w:eastAsia="Times New Roman"/>
                <w:lang w:val="en-US" w:eastAsia="ru-RU"/>
              </w:rPr>
              <w:t>1</w:t>
            </w:r>
          </w:p>
        </w:tc>
        <w:tc>
          <w:tcPr>
            <w:tcW w:w="1120" w:type="pct"/>
            <w:vAlign w:val="center"/>
          </w:tcPr>
          <w:p w14:paraId="5B33829F" w14:textId="0E4A92CC" w:rsidR="00175D5A" w:rsidRPr="00AC7F4B" w:rsidRDefault="00AC7F4B" w:rsidP="00BB0F7B">
            <w:pPr>
              <w:tabs>
                <w:tab w:val="left" w:pos="593"/>
                <w:tab w:val="center" w:pos="884"/>
              </w:tabs>
              <w:spacing w:after="0" w:line="276" w:lineRule="auto"/>
              <w:jc w:val="center"/>
              <w:rPr>
                <w:rFonts w:eastAsia="Times New Roman"/>
                <w:lang w:eastAsia="ru-RU"/>
              </w:rPr>
            </w:pPr>
            <w:r w:rsidRPr="00AC7F4B">
              <w:rPr>
                <w:rFonts w:eastAsia="Times New Roman"/>
                <w:lang w:eastAsia="ru-RU"/>
              </w:rPr>
              <w:t>314,88</w:t>
            </w:r>
          </w:p>
        </w:tc>
        <w:tc>
          <w:tcPr>
            <w:tcW w:w="776" w:type="pct"/>
            <w:vAlign w:val="center"/>
          </w:tcPr>
          <w:p w14:paraId="6226FADB" w14:textId="65D307BB" w:rsidR="00175D5A" w:rsidRPr="00AC7F4B" w:rsidRDefault="00AC7F4B" w:rsidP="00BB0F7B">
            <w:pPr>
              <w:spacing w:after="0" w:line="276" w:lineRule="auto"/>
              <w:jc w:val="center"/>
              <w:rPr>
                <w:rFonts w:eastAsia="Times New Roman"/>
                <w:lang w:eastAsia="ru-RU"/>
              </w:rPr>
            </w:pPr>
            <w:r w:rsidRPr="00AC7F4B">
              <w:rPr>
                <w:lang w:eastAsia="ru-RU"/>
              </w:rPr>
              <w:t>2172,672</w:t>
            </w:r>
          </w:p>
        </w:tc>
      </w:tr>
      <w:tr w:rsidR="00175D5A" w:rsidRPr="00CC791F" w14:paraId="450DEEA2" w14:textId="77777777" w:rsidTr="006C7593">
        <w:tc>
          <w:tcPr>
            <w:tcW w:w="2513" w:type="pct"/>
          </w:tcPr>
          <w:p w14:paraId="78A3ADFA" w14:textId="6400164F" w:rsidR="00175D5A" w:rsidRPr="00CC0376" w:rsidRDefault="00175D5A" w:rsidP="00407C8C">
            <w:pPr>
              <w:pStyle w:val="a3"/>
              <w:numPr>
                <w:ilvl w:val="0"/>
                <w:numId w:val="8"/>
              </w:numPr>
              <w:spacing w:after="0" w:line="276" w:lineRule="auto"/>
              <w:ind w:left="454" w:hanging="454"/>
              <w:rPr>
                <w:rFonts w:eastAsia="Times New Roman"/>
                <w:lang w:val="en-US" w:eastAsia="ru-RU"/>
              </w:rPr>
            </w:pPr>
            <w:r w:rsidRPr="00CC0376">
              <w:rPr>
                <w:rFonts w:eastAsia="Times New Roman"/>
                <w:lang w:eastAsia="ru-RU"/>
              </w:rPr>
              <w:t xml:space="preserve"> Разъём </w:t>
            </w:r>
            <w:r w:rsidR="000D0259" w:rsidRPr="00CC0376">
              <w:rPr>
                <w:lang w:val="en-US"/>
              </w:rPr>
              <w:t>BH600</w:t>
            </w:r>
          </w:p>
        </w:tc>
        <w:tc>
          <w:tcPr>
            <w:tcW w:w="591" w:type="pct"/>
          </w:tcPr>
          <w:p w14:paraId="3A564C47" w14:textId="23DEE682" w:rsidR="00175D5A" w:rsidRPr="00CC0376" w:rsidRDefault="00175D5A" w:rsidP="00BB0F7B">
            <w:pPr>
              <w:spacing w:after="0" w:line="276" w:lineRule="auto"/>
              <w:jc w:val="center"/>
              <w:rPr>
                <w:rFonts w:eastAsia="Times New Roman"/>
                <w:lang w:val="en-US" w:eastAsia="ru-RU"/>
              </w:rPr>
            </w:pPr>
            <w:r w:rsidRPr="00CC0376">
              <w:rPr>
                <w:rFonts w:eastAsia="Times New Roman"/>
                <w:lang w:val="en-US" w:eastAsia="ru-RU"/>
              </w:rPr>
              <w:t>1</w:t>
            </w:r>
          </w:p>
        </w:tc>
        <w:tc>
          <w:tcPr>
            <w:tcW w:w="1120" w:type="pct"/>
            <w:vAlign w:val="center"/>
          </w:tcPr>
          <w:p w14:paraId="1BB919EF" w14:textId="1F1F8E4C" w:rsidR="00175D5A" w:rsidRPr="00CC0376" w:rsidRDefault="00B93838" w:rsidP="00BB0F7B">
            <w:pPr>
              <w:tabs>
                <w:tab w:val="left" w:pos="593"/>
                <w:tab w:val="center" w:pos="884"/>
              </w:tabs>
              <w:spacing w:after="0" w:line="276" w:lineRule="auto"/>
              <w:jc w:val="center"/>
              <w:rPr>
                <w:rFonts w:eastAsia="Times New Roman"/>
                <w:lang w:val="en-US" w:eastAsia="ru-RU"/>
              </w:rPr>
            </w:pPr>
            <w:r w:rsidRPr="00CC0376">
              <w:rPr>
                <w:rFonts w:eastAsia="Times New Roman"/>
                <w:lang w:eastAsia="ru-RU"/>
              </w:rPr>
              <w:t>466,65</w:t>
            </w:r>
            <w:r w:rsidRPr="00CC0376">
              <w:rPr>
                <w:rFonts w:eastAsia="Times New Roman"/>
                <w:lang w:val="en-US" w:eastAsia="ru-RU"/>
              </w:rPr>
              <w:t>9</w:t>
            </w:r>
          </w:p>
        </w:tc>
        <w:tc>
          <w:tcPr>
            <w:tcW w:w="776" w:type="pct"/>
            <w:vAlign w:val="center"/>
          </w:tcPr>
          <w:p w14:paraId="2724AD02" w14:textId="645B58BB" w:rsidR="00175D5A" w:rsidRPr="00CC0376" w:rsidRDefault="00B93838" w:rsidP="00BB0F7B">
            <w:pPr>
              <w:spacing w:after="0" w:line="276" w:lineRule="auto"/>
              <w:jc w:val="center"/>
              <w:rPr>
                <w:rFonts w:eastAsia="Times New Roman"/>
                <w:lang w:eastAsia="ru-RU"/>
              </w:rPr>
            </w:pPr>
            <w:r w:rsidRPr="00CC0376">
              <w:rPr>
                <w:lang w:eastAsia="ru-RU"/>
              </w:rPr>
              <w:t>3910,598</w:t>
            </w:r>
          </w:p>
        </w:tc>
      </w:tr>
      <w:tr w:rsidR="00175D5A" w:rsidRPr="00CC791F" w14:paraId="7EA872C6" w14:textId="77777777" w:rsidTr="006C7593">
        <w:tc>
          <w:tcPr>
            <w:tcW w:w="2513" w:type="pct"/>
          </w:tcPr>
          <w:p w14:paraId="2E46F964" w14:textId="39C1B577" w:rsidR="00175D5A" w:rsidRPr="00CC0376" w:rsidRDefault="00175D5A" w:rsidP="00407C8C">
            <w:pPr>
              <w:pStyle w:val="a3"/>
              <w:numPr>
                <w:ilvl w:val="0"/>
                <w:numId w:val="8"/>
              </w:numPr>
              <w:spacing w:after="0" w:line="276" w:lineRule="auto"/>
              <w:ind w:left="454" w:hanging="454"/>
              <w:rPr>
                <w:rFonts w:eastAsia="Times New Roman"/>
                <w:lang w:val="en-US" w:eastAsia="ru-RU"/>
              </w:rPr>
            </w:pPr>
            <w:r w:rsidRPr="00CC0376">
              <w:rPr>
                <w:rFonts w:eastAsia="Times New Roman"/>
                <w:lang w:val="en-US" w:eastAsia="ru-RU"/>
              </w:rPr>
              <w:t xml:space="preserve"> </w:t>
            </w:r>
            <w:r w:rsidRPr="00CC0376">
              <w:rPr>
                <w:rFonts w:eastAsia="Times New Roman"/>
                <w:lang w:eastAsia="ru-RU"/>
              </w:rPr>
              <w:t xml:space="preserve">Разъём </w:t>
            </w:r>
            <w:r w:rsidR="000D0259" w:rsidRPr="00CC0376">
              <w:rPr>
                <w:shd w:val="clear" w:color="auto" w:fill="FFFFFF"/>
              </w:rPr>
              <w:t>SIM7200</w:t>
            </w:r>
          </w:p>
        </w:tc>
        <w:tc>
          <w:tcPr>
            <w:tcW w:w="591" w:type="pct"/>
          </w:tcPr>
          <w:p w14:paraId="73DA2A7F" w14:textId="1DF8D06F" w:rsidR="00175D5A" w:rsidRPr="00CC0376" w:rsidRDefault="00175D5A" w:rsidP="00BB0F7B">
            <w:pPr>
              <w:spacing w:after="0" w:line="276" w:lineRule="auto"/>
              <w:jc w:val="center"/>
              <w:rPr>
                <w:rFonts w:eastAsia="Times New Roman"/>
                <w:lang w:val="en-US" w:eastAsia="ru-RU"/>
              </w:rPr>
            </w:pPr>
            <w:r w:rsidRPr="00CC0376">
              <w:rPr>
                <w:rFonts w:eastAsia="Times New Roman"/>
                <w:lang w:val="en-US" w:eastAsia="ru-RU"/>
              </w:rPr>
              <w:t>1</w:t>
            </w:r>
          </w:p>
        </w:tc>
        <w:tc>
          <w:tcPr>
            <w:tcW w:w="1120" w:type="pct"/>
            <w:vAlign w:val="center"/>
          </w:tcPr>
          <w:p w14:paraId="139D3AAF" w14:textId="1F468394" w:rsidR="00175D5A" w:rsidRPr="00CC0376" w:rsidRDefault="00CC0376" w:rsidP="00BB0F7B">
            <w:pPr>
              <w:tabs>
                <w:tab w:val="left" w:pos="593"/>
                <w:tab w:val="center" w:pos="884"/>
              </w:tabs>
              <w:spacing w:after="0" w:line="276" w:lineRule="auto"/>
              <w:jc w:val="center"/>
              <w:rPr>
                <w:rFonts w:eastAsia="Times New Roman"/>
                <w:lang w:val="en-US" w:eastAsia="ru-RU"/>
              </w:rPr>
            </w:pPr>
            <w:r w:rsidRPr="00CC0376">
              <w:rPr>
                <w:rFonts w:eastAsia="Times New Roman"/>
                <w:lang w:val="en-US" w:eastAsia="ru-RU"/>
              </w:rPr>
              <w:t>276</w:t>
            </w:r>
          </w:p>
        </w:tc>
        <w:tc>
          <w:tcPr>
            <w:tcW w:w="776" w:type="pct"/>
            <w:vAlign w:val="center"/>
          </w:tcPr>
          <w:p w14:paraId="11E0F876" w14:textId="05923DA1" w:rsidR="00175D5A" w:rsidRPr="00CC0376" w:rsidRDefault="00CC0376" w:rsidP="00BB0F7B">
            <w:pPr>
              <w:spacing w:after="0" w:line="276" w:lineRule="auto"/>
              <w:jc w:val="center"/>
              <w:rPr>
                <w:rFonts w:eastAsia="Times New Roman"/>
                <w:lang w:val="en-US" w:eastAsia="ru-RU"/>
              </w:rPr>
            </w:pPr>
            <w:r w:rsidRPr="00CC0376">
              <w:rPr>
                <w:lang w:eastAsia="ru-RU"/>
              </w:rPr>
              <w:t>483</w:t>
            </w:r>
          </w:p>
        </w:tc>
      </w:tr>
      <w:tr w:rsidR="00175D5A" w:rsidRPr="00CC791F" w14:paraId="4E7192E7" w14:textId="77777777" w:rsidTr="006C7593">
        <w:tc>
          <w:tcPr>
            <w:tcW w:w="2513" w:type="pct"/>
          </w:tcPr>
          <w:p w14:paraId="30B71E2B" w14:textId="7CD6F9D5" w:rsidR="00175D5A" w:rsidRPr="006E6884" w:rsidRDefault="00175D5A" w:rsidP="00407C8C">
            <w:pPr>
              <w:pStyle w:val="a3"/>
              <w:numPr>
                <w:ilvl w:val="0"/>
                <w:numId w:val="8"/>
              </w:numPr>
              <w:spacing w:after="0" w:line="276" w:lineRule="auto"/>
              <w:ind w:left="454" w:hanging="454"/>
              <w:rPr>
                <w:rFonts w:eastAsia="Times New Roman"/>
                <w:lang w:val="en-US" w:eastAsia="ru-RU"/>
              </w:rPr>
            </w:pPr>
            <w:r w:rsidRPr="006E6884">
              <w:rPr>
                <w:rFonts w:eastAsia="Times New Roman"/>
                <w:lang w:val="en-US" w:eastAsia="ru-RU"/>
              </w:rPr>
              <w:t xml:space="preserve"> </w:t>
            </w:r>
            <w:r w:rsidRPr="006E6884">
              <w:rPr>
                <w:rFonts w:eastAsia="Times New Roman"/>
                <w:lang w:eastAsia="ru-RU"/>
              </w:rPr>
              <w:t xml:space="preserve">Разъём </w:t>
            </w:r>
            <w:r w:rsidR="000D0259" w:rsidRPr="006E6884">
              <w:t>901-9894-RFX</w:t>
            </w:r>
          </w:p>
        </w:tc>
        <w:tc>
          <w:tcPr>
            <w:tcW w:w="591" w:type="pct"/>
          </w:tcPr>
          <w:p w14:paraId="7C0D19DB" w14:textId="05828FD3" w:rsidR="00175D5A" w:rsidRPr="006E6884" w:rsidRDefault="00175D5A" w:rsidP="00BB0F7B">
            <w:pPr>
              <w:spacing w:after="0" w:line="276" w:lineRule="auto"/>
              <w:jc w:val="center"/>
              <w:rPr>
                <w:rFonts w:eastAsia="Times New Roman"/>
                <w:lang w:val="ru-RU" w:eastAsia="ru-RU"/>
              </w:rPr>
            </w:pPr>
            <w:r w:rsidRPr="006E6884">
              <w:rPr>
                <w:rFonts w:eastAsia="Times New Roman"/>
                <w:lang w:val="ru-RU" w:eastAsia="ru-RU"/>
              </w:rPr>
              <w:t>1</w:t>
            </w:r>
          </w:p>
        </w:tc>
        <w:tc>
          <w:tcPr>
            <w:tcW w:w="1120" w:type="pct"/>
            <w:vAlign w:val="center"/>
          </w:tcPr>
          <w:p w14:paraId="1DA5D647" w14:textId="710D1D97" w:rsidR="00175D5A" w:rsidRPr="006E6884" w:rsidRDefault="006E6884" w:rsidP="00BB0F7B">
            <w:pPr>
              <w:tabs>
                <w:tab w:val="left" w:pos="593"/>
                <w:tab w:val="center" w:pos="884"/>
              </w:tabs>
              <w:spacing w:after="0" w:line="276" w:lineRule="auto"/>
              <w:jc w:val="center"/>
              <w:rPr>
                <w:rFonts w:eastAsia="Times New Roman"/>
                <w:lang w:val="en-US" w:eastAsia="ru-RU"/>
              </w:rPr>
            </w:pPr>
            <w:r w:rsidRPr="006E6884">
              <w:rPr>
                <w:rFonts w:eastAsia="Times New Roman"/>
                <w:lang w:val="en-US" w:eastAsia="ru-RU"/>
              </w:rPr>
              <w:t>64</w:t>
            </w:r>
          </w:p>
        </w:tc>
        <w:tc>
          <w:tcPr>
            <w:tcW w:w="776" w:type="pct"/>
            <w:vAlign w:val="center"/>
          </w:tcPr>
          <w:p w14:paraId="7E1A3509" w14:textId="5E5761F5" w:rsidR="00175D5A" w:rsidRPr="006E6884" w:rsidRDefault="006E6884" w:rsidP="00BB0F7B">
            <w:pPr>
              <w:spacing w:after="0" w:line="276" w:lineRule="auto"/>
              <w:jc w:val="center"/>
              <w:rPr>
                <w:rFonts w:eastAsia="Times New Roman"/>
                <w:lang w:eastAsia="ru-RU"/>
              </w:rPr>
            </w:pPr>
            <w:r w:rsidRPr="006E6884">
              <w:rPr>
                <w:lang w:eastAsia="ru-RU"/>
              </w:rPr>
              <w:t>883,2</w:t>
            </w:r>
          </w:p>
        </w:tc>
      </w:tr>
      <w:tr w:rsidR="00175D5A" w:rsidRPr="00CC791F" w14:paraId="5F6D39A5" w14:textId="77777777" w:rsidTr="006C7593">
        <w:tc>
          <w:tcPr>
            <w:tcW w:w="2513" w:type="pct"/>
          </w:tcPr>
          <w:p w14:paraId="7AACEFFD" w14:textId="5A407730" w:rsidR="00175D5A" w:rsidRPr="006E6884" w:rsidRDefault="00175D5A" w:rsidP="00407C8C">
            <w:pPr>
              <w:pStyle w:val="a3"/>
              <w:numPr>
                <w:ilvl w:val="0"/>
                <w:numId w:val="8"/>
              </w:numPr>
              <w:spacing w:after="0" w:line="276" w:lineRule="auto"/>
              <w:ind w:left="454" w:hanging="454"/>
              <w:rPr>
                <w:rFonts w:eastAsia="Times New Roman"/>
                <w:lang w:val="ru-BY" w:eastAsia="ru-RU"/>
              </w:rPr>
            </w:pPr>
            <w:r w:rsidRPr="006E6884">
              <w:rPr>
                <w:rFonts w:eastAsia="Times New Roman"/>
                <w:lang w:val="ru-BY" w:eastAsia="ru-RU"/>
              </w:rPr>
              <w:t xml:space="preserve"> Разъём </w:t>
            </w:r>
            <w:r w:rsidR="000D0259" w:rsidRPr="006E6884">
              <w:rPr>
                <w:shd w:val="clear" w:color="auto" w:fill="FFFFFF"/>
                <w:lang w:val="ru-BY"/>
              </w:rPr>
              <w:t>TSW-108-08-T-T-LA</w:t>
            </w:r>
          </w:p>
        </w:tc>
        <w:tc>
          <w:tcPr>
            <w:tcW w:w="591" w:type="pct"/>
          </w:tcPr>
          <w:p w14:paraId="577FC4AE" w14:textId="7CD44B92" w:rsidR="00175D5A" w:rsidRPr="006E6884" w:rsidRDefault="00175D5A" w:rsidP="00BB0F7B">
            <w:pPr>
              <w:spacing w:after="0" w:line="276" w:lineRule="auto"/>
              <w:jc w:val="center"/>
              <w:rPr>
                <w:rFonts w:eastAsia="Times New Roman"/>
                <w:lang w:val="ru-RU" w:eastAsia="ru-RU"/>
              </w:rPr>
            </w:pPr>
            <w:r w:rsidRPr="006E6884">
              <w:rPr>
                <w:rFonts w:eastAsia="Times New Roman"/>
                <w:lang w:val="ru-RU" w:eastAsia="ru-RU"/>
              </w:rPr>
              <w:t>1</w:t>
            </w:r>
          </w:p>
        </w:tc>
        <w:tc>
          <w:tcPr>
            <w:tcW w:w="1120" w:type="pct"/>
            <w:vAlign w:val="center"/>
          </w:tcPr>
          <w:p w14:paraId="5BA92625" w14:textId="7705592B" w:rsidR="00175D5A" w:rsidRPr="006E6884" w:rsidRDefault="006E6884" w:rsidP="00BB0F7B">
            <w:pPr>
              <w:tabs>
                <w:tab w:val="left" w:pos="593"/>
                <w:tab w:val="center" w:pos="884"/>
              </w:tabs>
              <w:spacing w:after="0" w:line="276" w:lineRule="auto"/>
              <w:jc w:val="center"/>
              <w:rPr>
                <w:rFonts w:eastAsia="Times New Roman"/>
                <w:lang w:eastAsia="ru-RU"/>
              </w:rPr>
            </w:pPr>
            <w:r w:rsidRPr="006E6884">
              <w:rPr>
                <w:rFonts w:eastAsia="Times New Roman"/>
                <w:lang w:eastAsia="ru-RU"/>
              </w:rPr>
              <w:t>334,264</w:t>
            </w:r>
          </w:p>
        </w:tc>
        <w:tc>
          <w:tcPr>
            <w:tcW w:w="776" w:type="pct"/>
            <w:vAlign w:val="center"/>
          </w:tcPr>
          <w:p w14:paraId="0329389B" w14:textId="1D2F7678" w:rsidR="00175D5A" w:rsidRPr="006E6884" w:rsidRDefault="006E6884" w:rsidP="00BB0F7B">
            <w:pPr>
              <w:spacing w:after="0" w:line="276" w:lineRule="auto"/>
              <w:jc w:val="center"/>
              <w:rPr>
                <w:rFonts w:eastAsia="Times New Roman"/>
                <w:lang w:val="en-US" w:eastAsia="ru-RU"/>
              </w:rPr>
            </w:pPr>
            <w:r w:rsidRPr="006E6884">
              <w:rPr>
                <w:lang w:eastAsia="ru-RU"/>
              </w:rPr>
              <w:t>3048,48</w:t>
            </w:r>
            <w:r w:rsidRPr="006E6884">
              <w:rPr>
                <w:lang w:val="en-US" w:eastAsia="ru-RU"/>
              </w:rPr>
              <w:t>8</w:t>
            </w:r>
          </w:p>
        </w:tc>
      </w:tr>
      <w:tr w:rsidR="00175D5A" w:rsidRPr="00CC791F" w14:paraId="42234F91" w14:textId="77777777" w:rsidTr="006C7593">
        <w:tc>
          <w:tcPr>
            <w:tcW w:w="2513" w:type="pct"/>
          </w:tcPr>
          <w:p w14:paraId="6CBDD76C" w14:textId="1A232631" w:rsidR="00175D5A" w:rsidRPr="00CC791F" w:rsidRDefault="00175D5A" w:rsidP="00407C8C">
            <w:pPr>
              <w:pStyle w:val="a3"/>
              <w:numPr>
                <w:ilvl w:val="0"/>
                <w:numId w:val="8"/>
              </w:numPr>
              <w:spacing w:after="0" w:line="276" w:lineRule="auto"/>
              <w:ind w:left="454" w:hanging="454"/>
              <w:rPr>
                <w:rFonts w:eastAsia="Times New Roman"/>
                <w:lang w:val="en-US" w:eastAsia="ru-RU"/>
              </w:rPr>
            </w:pPr>
            <w:r w:rsidRPr="00CC791F">
              <w:rPr>
                <w:rFonts w:eastAsia="Times New Roman"/>
                <w:lang w:eastAsia="ru-RU"/>
              </w:rPr>
              <w:t xml:space="preserve"> Кварцевый резонатор</w:t>
            </w:r>
            <w:r w:rsidRPr="00CC791F">
              <w:rPr>
                <w:rFonts w:eastAsia="Times New Roman"/>
                <w:lang w:val="en-US" w:eastAsia="ru-RU"/>
              </w:rPr>
              <w:t xml:space="preserve"> HC</w:t>
            </w:r>
            <w:r w:rsidRPr="00CC791F">
              <w:rPr>
                <w:rFonts w:eastAsia="Times New Roman"/>
                <w:lang w:eastAsia="ru-RU"/>
              </w:rPr>
              <w:t>-49</w:t>
            </w:r>
            <w:r w:rsidRPr="00CC791F">
              <w:rPr>
                <w:rFonts w:eastAsia="Times New Roman"/>
                <w:lang w:val="en-US" w:eastAsia="ru-RU"/>
              </w:rPr>
              <w:t>S</w:t>
            </w:r>
          </w:p>
        </w:tc>
        <w:tc>
          <w:tcPr>
            <w:tcW w:w="591" w:type="pct"/>
          </w:tcPr>
          <w:p w14:paraId="49FE3648" w14:textId="4A01B283" w:rsidR="00175D5A" w:rsidRPr="00CC791F" w:rsidRDefault="00175D5A" w:rsidP="00BB0F7B">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3875563A" w14:textId="15013A0F" w:rsidR="00175D5A" w:rsidRPr="00CC791F" w:rsidRDefault="00175D5A" w:rsidP="00BB0F7B">
            <w:pPr>
              <w:tabs>
                <w:tab w:val="left" w:pos="593"/>
                <w:tab w:val="center" w:pos="884"/>
              </w:tabs>
              <w:spacing w:after="0" w:line="276" w:lineRule="auto"/>
              <w:jc w:val="center"/>
              <w:rPr>
                <w:rFonts w:eastAsia="Times New Roman"/>
                <w:lang w:eastAsia="ru-RU"/>
              </w:rPr>
            </w:pPr>
            <w:r w:rsidRPr="00CC791F">
              <w:rPr>
                <w:rFonts w:eastAsia="Times New Roman"/>
                <w:lang w:eastAsia="ru-RU"/>
              </w:rPr>
              <w:t>51,15</w:t>
            </w:r>
          </w:p>
        </w:tc>
        <w:tc>
          <w:tcPr>
            <w:tcW w:w="776" w:type="pct"/>
            <w:vAlign w:val="center"/>
          </w:tcPr>
          <w:p w14:paraId="0879C265" w14:textId="119F78BF" w:rsidR="00175D5A" w:rsidRPr="00CC791F" w:rsidRDefault="00175D5A" w:rsidP="00BB0F7B">
            <w:pPr>
              <w:spacing w:after="0" w:line="276" w:lineRule="auto"/>
              <w:jc w:val="center"/>
              <w:rPr>
                <w:rFonts w:eastAsia="Times New Roman"/>
                <w:lang w:eastAsia="ru-RU"/>
              </w:rPr>
            </w:pPr>
            <w:r>
              <w:rPr>
                <w:color w:val="000000"/>
                <w:lang w:eastAsia="ru-RU"/>
              </w:rPr>
              <w:t>214,83</w:t>
            </w:r>
          </w:p>
        </w:tc>
      </w:tr>
    </w:tbl>
    <w:p w14:paraId="3B9419D5" w14:textId="77777777" w:rsidR="00CA63D6" w:rsidRPr="00CC791F" w:rsidRDefault="00CA63D6" w:rsidP="00BB0F7B">
      <w:pPr>
        <w:spacing w:after="0" w:line="276" w:lineRule="auto"/>
        <w:ind w:left="709"/>
        <w:jc w:val="both"/>
        <w:rPr>
          <w:b/>
        </w:rPr>
      </w:pPr>
    </w:p>
    <w:p w14:paraId="7FB5E9AC" w14:textId="55EEF4CE" w:rsidR="006878CD" w:rsidRPr="00196894" w:rsidRDefault="006878CD" w:rsidP="00BB0F7B">
      <w:pPr>
        <w:spacing w:after="0" w:line="276" w:lineRule="auto"/>
        <w:ind w:firstLine="709"/>
        <w:jc w:val="both"/>
        <w:rPr>
          <w:rFonts w:eastAsia="Times New Roman"/>
          <w:lang w:val="ru-RU"/>
        </w:rPr>
      </w:pPr>
      <w:r w:rsidRPr="00CC791F">
        <w:rPr>
          <w:rFonts w:eastAsia="Times New Roman"/>
        </w:rPr>
        <w:t xml:space="preserve">Суммарная установочная площадь всех элементов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 xml:space="preserve"> </m:t>
        </m:r>
      </m:oMath>
      <w:r w:rsidRPr="00CC791F">
        <w:rPr>
          <w:rFonts w:eastAsia="Times New Roman"/>
        </w:rPr>
        <w:t>, мм</w:t>
      </w:r>
      <w:r w:rsidRPr="00CC791F">
        <w:rPr>
          <w:rFonts w:eastAsia="Times New Roman"/>
          <w:vertAlign w:val="superscript"/>
        </w:rPr>
        <w:t>2</w:t>
      </w:r>
      <w:r w:rsidRPr="00CC791F">
        <w:rPr>
          <w:rFonts w:eastAsia="Times New Roman"/>
        </w:rPr>
        <w:t>, вычисляется по формуле:</w:t>
      </w:r>
    </w:p>
    <w:p w14:paraId="4B326AC3" w14:textId="77777777" w:rsidR="002B5E3A" w:rsidRPr="00CC791F" w:rsidRDefault="002B5E3A" w:rsidP="00BB0F7B">
      <w:pPr>
        <w:spacing w:after="0" w:line="276" w:lineRule="auto"/>
        <w:ind w:firstLine="709"/>
        <w:jc w:val="both"/>
        <w:rPr>
          <w:rFonts w:eastAsia="Times New Roman"/>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4"/>
        <w:gridCol w:w="840"/>
      </w:tblGrid>
      <w:tr w:rsidR="006878CD" w:rsidRPr="00CC791F" w14:paraId="2013ED25" w14:textId="77777777" w:rsidTr="004B1207">
        <w:tc>
          <w:tcPr>
            <w:tcW w:w="4551" w:type="pct"/>
            <w:vAlign w:val="center"/>
          </w:tcPr>
          <w:p w14:paraId="6DE2576F" w14:textId="1E7E3A40" w:rsidR="006878CD" w:rsidRPr="001655D7" w:rsidRDefault="007935C0" w:rsidP="00BB0F7B">
            <w:pPr>
              <w:spacing w:line="276" w:lineRule="auto"/>
              <w:jc w:val="center"/>
              <w:rPr>
                <w:rFonts w:eastAsia="Times New Roman"/>
                <w:i/>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 xml:space="preserve">=4455,585 </m:t>
                </m:r>
                <m:sSup>
                  <m:sSupPr>
                    <m:ctrlPr>
                      <w:rPr>
                        <w:rFonts w:ascii="Cambria Math" w:eastAsia="Times New Roman" w:hAnsi="Cambria Math"/>
                        <w:i/>
                        <w:vertAlign w:val="superscript"/>
                        <w:lang w:eastAsia="ru-RU"/>
                      </w:rPr>
                    </m:ctrlPr>
                  </m:sSupPr>
                  <m:e>
                    <m:r>
                      <w:rPr>
                        <w:rFonts w:ascii="Cambria Math" w:eastAsia="Times New Roman" w:hAnsi="Cambria Math"/>
                        <w:vertAlign w:val="superscript"/>
                        <w:lang w:eastAsia="ru-RU"/>
                      </w:rPr>
                      <m:t>мм</m:t>
                    </m:r>
                  </m:e>
                  <m:sup>
                    <m:r>
                      <w:rPr>
                        <w:rFonts w:ascii="Cambria Math" w:eastAsia="Times New Roman" w:hAnsi="Cambria Math"/>
                        <w:vertAlign w:val="superscript"/>
                        <w:lang w:eastAsia="ru-RU"/>
                      </w:rPr>
                      <m:t>2</m:t>
                    </m:r>
                  </m:sup>
                </m:sSup>
                <m:r>
                  <w:rPr>
                    <w:rFonts w:ascii="Cambria Math" w:eastAsia="Times New Roman" w:hAnsi="Cambria Math"/>
                    <w:vertAlign w:val="superscript"/>
                    <w:lang w:eastAsia="ru-RU"/>
                  </w:rPr>
                  <m:t>,</m:t>
                </m:r>
              </m:oMath>
            </m:oMathPara>
          </w:p>
        </w:tc>
        <w:tc>
          <w:tcPr>
            <w:tcW w:w="449" w:type="pct"/>
            <w:vAlign w:val="center"/>
          </w:tcPr>
          <w:p w14:paraId="1F411D76" w14:textId="5515634B" w:rsidR="006878CD" w:rsidRPr="00EB5869" w:rsidRDefault="006878CD" w:rsidP="00BB0F7B">
            <w:pPr>
              <w:spacing w:line="276" w:lineRule="auto"/>
              <w:jc w:val="right"/>
              <w:rPr>
                <w:rFonts w:eastAsia="Times New Roman"/>
                <w:i/>
              </w:rPr>
            </w:pPr>
            <w:r w:rsidRPr="00EB5869">
              <w:rPr>
                <w:rFonts w:eastAsia="Times New Roman"/>
                <w:lang w:eastAsia="ru-RU"/>
              </w:rPr>
              <w:t>(</w:t>
            </w:r>
            <w:r w:rsidR="00203AC4">
              <w:rPr>
                <w:rFonts w:eastAsia="Times New Roman"/>
                <w:lang w:val="ru-RU" w:eastAsia="ru-RU"/>
              </w:rPr>
              <w:t>6</w:t>
            </w:r>
            <w:r w:rsidRPr="00EB5869">
              <w:rPr>
                <w:rFonts w:eastAsia="Times New Roman"/>
                <w:lang w:eastAsia="ru-RU"/>
              </w:rPr>
              <w:t>.1)</w:t>
            </w:r>
          </w:p>
        </w:tc>
      </w:tr>
    </w:tbl>
    <w:p w14:paraId="00D273C8" w14:textId="77777777" w:rsidR="006878CD" w:rsidRPr="00CC791F" w:rsidRDefault="006878CD" w:rsidP="00BB0F7B">
      <w:pPr>
        <w:spacing w:after="0" w:line="276" w:lineRule="auto"/>
        <w:ind w:firstLine="709"/>
        <w:jc w:val="both"/>
        <w:rPr>
          <w:rFonts w:eastAsia="Times New Roman"/>
        </w:rPr>
      </w:pPr>
    </w:p>
    <w:p w14:paraId="7675BF54" w14:textId="64BF42F2" w:rsidR="00D27996" w:rsidRPr="0092444B" w:rsidRDefault="00D6589D" w:rsidP="00BB0F7B">
      <w:pPr>
        <w:spacing w:after="0" w:line="276" w:lineRule="auto"/>
        <w:jc w:val="both"/>
        <w:rPr>
          <w:rFonts w:eastAsia="Times New Roman"/>
        </w:rPr>
      </w:pPr>
      <w:r>
        <w:rPr>
          <w:rFonts w:eastAsia="Times New Roman"/>
          <w:lang w:val="ru-RU"/>
        </w:rPr>
        <w:t>г</w:t>
      </w:r>
      <w:r w:rsidR="00D27996" w:rsidRPr="0092444B">
        <w:rPr>
          <w:rFonts w:eastAsia="Times New Roman"/>
        </w:rPr>
        <w:t>де</w:t>
      </w:r>
      <w:r>
        <w:rPr>
          <w:rFonts w:eastAsia="Times New Roman"/>
          <w:lang w:val="ru-RU"/>
        </w:rPr>
        <w:t xml:space="preserve"> </w:t>
      </w:r>
      <m:oMath>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oMath>
      <w:r w:rsidR="00EB5869" w:rsidRPr="00EB5869">
        <w:rPr>
          <w:rFonts w:eastAsia="Times New Roman"/>
          <w:lang w:val="ru-RU" w:eastAsia="ru-RU"/>
        </w:rPr>
        <w:t xml:space="preserve"> </w:t>
      </w:r>
      <w:r w:rsidR="00561235" w:rsidRPr="0092444B">
        <w:rPr>
          <w:rFonts w:eastAsia="Times New Roman"/>
        </w:rPr>
        <w:t>– значение</w:t>
      </w:r>
      <w:r w:rsidR="00D27996" w:rsidRPr="0092444B">
        <w:rPr>
          <w:rFonts w:eastAsia="Times New Roman"/>
        </w:rPr>
        <w:t xml:space="preserve"> установочной площади </w:t>
      </w:r>
      <w:proofErr w:type="spellStart"/>
      <w:r w:rsidR="00D27996" w:rsidRPr="0092444B">
        <w:rPr>
          <w:rFonts w:eastAsia="Times New Roman"/>
          <w:lang w:val="en-US"/>
        </w:rPr>
        <w:t>i</w:t>
      </w:r>
      <w:proofErr w:type="spellEnd"/>
      <w:r w:rsidR="00D27996" w:rsidRPr="0092444B">
        <w:rPr>
          <w:rFonts w:eastAsia="Times New Roman"/>
        </w:rPr>
        <w:t xml:space="preserve">-го элемента; </w:t>
      </w:r>
      <m:oMath>
        <m:r>
          <w:rPr>
            <w:rFonts w:ascii="Cambria Math" w:eastAsia="Times New Roman" w:hAnsi="Cambria Math"/>
            <w:vertAlign w:val="superscript"/>
            <w:lang w:eastAsia="ru-RU"/>
          </w:rPr>
          <m:t>n</m:t>
        </m:r>
      </m:oMath>
      <w:r w:rsidR="00D27996" w:rsidRPr="0092444B">
        <w:rPr>
          <w:rFonts w:eastAsia="Times New Roman"/>
        </w:rPr>
        <w:t xml:space="preserve"> – количество элементов.</w:t>
      </w:r>
    </w:p>
    <w:p w14:paraId="1E39FEBE" w14:textId="29096E71" w:rsidR="00D27996" w:rsidRPr="0092444B" w:rsidRDefault="00D27996" w:rsidP="00BB0F7B">
      <w:pPr>
        <w:spacing w:after="0" w:line="276" w:lineRule="auto"/>
        <w:ind w:firstLine="709"/>
        <w:jc w:val="both"/>
        <w:rPr>
          <w:rFonts w:eastAsia="Times New Roman"/>
        </w:rPr>
      </w:pPr>
      <w:r>
        <w:rPr>
          <w:rFonts w:eastAsia="Times New Roman"/>
        </w:rPr>
        <w:t xml:space="preserve">Для получения суммарной установочной площади платы, значения установочной площади и объема </w:t>
      </w:r>
      <w:r w:rsidR="008608B2">
        <w:rPr>
          <w:rFonts w:eastAsia="Times New Roman"/>
        </w:rPr>
        <w:t>ЭВС</w:t>
      </w:r>
      <w:r>
        <w:rPr>
          <w:rFonts w:eastAsia="Times New Roman"/>
        </w:rPr>
        <w:t>, в мм, подставляются из вышеуказанной таблицы. Таблица формируется на основании справочных данных.</w:t>
      </w:r>
    </w:p>
    <w:p w14:paraId="31EE7100" w14:textId="39E23760" w:rsidR="00D27996" w:rsidRDefault="00D27996" w:rsidP="00BB0F7B">
      <w:pPr>
        <w:spacing w:after="0" w:line="276" w:lineRule="auto"/>
        <w:ind w:firstLine="709"/>
        <w:jc w:val="both"/>
        <w:rPr>
          <w:rFonts w:eastAsia="Times New Roman"/>
        </w:rPr>
      </w:pPr>
      <w:r>
        <w:rPr>
          <w:rFonts w:eastAsia="Times New Roman"/>
        </w:rPr>
        <w:t>Площадь печатной платы</w:t>
      </w:r>
      <w:r w:rsidRPr="0092444B">
        <w:rPr>
          <w:rFonts w:eastAsia="Times New Roman"/>
        </w:rPr>
        <w:t xml:space="preserve">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ПП</m:t>
            </m:r>
          </m:sub>
        </m:sSub>
      </m:oMath>
      <w:r w:rsidRPr="0092444B">
        <w:rPr>
          <w:rFonts w:eastAsia="Times New Roman"/>
        </w:rPr>
        <w:t>, мм</w:t>
      </w:r>
      <w:r w:rsidRPr="0092444B">
        <w:rPr>
          <w:rFonts w:eastAsia="Times New Roman"/>
          <w:vertAlign w:val="superscript"/>
        </w:rPr>
        <w:t>2</w:t>
      </w:r>
      <w:r w:rsidRPr="0092444B">
        <w:rPr>
          <w:rFonts w:eastAsia="Times New Roman"/>
        </w:rPr>
        <w:t>, вычисляется по формуле</w:t>
      </w:r>
      <w:r>
        <w:rPr>
          <w:rFonts w:eastAsia="Times New Roman"/>
        </w:rPr>
        <w:t>:</w:t>
      </w:r>
      <w:r w:rsidRPr="0092444B">
        <w:rPr>
          <w:rFonts w:eastAsia="Times New Roman"/>
        </w:rPr>
        <w:t xml:space="preserve"> </w:t>
      </w:r>
    </w:p>
    <w:p w14:paraId="36733B29" w14:textId="77777777" w:rsidR="008022BA" w:rsidRPr="0092444B" w:rsidRDefault="008022BA" w:rsidP="00BB0F7B">
      <w:pPr>
        <w:spacing w:after="0" w:line="276" w:lineRule="auto"/>
        <w:ind w:firstLine="709"/>
        <w:jc w:val="both"/>
        <w:rPr>
          <w:rFonts w:eastAsia="Times New Roman"/>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4"/>
        <w:gridCol w:w="840"/>
      </w:tblGrid>
      <w:tr w:rsidR="008022BA" w:rsidRPr="00CC791F" w14:paraId="7B95B8DF" w14:textId="77777777" w:rsidTr="004B1207">
        <w:tc>
          <w:tcPr>
            <w:tcW w:w="4551" w:type="pct"/>
            <w:vAlign w:val="center"/>
          </w:tcPr>
          <w:p w14:paraId="1BB3239E" w14:textId="6275075D" w:rsidR="008022BA" w:rsidRPr="00EB5869" w:rsidRDefault="007935C0" w:rsidP="00BB0F7B">
            <w:pPr>
              <w:spacing w:line="276" w:lineRule="auto"/>
              <w:jc w:val="center"/>
              <w:rPr>
                <w:rFonts w:eastAsia="Times New Roman"/>
              </w:rPr>
            </w:pPr>
            <m:oMathPara>
              <m:oMathParaPr>
                <m:jc m:val="center"/>
              </m:oMathParaPr>
              <m:oMath>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ПП</m:t>
                    </m:r>
                  </m:sub>
                </m:sSub>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sSub>
                      <m:sSubPr>
                        <m:ctrlPr>
                          <w:rPr>
                            <w:rFonts w:ascii="Cambria Math" w:eastAsia="Times New Roman" w:hAnsi="Cambria Math"/>
                            <w:i/>
                            <w:szCs w:val="24"/>
                            <w:vertAlign w:val="superscript"/>
                            <w:lang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уст</m:t>
                        </m:r>
                      </m:sub>
                    </m:sSub>
                  </m:num>
                  <m:den>
                    <m:r>
                      <w:rPr>
                        <w:rFonts w:ascii="Cambria Math" w:eastAsia="Times New Roman" w:hAnsi="Cambria Math"/>
                        <w:szCs w:val="24"/>
                        <w:vertAlign w:val="superscript"/>
                        <w:lang w:eastAsia="ru-RU"/>
                      </w:rPr>
                      <m:t>m∙</m:t>
                    </m:r>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k</m:t>
                        </m:r>
                      </m:e>
                      <m:sub>
                        <m:r>
                          <w:rPr>
                            <w:rFonts w:ascii="Cambria Math" w:eastAsia="Times New Roman" w:hAnsi="Cambria Math"/>
                            <w:szCs w:val="24"/>
                            <w:vertAlign w:val="superscript"/>
                            <w:lang w:eastAsia="ru-RU"/>
                          </w:rPr>
                          <m:t>з</m:t>
                        </m:r>
                      </m:sub>
                    </m:sSub>
                  </m:den>
                </m:f>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r>
                      <w:rPr>
                        <w:rFonts w:ascii="Cambria Math" w:eastAsia="Times New Roman" w:hAnsi="Cambria Math"/>
                        <w:vertAlign w:val="superscript"/>
                        <w:lang w:eastAsia="ru-RU"/>
                      </w:rPr>
                      <m:t>4455,585</m:t>
                    </m:r>
                  </m:num>
                  <m:den>
                    <m:r>
                      <w:rPr>
                        <w:rFonts w:ascii="Cambria Math" w:eastAsia="Times New Roman" w:hAnsi="Cambria Math"/>
                        <w:szCs w:val="24"/>
                        <w:vertAlign w:val="superscript"/>
                        <w:lang w:eastAsia="ru-RU"/>
                      </w:rPr>
                      <m:t>1∙0,5</m:t>
                    </m:r>
                  </m:den>
                </m:f>
                <m:r>
                  <w:rPr>
                    <w:rFonts w:ascii="Cambria Math" w:eastAsia="Times New Roman" w:hAnsi="Cambria Math"/>
                    <w:szCs w:val="24"/>
                    <w:vertAlign w:val="superscript"/>
                    <w:lang w:eastAsia="ru-RU"/>
                  </w:rPr>
                  <m:t xml:space="preserve"> =8911,17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r>
                  <w:rPr>
                    <w:rFonts w:ascii="Cambria Math" w:eastAsia="Times New Roman" w:hAnsi="Cambria Math"/>
                    <w:szCs w:val="32"/>
                    <w:vertAlign w:val="superscript"/>
                    <w:lang w:eastAsia="ru-RU"/>
                  </w:rPr>
                  <m:t>,</m:t>
                </m:r>
              </m:oMath>
            </m:oMathPara>
          </w:p>
        </w:tc>
        <w:tc>
          <w:tcPr>
            <w:tcW w:w="449" w:type="pct"/>
            <w:vAlign w:val="center"/>
          </w:tcPr>
          <w:p w14:paraId="426A1ADF" w14:textId="7CC5A085" w:rsidR="008022BA" w:rsidRPr="00EB5869" w:rsidRDefault="008022BA" w:rsidP="00BB0F7B">
            <w:pPr>
              <w:spacing w:line="276" w:lineRule="auto"/>
              <w:jc w:val="right"/>
              <w:rPr>
                <w:rFonts w:eastAsia="Times New Roman"/>
                <w:i/>
              </w:rPr>
            </w:pPr>
            <w:r w:rsidRPr="00E77ED1">
              <w:rPr>
                <w:rFonts w:eastAsia="Times New Roman"/>
                <w:szCs w:val="24"/>
                <w:lang w:eastAsia="ru-RU"/>
              </w:rPr>
              <w:t>(</w:t>
            </w:r>
            <w:r w:rsidR="00203AC4">
              <w:rPr>
                <w:rFonts w:eastAsia="Times New Roman"/>
                <w:szCs w:val="24"/>
                <w:lang w:val="ru-RU" w:eastAsia="ru-RU"/>
              </w:rPr>
              <w:t>6</w:t>
            </w:r>
            <w:r w:rsidRPr="00E77ED1">
              <w:rPr>
                <w:rFonts w:eastAsia="Times New Roman"/>
                <w:szCs w:val="24"/>
                <w:lang w:eastAsia="ru-RU"/>
              </w:rPr>
              <w:t>.2)</w:t>
            </w:r>
          </w:p>
        </w:tc>
      </w:tr>
    </w:tbl>
    <w:p w14:paraId="7AB260B9" w14:textId="441DDA32" w:rsidR="009A7C05" w:rsidRDefault="005B5C11" w:rsidP="00BB0F7B">
      <w:pPr>
        <w:spacing w:after="0" w:line="276" w:lineRule="auto"/>
        <w:jc w:val="both"/>
        <w:rPr>
          <w:b/>
        </w:rPr>
      </w:pPr>
      <w:r>
        <w:rPr>
          <w:rFonts w:eastAsia="Times New Roman"/>
          <w:lang w:val="ru-RU"/>
        </w:rPr>
        <w:lastRenderedPageBreak/>
        <w:t>г</w:t>
      </w:r>
      <w:r w:rsidR="00D27996" w:rsidRPr="00525A30">
        <w:rPr>
          <w:rFonts w:eastAsia="Times New Roman"/>
        </w:rPr>
        <w:t>де</w:t>
      </w:r>
      <w:r>
        <w:rPr>
          <w:rFonts w:eastAsia="Times New Roman"/>
          <w:lang w:val="ru-RU"/>
        </w:rPr>
        <w:t xml:space="preserve">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k</m:t>
            </m:r>
          </m:e>
          <m:sub>
            <m:r>
              <w:rPr>
                <w:rFonts w:ascii="Cambria Math" w:eastAsia="Times New Roman" w:hAnsi="Cambria Math"/>
                <w:vertAlign w:val="superscript"/>
                <w:lang w:eastAsia="ru-RU"/>
              </w:rPr>
              <m:t>з</m:t>
            </m:r>
          </m:sub>
        </m:sSub>
        <m:r>
          <w:rPr>
            <w:rFonts w:ascii="Cambria Math" w:eastAsia="Times New Roman" w:hAnsi="Cambria Math"/>
            <w:vertAlign w:val="superscript"/>
            <w:lang w:eastAsia="ru-RU"/>
          </w:rPr>
          <m:t xml:space="preserve"> </m:t>
        </m:r>
      </m:oMath>
      <w:r w:rsidR="00D27996" w:rsidRPr="00525A30">
        <w:rPr>
          <w:rFonts w:eastAsia="Times New Roman"/>
        </w:rPr>
        <w:t>– коэффициент зап</w:t>
      </w:r>
      <w:r w:rsidR="00D27996">
        <w:rPr>
          <w:rFonts w:eastAsia="Times New Roman"/>
        </w:rPr>
        <w:t>олнения платы</w:t>
      </w:r>
      <w:r w:rsidR="00D27996" w:rsidRPr="00525A30">
        <w:rPr>
          <w:rFonts w:eastAsia="Times New Roman"/>
        </w:rPr>
        <w:t xml:space="preserve">; </w:t>
      </w:r>
      <m:oMath>
        <m:r>
          <w:rPr>
            <w:rFonts w:ascii="Cambria Math" w:eastAsia="Times New Roman" w:hAnsi="Cambria Math"/>
            <w:vertAlign w:val="superscript"/>
            <w:lang w:val="en-US" w:eastAsia="ru-RU"/>
          </w:rPr>
          <m:t>m</m:t>
        </m:r>
      </m:oMath>
      <w:r w:rsidR="00D27996" w:rsidRPr="00525A30">
        <w:rPr>
          <w:rFonts w:eastAsia="Times New Roman"/>
        </w:rPr>
        <w:t xml:space="preserve"> – количество сторон монтажа.</w:t>
      </w:r>
    </w:p>
    <w:p w14:paraId="4E2C8855" w14:textId="56AF64DA" w:rsidR="008E4C99" w:rsidRPr="006145F3" w:rsidRDefault="0078146C" w:rsidP="00BB0F7B">
      <w:pPr>
        <w:spacing w:after="0" w:line="276" w:lineRule="auto"/>
        <w:ind w:firstLine="709"/>
        <w:jc w:val="both"/>
        <w:rPr>
          <w:rFonts w:eastAsia="Times New Roman"/>
          <w:szCs w:val="32"/>
          <w:lang w:val="ru-RU" w:eastAsia="ru-RU"/>
        </w:rPr>
      </w:pPr>
      <w:r w:rsidRPr="00525A30">
        <w:rPr>
          <w:rFonts w:eastAsia="Times New Roman"/>
        </w:rPr>
        <w:t>Исходя из полученной площа</w:t>
      </w:r>
      <w:r>
        <w:rPr>
          <w:rFonts w:eastAsia="Times New Roman"/>
        </w:rPr>
        <w:t xml:space="preserve">ди и с учётом крепёжных отверстий для платы, а </w:t>
      </w:r>
      <w:r w:rsidR="006A79AC">
        <w:rPr>
          <w:rFonts w:eastAsia="Times New Roman"/>
        </w:rPr>
        <w:t>также</w:t>
      </w:r>
      <w:r>
        <w:rPr>
          <w:rFonts w:eastAsia="Times New Roman"/>
        </w:rPr>
        <w:t xml:space="preserve"> с учётом отступа от края плата выбираем размеры платы </w:t>
      </w:r>
      <w:r w:rsidR="00BB0010">
        <w:rPr>
          <w:rFonts w:eastAsia="Times New Roman"/>
          <w:lang w:val="ru-RU"/>
        </w:rPr>
        <w:t>80</w:t>
      </w:r>
      <w:r w:rsidR="003B3B27">
        <w:rPr>
          <w:rFonts w:eastAsia="Times New Roman"/>
          <w:lang w:val="ru-RU"/>
        </w:rPr>
        <w:t xml:space="preserve"> </w:t>
      </w:r>
      <w:r w:rsidR="006C7593">
        <w:rPr>
          <w:rFonts w:eastAsia="Times New Roman"/>
          <w:lang w:val="ru-RU"/>
        </w:rPr>
        <w:t>х</w:t>
      </w:r>
      <w:r w:rsidR="003B3B27">
        <w:rPr>
          <w:rFonts w:eastAsia="Times New Roman"/>
          <w:lang w:val="ru-RU"/>
        </w:rPr>
        <w:t xml:space="preserve"> </w:t>
      </w:r>
      <w:r>
        <w:rPr>
          <w:rFonts w:eastAsia="Times New Roman"/>
        </w:rPr>
        <w:t>1</w:t>
      </w:r>
      <w:r w:rsidR="00BD0342">
        <w:rPr>
          <w:rFonts w:eastAsia="Times New Roman"/>
          <w:lang w:val="ru-RU"/>
        </w:rPr>
        <w:t>2</w:t>
      </w:r>
      <w:r>
        <w:rPr>
          <w:rFonts w:eastAsia="Times New Roman"/>
        </w:rPr>
        <w:t>0</w:t>
      </w:r>
      <w:r w:rsidRPr="00525A30">
        <w:rPr>
          <w:rFonts w:eastAsia="Times New Roman"/>
        </w:rPr>
        <w:t xml:space="preserve"> мм.</w:t>
      </w:r>
      <w:r>
        <w:rPr>
          <w:rFonts w:eastAsia="Times New Roman"/>
        </w:rPr>
        <w:t xml:space="preserve"> Площадь такой печатной платы равна </w:t>
      </w:r>
      <m:oMath>
        <m:r>
          <w:rPr>
            <w:rFonts w:ascii="Cambria Math" w:eastAsia="Times New Roman" w:hAnsi="Cambria Math"/>
            <w:szCs w:val="24"/>
            <w:vertAlign w:val="superscript"/>
            <w:lang w:eastAsia="ru-RU"/>
          </w:rPr>
          <m:t xml:space="preserve">9600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oMath>
      <w:r>
        <w:rPr>
          <w:rFonts w:eastAsia="Times New Roman"/>
          <w:szCs w:val="32"/>
          <w:lang w:eastAsia="ru-RU"/>
        </w:rPr>
        <w:t xml:space="preserve">, что полностью удовлетворяет запросам </w:t>
      </w:r>
      <w:r w:rsidR="006A79AC">
        <w:rPr>
          <w:rFonts w:eastAsia="Times New Roman"/>
          <w:szCs w:val="32"/>
          <w:lang w:eastAsia="ru-RU"/>
        </w:rPr>
        <w:t>по размеру</w:t>
      </w:r>
      <w:r>
        <w:rPr>
          <w:rFonts w:eastAsia="Times New Roman"/>
          <w:szCs w:val="32"/>
          <w:lang w:eastAsia="ru-RU"/>
        </w:rPr>
        <w:t xml:space="preserve"> монтажной зоны. Окончательные габариты получи в результате размещения элементов и трассировки печатной платы</w:t>
      </w:r>
      <w:r w:rsidRPr="00FC7096">
        <w:rPr>
          <w:rFonts w:eastAsia="Times New Roman"/>
          <w:szCs w:val="32"/>
          <w:lang w:eastAsia="ru-RU"/>
        </w:rPr>
        <w:t>.</w:t>
      </w:r>
    </w:p>
    <w:p w14:paraId="0A6B5CEB" w14:textId="41994EDA" w:rsidR="0006581C" w:rsidRDefault="0006581C" w:rsidP="00BB0F7B">
      <w:pPr>
        <w:spacing w:after="0" w:line="276" w:lineRule="auto"/>
        <w:ind w:firstLine="709"/>
        <w:jc w:val="both"/>
        <w:rPr>
          <w:rFonts w:eastAsia="Times New Roman"/>
        </w:rPr>
      </w:pPr>
      <w:r>
        <w:rPr>
          <w:rFonts w:eastAsia="Times New Roman"/>
        </w:rPr>
        <w:t>По таблиц</w:t>
      </w:r>
      <w:r w:rsidR="00956E81">
        <w:rPr>
          <w:rFonts w:eastAsia="Times New Roman"/>
          <w:lang w:val="en-US"/>
        </w:rPr>
        <w:t>e</w:t>
      </w:r>
      <w:r>
        <w:rPr>
          <w:rFonts w:eastAsia="Times New Roman"/>
        </w:rPr>
        <w:t xml:space="preserve"> вычисляем суммарный установочный объем всех элементов </w:t>
      </w:r>
      <w:r w:rsidR="00C72B9A">
        <w:rPr>
          <w:rFonts w:eastAsia="Times New Roman"/>
          <w:lang w:val="ru-RU"/>
        </w:rPr>
        <w:t>системы управления климатом</w:t>
      </w:r>
      <w:r>
        <w:rPr>
          <w:rFonts w:eastAsia="Times New Roman"/>
        </w:rPr>
        <w:t xml:space="preserve"> </w:t>
      </w:r>
      <w:proofErr w:type="spellStart"/>
      <w:r w:rsidRPr="00706439">
        <w:rPr>
          <w:i/>
          <w:iCs/>
        </w:rPr>
        <w:t>V</w:t>
      </w:r>
      <w:r w:rsidRPr="00706439">
        <w:rPr>
          <w:i/>
          <w:iCs/>
          <w:vertAlign w:val="subscript"/>
        </w:rPr>
        <w:t>уст</w:t>
      </w:r>
      <w:proofErr w:type="spellEnd"/>
      <w:r w:rsidRPr="00941D19">
        <w:t xml:space="preserve">, </w:t>
      </w:r>
      <w:r>
        <w:t>мм</w:t>
      </w:r>
      <w:r w:rsidRPr="00941D19">
        <w:rPr>
          <w:vertAlign w:val="superscript"/>
        </w:rPr>
        <w:t>3</w:t>
      </w:r>
      <w:r w:rsidRPr="00525A30">
        <w:rPr>
          <w:rFonts w:eastAsia="Times New Roman"/>
        </w:rPr>
        <w:t>, вычисляется по формуле:</w:t>
      </w:r>
    </w:p>
    <w:p w14:paraId="3172E800" w14:textId="753EDE42" w:rsidR="00983245" w:rsidRDefault="00983245" w:rsidP="00BB0F7B">
      <w:pPr>
        <w:spacing w:after="0" w:line="276" w:lineRule="auto"/>
        <w:ind w:firstLine="709"/>
        <w:jc w:val="both"/>
        <w:rPr>
          <w:rFonts w:eastAsia="Times New Roman"/>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4"/>
        <w:gridCol w:w="840"/>
      </w:tblGrid>
      <w:tr w:rsidR="00876D8A" w:rsidRPr="00CC791F" w14:paraId="083D46BC" w14:textId="77777777" w:rsidTr="004B1207">
        <w:tc>
          <w:tcPr>
            <w:tcW w:w="4551" w:type="pct"/>
            <w:vAlign w:val="center"/>
          </w:tcPr>
          <w:p w14:paraId="70A1ADEC" w14:textId="3EA86170" w:rsidR="00876D8A" w:rsidRPr="00EB5869" w:rsidRDefault="007935C0" w:rsidP="00BB0F7B">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m:t>
                </m:r>
                <m:r>
                  <w:rPr>
                    <w:rFonts w:ascii="Cambria Math" w:eastAsia="Times New Roman" w:hAnsi="Cambria Math"/>
                    <w:szCs w:val="24"/>
                    <w:vertAlign w:val="superscript"/>
                    <w:lang w:eastAsia="ru-RU"/>
                  </w:rPr>
                  <m:t xml:space="preserve">29252,651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r>
                  <w:rPr>
                    <w:rFonts w:ascii="Cambria Math" w:hAnsi="Cambria Math"/>
                  </w:rPr>
                  <m:t>,</m:t>
                </m:r>
              </m:oMath>
            </m:oMathPara>
          </w:p>
        </w:tc>
        <w:tc>
          <w:tcPr>
            <w:tcW w:w="449" w:type="pct"/>
            <w:vAlign w:val="center"/>
          </w:tcPr>
          <w:p w14:paraId="059A3704" w14:textId="2298FB2B" w:rsidR="00876D8A" w:rsidRPr="00EB5869" w:rsidRDefault="00876D8A" w:rsidP="00BB0F7B">
            <w:pPr>
              <w:spacing w:line="276" w:lineRule="auto"/>
              <w:jc w:val="right"/>
              <w:rPr>
                <w:rFonts w:eastAsia="Times New Roman"/>
                <w:i/>
              </w:rPr>
            </w:pPr>
            <w:r w:rsidRPr="00E77ED1">
              <w:rPr>
                <w:rFonts w:eastAsia="Times New Roman"/>
                <w:szCs w:val="24"/>
                <w:lang w:eastAsia="ru-RU"/>
              </w:rPr>
              <w:t>(</w:t>
            </w:r>
            <w:r w:rsidR="00203AC4">
              <w:rPr>
                <w:rFonts w:eastAsia="Times New Roman"/>
                <w:szCs w:val="24"/>
                <w:lang w:val="ru-RU" w:eastAsia="ru-RU"/>
              </w:rPr>
              <w:t>6</w:t>
            </w:r>
            <w:r w:rsidRPr="00E77ED1">
              <w:rPr>
                <w:rFonts w:eastAsia="Times New Roman"/>
                <w:szCs w:val="24"/>
                <w:lang w:eastAsia="ru-RU"/>
              </w:rPr>
              <w:t>.</w:t>
            </w:r>
            <w:r w:rsidR="00607F80">
              <w:rPr>
                <w:rFonts w:eastAsia="Times New Roman"/>
                <w:szCs w:val="24"/>
                <w:lang w:val="ru-RU" w:eastAsia="ru-RU"/>
              </w:rPr>
              <w:t>3</w:t>
            </w:r>
            <w:r w:rsidRPr="00E77ED1">
              <w:rPr>
                <w:rFonts w:eastAsia="Times New Roman"/>
                <w:szCs w:val="24"/>
                <w:lang w:eastAsia="ru-RU"/>
              </w:rPr>
              <w:t>)</w:t>
            </w:r>
          </w:p>
        </w:tc>
      </w:tr>
    </w:tbl>
    <w:p w14:paraId="3051746F" w14:textId="77777777" w:rsidR="0006581C" w:rsidRPr="00525A30" w:rsidRDefault="0006581C" w:rsidP="00BB0F7B">
      <w:pPr>
        <w:spacing w:after="0" w:line="276" w:lineRule="auto"/>
        <w:jc w:val="both"/>
        <w:rPr>
          <w:rFonts w:eastAsia="Times New Roman"/>
        </w:rPr>
      </w:pPr>
    </w:p>
    <w:p w14:paraId="427D6E4D" w14:textId="21BCDC2F" w:rsidR="00673575" w:rsidRPr="00525A30" w:rsidRDefault="00506A47" w:rsidP="00BB0F7B">
      <w:pPr>
        <w:spacing w:after="0" w:line="276" w:lineRule="auto"/>
        <w:jc w:val="both"/>
        <w:rPr>
          <w:rFonts w:eastAsia="Times New Roman"/>
        </w:rPr>
      </w:pPr>
      <w:r>
        <w:rPr>
          <w:rFonts w:eastAsia="Times New Roman"/>
          <w:lang w:val="ru-RU"/>
        </w:rPr>
        <w:t>г</w:t>
      </w:r>
      <w:r w:rsidR="0006581C" w:rsidRPr="00525A30">
        <w:rPr>
          <w:rFonts w:eastAsia="Times New Roman"/>
        </w:rPr>
        <w:t xml:space="preserve">де </w:t>
      </w:r>
      <m:oMath>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i</m:t>
            </m:r>
          </m:sub>
        </m:sSub>
      </m:oMath>
      <w:r w:rsidR="0006581C" w:rsidRPr="00525A30">
        <w:rPr>
          <w:rFonts w:eastAsia="Times New Roman"/>
        </w:rPr>
        <w:t xml:space="preserve"> </w:t>
      </w:r>
      <w:r w:rsidR="000E3809" w:rsidRPr="00525A30">
        <w:rPr>
          <w:rFonts w:eastAsia="Times New Roman"/>
        </w:rPr>
        <w:t>− значение</w:t>
      </w:r>
      <w:r w:rsidR="0006581C" w:rsidRPr="00525A30">
        <w:rPr>
          <w:rFonts w:eastAsia="Times New Roman"/>
        </w:rPr>
        <w:t xml:space="preserve"> установочного объема </w:t>
      </w:r>
      <w:proofErr w:type="spellStart"/>
      <w:r w:rsidR="0006581C" w:rsidRPr="00525A30">
        <w:rPr>
          <w:rFonts w:eastAsia="Times New Roman"/>
          <w:lang w:val="en-US"/>
        </w:rPr>
        <w:t>i</w:t>
      </w:r>
      <w:proofErr w:type="spellEnd"/>
      <w:r w:rsidR="0006581C" w:rsidRPr="00525A30">
        <w:rPr>
          <w:rFonts w:eastAsia="Times New Roman"/>
        </w:rPr>
        <w:t xml:space="preserve">-го элемента. </w:t>
      </w:r>
    </w:p>
    <w:p w14:paraId="2A55285F" w14:textId="37B5875E" w:rsidR="0006581C" w:rsidRPr="00525A30" w:rsidRDefault="0006581C" w:rsidP="00BB0F7B">
      <w:pPr>
        <w:spacing w:after="0" w:line="276" w:lineRule="auto"/>
        <w:ind w:firstLine="709"/>
        <w:jc w:val="both"/>
        <w:rPr>
          <w:rFonts w:eastAsia="Times New Roman"/>
        </w:rPr>
      </w:pPr>
      <w:r w:rsidRPr="00525A30">
        <w:rPr>
          <w:rFonts w:eastAsia="Times New Roman"/>
        </w:rPr>
        <w:t xml:space="preserve">Объем </w:t>
      </w:r>
      <w:r>
        <w:rPr>
          <w:rFonts w:eastAsia="Times New Roman"/>
        </w:rPr>
        <w:t>заполнения печатной платы</w:t>
      </w:r>
      <w:r w:rsidRPr="00525A30">
        <w:rPr>
          <w:rFonts w:eastAsia="Times New Roman"/>
        </w:rPr>
        <w:t xml:space="preserve">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oMath>
      <w:r w:rsidRPr="00525A30">
        <w:rPr>
          <w:rFonts w:eastAsia="Times New Roman"/>
        </w:rPr>
        <w:t>, мм</w:t>
      </w:r>
      <w:r w:rsidRPr="00525A30">
        <w:rPr>
          <w:rFonts w:eastAsia="Times New Roman"/>
          <w:vertAlign w:val="superscript"/>
        </w:rPr>
        <w:t>3</w:t>
      </w:r>
      <w:r>
        <w:rPr>
          <w:rFonts w:eastAsia="Times New Roman"/>
        </w:rPr>
        <w:t>, определяется</w:t>
      </w:r>
      <w:r w:rsidRPr="00525A30">
        <w:rPr>
          <w:rFonts w:eastAsia="Times New Roman"/>
        </w:rPr>
        <w:t xml:space="preserve"> по формуле:</w:t>
      </w:r>
    </w:p>
    <w:p w14:paraId="695DD99C" w14:textId="187E27FA" w:rsidR="0006581C" w:rsidRPr="000552EF" w:rsidRDefault="0006581C" w:rsidP="00BB0F7B">
      <w:pPr>
        <w:spacing w:after="0" w:line="276" w:lineRule="auto"/>
        <w:jc w:val="both"/>
        <w:rPr>
          <w:rFonts w:eastAsia="Times New Roman"/>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4"/>
        <w:gridCol w:w="840"/>
      </w:tblGrid>
      <w:tr w:rsidR="000552EF" w:rsidRPr="00CC791F" w14:paraId="1B1DF403" w14:textId="77777777" w:rsidTr="004B1207">
        <w:tc>
          <w:tcPr>
            <w:tcW w:w="4551" w:type="pct"/>
            <w:vAlign w:val="center"/>
          </w:tcPr>
          <w:p w14:paraId="49F083C4" w14:textId="5CAED9AE" w:rsidR="000552EF" w:rsidRPr="00EB5869" w:rsidRDefault="007935C0" w:rsidP="00BB0F7B">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уст</m:t>
                        </m:r>
                      </m:sub>
                    </m:sSub>
                  </m:num>
                  <m:den>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k</m:t>
                        </m:r>
                      </m:e>
                      <m:sub>
                        <m:r>
                          <m:rPr>
                            <m:sty m:val="p"/>
                          </m:rPr>
                          <w:rPr>
                            <w:rFonts w:ascii="Cambria Math" w:eastAsia="Times New Roman" w:hAnsi="Cambria Math"/>
                            <w:vertAlign w:val="superscript"/>
                            <w:lang w:eastAsia="ru-RU"/>
                          </w:rPr>
                          <m:t>З</m:t>
                        </m:r>
                      </m:sub>
                    </m:sSub>
                  </m:den>
                </m:f>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r>
                      <w:rPr>
                        <w:rFonts w:ascii="Cambria Math" w:eastAsia="Times New Roman" w:hAnsi="Cambria Math"/>
                        <w:szCs w:val="24"/>
                        <w:vertAlign w:val="superscript"/>
                        <w:lang w:eastAsia="ru-RU"/>
                      </w:rPr>
                      <m:t>24361,33</m:t>
                    </m:r>
                  </m:num>
                  <m:den>
                    <m:r>
                      <w:rPr>
                        <w:rFonts w:ascii="Cambria Math" w:eastAsia="Times New Roman" w:hAnsi="Cambria Math"/>
                        <w:vertAlign w:val="superscript"/>
                        <w:lang w:val="en-US" w:eastAsia="ru-RU"/>
                      </w:rPr>
                      <m:t>0,5</m:t>
                    </m:r>
                  </m:den>
                </m:f>
                <m:r>
                  <w:rPr>
                    <w:rFonts w:ascii="Cambria Math" w:eastAsia="Times New Roman" w:hAnsi="Cambria Math"/>
                    <w:szCs w:val="24"/>
                    <w:vertAlign w:val="superscript"/>
                    <w:lang w:eastAsia="ru-RU"/>
                  </w:rPr>
                  <m:t>=5</m:t>
                </m:r>
                <m:r>
                  <w:rPr>
                    <w:rFonts w:ascii="Cambria Math" w:eastAsia="Times New Roman" w:hAnsi="Cambria Math"/>
                    <w:vertAlign w:val="superscript"/>
                    <w:lang w:eastAsia="ru-RU"/>
                  </w:rPr>
                  <m:t xml:space="preserve">8505,302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r>
                  <w:rPr>
                    <w:rFonts w:ascii="Cambria Math" w:hAnsi="Cambria Math"/>
                  </w:rPr>
                  <m:t>,</m:t>
                </m:r>
              </m:oMath>
            </m:oMathPara>
          </w:p>
        </w:tc>
        <w:tc>
          <w:tcPr>
            <w:tcW w:w="449" w:type="pct"/>
            <w:vAlign w:val="center"/>
          </w:tcPr>
          <w:p w14:paraId="2AFBDB6F" w14:textId="2AF75D59" w:rsidR="000552EF" w:rsidRPr="00EB5869" w:rsidRDefault="000552EF" w:rsidP="00BB0F7B">
            <w:pPr>
              <w:spacing w:line="276" w:lineRule="auto"/>
              <w:jc w:val="right"/>
              <w:rPr>
                <w:rFonts w:eastAsia="Times New Roman"/>
                <w:i/>
              </w:rPr>
            </w:pPr>
            <w:r w:rsidRPr="00E77ED1">
              <w:rPr>
                <w:rFonts w:eastAsia="Times New Roman"/>
                <w:szCs w:val="24"/>
                <w:lang w:eastAsia="ru-RU"/>
              </w:rPr>
              <w:t>(</w:t>
            </w:r>
            <w:r w:rsidR="00203AC4">
              <w:rPr>
                <w:rFonts w:eastAsia="Times New Roman"/>
                <w:szCs w:val="24"/>
                <w:lang w:val="ru-RU" w:eastAsia="ru-RU"/>
              </w:rPr>
              <w:t>6</w:t>
            </w:r>
            <w:r w:rsidRPr="00E77ED1">
              <w:rPr>
                <w:rFonts w:eastAsia="Times New Roman"/>
                <w:szCs w:val="24"/>
                <w:lang w:eastAsia="ru-RU"/>
              </w:rPr>
              <w:t>.</w:t>
            </w:r>
            <w:r w:rsidR="00607F80">
              <w:rPr>
                <w:rFonts w:eastAsia="Times New Roman"/>
                <w:szCs w:val="24"/>
                <w:lang w:val="ru-RU" w:eastAsia="ru-RU"/>
              </w:rPr>
              <w:t>4</w:t>
            </w:r>
            <w:r w:rsidRPr="00E77ED1">
              <w:rPr>
                <w:rFonts w:eastAsia="Times New Roman"/>
                <w:szCs w:val="24"/>
                <w:lang w:eastAsia="ru-RU"/>
              </w:rPr>
              <w:t>)</w:t>
            </w:r>
          </w:p>
        </w:tc>
      </w:tr>
    </w:tbl>
    <w:p w14:paraId="6B07440D" w14:textId="77777777" w:rsidR="00E527BB" w:rsidRDefault="00E527BB" w:rsidP="00BB0F7B">
      <w:pPr>
        <w:spacing w:after="0" w:line="276" w:lineRule="auto"/>
        <w:jc w:val="both"/>
        <w:rPr>
          <w:rFonts w:eastAsia="Times New Roman"/>
        </w:rPr>
      </w:pPr>
    </w:p>
    <w:p w14:paraId="481C68F6" w14:textId="615CA94A" w:rsidR="0006581C" w:rsidRDefault="007C4717" w:rsidP="00BB0F7B">
      <w:pPr>
        <w:spacing w:after="0" w:line="276" w:lineRule="auto"/>
        <w:jc w:val="both"/>
        <w:rPr>
          <w:rFonts w:eastAsia="Times New Roman"/>
        </w:rPr>
      </w:pPr>
      <w:r>
        <w:rPr>
          <w:rFonts w:eastAsia="Times New Roman"/>
          <w:lang w:val="ru-RU"/>
        </w:rPr>
        <w:t>г</w:t>
      </w:r>
      <w:r w:rsidR="0006581C" w:rsidRPr="00525A30">
        <w:rPr>
          <w:rFonts w:eastAsia="Times New Roman"/>
        </w:rPr>
        <w:t xml:space="preserve">де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k</m:t>
            </m:r>
          </m:e>
          <m:sub>
            <m:r>
              <m:rPr>
                <m:sty m:val="p"/>
              </m:rPr>
              <w:rPr>
                <w:rFonts w:ascii="Cambria Math" w:eastAsia="Times New Roman" w:hAnsi="Cambria Math"/>
                <w:vertAlign w:val="superscript"/>
                <w:lang w:eastAsia="ru-RU"/>
              </w:rPr>
              <m:t>З</m:t>
            </m:r>
          </m:sub>
        </m:sSub>
      </m:oMath>
      <w:r w:rsidR="008A48F0" w:rsidRPr="008A48F0">
        <w:rPr>
          <w:rFonts w:eastAsia="Times New Roman"/>
          <w:lang w:val="ru-RU" w:eastAsia="ru-RU"/>
        </w:rPr>
        <w:t xml:space="preserve"> </w:t>
      </w:r>
      <w:r w:rsidR="0006581C" w:rsidRPr="00525A30">
        <w:rPr>
          <w:rFonts w:eastAsia="Times New Roman"/>
        </w:rPr>
        <w:t>– коэффициент заполнения по объему</w:t>
      </w:r>
      <w:r w:rsidR="0006581C">
        <w:rPr>
          <w:rFonts w:eastAsia="Times New Roman"/>
        </w:rPr>
        <w:t>.</w:t>
      </w:r>
    </w:p>
    <w:p w14:paraId="5890BA2C" w14:textId="5BE8CBCD" w:rsidR="000B160D" w:rsidRDefault="000B160D" w:rsidP="00BB0F7B">
      <w:pPr>
        <w:spacing w:after="0" w:line="276" w:lineRule="auto"/>
        <w:jc w:val="both"/>
        <w:rPr>
          <w:rFonts w:eastAsia="Times New Roman"/>
          <w:lang w:eastAsia="ru-RU"/>
        </w:rPr>
      </w:pPr>
    </w:p>
    <w:p w14:paraId="0CDF5CEE" w14:textId="77777777" w:rsidR="00754B0C" w:rsidRDefault="00754B0C" w:rsidP="00BB0F7B">
      <w:pPr>
        <w:spacing w:after="0" w:line="276" w:lineRule="auto"/>
        <w:jc w:val="both"/>
        <w:rPr>
          <w:rFonts w:eastAsia="Times New Roman"/>
          <w:lang w:eastAsia="ru-RU"/>
        </w:rPr>
      </w:pPr>
    </w:p>
    <w:p w14:paraId="653DFC41" w14:textId="3479BC79" w:rsidR="000C6C3C" w:rsidRDefault="000C6C3C" w:rsidP="00BB0F7B">
      <w:pPr>
        <w:pStyle w:val="2"/>
        <w:spacing w:beforeAutospacing="0" w:afterAutospacing="0" w:line="276" w:lineRule="auto"/>
        <w:ind w:firstLine="709"/>
      </w:pPr>
      <w:bookmarkStart w:id="19" w:name="_Toc73273185"/>
      <w:r w:rsidRPr="000C6C3C">
        <w:t>6</w:t>
      </w:r>
      <w:r w:rsidRPr="000C6C3C">
        <w:rPr>
          <w:lang w:val="ru-RU"/>
        </w:rPr>
        <w:t>.2</w:t>
      </w:r>
      <w:r>
        <w:rPr>
          <w:lang w:val="ru-RU"/>
        </w:rPr>
        <w:t xml:space="preserve"> </w:t>
      </w:r>
      <w:r w:rsidRPr="000C6C3C">
        <w:t>Компоновочный расчёт устройства</w:t>
      </w:r>
      <w:bookmarkEnd w:id="19"/>
    </w:p>
    <w:p w14:paraId="3D402C4C" w14:textId="77777777" w:rsidR="000B160D" w:rsidRPr="001462F7" w:rsidRDefault="000B160D" w:rsidP="00BB0F7B">
      <w:pPr>
        <w:pStyle w:val="2"/>
        <w:spacing w:beforeAutospacing="0" w:afterAutospacing="0" w:line="276" w:lineRule="auto"/>
        <w:ind w:firstLine="709"/>
        <w:rPr>
          <w:b w:val="0"/>
          <w:bCs w:val="0"/>
        </w:rPr>
      </w:pPr>
    </w:p>
    <w:p w14:paraId="6BACB953" w14:textId="676C59C0" w:rsidR="00C36FA1" w:rsidRDefault="00C36FA1" w:rsidP="00BB0F7B">
      <w:pPr>
        <w:pStyle w:val="a3"/>
        <w:spacing w:after="0" w:line="276" w:lineRule="auto"/>
        <w:ind w:left="0" w:firstLine="709"/>
        <w:jc w:val="both"/>
      </w:pPr>
      <w:r>
        <w:t xml:space="preserve">В основном корпус содержит модуль управления и </w:t>
      </w:r>
      <w:r w:rsidRPr="009636C8">
        <w:t xml:space="preserve">модули, перечисленные </w:t>
      </w:r>
      <w:r>
        <w:t>в таблице. Поэтому компоновочный расчет устройства мы используем расчет из раздела 6.1 и добавим еще объемы заполнения модулей из таблицы 6</w:t>
      </w:r>
      <w:r w:rsidRPr="006E5E84">
        <w:t>.2</w:t>
      </w:r>
      <w:r>
        <w:t>.</w:t>
      </w:r>
    </w:p>
    <w:p w14:paraId="0FAA81C9" w14:textId="77777777" w:rsidR="00A44CB2" w:rsidRDefault="00A44CB2" w:rsidP="00BB0F7B">
      <w:pPr>
        <w:spacing w:after="0" w:line="276" w:lineRule="auto"/>
      </w:pPr>
    </w:p>
    <w:p w14:paraId="4B2E1F3A" w14:textId="150DA96D" w:rsidR="00C36FA1" w:rsidRPr="00216476" w:rsidRDefault="00C36FA1" w:rsidP="00BB0F7B">
      <w:pPr>
        <w:spacing w:after="0" w:line="276" w:lineRule="auto"/>
        <w:ind w:left="1701" w:hanging="1701"/>
        <w:rPr>
          <w:rFonts w:eastAsia="Times New Roman"/>
          <w:lang w:val="ru-RU"/>
        </w:rPr>
      </w:pPr>
      <w:r w:rsidRPr="009636C8">
        <w:rPr>
          <w:rFonts w:eastAsia="Times New Roman"/>
        </w:rPr>
        <w:t xml:space="preserve">Таблица </w:t>
      </w:r>
      <w:r w:rsidR="00BD2515" w:rsidRPr="00BD2515">
        <w:rPr>
          <w:rFonts w:eastAsia="Times New Roman"/>
          <w:lang w:val="ru-RU"/>
        </w:rPr>
        <w:t>6</w:t>
      </w:r>
      <w:r w:rsidRPr="009636C8">
        <w:rPr>
          <w:rFonts w:eastAsia="Times New Roman"/>
        </w:rPr>
        <w:t xml:space="preserve">.2 – Установочные объёмы остальных модулей </w:t>
      </w:r>
      <w:r w:rsidR="00216476">
        <w:rPr>
          <w:rFonts w:eastAsia="Times New Roman"/>
          <w:lang w:val="ru-RU"/>
        </w:rPr>
        <w:t>дистанционной системы управления климатом дома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30"/>
        <w:gridCol w:w="1647"/>
        <w:gridCol w:w="3467"/>
      </w:tblGrid>
      <w:tr w:rsidR="00C36FA1" w:rsidRPr="0092444B" w14:paraId="07B8AB2A" w14:textId="77777777" w:rsidTr="00F63F46">
        <w:tc>
          <w:tcPr>
            <w:tcW w:w="2263" w:type="pct"/>
          </w:tcPr>
          <w:p w14:paraId="4370C8BD" w14:textId="77777777" w:rsidR="00C36FA1" w:rsidRPr="0092444B" w:rsidRDefault="00C36FA1" w:rsidP="00BB0F7B">
            <w:pPr>
              <w:spacing w:after="0" w:line="276" w:lineRule="auto"/>
              <w:jc w:val="center"/>
              <w:rPr>
                <w:rFonts w:eastAsia="Times New Roman"/>
                <w:lang w:eastAsia="ru-RU"/>
              </w:rPr>
            </w:pPr>
            <w:r>
              <w:rPr>
                <w:rFonts w:eastAsia="Times New Roman"/>
                <w:lang w:eastAsia="ru-RU"/>
              </w:rPr>
              <w:t>Модуль</w:t>
            </w:r>
          </w:p>
        </w:tc>
        <w:tc>
          <w:tcPr>
            <w:tcW w:w="881" w:type="pct"/>
          </w:tcPr>
          <w:p w14:paraId="58D1DE3D" w14:textId="77777777" w:rsidR="00C36FA1" w:rsidRPr="0092444B" w:rsidRDefault="00C36FA1" w:rsidP="00BB0F7B">
            <w:pPr>
              <w:spacing w:after="0" w:line="276" w:lineRule="auto"/>
              <w:jc w:val="center"/>
              <w:rPr>
                <w:rFonts w:eastAsia="Times New Roman"/>
                <w:lang w:eastAsia="ru-RU"/>
              </w:rPr>
            </w:pPr>
            <w:r w:rsidRPr="0092444B">
              <w:rPr>
                <w:rFonts w:eastAsia="Times New Roman"/>
                <w:lang w:eastAsia="ru-RU"/>
              </w:rPr>
              <w:t>Кол-во, шт.</w:t>
            </w:r>
          </w:p>
        </w:tc>
        <w:tc>
          <w:tcPr>
            <w:tcW w:w="1855" w:type="pct"/>
          </w:tcPr>
          <w:p w14:paraId="0647B35D" w14:textId="77777777" w:rsidR="00C36FA1" w:rsidRPr="0092444B" w:rsidRDefault="00C36FA1" w:rsidP="00BB0F7B">
            <w:pPr>
              <w:spacing w:after="0" w:line="276" w:lineRule="auto"/>
              <w:jc w:val="center"/>
              <w:rPr>
                <w:rFonts w:eastAsia="Times New Roman"/>
                <w:lang w:eastAsia="ru-RU"/>
              </w:rPr>
            </w:pPr>
            <w:r>
              <w:t>Установочный объём</w:t>
            </w:r>
            <w:r w:rsidRPr="0092444B">
              <w:t>, мм</w:t>
            </w:r>
            <w:r>
              <w:rPr>
                <w:vertAlign w:val="superscript"/>
              </w:rPr>
              <w:t>3</w:t>
            </w:r>
          </w:p>
        </w:tc>
      </w:tr>
      <w:tr w:rsidR="00C36FA1" w:rsidRPr="00D81966" w14:paraId="3C025CD3" w14:textId="77777777" w:rsidTr="00F63F46">
        <w:tc>
          <w:tcPr>
            <w:tcW w:w="2263" w:type="pct"/>
          </w:tcPr>
          <w:p w14:paraId="528B1C75" w14:textId="3085F4DC" w:rsidR="00C36FA1" w:rsidRPr="00054125" w:rsidRDefault="00165AF9" w:rsidP="00BB0F7B">
            <w:pPr>
              <w:pStyle w:val="a3"/>
              <w:numPr>
                <w:ilvl w:val="0"/>
                <w:numId w:val="9"/>
              </w:numPr>
              <w:spacing w:after="0" w:line="276" w:lineRule="auto"/>
              <w:ind w:left="205" w:hanging="284"/>
              <w:rPr>
                <w:rFonts w:eastAsia="Times New Roman"/>
                <w:lang w:eastAsia="ru-RU"/>
              </w:rPr>
            </w:pPr>
            <w:r>
              <w:rPr>
                <w:shd w:val="clear" w:color="auto" w:fill="FFFFFF"/>
                <w:lang w:val="en-US"/>
              </w:rPr>
              <w:t>LCD-</w:t>
            </w:r>
            <w:r>
              <w:rPr>
                <w:shd w:val="clear" w:color="auto" w:fill="FFFFFF"/>
              </w:rPr>
              <w:t>модуль</w:t>
            </w:r>
            <w:r w:rsidR="0044120F" w:rsidRPr="00054125">
              <w:rPr>
                <w:shd w:val="clear" w:color="auto" w:fill="FFFFFF"/>
              </w:rPr>
              <w:t xml:space="preserve"> </w:t>
            </w:r>
            <w:r w:rsidR="00810707">
              <w:rPr>
                <w:shd w:val="clear" w:color="auto" w:fill="FFFFFF"/>
                <w:lang w:val="en-US"/>
              </w:rPr>
              <w:t>WB</w:t>
            </w:r>
            <w:r w:rsidR="00054125" w:rsidRPr="00054125">
              <w:rPr>
                <w:shd w:val="clear" w:color="auto" w:fill="FFFFFF"/>
                <w:lang w:val="en-US"/>
              </w:rPr>
              <w:t>2004</w:t>
            </w:r>
            <w:r w:rsidR="00810707">
              <w:rPr>
                <w:shd w:val="clear" w:color="auto" w:fill="FFFFFF"/>
                <w:lang w:val="en-US"/>
              </w:rPr>
              <w:t>B</w:t>
            </w:r>
          </w:p>
        </w:tc>
        <w:tc>
          <w:tcPr>
            <w:tcW w:w="881" w:type="pct"/>
          </w:tcPr>
          <w:p w14:paraId="3DCFA92B" w14:textId="77777777" w:rsidR="00C36FA1" w:rsidRPr="00D81966" w:rsidRDefault="00C36FA1" w:rsidP="00BB0F7B">
            <w:pPr>
              <w:spacing w:after="0" w:line="276" w:lineRule="auto"/>
              <w:jc w:val="center"/>
              <w:rPr>
                <w:rFonts w:eastAsia="Times New Roman"/>
                <w:lang w:val="en-US" w:eastAsia="ru-RU"/>
              </w:rPr>
            </w:pPr>
            <w:r>
              <w:rPr>
                <w:rFonts w:eastAsia="Times New Roman"/>
                <w:lang w:val="en-US" w:eastAsia="ru-RU"/>
              </w:rPr>
              <w:t>1</w:t>
            </w:r>
          </w:p>
        </w:tc>
        <w:tc>
          <w:tcPr>
            <w:tcW w:w="1855" w:type="pct"/>
          </w:tcPr>
          <w:p w14:paraId="6299A957" w14:textId="436D94C9" w:rsidR="00C36FA1" w:rsidRPr="002B6824" w:rsidRDefault="00252ADF" w:rsidP="00BB0F7B">
            <w:pPr>
              <w:tabs>
                <w:tab w:val="left" w:pos="593"/>
                <w:tab w:val="center" w:pos="884"/>
              </w:tabs>
              <w:spacing w:after="0" w:line="276" w:lineRule="auto"/>
              <w:jc w:val="center"/>
              <w:rPr>
                <w:rFonts w:eastAsia="Times New Roman"/>
                <w:lang w:val="en-US" w:eastAsia="ru-RU"/>
              </w:rPr>
            </w:pPr>
            <w:r w:rsidRPr="00252ADF">
              <w:rPr>
                <w:rFonts w:eastAsia="Times New Roman"/>
                <w:lang w:val="en-US" w:eastAsia="ru-RU"/>
              </w:rPr>
              <w:t>79968</w:t>
            </w:r>
          </w:p>
        </w:tc>
      </w:tr>
      <w:tr w:rsidR="00A7397D" w:rsidRPr="00D81966" w14:paraId="6CA65C2E" w14:textId="77777777" w:rsidTr="00252ADF">
        <w:trPr>
          <w:trHeight w:val="182"/>
        </w:trPr>
        <w:tc>
          <w:tcPr>
            <w:tcW w:w="2263" w:type="pct"/>
          </w:tcPr>
          <w:p w14:paraId="4130EC0A" w14:textId="7B2C2037" w:rsidR="00A7397D" w:rsidRPr="00054125" w:rsidRDefault="00054125" w:rsidP="00BB0F7B">
            <w:pPr>
              <w:pStyle w:val="a3"/>
              <w:numPr>
                <w:ilvl w:val="0"/>
                <w:numId w:val="9"/>
              </w:numPr>
              <w:spacing w:after="0" w:line="276" w:lineRule="auto"/>
              <w:ind w:left="205" w:hanging="284"/>
              <w:rPr>
                <w:rFonts w:eastAsia="Times New Roman"/>
                <w:lang w:eastAsia="ru-RU"/>
              </w:rPr>
            </w:pPr>
            <w:r w:rsidRPr="00054125">
              <w:rPr>
                <w:rFonts w:eastAsia="Times New Roman"/>
                <w:lang w:eastAsia="ru-RU"/>
              </w:rPr>
              <w:t>Клавиатура</w:t>
            </w:r>
            <w:r w:rsidRPr="00054125">
              <w:rPr>
                <w:rFonts w:eastAsia="Times New Roman"/>
                <w:lang w:val="en-US" w:eastAsia="ru-RU"/>
              </w:rPr>
              <w:t xml:space="preserve"> </w:t>
            </w:r>
            <w:r w:rsidRPr="00054125">
              <w:t>AK-304-N-BBW</w:t>
            </w:r>
          </w:p>
        </w:tc>
        <w:tc>
          <w:tcPr>
            <w:tcW w:w="881" w:type="pct"/>
          </w:tcPr>
          <w:p w14:paraId="0CDC0631" w14:textId="1D6E3D59" w:rsidR="00A7397D" w:rsidRDefault="0044120F" w:rsidP="00BB0F7B">
            <w:pPr>
              <w:spacing w:after="0" w:line="276" w:lineRule="auto"/>
              <w:jc w:val="center"/>
              <w:rPr>
                <w:rFonts w:eastAsia="Times New Roman"/>
                <w:lang w:val="en-US" w:eastAsia="ru-RU"/>
              </w:rPr>
            </w:pPr>
            <w:r>
              <w:rPr>
                <w:rFonts w:eastAsia="Times New Roman"/>
                <w:lang w:val="en-US" w:eastAsia="ru-RU"/>
              </w:rPr>
              <w:t>1</w:t>
            </w:r>
          </w:p>
        </w:tc>
        <w:tc>
          <w:tcPr>
            <w:tcW w:w="1855" w:type="pct"/>
          </w:tcPr>
          <w:p w14:paraId="6FE62F02" w14:textId="2C9B3CFE" w:rsidR="00A7397D" w:rsidRPr="00B619C2" w:rsidRDefault="00733CC2" w:rsidP="00BB0F7B">
            <w:pPr>
              <w:tabs>
                <w:tab w:val="left" w:pos="593"/>
                <w:tab w:val="center" w:pos="884"/>
              </w:tabs>
              <w:spacing w:after="0" w:line="276" w:lineRule="auto"/>
              <w:jc w:val="center"/>
              <w:rPr>
                <w:rFonts w:eastAsia="Times New Roman"/>
                <w:lang w:val="en-US" w:eastAsia="ru-RU"/>
              </w:rPr>
            </w:pPr>
            <w:r w:rsidRPr="00733CC2">
              <w:rPr>
                <w:rFonts w:eastAsia="Times New Roman"/>
                <w:lang w:val="en-US" w:eastAsia="ru-RU"/>
              </w:rPr>
              <w:t>25785,6</w:t>
            </w:r>
          </w:p>
        </w:tc>
      </w:tr>
    </w:tbl>
    <w:p w14:paraId="36864D53" w14:textId="6217E644" w:rsidR="000765D6" w:rsidRPr="00CC791F" w:rsidRDefault="000765D6" w:rsidP="00BB0F7B">
      <w:pPr>
        <w:pStyle w:val="a7"/>
        <w:widowControl w:val="0"/>
        <w:spacing w:after="0" w:line="276" w:lineRule="auto"/>
        <w:ind w:firstLine="709"/>
        <w:jc w:val="both"/>
        <w:rPr>
          <w:szCs w:val="28"/>
          <w:lang w:val="ru-BY"/>
        </w:rPr>
      </w:pPr>
    </w:p>
    <w:p w14:paraId="7174CAFE" w14:textId="731F9B4A" w:rsidR="00B6454A" w:rsidRDefault="00B6454A" w:rsidP="00BB0F7B">
      <w:pPr>
        <w:spacing w:after="0" w:line="276" w:lineRule="auto"/>
        <w:ind w:firstLine="709"/>
        <w:jc w:val="both"/>
        <w:rPr>
          <w:rFonts w:eastAsia="Times New Roman"/>
        </w:rPr>
      </w:pPr>
      <w:r>
        <w:rPr>
          <w:rFonts w:eastAsia="Times New Roman"/>
        </w:rPr>
        <w:t xml:space="preserve">По таблице </w:t>
      </w:r>
      <w:r w:rsidR="00BD2515" w:rsidRPr="00BD2515">
        <w:rPr>
          <w:rFonts w:eastAsia="Times New Roman"/>
          <w:lang w:val="ru-RU"/>
        </w:rPr>
        <w:t>6</w:t>
      </w:r>
      <w:r>
        <w:rPr>
          <w:rFonts w:eastAsia="Times New Roman"/>
        </w:rPr>
        <w:t xml:space="preserve">.2 и результатам расчётов из раздела </w:t>
      </w:r>
      <w:r w:rsidR="00BD2515" w:rsidRPr="00BD2515">
        <w:rPr>
          <w:rFonts w:eastAsia="Times New Roman"/>
          <w:lang w:val="ru-RU"/>
        </w:rPr>
        <w:t>6</w:t>
      </w:r>
      <w:r>
        <w:rPr>
          <w:rFonts w:eastAsia="Times New Roman"/>
        </w:rPr>
        <w:t>.1 вычисляем суммарный установочный объем всех модуля управления</w:t>
      </w:r>
      <w:r w:rsidRPr="003429DC">
        <w:rPr>
          <w:rFonts w:eastAsia="Microsoft Sans Serif"/>
        </w:rPr>
        <w:t xml:space="preserve"> </w:t>
      </w:r>
      <w:proofErr w:type="spellStart"/>
      <w:r w:rsidRPr="00706439">
        <w:rPr>
          <w:i/>
          <w:iCs/>
        </w:rPr>
        <w:t>V</w:t>
      </w:r>
      <w:r w:rsidRPr="00706439">
        <w:rPr>
          <w:i/>
          <w:iCs/>
          <w:vertAlign w:val="subscript"/>
        </w:rPr>
        <w:t>уст</w:t>
      </w:r>
      <w:proofErr w:type="spellEnd"/>
      <w:r w:rsidRPr="00941D19">
        <w:t xml:space="preserve">, </w:t>
      </w:r>
      <w:r>
        <w:t>мм</w:t>
      </w:r>
      <w:r w:rsidRPr="00941D19">
        <w:rPr>
          <w:vertAlign w:val="superscript"/>
        </w:rPr>
        <w:t>3</w:t>
      </w:r>
      <w:r w:rsidRPr="00525A30">
        <w:rPr>
          <w:rFonts w:eastAsia="Times New Roman"/>
        </w:rPr>
        <w:t>, вычисляется по формуле:</w:t>
      </w:r>
    </w:p>
    <w:p w14:paraId="1E95536E" w14:textId="77777777" w:rsidR="001462F7" w:rsidRDefault="001462F7" w:rsidP="00BB0F7B">
      <w:pPr>
        <w:spacing w:after="0" w:line="276" w:lineRule="auto"/>
        <w:ind w:firstLine="709"/>
        <w:jc w:val="both"/>
        <w:rPr>
          <w:rFonts w:eastAsia="Times New Roman"/>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4"/>
        <w:gridCol w:w="840"/>
      </w:tblGrid>
      <w:tr w:rsidR="008F7606" w:rsidRPr="00CC791F" w14:paraId="0A175398" w14:textId="77777777" w:rsidTr="004B1207">
        <w:tc>
          <w:tcPr>
            <w:tcW w:w="4551" w:type="pct"/>
            <w:vAlign w:val="center"/>
          </w:tcPr>
          <w:p w14:paraId="383A427D" w14:textId="3EEC79BD" w:rsidR="008F7606" w:rsidRPr="00175DF5" w:rsidRDefault="007935C0" w:rsidP="00BB0F7B">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корп</m:t>
                    </m:r>
                  </m:sub>
                </m:sSub>
                <m:r>
                  <w:rPr>
                    <w:rFonts w:ascii="Cambria Math" w:eastAsia="Times New Roman" w:hAnsi="Cambria Math"/>
                    <w:vertAlign w:val="superscript"/>
                    <w:lang w:eastAsia="ru-RU"/>
                  </w:rPr>
                  <m:t>=</m:t>
                </m:r>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val="en-US"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мi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m:t>
                </m:r>
                <m:r>
                  <w:rPr>
                    <w:rFonts w:ascii="Cambria Math" w:eastAsia="Times New Roman" w:hAnsi="Cambria Math"/>
                    <w:szCs w:val="24"/>
                    <w:vertAlign w:val="superscript"/>
                    <w:lang w:eastAsia="ru-RU"/>
                  </w:rPr>
                  <m:t>5</m:t>
                </m:r>
                <m:r>
                  <w:rPr>
                    <w:rFonts w:ascii="Cambria Math" w:eastAsia="Times New Roman" w:hAnsi="Cambria Math"/>
                    <w:vertAlign w:val="superscript"/>
                    <w:lang w:eastAsia="ru-RU"/>
                  </w:rPr>
                  <m:t xml:space="preserve">8505,302+105753,6==164258,902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r>
                  <w:rPr>
                    <w:rFonts w:ascii="Cambria Math" w:hAnsi="Cambria Math"/>
                  </w:rPr>
                  <m:t>,</m:t>
                </m:r>
              </m:oMath>
            </m:oMathPara>
          </w:p>
        </w:tc>
        <w:tc>
          <w:tcPr>
            <w:tcW w:w="449" w:type="pct"/>
            <w:vAlign w:val="center"/>
          </w:tcPr>
          <w:p w14:paraId="2E15818A" w14:textId="12FA1CCB" w:rsidR="008F7606" w:rsidRPr="00EB5869" w:rsidRDefault="008F7606" w:rsidP="00BB0F7B">
            <w:pPr>
              <w:spacing w:line="276" w:lineRule="auto"/>
              <w:jc w:val="right"/>
              <w:rPr>
                <w:rFonts w:eastAsia="Times New Roman"/>
                <w:i/>
              </w:rPr>
            </w:pPr>
            <w:r w:rsidRPr="00E77ED1">
              <w:rPr>
                <w:rFonts w:eastAsia="Times New Roman"/>
                <w:szCs w:val="24"/>
                <w:lang w:eastAsia="ru-RU"/>
              </w:rPr>
              <w:t>(</w:t>
            </w:r>
            <w:r w:rsidR="00203AC4">
              <w:rPr>
                <w:rFonts w:eastAsia="Times New Roman"/>
                <w:szCs w:val="24"/>
                <w:lang w:val="ru-RU" w:eastAsia="ru-RU"/>
              </w:rPr>
              <w:t>6</w:t>
            </w:r>
            <w:r w:rsidRPr="00E77ED1">
              <w:rPr>
                <w:rFonts w:eastAsia="Times New Roman"/>
                <w:szCs w:val="24"/>
                <w:lang w:eastAsia="ru-RU"/>
              </w:rPr>
              <w:t>.</w:t>
            </w:r>
            <w:r w:rsidR="00607F80">
              <w:rPr>
                <w:rFonts w:eastAsia="Times New Roman"/>
                <w:szCs w:val="24"/>
                <w:lang w:val="ru-RU" w:eastAsia="ru-RU"/>
              </w:rPr>
              <w:t>5</w:t>
            </w:r>
            <w:r w:rsidRPr="00E77ED1">
              <w:rPr>
                <w:rFonts w:eastAsia="Times New Roman"/>
                <w:szCs w:val="24"/>
                <w:lang w:eastAsia="ru-RU"/>
              </w:rPr>
              <w:t>)</w:t>
            </w:r>
          </w:p>
        </w:tc>
      </w:tr>
    </w:tbl>
    <w:p w14:paraId="7B72B31C" w14:textId="77777777" w:rsidR="001462F7" w:rsidRDefault="001462F7" w:rsidP="00BB0F7B">
      <w:pPr>
        <w:spacing w:after="0" w:line="276" w:lineRule="auto"/>
        <w:jc w:val="both"/>
        <w:rPr>
          <w:rFonts w:eastAsia="Times New Roman"/>
        </w:rPr>
      </w:pPr>
    </w:p>
    <w:p w14:paraId="10EC717F" w14:textId="2646A643" w:rsidR="00B6454A" w:rsidRPr="00525A30" w:rsidRDefault="00B6454A" w:rsidP="00BB0F7B">
      <w:pPr>
        <w:spacing w:after="0" w:line="276" w:lineRule="auto"/>
        <w:jc w:val="both"/>
        <w:rPr>
          <w:rFonts w:eastAsia="Times New Roman"/>
        </w:rPr>
      </w:pPr>
      <w:r w:rsidRPr="00525A30">
        <w:rPr>
          <w:rFonts w:eastAsia="Times New Roman"/>
        </w:rPr>
        <w:t xml:space="preserve">где </w:t>
      </w:r>
      <m:oMath>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мi</m:t>
            </m:r>
          </m:sub>
        </m:sSub>
      </m:oMath>
      <w:r w:rsidRPr="00941D19">
        <w:rPr>
          <w:rFonts w:eastAsia="Times New Roman"/>
          <w:lang w:eastAsia="ru-RU"/>
        </w:rPr>
        <w:t xml:space="preserve"> – </w:t>
      </w:r>
      <w:r>
        <w:rPr>
          <w:rFonts w:eastAsia="Times New Roman"/>
          <w:lang w:eastAsia="ru-RU"/>
        </w:rPr>
        <w:t>площадь каждого модуля в отдельности.</w:t>
      </w:r>
    </w:p>
    <w:p w14:paraId="59CAD19A" w14:textId="76416181" w:rsidR="00B6454A" w:rsidRPr="00525A30" w:rsidRDefault="00B6454A" w:rsidP="00BB0F7B">
      <w:pPr>
        <w:spacing w:after="0" w:line="276" w:lineRule="auto"/>
        <w:ind w:firstLine="709"/>
        <w:jc w:val="both"/>
        <w:rPr>
          <w:rFonts w:eastAsia="Times New Roman"/>
        </w:rPr>
      </w:pPr>
      <w:r w:rsidRPr="00525A30">
        <w:rPr>
          <w:rFonts w:eastAsia="Times New Roman"/>
        </w:rPr>
        <w:t xml:space="preserve">Исходя из полученного объема и объема </w:t>
      </w:r>
      <w:r>
        <w:rPr>
          <w:rFonts w:eastAsia="Times New Roman"/>
        </w:rPr>
        <w:t xml:space="preserve">изделий электронной техники электронного средства с учётом элементов коммутации определяется размер корпуса </w:t>
      </w:r>
      <w:r w:rsidR="00CD6362">
        <w:rPr>
          <w:rFonts w:eastAsia="Times New Roman"/>
          <w:lang w:val="ru-RU"/>
        </w:rPr>
        <w:t>1</w:t>
      </w:r>
      <w:r w:rsidR="005D243B">
        <w:rPr>
          <w:rFonts w:eastAsia="Times New Roman"/>
          <w:lang w:val="ru-RU"/>
        </w:rPr>
        <w:t>44</w:t>
      </w:r>
      <w:r>
        <w:rPr>
          <w:rFonts w:eastAsia="Times New Roman"/>
        </w:rPr>
        <w:t xml:space="preserve"> </w:t>
      </w:r>
      <w:r w:rsidRPr="00C246C4">
        <w:rPr>
          <w:rFonts w:eastAsia="Times New Roman"/>
          <w:sz w:val="24"/>
          <w:szCs w:val="24"/>
        </w:rPr>
        <w:t>х</w:t>
      </w:r>
      <w:r>
        <w:rPr>
          <w:rFonts w:eastAsia="Times New Roman"/>
        </w:rPr>
        <w:t xml:space="preserve"> </w:t>
      </w:r>
      <w:r w:rsidR="00CD6362">
        <w:rPr>
          <w:rFonts w:eastAsia="Times New Roman"/>
          <w:lang w:val="ru-RU"/>
        </w:rPr>
        <w:t>1</w:t>
      </w:r>
      <w:r w:rsidR="005D243B">
        <w:rPr>
          <w:rFonts w:eastAsia="Times New Roman"/>
          <w:lang w:val="ru-RU"/>
        </w:rPr>
        <w:t>24</w:t>
      </w:r>
      <w:r>
        <w:rPr>
          <w:rFonts w:eastAsia="Times New Roman"/>
        </w:rPr>
        <w:t xml:space="preserve"> </w:t>
      </w:r>
      <w:r w:rsidRPr="00C246C4">
        <w:rPr>
          <w:rFonts w:eastAsia="Times New Roman"/>
          <w:sz w:val="24"/>
          <w:szCs w:val="24"/>
        </w:rPr>
        <w:t>х</w:t>
      </w:r>
      <w:r>
        <w:rPr>
          <w:rFonts w:eastAsia="Times New Roman"/>
        </w:rPr>
        <w:t xml:space="preserve"> 4</w:t>
      </w:r>
      <w:r w:rsidR="00CD6362">
        <w:rPr>
          <w:rFonts w:eastAsia="Times New Roman"/>
          <w:lang w:val="ru-RU"/>
        </w:rPr>
        <w:t>0</w:t>
      </w:r>
      <w:r w:rsidRPr="00525A30">
        <w:rPr>
          <w:rFonts w:eastAsia="Times New Roman"/>
        </w:rPr>
        <w:t xml:space="preserve"> мм.</w:t>
      </w:r>
    </w:p>
    <w:p w14:paraId="54D7F130" w14:textId="453DD4AC" w:rsidR="00B6454A" w:rsidRDefault="00B6454A" w:rsidP="00BB0F7B">
      <w:pPr>
        <w:shd w:val="clear" w:color="auto" w:fill="FFFFFF"/>
        <w:spacing w:after="0" w:line="276" w:lineRule="auto"/>
        <w:ind w:firstLine="700"/>
        <w:jc w:val="both"/>
        <w:rPr>
          <w:rFonts w:eastAsia="Times New Roman"/>
        </w:rPr>
      </w:pPr>
      <w:r>
        <w:rPr>
          <w:rFonts w:eastAsia="Times New Roman"/>
        </w:rPr>
        <w:t xml:space="preserve"> Окончательный вывод о размерах корпуса электронного средства делается с учетом элементов коммутации, если они присутствуют в корпусе.</w:t>
      </w:r>
    </w:p>
    <w:p w14:paraId="7014B3FB" w14:textId="2DDA8CDF" w:rsidR="00D2525F" w:rsidRPr="00D2525F" w:rsidRDefault="00D2525F" w:rsidP="00BB0F7B">
      <w:pPr>
        <w:shd w:val="clear" w:color="auto" w:fill="FFFFFF"/>
        <w:spacing w:after="0" w:line="276" w:lineRule="auto"/>
        <w:ind w:firstLine="700"/>
        <w:jc w:val="both"/>
        <w:rPr>
          <w:rFonts w:eastAsia="Times New Roman"/>
          <w:lang w:val="ru-RU"/>
        </w:rPr>
      </w:pPr>
      <w:r>
        <w:rPr>
          <w:rFonts w:eastAsia="Times New Roman"/>
          <w:lang w:val="ru-RU"/>
        </w:rPr>
        <w:t>Чертёж лицевой панели представлен на чертеже ГУИР.732215.001. Чертёж задней крышки представлен на чертеже ГУИР.741124.001.</w:t>
      </w:r>
    </w:p>
    <w:p w14:paraId="51BF4734" w14:textId="77777777" w:rsidR="00754B0C" w:rsidRPr="00CC791F" w:rsidRDefault="00754B0C" w:rsidP="00BB0F7B">
      <w:pPr>
        <w:spacing w:after="0" w:line="276" w:lineRule="auto"/>
        <w:jc w:val="both"/>
        <w:rPr>
          <w:bCs/>
        </w:rPr>
      </w:pPr>
    </w:p>
    <w:p w14:paraId="39C58A24" w14:textId="2061B406" w:rsidR="00EC6F69" w:rsidRPr="00EC6F69" w:rsidRDefault="00EC6F69" w:rsidP="00BB0F7B">
      <w:pPr>
        <w:pStyle w:val="2"/>
        <w:spacing w:beforeAutospacing="0" w:afterAutospacing="0" w:line="276" w:lineRule="auto"/>
        <w:ind w:left="1134" w:hanging="425"/>
        <w:jc w:val="both"/>
      </w:pPr>
      <w:bookmarkStart w:id="20" w:name="_Toc73273186"/>
      <w:r w:rsidRPr="00EC6F69">
        <w:rPr>
          <w:lang w:val="ru-RU"/>
        </w:rPr>
        <w:t xml:space="preserve">6.3 </w:t>
      </w:r>
      <w:r w:rsidRPr="00EC6F69">
        <w:t>Расчёт конструктивно-технологических параметров печатной платы. Выбор и обоснование метода изготовления печатной платы</w:t>
      </w:r>
      <w:bookmarkEnd w:id="20"/>
    </w:p>
    <w:p w14:paraId="6A514C89" w14:textId="55FE4B37" w:rsidR="00EC6F69" w:rsidRDefault="00EC6F69" w:rsidP="00BB0F7B">
      <w:pPr>
        <w:pStyle w:val="a3"/>
        <w:spacing w:after="0" w:line="276" w:lineRule="auto"/>
        <w:ind w:left="0" w:firstLine="709"/>
        <w:jc w:val="both"/>
        <w:rPr>
          <w:b/>
        </w:rPr>
      </w:pPr>
    </w:p>
    <w:p w14:paraId="572CB6DB" w14:textId="0CE42650" w:rsidR="00DC0EDD" w:rsidRPr="003429DC" w:rsidRDefault="00DC0EDD" w:rsidP="00BB0F7B">
      <w:pPr>
        <w:pStyle w:val="a3"/>
        <w:spacing w:after="0" w:line="276" w:lineRule="auto"/>
        <w:ind w:left="0" w:firstLine="708"/>
        <w:jc w:val="both"/>
      </w:pPr>
      <w:r w:rsidRPr="003429DC">
        <w:t>Будет использоваться печатная плата 2-ой гру</w:t>
      </w:r>
      <w:r>
        <w:t>ппы жесткости</w:t>
      </w:r>
      <w:r w:rsidR="00FC0955">
        <w:t xml:space="preserve"> по ГОСТ 23752-79</w:t>
      </w:r>
      <w:r>
        <w:t>. В нашем случае печатная плата</w:t>
      </w:r>
      <w:r w:rsidRPr="003429DC">
        <w:t xml:space="preserve"> должна удовлетворять условиям эксплуатации по ГОСТ 1</w:t>
      </w:r>
      <w:r w:rsidR="00FF53FD">
        <w:t>5</w:t>
      </w:r>
      <w:r w:rsidRPr="003429DC">
        <w:t>150-69 УХЛ 4.2.</w:t>
      </w:r>
    </w:p>
    <w:p w14:paraId="696FDF93" w14:textId="511394EC" w:rsidR="00DC0EDD" w:rsidRPr="003429DC" w:rsidRDefault="00DC0EDD" w:rsidP="00BB0F7B">
      <w:pPr>
        <w:pStyle w:val="a3"/>
        <w:spacing w:after="0" w:line="276" w:lineRule="auto"/>
        <w:ind w:left="0" w:firstLine="708"/>
        <w:jc w:val="both"/>
      </w:pPr>
      <w:r w:rsidRPr="003429DC">
        <w:t>Печатные платы 2-ой группы жесткости имеют диапазон рабочих температур от -40 до +85</w:t>
      </w:r>
      <w:r w:rsidR="000E1E28">
        <w:rPr>
          <w:vertAlign w:val="superscript"/>
        </w:rPr>
        <w:t>0</w:t>
      </w:r>
      <w:r w:rsidR="000E1E28">
        <w:t>С</w:t>
      </w:r>
      <w:r w:rsidRPr="003429DC">
        <w:t xml:space="preserve"> и обеспечивают надежную работу при относительной влажности до 9</w:t>
      </w:r>
      <w:r w:rsidR="00B42A2D">
        <w:t>8</w:t>
      </w:r>
      <w:r w:rsidRPr="003429DC">
        <w:t>%</w:t>
      </w:r>
      <w:r w:rsidR="00B42A2D">
        <w:t xml:space="preserve"> при температуре </w:t>
      </w:r>
      <w:r w:rsidR="00EC3DBC" w:rsidRPr="003429DC">
        <w:t>+</w:t>
      </w:r>
      <w:r w:rsidR="00EC3DBC">
        <w:t>3</w:t>
      </w:r>
      <w:r w:rsidR="00EC3DBC" w:rsidRPr="003429DC">
        <w:t>5</w:t>
      </w:r>
      <w:r w:rsidR="000E1E28">
        <w:rPr>
          <w:vertAlign w:val="superscript"/>
        </w:rPr>
        <w:t>0</w:t>
      </w:r>
      <w:r w:rsidR="000E1E28">
        <w:t>С</w:t>
      </w:r>
      <w:r w:rsidRPr="003429DC">
        <w:t xml:space="preserve">. </w:t>
      </w:r>
      <w:r w:rsidRPr="009636C8">
        <w:t xml:space="preserve">Помимо этого, характеризуются </w:t>
      </w:r>
      <w:r w:rsidRPr="003429DC">
        <w:t>стойкостью к повышенному давлению</w:t>
      </w:r>
      <w:r w:rsidR="00C80709">
        <w:t xml:space="preserve"> </w:t>
      </w:r>
      <w:r w:rsidR="00C80709" w:rsidRPr="00F55D1E">
        <w:t>[1</w:t>
      </w:r>
      <w:r w:rsidR="00556B41" w:rsidRPr="00F55D1E">
        <w:t>0</w:t>
      </w:r>
      <w:r w:rsidR="00C80709" w:rsidRPr="00F55D1E">
        <w:t>]</w:t>
      </w:r>
      <w:r w:rsidRPr="003429DC">
        <w:t>.</w:t>
      </w:r>
    </w:p>
    <w:p w14:paraId="03E0F973" w14:textId="601DCE44" w:rsidR="00DC0EDD" w:rsidRPr="003429DC" w:rsidRDefault="00DC0EDD" w:rsidP="00BB0F7B">
      <w:pPr>
        <w:pStyle w:val="a3"/>
        <w:spacing w:after="0" w:line="276" w:lineRule="auto"/>
        <w:ind w:left="0" w:firstLine="708"/>
        <w:jc w:val="both"/>
      </w:pPr>
      <w:r w:rsidRPr="003429DC">
        <w:t>Класс точности определяет наименьшее минимальное значение основных размеров конструктивных элементов</w:t>
      </w:r>
      <w:r w:rsidR="008057F9">
        <w:t>.</w:t>
      </w:r>
      <w:r w:rsidRPr="003429DC">
        <w:t xml:space="preserve"> ГОСТ 23751-86 определяет 5 классов точности</w:t>
      </w:r>
      <w:r w:rsidR="004F129E" w:rsidRPr="004F129E">
        <w:t xml:space="preserve">. </w:t>
      </w:r>
      <w:r w:rsidR="004F129E">
        <w:t>Параметры классов точности представлены в т</w:t>
      </w:r>
      <w:r w:rsidRPr="003429DC">
        <w:t>аблиц</w:t>
      </w:r>
      <w:r w:rsidR="004F129E">
        <w:t>е</w:t>
      </w:r>
      <w:r w:rsidRPr="003429DC">
        <w:t xml:space="preserve"> </w:t>
      </w:r>
      <w:r>
        <w:t>6</w:t>
      </w:r>
      <w:r w:rsidRPr="003429DC">
        <w:t>.3</w:t>
      </w:r>
      <w:r w:rsidR="004F129E">
        <w:t>.</w:t>
      </w:r>
    </w:p>
    <w:p w14:paraId="68CE6B98" w14:textId="77777777" w:rsidR="00DC0EDD" w:rsidRPr="003429DC" w:rsidRDefault="00DC0EDD" w:rsidP="00BB0F7B">
      <w:pPr>
        <w:pStyle w:val="a3"/>
        <w:spacing w:after="0" w:line="276" w:lineRule="auto"/>
        <w:ind w:left="0" w:firstLine="708"/>
        <w:jc w:val="both"/>
      </w:pPr>
    </w:p>
    <w:p w14:paraId="16AD94DA" w14:textId="7FB49778" w:rsidR="00DC0EDD" w:rsidRPr="00675777" w:rsidRDefault="00DC0EDD" w:rsidP="00BB0F7B">
      <w:pPr>
        <w:spacing w:after="0" w:line="276" w:lineRule="auto"/>
        <w:jc w:val="both"/>
        <w:rPr>
          <w:szCs w:val="24"/>
        </w:rPr>
      </w:pPr>
      <w:r>
        <w:rPr>
          <w:szCs w:val="24"/>
        </w:rPr>
        <w:t xml:space="preserve">Таблица </w:t>
      </w:r>
      <w:r>
        <w:rPr>
          <w:szCs w:val="24"/>
          <w:lang w:val="ru-RU"/>
        </w:rPr>
        <w:t>6</w:t>
      </w:r>
      <w:r w:rsidRPr="006E5E84">
        <w:rPr>
          <w:szCs w:val="24"/>
        </w:rPr>
        <w:t>.3</w:t>
      </w:r>
      <w:r w:rsidRPr="00675777">
        <w:rPr>
          <w:szCs w:val="24"/>
        </w:rPr>
        <w:t xml:space="preserve"> – Классы точности печатных плат [</w:t>
      </w:r>
      <w:r w:rsidR="00002DC2" w:rsidRPr="00B02AA6">
        <w:rPr>
          <w:szCs w:val="24"/>
          <w:lang w:val="ru-RU"/>
        </w:rPr>
        <w:t>1</w:t>
      </w:r>
      <w:r w:rsidR="00556B41" w:rsidRPr="00556B41">
        <w:rPr>
          <w:szCs w:val="24"/>
          <w:lang w:val="ru-RU"/>
        </w:rPr>
        <w:t>1</w:t>
      </w:r>
      <w:r w:rsidRPr="00675777">
        <w:rPr>
          <w:szCs w:val="24"/>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38"/>
        <w:gridCol w:w="1121"/>
        <w:gridCol w:w="1123"/>
        <w:gridCol w:w="1121"/>
        <w:gridCol w:w="1123"/>
        <w:gridCol w:w="1118"/>
      </w:tblGrid>
      <w:tr w:rsidR="00DC0EDD" w:rsidRPr="00675777" w14:paraId="77B0364B" w14:textId="77777777" w:rsidTr="00101AA5">
        <w:tc>
          <w:tcPr>
            <w:tcW w:w="2000" w:type="pct"/>
            <w:vMerge w:val="restart"/>
            <w:vAlign w:val="center"/>
          </w:tcPr>
          <w:p w14:paraId="1C341FAD" w14:textId="77777777" w:rsidR="00DC0EDD" w:rsidRPr="00675777" w:rsidRDefault="00DC0EDD" w:rsidP="00BB0F7B">
            <w:pPr>
              <w:spacing w:after="0" w:line="276" w:lineRule="auto"/>
              <w:jc w:val="center"/>
            </w:pPr>
            <w:r w:rsidRPr="00675777">
              <w:t>Параметр</w:t>
            </w:r>
          </w:p>
        </w:tc>
        <w:tc>
          <w:tcPr>
            <w:tcW w:w="3000" w:type="pct"/>
            <w:gridSpan w:val="5"/>
            <w:vAlign w:val="center"/>
          </w:tcPr>
          <w:p w14:paraId="16AFF755" w14:textId="77777777" w:rsidR="00DC0EDD" w:rsidRPr="00675777" w:rsidRDefault="00DC0EDD" w:rsidP="00BB0F7B">
            <w:pPr>
              <w:spacing w:after="0" w:line="276" w:lineRule="auto"/>
              <w:jc w:val="center"/>
            </w:pPr>
            <w:r w:rsidRPr="00675777">
              <w:t>Класс точности</w:t>
            </w:r>
          </w:p>
        </w:tc>
      </w:tr>
      <w:tr w:rsidR="00DC0EDD" w:rsidRPr="00675777" w14:paraId="18356FA6" w14:textId="77777777" w:rsidTr="00101AA5">
        <w:tc>
          <w:tcPr>
            <w:tcW w:w="2000" w:type="pct"/>
            <w:vMerge/>
          </w:tcPr>
          <w:p w14:paraId="3E1FC0D9" w14:textId="77777777" w:rsidR="00DC0EDD" w:rsidRPr="00675777" w:rsidRDefault="00DC0EDD" w:rsidP="00BB0F7B">
            <w:pPr>
              <w:spacing w:after="0" w:line="276" w:lineRule="auto"/>
            </w:pPr>
          </w:p>
        </w:tc>
        <w:tc>
          <w:tcPr>
            <w:tcW w:w="600" w:type="pct"/>
            <w:vAlign w:val="center"/>
          </w:tcPr>
          <w:p w14:paraId="63362A5C" w14:textId="77777777" w:rsidR="00DC0EDD" w:rsidRPr="00675777" w:rsidRDefault="00DC0EDD" w:rsidP="00BB0F7B">
            <w:pPr>
              <w:spacing w:after="0" w:line="276" w:lineRule="auto"/>
              <w:jc w:val="center"/>
            </w:pPr>
            <w:r w:rsidRPr="00675777">
              <w:t>1</w:t>
            </w:r>
          </w:p>
        </w:tc>
        <w:tc>
          <w:tcPr>
            <w:tcW w:w="601" w:type="pct"/>
            <w:vAlign w:val="center"/>
          </w:tcPr>
          <w:p w14:paraId="3003E9FC" w14:textId="77777777" w:rsidR="00DC0EDD" w:rsidRPr="00675777" w:rsidRDefault="00DC0EDD" w:rsidP="00BB0F7B">
            <w:pPr>
              <w:spacing w:after="0" w:line="276" w:lineRule="auto"/>
              <w:jc w:val="center"/>
            </w:pPr>
            <w:r w:rsidRPr="00675777">
              <w:t>2</w:t>
            </w:r>
          </w:p>
        </w:tc>
        <w:tc>
          <w:tcPr>
            <w:tcW w:w="600" w:type="pct"/>
            <w:vAlign w:val="center"/>
          </w:tcPr>
          <w:p w14:paraId="213424DE" w14:textId="77777777" w:rsidR="00DC0EDD" w:rsidRPr="00675777" w:rsidRDefault="00DC0EDD" w:rsidP="00BB0F7B">
            <w:pPr>
              <w:spacing w:after="0" w:line="276" w:lineRule="auto"/>
              <w:jc w:val="center"/>
            </w:pPr>
            <w:r w:rsidRPr="00675777">
              <w:t>3</w:t>
            </w:r>
          </w:p>
        </w:tc>
        <w:tc>
          <w:tcPr>
            <w:tcW w:w="601" w:type="pct"/>
            <w:vAlign w:val="center"/>
          </w:tcPr>
          <w:p w14:paraId="68771497" w14:textId="77777777" w:rsidR="00DC0EDD" w:rsidRPr="00675777" w:rsidRDefault="00DC0EDD" w:rsidP="00BB0F7B">
            <w:pPr>
              <w:spacing w:after="0" w:line="276" w:lineRule="auto"/>
              <w:jc w:val="center"/>
            </w:pPr>
            <w:r w:rsidRPr="00675777">
              <w:t>4</w:t>
            </w:r>
          </w:p>
        </w:tc>
        <w:tc>
          <w:tcPr>
            <w:tcW w:w="599" w:type="pct"/>
            <w:vAlign w:val="center"/>
          </w:tcPr>
          <w:p w14:paraId="3B5DCAAF" w14:textId="77777777" w:rsidR="00DC0EDD" w:rsidRPr="00675777" w:rsidRDefault="00DC0EDD" w:rsidP="00BB0F7B">
            <w:pPr>
              <w:spacing w:after="0" w:line="276" w:lineRule="auto"/>
              <w:jc w:val="center"/>
            </w:pPr>
            <w:r w:rsidRPr="00675777">
              <w:t>5</w:t>
            </w:r>
          </w:p>
        </w:tc>
      </w:tr>
      <w:tr w:rsidR="00DC0EDD" w:rsidRPr="00675777" w14:paraId="70D78205" w14:textId="77777777" w:rsidTr="00101AA5">
        <w:tc>
          <w:tcPr>
            <w:tcW w:w="2000" w:type="pct"/>
            <w:vAlign w:val="center"/>
          </w:tcPr>
          <w:p w14:paraId="5508DF23" w14:textId="77777777" w:rsidR="00DC0EDD" w:rsidRPr="00675777" w:rsidRDefault="00DC0EDD" w:rsidP="00BB0F7B">
            <w:pPr>
              <w:spacing w:after="0" w:line="276" w:lineRule="auto"/>
            </w:pPr>
            <w:r w:rsidRPr="00675777">
              <w:t xml:space="preserve">Мин. ширина проводника, </w:t>
            </w:r>
            <w:r w:rsidRPr="00675777">
              <w:rPr>
                <w:lang w:val="en-US"/>
              </w:rPr>
              <w:t>t</w:t>
            </w:r>
            <w:r w:rsidRPr="00675777">
              <w:t>, мм</w:t>
            </w:r>
          </w:p>
        </w:tc>
        <w:tc>
          <w:tcPr>
            <w:tcW w:w="600" w:type="pct"/>
            <w:vAlign w:val="center"/>
          </w:tcPr>
          <w:p w14:paraId="50652585" w14:textId="77777777" w:rsidR="00DC0EDD" w:rsidRPr="00675777" w:rsidRDefault="00DC0EDD" w:rsidP="00BB0F7B">
            <w:pPr>
              <w:spacing w:after="0" w:line="276" w:lineRule="auto"/>
              <w:jc w:val="center"/>
              <w:rPr>
                <w:lang w:val="en-US"/>
              </w:rPr>
            </w:pPr>
            <w:r w:rsidRPr="00675777">
              <w:t>0</w:t>
            </w:r>
            <w:r w:rsidRPr="00675777">
              <w:rPr>
                <w:lang w:val="en-US"/>
              </w:rPr>
              <w:t>,</w:t>
            </w:r>
            <w:r w:rsidRPr="00675777">
              <w:t>7</w:t>
            </w:r>
            <w:r w:rsidRPr="00675777">
              <w:rPr>
                <w:lang w:val="en-US"/>
              </w:rPr>
              <w:t>5</w:t>
            </w:r>
          </w:p>
        </w:tc>
        <w:tc>
          <w:tcPr>
            <w:tcW w:w="601" w:type="pct"/>
            <w:vAlign w:val="center"/>
          </w:tcPr>
          <w:p w14:paraId="535D370E" w14:textId="77777777" w:rsidR="00DC0EDD" w:rsidRPr="00675777" w:rsidRDefault="00DC0EDD" w:rsidP="00BB0F7B">
            <w:pPr>
              <w:spacing w:after="0" w:line="276" w:lineRule="auto"/>
              <w:jc w:val="center"/>
              <w:rPr>
                <w:lang w:val="en-US"/>
              </w:rPr>
            </w:pPr>
            <w:r w:rsidRPr="00675777">
              <w:t>0</w:t>
            </w:r>
            <w:r w:rsidRPr="00675777">
              <w:rPr>
                <w:lang w:val="en-US"/>
              </w:rPr>
              <w:t>,45</w:t>
            </w:r>
          </w:p>
        </w:tc>
        <w:tc>
          <w:tcPr>
            <w:tcW w:w="600" w:type="pct"/>
            <w:vAlign w:val="center"/>
          </w:tcPr>
          <w:p w14:paraId="3A1608D3" w14:textId="77777777" w:rsidR="00DC0EDD" w:rsidRPr="00675777" w:rsidRDefault="00DC0EDD" w:rsidP="00BB0F7B">
            <w:pPr>
              <w:spacing w:after="0" w:line="276" w:lineRule="auto"/>
              <w:jc w:val="center"/>
              <w:rPr>
                <w:lang w:val="en-US"/>
              </w:rPr>
            </w:pPr>
            <w:r w:rsidRPr="00675777">
              <w:rPr>
                <w:lang w:val="en-US"/>
              </w:rPr>
              <w:t>0,25</w:t>
            </w:r>
          </w:p>
        </w:tc>
        <w:tc>
          <w:tcPr>
            <w:tcW w:w="601" w:type="pct"/>
            <w:vAlign w:val="center"/>
          </w:tcPr>
          <w:p w14:paraId="7A5D6057" w14:textId="77777777" w:rsidR="00DC0EDD" w:rsidRPr="00675777" w:rsidRDefault="00DC0EDD" w:rsidP="00BB0F7B">
            <w:pPr>
              <w:spacing w:after="0" w:line="276" w:lineRule="auto"/>
              <w:jc w:val="center"/>
              <w:rPr>
                <w:lang w:val="en-US"/>
              </w:rPr>
            </w:pPr>
            <w:r w:rsidRPr="00675777">
              <w:rPr>
                <w:lang w:val="en-US"/>
              </w:rPr>
              <w:t>0,15</w:t>
            </w:r>
          </w:p>
        </w:tc>
        <w:tc>
          <w:tcPr>
            <w:tcW w:w="599" w:type="pct"/>
            <w:vAlign w:val="center"/>
          </w:tcPr>
          <w:p w14:paraId="6B45D3B4" w14:textId="77777777" w:rsidR="00DC0EDD" w:rsidRPr="00675777" w:rsidRDefault="00DC0EDD" w:rsidP="00BB0F7B">
            <w:pPr>
              <w:spacing w:after="0" w:line="276" w:lineRule="auto"/>
              <w:jc w:val="center"/>
              <w:rPr>
                <w:lang w:val="en-US"/>
              </w:rPr>
            </w:pPr>
            <w:r w:rsidRPr="00675777">
              <w:rPr>
                <w:lang w:val="en-US"/>
              </w:rPr>
              <w:t>0,10</w:t>
            </w:r>
          </w:p>
        </w:tc>
      </w:tr>
      <w:tr w:rsidR="00DC0EDD" w:rsidRPr="00675777" w14:paraId="02804212" w14:textId="77777777" w:rsidTr="00101AA5">
        <w:tc>
          <w:tcPr>
            <w:tcW w:w="2000" w:type="pct"/>
            <w:vAlign w:val="center"/>
          </w:tcPr>
          <w:p w14:paraId="16A3EDBC" w14:textId="77777777" w:rsidR="00DC0EDD" w:rsidRPr="00675777" w:rsidRDefault="00DC0EDD" w:rsidP="00BB0F7B">
            <w:pPr>
              <w:spacing w:after="0" w:line="276" w:lineRule="auto"/>
            </w:pPr>
            <w:r w:rsidRPr="00675777">
              <w:t xml:space="preserve">Мин. расстояние между центрами проводников, </w:t>
            </w:r>
            <w:r w:rsidRPr="00675777">
              <w:rPr>
                <w:lang w:val="en-US"/>
              </w:rPr>
              <w:t>S</w:t>
            </w:r>
            <w:r w:rsidRPr="00675777">
              <w:t>, мм</w:t>
            </w:r>
          </w:p>
        </w:tc>
        <w:tc>
          <w:tcPr>
            <w:tcW w:w="600" w:type="pct"/>
            <w:vAlign w:val="center"/>
          </w:tcPr>
          <w:p w14:paraId="29CB959A" w14:textId="77777777" w:rsidR="00DC0EDD" w:rsidRPr="00675777" w:rsidRDefault="00DC0EDD" w:rsidP="00BB0F7B">
            <w:pPr>
              <w:spacing w:after="0" w:line="276" w:lineRule="auto"/>
              <w:jc w:val="center"/>
              <w:rPr>
                <w:lang w:val="en-US"/>
              </w:rPr>
            </w:pPr>
            <w:r w:rsidRPr="00675777">
              <w:rPr>
                <w:lang w:val="en-US"/>
              </w:rPr>
              <w:t>0,</w:t>
            </w:r>
            <w:r w:rsidRPr="00675777">
              <w:t>7</w:t>
            </w:r>
            <w:r w:rsidRPr="00675777">
              <w:rPr>
                <w:lang w:val="en-US"/>
              </w:rPr>
              <w:t>5</w:t>
            </w:r>
          </w:p>
        </w:tc>
        <w:tc>
          <w:tcPr>
            <w:tcW w:w="601" w:type="pct"/>
            <w:vAlign w:val="center"/>
          </w:tcPr>
          <w:p w14:paraId="152DC778" w14:textId="77777777" w:rsidR="00DC0EDD" w:rsidRPr="00675777" w:rsidRDefault="00DC0EDD" w:rsidP="00BB0F7B">
            <w:pPr>
              <w:spacing w:after="0" w:line="276" w:lineRule="auto"/>
              <w:jc w:val="center"/>
              <w:rPr>
                <w:lang w:val="en-US"/>
              </w:rPr>
            </w:pPr>
            <w:r w:rsidRPr="00675777">
              <w:rPr>
                <w:lang w:val="en-US"/>
              </w:rPr>
              <w:t>0,45</w:t>
            </w:r>
          </w:p>
        </w:tc>
        <w:tc>
          <w:tcPr>
            <w:tcW w:w="600" w:type="pct"/>
            <w:vAlign w:val="center"/>
          </w:tcPr>
          <w:p w14:paraId="6CAEC34F" w14:textId="77777777" w:rsidR="00DC0EDD" w:rsidRPr="00675777" w:rsidRDefault="00DC0EDD" w:rsidP="00BB0F7B">
            <w:pPr>
              <w:spacing w:after="0" w:line="276" w:lineRule="auto"/>
              <w:jc w:val="center"/>
              <w:rPr>
                <w:lang w:val="en-US"/>
              </w:rPr>
            </w:pPr>
            <w:r w:rsidRPr="00675777">
              <w:rPr>
                <w:lang w:val="en-US"/>
              </w:rPr>
              <w:t>0,25</w:t>
            </w:r>
          </w:p>
        </w:tc>
        <w:tc>
          <w:tcPr>
            <w:tcW w:w="601" w:type="pct"/>
            <w:vAlign w:val="center"/>
          </w:tcPr>
          <w:p w14:paraId="7AD9AC14" w14:textId="77777777" w:rsidR="00DC0EDD" w:rsidRPr="00675777" w:rsidRDefault="00DC0EDD" w:rsidP="00BB0F7B">
            <w:pPr>
              <w:spacing w:after="0" w:line="276" w:lineRule="auto"/>
              <w:jc w:val="center"/>
              <w:rPr>
                <w:lang w:val="en-US"/>
              </w:rPr>
            </w:pPr>
            <w:r w:rsidRPr="00675777">
              <w:rPr>
                <w:lang w:val="en-US"/>
              </w:rPr>
              <w:t>0,15</w:t>
            </w:r>
          </w:p>
        </w:tc>
        <w:tc>
          <w:tcPr>
            <w:tcW w:w="599" w:type="pct"/>
            <w:vAlign w:val="center"/>
          </w:tcPr>
          <w:p w14:paraId="4C08A3C9" w14:textId="77777777" w:rsidR="00DC0EDD" w:rsidRPr="00675777" w:rsidRDefault="00DC0EDD" w:rsidP="00BB0F7B">
            <w:pPr>
              <w:spacing w:after="0" w:line="276" w:lineRule="auto"/>
              <w:jc w:val="center"/>
              <w:rPr>
                <w:lang w:val="en-US"/>
              </w:rPr>
            </w:pPr>
            <w:r w:rsidRPr="00675777">
              <w:rPr>
                <w:lang w:val="en-US"/>
              </w:rPr>
              <w:t>0,10</w:t>
            </w:r>
          </w:p>
        </w:tc>
      </w:tr>
    </w:tbl>
    <w:p w14:paraId="1FA4DCDD" w14:textId="12B9C88E" w:rsidR="00101AA5" w:rsidRDefault="00101AA5"/>
    <w:p w14:paraId="7C4FA0E3" w14:textId="15DC123D" w:rsidR="00101AA5" w:rsidRDefault="00101AA5" w:rsidP="00101AA5">
      <w:pPr>
        <w:spacing w:after="0"/>
      </w:pPr>
      <w:r>
        <w:rPr>
          <w:lang w:val="ru-RU"/>
        </w:rPr>
        <w:lastRenderedPageBreak/>
        <w:t xml:space="preserve">Продолжение таблицы </w:t>
      </w:r>
      <w:r>
        <w:rPr>
          <w:szCs w:val="24"/>
          <w:lang w:val="ru-RU"/>
        </w:rPr>
        <w:t>6</w:t>
      </w:r>
      <w:r w:rsidRPr="006E5E84">
        <w:rPr>
          <w:szCs w:val="24"/>
        </w:rPr>
        <w:t>.3</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38"/>
        <w:gridCol w:w="1121"/>
        <w:gridCol w:w="1123"/>
        <w:gridCol w:w="1121"/>
        <w:gridCol w:w="1123"/>
        <w:gridCol w:w="1118"/>
      </w:tblGrid>
      <w:tr w:rsidR="0089263D" w:rsidRPr="00675777" w14:paraId="5FD0A387" w14:textId="77777777" w:rsidTr="0089263D">
        <w:tc>
          <w:tcPr>
            <w:tcW w:w="2000" w:type="pct"/>
            <w:vMerge w:val="restart"/>
            <w:vAlign w:val="center"/>
          </w:tcPr>
          <w:p w14:paraId="5FC55357" w14:textId="30114152" w:rsidR="0089263D" w:rsidRPr="00675777" w:rsidRDefault="0089263D" w:rsidP="0089263D">
            <w:pPr>
              <w:spacing w:after="0" w:line="276" w:lineRule="auto"/>
              <w:jc w:val="center"/>
            </w:pPr>
            <w:r w:rsidRPr="00675777">
              <w:t>Параметр</w:t>
            </w:r>
          </w:p>
        </w:tc>
        <w:tc>
          <w:tcPr>
            <w:tcW w:w="3000" w:type="pct"/>
            <w:gridSpan w:val="5"/>
            <w:vAlign w:val="center"/>
          </w:tcPr>
          <w:p w14:paraId="5D6AA88A" w14:textId="2103BB63" w:rsidR="0089263D" w:rsidRPr="00675777" w:rsidRDefault="0089263D" w:rsidP="0089263D">
            <w:pPr>
              <w:spacing w:after="0" w:line="276" w:lineRule="auto"/>
              <w:jc w:val="center"/>
              <w:rPr>
                <w:lang w:val="en-US"/>
              </w:rPr>
            </w:pPr>
            <w:r w:rsidRPr="00675777">
              <w:t>Класс точности</w:t>
            </w:r>
          </w:p>
        </w:tc>
      </w:tr>
      <w:tr w:rsidR="0089263D" w:rsidRPr="00675777" w14:paraId="1F0AF76F" w14:textId="77777777" w:rsidTr="0089263D">
        <w:tc>
          <w:tcPr>
            <w:tcW w:w="2000" w:type="pct"/>
            <w:vMerge/>
            <w:vAlign w:val="center"/>
          </w:tcPr>
          <w:p w14:paraId="687EB311" w14:textId="77777777" w:rsidR="0089263D" w:rsidRPr="00675777" w:rsidRDefault="0089263D" w:rsidP="0089263D">
            <w:pPr>
              <w:spacing w:after="0" w:line="276" w:lineRule="auto"/>
              <w:jc w:val="center"/>
            </w:pPr>
          </w:p>
        </w:tc>
        <w:tc>
          <w:tcPr>
            <w:tcW w:w="600" w:type="pct"/>
            <w:vAlign w:val="center"/>
          </w:tcPr>
          <w:p w14:paraId="5FA86FA3" w14:textId="27387B37" w:rsidR="0089263D" w:rsidRPr="00675777" w:rsidRDefault="0089263D" w:rsidP="0089263D">
            <w:pPr>
              <w:spacing w:after="0" w:line="276" w:lineRule="auto"/>
              <w:jc w:val="center"/>
              <w:rPr>
                <w:lang w:val="en-US"/>
              </w:rPr>
            </w:pPr>
            <w:r w:rsidRPr="00675777">
              <w:t>1</w:t>
            </w:r>
          </w:p>
        </w:tc>
        <w:tc>
          <w:tcPr>
            <w:tcW w:w="601" w:type="pct"/>
            <w:vAlign w:val="center"/>
          </w:tcPr>
          <w:p w14:paraId="5BCF9F99" w14:textId="3CDBB3F0" w:rsidR="0089263D" w:rsidRPr="00675777" w:rsidRDefault="0089263D" w:rsidP="0089263D">
            <w:pPr>
              <w:spacing w:after="0" w:line="276" w:lineRule="auto"/>
              <w:jc w:val="center"/>
              <w:rPr>
                <w:lang w:val="en-US"/>
              </w:rPr>
            </w:pPr>
            <w:r w:rsidRPr="00675777">
              <w:t>2</w:t>
            </w:r>
          </w:p>
        </w:tc>
        <w:tc>
          <w:tcPr>
            <w:tcW w:w="600" w:type="pct"/>
            <w:vAlign w:val="center"/>
          </w:tcPr>
          <w:p w14:paraId="472A9330" w14:textId="5392D88D" w:rsidR="0089263D" w:rsidRPr="00675777" w:rsidRDefault="0089263D" w:rsidP="0089263D">
            <w:pPr>
              <w:spacing w:after="0" w:line="276" w:lineRule="auto"/>
              <w:jc w:val="center"/>
              <w:rPr>
                <w:lang w:val="en-US"/>
              </w:rPr>
            </w:pPr>
            <w:r w:rsidRPr="00675777">
              <w:t>3</w:t>
            </w:r>
          </w:p>
        </w:tc>
        <w:tc>
          <w:tcPr>
            <w:tcW w:w="601" w:type="pct"/>
            <w:vAlign w:val="center"/>
          </w:tcPr>
          <w:p w14:paraId="475D73C6" w14:textId="438A754F" w:rsidR="0089263D" w:rsidRPr="00675777" w:rsidRDefault="0089263D" w:rsidP="0089263D">
            <w:pPr>
              <w:spacing w:after="0" w:line="276" w:lineRule="auto"/>
              <w:jc w:val="center"/>
              <w:rPr>
                <w:lang w:val="en-US"/>
              </w:rPr>
            </w:pPr>
            <w:r w:rsidRPr="00675777">
              <w:t>4</w:t>
            </w:r>
          </w:p>
        </w:tc>
        <w:tc>
          <w:tcPr>
            <w:tcW w:w="598" w:type="pct"/>
            <w:vAlign w:val="center"/>
          </w:tcPr>
          <w:p w14:paraId="672F5CE0" w14:textId="31C33A9B" w:rsidR="0089263D" w:rsidRPr="00675777" w:rsidRDefault="0089263D" w:rsidP="0089263D">
            <w:pPr>
              <w:spacing w:after="0" w:line="276" w:lineRule="auto"/>
              <w:jc w:val="center"/>
              <w:rPr>
                <w:lang w:val="en-US"/>
              </w:rPr>
            </w:pPr>
            <w:r w:rsidRPr="00675777">
              <w:t>5</w:t>
            </w:r>
          </w:p>
        </w:tc>
      </w:tr>
      <w:tr w:rsidR="0089263D" w:rsidRPr="00675777" w14:paraId="28D210C0" w14:textId="77777777" w:rsidTr="0089263D">
        <w:tc>
          <w:tcPr>
            <w:tcW w:w="2000" w:type="pct"/>
            <w:vAlign w:val="center"/>
          </w:tcPr>
          <w:p w14:paraId="0D735D2C" w14:textId="77777777" w:rsidR="0089263D" w:rsidRPr="00675777" w:rsidRDefault="0089263D" w:rsidP="0089263D">
            <w:pPr>
              <w:spacing w:after="0" w:line="276" w:lineRule="auto"/>
            </w:pPr>
            <w:r w:rsidRPr="00675777">
              <w:t>Мин. ширина гарантийного пояска, В, мм</w:t>
            </w:r>
          </w:p>
        </w:tc>
        <w:tc>
          <w:tcPr>
            <w:tcW w:w="600" w:type="pct"/>
            <w:vAlign w:val="center"/>
          </w:tcPr>
          <w:p w14:paraId="6BD6432B" w14:textId="77777777" w:rsidR="0089263D" w:rsidRPr="00675777" w:rsidRDefault="0089263D" w:rsidP="0089263D">
            <w:pPr>
              <w:spacing w:after="0" w:line="276" w:lineRule="auto"/>
              <w:jc w:val="center"/>
              <w:rPr>
                <w:lang w:val="en-US"/>
              </w:rPr>
            </w:pPr>
            <w:r w:rsidRPr="00675777">
              <w:rPr>
                <w:lang w:val="en-US"/>
              </w:rPr>
              <w:t>0,</w:t>
            </w:r>
            <w:r w:rsidRPr="00675777">
              <w:t>3</w:t>
            </w:r>
            <w:r w:rsidRPr="00675777">
              <w:rPr>
                <w:lang w:val="en-US"/>
              </w:rPr>
              <w:t>0</w:t>
            </w:r>
          </w:p>
        </w:tc>
        <w:tc>
          <w:tcPr>
            <w:tcW w:w="601" w:type="pct"/>
            <w:vAlign w:val="center"/>
          </w:tcPr>
          <w:p w14:paraId="2C385274" w14:textId="77777777" w:rsidR="0089263D" w:rsidRPr="00675777" w:rsidRDefault="0089263D" w:rsidP="0089263D">
            <w:pPr>
              <w:spacing w:after="0" w:line="276" w:lineRule="auto"/>
              <w:jc w:val="center"/>
              <w:rPr>
                <w:lang w:val="en-US"/>
              </w:rPr>
            </w:pPr>
            <w:r w:rsidRPr="00675777">
              <w:rPr>
                <w:lang w:val="en-US"/>
              </w:rPr>
              <w:t>0,20</w:t>
            </w:r>
          </w:p>
        </w:tc>
        <w:tc>
          <w:tcPr>
            <w:tcW w:w="600" w:type="pct"/>
            <w:vAlign w:val="center"/>
          </w:tcPr>
          <w:p w14:paraId="6842D2F0" w14:textId="77777777" w:rsidR="0089263D" w:rsidRPr="00675777" w:rsidRDefault="0089263D" w:rsidP="0089263D">
            <w:pPr>
              <w:spacing w:after="0" w:line="276" w:lineRule="auto"/>
              <w:jc w:val="center"/>
              <w:rPr>
                <w:lang w:val="en-US"/>
              </w:rPr>
            </w:pPr>
            <w:r w:rsidRPr="00675777">
              <w:rPr>
                <w:lang w:val="en-US"/>
              </w:rPr>
              <w:t>0,1</w:t>
            </w:r>
          </w:p>
        </w:tc>
        <w:tc>
          <w:tcPr>
            <w:tcW w:w="601" w:type="pct"/>
            <w:vAlign w:val="center"/>
          </w:tcPr>
          <w:p w14:paraId="1CBAB16A" w14:textId="77777777" w:rsidR="0089263D" w:rsidRPr="00675777" w:rsidRDefault="0089263D" w:rsidP="0089263D">
            <w:pPr>
              <w:spacing w:after="0" w:line="276" w:lineRule="auto"/>
              <w:jc w:val="center"/>
              <w:rPr>
                <w:lang w:val="en-US"/>
              </w:rPr>
            </w:pPr>
            <w:r w:rsidRPr="00675777">
              <w:rPr>
                <w:lang w:val="en-US"/>
              </w:rPr>
              <w:t>0,05</w:t>
            </w:r>
          </w:p>
        </w:tc>
        <w:tc>
          <w:tcPr>
            <w:tcW w:w="598" w:type="pct"/>
            <w:vAlign w:val="center"/>
          </w:tcPr>
          <w:p w14:paraId="24569655" w14:textId="77777777" w:rsidR="0089263D" w:rsidRPr="00675777" w:rsidRDefault="0089263D" w:rsidP="0089263D">
            <w:pPr>
              <w:spacing w:after="0" w:line="276" w:lineRule="auto"/>
              <w:jc w:val="center"/>
              <w:rPr>
                <w:lang w:val="en-US"/>
              </w:rPr>
            </w:pPr>
            <w:r w:rsidRPr="00675777">
              <w:rPr>
                <w:lang w:val="en-US"/>
              </w:rPr>
              <w:t>0,025</w:t>
            </w:r>
          </w:p>
        </w:tc>
      </w:tr>
      <w:tr w:rsidR="0089263D" w:rsidRPr="00675777" w14:paraId="210AA2C0" w14:textId="77777777" w:rsidTr="0089263D">
        <w:tc>
          <w:tcPr>
            <w:tcW w:w="2000" w:type="pct"/>
            <w:vAlign w:val="center"/>
          </w:tcPr>
          <w:p w14:paraId="1DD94F5F" w14:textId="77777777" w:rsidR="0089263D" w:rsidRPr="00675777" w:rsidRDefault="0089263D" w:rsidP="0089263D">
            <w:pPr>
              <w:spacing w:after="0" w:line="276" w:lineRule="auto"/>
            </w:pPr>
            <w:r w:rsidRPr="00675777">
              <w:t>Отношение диаметра мин. отверстия к толщине ПП (γ)</w:t>
            </w:r>
          </w:p>
        </w:tc>
        <w:tc>
          <w:tcPr>
            <w:tcW w:w="600" w:type="pct"/>
            <w:vAlign w:val="center"/>
          </w:tcPr>
          <w:p w14:paraId="4752C872" w14:textId="77777777" w:rsidR="0089263D" w:rsidRPr="00675777" w:rsidRDefault="0089263D" w:rsidP="0089263D">
            <w:pPr>
              <w:spacing w:after="0" w:line="276" w:lineRule="auto"/>
              <w:jc w:val="center"/>
            </w:pPr>
            <w:r w:rsidRPr="00675777">
              <w:rPr>
                <w:lang w:val="en-US"/>
              </w:rPr>
              <w:t>1:2,5</w:t>
            </w:r>
          </w:p>
        </w:tc>
        <w:tc>
          <w:tcPr>
            <w:tcW w:w="601" w:type="pct"/>
            <w:vAlign w:val="center"/>
          </w:tcPr>
          <w:p w14:paraId="3EF4694F" w14:textId="77777777" w:rsidR="0089263D" w:rsidRPr="00675777" w:rsidRDefault="0089263D" w:rsidP="0089263D">
            <w:pPr>
              <w:spacing w:after="0" w:line="276" w:lineRule="auto"/>
              <w:jc w:val="center"/>
              <w:rPr>
                <w:lang w:val="en-US"/>
              </w:rPr>
            </w:pPr>
            <w:r w:rsidRPr="00675777">
              <w:rPr>
                <w:lang w:val="en-US"/>
              </w:rPr>
              <w:t>1:2,5</w:t>
            </w:r>
          </w:p>
        </w:tc>
        <w:tc>
          <w:tcPr>
            <w:tcW w:w="600" w:type="pct"/>
            <w:vAlign w:val="center"/>
          </w:tcPr>
          <w:p w14:paraId="5151DB93" w14:textId="77777777" w:rsidR="0089263D" w:rsidRPr="00675777" w:rsidRDefault="0089263D" w:rsidP="0089263D">
            <w:pPr>
              <w:spacing w:after="0" w:line="276" w:lineRule="auto"/>
              <w:jc w:val="center"/>
              <w:rPr>
                <w:lang w:val="en-US"/>
              </w:rPr>
            </w:pPr>
            <w:r w:rsidRPr="00675777">
              <w:rPr>
                <w:lang w:val="en-US"/>
              </w:rPr>
              <w:t>1:3</w:t>
            </w:r>
          </w:p>
        </w:tc>
        <w:tc>
          <w:tcPr>
            <w:tcW w:w="601" w:type="pct"/>
            <w:vAlign w:val="center"/>
          </w:tcPr>
          <w:p w14:paraId="52665D52" w14:textId="77777777" w:rsidR="0089263D" w:rsidRPr="00675777" w:rsidRDefault="0089263D" w:rsidP="0089263D">
            <w:pPr>
              <w:spacing w:after="0" w:line="276" w:lineRule="auto"/>
              <w:jc w:val="center"/>
              <w:rPr>
                <w:lang w:val="en-US"/>
              </w:rPr>
            </w:pPr>
            <w:r w:rsidRPr="00675777">
              <w:rPr>
                <w:lang w:val="en-US"/>
              </w:rPr>
              <w:t>1:4</w:t>
            </w:r>
          </w:p>
        </w:tc>
        <w:tc>
          <w:tcPr>
            <w:tcW w:w="598" w:type="pct"/>
            <w:vAlign w:val="center"/>
          </w:tcPr>
          <w:p w14:paraId="5A26E421" w14:textId="77777777" w:rsidR="0089263D" w:rsidRPr="00675777" w:rsidRDefault="0089263D" w:rsidP="0089263D">
            <w:pPr>
              <w:spacing w:after="0" w:line="276" w:lineRule="auto"/>
              <w:jc w:val="center"/>
              <w:rPr>
                <w:lang w:val="en-US"/>
              </w:rPr>
            </w:pPr>
            <w:r w:rsidRPr="00675777">
              <w:rPr>
                <w:lang w:val="en-US"/>
              </w:rPr>
              <w:t>1:5</w:t>
            </w:r>
          </w:p>
        </w:tc>
      </w:tr>
    </w:tbl>
    <w:p w14:paraId="17985EEA" w14:textId="77777777" w:rsidR="004F6BDD" w:rsidRDefault="004F6BDD" w:rsidP="00BB0F7B">
      <w:pPr>
        <w:pStyle w:val="a3"/>
        <w:spacing w:after="0" w:line="276" w:lineRule="auto"/>
        <w:ind w:left="0" w:firstLine="709"/>
        <w:jc w:val="both"/>
        <w:rPr>
          <w:b/>
        </w:rPr>
      </w:pPr>
    </w:p>
    <w:p w14:paraId="22C98C6A" w14:textId="5ACDABFD" w:rsidR="000D7B33" w:rsidRPr="00D5053F" w:rsidRDefault="001238F9" w:rsidP="00BB0F7B">
      <w:pPr>
        <w:widowControl w:val="0"/>
        <w:shd w:val="clear" w:color="auto" w:fill="FFFFFF"/>
        <w:autoSpaceDE w:val="0"/>
        <w:autoSpaceDN w:val="0"/>
        <w:adjustRightInd w:val="0"/>
        <w:spacing w:after="0" w:line="276" w:lineRule="auto"/>
        <w:ind w:firstLine="708"/>
        <w:jc w:val="both"/>
        <w:rPr>
          <w:lang w:val="ru-RU"/>
        </w:rPr>
      </w:pPr>
      <w:r w:rsidRPr="000665E3">
        <w:t>Исходя из технологических возможностей производства выбирается</w:t>
      </w:r>
      <w:r w:rsidR="003E5E55" w:rsidRPr="000665E3">
        <w:t xml:space="preserve"> комбинированный позитивный</w:t>
      </w:r>
      <w:r w:rsidRPr="000665E3">
        <w:t xml:space="preserve"> метод изготовления печатной платы. </w:t>
      </w:r>
      <w:r w:rsidR="000D7B33" w:rsidRPr="003429DC">
        <w:t xml:space="preserve">Разработка печатной платы </w:t>
      </w:r>
      <w:r w:rsidR="000D7B33" w:rsidRPr="009636C8">
        <w:t xml:space="preserve">ведется по </w:t>
      </w:r>
      <w:r w:rsidR="00262BBF">
        <w:rPr>
          <w:lang w:val="ru-RU"/>
        </w:rPr>
        <w:t>3</w:t>
      </w:r>
      <w:r w:rsidR="000D7B33" w:rsidRPr="009636C8">
        <w:t>-му классу точности</w:t>
      </w:r>
      <w:r w:rsidR="00262BBF">
        <w:rPr>
          <w:lang w:val="ru-RU"/>
        </w:rPr>
        <w:t>, так как используется двусторонняя печатная плата с односторонним монтажом</w:t>
      </w:r>
      <w:r w:rsidR="000D7B33" w:rsidRPr="009636C8">
        <w:t xml:space="preserve">. Допуски </w:t>
      </w:r>
      <w:r w:rsidR="000D7B33" w:rsidRPr="003429DC">
        <w:t xml:space="preserve">на расположение отверстий и контактных площадок для </w:t>
      </w:r>
      <w:r w:rsidR="004476B8">
        <w:rPr>
          <w:lang w:val="ru-RU"/>
        </w:rPr>
        <w:t>3</w:t>
      </w:r>
      <w:r w:rsidR="000D7B33" w:rsidRPr="003429DC">
        <w:t>-го класса точно</w:t>
      </w:r>
      <w:r w:rsidR="000D7B33">
        <w:t>сти ПП приведены в таблиц</w:t>
      </w:r>
      <w:r w:rsidR="009E482E">
        <w:rPr>
          <w:lang w:val="ru-RU"/>
        </w:rPr>
        <w:t>е</w:t>
      </w:r>
      <w:r w:rsidR="000D7B33">
        <w:t xml:space="preserve"> </w:t>
      </w:r>
      <w:r w:rsidR="00203AC4">
        <w:rPr>
          <w:lang w:val="ru-RU"/>
        </w:rPr>
        <w:t>6</w:t>
      </w:r>
      <w:r w:rsidR="000D7B33" w:rsidRPr="006E5E84">
        <w:t>.4</w:t>
      </w:r>
      <w:r w:rsidR="000D7B33" w:rsidRPr="003429DC">
        <w:t>.</w:t>
      </w:r>
    </w:p>
    <w:p w14:paraId="026B2B38" w14:textId="595D1F0B" w:rsidR="0079175B" w:rsidRDefault="0079175B" w:rsidP="00BB0F7B">
      <w:pPr>
        <w:spacing w:after="0" w:line="276" w:lineRule="auto"/>
        <w:ind w:left="709"/>
        <w:jc w:val="both"/>
        <w:rPr>
          <w:bCs/>
        </w:rPr>
      </w:pPr>
    </w:p>
    <w:p w14:paraId="4BBE257D" w14:textId="2EE98BC1" w:rsidR="007554E0" w:rsidRPr="00675777" w:rsidRDefault="007554E0" w:rsidP="00BB0F7B">
      <w:pPr>
        <w:widowControl w:val="0"/>
        <w:shd w:val="clear" w:color="auto" w:fill="FFFFFF"/>
        <w:autoSpaceDE w:val="0"/>
        <w:autoSpaceDN w:val="0"/>
        <w:adjustRightInd w:val="0"/>
        <w:spacing w:after="0" w:line="276" w:lineRule="auto"/>
        <w:ind w:left="1701" w:hanging="1701"/>
        <w:rPr>
          <w:szCs w:val="24"/>
        </w:rPr>
      </w:pPr>
      <w:r w:rsidRPr="009636C8">
        <w:rPr>
          <w:szCs w:val="24"/>
        </w:rPr>
        <w:t xml:space="preserve">Таблица </w:t>
      </w:r>
      <w:r w:rsidR="00203AC4">
        <w:rPr>
          <w:szCs w:val="24"/>
          <w:lang w:val="ru-RU"/>
        </w:rPr>
        <w:t>6</w:t>
      </w:r>
      <w:r w:rsidRPr="009636C8">
        <w:rPr>
          <w:szCs w:val="24"/>
        </w:rPr>
        <w:t xml:space="preserve">.4 – Допуски на расположение </w:t>
      </w:r>
      <w:r w:rsidRPr="00675777">
        <w:rPr>
          <w:szCs w:val="24"/>
        </w:rPr>
        <w:t>отверстий и контактных площадок для</w:t>
      </w:r>
      <w:r w:rsidR="00434AD0">
        <w:rPr>
          <w:szCs w:val="24"/>
          <w:lang w:val="ru-RU"/>
        </w:rPr>
        <w:t xml:space="preserve"> </w:t>
      </w:r>
      <w:r w:rsidR="00777410" w:rsidRPr="00777410">
        <w:rPr>
          <w:szCs w:val="24"/>
          <w:lang w:val="ru-RU"/>
        </w:rPr>
        <w:t>3</w:t>
      </w:r>
      <w:r w:rsidRPr="00675777">
        <w:rPr>
          <w:szCs w:val="24"/>
        </w:rPr>
        <w:t>-го класса точности ПП [</w:t>
      </w:r>
      <w:r w:rsidR="00B02AA6" w:rsidRPr="00B02AA6">
        <w:rPr>
          <w:szCs w:val="24"/>
          <w:lang w:val="ru-RU"/>
        </w:rPr>
        <w:t>1</w:t>
      </w:r>
      <w:r w:rsidR="00556B41" w:rsidRPr="00556B41">
        <w:rPr>
          <w:szCs w:val="24"/>
          <w:lang w:val="ru-RU"/>
        </w:rPr>
        <w:t>1</w:t>
      </w:r>
      <w:r w:rsidRPr="00675777">
        <w:rPr>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20"/>
        <w:gridCol w:w="2424"/>
      </w:tblGrid>
      <w:tr w:rsidR="007554E0" w:rsidRPr="003429DC" w14:paraId="669E830D" w14:textId="77777777" w:rsidTr="007A6C1B">
        <w:tc>
          <w:tcPr>
            <w:tcW w:w="3703" w:type="pct"/>
            <w:vAlign w:val="center"/>
          </w:tcPr>
          <w:p w14:paraId="58B11143" w14:textId="77777777" w:rsidR="007554E0" w:rsidRPr="008F1695" w:rsidRDefault="007554E0" w:rsidP="00BB0F7B">
            <w:pPr>
              <w:widowControl w:val="0"/>
              <w:autoSpaceDE w:val="0"/>
              <w:autoSpaceDN w:val="0"/>
              <w:adjustRightInd w:val="0"/>
              <w:spacing w:after="0" w:line="276" w:lineRule="auto"/>
              <w:jc w:val="center"/>
            </w:pPr>
            <w:r w:rsidRPr="008F1695">
              <w:t>Параметры, мм</w:t>
            </w:r>
          </w:p>
        </w:tc>
        <w:tc>
          <w:tcPr>
            <w:tcW w:w="1297" w:type="pct"/>
            <w:vAlign w:val="center"/>
          </w:tcPr>
          <w:p w14:paraId="1BF023EA" w14:textId="77777777" w:rsidR="007554E0" w:rsidRPr="008F1695" w:rsidRDefault="007554E0" w:rsidP="00BB0F7B">
            <w:pPr>
              <w:widowControl w:val="0"/>
              <w:autoSpaceDE w:val="0"/>
              <w:autoSpaceDN w:val="0"/>
              <w:adjustRightInd w:val="0"/>
              <w:spacing w:after="0" w:line="276" w:lineRule="auto"/>
              <w:jc w:val="center"/>
            </w:pPr>
            <w:r w:rsidRPr="008F1695">
              <w:t>Значение допуска</w:t>
            </w:r>
          </w:p>
        </w:tc>
      </w:tr>
      <w:tr w:rsidR="007554E0" w:rsidRPr="003429DC" w14:paraId="0C0E2981" w14:textId="77777777" w:rsidTr="007A6C1B">
        <w:tc>
          <w:tcPr>
            <w:tcW w:w="3703" w:type="pct"/>
            <w:vAlign w:val="center"/>
          </w:tcPr>
          <w:p w14:paraId="6A1668A8" w14:textId="77777777" w:rsidR="007554E0" w:rsidRPr="008F1695" w:rsidRDefault="007554E0" w:rsidP="00BB0F7B">
            <w:pPr>
              <w:widowControl w:val="0"/>
              <w:autoSpaceDE w:val="0"/>
              <w:autoSpaceDN w:val="0"/>
              <w:adjustRightInd w:val="0"/>
              <w:spacing w:after="0" w:line="276" w:lineRule="auto"/>
              <w:jc w:val="center"/>
            </w:pPr>
            <w:r w:rsidRPr="008F1695">
              <w:t>1</w:t>
            </w:r>
          </w:p>
        </w:tc>
        <w:tc>
          <w:tcPr>
            <w:tcW w:w="1297" w:type="pct"/>
            <w:vAlign w:val="center"/>
          </w:tcPr>
          <w:p w14:paraId="78B9D430" w14:textId="77777777" w:rsidR="007554E0" w:rsidRPr="008F1695" w:rsidRDefault="007554E0" w:rsidP="00BB0F7B">
            <w:pPr>
              <w:widowControl w:val="0"/>
              <w:autoSpaceDE w:val="0"/>
              <w:autoSpaceDN w:val="0"/>
              <w:adjustRightInd w:val="0"/>
              <w:spacing w:after="0" w:line="276" w:lineRule="auto"/>
              <w:jc w:val="center"/>
            </w:pPr>
            <w:r w:rsidRPr="008F1695">
              <w:t>2</w:t>
            </w:r>
          </w:p>
        </w:tc>
      </w:tr>
      <w:tr w:rsidR="007554E0" w:rsidRPr="003429DC" w14:paraId="6A8410D8" w14:textId="77777777" w:rsidTr="007A6C1B">
        <w:tc>
          <w:tcPr>
            <w:tcW w:w="3703" w:type="pct"/>
            <w:vAlign w:val="center"/>
          </w:tcPr>
          <w:p w14:paraId="165AFB47" w14:textId="2DDA1259" w:rsidR="007554E0" w:rsidRPr="008F1695" w:rsidRDefault="007554E0" w:rsidP="00BB0F7B">
            <w:pPr>
              <w:widowControl w:val="0"/>
              <w:autoSpaceDE w:val="0"/>
              <w:autoSpaceDN w:val="0"/>
              <w:adjustRightInd w:val="0"/>
              <w:spacing w:after="0" w:line="276" w:lineRule="auto"/>
            </w:pPr>
            <w:r w:rsidRPr="008F1695">
              <w:t>Допуск на отверстие ∆</w:t>
            </w:r>
            <w:r w:rsidRPr="008F1695">
              <w:rPr>
                <w:lang w:val="en-US"/>
              </w:rPr>
              <w:t>d</w:t>
            </w:r>
            <w:r w:rsidRPr="008F1695">
              <w:t xml:space="preserve"> без металлизации, </w:t>
            </w:r>
            <w:r w:rsidRPr="008F1695">
              <w:rPr>
                <w:lang w:val="en-US"/>
              </w:rPr>
              <w:t>d</w:t>
            </w:r>
            <w:r w:rsidR="001D67A4">
              <w:rPr>
                <w:lang w:val="ru-RU"/>
              </w:rPr>
              <w:t xml:space="preserve"> </w:t>
            </w:r>
            <w:r w:rsidR="008E767F">
              <w:rPr>
                <w:lang w:val="ru-RU"/>
              </w:rPr>
              <w:t>≤</w:t>
            </w:r>
            <w:r w:rsidR="001D67A4">
              <w:rPr>
                <w:lang w:val="ru-RU"/>
              </w:rPr>
              <w:t xml:space="preserve"> </w:t>
            </w:r>
            <w:r w:rsidRPr="008F1695">
              <w:t>1 мм</w:t>
            </w:r>
          </w:p>
        </w:tc>
        <w:tc>
          <w:tcPr>
            <w:tcW w:w="1297" w:type="pct"/>
            <w:vAlign w:val="center"/>
          </w:tcPr>
          <w:p w14:paraId="3B669C39" w14:textId="77777777" w:rsidR="007554E0" w:rsidRPr="008F1695" w:rsidRDefault="007554E0" w:rsidP="00BB0F7B">
            <w:pPr>
              <w:widowControl w:val="0"/>
              <w:autoSpaceDE w:val="0"/>
              <w:autoSpaceDN w:val="0"/>
              <w:adjustRightInd w:val="0"/>
              <w:spacing w:after="0" w:line="276" w:lineRule="auto"/>
              <w:jc w:val="center"/>
            </w:pPr>
            <w:r w:rsidRPr="008F1695">
              <w:t>±0,05</w:t>
            </w:r>
          </w:p>
        </w:tc>
      </w:tr>
      <w:tr w:rsidR="00084023" w:rsidRPr="003429DC" w14:paraId="711A245C" w14:textId="77777777" w:rsidTr="007A6C1B">
        <w:tc>
          <w:tcPr>
            <w:tcW w:w="3703" w:type="pct"/>
            <w:tcBorders>
              <w:top w:val="single" w:sz="4" w:space="0" w:color="auto"/>
              <w:left w:val="single" w:sz="4" w:space="0" w:color="auto"/>
              <w:bottom w:val="single" w:sz="4" w:space="0" w:color="auto"/>
              <w:right w:val="single" w:sz="4" w:space="0" w:color="auto"/>
            </w:tcBorders>
            <w:vAlign w:val="center"/>
          </w:tcPr>
          <w:p w14:paraId="5DD9B211" w14:textId="3E4206E7" w:rsidR="00084023" w:rsidRPr="00084023" w:rsidRDefault="00084023" w:rsidP="00BB0F7B">
            <w:pPr>
              <w:widowControl w:val="0"/>
              <w:autoSpaceDE w:val="0"/>
              <w:autoSpaceDN w:val="0"/>
              <w:adjustRightInd w:val="0"/>
              <w:spacing w:after="0" w:line="276" w:lineRule="auto"/>
            </w:pPr>
            <w:r w:rsidRPr="00084023">
              <w:t xml:space="preserve">То же, </w:t>
            </w:r>
            <w:proofErr w:type="gramStart"/>
            <w:r w:rsidRPr="00084023">
              <w:t>d</w:t>
            </w:r>
            <w:r w:rsidR="001D67A4">
              <w:rPr>
                <w:lang w:val="ru-RU"/>
              </w:rPr>
              <w:t xml:space="preserve"> </w:t>
            </w:r>
            <w:r w:rsidRPr="00084023">
              <w:t>&gt;</w:t>
            </w:r>
            <w:proofErr w:type="gramEnd"/>
            <w:r w:rsidR="001D67A4">
              <w:rPr>
                <w:lang w:val="ru-RU"/>
              </w:rPr>
              <w:t xml:space="preserve"> </w:t>
            </w:r>
            <w:r w:rsidRPr="00084023">
              <w:t>1</w:t>
            </w:r>
          </w:p>
        </w:tc>
        <w:tc>
          <w:tcPr>
            <w:tcW w:w="1297" w:type="pct"/>
            <w:tcBorders>
              <w:top w:val="single" w:sz="4" w:space="0" w:color="auto"/>
              <w:left w:val="single" w:sz="4" w:space="0" w:color="auto"/>
              <w:bottom w:val="single" w:sz="4" w:space="0" w:color="auto"/>
              <w:right w:val="single" w:sz="4" w:space="0" w:color="auto"/>
            </w:tcBorders>
            <w:vAlign w:val="center"/>
          </w:tcPr>
          <w:p w14:paraId="03911D35" w14:textId="77777777" w:rsidR="00084023" w:rsidRPr="00084023" w:rsidRDefault="00084023" w:rsidP="00BB0F7B">
            <w:pPr>
              <w:widowControl w:val="0"/>
              <w:autoSpaceDE w:val="0"/>
              <w:autoSpaceDN w:val="0"/>
              <w:adjustRightInd w:val="0"/>
              <w:spacing w:after="0" w:line="276" w:lineRule="auto"/>
              <w:jc w:val="center"/>
            </w:pPr>
            <w:r w:rsidRPr="00084023">
              <w:t>±0,1</w:t>
            </w:r>
          </w:p>
        </w:tc>
      </w:tr>
      <w:tr w:rsidR="00084023" w:rsidRPr="003429DC" w14:paraId="4DB72222" w14:textId="77777777" w:rsidTr="007A6C1B">
        <w:tc>
          <w:tcPr>
            <w:tcW w:w="3703" w:type="pct"/>
            <w:tcBorders>
              <w:top w:val="single" w:sz="4" w:space="0" w:color="auto"/>
              <w:left w:val="single" w:sz="4" w:space="0" w:color="auto"/>
              <w:bottom w:val="single" w:sz="4" w:space="0" w:color="auto"/>
              <w:right w:val="single" w:sz="4" w:space="0" w:color="auto"/>
            </w:tcBorders>
            <w:vAlign w:val="center"/>
          </w:tcPr>
          <w:p w14:paraId="12F1E0C6" w14:textId="3F6D92E1" w:rsidR="00084023" w:rsidRPr="00084023" w:rsidRDefault="00084023" w:rsidP="00BB0F7B">
            <w:pPr>
              <w:widowControl w:val="0"/>
              <w:autoSpaceDE w:val="0"/>
              <w:autoSpaceDN w:val="0"/>
              <w:adjustRightInd w:val="0"/>
              <w:spacing w:after="0" w:line="276" w:lineRule="auto"/>
            </w:pPr>
            <w:r w:rsidRPr="00084023">
              <w:t xml:space="preserve">Допуск на отверстие ∆d с металлизацией и оплавлением, </w:t>
            </w:r>
            <w:r w:rsidR="001D67A4" w:rsidRPr="00084023">
              <w:t xml:space="preserve">d </w:t>
            </w:r>
            <w:r w:rsidR="008E767F">
              <w:rPr>
                <w:lang w:val="ru-RU"/>
              </w:rPr>
              <w:t>≤</w:t>
            </w:r>
            <w:r w:rsidR="001D67A4">
              <w:rPr>
                <w:lang w:val="ru-RU"/>
              </w:rPr>
              <w:t xml:space="preserve"> </w:t>
            </w:r>
            <w:r w:rsidRPr="00084023">
              <w:t>1 мм</w:t>
            </w:r>
          </w:p>
        </w:tc>
        <w:tc>
          <w:tcPr>
            <w:tcW w:w="1297" w:type="pct"/>
            <w:tcBorders>
              <w:top w:val="single" w:sz="4" w:space="0" w:color="auto"/>
              <w:left w:val="single" w:sz="4" w:space="0" w:color="auto"/>
              <w:bottom w:val="single" w:sz="4" w:space="0" w:color="auto"/>
              <w:right w:val="single" w:sz="4" w:space="0" w:color="auto"/>
            </w:tcBorders>
            <w:vAlign w:val="center"/>
          </w:tcPr>
          <w:p w14:paraId="6448CF70" w14:textId="77777777" w:rsidR="00084023" w:rsidRPr="00084023" w:rsidRDefault="00084023" w:rsidP="00BB0F7B">
            <w:pPr>
              <w:widowControl w:val="0"/>
              <w:autoSpaceDE w:val="0"/>
              <w:autoSpaceDN w:val="0"/>
              <w:adjustRightInd w:val="0"/>
              <w:spacing w:after="0" w:line="276" w:lineRule="auto"/>
              <w:jc w:val="center"/>
            </w:pPr>
            <w:r w:rsidRPr="00084023">
              <w:t>+0,00</w:t>
            </w:r>
          </w:p>
          <w:p w14:paraId="584AEEC7" w14:textId="77777777" w:rsidR="00084023" w:rsidRPr="00084023" w:rsidRDefault="00084023" w:rsidP="00BB0F7B">
            <w:pPr>
              <w:widowControl w:val="0"/>
              <w:autoSpaceDE w:val="0"/>
              <w:autoSpaceDN w:val="0"/>
              <w:adjustRightInd w:val="0"/>
              <w:spacing w:after="0" w:line="276" w:lineRule="auto"/>
              <w:jc w:val="center"/>
            </w:pPr>
            <w:r w:rsidRPr="00084023">
              <w:t>-0,13</w:t>
            </w:r>
          </w:p>
        </w:tc>
      </w:tr>
      <w:tr w:rsidR="00084023" w:rsidRPr="003429DC" w14:paraId="46D2DA75" w14:textId="77777777" w:rsidTr="007A6C1B">
        <w:tc>
          <w:tcPr>
            <w:tcW w:w="3703" w:type="pct"/>
            <w:tcBorders>
              <w:top w:val="single" w:sz="4" w:space="0" w:color="auto"/>
              <w:left w:val="single" w:sz="4" w:space="0" w:color="auto"/>
              <w:bottom w:val="single" w:sz="4" w:space="0" w:color="auto"/>
              <w:right w:val="single" w:sz="4" w:space="0" w:color="auto"/>
            </w:tcBorders>
            <w:vAlign w:val="center"/>
          </w:tcPr>
          <w:p w14:paraId="05A54407" w14:textId="229BA689" w:rsidR="00084023" w:rsidRPr="00084023" w:rsidRDefault="00084023" w:rsidP="00BB0F7B">
            <w:pPr>
              <w:widowControl w:val="0"/>
              <w:autoSpaceDE w:val="0"/>
              <w:autoSpaceDN w:val="0"/>
              <w:adjustRightInd w:val="0"/>
              <w:spacing w:after="0" w:line="276" w:lineRule="auto"/>
            </w:pPr>
            <w:r w:rsidRPr="00084023">
              <w:t xml:space="preserve">То же, </w:t>
            </w:r>
            <w:proofErr w:type="gramStart"/>
            <w:r w:rsidRPr="00084023">
              <w:t>d</w:t>
            </w:r>
            <w:r w:rsidR="001D67A4">
              <w:rPr>
                <w:lang w:val="ru-RU"/>
              </w:rPr>
              <w:t xml:space="preserve"> </w:t>
            </w:r>
            <w:r w:rsidRPr="00084023">
              <w:t>&gt;</w:t>
            </w:r>
            <w:proofErr w:type="gramEnd"/>
            <w:r w:rsidR="001D67A4">
              <w:rPr>
                <w:lang w:val="ru-RU"/>
              </w:rPr>
              <w:t xml:space="preserve"> </w:t>
            </w:r>
            <w:r w:rsidRPr="00084023">
              <w:t>1</w:t>
            </w:r>
          </w:p>
        </w:tc>
        <w:tc>
          <w:tcPr>
            <w:tcW w:w="1297" w:type="pct"/>
            <w:tcBorders>
              <w:top w:val="single" w:sz="4" w:space="0" w:color="auto"/>
              <w:left w:val="single" w:sz="4" w:space="0" w:color="auto"/>
              <w:bottom w:val="single" w:sz="4" w:space="0" w:color="auto"/>
              <w:right w:val="single" w:sz="4" w:space="0" w:color="auto"/>
            </w:tcBorders>
            <w:vAlign w:val="center"/>
          </w:tcPr>
          <w:p w14:paraId="302F7392" w14:textId="77777777" w:rsidR="00084023" w:rsidRPr="00084023" w:rsidRDefault="00084023" w:rsidP="00BB0F7B">
            <w:pPr>
              <w:widowControl w:val="0"/>
              <w:autoSpaceDE w:val="0"/>
              <w:autoSpaceDN w:val="0"/>
              <w:adjustRightInd w:val="0"/>
              <w:spacing w:after="0" w:line="276" w:lineRule="auto"/>
              <w:jc w:val="center"/>
            </w:pPr>
            <w:r w:rsidRPr="00084023">
              <w:t>+0,05</w:t>
            </w:r>
          </w:p>
          <w:p w14:paraId="27717644" w14:textId="77777777" w:rsidR="00084023" w:rsidRPr="00084023" w:rsidRDefault="00084023" w:rsidP="00BB0F7B">
            <w:pPr>
              <w:widowControl w:val="0"/>
              <w:autoSpaceDE w:val="0"/>
              <w:autoSpaceDN w:val="0"/>
              <w:adjustRightInd w:val="0"/>
              <w:spacing w:after="0" w:line="276" w:lineRule="auto"/>
              <w:jc w:val="center"/>
            </w:pPr>
            <w:r w:rsidRPr="00084023">
              <w:t>-0,18</w:t>
            </w:r>
          </w:p>
        </w:tc>
      </w:tr>
      <w:tr w:rsidR="00084023" w:rsidRPr="003429DC" w14:paraId="407E7832" w14:textId="77777777" w:rsidTr="007A6C1B">
        <w:tc>
          <w:tcPr>
            <w:tcW w:w="3703" w:type="pct"/>
            <w:tcBorders>
              <w:top w:val="single" w:sz="4" w:space="0" w:color="auto"/>
              <w:left w:val="single" w:sz="4" w:space="0" w:color="auto"/>
              <w:bottom w:val="single" w:sz="4" w:space="0" w:color="auto"/>
              <w:right w:val="single" w:sz="4" w:space="0" w:color="auto"/>
            </w:tcBorders>
            <w:vAlign w:val="center"/>
          </w:tcPr>
          <w:p w14:paraId="2213867C" w14:textId="778BB536" w:rsidR="00084023" w:rsidRPr="00084023" w:rsidRDefault="00084023" w:rsidP="00BB0F7B">
            <w:pPr>
              <w:widowControl w:val="0"/>
              <w:autoSpaceDE w:val="0"/>
              <w:autoSpaceDN w:val="0"/>
              <w:adjustRightInd w:val="0"/>
              <w:spacing w:after="0" w:line="276" w:lineRule="auto"/>
            </w:pPr>
            <w:r w:rsidRPr="00084023">
              <w:t>Допуск на ширину</w:t>
            </w:r>
            <w:r w:rsidR="00463CB4" w:rsidRPr="00463CB4">
              <w:rPr>
                <w:lang w:val="ru-RU"/>
              </w:rPr>
              <w:t xml:space="preserve"> </w:t>
            </w:r>
            <w:r w:rsidR="00463CB4">
              <w:rPr>
                <w:lang w:val="ru-RU"/>
              </w:rPr>
              <w:t>печатного</w:t>
            </w:r>
            <w:r w:rsidRPr="00084023">
              <w:t xml:space="preserve"> проводника</w:t>
            </w:r>
            <w:r w:rsidR="00463CB4">
              <w:rPr>
                <w:lang w:val="ru-RU"/>
              </w:rPr>
              <w:t>, контактной площадки, концевого печатного контакта, экрана</w:t>
            </w:r>
            <w:r w:rsidRPr="00084023">
              <w:t xml:space="preserve"> ∆b без покрытия</w:t>
            </w:r>
          </w:p>
        </w:tc>
        <w:tc>
          <w:tcPr>
            <w:tcW w:w="1297" w:type="pct"/>
            <w:tcBorders>
              <w:top w:val="single" w:sz="4" w:space="0" w:color="auto"/>
              <w:left w:val="single" w:sz="4" w:space="0" w:color="auto"/>
              <w:bottom w:val="single" w:sz="4" w:space="0" w:color="auto"/>
              <w:right w:val="single" w:sz="4" w:space="0" w:color="auto"/>
            </w:tcBorders>
            <w:vAlign w:val="center"/>
          </w:tcPr>
          <w:p w14:paraId="621AFD90" w14:textId="79C0744B" w:rsidR="00084023" w:rsidRPr="00043FC0" w:rsidRDefault="00084023" w:rsidP="00BB0F7B">
            <w:pPr>
              <w:widowControl w:val="0"/>
              <w:autoSpaceDE w:val="0"/>
              <w:autoSpaceDN w:val="0"/>
              <w:adjustRightInd w:val="0"/>
              <w:spacing w:after="0" w:line="276" w:lineRule="auto"/>
              <w:jc w:val="center"/>
              <w:rPr>
                <w:lang w:val="ru-RU"/>
              </w:rPr>
            </w:pPr>
            <w:r w:rsidRPr="00084023">
              <w:t>±0,0</w:t>
            </w:r>
            <w:r w:rsidR="00043FC0">
              <w:rPr>
                <w:lang w:val="ru-RU"/>
              </w:rPr>
              <w:t>5</w:t>
            </w:r>
          </w:p>
        </w:tc>
      </w:tr>
      <w:tr w:rsidR="00084023" w:rsidRPr="003429DC" w14:paraId="245690C9" w14:textId="77777777" w:rsidTr="007A6C1B">
        <w:tc>
          <w:tcPr>
            <w:tcW w:w="3703" w:type="pct"/>
            <w:tcBorders>
              <w:top w:val="single" w:sz="4" w:space="0" w:color="auto"/>
              <w:left w:val="single" w:sz="4" w:space="0" w:color="auto"/>
              <w:bottom w:val="single" w:sz="4" w:space="0" w:color="auto"/>
              <w:right w:val="single" w:sz="4" w:space="0" w:color="auto"/>
            </w:tcBorders>
            <w:vAlign w:val="center"/>
          </w:tcPr>
          <w:p w14:paraId="4ED5EBCE" w14:textId="77777777" w:rsidR="00084023" w:rsidRPr="00084023" w:rsidRDefault="00084023" w:rsidP="00BB0F7B">
            <w:pPr>
              <w:widowControl w:val="0"/>
              <w:autoSpaceDE w:val="0"/>
              <w:autoSpaceDN w:val="0"/>
              <w:adjustRightInd w:val="0"/>
              <w:spacing w:after="0" w:line="276" w:lineRule="auto"/>
            </w:pPr>
            <w:r w:rsidRPr="00084023">
              <w:t>То же, с покрытием</w:t>
            </w:r>
          </w:p>
        </w:tc>
        <w:tc>
          <w:tcPr>
            <w:tcW w:w="1297" w:type="pct"/>
            <w:tcBorders>
              <w:top w:val="single" w:sz="4" w:space="0" w:color="auto"/>
              <w:left w:val="single" w:sz="4" w:space="0" w:color="auto"/>
              <w:bottom w:val="single" w:sz="4" w:space="0" w:color="auto"/>
              <w:right w:val="single" w:sz="4" w:space="0" w:color="auto"/>
            </w:tcBorders>
            <w:vAlign w:val="center"/>
          </w:tcPr>
          <w:p w14:paraId="7FC42F46" w14:textId="1DA0B1CB" w:rsidR="00084023" w:rsidRPr="00043FC0" w:rsidRDefault="00084023" w:rsidP="00BB0F7B">
            <w:pPr>
              <w:widowControl w:val="0"/>
              <w:autoSpaceDE w:val="0"/>
              <w:autoSpaceDN w:val="0"/>
              <w:adjustRightInd w:val="0"/>
              <w:spacing w:after="0" w:line="276" w:lineRule="auto"/>
              <w:jc w:val="center"/>
              <w:rPr>
                <w:lang w:val="ru-RU"/>
              </w:rPr>
            </w:pPr>
            <w:r w:rsidRPr="00084023">
              <w:t>±0,</w:t>
            </w:r>
            <w:r w:rsidR="00043FC0">
              <w:rPr>
                <w:lang w:val="ru-RU"/>
              </w:rPr>
              <w:t>1</w:t>
            </w:r>
          </w:p>
        </w:tc>
      </w:tr>
      <w:tr w:rsidR="00084023" w:rsidRPr="003429DC" w14:paraId="6F41A90F" w14:textId="77777777" w:rsidTr="007A6C1B">
        <w:tc>
          <w:tcPr>
            <w:tcW w:w="3703" w:type="pct"/>
            <w:tcBorders>
              <w:top w:val="single" w:sz="4" w:space="0" w:color="auto"/>
              <w:left w:val="single" w:sz="4" w:space="0" w:color="auto"/>
              <w:bottom w:val="single" w:sz="4" w:space="0" w:color="auto"/>
              <w:right w:val="single" w:sz="4" w:space="0" w:color="auto"/>
            </w:tcBorders>
            <w:vAlign w:val="center"/>
          </w:tcPr>
          <w:p w14:paraId="27FD2857" w14:textId="2899B698" w:rsidR="00084023" w:rsidRPr="00084023" w:rsidRDefault="00084023" w:rsidP="00BB0F7B">
            <w:pPr>
              <w:widowControl w:val="0"/>
              <w:autoSpaceDE w:val="0"/>
              <w:autoSpaceDN w:val="0"/>
              <w:adjustRightInd w:val="0"/>
              <w:spacing w:after="0" w:line="276" w:lineRule="auto"/>
            </w:pPr>
            <w:r w:rsidRPr="00084023">
              <w:t>Допуск на расположение</w:t>
            </w:r>
            <w:r w:rsidR="00463CB4" w:rsidRPr="00463CB4">
              <w:rPr>
                <w:lang w:val="ru-RU"/>
              </w:rPr>
              <w:t xml:space="preserve"> </w:t>
            </w:r>
            <w:r w:rsidR="00463CB4">
              <w:rPr>
                <w:lang w:val="ru-RU"/>
              </w:rPr>
              <w:t>осей</w:t>
            </w:r>
            <w:r w:rsidRPr="00084023">
              <w:t xml:space="preserve"> отверстий </w:t>
            </w:r>
            <w:proofErr w:type="spellStart"/>
            <w:r w:rsidRPr="00084023">
              <w:t>δd</w:t>
            </w:r>
            <w:proofErr w:type="spellEnd"/>
            <w:r w:rsidR="00C721F0">
              <w:rPr>
                <w:lang w:val="ru-RU"/>
              </w:rPr>
              <w:t>(</w:t>
            </w:r>
            <w:r w:rsidR="00C721F0">
              <w:rPr>
                <w:lang w:val="en-US"/>
              </w:rPr>
              <w:t>T</w:t>
            </w:r>
            <w:r w:rsidR="00A766F2" w:rsidRPr="00A766F2">
              <w:rPr>
                <w:vertAlign w:val="subscript"/>
                <w:lang w:val="en-US"/>
              </w:rPr>
              <w:t>d</w:t>
            </w:r>
            <w:r w:rsidR="00C721F0">
              <w:rPr>
                <w:lang w:val="ru-RU"/>
              </w:rPr>
              <w:t>)</w:t>
            </w:r>
            <w:r w:rsidRPr="00084023">
              <w:t>, при размере платы</w:t>
            </w:r>
            <w:r w:rsidR="00463CB4" w:rsidRPr="00463CB4">
              <w:rPr>
                <w:lang w:val="ru-RU"/>
              </w:rPr>
              <w:t xml:space="preserve"> </w:t>
            </w:r>
            <w:r w:rsidR="00172380">
              <w:rPr>
                <w:lang w:val="ru-RU"/>
              </w:rPr>
              <w:t>по 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360169B9" w14:textId="46A77643" w:rsidR="00084023" w:rsidRPr="00061065" w:rsidRDefault="00084023" w:rsidP="00BB0F7B">
            <w:pPr>
              <w:widowControl w:val="0"/>
              <w:autoSpaceDE w:val="0"/>
              <w:autoSpaceDN w:val="0"/>
              <w:adjustRightInd w:val="0"/>
              <w:spacing w:after="0" w:line="276" w:lineRule="auto"/>
              <w:jc w:val="center"/>
              <w:rPr>
                <w:lang w:val="ru-RU"/>
              </w:rPr>
            </w:pPr>
            <w:r w:rsidRPr="00084023">
              <w:t>0,0</w:t>
            </w:r>
            <w:r w:rsidR="00061065">
              <w:rPr>
                <w:lang w:val="ru-RU"/>
              </w:rPr>
              <w:t>8</w:t>
            </w:r>
          </w:p>
        </w:tc>
      </w:tr>
      <w:tr w:rsidR="00084023" w:rsidRPr="003429DC" w14:paraId="088A4B07" w14:textId="77777777" w:rsidTr="007A6C1B">
        <w:tc>
          <w:tcPr>
            <w:tcW w:w="3703" w:type="pct"/>
            <w:tcBorders>
              <w:top w:val="single" w:sz="4" w:space="0" w:color="auto"/>
              <w:left w:val="single" w:sz="4" w:space="0" w:color="auto"/>
              <w:bottom w:val="single" w:sz="4" w:space="0" w:color="auto"/>
              <w:right w:val="single" w:sz="4" w:space="0" w:color="auto"/>
            </w:tcBorders>
            <w:vAlign w:val="center"/>
          </w:tcPr>
          <w:p w14:paraId="44FF8FE5" w14:textId="70D20911" w:rsidR="00084023" w:rsidRPr="00084023" w:rsidRDefault="00084023" w:rsidP="00BB0F7B">
            <w:pPr>
              <w:widowControl w:val="0"/>
              <w:autoSpaceDE w:val="0"/>
              <w:autoSpaceDN w:val="0"/>
              <w:adjustRightInd w:val="0"/>
              <w:spacing w:after="0" w:line="276" w:lineRule="auto"/>
            </w:pPr>
            <w:r w:rsidRPr="00084023">
              <w:t>Допуск на расположение</w:t>
            </w:r>
            <w:r w:rsidR="00E95EA0" w:rsidRPr="00E95EA0">
              <w:rPr>
                <w:lang w:val="ru-RU"/>
              </w:rPr>
              <w:t xml:space="preserve"> </w:t>
            </w:r>
            <w:r w:rsidR="00E95EA0">
              <w:rPr>
                <w:lang w:val="ru-RU"/>
              </w:rPr>
              <w:t>центров</w:t>
            </w:r>
            <w:r w:rsidRPr="00084023">
              <w:t xml:space="preserve"> контактных площадок </w:t>
            </w:r>
            <w:proofErr w:type="spellStart"/>
            <w:r w:rsidRPr="00084023">
              <w:t>δp</w:t>
            </w:r>
            <w:proofErr w:type="spellEnd"/>
            <w:r w:rsidR="00E95EA0">
              <w:rPr>
                <w:lang w:val="ru-RU"/>
              </w:rPr>
              <w:t>(</w:t>
            </w:r>
            <w:r w:rsidR="00E95EA0">
              <w:rPr>
                <w:lang w:val="en-US"/>
              </w:rPr>
              <w:t>T</w:t>
            </w:r>
            <w:r w:rsidR="00E95EA0">
              <w:rPr>
                <w:vertAlign w:val="subscript"/>
                <w:lang w:val="en-US"/>
              </w:rPr>
              <w:t>D</w:t>
            </w:r>
            <w:r w:rsidR="00E95EA0">
              <w:rPr>
                <w:lang w:val="ru-RU"/>
              </w:rPr>
              <w:t>)</w:t>
            </w:r>
            <w:r w:rsidRPr="00084023">
              <w:t xml:space="preserve">, при размере платы </w:t>
            </w:r>
            <w:r w:rsidR="00172380">
              <w:rPr>
                <w:lang w:val="ru-RU"/>
              </w:rPr>
              <w:t>большей стороне</w:t>
            </w:r>
            <w:r w:rsidR="00172380" w:rsidRPr="00084023">
              <w:t xml:space="preserve"> </w:t>
            </w:r>
            <w:r w:rsidRPr="00084023">
              <w:t>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1B403051" w14:textId="2170B5E5" w:rsidR="00084023" w:rsidRPr="00061065" w:rsidRDefault="00084023" w:rsidP="00BB0F7B">
            <w:pPr>
              <w:widowControl w:val="0"/>
              <w:autoSpaceDE w:val="0"/>
              <w:autoSpaceDN w:val="0"/>
              <w:adjustRightInd w:val="0"/>
              <w:spacing w:after="0" w:line="276" w:lineRule="auto"/>
              <w:jc w:val="center"/>
              <w:rPr>
                <w:lang w:val="ru-RU"/>
              </w:rPr>
            </w:pPr>
            <w:r w:rsidRPr="00084023">
              <w:t>0,1</w:t>
            </w:r>
            <w:r w:rsidR="00061065">
              <w:rPr>
                <w:lang w:val="ru-RU"/>
              </w:rPr>
              <w:t>5</w:t>
            </w:r>
          </w:p>
        </w:tc>
      </w:tr>
    </w:tbl>
    <w:p w14:paraId="2C7E5673" w14:textId="05C73B0B" w:rsidR="00BA2E69" w:rsidRDefault="00BA2E69"/>
    <w:p w14:paraId="4730D07D" w14:textId="36BB2DCB" w:rsidR="00BA2E69" w:rsidRDefault="00BA2E69"/>
    <w:p w14:paraId="45D88B2E" w14:textId="1F6033A9" w:rsidR="00BA2E69" w:rsidRDefault="00BA2E69"/>
    <w:p w14:paraId="48AAACF7" w14:textId="56DA639A" w:rsidR="00BA2E69" w:rsidRPr="00BA2E69" w:rsidRDefault="00BA2E69" w:rsidP="00BA2E69">
      <w:pPr>
        <w:spacing w:after="0"/>
        <w:rPr>
          <w:lang w:val="ru-RU"/>
        </w:rPr>
      </w:pPr>
      <w:r>
        <w:rPr>
          <w:lang w:val="ru-RU"/>
        </w:rPr>
        <w:lastRenderedPageBreak/>
        <w:t>Продолжение таблицы 6.4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20"/>
        <w:gridCol w:w="2424"/>
      </w:tblGrid>
      <w:tr w:rsidR="000F741C" w:rsidRPr="003429DC" w14:paraId="1A9D5827" w14:textId="77777777" w:rsidTr="000F741C">
        <w:tc>
          <w:tcPr>
            <w:tcW w:w="3703" w:type="pct"/>
            <w:tcBorders>
              <w:top w:val="single" w:sz="4" w:space="0" w:color="auto"/>
              <w:left w:val="single" w:sz="4" w:space="0" w:color="auto"/>
              <w:bottom w:val="single" w:sz="4" w:space="0" w:color="auto"/>
              <w:right w:val="single" w:sz="4" w:space="0" w:color="auto"/>
            </w:tcBorders>
            <w:vAlign w:val="center"/>
          </w:tcPr>
          <w:p w14:paraId="0304F341" w14:textId="214B91BC" w:rsidR="000F741C" w:rsidRPr="000F741C" w:rsidRDefault="000F741C" w:rsidP="000F741C">
            <w:pPr>
              <w:widowControl w:val="0"/>
              <w:autoSpaceDE w:val="0"/>
              <w:autoSpaceDN w:val="0"/>
              <w:adjustRightInd w:val="0"/>
              <w:spacing w:after="0" w:line="276" w:lineRule="auto"/>
              <w:jc w:val="center"/>
              <w:rPr>
                <w:lang w:val="ru-RU"/>
              </w:rPr>
            </w:pPr>
            <w:r>
              <w:rPr>
                <w:lang w:val="ru-RU"/>
              </w:rPr>
              <w:t>1</w:t>
            </w:r>
          </w:p>
        </w:tc>
        <w:tc>
          <w:tcPr>
            <w:tcW w:w="1297" w:type="pct"/>
            <w:tcBorders>
              <w:top w:val="single" w:sz="4" w:space="0" w:color="auto"/>
              <w:left w:val="single" w:sz="4" w:space="0" w:color="auto"/>
              <w:bottom w:val="single" w:sz="4" w:space="0" w:color="auto"/>
              <w:right w:val="single" w:sz="4" w:space="0" w:color="auto"/>
            </w:tcBorders>
            <w:vAlign w:val="center"/>
          </w:tcPr>
          <w:p w14:paraId="6FF4BA56" w14:textId="6B228A4C" w:rsidR="000F741C" w:rsidRPr="000F741C" w:rsidRDefault="000F741C" w:rsidP="000F741C">
            <w:pPr>
              <w:widowControl w:val="0"/>
              <w:autoSpaceDE w:val="0"/>
              <w:autoSpaceDN w:val="0"/>
              <w:adjustRightInd w:val="0"/>
              <w:spacing w:after="0" w:line="276" w:lineRule="auto"/>
              <w:jc w:val="center"/>
              <w:rPr>
                <w:lang w:val="ru-RU"/>
              </w:rPr>
            </w:pPr>
            <w:r>
              <w:rPr>
                <w:lang w:val="ru-RU"/>
              </w:rPr>
              <w:t>2</w:t>
            </w:r>
          </w:p>
        </w:tc>
      </w:tr>
      <w:tr w:rsidR="00084023" w:rsidRPr="003429DC" w14:paraId="020F5145" w14:textId="77777777" w:rsidTr="007A6C1B">
        <w:tc>
          <w:tcPr>
            <w:tcW w:w="3703" w:type="pct"/>
            <w:tcBorders>
              <w:top w:val="single" w:sz="4" w:space="0" w:color="auto"/>
              <w:left w:val="single" w:sz="4" w:space="0" w:color="auto"/>
              <w:bottom w:val="single" w:sz="4" w:space="0" w:color="auto"/>
              <w:right w:val="single" w:sz="4" w:space="0" w:color="auto"/>
            </w:tcBorders>
            <w:vAlign w:val="center"/>
          </w:tcPr>
          <w:p w14:paraId="3C6CF67A" w14:textId="1E90F9A5" w:rsidR="00084023" w:rsidRPr="00084023" w:rsidRDefault="00084023" w:rsidP="00BA2E69">
            <w:pPr>
              <w:widowControl w:val="0"/>
              <w:autoSpaceDE w:val="0"/>
              <w:autoSpaceDN w:val="0"/>
              <w:adjustRightInd w:val="0"/>
              <w:spacing w:after="0" w:line="276" w:lineRule="auto"/>
            </w:pPr>
            <w:r w:rsidRPr="00084023">
              <w:t>Допуск на расположение</w:t>
            </w:r>
            <w:r w:rsidR="0024318F" w:rsidRPr="0024318F">
              <w:rPr>
                <w:lang w:val="ru-RU"/>
              </w:rPr>
              <w:t xml:space="preserve"> </w:t>
            </w:r>
            <w:r w:rsidR="0024318F">
              <w:rPr>
                <w:lang w:val="ru-RU"/>
              </w:rPr>
              <w:t>центров (осей)</w:t>
            </w:r>
            <w:r w:rsidRPr="00084023">
              <w:t xml:space="preserve"> проводников </w:t>
            </w:r>
            <w:proofErr w:type="spellStart"/>
            <w:r w:rsidRPr="00084023">
              <w:t>δl</w:t>
            </w:r>
            <w:proofErr w:type="spellEnd"/>
            <w:r w:rsidR="00E95EA0" w:rsidRPr="00E95EA0">
              <w:rPr>
                <w:lang w:val="ru-RU"/>
              </w:rPr>
              <w:t>(</w:t>
            </w:r>
            <w:r w:rsidR="00E95EA0">
              <w:rPr>
                <w:lang w:val="en-US"/>
              </w:rPr>
              <w:t>T</w:t>
            </w:r>
            <w:r w:rsidR="00E95EA0">
              <w:rPr>
                <w:vertAlign w:val="subscript"/>
                <w:lang w:val="en-US"/>
              </w:rPr>
              <w:t>l</w:t>
            </w:r>
            <w:r w:rsidR="00E95EA0" w:rsidRPr="00E95EA0">
              <w:rPr>
                <w:lang w:val="ru-RU"/>
              </w:rPr>
              <w:t>)</w:t>
            </w:r>
            <w:r w:rsidR="0024318F">
              <w:rPr>
                <w:lang w:val="ru-RU"/>
              </w:rPr>
              <w:t xml:space="preserve"> относительно центра (оси) любого другого элемента поводящего рисунка</w:t>
            </w:r>
            <w:r w:rsidRPr="00084023">
              <w:t xml:space="preserve">, при размере платы </w:t>
            </w:r>
            <w:r w:rsidR="00172380">
              <w:rPr>
                <w:lang w:val="ru-RU"/>
              </w:rPr>
              <w:t>большей стороне</w:t>
            </w:r>
            <w:r w:rsidR="00172380" w:rsidRPr="00084023">
              <w:t xml:space="preserve"> </w:t>
            </w:r>
            <w:r w:rsidRPr="00084023">
              <w:t>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3B38833B" w14:textId="77777777" w:rsidR="00084023" w:rsidRPr="00084023" w:rsidRDefault="00084023" w:rsidP="00BA2E69">
            <w:pPr>
              <w:widowControl w:val="0"/>
              <w:autoSpaceDE w:val="0"/>
              <w:autoSpaceDN w:val="0"/>
              <w:adjustRightInd w:val="0"/>
              <w:spacing w:after="0" w:line="276" w:lineRule="auto"/>
              <w:jc w:val="center"/>
            </w:pPr>
            <w:r w:rsidRPr="00084023">
              <w:t>0,03</w:t>
            </w:r>
          </w:p>
        </w:tc>
      </w:tr>
      <w:tr w:rsidR="00084023" w:rsidRPr="003429DC" w14:paraId="3668044E" w14:textId="77777777" w:rsidTr="007A6C1B">
        <w:tc>
          <w:tcPr>
            <w:tcW w:w="3703" w:type="pct"/>
            <w:tcBorders>
              <w:top w:val="single" w:sz="4" w:space="0" w:color="auto"/>
              <w:left w:val="single" w:sz="4" w:space="0" w:color="auto"/>
              <w:bottom w:val="single" w:sz="4" w:space="0" w:color="auto"/>
              <w:right w:val="single" w:sz="4" w:space="0" w:color="auto"/>
            </w:tcBorders>
            <w:vAlign w:val="center"/>
          </w:tcPr>
          <w:p w14:paraId="20AD6796" w14:textId="137FDAD3" w:rsidR="00084023" w:rsidRPr="00F241CC" w:rsidRDefault="00061065" w:rsidP="00BB0F7B">
            <w:pPr>
              <w:widowControl w:val="0"/>
              <w:autoSpaceDE w:val="0"/>
              <w:autoSpaceDN w:val="0"/>
              <w:adjustRightInd w:val="0"/>
              <w:spacing w:after="0" w:line="276" w:lineRule="auto"/>
              <w:rPr>
                <w:lang w:val="ru-RU"/>
              </w:rPr>
            </w:pPr>
            <w:r>
              <w:rPr>
                <w:lang w:val="ru-RU"/>
              </w:rPr>
              <w:t>Минимальное значение гарантийного пояска</w:t>
            </w:r>
            <w:r w:rsidR="00084023" w:rsidRPr="00084023">
              <w:t>, b</w:t>
            </w:r>
          </w:p>
        </w:tc>
        <w:tc>
          <w:tcPr>
            <w:tcW w:w="1297" w:type="pct"/>
            <w:tcBorders>
              <w:top w:val="single" w:sz="4" w:space="0" w:color="auto"/>
              <w:left w:val="single" w:sz="4" w:space="0" w:color="auto"/>
              <w:bottom w:val="single" w:sz="4" w:space="0" w:color="auto"/>
              <w:right w:val="single" w:sz="4" w:space="0" w:color="auto"/>
            </w:tcBorders>
            <w:vAlign w:val="center"/>
          </w:tcPr>
          <w:p w14:paraId="376B9CB8" w14:textId="5B0BA7BB" w:rsidR="00084023" w:rsidRPr="00061065" w:rsidRDefault="00084023" w:rsidP="00BB0F7B">
            <w:pPr>
              <w:widowControl w:val="0"/>
              <w:autoSpaceDE w:val="0"/>
              <w:autoSpaceDN w:val="0"/>
              <w:adjustRightInd w:val="0"/>
              <w:spacing w:after="0" w:line="276" w:lineRule="auto"/>
              <w:jc w:val="center"/>
              <w:rPr>
                <w:lang w:val="ru-RU"/>
              </w:rPr>
            </w:pPr>
            <w:r w:rsidRPr="00084023">
              <w:t>0,</w:t>
            </w:r>
            <w:r w:rsidR="00061065">
              <w:rPr>
                <w:lang w:val="ru-RU"/>
              </w:rPr>
              <w:t>1</w:t>
            </w:r>
          </w:p>
        </w:tc>
      </w:tr>
    </w:tbl>
    <w:p w14:paraId="32C2E1DC" w14:textId="77777777" w:rsidR="00090B4E" w:rsidRDefault="00090B4E" w:rsidP="00BB0F7B">
      <w:pPr>
        <w:spacing w:after="0" w:line="276" w:lineRule="auto"/>
        <w:ind w:firstLine="708"/>
        <w:jc w:val="both"/>
      </w:pPr>
    </w:p>
    <w:p w14:paraId="315D2436" w14:textId="6DBACFCD" w:rsidR="009D4FC0" w:rsidRPr="004341B2" w:rsidRDefault="009D4FC0" w:rsidP="00BB0F7B">
      <w:pPr>
        <w:spacing w:after="0" w:line="276" w:lineRule="auto"/>
        <w:ind w:firstLine="708"/>
        <w:jc w:val="both"/>
        <w:rPr>
          <w:lang w:val="ru-RU"/>
        </w:rPr>
      </w:pPr>
      <w:r w:rsidRPr="003429DC">
        <w:t>Диаметры контактных площадок</w:t>
      </w:r>
      <w:r>
        <w:rPr>
          <w:lang w:val="ru-RU"/>
        </w:rPr>
        <w:t xml:space="preserve"> и монтажных отверстий выбираются </w:t>
      </w:r>
      <w:r w:rsidR="000E7745">
        <w:rPr>
          <w:lang w:val="ru-RU"/>
        </w:rPr>
        <w:t xml:space="preserve">в соответствии с </w:t>
      </w:r>
      <w:r w:rsidRPr="003429DC">
        <w:t>ГОСТ 10317-7</w:t>
      </w:r>
      <w:r>
        <w:rPr>
          <w:lang w:val="ru-RU"/>
        </w:rPr>
        <w:t>9.</w:t>
      </w:r>
    </w:p>
    <w:p w14:paraId="063628E2" w14:textId="77777777" w:rsidR="00F90A32" w:rsidRPr="000665E3" w:rsidRDefault="00F90A32" w:rsidP="00BB0F7B">
      <w:pPr>
        <w:widowControl w:val="0"/>
        <w:tabs>
          <w:tab w:val="num" w:pos="1395"/>
        </w:tabs>
        <w:spacing w:after="0" w:line="276" w:lineRule="auto"/>
        <w:ind w:firstLine="709"/>
        <w:jc w:val="both"/>
      </w:pPr>
      <w:r w:rsidRPr="000665E3">
        <w:rPr>
          <w:szCs w:val="24"/>
        </w:rPr>
        <w:t>Расчет конструктивно-технологических параметров печатной платы:</w:t>
      </w:r>
    </w:p>
    <w:p w14:paraId="66CB2ABC" w14:textId="1D663386" w:rsidR="00F90A32" w:rsidRDefault="00F90A32" w:rsidP="00BB0F7B">
      <w:pPr>
        <w:widowControl w:val="0"/>
        <w:tabs>
          <w:tab w:val="num" w:pos="709"/>
        </w:tabs>
        <w:spacing w:after="0" w:line="276" w:lineRule="auto"/>
        <w:ind w:firstLine="709"/>
        <w:jc w:val="both"/>
      </w:pPr>
      <w:r w:rsidRPr="000665E3">
        <w:t>1.</w:t>
      </w:r>
      <w:r w:rsidR="000D3244" w:rsidRPr="000D3244">
        <w:rPr>
          <w:color w:val="000000"/>
        </w:rPr>
        <w:t xml:space="preserve"> </w:t>
      </w:r>
      <w:r w:rsidR="000D3244">
        <w:rPr>
          <w:color w:val="000000"/>
          <w:lang w:val="ru-RU"/>
        </w:rPr>
        <w:t>П</w:t>
      </w:r>
      <w:proofErr w:type="spellStart"/>
      <w:r w:rsidR="000D3244">
        <w:rPr>
          <w:color w:val="000000"/>
        </w:rPr>
        <w:t>ри</w:t>
      </w:r>
      <w:proofErr w:type="spellEnd"/>
      <w:r w:rsidR="000D3244">
        <w:rPr>
          <w:color w:val="000000"/>
        </w:rPr>
        <w:t xml:space="preserve"> выборе толщины печатной платы следует учитывать, что с увеличением ее толщины и уменьшением диаметра отверстий усложняется технология нанесения металлизации, поэтому рекомендуется </w:t>
      </w:r>
      <w:r w:rsidR="000D3244">
        <w:rPr>
          <w:color w:val="000000"/>
          <w:lang w:val="ru-RU"/>
        </w:rPr>
        <w:t>выбирать толщину ПП согласно пропорции</w:t>
      </w:r>
      <w:r w:rsidR="00C62D3F" w:rsidRPr="00C62D3F">
        <w:rPr>
          <w:color w:val="000000"/>
          <w:lang w:val="ru-RU"/>
        </w:rPr>
        <w:t xml:space="preserve"> </w:t>
      </w:r>
      <w:r w:rsidR="00C62D3F" w:rsidRPr="00675777">
        <w:t>γ</w:t>
      </w:r>
      <w:r w:rsidR="00C62D3F" w:rsidRPr="00C62D3F">
        <w:rPr>
          <w:lang w:val="ru-RU"/>
        </w:rPr>
        <w:t xml:space="preserve"> </w:t>
      </w:r>
      <w:r w:rsidR="00C62D3F">
        <w:rPr>
          <w:lang w:val="ru-RU"/>
        </w:rPr>
        <w:t>представленной в таблице 6.3</w:t>
      </w:r>
      <w:r w:rsidRPr="000665E3">
        <w:t>:</w:t>
      </w:r>
    </w:p>
    <w:p w14:paraId="1B3356D3" w14:textId="0FFBFF24" w:rsidR="00F90A32" w:rsidRPr="005254F5" w:rsidRDefault="00F90A32" w:rsidP="00BB0F7B">
      <w:pPr>
        <w:widowControl w:val="0"/>
        <w:tabs>
          <w:tab w:val="num" w:pos="1395"/>
        </w:tabs>
        <w:spacing w:after="0" w:line="276" w:lineRule="auto"/>
        <w:jc w:val="both"/>
        <w:rPr>
          <w:lang w:val="ru-RU"/>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B07BFB" w:rsidRPr="005254F5" w14:paraId="4CA6C479" w14:textId="77777777" w:rsidTr="004341B2">
        <w:trPr>
          <w:trHeight w:val="613"/>
        </w:trPr>
        <w:tc>
          <w:tcPr>
            <w:tcW w:w="8784" w:type="dxa"/>
            <w:vAlign w:val="center"/>
          </w:tcPr>
          <w:p w14:paraId="17C2DD30" w14:textId="12CF6EAE" w:rsidR="00B07BFB" w:rsidRPr="009B6937" w:rsidRDefault="007935C0" w:rsidP="00BB0F7B">
            <w:pPr>
              <w:widowControl w:val="0"/>
              <w:tabs>
                <w:tab w:val="num" w:pos="1395"/>
              </w:tabs>
              <w:spacing w:line="276" w:lineRule="auto"/>
              <w:ind w:firstLine="709"/>
              <w:jc w:val="center"/>
              <w:rPr>
                <w:rFonts w:eastAsiaTheme="minorEastAsia"/>
                <w:i/>
                <w:lang w:val="ru-RU"/>
              </w:rPr>
            </w:pPr>
            <m:oMathPara>
              <m:oMath>
                <m:f>
                  <m:fPr>
                    <m:ctrlPr>
                      <w:rPr>
                        <w:rFonts w:ascii="Cambria Math" w:hAnsi="Cambria Math"/>
                      </w:rPr>
                    </m:ctrlPr>
                  </m:fPr>
                  <m:num>
                    <m:sSub>
                      <m:sSubPr>
                        <m:ctrlPr>
                          <w:rPr>
                            <w:rFonts w:ascii="Cambria Math" w:hAnsi="Cambria Math"/>
                          </w:rPr>
                        </m:ctrlPr>
                      </m:sSubPr>
                      <m:e>
                        <m:r>
                          <w:rPr>
                            <w:rFonts w:ascii="Cambria Math" w:hAnsi="Cambria Math"/>
                            <w:lang w:val="en-US"/>
                          </w:rPr>
                          <m:t>d</m:t>
                        </m:r>
                      </m:e>
                      <m:sub>
                        <m:r>
                          <m:rPr>
                            <m:sty m:val="p"/>
                          </m:rPr>
                          <w:rPr>
                            <w:rFonts w:ascii="Cambria Math" w:hAnsi="Cambria Math"/>
                          </w:rPr>
                          <m:t>0</m:t>
                        </m:r>
                      </m:sub>
                    </m:sSub>
                  </m:num>
                  <m:den>
                    <m:sSub>
                      <m:sSubPr>
                        <m:ctrlPr>
                          <w:rPr>
                            <w:rFonts w:ascii="Cambria Math" w:hAnsi="Cambria Math"/>
                          </w:rPr>
                        </m:ctrlPr>
                      </m:sSubPr>
                      <m:e>
                        <m:r>
                          <m:rPr>
                            <m:sty m:val="p"/>
                          </m:rPr>
                          <w:rPr>
                            <w:rFonts w:ascii="Cambria Math" w:hAnsi="Cambria Math"/>
                          </w:rPr>
                          <m:t>Н</m:t>
                        </m:r>
                      </m:e>
                      <m:sub>
                        <m:r>
                          <w:rPr>
                            <w:rFonts w:ascii="Cambria Math" w:hAnsi="Cambria Math"/>
                          </w:rPr>
                          <m:t>п</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m:t>
                </m:r>
              </m:oMath>
            </m:oMathPara>
          </w:p>
        </w:tc>
        <w:tc>
          <w:tcPr>
            <w:tcW w:w="560" w:type="dxa"/>
            <w:vAlign w:val="center"/>
          </w:tcPr>
          <w:p w14:paraId="29AC28D2" w14:textId="0C1D10ED" w:rsidR="00B07BFB" w:rsidRPr="005254F5" w:rsidRDefault="00607F80" w:rsidP="00BB0F7B">
            <w:pPr>
              <w:widowControl w:val="0"/>
              <w:tabs>
                <w:tab w:val="num" w:pos="1395"/>
              </w:tabs>
              <w:spacing w:line="276" w:lineRule="auto"/>
              <w:jc w:val="center"/>
              <w:rPr>
                <w:lang w:val="ru-RU"/>
              </w:rPr>
            </w:pPr>
            <w:r w:rsidRPr="005254F5">
              <w:rPr>
                <w:lang w:val="ru-RU"/>
              </w:rPr>
              <w:t>(6.6)</w:t>
            </w:r>
          </w:p>
        </w:tc>
      </w:tr>
    </w:tbl>
    <w:p w14:paraId="17934EC0" w14:textId="77777777" w:rsidR="00B07BFB" w:rsidRPr="005254F5" w:rsidRDefault="00B07BFB" w:rsidP="00BB0F7B">
      <w:pPr>
        <w:widowControl w:val="0"/>
        <w:tabs>
          <w:tab w:val="num" w:pos="1395"/>
        </w:tabs>
        <w:spacing w:after="0" w:line="276" w:lineRule="auto"/>
        <w:ind w:firstLine="709"/>
        <w:jc w:val="both"/>
        <w:rPr>
          <w:lang w:val="ru-RU"/>
        </w:rPr>
      </w:pPr>
    </w:p>
    <w:p w14:paraId="683D2C98" w14:textId="1C298763" w:rsidR="00F90A32" w:rsidRPr="000665E3" w:rsidRDefault="005254F5" w:rsidP="00BB0F7B">
      <w:pPr>
        <w:widowControl w:val="0"/>
        <w:tabs>
          <w:tab w:val="num" w:pos="1395"/>
        </w:tabs>
        <w:spacing w:after="0" w:line="276" w:lineRule="auto"/>
        <w:jc w:val="both"/>
        <w:rPr>
          <w:rFonts w:eastAsiaTheme="minorEastAsia"/>
        </w:rPr>
      </w:pPr>
      <w:r w:rsidRPr="005254F5">
        <w:rPr>
          <w:rFonts w:eastAsiaTheme="minorEastAsia"/>
          <w:lang w:val="ru-RU"/>
        </w:rPr>
        <w:t>г</w:t>
      </w:r>
      <w:r w:rsidRPr="005254F5">
        <w:rPr>
          <w:rFonts w:eastAsiaTheme="minorEastAsia"/>
        </w:rPr>
        <w:t>де</w:t>
      </w:r>
      <w:r>
        <w:rPr>
          <w:rFonts w:eastAsiaTheme="minorEastAsia"/>
          <w:lang w:val="ru-RU"/>
        </w:rPr>
        <w:t xml:space="preserve"> </w:t>
      </w:r>
      <w:r w:rsidR="00F90A32" w:rsidRPr="00706439">
        <w:rPr>
          <w:rFonts w:eastAsiaTheme="minorEastAsia"/>
          <w:i/>
          <w:iCs/>
        </w:rPr>
        <w:t>Н</w:t>
      </w:r>
      <w:r w:rsidR="00F90A32" w:rsidRPr="00706439">
        <w:rPr>
          <w:rFonts w:eastAsiaTheme="minorEastAsia"/>
          <w:i/>
          <w:iCs/>
          <w:vertAlign w:val="subscript"/>
          <w:lang w:val="ru-RU"/>
        </w:rPr>
        <w:t>п</w:t>
      </w:r>
      <w:r w:rsidR="00F90A32" w:rsidRPr="000665E3">
        <w:rPr>
          <w:rFonts w:eastAsiaTheme="minorEastAsia"/>
        </w:rPr>
        <w:t xml:space="preserve"> – толщина печатной платы;</w:t>
      </w:r>
      <w:r>
        <w:rPr>
          <w:rFonts w:eastAsiaTheme="minorEastAsia"/>
          <w:lang w:val="ru-RU"/>
        </w:rPr>
        <w:t xml:space="preserve"> </w:t>
      </w:r>
      <m:oMath>
        <m:sSub>
          <m:sSubPr>
            <m:ctrlPr>
              <w:rPr>
                <w:rFonts w:ascii="Cambria Math" w:hAnsi="Cambria Math"/>
              </w:rPr>
            </m:ctrlPr>
          </m:sSubPr>
          <m:e>
            <m:r>
              <w:rPr>
                <w:rFonts w:ascii="Cambria Math" w:hAnsi="Cambria Math"/>
                <w:lang w:val="en-US"/>
              </w:rPr>
              <m:t>d</m:t>
            </m:r>
          </m:e>
          <m:sub>
            <m:r>
              <m:rPr>
                <m:sty m:val="p"/>
              </m:rPr>
              <w:rPr>
                <w:rFonts w:ascii="Cambria Math" w:hAnsi="Cambria Math"/>
              </w:rPr>
              <m:t>0</m:t>
            </m:r>
          </m:sub>
        </m:sSub>
      </m:oMath>
      <w:r w:rsidR="00F90A32" w:rsidRPr="000665E3">
        <w:rPr>
          <w:rFonts w:eastAsiaTheme="minorEastAsia"/>
        </w:rPr>
        <w:t xml:space="preserve"> – минимальный диаметр </w:t>
      </w:r>
      <w:r w:rsidR="00B31251">
        <w:rPr>
          <w:rFonts w:eastAsiaTheme="minorEastAsia"/>
          <w:lang w:val="ru-RU"/>
        </w:rPr>
        <w:t>металлизированных</w:t>
      </w:r>
      <w:r w:rsidR="00F90A32">
        <w:rPr>
          <w:rFonts w:eastAsiaTheme="minorEastAsia"/>
          <w:lang w:val="ru-RU"/>
        </w:rPr>
        <w:t xml:space="preserve"> </w:t>
      </w:r>
      <w:r w:rsidR="00F90A32" w:rsidRPr="000665E3">
        <w:rPr>
          <w:rFonts w:eastAsiaTheme="minorEastAsia"/>
        </w:rPr>
        <w:t>отверстий.</w:t>
      </w:r>
    </w:p>
    <w:p w14:paraId="0DE4AB13" w14:textId="420E77AF" w:rsidR="00F90A32" w:rsidRPr="000665E3" w:rsidRDefault="00F90A32" w:rsidP="00BB0F7B">
      <w:pPr>
        <w:widowControl w:val="0"/>
        <w:tabs>
          <w:tab w:val="num" w:pos="1395"/>
        </w:tabs>
        <w:spacing w:after="0" w:line="276" w:lineRule="auto"/>
        <w:ind w:firstLine="709"/>
        <w:jc w:val="both"/>
        <w:rPr>
          <w:rFonts w:eastAsiaTheme="minorEastAsia"/>
        </w:rPr>
      </w:pPr>
      <w:r w:rsidRPr="000665E3">
        <w:rPr>
          <w:rFonts w:eastAsiaTheme="minorEastAsia"/>
        </w:rPr>
        <w:t xml:space="preserve">Следовательно, толщина печатной платы </w:t>
      </w:r>
      <w:r w:rsidR="001D1585">
        <w:rPr>
          <w:rFonts w:eastAsiaTheme="minorEastAsia"/>
          <w:lang w:val="ru-RU"/>
        </w:rPr>
        <w:t>1</w:t>
      </w:r>
      <w:r w:rsidR="00946E78">
        <w:rPr>
          <w:rFonts w:eastAsiaTheme="minorEastAsia"/>
          <w:lang w:val="ru-RU"/>
        </w:rPr>
        <w:t>,</w:t>
      </w:r>
      <w:r w:rsidR="001D1585">
        <w:rPr>
          <w:rFonts w:eastAsiaTheme="minorEastAsia"/>
          <w:lang w:val="ru-RU"/>
        </w:rPr>
        <w:t>5</w:t>
      </w:r>
      <w:r w:rsidRPr="003E332A">
        <w:rPr>
          <w:rFonts w:eastAsiaTheme="minorEastAsia"/>
        </w:rPr>
        <w:t xml:space="preserve"> мм</w:t>
      </w:r>
      <w:r w:rsidRPr="000665E3">
        <w:rPr>
          <w:rFonts w:eastAsiaTheme="minorEastAsia"/>
        </w:rPr>
        <w:t>.</w:t>
      </w:r>
    </w:p>
    <w:p w14:paraId="314E91A7" w14:textId="7B847388" w:rsidR="00344C7C" w:rsidRDefault="00344C7C" w:rsidP="00BB0F7B">
      <w:pPr>
        <w:widowControl w:val="0"/>
        <w:tabs>
          <w:tab w:val="num" w:pos="709"/>
        </w:tabs>
        <w:spacing w:after="0" w:line="276" w:lineRule="auto"/>
        <w:ind w:firstLine="709"/>
        <w:jc w:val="both"/>
        <w:rPr>
          <w:rFonts w:eastAsiaTheme="minorEastAsia"/>
        </w:rPr>
      </w:pPr>
      <w:r w:rsidRPr="000665E3">
        <w:rPr>
          <w:rFonts w:eastAsiaTheme="minorEastAsia"/>
        </w:rPr>
        <w:t>2. Определяем минимальную ширину печатного проводника по постоянному току для цепей питания и заземления</w:t>
      </w:r>
    </w:p>
    <w:p w14:paraId="565867FA" w14:textId="77777777" w:rsidR="00B07BFB" w:rsidRDefault="00B07BFB" w:rsidP="00BB0F7B">
      <w:pPr>
        <w:widowControl w:val="0"/>
        <w:tabs>
          <w:tab w:val="num" w:pos="1395"/>
        </w:tabs>
        <w:spacing w:after="0" w:line="276" w:lineRule="auto"/>
        <w:ind w:firstLine="709"/>
        <w:jc w:val="both"/>
        <w:rPr>
          <w:rFonts w:eastAsiaTheme="minorEastAsia"/>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344C7C" w14:paraId="4CD72345" w14:textId="77777777" w:rsidTr="004341B2">
        <w:trPr>
          <w:trHeight w:val="569"/>
        </w:trPr>
        <w:tc>
          <w:tcPr>
            <w:tcW w:w="9067" w:type="dxa"/>
            <w:vAlign w:val="center"/>
          </w:tcPr>
          <w:p w14:paraId="1E66BCF5" w14:textId="55DCE143" w:rsidR="00344C7C" w:rsidRDefault="007935C0" w:rsidP="00BB0F7B">
            <w:pPr>
              <w:widowControl w:val="0"/>
              <w:tabs>
                <w:tab w:val="num" w:pos="1395"/>
              </w:tabs>
              <w:spacing w:line="276"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num>
                  <m:den>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lang w:val="ru-RU"/>
                          </w:rPr>
                          <m:t>доп</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ф</m:t>
                        </m:r>
                      </m:sub>
                    </m:sSub>
                  </m:den>
                </m:f>
                <m:r>
                  <w:rPr>
                    <w:rFonts w:ascii="Cambria Math" w:eastAsiaTheme="minorEastAsia" w:hAnsi="Cambria Math"/>
                  </w:rPr>
                  <m:t>,</m:t>
                </m:r>
              </m:oMath>
            </m:oMathPara>
          </w:p>
        </w:tc>
        <w:tc>
          <w:tcPr>
            <w:tcW w:w="277" w:type="dxa"/>
            <w:vAlign w:val="center"/>
          </w:tcPr>
          <w:p w14:paraId="666BB3A1" w14:textId="6AEDBAAB" w:rsidR="00344C7C" w:rsidRPr="007C6F11" w:rsidRDefault="007C6F11" w:rsidP="00BB0F7B">
            <w:pPr>
              <w:widowControl w:val="0"/>
              <w:tabs>
                <w:tab w:val="num" w:pos="1395"/>
              </w:tabs>
              <w:spacing w:line="276" w:lineRule="auto"/>
              <w:jc w:val="center"/>
              <w:rPr>
                <w:rFonts w:eastAsiaTheme="minorEastAsia"/>
                <w:lang w:val="ru-RU"/>
              </w:rPr>
            </w:pPr>
            <w:r>
              <w:rPr>
                <w:rFonts w:eastAsiaTheme="minorEastAsia"/>
                <w:lang w:val="ru-RU"/>
              </w:rPr>
              <w:t>(6.7)</w:t>
            </w:r>
          </w:p>
        </w:tc>
      </w:tr>
    </w:tbl>
    <w:p w14:paraId="408D95FA" w14:textId="77777777" w:rsidR="00B07BFB" w:rsidRDefault="00B07BFB" w:rsidP="00BB0F7B">
      <w:pPr>
        <w:widowControl w:val="0"/>
        <w:tabs>
          <w:tab w:val="num" w:pos="1395"/>
        </w:tabs>
        <w:spacing w:after="0" w:line="276" w:lineRule="auto"/>
        <w:ind w:firstLine="709"/>
        <w:jc w:val="both"/>
        <w:rPr>
          <w:rFonts w:eastAsiaTheme="minorEastAsia"/>
        </w:rPr>
      </w:pPr>
    </w:p>
    <w:p w14:paraId="687FA447" w14:textId="67FBAEFC" w:rsidR="00344C7C" w:rsidRDefault="00706439" w:rsidP="00BB0F7B">
      <w:pPr>
        <w:widowControl w:val="0"/>
        <w:tabs>
          <w:tab w:val="num" w:pos="1395"/>
        </w:tabs>
        <w:spacing w:after="0" w:line="276" w:lineRule="auto"/>
        <w:jc w:val="both"/>
        <w:rPr>
          <w:rFonts w:eastAsiaTheme="minorEastAsia"/>
        </w:rPr>
      </w:pPr>
      <w:r>
        <w:rPr>
          <w:rFonts w:eastAsiaTheme="minorEastAsia"/>
          <w:lang w:val="ru-RU"/>
        </w:rPr>
        <w:t>г</w:t>
      </w:r>
      <w:r w:rsidR="00344C7C" w:rsidRPr="000665E3">
        <w:rPr>
          <w:rFonts w:eastAsiaTheme="minorEastAsia"/>
        </w:rPr>
        <w:t>де</w:t>
      </w:r>
      <w:r>
        <w:rPr>
          <w:rFonts w:eastAsiaTheme="minorEastAsia"/>
          <w:lang w:val="ru-RU"/>
        </w:rPr>
        <w:t xml:space="preserve"> </w:t>
      </w:r>
      <w:r w:rsidR="00344C7C" w:rsidRPr="000665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oMath>
      <w:r w:rsidR="00344C7C" w:rsidRPr="000665E3">
        <w:rPr>
          <w:rFonts w:eastAsiaTheme="minorEastAsia"/>
        </w:rPr>
        <w:t xml:space="preserve"> </w:t>
      </w:r>
      <w:r w:rsidR="007E5109" w:rsidRPr="000665E3">
        <w:rPr>
          <w:rFonts w:eastAsiaTheme="minorEastAsia"/>
        </w:rPr>
        <w:t>–</w:t>
      </w:r>
      <w:r w:rsidR="00344C7C" w:rsidRPr="000665E3">
        <w:rPr>
          <w:rFonts w:eastAsiaTheme="minorEastAsia"/>
        </w:rPr>
        <w:t xml:space="preserve"> максимальный постоянный ток, протекающий в проводниках</w:t>
      </w:r>
      <w:r w:rsidR="009D752E">
        <w:rPr>
          <w:rFonts w:eastAsiaTheme="minorEastAsia"/>
          <w:lang w:val="ru-RU"/>
        </w:rPr>
        <w:t>, А</w:t>
      </w:r>
      <w:r w:rsidR="00344C7C" w:rsidRPr="000665E3">
        <w:rPr>
          <w:rFonts w:eastAsiaTheme="minorEastAsia"/>
        </w:rPr>
        <w:t>;</w:t>
      </w:r>
      <w:r w:rsidR="00A03775">
        <w:rPr>
          <w:rFonts w:eastAsiaTheme="minorEastAsia"/>
          <w:lang w:val="ru-RU"/>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lang w:val="ru-RU"/>
              </w:rPr>
              <m:t>доп</m:t>
            </m:r>
          </m:sub>
        </m:sSub>
      </m:oMath>
      <w:r w:rsidR="00723D48">
        <w:rPr>
          <w:rFonts w:eastAsiaTheme="minorEastAsia"/>
          <w:lang w:val="ru-RU"/>
        </w:rPr>
        <w:t xml:space="preserve"> </w:t>
      </w:r>
      <w:r w:rsidR="007E5109" w:rsidRPr="000665E3">
        <w:rPr>
          <w:rFonts w:eastAsiaTheme="minorEastAsia"/>
        </w:rPr>
        <w:t>–</w:t>
      </w:r>
      <w:r w:rsidR="00723D48">
        <w:rPr>
          <w:rFonts w:eastAsiaTheme="minorEastAsia"/>
          <w:lang w:val="ru-RU"/>
        </w:rPr>
        <w:t xml:space="preserve"> </w:t>
      </w:r>
      <w:r w:rsidR="00344C7C" w:rsidRPr="000665E3">
        <w:rPr>
          <w:rFonts w:eastAsiaTheme="minorEastAsia"/>
        </w:rPr>
        <w:t>допустимая плотность тока, выбирается в зависимости от метода изготовления печатной платы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lang w:val="ru-RU"/>
              </w:rPr>
              <m:t>доп</m:t>
            </m:r>
          </m:sub>
        </m:sSub>
        <m:r>
          <m:rPr>
            <m:sty m:val="p"/>
          </m:rPr>
          <w:rPr>
            <w:rFonts w:ascii="Cambria Math" w:eastAsiaTheme="minorEastAsia" w:hAnsi="Cambria Math"/>
          </w:rPr>
          <m:t xml:space="preserve">=48 </m:t>
        </m:r>
        <m:f>
          <m:fPr>
            <m:type m:val="lin"/>
            <m:ctrlPr>
              <w:rPr>
                <w:rFonts w:ascii="Cambria Math" w:eastAsiaTheme="minorEastAsia" w:hAnsi="Cambria Math"/>
              </w:rPr>
            </m:ctrlPr>
          </m:fPr>
          <m:num>
            <m:r>
              <m:rPr>
                <m:sty m:val="p"/>
              </m:rPr>
              <w:rPr>
                <w:rFonts w:ascii="Cambria Math" w:eastAsiaTheme="minorEastAsia" w:hAnsi="Cambria Math"/>
              </w:rPr>
              <m:t>А</m:t>
            </m:r>
          </m:num>
          <m:den>
            <m:sSup>
              <m:sSupPr>
                <m:ctrlPr>
                  <w:rPr>
                    <w:rFonts w:ascii="Cambria Math" w:eastAsiaTheme="minorEastAsia" w:hAnsi="Cambria Math"/>
                  </w:rPr>
                </m:ctrlPr>
              </m:sSupPr>
              <m:e>
                <m:r>
                  <m:rPr>
                    <m:sty m:val="p"/>
                  </m:rPr>
                  <w:rPr>
                    <w:rFonts w:ascii="Cambria Math" w:eastAsiaTheme="minorEastAsia" w:hAnsi="Cambria Math"/>
                  </w:rPr>
                  <m:t>мм</m:t>
                </m:r>
              </m:e>
              <m:sup>
                <m:r>
                  <m:rPr>
                    <m:sty m:val="p"/>
                  </m:rPr>
                  <w:rPr>
                    <w:rFonts w:ascii="Cambria Math" w:eastAsiaTheme="minorEastAsia" w:hAnsi="Cambria Math"/>
                  </w:rPr>
                  <m:t xml:space="preserve">2 </m:t>
                </m:r>
              </m:sup>
            </m:sSup>
          </m:den>
        </m:f>
      </m:oMath>
      <w:r w:rsidR="00344C7C" w:rsidRPr="000665E3">
        <w:rPr>
          <w:rFonts w:eastAsiaTheme="minorEastAsia"/>
        </w:rPr>
        <w:t xml:space="preserve"> для комбинированного позитивного метода);</w:t>
      </w:r>
      <w:r w:rsidR="00A03775">
        <w:rPr>
          <w:rFonts w:eastAsiaTheme="minorEastAsia"/>
          <w:lang w:val="ru-RU"/>
        </w:rPr>
        <w:t xml:space="preserve"> </w:t>
      </w:r>
      <m:oMath>
        <m:sSub>
          <m:sSubPr>
            <m:ctrlPr>
              <w:rPr>
                <w:rFonts w:ascii="Cambria Math" w:eastAsiaTheme="minorEastAsia" w:hAnsi="Cambria Math"/>
                <w:i/>
                <w:lang w:val="en-US"/>
              </w:rPr>
            </m:ctrlPr>
          </m:sSubPr>
          <m:e>
            <m:r>
              <w:rPr>
                <w:rFonts w:ascii="Cambria Math" w:eastAsiaTheme="minorEastAsia" w:hAnsi="Cambria Math"/>
                <w:lang w:val="ru-RU"/>
              </w:rPr>
              <m:t>h</m:t>
            </m:r>
          </m:e>
          <m:sub>
            <m:r>
              <w:rPr>
                <w:rFonts w:ascii="Cambria Math" w:eastAsiaTheme="minorEastAsia" w:hAnsi="Cambria Math"/>
                <w:lang w:val="ru-RU"/>
              </w:rPr>
              <m:t>ф</m:t>
            </m:r>
          </m:sub>
        </m:sSub>
        <m:r>
          <w:rPr>
            <w:rFonts w:ascii="Cambria Math" w:eastAsiaTheme="minorEastAsia" w:hAnsi="Cambria Math"/>
            <w:lang w:val="ru-RU"/>
          </w:rPr>
          <m:t xml:space="preserve"> </m:t>
        </m:r>
      </m:oMath>
      <w:r w:rsidR="00344C7C" w:rsidRPr="000665E3">
        <w:rPr>
          <w:rFonts w:eastAsiaTheme="minorEastAsia"/>
        </w:rPr>
        <w:t>- толщина проводника</w:t>
      </w:r>
      <w:r w:rsidR="002E2BF3">
        <w:rPr>
          <w:rFonts w:eastAsiaTheme="minorEastAsia"/>
          <w:lang w:val="ru-RU"/>
        </w:rPr>
        <w:t xml:space="preserve"> (фольги)</w:t>
      </w:r>
      <w:r w:rsidR="00344C7C" w:rsidRPr="000665E3">
        <w:rPr>
          <w:rFonts w:eastAsiaTheme="minorEastAsia"/>
        </w:rPr>
        <w:t>, мм.</w:t>
      </w:r>
    </w:p>
    <w:p w14:paraId="0D05441A" w14:textId="77777777" w:rsidR="007E5109" w:rsidRPr="000665E3" w:rsidRDefault="007E5109" w:rsidP="00BB0F7B">
      <w:pPr>
        <w:widowControl w:val="0"/>
        <w:tabs>
          <w:tab w:val="num" w:pos="1395"/>
        </w:tabs>
        <w:spacing w:after="0" w:line="276" w:lineRule="auto"/>
        <w:ind w:firstLine="709"/>
        <w:jc w:val="both"/>
        <w:rPr>
          <w:rFonts w:eastAsiaTheme="minorEastAsia"/>
        </w:rPr>
      </w:pPr>
    </w:p>
    <w:p w14:paraId="03CE32FB" w14:textId="15BA9C3D" w:rsidR="00344C7C" w:rsidRPr="0037358C" w:rsidRDefault="007935C0" w:rsidP="00BB0F7B">
      <w:pPr>
        <w:widowControl w:val="0"/>
        <w:tabs>
          <w:tab w:val="num" w:pos="1395"/>
        </w:tabs>
        <w:spacing w:after="0" w:line="276" w:lineRule="auto"/>
        <w:ind w:firstLine="709"/>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imes New Roman" w:hAnsi="Cambria Math"/>
                  <w:lang w:eastAsia="ru-RU"/>
                </w:rPr>
                <m:t>0,54264</m:t>
              </m:r>
            </m:num>
            <m:den>
              <m:r>
                <w:rPr>
                  <w:rFonts w:ascii="Cambria Math" w:eastAsiaTheme="minorEastAsia" w:hAnsi="Cambria Math"/>
                </w:rPr>
                <m:t>48*0,0</m:t>
              </m:r>
              <m:r>
                <w:rPr>
                  <w:rFonts w:ascii="Cambria Math" w:eastAsiaTheme="minorEastAsia" w:hAnsi="Cambria Math"/>
                  <w:lang w:val="en-US"/>
                </w:rPr>
                <m:t>35</m:t>
              </m:r>
            </m:den>
          </m:f>
          <m:r>
            <w:rPr>
              <w:rFonts w:ascii="Cambria Math" w:eastAsiaTheme="minorEastAsia" w:hAnsi="Cambria Math"/>
            </w:rPr>
            <m:t>=0,323 мм.</m:t>
          </m:r>
        </m:oMath>
      </m:oMathPara>
    </w:p>
    <w:p w14:paraId="0EAFC5A9" w14:textId="23512504" w:rsidR="00F90A32" w:rsidRPr="001A600E" w:rsidRDefault="00F90A32" w:rsidP="00BB0F7B">
      <w:pPr>
        <w:spacing w:after="0" w:line="276" w:lineRule="auto"/>
        <w:ind w:left="709"/>
        <w:jc w:val="both"/>
        <w:rPr>
          <w:bCs/>
          <w:lang w:val="en-US"/>
        </w:rPr>
      </w:pPr>
    </w:p>
    <w:p w14:paraId="3DF6D808" w14:textId="5BC4E9D8" w:rsidR="0066331B" w:rsidRPr="0066331B" w:rsidRDefault="0066331B" w:rsidP="00BB0F7B">
      <w:pPr>
        <w:pStyle w:val="a3"/>
        <w:widowControl w:val="0"/>
        <w:numPr>
          <w:ilvl w:val="0"/>
          <w:numId w:val="9"/>
        </w:numPr>
        <w:tabs>
          <w:tab w:val="num" w:pos="993"/>
        </w:tabs>
        <w:spacing w:after="0" w:line="276" w:lineRule="auto"/>
        <w:ind w:left="0" w:firstLine="709"/>
        <w:jc w:val="both"/>
        <w:rPr>
          <w:rFonts w:eastAsiaTheme="minorEastAsia"/>
        </w:rPr>
      </w:pPr>
      <w:r w:rsidRPr="0066331B">
        <w:rPr>
          <w:rFonts w:eastAsiaTheme="minorEastAsia"/>
        </w:rPr>
        <w:t xml:space="preserve">Определяем номинальное значение диаметров монтажных отверстий </w:t>
      </w:r>
      <w:r w:rsidRPr="0066331B">
        <w:rPr>
          <w:rFonts w:eastAsiaTheme="minorEastAsia"/>
        </w:rPr>
        <w:lastRenderedPageBreak/>
        <w:t xml:space="preserve">по формуле </w:t>
      </w:r>
      <w:r w:rsidR="00E159FD">
        <w:rPr>
          <w:rFonts w:eastAsiaTheme="minorEastAsia"/>
        </w:rPr>
        <w:t>6</w:t>
      </w:r>
      <w:r w:rsidRPr="0066331B">
        <w:rPr>
          <w:rFonts w:eastAsiaTheme="minorEastAsia"/>
        </w:rPr>
        <w:t>.</w:t>
      </w:r>
      <w:r w:rsidR="00E159FD">
        <w:rPr>
          <w:rFonts w:eastAsiaTheme="minorEastAsia"/>
        </w:rPr>
        <w:t>8</w:t>
      </w:r>
      <w:r w:rsidRPr="0066331B">
        <w:rPr>
          <w:rFonts w:eastAsiaTheme="minorEastAsia"/>
        </w:rPr>
        <w:t>:</w:t>
      </w:r>
    </w:p>
    <w:p w14:paraId="41CA8126" w14:textId="7D7EEB01" w:rsidR="0066331B" w:rsidRDefault="0066331B" w:rsidP="00BB0F7B">
      <w:pPr>
        <w:widowControl w:val="0"/>
        <w:tabs>
          <w:tab w:val="num" w:pos="1395"/>
        </w:tabs>
        <w:spacing w:after="0" w:line="276" w:lineRule="auto"/>
        <w:ind w:firstLine="709"/>
        <w:jc w:val="both"/>
        <w:rPr>
          <w:lang w:val="ru-RU"/>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0"/>
        <w:gridCol w:w="754"/>
      </w:tblGrid>
      <w:tr w:rsidR="00666DDE" w14:paraId="0DEF67DE" w14:textId="77777777" w:rsidTr="00017D06">
        <w:tc>
          <w:tcPr>
            <w:tcW w:w="4597" w:type="pct"/>
            <w:vAlign w:val="center"/>
          </w:tcPr>
          <w:p w14:paraId="10D2F36F" w14:textId="70B83139" w:rsidR="00666DDE" w:rsidRPr="00666DDE" w:rsidRDefault="00666DDE" w:rsidP="00BB0F7B">
            <w:pPr>
              <w:widowControl w:val="0"/>
              <w:tabs>
                <w:tab w:val="num" w:pos="1395"/>
              </w:tabs>
              <w:spacing w:line="276" w:lineRule="auto"/>
              <w:ind w:firstLine="709"/>
              <w:jc w:val="center"/>
              <w:rPr>
                <w:rFonts w:eastAsiaTheme="minorEastAsia"/>
                <w:lang w:val="ru-RU"/>
              </w:rPr>
            </w:pPr>
            <m:oMathPara>
              <m:oMath>
                <m:r>
                  <w:rPr>
                    <w:rFonts w:ascii="Cambria Math"/>
                    <w:lang w:val="en-US"/>
                  </w:rPr>
                  <m:t>d=</m:t>
                </m:r>
                <m:sSub>
                  <m:sSubPr>
                    <m:ctrlPr>
                      <w:rPr>
                        <w:rFonts w:ascii="Cambria Math" w:hAnsi="Cambria Math"/>
                        <w:i/>
                        <w:lang w:val="en-US"/>
                      </w:rPr>
                    </m:ctrlPr>
                  </m:sSubPr>
                  <m:e>
                    <m:r>
                      <w:rPr>
                        <w:rFonts w:ascii="Cambria Math"/>
                        <w:lang w:val="en-US"/>
                      </w:rPr>
                      <m:t>d</m:t>
                    </m:r>
                  </m:e>
                  <m:sub>
                    <m:r>
                      <w:rPr>
                        <w:rFonts w:ascii="Cambria Math"/>
                        <w:lang w:val="en-US"/>
                      </w:rPr>
                      <m:t>Э</m:t>
                    </m:r>
                  </m:sub>
                </m:sSub>
                <m:r>
                  <w:rPr>
                    <w:rFonts w:asci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lang w:val="en-US"/>
                          </w:rPr>
                          <m:t>d</m:t>
                        </m:r>
                      </m:e>
                      <m:sub>
                        <m:r>
                          <w:rPr>
                            <w:rFonts w:ascii="Cambria Math"/>
                            <w:lang w:val="en-US"/>
                          </w:rPr>
                          <m:t>Н</m:t>
                        </m:r>
                        <m:r>
                          <w:rPr>
                            <w:rFonts w:ascii="Cambria Math"/>
                            <w:lang w:val="en-US"/>
                          </w:rPr>
                          <m:t>.</m:t>
                        </m:r>
                        <m:r>
                          <w:rPr>
                            <w:rFonts w:ascii="Cambria Math"/>
                            <w:lang w:val="en-US"/>
                          </w:rPr>
                          <m:t>О</m:t>
                        </m:r>
                        <m:r>
                          <w:rPr>
                            <w:rFonts w:ascii="Cambria Math"/>
                            <w:lang w:val="en-US"/>
                          </w:rPr>
                          <m:t>.</m:t>
                        </m:r>
                      </m:sub>
                    </m:sSub>
                  </m:e>
                </m:d>
                <m:r>
                  <w:rPr>
                    <w:rFonts w:ascii="Cambria Math"/>
                    <w:lang w:val="en-US"/>
                  </w:rPr>
                  <m:t>+r</m:t>
                </m:r>
                <m:r>
                  <w:rPr>
                    <w:rFonts w:ascii="Cambria Math" w:eastAsiaTheme="minorEastAsia" w:hAnsi="Cambria Math"/>
                    <w:lang w:val="en-US"/>
                  </w:rPr>
                  <m:t>,</m:t>
                </m:r>
              </m:oMath>
            </m:oMathPara>
          </w:p>
        </w:tc>
        <w:tc>
          <w:tcPr>
            <w:tcW w:w="403" w:type="pct"/>
            <w:vAlign w:val="center"/>
          </w:tcPr>
          <w:p w14:paraId="07D1928A" w14:textId="03CF74BD" w:rsidR="00666DDE" w:rsidRDefault="00B44692" w:rsidP="00BB0F7B">
            <w:pPr>
              <w:widowControl w:val="0"/>
              <w:tabs>
                <w:tab w:val="num" w:pos="1395"/>
              </w:tabs>
              <w:spacing w:line="276" w:lineRule="auto"/>
              <w:jc w:val="center"/>
              <w:rPr>
                <w:lang w:val="ru-RU"/>
              </w:rPr>
            </w:pPr>
            <w:r>
              <w:rPr>
                <w:lang w:val="ru-RU"/>
              </w:rPr>
              <w:t>(6.8)</w:t>
            </w:r>
          </w:p>
        </w:tc>
      </w:tr>
    </w:tbl>
    <w:p w14:paraId="1A24EF17" w14:textId="77777777" w:rsidR="0066331B" w:rsidRDefault="0066331B" w:rsidP="00BB0F7B">
      <w:pPr>
        <w:widowControl w:val="0"/>
        <w:tabs>
          <w:tab w:val="num" w:pos="1395"/>
        </w:tabs>
        <w:spacing w:after="0" w:line="276" w:lineRule="auto"/>
        <w:ind w:firstLine="709"/>
        <w:jc w:val="both"/>
        <w:rPr>
          <w:rFonts w:eastAsiaTheme="minorEastAsia"/>
        </w:rPr>
      </w:pPr>
    </w:p>
    <w:p w14:paraId="54A6EF94" w14:textId="67C626F4" w:rsidR="00D14604" w:rsidRPr="001B58B1" w:rsidRDefault="00017D06" w:rsidP="00BB0F7B">
      <w:pPr>
        <w:widowControl w:val="0"/>
        <w:tabs>
          <w:tab w:val="num" w:pos="1395"/>
        </w:tabs>
        <w:spacing w:after="0" w:line="276" w:lineRule="auto"/>
        <w:jc w:val="both"/>
        <w:rPr>
          <w:rFonts w:eastAsia="Times New Roman"/>
          <w:lang w:val="ru-RU" w:eastAsia="ru-RU"/>
        </w:rPr>
      </w:pPr>
      <w:r>
        <w:rPr>
          <w:rFonts w:eastAsiaTheme="minorEastAsia"/>
          <w:lang w:val="ru-RU"/>
        </w:rPr>
        <w:t>г</w:t>
      </w:r>
      <w:r w:rsidR="0066331B" w:rsidRPr="000665E3">
        <w:rPr>
          <w:rFonts w:eastAsiaTheme="minorEastAsia"/>
        </w:rPr>
        <w:t>де</w:t>
      </w:r>
      <w:r w:rsidRPr="00017D06">
        <w:rPr>
          <w:rFonts w:eastAsiaTheme="minorEastAsia"/>
          <w:lang w:val="ru-RU"/>
        </w:rPr>
        <w:t xml:space="preserve"> </w:t>
      </w:r>
      <m:oMath>
        <m:sSub>
          <m:sSubPr>
            <m:ctrlPr>
              <w:rPr>
                <w:rFonts w:ascii="Cambria Math" w:eastAsiaTheme="minorEastAsia" w:hAnsi="Cambria Math"/>
              </w:rPr>
            </m:ctrlPr>
          </m:sSubPr>
          <m:e>
            <m:r>
              <w:rPr>
                <w:rFonts w:ascii="Cambria Math" w:eastAsiaTheme="minorEastAsia" w:hAnsi="Cambria Math"/>
                <w:lang w:val="en-US"/>
              </w:rPr>
              <m:t>d</m:t>
            </m:r>
          </m:e>
          <m:sub>
            <m:r>
              <m:rPr>
                <m:sty m:val="p"/>
              </m:rPr>
              <w:rPr>
                <w:rFonts w:ascii="Cambria Math" w:eastAsiaTheme="minorEastAsia" w:hAnsi="Cambria Math"/>
              </w:rPr>
              <m:t>э</m:t>
            </m:r>
          </m:sub>
        </m:sSub>
      </m:oMath>
      <w:r w:rsidR="002D3174">
        <w:rPr>
          <w:rFonts w:eastAsiaTheme="minorEastAsia"/>
          <w:lang w:val="ru-RU"/>
        </w:rPr>
        <w:t xml:space="preserve"> </w:t>
      </w:r>
      <w:r w:rsidR="0066331B" w:rsidRPr="000665E3">
        <w:rPr>
          <w:rFonts w:eastAsiaTheme="minorEastAsia"/>
        </w:rPr>
        <w:t xml:space="preserve">– </w:t>
      </w:r>
      <w:r w:rsidR="00637C3C">
        <w:rPr>
          <w:rFonts w:eastAsiaTheme="minorEastAsia"/>
          <w:bCs/>
          <w:color w:val="000000" w:themeColor="text1"/>
          <w:kern w:val="24"/>
          <w:lang w:eastAsia="ru-RU"/>
        </w:rPr>
        <w:t xml:space="preserve">максимальное значение диаметра вывода навесного </w:t>
      </w:r>
      <w:r w:rsidR="008608B2">
        <w:rPr>
          <w:rFonts w:eastAsiaTheme="minorEastAsia"/>
          <w:bCs/>
          <w:color w:val="000000" w:themeColor="text1"/>
          <w:kern w:val="24"/>
          <w:lang w:eastAsia="ru-RU"/>
        </w:rPr>
        <w:t>ЭВС</w:t>
      </w:r>
      <w:r w:rsidR="00637C3C">
        <w:rPr>
          <w:rFonts w:eastAsiaTheme="minorEastAsia"/>
          <w:bCs/>
          <w:color w:val="000000" w:themeColor="text1"/>
          <w:kern w:val="24"/>
          <w:lang w:eastAsia="ru-RU"/>
        </w:rPr>
        <w:t>, устанавливаемого на печатную плату. Для прямоугольного вывода за диаметр берется диагональ его сечения;</w:t>
      </w:r>
      <w:r w:rsidR="002A0370">
        <w:rPr>
          <w:rFonts w:eastAsiaTheme="minorEastAsia"/>
          <w:bCs/>
          <w:color w:val="000000" w:themeColor="text1"/>
          <w:kern w:val="24"/>
          <w:lang w:val="ru-RU" w:eastAsia="ru-RU"/>
        </w:rPr>
        <w:t xml:space="preserve"> </w:t>
      </w:r>
      <w:r w:rsidR="00D00C5A">
        <w:rPr>
          <w:rFonts w:eastAsiaTheme="minorEastAsia"/>
        </w:rPr>
        <w:tab/>
      </w:r>
      <m:oMath>
        <m:sSub>
          <m:sSubPr>
            <m:ctrlPr>
              <w:rPr>
                <w:rFonts w:ascii="Cambria Math" w:eastAsiaTheme="minorEastAsia" w:hAnsi="Cambria Math"/>
              </w:rPr>
            </m:ctrlPr>
          </m:sSubPr>
          <m:e>
            <m:r>
              <w:rPr>
                <w:rFonts w:ascii="Cambria Math" w:eastAsiaTheme="minorEastAsia" w:hAnsi="Cambria Math"/>
                <w:lang w:val="en-US"/>
              </w:rPr>
              <m:t>d</m:t>
            </m:r>
          </m:e>
          <m:sub>
            <m:r>
              <m:rPr>
                <m:sty m:val="p"/>
              </m:rPr>
              <w:rPr>
                <w:rFonts w:ascii="Cambria Math" w:eastAsiaTheme="minorEastAsia" w:hAnsi="Cambria Math"/>
              </w:rPr>
              <m:t>Н.О.</m:t>
            </m:r>
          </m:sub>
        </m:sSub>
      </m:oMath>
      <w:r w:rsidR="00637C3C" w:rsidRPr="00637C3C">
        <w:rPr>
          <w:rFonts w:eastAsiaTheme="minorEastAsia"/>
          <w:lang w:val="ru-RU"/>
        </w:rPr>
        <w:t xml:space="preserve"> </w:t>
      </w:r>
      <w:r w:rsidR="00B63907" w:rsidRPr="000665E3">
        <w:rPr>
          <w:rFonts w:eastAsiaTheme="minorEastAsia"/>
        </w:rPr>
        <w:t>–</w:t>
      </w:r>
      <w:r w:rsidR="00B63907">
        <w:rPr>
          <w:rFonts w:eastAsiaTheme="minorEastAsia"/>
          <w:lang w:val="ru-RU"/>
        </w:rPr>
        <w:t xml:space="preserve"> </w:t>
      </w:r>
      <w:r w:rsidR="0066331B" w:rsidRPr="000665E3">
        <w:rPr>
          <w:rFonts w:eastAsiaTheme="minorEastAsia"/>
        </w:rPr>
        <w:t>нижнее предельное отклонение от номинального диаметра монтажного отверстия (определяется классом точности печатной платы и диаметром отверстия), мм;</w:t>
      </w:r>
      <w:r w:rsidR="002A0370">
        <w:rPr>
          <w:rFonts w:eastAsiaTheme="minorEastAsia"/>
          <w:lang w:val="ru-RU"/>
        </w:rPr>
        <w:t xml:space="preserve"> </w:t>
      </w:r>
      <w:r w:rsidR="00666DDE" w:rsidRPr="00B71CE8">
        <w:rPr>
          <w:rFonts w:eastAsiaTheme="minorEastAsia"/>
          <w:i/>
          <w:iCs/>
          <w:lang w:val="en-US"/>
        </w:rPr>
        <w:t>r</w:t>
      </w:r>
      <w:r w:rsidR="00666DDE" w:rsidRPr="00666DDE">
        <w:rPr>
          <w:rFonts w:eastAsiaTheme="minorEastAsia"/>
          <w:lang w:val="ru-RU"/>
        </w:rPr>
        <w:t xml:space="preserve"> </w:t>
      </w:r>
      <w:r w:rsidR="0066331B" w:rsidRPr="000665E3">
        <w:rPr>
          <w:rFonts w:eastAsiaTheme="minorEastAsia"/>
        </w:rPr>
        <w:t xml:space="preserve">– разница между минимальным диаметром отверстия и максимальным диаметром вывода </w:t>
      </w:r>
      <w:r w:rsidR="008608B2">
        <w:rPr>
          <w:rFonts w:eastAsiaTheme="minorEastAsia"/>
          <w:bCs/>
          <w:color w:val="000000" w:themeColor="text1"/>
          <w:kern w:val="24"/>
          <w:lang w:eastAsia="ru-RU"/>
        </w:rPr>
        <w:t>ЭВС</w:t>
      </w:r>
      <w:r w:rsidR="009C3A3C">
        <w:rPr>
          <w:rFonts w:eastAsiaTheme="minorEastAsia"/>
          <w:bCs/>
          <w:color w:val="000000" w:themeColor="text1"/>
          <w:kern w:val="24"/>
          <w:lang w:val="ru-RU" w:eastAsia="ru-RU"/>
        </w:rPr>
        <w:t>, её</w:t>
      </w:r>
      <w:r w:rsidR="009C3A3C">
        <w:rPr>
          <w:rFonts w:eastAsiaTheme="minorEastAsia"/>
          <w:lang w:val="ru-RU"/>
        </w:rPr>
        <w:t xml:space="preserve"> в</w:t>
      </w:r>
      <w:proofErr w:type="spellStart"/>
      <w:r w:rsidR="009C3A3C" w:rsidRPr="000665E3">
        <w:rPr>
          <w:rFonts w:eastAsiaTheme="minorEastAsia"/>
        </w:rPr>
        <w:t>ыбирают</w:t>
      </w:r>
      <w:proofErr w:type="spellEnd"/>
      <w:r w:rsidR="009C3A3C" w:rsidRPr="000665E3">
        <w:rPr>
          <w:rFonts w:eastAsiaTheme="minorEastAsia"/>
        </w:rPr>
        <w:t xml:space="preserve"> в пределах 0,1…0,4 мм</w:t>
      </w:r>
      <w:r w:rsidR="009C3A3C">
        <w:rPr>
          <w:rFonts w:eastAsiaTheme="minorEastAsia"/>
          <w:lang w:val="ru-RU"/>
        </w:rPr>
        <w:t>.</w:t>
      </w:r>
      <w:r w:rsidR="00EC6C54">
        <w:rPr>
          <w:rFonts w:eastAsiaTheme="minorEastAsia"/>
          <w:lang w:val="ru-RU"/>
        </w:rPr>
        <w:t xml:space="preserve"> Примем </w:t>
      </w:r>
      <w:r w:rsidR="00EC6C54">
        <w:rPr>
          <w:rFonts w:eastAsiaTheme="minorEastAsia"/>
          <w:lang w:val="en-US"/>
        </w:rPr>
        <w:t>r</w:t>
      </w:r>
      <w:r w:rsidR="00EC6C54" w:rsidRPr="001B58B1">
        <w:rPr>
          <w:rFonts w:eastAsiaTheme="minorEastAsia"/>
          <w:lang w:val="ru-RU"/>
        </w:rPr>
        <w:t xml:space="preserve"> = 0,1 </w:t>
      </w:r>
      <w:r w:rsidR="00EC6C54">
        <w:rPr>
          <w:rFonts w:eastAsiaTheme="minorEastAsia"/>
          <w:lang w:val="ru-RU"/>
        </w:rPr>
        <w:t>мм.</w:t>
      </w:r>
    </w:p>
    <w:p w14:paraId="3BCC27A2" w14:textId="4D2AD8B3" w:rsidR="0066331B" w:rsidRPr="00F55D1E" w:rsidRDefault="0066331B" w:rsidP="00BB0F7B">
      <w:pPr>
        <w:widowControl w:val="0"/>
        <w:tabs>
          <w:tab w:val="num" w:pos="1395"/>
        </w:tabs>
        <w:spacing w:after="0" w:line="276" w:lineRule="auto"/>
        <w:ind w:firstLine="709"/>
        <w:jc w:val="both"/>
        <w:rPr>
          <w:lang w:val="ru-RU"/>
        </w:rPr>
      </w:pPr>
      <w:r w:rsidRPr="000665E3">
        <w:t>Диаметры монтажных и переходных отверстий металлизированных и не металлизированных должны соответствовать ГОСТ</w:t>
      </w:r>
      <w:r>
        <w:t xml:space="preserve"> </w:t>
      </w:r>
      <w:r w:rsidRPr="000665E3">
        <w:t>10317</w:t>
      </w:r>
      <w:r w:rsidRPr="000665E3">
        <w:noBreakHyphen/>
        <w:t>79. Предпочтительные размеры монтажных отверстий выбирают из ряда</w:t>
      </w:r>
      <w:r w:rsidR="00A859E4">
        <w:rPr>
          <w:lang w:val="ru-RU"/>
        </w:rPr>
        <w:t xml:space="preserve"> </w:t>
      </w:r>
      <w:r w:rsidR="00A859E4" w:rsidRPr="000665E3">
        <w:t>0,</w:t>
      </w:r>
      <w:r w:rsidR="00A859E4">
        <w:rPr>
          <w:lang w:val="ru-RU"/>
        </w:rPr>
        <w:t>4</w:t>
      </w:r>
      <w:r w:rsidR="00A859E4" w:rsidRPr="000665E3">
        <w:t>;</w:t>
      </w:r>
      <w:r w:rsidRPr="000665E3">
        <w:t xml:space="preserve"> </w:t>
      </w:r>
      <w:r w:rsidR="00A859E4" w:rsidRPr="000665E3">
        <w:t>0,</w:t>
      </w:r>
      <w:r w:rsidR="00A859E4">
        <w:rPr>
          <w:lang w:val="ru-RU"/>
        </w:rPr>
        <w:t>5</w:t>
      </w:r>
      <w:r w:rsidR="00A859E4" w:rsidRPr="000665E3">
        <w:t xml:space="preserve">; </w:t>
      </w:r>
      <w:r w:rsidRPr="000665E3">
        <w:t>0,6; 0,7; 0,8; 0,9; 1,0; 1,1; 1,2; 1,3; 1,4; 1,5; 1,6; 1,7; 1,8; 2,0</w:t>
      </w:r>
      <w:r>
        <w:t xml:space="preserve"> </w:t>
      </w:r>
      <w:r w:rsidRPr="000665E3">
        <w:t>мм</w:t>
      </w:r>
      <w:r w:rsidR="00B02AA6" w:rsidRPr="00F55D1E">
        <w:rPr>
          <w:lang w:val="ru-RU"/>
        </w:rPr>
        <w:t xml:space="preserve"> [1</w:t>
      </w:r>
      <w:r w:rsidR="00DD5BBA" w:rsidRPr="00F55D1E">
        <w:rPr>
          <w:lang w:val="ru-RU"/>
        </w:rPr>
        <w:t>2</w:t>
      </w:r>
      <w:r w:rsidR="00B02AA6" w:rsidRPr="00F55D1E">
        <w:rPr>
          <w:lang w:val="ru-RU"/>
        </w:rPr>
        <w:t>]</w:t>
      </w:r>
      <w:r w:rsidRPr="000665E3">
        <w:t>.</w:t>
      </w:r>
    </w:p>
    <w:p w14:paraId="4C69DC82" w14:textId="0E244BC1" w:rsidR="00435660" w:rsidRPr="004A450C" w:rsidRDefault="00592C23" w:rsidP="00BB0F7B">
      <w:pPr>
        <w:widowControl w:val="0"/>
        <w:tabs>
          <w:tab w:val="num" w:pos="1395"/>
        </w:tabs>
        <w:spacing w:after="0" w:line="276" w:lineRule="auto"/>
        <w:ind w:firstLine="709"/>
        <w:jc w:val="both"/>
        <w:rPr>
          <w:rFonts w:eastAsiaTheme="minorEastAsia"/>
        </w:rPr>
      </w:pPr>
      <w:r w:rsidRPr="000665E3">
        <w:rPr>
          <w:rFonts w:eastAsiaTheme="minorEastAsia"/>
        </w:rPr>
        <w:t xml:space="preserve">Подставим данные о диаметрах выводов элементов в формулу </w:t>
      </w:r>
      <w:r w:rsidR="009026A3">
        <w:rPr>
          <w:rFonts w:eastAsiaTheme="minorEastAsia"/>
          <w:lang w:val="ru-RU"/>
        </w:rPr>
        <w:t>6</w:t>
      </w:r>
      <w:r w:rsidRPr="000665E3">
        <w:rPr>
          <w:rFonts w:eastAsiaTheme="minorEastAsia"/>
        </w:rPr>
        <w:t>.</w:t>
      </w:r>
      <w:r w:rsidR="009026A3">
        <w:rPr>
          <w:rFonts w:eastAsiaTheme="minorEastAsia"/>
          <w:lang w:val="ru-RU"/>
        </w:rPr>
        <w:t>8</w:t>
      </w:r>
      <w:r w:rsidRPr="000665E3">
        <w:rPr>
          <w:rFonts w:eastAsiaTheme="minorEastAsia"/>
        </w:rPr>
        <w:t>:</w:t>
      </w:r>
    </w:p>
    <w:p w14:paraId="3C318457" w14:textId="11690F94" w:rsidR="00472225" w:rsidRDefault="00427295" w:rsidP="00BB0F7B">
      <w:pPr>
        <w:widowControl w:val="0"/>
        <w:tabs>
          <w:tab w:val="num" w:pos="1395"/>
        </w:tabs>
        <w:spacing w:after="0" w:line="276" w:lineRule="auto"/>
        <w:ind w:firstLine="709"/>
        <w:jc w:val="both"/>
        <w:rPr>
          <w:rFonts w:eastAsiaTheme="minorEastAsia"/>
          <w:lang w:val="ru-RU"/>
        </w:rPr>
      </w:pPr>
      <w:r>
        <w:rPr>
          <w:lang w:val="ru-RU"/>
        </w:rPr>
        <w:t>д</w:t>
      </w:r>
      <w:r w:rsidR="009D52BB">
        <w:rPr>
          <w:lang w:val="ru-RU"/>
        </w:rPr>
        <w:t xml:space="preserve">ля </w:t>
      </w:r>
      <w:r w:rsidR="00ED05D5">
        <w:rPr>
          <w:lang w:val="ru-RU"/>
        </w:rPr>
        <w:t>динамика пьезоэлектрического</w:t>
      </w:r>
      <w:r w:rsidR="009D52BB">
        <w:rPr>
          <w:lang w:val="ru-RU"/>
        </w:rPr>
        <w:t xml:space="preserve"> </w:t>
      </w:r>
      <w:r w:rsidR="00AD465E" w:rsidRPr="00C04C6D">
        <w:rPr>
          <w:lang w:val="en-US"/>
        </w:rPr>
        <w:t>CVS</w:t>
      </w:r>
      <w:r w:rsidR="00AD465E" w:rsidRPr="00D460BA">
        <w:rPr>
          <w:lang w:val="ru-RU"/>
        </w:rPr>
        <w:t>-1508</w:t>
      </w:r>
      <w:r w:rsidR="000E0883" w:rsidRPr="00D460BA">
        <w:rPr>
          <w:rFonts w:eastAsiaTheme="minorEastAsia"/>
          <w:lang w:val="ru-RU"/>
        </w:rPr>
        <w:t>:</w:t>
      </w:r>
    </w:p>
    <w:p w14:paraId="76E42FBA" w14:textId="77777777" w:rsidR="00953A5C" w:rsidRPr="00D460BA" w:rsidRDefault="00953A5C" w:rsidP="00BB0F7B">
      <w:pPr>
        <w:widowControl w:val="0"/>
        <w:tabs>
          <w:tab w:val="num" w:pos="1395"/>
        </w:tabs>
        <w:spacing w:after="0" w:line="276" w:lineRule="auto"/>
        <w:ind w:firstLine="709"/>
        <w:jc w:val="both"/>
        <w:rPr>
          <w:rFonts w:eastAsiaTheme="minorEastAsia"/>
          <w:lang w:val="ru-RU"/>
        </w:rPr>
      </w:pPr>
    </w:p>
    <w:p w14:paraId="74D76405" w14:textId="06874D6D" w:rsidR="00592C23" w:rsidRPr="00427295" w:rsidRDefault="007935C0" w:rsidP="00F16D1A">
      <w:pPr>
        <w:widowControl w:val="0"/>
        <w:tabs>
          <w:tab w:val="num" w:pos="1395"/>
        </w:tabs>
        <w:spacing w:after="0" w:line="276" w:lineRule="auto"/>
        <w:ind w:firstLine="709"/>
        <w:jc w:val="center"/>
        <w:rPr>
          <w:rFonts w:eastAsiaTheme="minorEastAsia"/>
          <w:lang w:val="ru-RU"/>
        </w:rPr>
      </w:pPr>
      <m:oMath>
        <m:sSub>
          <m:sSubPr>
            <m:ctrlPr>
              <w:rPr>
                <w:rFonts w:ascii="Cambria Math" w:eastAsiaTheme="minorEastAsia" w:hAnsi="Cambria Math"/>
              </w:rPr>
            </m:ctrlPr>
          </m:sSubPr>
          <m:e>
            <m:r>
              <w:rPr>
                <w:rFonts w:ascii="Cambria Math" w:eastAsiaTheme="minorEastAsia" w:hAnsi="Cambria Math"/>
                <w:lang w:val="en-US"/>
              </w:rPr>
              <m:t>d</m:t>
            </m:r>
          </m:e>
          <m:sub>
            <m:r>
              <m:rPr>
                <m:sty m:val="p"/>
              </m:rPr>
              <w:rPr>
                <w:rFonts w:ascii="Cambria Math" w:eastAsiaTheme="minorEastAsia" w:hAnsi="Cambria Math"/>
              </w:rPr>
              <m:t>1</m:t>
            </m:r>
          </m:sub>
        </m:sSub>
        <m:r>
          <m:rPr>
            <m:sty m:val="p"/>
          </m:rPr>
          <w:rPr>
            <w:rFonts w:ascii="Cambria Math" w:eastAsiaTheme="minorEastAsia" w:hAnsi="Cambria Math"/>
          </w:rPr>
          <m:t>=0</m:t>
        </m:r>
        <m:r>
          <w:rPr>
            <w:rFonts w:ascii="Cambria Math" w:eastAsiaTheme="minorEastAsia" w:hAnsi="Cambria Math"/>
          </w:rPr>
          <m:t>,8</m:t>
        </m:r>
        <m:r>
          <m:rPr>
            <m:sty m:val="p"/>
          </m:rPr>
          <w:rPr>
            <w:rFonts w:ascii="Cambria Math" w:eastAsiaTheme="minorEastAsia" w:hAnsi="Cambria Math"/>
          </w:rPr>
          <m:t>+0,05+0,1=0</m:t>
        </m:r>
        <m:r>
          <w:rPr>
            <w:rFonts w:ascii="Cambria Math" w:eastAsiaTheme="minorEastAsia" w:hAnsi="Cambria Math"/>
          </w:rPr>
          <m:t>,95 ~ 1</m:t>
        </m:r>
      </m:oMath>
      <w:r w:rsidR="00592C23" w:rsidRPr="000665E3">
        <w:rPr>
          <w:rFonts w:eastAsiaTheme="minorEastAsia"/>
        </w:rPr>
        <w:t xml:space="preserve"> мм</w:t>
      </w:r>
      <w:r w:rsidR="00427295" w:rsidRPr="00427295">
        <w:rPr>
          <w:rFonts w:eastAsiaTheme="minorEastAsia"/>
          <w:lang w:val="ru-RU"/>
        </w:rPr>
        <w:t>,</w:t>
      </w:r>
    </w:p>
    <w:p w14:paraId="6A4A0FA3" w14:textId="77777777" w:rsidR="00953A5C" w:rsidRPr="000665E3" w:rsidRDefault="00953A5C" w:rsidP="00BB0F7B">
      <w:pPr>
        <w:widowControl w:val="0"/>
        <w:tabs>
          <w:tab w:val="num" w:pos="1395"/>
        </w:tabs>
        <w:spacing w:after="0" w:line="276" w:lineRule="auto"/>
        <w:ind w:firstLine="709"/>
        <w:jc w:val="both"/>
        <w:rPr>
          <w:rFonts w:eastAsiaTheme="minorEastAsia"/>
        </w:rPr>
      </w:pPr>
    </w:p>
    <w:p w14:paraId="329589B7" w14:textId="3C81D381" w:rsidR="000E0883" w:rsidRDefault="00427295" w:rsidP="00BB0F7B">
      <w:pPr>
        <w:widowControl w:val="0"/>
        <w:tabs>
          <w:tab w:val="num" w:pos="1395"/>
        </w:tabs>
        <w:spacing w:after="0" w:line="276" w:lineRule="auto"/>
        <w:ind w:firstLine="709"/>
        <w:jc w:val="both"/>
        <w:rPr>
          <w:rFonts w:eastAsiaTheme="minorEastAsia"/>
          <w:lang w:val="ru-RU"/>
        </w:rPr>
      </w:pPr>
      <w:r>
        <w:rPr>
          <w:lang w:val="ru-RU"/>
        </w:rPr>
        <w:t>д</w:t>
      </w:r>
      <w:r w:rsidR="009D52BB">
        <w:rPr>
          <w:lang w:val="ru-RU"/>
        </w:rPr>
        <w:t>ля конденсатора электролитического</w:t>
      </w:r>
      <w:r w:rsidR="006E77DE">
        <w:rPr>
          <w:lang w:val="ru-RU"/>
        </w:rPr>
        <w:t xml:space="preserve"> серии</w:t>
      </w:r>
      <w:r w:rsidR="009D52BB">
        <w:rPr>
          <w:lang w:val="ru-RU"/>
        </w:rPr>
        <w:t xml:space="preserve"> </w:t>
      </w:r>
      <w:r w:rsidR="000E0883">
        <w:rPr>
          <w:rFonts w:eastAsiaTheme="minorEastAsia"/>
          <w:lang w:val="en-US"/>
        </w:rPr>
        <w:t>JRB</w:t>
      </w:r>
      <w:r w:rsidR="000E0883" w:rsidRPr="001A600E">
        <w:rPr>
          <w:rFonts w:eastAsiaTheme="minorEastAsia"/>
          <w:lang w:val="ru-RU"/>
        </w:rPr>
        <w:t xml:space="preserve"> </w:t>
      </w:r>
      <w:r w:rsidR="006E77DE">
        <w:rPr>
          <w:rFonts w:eastAsiaTheme="minorEastAsia"/>
          <w:lang w:val="ru-RU"/>
        </w:rPr>
        <w:t xml:space="preserve">ёмкостью </w:t>
      </w:r>
      <w:r w:rsidR="000E0883" w:rsidRPr="001A600E">
        <w:rPr>
          <w:rFonts w:eastAsiaTheme="minorEastAsia"/>
          <w:lang w:val="ru-RU"/>
        </w:rPr>
        <w:t xml:space="preserve">100 </w:t>
      </w:r>
      <w:r w:rsidR="009D52BB">
        <w:rPr>
          <w:rFonts w:eastAsiaTheme="minorEastAsia"/>
          <w:lang w:val="ru-RU"/>
        </w:rPr>
        <w:t>мкФ</w:t>
      </w:r>
      <w:r w:rsidR="000E0883" w:rsidRPr="001A600E">
        <w:rPr>
          <w:rFonts w:eastAsiaTheme="minorEastAsia"/>
          <w:lang w:val="ru-RU"/>
        </w:rPr>
        <w:t>:</w:t>
      </w:r>
    </w:p>
    <w:p w14:paraId="578F60E1" w14:textId="77777777" w:rsidR="00953A5C" w:rsidRPr="001A600E" w:rsidRDefault="00953A5C" w:rsidP="00BB0F7B">
      <w:pPr>
        <w:widowControl w:val="0"/>
        <w:tabs>
          <w:tab w:val="num" w:pos="1395"/>
        </w:tabs>
        <w:spacing w:after="0" w:line="276" w:lineRule="auto"/>
        <w:ind w:firstLine="709"/>
        <w:jc w:val="both"/>
        <w:rPr>
          <w:rFonts w:eastAsiaTheme="minorEastAsia"/>
          <w:lang w:val="ru-RU"/>
        </w:rPr>
      </w:pPr>
    </w:p>
    <w:p w14:paraId="06251765" w14:textId="5B9BCE5C" w:rsidR="00592C23" w:rsidRPr="00427295" w:rsidRDefault="007935C0" w:rsidP="00BB0F7B">
      <w:pPr>
        <w:widowControl w:val="0"/>
        <w:tabs>
          <w:tab w:val="num" w:pos="1395"/>
        </w:tabs>
        <w:spacing w:after="0" w:line="276" w:lineRule="auto"/>
        <w:ind w:firstLine="709"/>
        <w:jc w:val="center"/>
        <w:rPr>
          <w:rFonts w:eastAsiaTheme="minorEastAsia"/>
          <w:lang w:val="ru-RU"/>
        </w:rPr>
      </w:pPr>
      <m:oMath>
        <m:sSub>
          <m:sSubPr>
            <m:ctrlPr>
              <w:rPr>
                <w:rFonts w:ascii="Cambria Math" w:eastAsiaTheme="minorEastAsia" w:hAnsi="Cambria Math"/>
              </w:rPr>
            </m:ctrlPr>
          </m:sSubPr>
          <m:e>
            <m:r>
              <w:rPr>
                <w:rFonts w:ascii="Cambria Math" w:eastAsiaTheme="minorEastAsia" w:hAnsi="Cambria Math"/>
                <w:lang w:val="en-US"/>
              </w:rPr>
              <m:t>d</m:t>
            </m:r>
          </m:e>
          <m:sub>
            <m:r>
              <m:rPr>
                <m:sty m:val="p"/>
              </m:rPr>
              <w:rPr>
                <w:rFonts w:ascii="Cambria Math" w:eastAsiaTheme="minorEastAsia" w:hAnsi="Cambria Math"/>
              </w:rPr>
              <m:t>2</m:t>
            </m:r>
          </m:sub>
        </m:sSub>
        <m:r>
          <m:rPr>
            <m:sty m:val="p"/>
          </m:rPr>
          <w:rPr>
            <w:rFonts w:ascii="Cambria Math" w:eastAsiaTheme="minorEastAsia" w:hAnsi="Cambria Math"/>
          </w:rPr>
          <m:t>=0</m:t>
        </m:r>
        <m:r>
          <w:rPr>
            <w:rFonts w:ascii="Cambria Math" w:eastAsiaTheme="minorEastAsia" w:hAnsi="Cambria Math"/>
          </w:rPr>
          <m:t>,6</m:t>
        </m:r>
        <m:r>
          <m:rPr>
            <m:sty m:val="p"/>
          </m:rPr>
          <w:rPr>
            <w:rFonts w:ascii="Cambria Math" w:eastAsiaTheme="minorEastAsia" w:hAnsi="Cambria Math"/>
          </w:rPr>
          <m:t>+0,05+0,1=0</m:t>
        </m:r>
        <m:r>
          <w:rPr>
            <w:rFonts w:ascii="Cambria Math" w:eastAsiaTheme="minorEastAsia" w:hAnsi="Cambria Math"/>
          </w:rPr>
          <m:t>,75 ~</m:t>
        </m:r>
        <m:r>
          <m:rPr>
            <m:sty m:val="p"/>
          </m:rPr>
          <w:rPr>
            <w:rFonts w:ascii="Cambria Math" w:eastAsiaTheme="minorEastAsia" w:hAnsi="Cambria Math"/>
          </w:rPr>
          <m:t xml:space="preserve"> 0</m:t>
        </m:r>
        <m:r>
          <w:rPr>
            <w:rFonts w:ascii="Cambria Math" w:eastAsiaTheme="minorEastAsia" w:hAnsi="Cambria Math"/>
          </w:rPr>
          <m:t>,8</m:t>
        </m:r>
      </m:oMath>
      <w:r w:rsidR="00723B34" w:rsidRPr="001A600E">
        <w:rPr>
          <w:rFonts w:eastAsiaTheme="minorEastAsia"/>
          <w:lang w:val="ru-RU"/>
        </w:rPr>
        <w:t xml:space="preserve"> </w:t>
      </w:r>
      <w:r w:rsidR="00592C23" w:rsidRPr="000665E3">
        <w:rPr>
          <w:rFonts w:eastAsiaTheme="minorEastAsia"/>
        </w:rPr>
        <w:t>мм</w:t>
      </w:r>
      <w:r w:rsidR="00427295">
        <w:rPr>
          <w:rFonts w:eastAsiaTheme="minorEastAsia"/>
          <w:lang w:val="ru-RU"/>
        </w:rPr>
        <w:t>,</w:t>
      </w:r>
    </w:p>
    <w:p w14:paraId="1F78DBC2" w14:textId="77777777" w:rsidR="00953A5C" w:rsidRDefault="00953A5C" w:rsidP="00BB0F7B">
      <w:pPr>
        <w:widowControl w:val="0"/>
        <w:tabs>
          <w:tab w:val="num" w:pos="1395"/>
        </w:tabs>
        <w:spacing w:after="0" w:line="276" w:lineRule="auto"/>
        <w:ind w:firstLine="709"/>
        <w:jc w:val="both"/>
        <w:rPr>
          <w:rFonts w:eastAsiaTheme="minorEastAsia"/>
        </w:rPr>
      </w:pPr>
    </w:p>
    <w:p w14:paraId="6774838A" w14:textId="56A490AA" w:rsidR="000E0883" w:rsidRDefault="00427295" w:rsidP="00BB0F7B">
      <w:pPr>
        <w:widowControl w:val="0"/>
        <w:tabs>
          <w:tab w:val="num" w:pos="1395"/>
        </w:tabs>
        <w:spacing w:after="0" w:line="276" w:lineRule="auto"/>
        <w:ind w:firstLine="709"/>
        <w:jc w:val="both"/>
        <w:rPr>
          <w:rFonts w:eastAsiaTheme="minorEastAsia"/>
          <w:lang w:val="ru-RU"/>
        </w:rPr>
      </w:pPr>
      <w:r>
        <w:rPr>
          <w:lang w:val="ru-RU"/>
        </w:rPr>
        <w:t>д</w:t>
      </w:r>
      <w:r w:rsidR="00953A5C">
        <w:rPr>
          <w:lang w:val="ru-RU"/>
        </w:rPr>
        <w:t>ля конденсаторов электролитических</w:t>
      </w:r>
      <w:r w:rsidR="006E77DE">
        <w:rPr>
          <w:lang w:val="ru-RU"/>
        </w:rPr>
        <w:t xml:space="preserve"> серии</w:t>
      </w:r>
      <w:r w:rsidR="00953A5C" w:rsidRPr="00953A5C">
        <w:rPr>
          <w:rFonts w:eastAsiaTheme="minorEastAsia"/>
          <w:lang w:val="ru-RU"/>
        </w:rPr>
        <w:t xml:space="preserve"> </w:t>
      </w:r>
      <w:r w:rsidR="000E0883">
        <w:rPr>
          <w:rFonts w:eastAsiaTheme="minorEastAsia"/>
          <w:lang w:val="en-US"/>
        </w:rPr>
        <w:t>JRB</w:t>
      </w:r>
      <w:r w:rsidR="006E77DE">
        <w:rPr>
          <w:rFonts w:eastAsiaTheme="minorEastAsia"/>
          <w:lang w:val="ru-RU"/>
        </w:rPr>
        <w:t xml:space="preserve"> ёмкостью</w:t>
      </w:r>
      <w:r w:rsidR="000E0883" w:rsidRPr="001A600E">
        <w:rPr>
          <w:rFonts w:eastAsiaTheme="minorEastAsia"/>
          <w:lang w:val="ru-RU"/>
        </w:rPr>
        <w:t xml:space="preserve"> 1, 10 </w:t>
      </w:r>
      <w:r w:rsidR="00A25A6E">
        <w:rPr>
          <w:rFonts w:eastAsiaTheme="minorEastAsia"/>
          <w:lang w:val="ru-RU"/>
        </w:rPr>
        <w:t>мкФ</w:t>
      </w:r>
      <w:r w:rsidR="000E0883" w:rsidRPr="001A600E">
        <w:rPr>
          <w:rFonts w:eastAsiaTheme="minorEastAsia"/>
          <w:lang w:val="ru-RU"/>
        </w:rPr>
        <w:t>:</w:t>
      </w:r>
    </w:p>
    <w:p w14:paraId="01EF7DA7" w14:textId="77777777" w:rsidR="00953A5C" w:rsidRPr="000665E3" w:rsidRDefault="00953A5C" w:rsidP="00BB0F7B">
      <w:pPr>
        <w:widowControl w:val="0"/>
        <w:tabs>
          <w:tab w:val="num" w:pos="1395"/>
        </w:tabs>
        <w:spacing w:after="0" w:line="276" w:lineRule="auto"/>
        <w:ind w:firstLine="709"/>
        <w:jc w:val="both"/>
        <w:rPr>
          <w:rFonts w:eastAsiaTheme="minorEastAsia"/>
        </w:rPr>
      </w:pPr>
    </w:p>
    <w:p w14:paraId="57FF2FAB" w14:textId="034878BE" w:rsidR="00592C23" w:rsidRPr="00427295" w:rsidRDefault="007935C0" w:rsidP="00BB0F7B">
      <w:pPr>
        <w:widowControl w:val="0"/>
        <w:tabs>
          <w:tab w:val="num" w:pos="1395"/>
        </w:tabs>
        <w:spacing w:after="0" w:line="276" w:lineRule="auto"/>
        <w:ind w:firstLine="709"/>
        <w:jc w:val="center"/>
        <w:rPr>
          <w:rFonts w:eastAsiaTheme="minorEastAsia"/>
          <w:lang w:val="ru-RU"/>
        </w:rPr>
      </w:pPr>
      <m:oMath>
        <m:sSub>
          <m:sSubPr>
            <m:ctrlPr>
              <w:rPr>
                <w:rFonts w:ascii="Cambria Math" w:eastAsiaTheme="minorEastAsia" w:hAnsi="Cambria Math"/>
              </w:rPr>
            </m:ctrlPr>
          </m:sSubPr>
          <m:e>
            <m:r>
              <w:rPr>
                <w:rFonts w:ascii="Cambria Math" w:eastAsiaTheme="minorEastAsia" w:hAnsi="Cambria Math"/>
                <w:lang w:val="en-US"/>
              </w:rPr>
              <m:t>d</m:t>
            </m:r>
          </m:e>
          <m:sub>
            <m:r>
              <m:rPr>
                <m:sty m:val="p"/>
              </m:rPr>
              <w:rPr>
                <w:rFonts w:ascii="Cambria Math" w:eastAsiaTheme="minorEastAsia" w:hAnsi="Cambria Math"/>
              </w:rPr>
              <m:t>3</m:t>
            </m:r>
          </m:sub>
        </m:sSub>
        <m:r>
          <m:rPr>
            <m:sty m:val="p"/>
          </m:rPr>
          <w:rPr>
            <w:rFonts w:ascii="Cambria Math" w:eastAsiaTheme="minorEastAsia" w:hAnsi="Cambria Math"/>
          </w:rPr>
          <m:t>=0,5+0,05+0,1=0,65 ~</m:t>
        </m:r>
      </m:oMath>
      <w:r w:rsidR="00592C23" w:rsidRPr="000665E3">
        <w:rPr>
          <w:rFonts w:eastAsiaTheme="minorEastAsia"/>
        </w:rPr>
        <w:t xml:space="preserve"> </w:t>
      </w:r>
      <w:r w:rsidR="00723B34" w:rsidRPr="001A600E">
        <w:rPr>
          <w:rFonts w:eastAsiaTheme="minorEastAsia"/>
          <w:lang w:val="ru-RU"/>
        </w:rPr>
        <w:t xml:space="preserve">0,7 </w:t>
      </w:r>
      <w:r w:rsidR="00592C23" w:rsidRPr="000665E3">
        <w:rPr>
          <w:rFonts w:eastAsiaTheme="minorEastAsia"/>
        </w:rPr>
        <w:t>мм</w:t>
      </w:r>
      <w:r w:rsidR="00427295">
        <w:rPr>
          <w:rFonts w:eastAsiaTheme="minorEastAsia"/>
          <w:lang w:val="ru-RU"/>
        </w:rPr>
        <w:t>,</w:t>
      </w:r>
    </w:p>
    <w:p w14:paraId="278461D3" w14:textId="77777777" w:rsidR="00953A5C" w:rsidRDefault="00953A5C" w:rsidP="00BB0F7B">
      <w:pPr>
        <w:widowControl w:val="0"/>
        <w:tabs>
          <w:tab w:val="num" w:pos="1395"/>
        </w:tabs>
        <w:spacing w:after="0" w:line="276" w:lineRule="auto"/>
        <w:ind w:firstLine="709"/>
        <w:jc w:val="both"/>
        <w:rPr>
          <w:rFonts w:eastAsiaTheme="minorEastAsia"/>
        </w:rPr>
      </w:pPr>
    </w:p>
    <w:p w14:paraId="5C5C41B6" w14:textId="21D24020" w:rsidR="00C54105" w:rsidRPr="00D44E06" w:rsidRDefault="00427295" w:rsidP="00BB0F7B">
      <w:pPr>
        <w:spacing w:after="0" w:line="276" w:lineRule="auto"/>
        <w:ind w:firstLine="709"/>
        <w:jc w:val="both"/>
        <w:rPr>
          <w:rFonts w:eastAsia="Times New Roman"/>
          <w:color w:val="000000"/>
          <w:lang w:val="ru-RU" w:eastAsia="ru-BY"/>
        </w:rPr>
      </w:pPr>
      <w:r>
        <w:rPr>
          <w:rFonts w:eastAsia="Times New Roman"/>
          <w:color w:val="000000"/>
          <w:lang w:val="ru-RU" w:eastAsia="ru-BY"/>
        </w:rPr>
        <w:t>д</w:t>
      </w:r>
      <w:r w:rsidR="00953A5C">
        <w:rPr>
          <w:rFonts w:eastAsia="Times New Roman"/>
          <w:color w:val="000000"/>
          <w:lang w:val="ru-RU" w:eastAsia="ru-BY"/>
        </w:rPr>
        <w:t xml:space="preserve">ля микросхемы </w:t>
      </w:r>
      <w:r w:rsidR="008B5403" w:rsidRPr="008B5403">
        <w:rPr>
          <w:rFonts w:eastAsia="Times New Roman"/>
          <w:color w:val="000000"/>
          <w:lang w:eastAsia="ru-BY"/>
        </w:rPr>
        <w:t>MAX232</w:t>
      </w:r>
      <w:r w:rsidR="008B5403" w:rsidRPr="00D44E06">
        <w:rPr>
          <w:rFonts w:eastAsia="Times New Roman"/>
          <w:color w:val="000000"/>
          <w:lang w:val="ru-RU" w:eastAsia="ru-BY"/>
        </w:rPr>
        <w:t>:</w:t>
      </w:r>
    </w:p>
    <w:p w14:paraId="02CBB351" w14:textId="77777777" w:rsidR="00953A5C" w:rsidRPr="00D44E06" w:rsidRDefault="00953A5C" w:rsidP="00BB0F7B">
      <w:pPr>
        <w:spacing w:after="0" w:line="276" w:lineRule="auto"/>
        <w:ind w:firstLine="709"/>
        <w:jc w:val="both"/>
        <w:rPr>
          <w:rFonts w:eastAsia="Times New Roman"/>
          <w:color w:val="000000"/>
          <w:lang w:val="ru-RU" w:eastAsia="ru-BY"/>
        </w:rPr>
      </w:pPr>
    </w:p>
    <w:p w14:paraId="7B05C09F" w14:textId="5B2F3CF5" w:rsidR="00C67840" w:rsidRPr="00953A5C" w:rsidRDefault="007935C0" w:rsidP="00BB0F7B">
      <w:pPr>
        <w:spacing w:after="0" w:line="276" w:lineRule="auto"/>
        <w:ind w:left="709"/>
        <w:jc w:val="both"/>
        <w:rPr>
          <w:rFonts w:eastAsiaTheme="minorEastAsia"/>
          <w:bCs/>
          <w:i/>
          <w:lang w:val="ru-RU"/>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4</m:t>
              </m:r>
            </m:sub>
          </m:sSub>
          <m:r>
            <m:rPr>
              <m:sty m:val="p"/>
            </m:rPr>
            <w:rPr>
              <w:rFonts w:ascii="Cambria Math" w:eastAsiaTheme="minorEastAsia" w:hAnsi="Cambria Math"/>
            </w:rPr>
            <m:t>=</m:t>
          </m:r>
          <m:r>
            <m:rPr>
              <m:sty m:val="p"/>
            </m:rPr>
            <w:rPr>
              <w:rFonts w:ascii="Cambria Math" w:hAnsi="Cambria Math"/>
            </w:rPr>
            <m:t>0,559</m:t>
          </m:r>
          <m:r>
            <w:rPr>
              <w:rFonts w:ascii="Cambria Math" w:eastAsiaTheme="minorEastAsia" w:hAnsi="Cambria Math"/>
            </w:rPr>
            <m:t xml:space="preserve">+0,05+0,1=0,709 ~ 0,8 </m:t>
          </m:r>
          <m:r>
            <w:rPr>
              <w:rFonts w:ascii="Cambria Math" w:eastAsiaTheme="minorEastAsia" w:hAnsi="Cambria Math"/>
              <w:lang w:val="ru-RU"/>
            </w:rPr>
            <m:t>мм,</m:t>
          </m:r>
        </m:oMath>
      </m:oMathPara>
    </w:p>
    <w:p w14:paraId="4748DEFC" w14:textId="77777777" w:rsidR="00953A5C" w:rsidRDefault="00953A5C" w:rsidP="00BB0F7B">
      <w:pPr>
        <w:spacing w:after="0" w:line="276" w:lineRule="auto"/>
        <w:ind w:firstLine="709"/>
        <w:jc w:val="both"/>
        <w:rPr>
          <w:rFonts w:eastAsia="Times New Roman"/>
          <w:color w:val="000000"/>
          <w:lang w:eastAsia="ru-BY"/>
        </w:rPr>
      </w:pPr>
    </w:p>
    <w:p w14:paraId="79FA1734" w14:textId="121B5FCB" w:rsidR="008B5403" w:rsidRDefault="00427295" w:rsidP="00BB0F7B">
      <w:pPr>
        <w:spacing w:after="0" w:line="276" w:lineRule="auto"/>
        <w:ind w:firstLine="709"/>
        <w:jc w:val="both"/>
        <w:rPr>
          <w:rFonts w:eastAsia="Times New Roman"/>
          <w:color w:val="000000"/>
          <w:lang w:val="en-US" w:eastAsia="ru-BY"/>
        </w:rPr>
      </w:pPr>
      <w:r>
        <w:rPr>
          <w:rFonts w:eastAsia="Times New Roman"/>
          <w:color w:val="000000"/>
          <w:lang w:val="ru-RU" w:eastAsia="ru-BY"/>
        </w:rPr>
        <w:t>д</w:t>
      </w:r>
      <w:r w:rsidR="00953A5C">
        <w:rPr>
          <w:rFonts w:eastAsia="Times New Roman"/>
          <w:color w:val="000000"/>
          <w:lang w:val="ru-RU" w:eastAsia="ru-BY"/>
        </w:rPr>
        <w:t xml:space="preserve">ля микросхемы </w:t>
      </w:r>
      <w:r w:rsidR="00016585" w:rsidRPr="00016585">
        <w:rPr>
          <w:rFonts w:eastAsia="Times New Roman"/>
          <w:color w:val="000000"/>
          <w:lang w:eastAsia="ru-BY"/>
        </w:rPr>
        <w:t>PCF8574A</w:t>
      </w:r>
      <w:r w:rsidR="00016585">
        <w:rPr>
          <w:rFonts w:eastAsia="Times New Roman"/>
          <w:color w:val="000000"/>
          <w:lang w:val="en-US" w:eastAsia="ru-BY"/>
        </w:rPr>
        <w:t>:</w:t>
      </w:r>
    </w:p>
    <w:p w14:paraId="67BD898E" w14:textId="77777777" w:rsidR="00953A5C" w:rsidRPr="00016585" w:rsidRDefault="00953A5C" w:rsidP="00BB0F7B">
      <w:pPr>
        <w:spacing w:after="0" w:line="276" w:lineRule="auto"/>
        <w:ind w:firstLine="709"/>
        <w:jc w:val="both"/>
        <w:rPr>
          <w:rFonts w:eastAsia="Times New Roman"/>
          <w:color w:val="000000"/>
          <w:lang w:val="en-US" w:eastAsia="ru-BY"/>
        </w:rPr>
      </w:pPr>
    </w:p>
    <w:p w14:paraId="0CB7F9FE" w14:textId="3E4258B9" w:rsidR="00F2175B" w:rsidRPr="00354B38" w:rsidRDefault="007935C0" w:rsidP="00BB0F7B">
      <w:pPr>
        <w:spacing w:after="0" w:line="276" w:lineRule="auto"/>
        <w:ind w:left="709"/>
        <w:jc w:val="both"/>
        <w:rPr>
          <w:rFonts w:eastAsiaTheme="minorEastAsia"/>
          <w:i/>
          <w:lang w:val="ru-RU"/>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5</m:t>
              </m:r>
            </m:sub>
          </m:sSub>
          <m:r>
            <m:rPr>
              <m:sty m:val="p"/>
            </m:rPr>
            <w:rPr>
              <w:rFonts w:ascii="Cambria Math" w:eastAsiaTheme="minorEastAsia" w:hAnsi="Cambria Math"/>
            </w:rPr>
            <m:t>=</m:t>
          </m:r>
          <m:r>
            <m:rPr>
              <m:sty m:val="p"/>
            </m:rPr>
            <w:rPr>
              <w:rFonts w:ascii="Cambria Math" w:hAnsi="Cambria Math"/>
            </w:rPr>
            <m:t>0,586</m:t>
          </m:r>
          <m:r>
            <w:rPr>
              <w:rFonts w:ascii="Cambria Math" w:eastAsiaTheme="minorEastAsia" w:hAnsi="Cambria Math"/>
            </w:rPr>
            <m:t xml:space="preserve">+0,05+0,1=0,736 ~ 0,8 </m:t>
          </m:r>
          <m:r>
            <w:rPr>
              <w:rFonts w:ascii="Cambria Math" w:eastAsiaTheme="minorEastAsia" w:hAnsi="Cambria Math"/>
              <w:lang w:val="ru-RU"/>
            </w:rPr>
            <m:t>мм,</m:t>
          </m:r>
        </m:oMath>
      </m:oMathPara>
    </w:p>
    <w:p w14:paraId="231EF596" w14:textId="77777777" w:rsidR="00953A5C" w:rsidRPr="00665ED8" w:rsidRDefault="00953A5C" w:rsidP="00BB0F7B">
      <w:pPr>
        <w:spacing w:after="0" w:line="276" w:lineRule="auto"/>
        <w:ind w:left="709"/>
        <w:jc w:val="both"/>
        <w:rPr>
          <w:bCs/>
          <w:i/>
          <w:lang w:val="en-US"/>
        </w:rPr>
      </w:pPr>
    </w:p>
    <w:p w14:paraId="56B8E711" w14:textId="30083EB7" w:rsidR="00BD5661" w:rsidRDefault="00427295" w:rsidP="00BB0F7B">
      <w:pPr>
        <w:spacing w:after="0" w:line="276" w:lineRule="auto"/>
        <w:ind w:firstLine="709"/>
        <w:jc w:val="both"/>
        <w:rPr>
          <w:bCs/>
          <w:lang w:val="en-US"/>
        </w:rPr>
      </w:pPr>
      <w:r>
        <w:rPr>
          <w:rFonts w:eastAsia="Times New Roman"/>
          <w:color w:val="000000"/>
          <w:lang w:val="ru-RU" w:eastAsia="ru-BY"/>
        </w:rPr>
        <w:t>д</w:t>
      </w:r>
      <w:r w:rsidR="00354B38">
        <w:rPr>
          <w:rFonts w:eastAsia="Times New Roman"/>
          <w:color w:val="000000"/>
          <w:lang w:val="ru-RU" w:eastAsia="ru-BY"/>
        </w:rPr>
        <w:t xml:space="preserve">ля транзистора </w:t>
      </w:r>
      <w:r w:rsidR="00014711" w:rsidRPr="00014711">
        <w:rPr>
          <w:bCs/>
        </w:rPr>
        <w:t>BC547A</w:t>
      </w:r>
      <w:r w:rsidR="00014711">
        <w:rPr>
          <w:bCs/>
          <w:lang w:val="en-US"/>
        </w:rPr>
        <w:t>:</w:t>
      </w:r>
    </w:p>
    <w:p w14:paraId="6CB38546" w14:textId="77777777" w:rsidR="00953A5C" w:rsidRDefault="00953A5C" w:rsidP="00BB0F7B">
      <w:pPr>
        <w:spacing w:after="0" w:line="276" w:lineRule="auto"/>
        <w:ind w:firstLine="709"/>
        <w:jc w:val="both"/>
        <w:rPr>
          <w:bCs/>
          <w:lang w:val="en-US"/>
        </w:rPr>
      </w:pPr>
    </w:p>
    <w:p w14:paraId="157F55A2" w14:textId="12528342" w:rsidR="00014711" w:rsidRPr="00354B38" w:rsidRDefault="007935C0" w:rsidP="00BB0F7B">
      <w:pPr>
        <w:spacing w:after="0" w:line="276" w:lineRule="auto"/>
        <w:ind w:left="709"/>
        <w:jc w:val="both"/>
        <w:rPr>
          <w:rFonts w:eastAsiaTheme="minorEastAsia"/>
          <w:i/>
          <w:lang w:val="ru-RU"/>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6</m:t>
              </m:r>
            </m:sub>
          </m:sSub>
          <m:r>
            <m:rPr>
              <m:sty m:val="p"/>
            </m:rPr>
            <w:rPr>
              <w:rFonts w:ascii="Cambria Math" w:eastAsiaTheme="minorEastAsia" w:hAnsi="Cambria Math"/>
            </w:rPr>
            <m:t>=</m:t>
          </m:r>
          <m:r>
            <m:rPr>
              <m:sty m:val="p"/>
            </m:rPr>
            <w:rPr>
              <w:rFonts w:ascii="Cambria Math" w:hAnsi="Cambria Math"/>
            </w:rPr>
            <m:t>0,55</m:t>
          </m:r>
          <m:r>
            <w:rPr>
              <w:rFonts w:ascii="Cambria Math" w:eastAsiaTheme="minorEastAsia" w:hAnsi="Cambria Math"/>
            </w:rPr>
            <m:t xml:space="preserve">+0,05+0,1=0,7 </m:t>
          </m:r>
          <m:r>
            <w:rPr>
              <w:rFonts w:ascii="Cambria Math" w:eastAsiaTheme="minorEastAsia" w:hAnsi="Cambria Math"/>
              <w:lang w:val="ru-RU"/>
            </w:rPr>
            <m:t>мм,</m:t>
          </m:r>
        </m:oMath>
      </m:oMathPara>
    </w:p>
    <w:p w14:paraId="0C996C04" w14:textId="77777777" w:rsidR="00953A5C" w:rsidRPr="00064F3F" w:rsidRDefault="00953A5C" w:rsidP="00BB0F7B">
      <w:pPr>
        <w:spacing w:after="0" w:line="276" w:lineRule="auto"/>
        <w:ind w:left="709"/>
        <w:jc w:val="both"/>
        <w:rPr>
          <w:bCs/>
          <w:i/>
          <w:lang w:val="en-US"/>
        </w:rPr>
      </w:pPr>
    </w:p>
    <w:p w14:paraId="1D0A64F1" w14:textId="7D8343D1" w:rsidR="001B58B1" w:rsidRPr="00354B38" w:rsidRDefault="00427295" w:rsidP="00BB0F7B">
      <w:pPr>
        <w:spacing w:after="0" w:line="276" w:lineRule="auto"/>
        <w:ind w:left="709"/>
        <w:jc w:val="both"/>
        <w:rPr>
          <w:bCs/>
          <w:lang w:val="ru-RU"/>
        </w:rPr>
      </w:pPr>
      <w:r>
        <w:rPr>
          <w:lang w:val="ru-RU"/>
        </w:rPr>
        <w:t>д</w:t>
      </w:r>
      <w:r w:rsidR="00354B38">
        <w:rPr>
          <w:lang w:val="ru-RU"/>
        </w:rPr>
        <w:t xml:space="preserve">ля коннекторов типа </w:t>
      </w:r>
      <w:r w:rsidR="00AD465E" w:rsidRPr="007E0022">
        <w:t>TS</w:t>
      </w:r>
      <w:r w:rsidR="00354B38">
        <w:rPr>
          <w:lang w:val="en-US"/>
        </w:rPr>
        <w:t>W</w:t>
      </w:r>
      <w:r w:rsidR="001B58B1" w:rsidRPr="00354B38">
        <w:rPr>
          <w:bCs/>
          <w:lang w:val="ru-RU"/>
        </w:rPr>
        <w:t xml:space="preserve">: </w:t>
      </w:r>
    </w:p>
    <w:p w14:paraId="259E82B6" w14:textId="77777777" w:rsidR="00953A5C" w:rsidRPr="00354B38" w:rsidRDefault="00953A5C" w:rsidP="00BB0F7B">
      <w:pPr>
        <w:spacing w:after="0" w:line="276" w:lineRule="auto"/>
        <w:ind w:left="709"/>
        <w:jc w:val="both"/>
        <w:rPr>
          <w:bCs/>
          <w:lang w:val="ru-RU"/>
        </w:rPr>
      </w:pPr>
    </w:p>
    <w:p w14:paraId="1F99FC15" w14:textId="6B6F4BD1" w:rsidR="00F507FD" w:rsidRPr="00F16D1A" w:rsidRDefault="007935C0" w:rsidP="00BB0F7B">
      <w:pPr>
        <w:spacing w:after="0" w:line="276" w:lineRule="auto"/>
        <w:ind w:left="709"/>
        <w:jc w:val="both"/>
        <w:rPr>
          <w:rFonts w:eastAsiaTheme="minorEastAsia"/>
          <w:i/>
          <w:lang w:val="ru-RU"/>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7</m:t>
              </m:r>
            </m:sub>
          </m:sSub>
          <m:r>
            <m:rPr>
              <m:sty m:val="p"/>
            </m:rPr>
            <w:rPr>
              <w:rFonts w:ascii="Cambria Math" w:eastAsiaTheme="minorEastAsia" w:hAnsi="Cambria Math"/>
            </w:rPr>
            <m:t>=</m:t>
          </m:r>
          <m:r>
            <m:rPr>
              <m:sty m:val="p"/>
            </m:rPr>
            <w:rPr>
              <w:rFonts w:ascii="Cambria Math" w:hAnsi="Cambria Math"/>
            </w:rPr>
            <m:t>0,905</m:t>
          </m:r>
          <m:r>
            <w:rPr>
              <w:rFonts w:ascii="Cambria Math" w:eastAsiaTheme="minorEastAsia" w:hAnsi="Cambria Math"/>
            </w:rPr>
            <m:t xml:space="preserve">+0,05+0,1=1,055 ~ 1,1 </m:t>
          </m:r>
          <m:r>
            <w:rPr>
              <w:rFonts w:ascii="Cambria Math" w:eastAsiaTheme="minorEastAsia" w:hAnsi="Cambria Math"/>
              <w:lang w:val="ru-RU"/>
            </w:rPr>
            <m:t>мм,</m:t>
          </m:r>
        </m:oMath>
      </m:oMathPara>
    </w:p>
    <w:p w14:paraId="79B32A59" w14:textId="77777777" w:rsidR="00953A5C" w:rsidRPr="009837DE" w:rsidRDefault="00953A5C" w:rsidP="00BB0F7B">
      <w:pPr>
        <w:spacing w:after="0" w:line="276" w:lineRule="auto"/>
        <w:ind w:left="709"/>
        <w:jc w:val="both"/>
        <w:rPr>
          <w:rFonts w:eastAsiaTheme="minorEastAsia"/>
          <w:i/>
          <w:lang w:val="ru-RU"/>
        </w:rPr>
      </w:pPr>
    </w:p>
    <w:p w14:paraId="4A43E6C0" w14:textId="7EE9D3CD" w:rsidR="00F85B11" w:rsidRDefault="00427295" w:rsidP="00BB0F7B">
      <w:pPr>
        <w:spacing w:after="0" w:line="276" w:lineRule="auto"/>
        <w:ind w:left="709"/>
        <w:jc w:val="both"/>
        <w:rPr>
          <w:rFonts w:eastAsiaTheme="minorEastAsia"/>
          <w:iCs/>
          <w:lang w:val="en-US"/>
        </w:rPr>
      </w:pPr>
      <w:r>
        <w:rPr>
          <w:lang w:val="ru-RU"/>
        </w:rPr>
        <w:t>д</w:t>
      </w:r>
      <w:r w:rsidR="00FC292C">
        <w:rPr>
          <w:lang w:val="ru-RU"/>
        </w:rPr>
        <w:t xml:space="preserve">ля коннектора типа </w:t>
      </w:r>
      <w:r w:rsidR="00AD465E" w:rsidRPr="00CB48D4">
        <w:t>HDR</w:t>
      </w:r>
      <w:r w:rsidR="00AD465E">
        <w:rPr>
          <w:lang w:val="en-US"/>
        </w:rPr>
        <w:t>-</w:t>
      </w:r>
      <w:r w:rsidR="00AD465E" w:rsidRPr="00CB48D4">
        <w:t>10</w:t>
      </w:r>
      <w:r w:rsidR="009837DE">
        <w:rPr>
          <w:rFonts w:eastAsiaTheme="minorEastAsia"/>
          <w:iCs/>
          <w:lang w:val="en-US"/>
        </w:rPr>
        <w:t xml:space="preserve">: </w:t>
      </w:r>
    </w:p>
    <w:p w14:paraId="2088A831" w14:textId="77777777" w:rsidR="00FC292C" w:rsidRPr="00FC292C" w:rsidRDefault="00FC292C" w:rsidP="00BB0F7B">
      <w:pPr>
        <w:spacing w:after="0" w:line="276" w:lineRule="auto"/>
        <w:ind w:left="709"/>
        <w:jc w:val="both"/>
        <w:rPr>
          <w:lang w:val="ru-RU"/>
        </w:rPr>
      </w:pPr>
    </w:p>
    <w:p w14:paraId="687C4726" w14:textId="60F8B33F" w:rsidR="00F507FD" w:rsidRPr="00F16D1A" w:rsidRDefault="007935C0" w:rsidP="00F16D1A">
      <w:pPr>
        <w:spacing w:after="0" w:line="276" w:lineRule="auto"/>
        <w:ind w:left="709" w:firstLine="709"/>
        <w:jc w:val="both"/>
        <w:rPr>
          <w:rFonts w:eastAsiaTheme="minorEastAsia"/>
          <w:iCs/>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8</m:t>
              </m:r>
            </m:sub>
          </m:sSub>
          <m:r>
            <m:rPr>
              <m:sty m:val="p"/>
            </m:rPr>
            <w:rPr>
              <w:rFonts w:ascii="Cambria Math" w:eastAsiaTheme="minorEastAsia" w:hAnsi="Cambria Math"/>
            </w:rPr>
            <m:t>=</m:t>
          </m:r>
          <m:r>
            <m:rPr>
              <m:sty m:val="p"/>
            </m:rPr>
            <w:rPr>
              <w:rFonts w:ascii="Cambria Math" w:eastAsiaTheme="minorEastAsia" w:hAnsi="Cambria Math"/>
              <w:lang w:val="en-US"/>
            </w:rPr>
            <m:t>0,898</m:t>
          </m:r>
          <m:r>
            <w:rPr>
              <w:rFonts w:ascii="Cambria Math" w:eastAsiaTheme="minorEastAsia" w:hAnsi="Cambria Math"/>
            </w:rPr>
            <m:t xml:space="preserve">+0,05+0,1=1,048 </m:t>
          </m:r>
          <m:r>
            <w:rPr>
              <w:rFonts w:ascii="Cambria Math" w:eastAsiaTheme="minorEastAsia" w:hAnsi="Cambria Math"/>
              <w:lang w:val="en-US"/>
            </w:rPr>
            <m:t xml:space="preserve">~ </m:t>
          </m:r>
          <m:r>
            <w:rPr>
              <w:rFonts w:ascii="Cambria Math" w:eastAsiaTheme="minorEastAsia" w:hAnsi="Cambria Math"/>
              <w:lang w:val="ru-RU"/>
            </w:rPr>
            <m:t>1,1 мм,</m:t>
          </m:r>
        </m:oMath>
      </m:oMathPara>
    </w:p>
    <w:p w14:paraId="36E467F6" w14:textId="77777777" w:rsidR="00FC292C" w:rsidRDefault="00FC292C" w:rsidP="00BB0F7B">
      <w:pPr>
        <w:spacing w:after="0" w:line="276" w:lineRule="auto"/>
        <w:ind w:left="709"/>
        <w:jc w:val="both"/>
        <w:rPr>
          <w:bCs/>
          <w:iCs/>
          <w:lang w:val="ru-RU"/>
        </w:rPr>
      </w:pPr>
    </w:p>
    <w:p w14:paraId="639569E7" w14:textId="0D7B2051" w:rsidR="004E7665" w:rsidRDefault="00C574DF" w:rsidP="00BB0F7B">
      <w:pPr>
        <w:spacing w:after="0" w:line="276" w:lineRule="auto"/>
        <w:ind w:left="709"/>
        <w:jc w:val="both"/>
        <w:rPr>
          <w:bCs/>
          <w:lang w:val="ru-RU"/>
        </w:rPr>
      </w:pPr>
      <w:r>
        <w:rPr>
          <w:bCs/>
          <w:iCs/>
          <w:lang w:val="ru-RU"/>
        </w:rPr>
        <w:t>д</w:t>
      </w:r>
      <w:r w:rsidR="00FC292C">
        <w:rPr>
          <w:bCs/>
          <w:iCs/>
          <w:lang w:val="ru-RU"/>
        </w:rPr>
        <w:t xml:space="preserve">ля кварцевого резонатора </w:t>
      </w:r>
      <w:r w:rsidR="00FC292C" w:rsidRPr="00FC292C">
        <w:rPr>
          <w:lang w:val="en-US"/>
        </w:rPr>
        <w:t>HC</w:t>
      </w:r>
      <w:r w:rsidR="00FC292C" w:rsidRPr="00FC292C">
        <w:t>-49</w:t>
      </w:r>
      <w:r w:rsidR="00FC292C" w:rsidRPr="00FC292C">
        <w:rPr>
          <w:lang w:val="en-US"/>
        </w:rPr>
        <w:t>S</w:t>
      </w:r>
      <w:r w:rsidR="004E7665" w:rsidRPr="00FC292C">
        <w:rPr>
          <w:bCs/>
          <w:lang w:val="ru-RU"/>
        </w:rPr>
        <w:t>:</w:t>
      </w:r>
    </w:p>
    <w:p w14:paraId="21B04D82" w14:textId="77777777" w:rsidR="003E1304" w:rsidRPr="00FC292C" w:rsidRDefault="003E1304" w:rsidP="00BB0F7B">
      <w:pPr>
        <w:spacing w:after="0" w:line="276" w:lineRule="auto"/>
        <w:ind w:left="709"/>
        <w:jc w:val="both"/>
        <w:rPr>
          <w:bCs/>
          <w:lang w:val="ru-RU"/>
        </w:rPr>
      </w:pPr>
    </w:p>
    <w:p w14:paraId="0508F102" w14:textId="3C499B9B" w:rsidR="004E7665" w:rsidRPr="00F16D1A" w:rsidRDefault="007935C0" w:rsidP="00F16D1A">
      <w:pPr>
        <w:spacing w:after="0" w:line="276" w:lineRule="auto"/>
        <w:ind w:left="709" w:firstLine="709"/>
        <w:jc w:val="center"/>
        <w:rPr>
          <w:rFonts w:eastAsiaTheme="minorEastAsia"/>
          <w:lang w:val="ru-RU"/>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9</m:t>
              </m:r>
            </m:sub>
          </m:sSub>
          <m:r>
            <m:rPr>
              <m:sty m:val="p"/>
            </m:rPr>
            <w:rPr>
              <w:rFonts w:ascii="Cambria Math" w:eastAsiaTheme="minorEastAsia" w:hAnsi="Cambria Math"/>
            </w:rPr>
            <m:t>=</m:t>
          </m:r>
          <m:r>
            <m:rPr>
              <m:sty m:val="p"/>
            </m:rPr>
            <w:rPr>
              <w:rFonts w:ascii="Cambria Math" w:eastAsiaTheme="minorEastAsia" w:hAnsi="Cambria Math"/>
              <w:lang w:val="ru-RU"/>
            </w:rPr>
            <m:t>0,6</m:t>
          </m:r>
          <m:r>
            <w:rPr>
              <w:rFonts w:ascii="Cambria Math" w:eastAsiaTheme="minorEastAsia" w:hAnsi="Cambria Math"/>
            </w:rPr>
            <m:t>+0,05+0,1=</m:t>
          </m:r>
          <m:r>
            <m:rPr>
              <m:sty m:val="p"/>
            </m:rPr>
            <w:rPr>
              <w:rFonts w:ascii="Cambria Math" w:eastAsiaTheme="minorEastAsia" w:hAnsi="Cambria Math"/>
            </w:rPr>
            <m:t>0</m:t>
          </m:r>
          <m:r>
            <w:rPr>
              <w:rFonts w:ascii="Cambria Math" w:eastAsiaTheme="minorEastAsia" w:hAnsi="Cambria Math"/>
            </w:rPr>
            <m:t>,75 ~</m:t>
          </m:r>
          <m:r>
            <m:rPr>
              <m:sty m:val="p"/>
            </m:rPr>
            <w:rPr>
              <w:rFonts w:ascii="Cambria Math" w:eastAsiaTheme="minorEastAsia" w:hAnsi="Cambria Math"/>
            </w:rPr>
            <m:t xml:space="preserve"> 0</m:t>
          </m:r>
          <m:r>
            <w:rPr>
              <w:rFonts w:ascii="Cambria Math" w:eastAsiaTheme="minorEastAsia" w:hAnsi="Cambria Math"/>
            </w:rPr>
            <m:t xml:space="preserve">,8 </m:t>
          </m:r>
          <m:r>
            <m:rPr>
              <m:sty m:val="p"/>
            </m:rPr>
            <w:rPr>
              <w:rFonts w:ascii="Cambria Math" w:eastAsiaTheme="minorEastAsia" w:hAnsi="Cambria Math"/>
            </w:rPr>
            <m:t>мм</m:t>
          </m:r>
          <m:r>
            <m:rPr>
              <m:sty m:val="p"/>
            </m:rPr>
            <w:rPr>
              <w:rFonts w:ascii="Cambria Math" w:eastAsiaTheme="minorEastAsia"/>
            </w:rPr>
            <m:t>,</m:t>
          </m:r>
        </m:oMath>
      </m:oMathPara>
    </w:p>
    <w:p w14:paraId="5030852D" w14:textId="77777777" w:rsidR="003E1304" w:rsidRDefault="003E1304" w:rsidP="00BB0F7B">
      <w:pPr>
        <w:spacing w:after="0" w:line="276" w:lineRule="auto"/>
        <w:ind w:firstLine="709"/>
        <w:jc w:val="both"/>
        <w:rPr>
          <w:bCs/>
          <w:lang w:val="ru-RU"/>
        </w:rPr>
      </w:pPr>
    </w:p>
    <w:p w14:paraId="0ED64F38" w14:textId="7D9620FC" w:rsidR="00F2175B" w:rsidRDefault="00C574DF" w:rsidP="00BB0F7B">
      <w:pPr>
        <w:spacing w:after="0" w:line="276" w:lineRule="auto"/>
        <w:ind w:firstLine="709"/>
        <w:jc w:val="both"/>
        <w:rPr>
          <w:bCs/>
          <w:lang w:val="ru-RU"/>
        </w:rPr>
      </w:pPr>
      <w:r>
        <w:rPr>
          <w:bCs/>
          <w:lang w:val="ru-RU"/>
        </w:rPr>
        <w:t>д</w:t>
      </w:r>
      <w:r w:rsidR="003E1304">
        <w:rPr>
          <w:bCs/>
          <w:lang w:val="ru-RU"/>
        </w:rPr>
        <w:t>ля с</w:t>
      </w:r>
      <w:r w:rsidR="00F2175B">
        <w:rPr>
          <w:bCs/>
          <w:lang w:val="ru-RU"/>
        </w:rPr>
        <w:t>ветодиод</w:t>
      </w:r>
      <w:r w:rsidR="003E1304">
        <w:rPr>
          <w:bCs/>
          <w:lang w:val="ru-RU"/>
        </w:rPr>
        <w:t xml:space="preserve">ов типа </w:t>
      </w:r>
      <w:r w:rsidR="003E1304">
        <w:rPr>
          <w:bCs/>
          <w:lang w:val="en-US"/>
        </w:rPr>
        <w:t>GNL</w:t>
      </w:r>
      <w:r w:rsidR="00F2175B" w:rsidRPr="00E17BB1">
        <w:rPr>
          <w:bCs/>
          <w:lang w:val="ru-RU"/>
        </w:rPr>
        <w:t>:</w:t>
      </w:r>
    </w:p>
    <w:p w14:paraId="672FFD70" w14:textId="77777777" w:rsidR="00EB43F5" w:rsidRDefault="00EB43F5" w:rsidP="00F16D1A">
      <w:pPr>
        <w:widowControl w:val="0"/>
        <w:tabs>
          <w:tab w:val="num" w:pos="0"/>
        </w:tabs>
        <w:spacing w:after="0" w:line="276" w:lineRule="auto"/>
        <w:jc w:val="center"/>
        <w:rPr>
          <w:bCs/>
          <w:lang w:val="ru-RU"/>
        </w:rPr>
      </w:pPr>
    </w:p>
    <w:p w14:paraId="4EA9C739" w14:textId="532FE06A" w:rsidR="00F2175B" w:rsidRPr="003106C1" w:rsidRDefault="003106C1" w:rsidP="00EB43F5">
      <w:pPr>
        <w:widowControl w:val="0"/>
        <w:tabs>
          <w:tab w:val="num" w:pos="0"/>
        </w:tabs>
        <w:spacing w:after="0" w:line="276" w:lineRule="auto"/>
        <w:jc w:val="center"/>
        <w:rPr>
          <w:rFonts w:eastAsiaTheme="minorEastAsia"/>
        </w:rPr>
      </w:pPr>
      <w:r>
        <w:rPr>
          <w:rFonts w:eastAsiaTheme="minorEastAsia"/>
        </w:rPr>
        <w:tab/>
      </w: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10</m:t>
            </m:r>
          </m:sub>
        </m:sSub>
        <m:r>
          <m:rPr>
            <m:sty m:val="p"/>
          </m:rPr>
          <w:rPr>
            <w:rFonts w:ascii="Cambria Math" w:eastAsiaTheme="minorEastAsia" w:hAnsi="Cambria Math"/>
          </w:rPr>
          <m:t xml:space="preserve">=0,5+0,05+0,1=0,65 ~ </m:t>
        </m:r>
        <m:r>
          <m:rPr>
            <m:sty m:val="p"/>
          </m:rPr>
          <w:rPr>
            <w:rFonts w:ascii="Cambria Math" w:eastAsiaTheme="minorEastAsia" w:hAnsi="Cambria Math"/>
            <w:lang w:val="ru-RU"/>
          </w:rPr>
          <m:t xml:space="preserve">0,7 </m:t>
        </m:r>
        <m:r>
          <m:rPr>
            <m:sty m:val="p"/>
          </m:rPr>
          <w:rPr>
            <w:rFonts w:ascii="Cambria Math" w:eastAsiaTheme="minorEastAsia" w:hAnsi="Cambria Math"/>
          </w:rPr>
          <m:t>мм,</m:t>
        </m:r>
      </m:oMath>
    </w:p>
    <w:p w14:paraId="5F3F0EC3" w14:textId="77777777" w:rsidR="003E1304" w:rsidRDefault="003E1304" w:rsidP="00BB0F7B">
      <w:pPr>
        <w:spacing w:after="0" w:line="276" w:lineRule="auto"/>
        <w:ind w:left="709"/>
        <w:jc w:val="both"/>
        <w:rPr>
          <w:bCs/>
          <w:lang w:val="ru-RU"/>
        </w:rPr>
      </w:pPr>
    </w:p>
    <w:p w14:paraId="206F2F8B" w14:textId="56A107C5" w:rsidR="00F2175B" w:rsidRDefault="00C574DF" w:rsidP="00BB0F7B">
      <w:pPr>
        <w:spacing w:after="0" w:line="276" w:lineRule="auto"/>
        <w:ind w:left="709"/>
        <w:jc w:val="both"/>
        <w:rPr>
          <w:bCs/>
          <w:lang w:val="ru-RU"/>
        </w:rPr>
      </w:pPr>
      <w:r>
        <w:rPr>
          <w:bCs/>
          <w:lang w:val="ru-RU"/>
        </w:rPr>
        <w:t>д</w:t>
      </w:r>
      <w:r w:rsidR="003E1304">
        <w:rPr>
          <w:bCs/>
          <w:lang w:val="ru-RU"/>
        </w:rPr>
        <w:t>ля разъёма а</w:t>
      </w:r>
      <w:r w:rsidR="00E17BB1">
        <w:rPr>
          <w:bCs/>
          <w:lang w:val="ru-RU"/>
        </w:rPr>
        <w:t>нтенн</w:t>
      </w:r>
      <w:r w:rsidR="003E1304">
        <w:rPr>
          <w:bCs/>
          <w:lang w:val="ru-RU"/>
        </w:rPr>
        <w:t>ы</w:t>
      </w:r>
      <w:r w:rsidR="00E17BB1">
        <w:rPr>
          <w:bCs/>
          <w:lang w:val="ru-RU"/>
        </w:rPr>
        <w:t xml:space="preserve"> </w:t>
      </w:r>
      <w:r w:rsidR="00E17BB1" w:rsidRPr="00E17BB1">
        <w:rPr>
          <w:bCs/>
          <w:lang w:val="ru-RU"/>
        </w:rPr>
        <w:t>C901-9894-RFX:</w:t>
      </w:r>
    </w:p>
    <w:p w14:paraId="6FD7B6FD" w14:textId="77777777" w:rsidR="003E1304" w:rsidRDefault="003E1304" w:rsidP="00BB0F7B">
      <w:pPr>
        <w:spacing w:after="0" w:line="276" w:lineRule="auto"/>
        <w:ind w:left="709"/>
        <w:jc w:val="both"/>
        <w:rPr>
          <w:bCs/>
          <w:lang w:val="ru-RU"/>
        </w:rPr>
      </w:pPr>
    </w:p>
    <w:p w14:paraId="00E1BFE1" w14:textId="62EC238D" w:rsidR="003837AC" w:rsidRPr="00B27650" w:rsidRDefault="007935C0" w:rsidP="003106C1">
      <w:pPr>
        <w:widowControl w:val="0"/>
        <w:tabs>
          <w:tab w:val="num" w:pos="0"/>
        </w:tabs>
        <w:spacing w:after="0" w:line="276" w:lineRule="auto"/>
        <w:jc w:val="center"/>
        <w:rPr>
          <w:rFonts w:eastAsiaTheme="minorEastAsia"/>
          <w:i/>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11</m:t>
              </m:r>
            </m:sub>
          </m:sSub>
          <m:r>
            <m:rPr>
              <m:sty m:val="p"/>
            </m:rPr>
            <w:rPr>
              <w:rFonts w:ascii="Cambria Math" w:eastAsiaTheme="minorEastAsia" w:hAnsi="Cambria Math"/>
            </w:rPr>
            <m:t xml:space="preserve">=1,27+0,1+0,1=1,47 ~ </m:t>
          </m:r>
          <m:r>
            <m:rPr>
              <m:sty m:val="p"/>
            </m:rPr>
            <w:rPr>
              <w:rFonts w:ascii="Cambria Math" w:eastAsiaTheme="minorEastAsia" w:hAnsi="Cambria Math"/>
              <w:lang w:val="ru-RU"/>
            </w:rPr>
            <m:t xml:space="preserve">1,5 </m:t>
          </m:r>
          <m:r>
            <m:rPr>
              <m:sty m:val="p"/>
            </m:rPr>
            <w:rPr>
              <w:rFonts w:ascii="Cambria Math" w:eastAsiaTheme="minorEastAsia" w:hAnsi="Cambria Math"/>
            </w:rPr>
            <m:t>мм,</m:t>
          </m:r>
        </m:oMath>
      </m:oMathPara>
    </w:p>
    <w:p w14:paraId="6814D1E5" w14:textId="181CC339" w:rsidR="00E17BB1" w:rsidRPr="00B27650" w:rsidRDefault="007935C0" w:rsidP="00B27650">
      <w:pPr>
        <w:tabs>
          <w:tab w:val="left" w:pos="0"/>
        </w:tabs>
        <w:spacing w:after="0" w:line="276" w:lineRule="auto"/>
        <w:jc w:val="center"/>
        <w:rPr>
          <w:bCs/>
          <w:lang w:val="ru-RU"/>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12</m:t>
              </m:r>
            </m:sub>
          </m:sSub>
          <m:r>
            <m:rPr>
              <m:sty m:val="p"/>
            </m:rPr>
            <w:rPr>
              <w:rFonts w:ascii="Cambria Math" w:eastAsiaTheme="minorEastAsia" w:hAnsi="Cambria Math"/>
            </w:rPr>
            <m:t xml:space="preserve">=1,442+0,1+0,1=1,642 ~ </m:t>
          </m:r>
          <m:r>
            <m:rPr>
              <m:sty m:val="p"/>
            </m:rPr>
            <w:rPr>
              <w:rFonts w:ascii="Cambria Math" w:eastAsiaTheme="minorEastAsia" w:hAnsi="Cambria Math"/>
              <w:lang w:val="ru-RU"/>
            </w:rPr>
            <m:t xml:space="preserve">1,7 </m:t>
          </m:r>
          <m:r>
            <m:rPr>
              <m:sty m:val="p"/>
            </m:rPr>
            <w:rPr>
              <w:rFonts w:ascii="Cambria Math" w:eastAsiaTheme="minorEastAsia" w:hAnsi="Cambria Math"/>
            </w:rPr>
            <m:t>мм,</m:t>
          </m:r>
        </m:oMath>
      </m:oMathPara>
    </w:p>
    <w:p w14:paraId="63817AE3" w14:textId="77777777" w:rsidR="003E1304" w:rsidRDefault="003E1304" w:rsidP="00BB0F7B">
      <w:pPr>
        <w:spacing w:after="0" w:line="276" w:lineRule="auto"/>
        <w:ind w:left="709"/>
        <w:jc w:val="both"/>
        <w:rPr>
          <w:bCs/>
          <w:lang w:val="en-US"/>
        </w:rPr>
      </w:pPr>
    </w:p>
    <w:p w14:paraId="49740DF0" w14:textId="668FE2C8" w:rsidR="00981AA8" w:rsidRDefault="00C574DF" w:rsidP="00BB0F7B">
      <w:pPr>
        <w:spacing w:after="0" w:line="276" w:lineRule="auto"/>
        <w:ind w:left="709"/>
        <w:jc w:val="both"/>
        <w:rPr>
          <w:bCs/>
          <w:lang w:val="ru-RU"/>
        </w:rPr>
      </w:pPr>
      <w:r>
        <w:rPr>
          <w:bCs/>
          <w:lang w:val="ru-RU"/>
        </w:rPr>
        <w:t>д</w:t>
      </w:r>
      <w:r w:rsidR="003E1304">
        <w:rPr>
          <w:bCs/>
          <w:lang w:val="ru-RU"/>
        </w:rPr>
        <w:t xml:space="preserve">ля разъёма батареи типа </w:t>
      </w:r>
      <w:r w:rsidR="003E1304">
        <w:rPr>
          <w:bCs/>
          <w:lang w:val="en-US"/>
        </w:rPr>
        <w:t>CR</w:t>
      </w:r>
      <w:r w:rsidR="003E1304">
        <w:rPr>
          <w:bCs/>
          <w:lang w:val="ru-RU"/>
        </w:rPr>
        <w:t xml:space="preserve">2032 - </w:t>
      </w:r>
      <w:r w:rsidR="000A6CB4">
        <w:rPr>
          <w:bCs/>
          <w:lang w:val="en-US"/>
        </w:rPr>
        <w:t>BH</w:t>
      </w:r>
      <w:r w:rsidR="000A6CB4" w:rsidRPr="003E1304">
        <w:rPr>
          <w:bCs/>
          <w:lang w:val="ru-RU"/>
        </w:rPr>
        <w:t>600:</w:t>
      </w:r>
    </w:p>
    <w:p w14:paraId="7F114DF9" w14:textId="77777777" w:rsidR="003E1304" w:rsidRPr="003E1304" w:rsidRDefault="003E1304" w:rsidP="00BB0F7B">
      <w:pPr>
        <w:spacing w:after="0" w:line="276" w:lineRule="auto"/>
        <w:ind w:left="709"/>
        <w:jc w:val="both"/>
        <w:rPr>
          <w:bCs/>
          <w:lang w:val="ru-RU"/>
        </w:rPr>
      </w:pPr>
    </w:p>
    <w:p w14:paraId="32472EB0" w14:textId="6916620D" w:rsidR="00704BDD" w:rsidRPr="00B27650" w:rsidRDefault="007935C0" w:rsidP="00BB0F7B">
      <w:pPr>
        <w:spacing w:after="0" w:line="276" w:lineRule="auto"/>
        <w:ind w:left="709"/>
        <w:jc w:val="both"/>
        <w:rPr>
          <w:bCs/>
          <w:lang w:val="ru-RU"/>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13</m:t>
              </m:r>
            </m:sub>
          </m:sSub>
          <m:r>
            <m:rPr>
              <m:sty m:val="p"/>
            </m:rPr>
            <w:rPr>
              <w:rFonts w:ascii="Cambria Math" w:eastAsiaTheme="minorEastAsia" w:hAnsi="Cambria Math"/>
            </w:rPr>
            <m:t>=1,5</m:t>
          </m:r>
          <m:r>
            <w:rPr>
              <w:rFonts w:ascii="Cambria Math" w:eastAsiaTheme="minorEastAsia" w:hAnsi="Cambria Math"/>
            </w:rPr>
            <m:t>2</m:t>
          </m:r>
          <m:r>
            <m:rPr>
              <m:sty m:val="p"/>
            </m:rPr>
            <w:rPr>
              <w:rFonts w:ascii="Cambria Math" w:eastAsiaTheme="minorEastAsia" w:hAnsi="Cambria Math"/>
            </w:rPr>
            <m:t>+0,1+0,1=1,7</m:t>
          </m:r>
          <m:r>
            <w:rPr>
              <w:rFonts w:ascii="Cambria Math" w:eastAsiaTheme="minorEastAsia" w:hAnsi="Cambria Math"/>
            </w:rPr>
            <m:t>2</m:t>
          </m:r>
          <m:r>
            <m:rPr>
              <m:sty m:val="p"/>
            </m:rPr>
            <w:rPr>
              <w:rFonts w:ascii="Cambria Math" w:eastAsiaTheme="minorEastAsia" w:hAnsi="Cambria Math"/>
            </w:rPr>
            <m:t xml:space="preserve"> ~ </m:t>
          </m:r>
          <m:r>
            <m:rPr>
              <m:sty m:val="p"/>
            </m:rPr>
            <w:rPr>
              <w:rFonts w:ascii="Cambria Math" w:eastAsiaTheme="minorEastAsia" w:hAnsi="Cambria Math"/>
              <w:lang w:val="ru-RU"/>
            </w:rPr>
            <m:t xml:space="preserve">1,8 </m:t>
          </m:r>
          <m:r>
            <m:rPr>
              <m:sty m:val="p"/>
            </m:rPr>
            <w:rPr>
              <w:rFonts w:ascii="Cambria Math" w:eastAsiaTheme="minorEastAsia" w:hAnsi="Cambria Math"/>
            </w:rPr>
            <m:t>мм,</m:t>
          </m:r>
        </m:oMath>
      </m:oMathPara>
    </w:p>
    <w:p w14:paraId="6BFEE78A" w14:textId="4AD6BB8B" w:rsidR="00704BDD" w:rsidRPr="00B27650" w:rsidRDefault="007935C0" w:rsidP="00BB0F7B">
      <w:pPr>
        <w:spacing w:after="0" w:line="276" w:lineRule="auto"/>
        <w:ind w:left="709"/>
        <w:jc w:val="both"/>
        <w:rPr>
          <w:bCs/>
          <w:lang w:val="ru-RU"/>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14</m:t>
              </m:r>
            </m:sub>
          </m:sSub>
          <m:r>
            <m:rPr>
              <m:sty m:val="p"/>
            </m:rPr>
            <w:rPr>
              <w:rFonts w:ascii="Cambria Math" w:eastAsiaTheme="minorEastAsia" w:hAnsi="Cambria Math"/>
            </w:rPr>
            <m:t xml:space="preserve">=0,978+0,05+0,1=1,128 ~ </m:t>
          </m:r>
          <m:r>
            <m:rPr>
              <m:sty m:val="p"/>
            </m:rPr>
            <w:rPr>
              <w:rFonts w:ascii="Cambria Math" w:eastAsiaTheme="minorEastAsia" w:hAnsi="Cambria Math"/>
              <w:lang w:val="ru-RU"/>
            </w:rPr>
            <m:t xml:space="preserve">1,2 </m:t>
          </m:r>
          <m:r>
            <m:rPr>
              <m:sty m:val="p"/>
            </m:rPr>
            <w:rPr>
              <w:rFonts w:ascii="Cambria Math" w:eastAsiaTheme="minorEastAsia" w:hAnsi="Cambria Math"/>
            </w:rPr>
            <m:t>мм,</m:t>
          </m:r>
        </m:oMath>
      </m:oMathPara>
    </w:p>
    <w:p w14:paraId="733FC6FE" w14:textId="77777777" w:rsidR="003E1304" w:rsidRDefault="003E1304" w:rsidP="00BB0F7B">
      <w:pPr>
        <w:spacing w:after="0" w:line="276" w:lineRule="auto"/>
        <w:ind w:left="709"/>
        <w:jc w:val="both"/>
        <w:rPr>
          <w:bCs/>
          <w:lang w:val="en-US"/>
        </w:rPr>
      </w:pPr>
    </w:p>
    <w:p w14:paraId="38ED505E" w14:textId="38AE9C21" w:rsidR="000A6CB4" w:rsidRDefault="00C574DF" w:rsidP="00BB0F7B">
      <w:pPr>
        <w:spacing w:after="0" w:line="276" w:lineRule="auto"/>
        <w:ind w:left="709"/>
        <w:jc w:val="both"/>
        <w:rPr>
          <w:bCs/>
          <w:lang w:val="en-US"/>
        </w:rPr>
      </w:pPr>
      <w:r>
        <w:rPr>
          <w:bCs/>
          <w:lang w:val="ru-RU"/>
        </w:rPr>
        <w:t>д</w:t>
      </w:r>
      <w:r w:rsidR="003E1304">
        <w:rPr>
          <w:bCs/>
          <w:lang w:val="ru-RU"/>
        </w:rPr>
        <w:t xml:space="preserve">ля разъёма </w:t>
      </w:r>
      <w:r w:rsidR="00522BD6">
        <w:rPr>
          <w:bCs/>
          <w:lang w:val="en-US"/>
        </w:rPr>
        <w:t>USB</w:t>
      </w:r>
      <w:r w:rsidR="003E1304">
        <w:rPr>
          <w:bCs/>
          <w:lang w:val="ru-RU"/>
        </w:rPr>
        <w:t>-</w:t>
      </w:r>
      <w:r w:rsidR="003E1304">
        <w:rPr>
          <w:bCs/>
          <w:lang w:val="en-US"/>
        </w:rPr>
        <w:t>A</w:t>
      </w:r>
      <w:r w:rsidR="00522BD6">
        <w:rPr>
          <w:bCs/>
          <w:lang w:val="en-US"/>
        </w:rPr>
        <w:t>:</w:t>
      </w:r>
    </w:p>
    <w:p w14:paraId="59A06A48" w14:textId="77777777" w:rsidR="003E1304" w:rsidRDefault="003E1304" w:rsidP="00BB0F7B">
      <w:pPr>
        <w:spacing w:after="0" w:line="276" w:lineRule="auto"/>
        <w:ind w:left="709"/>
        <w:jc w:val="both"/>
        <w:rPr>
          <w:bCs/>
          <w:lang w:val="en-US"/>
        </w:rPr>
      </w:pPr>
    </w:p>
    <w:p w14:paraId="481E3576" w14:textId="4402F2BC" w:rsidR="00522BD6" w:rsidRPr="00B27650" w:rsidRDefault="007935C0" w:rsidP="00BB0F7B">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15</m:t>
              </m:r>
            </m:sub>
          </m:sSub>
          <m:r>
            <m:rPr>
              <m:sty m:val="p"/>
            </m:rPr>
            <w:rPr>
              <w:rFonts w:ascii="Cambria Math" w:eastAsiaTheme="minorEastAsia" w:hAnsi="Cambria Math"/>
            </w:rPr>
            <m:t>=1,2+0,1+0,1=1</m:t>
          </m:r>
          <m:r>
            <w:rPr>
              <w:rFonts w:ascii="Cambria Math" w:eastAsiaTheme="minorEastAsia" w:hAnsi="Cambria Math"/>
            </w:rPr>
            <m:t xml:space="preserve">,4 </m:t>
          </m:r>
          <m:r>
            <w:rPr>
              <w:rFonts w:ascii="Cambria Math" w:eastAsiaTheme="minorEastAsia" w:hAnsi="Cambria Math"/>
              <w:lang w:val="ru-RU"/>
            </w:rPr>
            <m:t>мм.</m:t>
          </m:r>
        </m:oMath>
      </m:oMathPara>
    </w:p>
    <w:p w14:paraId="2E97A28D" w14:textId="77777777" w:rsidR="004F129E" w:rsidRPr="007C2F68" w:rsidRDefault="004F129E" w:rsidP="00BB0F7B">
      <w:pPr>
        <w:spacing w:after="0" w:line="276" w:lineRule="auto"/>
        <w:jc w:val="both"/>
        <w:rPr>
          <w:bCs/>
          <w:lang w:val="en-US"/>
        </w:rPr>
      </w:pPr>
    </w:p>
    <w:p w14:paraId="25D23632" w14:textId="6E27AAF0" w:rsidR="00FA424A" w:rsidRPr="00AC4A5C" w:rsidRDefault="005A430D" w:rsidP="00BB0F7B">
      <w:pPr>
        <w:pStyle w:val="a3"/>
        <w:numPr>
          <w:ilvl w:val="0"/>
          <w:numId w:val="9"/>
        </w:numPr>
        <w:tabs>
          <w:tab w:val="left" w:pos="993"/>
        </w:tabs>
        <w:spacing w:after="0" w:line="276" w:lineRule="auto"/>
        <w:ind w:left="0" w:firstLine="709"/>
        <w:jc w:val="both"/>
      </w:pPr>
      <w:r w:rsidRPr="008F62BB">
        <w:t>Расс</w:t>
      </w:r>
      <w:r>
        <w:t>читаем</w:t>
      </w:r>
      <w:r w:rsidR="008F62BB" w:rsidRPr="008F62BB">
        <w:t xml:space="preserve"> д</w:t>
      </w:r>
      <w:r w:rsidR="00FA424A" w:rsidRPr="003429DC">
        <w:t>иаметр</w:t>
      </w:r>
      <w:r w:rsidR="008F62BB">
        <w:t>ы</w:t>
      </w:r>
      <w:r w:rsidR="00FA424A" w:rsidRPr="003429DC">
        <w:t xml:space="preserve"> контактных площадок </w:t>
      </w:r>
    </w:p>
    <w:p w14:paraId="13F8E41E" w14:textId="675F9F1B" w:rsidR="00FC7A95" w:rsidRPr="00EB5F7D" w:rsidRDefault="00FC7A95" w:rsidP="00BB0F7B">
      <w:pPr>
        <w:spacing w:after="0" w:line="276" w:lineRule="auto"/>
        <w:ind w:firstLine="709"/>
        <w:jc w:val="both"/>
        <w:textAlignment w:val="baseline"/>
        <w:rPr>
          <w:rFonts w:eastAsiaTheme="minorEastAsia"/>
          <w:color w:val="000000" w:themeColor="text1"/>
          <w:kern w:val="24"/>
        </w:rPr>
      </w:pPr>
      <w:r w:rsidRPr="00EB5F7D">
        <w:rPr>
          <w:rFonts w:eastAsiaTheme="minorEastAsia"/>
          <w:color w:val="000000" w:themeColor="text1"/>
          <w:kern w:val="24"/>
        </w:rPr>
        <w:t xml:space="preserve">Наименьшее номинальное значение диаметра контактной площадки </w:t>
      </w:r>
      <w:proofErr w:type="spellStart"/>
      <w:r w:rsidRPr="00EB5F7D">
        <w:rPr>
          <w:rFonts w:eastAsiaTheme="minorEastAsia"/>
          <w:color w:val="000000" w:themeColor="text1"/>
          <w:kern w:val="24"/>
          <w:lang w:val="en-US"/>
        </w:rPr>
        <w:t>D</w:t>
      </w:r>
      <w:r w:rsidR="00D756DA">
        <w:rPr>
          <w:rFonts w:eastAsiaTheme="minorEastAsia"/>
          <w:color w:val="000000" w:themeColor="text1"/>
          <w:kern w:val="24"/>
          <w:vertAlign w:val="subscript"/>
          <w:lang w:val="en-US"/>
        </w:rPr>
        <w:t>min</w:t>
      </w:r>
      <w:proofErr w:type="spellEnd"/>
      <w:r w:rsidRPr="00EB5F7D">
        <w:rPr>
          <w:rFonts w:eastAsiaTheme="minorEastAsia"/>
          <w:color w:val="000000" w:themeColor="text1"/>
          <w:kern w:val="24"/>
        </w:rPr>
        <w:t>, мм под выбранное отверстие рассчитывается по формуле:</w:t>
      </w:r>
    </w:p>
    <w:p w14:paraId="4E541B47" w14:textId="77777777" w:rsidR="00FC7A95" w:rsidRPr="00EB5F7D" w:rsidRDefault="00FC7A95" w:rsidP="00BB0F7B">
      <w:pPr>
        <w:spacing w:after="0" w:line="276" w:lineRule="auto"/>
        <w:textAlignment w:val="baseline"/>
        <w:rPr>
          <w:rFonts w:eastAsiaTheme="minorEastAsia"/>
          <w:color w:val="000000" w:themeColor="text1"/>
          <w:kern w:val="24"/>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1"/>
        <w:gridCol w:w="803"/>
      </w:tblGrid>
      <w:tr w:rsidR="00FC7A95" w:rsidRPr="00EB5F7D" w14:paraId="5C17C40C" w14:textId="77777777" w:rsidTr="00FC7A95">
        <w:trPr>
          <w:trHeight w:val="773"/>
        </w:trPr>
        <w:tc>
          <w:tcPr>
            <w:tcW w:w="4571" w:type="pct"/>
            <w:vAlign w:val="center"/>
          </w:tcPr>
          <w:p w14:paraId="0BA75E78" w14:textId="5FFDF91A" w:rsidR="00FC7A95" w:rsidRPr="00B03A24" w:rsidRDefault="007935C0" w:rsidP="00BB0F7B">
            <w:pPr>
              <w:spacing w:line="276" w:lineRule="auto"/>
              <w:jc w:val="center"/>
              <w:rPr>
                <w:i/>
              </w:rPr>
            </w:pPr>
            <m:oMathPara>
              <m:oMath>
                <m:sSub>
                  <m:sSubPr>
                    <m:ctrlPr>
                      <w:rPr>
                        <w:rFonts w:ascii="Cambria Math" w:hAnsi="Cambria Math"/>
                        <w:i/>
                      </w:rPr>
                    </m:ctrlPr>
                  </m:sSubPr>
                  <m:e>
                    <m:r>
                      <w:rPr>
                        <w:rFonts w:ascii="Cambria Math" w:hAnsi="Cambria Math"/>
                      </w:rPr>
                      <m:t>D</m:t>
                    </m:r>
                  </m:e>
                  <m:sub>
                    <m:r>
                      <w:rPr>
                        <w:rFonts w:ascii="Cambria Math" w:hAnsi="Cambria Math"/>
                        <w:lang w:val="en-US"/>
                      </w:rPr>
                      <m:t>min</m:t>
                    </m:r>
                  </m:sub>
                </m:sSub>
                <m:r>
                  <w:rPr>
                    <w:rFonts w:ascii="Cambria Math" w:hAnsi="Cambria Math"/>
                  </w:rPr>
                  <m:t>=</m:t>
                </m:r>
                <m:d>
                  <m:dPr>
                    <m:ctrlPr>
                      <w:rPr>
                        <w:rFonts w:ascii="Cambria Math" w:hAnsi="Cambria Math"/>
                        <w:i/>
                      </w:rPr>
                    </m:ctrlPr>
                  </m:dPr>
                  <m:e>
                    <m:r>
                      <w:rPr>
                        <w:rFonts w:ascii="Cambria Math" w:hAnsi="Cambria Math"/>
                      </w:rPr>
                      <m:t>d+ ∆</m:t>
                    </m:r>
                    <m:sSub>
                      <m:sSubPr>
                        <m:ctrlPr>
                          <w:rPr>
                            <w:rFonts w:ascii="Cambria Math" w:hAnsi="Cambria Math"/>
                            <w:i/>
                          </w:rPr>
                        </m:ctrlPr>
                      </m:sSubPr>
                      <m:e>
                        <m:r>
                          <w:rPr>
                            <w:rFonts w:ascii="Cambria Math" w:hAnsi="Cambria Math"/>
                          </w:rPr>
                          <m:t>d</m:t>
                        </m:r>
                      </m:e>
                      <m:sub>
                        <m:r>
                          <w:rPr>
                            <w:rFonts w:ascii="Cambria Math" w:hAnsi="Cambria Math"/>
                          </w:rPr>
                          <m:t>во</m:t>
                        </m:r>
                      </m:sub>
                    </m:sSub>
                  </m:e>
                </m:d>
                <m:r>
                  <w:rPr>
                    <w:rFonts w:ascii="Cambria Math" w:hAnsi="Cambria Math"/>
                  </w:rPr>
                  <m:t>+2*b+∆</m:t>
                </m:r>
                <m:sSub>
                  <m:sSubPr>
                    <m:ctrlPr>
                      <w:rPr>
                        <w:rFonts w:ascii="Cambria Math" w:hAnsi="Cambria Math"/>
                        <w:i/>
                      </w:rPr>
                    </m:ctrlPr>
                  </m:sSubPr>
                  <m:e>
                    <m:r>
                      <w:rPr>
                        <w:rFonts w:ascii="Cambria Math" w:hAnsi="Cambria Math"/>
                      </w:rPr>
                      <m:t>t</m:t>
                    </m:r>
                  </m:e>
                  <m:sub>
                    <m:r>
                      <w:rPr>
                        <w:rFonts w:ascii="Cambria Math" w:hAnsi="Cambria Math"/>
                      </w:rPr>
                      <m:t>во</m:t>
                    </m:r>
                  </m:sub>
                </m:s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тр</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но</m:t>
                            </m:r>
                          </m:sub>
                        </m:sSub>
                      </m:e>
                      <m:sup>
                        <m:r>
                          <w:rPr>
                            <w:rFonts w:ascii="Cambria Math" w:hAnsi="Cambria Math"/>
                          </w:rPr>
                          <m:t>2</m:t>
                        </m:r>
                      </m:sup>
                    </m:sSup>
                  </m:e>
                </m:rad>
                <m:r>
                  <w:rPr>
                    <w:rFonts w:ascii="Cambria Math" w:hAnsi="Cambria Math"/>
                  </w:rPr>
                  <m:t>,</m:t>
                </m:r>
              </m:oMath>
            </m:oMathPara>
          </w:p>
        </w:tc>
        <w:tc>
          <w:tcPr>
            <w:tcW w:w="429" w:type="pct"/>
            <w:vAlign w:val="center"/>
          </w:tcPr>
          <w:p w14:paraId="2EDFD5BF" w14:textId="3F5AD197" w:rsidR="00FC7A95" w:rsidRPr="00EB5F7D" w:rsidRDefault="00FC7A95" w:rsidP="00BB0F7B">
            <w:pPr>
              <w:pStyle w:val="5"/>
              <w:spacing w:line="276" w:lineRule="auto"/>
              <w:ind w:firstLine="0"/>
              <w:jc w:val="center"/>
              <w:rPr>
                <w:szCs w:val="28"/>
              </w:rPr>
            </w:pPr>
            <w:r w:rsidRPr="00EB5F7D">
              <w:rPr>
                <w:szCs w:val="28"/>
              </w:rPr>
              <w:t>(6.</w:t>
            </w:r>
            <w:r w:rsidR="00842800">
              <w:rPr>
                <w:szCs w:val="28"/>
              </w:rPr>
              <w:t>9</w:t>
            </w:r>
            <w:r w:rsidRPr="00EB5F7D">
              <w:rPr>
                <w:szCs w:val="28"/>
              </w:rPr>
              <w:t>)</w:t>
            </w:r>
          </w:p>
        </w:tc>
      </w:tr>
    </w:tbl>
    <w:p w14:paraId="0AB312B8" w14:textId="77777777" w:rsidR="00FC7A95" w:rsidRPr="00EB5F7D" w:rsidRDefault="00FC7A95" w:rsidP="00BB0F7B">
      <w:pPr>
        <w:spacing w:after="0" w:line="276" w:lineRule="auto"/>
      </w:pPr>
    </w:p>
    <w:p w14:paraId="7EEE4102" w14:textId="58334BB6" w:rsidR="00FC7A95" w:rsidRPr="00EB5F7D" w:rsidRDefault="00FC7A95" w:rsidP="00BB0F7B">
      <w:pPr>
        <w:spacing w:after="0" w:line="276" w:lineRule="auto"/>
        <w:jc w:val="both"/>
        <w:textAlignment w:val="baseline"/>
        <w:rPr>
          <w:rFonts w:eastAsiaTheme="minorEastAsia"/>
          <w:color w:val="000000" w:themeColor="text1"/>
          <w:kern w:val="24"/>
        </w:rPr>
      </w:pPr>
      <w:r w:rsidRPr="00EB5F7D">
        <w:rPr>
          <w:rFonts w:eastAsiaTheme="minorEastAsia"/>
          <w:color w:val="000000" w:themeColor="text1"/>
          <w:kern w:val="24"/>
        </w:rPr>
        <w:t xml:space="preserve">где </w:t>
      </w:r>
      <w:r w:rsidRPr="00226E67">
        <w:rPr>
          <w:rFonts w:eastAsiaTheme="minorEastAsia"/>
          <w:i/>
          <w:iCs/>
          <w:color w:val="000000" w:themeColor="text1"/>
          <w:kern w:val="24"/>
          <w:lang w:val="en-US"/>
        </w:rPr>
        <w:t>d</w:t>
      </w:r>
      <w:r w:rsidRPr="00226E67">
        <w:rPr>
          <w:rFonts w:eastAsiaTheme="minorEastAsia"/>
          <w:i/>
          <w:iCs/>
          <w:color w:val="000000" w:themeColor="text1"/>
          <w:kern w:val="24"/>
        </w:rPr>
        <w:t xml:space="preserve"> </w:t>
      </w:r>
      <w:r w:rsidRPr="00EB5F7D">
        <w:rPr>
          <w:rFonts w:eastAsiaTheme="minorEastAsia"/>
          <w:color w:val="000000" w:themeColor="text1"/>
          <w:kern w:val="24"/>
        </w:rPr>
        <w:t>– номинальное значение монтажного отверстия;</w:t>
      </w:r>
      <w:r w:rsidR="002C04EE">
        <w:rPr>
          <w:rFonts w:eastAsiaTheme="minorEastAsia"/>
          <w:color w:val="000000" w:themeColor="text1"/>
          <w:kern w:val="24"/>
          <w:lang w:val="ru-RU"/>
        </w:rPr>
        <w:t xml:space="preserve"> </w:t>
      </w:r>
      <w:r w:rsidR="005E4269" w:rsidRPr="005E4269">
        <w:rPr>
          <w:rFonts w:eastAsiaTheme="minorEastAsia"/>
          <w:i/>
          <w:iCs/>
          <w:color w:val="000000" w:themeColor="text1"/>
          <w:kern w:val="24"/>
          <w:lang w:val="en-US"/>
        </w:rPr>
        <w:t>b</w:t>
      </w:r>
      <w:r w:rsidR="005E4269" w:rsidRPr="00F241CC">
        <w:rPr>
          <w:rFonts w:eastAsiaTheme="minorEastAsia"/>
          <w:color w:val="000000" w:themeColor="text1"/>
          <w:kern w:val="24"/>
          <w:lang w:val="ru-RU"/>
        </w:rPr>
        <w:t xml:space="preserve"> – </w:t>
      </w:r>
      <w:r w:rsidR="005E4269">
        <w:rPr>
          <w:rFonts w:eastAsiaTheme="minorEastAsia"/>
          <w:color w:val="000000" w:themeColor="text1"/>
          <w:kern w:val="24"/>
          <w:lang w:val="ru-RU"/>
        </w:rPr>
        <w:t>размер гарантийного пояска</w:t>
      </w:r>
      <w:r w:rsidR="005E4269" w:rsidRPr="00F241CC">
        <w:rPr>
          <w:rFonts w:eastAsiaTheme="minorEastAsia"/>
          <w:color w:val="000000" w:themeColor="text1"/>
          <w:kern w:val="24"/>
          <w:lang w:val="ru-RU"/>
        </w:rPr>
        <w:t>;</w:t>
      </w:r>
      <w:r w:rsidR="002C04EE">
        <w:rPr>
          <w:rFonts w:eastAsiaTheme="minorEastAsia"/>
          <w:color w:val="000000" w:themeColor="text1"/>
          <w:kern w:val="24"/>
          <w:lang w:val="ru-RU"/>
        </w:rPr>
        <w:t xml:space="preserve"> </w:t>
      </w:r>
      <w:proofErr w:type="spellStart"/>
      <w:r w:rsidRPr="00EB5F7D">
        <w:rPr>
          <w:rFonts w:eastAsiaTheme="minorEastAsia"/>
          <w:i/>
          <w:iCs/>
          <w:color w:val="000000" w:themeColor="text1"/>
          <w:kern w:val="24"/>
          <w:lang w:val="en-US"/>
        </w:rPr>
        <w:t>Δd</w:t>
      </w:r>
      <w:proofErr w:type="spellEnd"/>
      <w:r w:rsidR="0046292C" w:rsidRPr="0046292C">
        <w:rPr>
          <w:rFonts w:eastAsiaTheme="minorEastAsia"/>
          <w:i/>
          <w:iCs/>
          <w:color w:val="000000" w:themeColor="text1"/>
          <w:kern w:val="24"/>
          <w:vertAlign w:val="subscript"/>
          <w:lang w:val="ru-RU"/>
        </w:rPr>
        <w:t>во</w:t>
      </w:r>
      <w:r w:rsidRPr="008F2524">
        <w:rPr>
          <w:rFonts w:eastAsiaTheme="minorEastAsia"/>
          <w:color w:val="000000" w:themeColor="text1"/>
          <w:kern w:val="24"/>
        </w:rPr>
        <w:t xml:space="preserve"> </w:t>
      </w:r>
      <w:r w:rsidRPr="00EB5F7D">
        <w:rPr>
          <w:rFonts w:eastAsiaTheme="minorEastAsia"/>
          <w:color w:val="000000" w:themeColor="text1"/>
          <w:kern w:val="24"/>
        </w:rPr>
        <w:t>– верхнее предельное отклонение диаметра отверстия;</w:t>
      </w:r>
      <w:r w:rsidR="002C04EE">
        <w:rPr>
          <w:rFonts w:eastAsiaTheme="minorEastAsia"/>
          <w:color w:val="000000" w:themeColor="text1"/>
          <w:kern w:val="24"/>
          <w:lang w:val="ru-RU"/>
        </w:rPr>
        <w:t xml:space="preserve"> </w:t>
      </w:r>
      <w:proofErr w:type="spellStart"/>
      <w:r w:rsidRPr="00EB5F7D">
        <w:rPr>
          <w:rFonts w:eastAsiaTheme="minorEastAsia"/>
          <w:i/>
          <w:iCs/>
          <w:color w:val="000000" w:themeColor="text1"/>
          <w:kern w:val="24"/>
          <w:lang w:val="en-US"/>
        </w:rPr>
        <w:t>Δd</w:t>
      </w:r>
      <w:r w:rsidR="00F91FD6">
        <w:rPr>
          <w:rFonts w:eastAsiaTheme="minorEastAsia"/>
          <w:i/>
          <w:iCs/>
          <w:color w:val="000000" w:themeColor="text1"/>
          <w:kern w:val="24"/>
          <w:vertAlign w:val="subscript"/>
          <w:lang w:val="ru-RU"/>
        </w:rPr>
        <w:t>тр</w:t>
      </w:r>
      <w:proofErr w:type="spellEnd"/>
      <w:r w:rsidRPr="00EB5F7D">
        <w:rPr>
          <w:rFonts w:eastAsiaTheme="minorEastAsia"/>
          <w:color w:val="000000" w:themeColor="text1"/>
          <w:kern w:val="24"/>
        </w:rPr>
        <w:t xml:space="preserve"> – величина </w:t>
      </w:r>
      <w:proofErr w:type="spellStart"/>
      <w:r w:rsidRPr="00EB5F7D">
        <w:rPr>
          <w:rFonts w:eastAsiaTheme="minorEastAsia"/>
          <w:color w:val="000000" w:themeColor="text1"/>
          <w:kern w:val="24"/>
        </w:rPr>
        <w:t>подтравливания</w:t>
      </w:r>
      <w:proofErr w:type="spellEnd"/>
      <w:r w:rsidRPr="00EB5F7D">
        <w:rPr>
          <w:rFonts w:eastAsiaTheme="minorEastAsia"/>
          <w:color w:val="000000" w:themeColor="text1"/>
          <w:kern w:val="24"/>
        </w:rPr>
        <w:t xml:space="preserve"> диэлектрика, которая для МПП принимается равной 0,03 мм, для ОПП</w:t>
      </w:r>
      <w:r w:rsidR="001B1CB1">
        <w:rPr>
          <w:rFonts w:eastAsiaTheme="minorEastAsia"/>
          <w:color w:val="000000" w:themeColor="text1"/>
          <w:kern w:val="24"/>
          <w:lang w:val="ru-RU"/>
        </w:rPr>
        <w:t>, ДПП, ГПК</w:t>
      </w:r>
      <w:r w:rsidRPr="00EB5F7D">
        <w:rPr>
          <w:rFonts w:eastAsiaTheme="minorEastAsia"/>
          <w:color w:val="000000" w:themeColor="text1"/>
          <w:kern w:val="24"/>
        </w:rPr>
        <w:t xml:space="preserve"> – нулю;</w:t>
      </w:r>
      <w:r w:rsidR="002C04EE">
        <w:rPr>
          <w:rFonts w:eastAsiaTheme="minorEastAsia"/>
          <w:color w:val="000000" w:themeColor="text1"/>
          <w:kern w:val="24"/>
          <w:lang w:val="ru-RU"/>
        </w:rPr>
        <w:t xml:space="preserve"> </w:t>
      </w:r>
      <w:r w:rsidRPr="00EB5F7D">
        <w:rPr>
          <w:rFonts w:eastAsiaTheme="minorEastAsia"/>
          <w:i/>
          <w:iCs/>
          <w:color w:val="000000" w:themeColor="text1"/>
          <w:kern w:val="24"/>
        </w:rPr>
        <w:t>Т</w:t>
      </w:r>
      <w:r w:rsidR="00F91FD6">
        <w:rPr>
          <w:rFonts w:eastAsiaTheme="minorEastAsia"/>
          <w:i/>
          <w:iCs/>
          <w:color w:val="000000" w:themeColor="text1"/>
          <w:kern w:val="24"/>
          <w:vertAlign w:val="subscript"/>
          <w:lang w:val="en-US"/>
        </w:rPr>
        <w:t>d</w:t>
      </w:r>
      <w:r w:rsidRPr="00EB5F7D">
        <w:rPr>
          <w:rFonts w:eastAsiaTheme="minorEastAsia"/>
          <w:color w:val="000000" w:themeColor="text1"/>
          <w:kern w:val="24"/>
        </w:rPr>
        <w:t xml:space="preserve"> – позиционный допуск расположения оси отверстия;</w:t>
      </w:r>
      <w:r w:rsidR="002C04EE">
        <w:rPr>
          <w:rFonts w:eastAsiaTheme="minorEastAsia"/>
          <w:color w:val="000000" w:themeColor="text1"/>
          <w:kern w:val="24"/>
          <w:lang w:val="ru-RU"/>
        </w:rPr>
        <w:t xml:space="preserve"> </w:t>
      </w:r>
      <w:r w:rsidR="00F91FD6">
        <w:rPr>
          <w:rFonts w:eastAsiaTheme="minorEastAsia"/>
          <w:i/>
          <w:iCs/>
          <w:color w:val="000000" w:themeColor="text1"/>
          <w:kern w:val="24"/>
          <w:lang w:val="en-US"/>
        </w:rPr>
        <w:t>T</w:t>
      </w:r>
      <w:r w:rsidR="00F91FD6">
        <w:rPr>
          <w:rFonts w:eastAsiaTheme="minorEastAsia"/>
          <w:i/>
          <w:iCs/>
          <w:color w:val="000000" w:themeColor="text1"/>
          <w:kern w:val="24"/>
          <w:vertAlign w:val="subscript"/>
          <w:lang w:val="en-US"/>
        </w:rPr>
        <w:t>D</w:t>
      </w:r>
      <w:r w:rsidRPr="00EB5F7D">
        <w:rPr>
          <w:rFonts w:eastAsiaTheme="minorEastAsia"/>
          <w:color w:val="000000" w:themeColor="text1"/>
          <w:kern w:val="24"/>
        </w:rPr>
        <w:t xml:space="preserve"> – позиционный допуск расположения центра контактной площадки;</w:t>
      </w:r>
      <w:r w:rsidR="002C04EE">
        <w:rPr>
          <w:rFonts w:eastAsiaTheme="minorEastAsia"/>
          <w:color w:val="000000" w:themeColor="text1"/>
          <w:kern w:val="24"/>
          <w:lang w:val="ru-RU"/>
        </w:rPr>
        <w:t xml:space="preserve"> </w:t>
      </w:r>
      <w:proofErr w:type="spellStart"/>
      <w:r w:rsidRPr="00EB5F7D">
        <w:rPr>
          <w:rFonts w:eastAsiaTheme="minorEastAsia"/>
          <w:i/>
          <w:iCs/>
          <w:color w:val="000000" w:themeColor="text1"/>
          <w:kern w:val="24"/>
          <w:lang w:val="en-US"/>
        </w:rPr>
        <w:t>Δ</w:t>
      </w:r>
      <w:r w:rsidR="00F91FD6">
        <w:rPr>
          <w:rFonts w:eastAsiaTheme="minorEastAsia"/>
          <w:i/>
          <w:iCs/>
          <w:color w:val="000000" w:themeColor="text1"/>
          <w:kern w:val="24"/>
          <w:lang w:val="en-US"/>
        </w:rPr>
        <w:t>t</w:t>
      </w:r>
      <w:proofErr w:type="spellEnd"/>
      <w:r w:rsidR="00F91FD6" w:rsidRPr="00F91FD6">
        <w:rPr>
          <w:rFonts w:eastAsiaTheme="minorEastAsia"/>
          <w:i/>
          <w:iCs/>
          <w:color w:val="000000" w:themeColor="text1"/>
          <w:kern w:val="24"/>
          <w:vertAlign w:val="subscript"/>
          <w:lang w:val="ru-RU"/>
        </w:rPr>
        <w:t>во</w:t>
      </w:r>
      <w:r w:rsidRPr="00EB5F7D">
        <w:rPr>
          <w:rFonts w:eastAsiaTheme="minorEastAsia"/>
          <w:color w:val="000000" w:themeColor="text1"/>
          <w:kern w:val="24"/>
        </w:rPr>
        <w:t xml:space="preserve"> – верхнее предельное отклонение диаметра контактной площадки;</w:t>
      </w:r>
      <w:r w:rsidR="002C04EE">
        <w:rPr>
          <w:rFonts w:eastAsiaTheme="minorEastAsia"/>
          <w:color w:val="000000" w:themeColor="text1"/>
          <w:kern w:val="24"/>
          <w:lang w:val="ru-RU"/>
        </w:rPr>
        <w:t xml:space="preserve"> </w:t>
      </w:r>
      <w:proofErr w:type="spellStart"/>
      <w:r w:rsidRPr="00EB5F7D">
        <w:rPr>
          <w:rFonts w:eastAsiaTheme="minorEastAsia"/>
          <w:i/>
          <w:iCs/>
          <w:color w:val="000000" w:themeColor="text1"/>
          <w:kern w:val="24"/>
          <w:lang w:val="en-US"/>
        </w:rPr>
        <w:t>Δt</w:t>
      </w:r>
      <w:proofErr w:type="spellEnd"/>
      <w:r w:rsidR="00F91FD6">
        <w:rPr>
          <w:rFonts w:eastAsiaTheme="minorEastAsia"/>
          <w:i/>
          <w:iCs/>
          <w:color w:val="000000" w:themeColor="text1"/>
          <w:kern w:val="24"/>
          <w:vertAlign w:val="subscript"/>
          <w:lang w:val="ru-RU"/>
        </w:rPr>
        <w:t>но</w:t>
      </w:r>
      <w:r w:rsidRPr="00EB5F7D">
        <w:rPr>
          <w:rFonts w:eastAsiaTheme="minorEastAsia"/>
          <w:color w:val="000000" w:themeColor="text1"/>
          <w:kern w:val="24"/>
        </w:rPr>
        <w:t xml:space="preserve"> – нижнее предельное отклонение диаметра контактной площадки.</w:t>
      </w:r>
    </w:p>
    <w:p w14:paraId="1F642191" w14:textId="2B4EEE6E" w:rsidR="008F2524" w:rsidRDefault="004559BC" w:rsidP="00BB0F7B">
      <w:pPr>
        <w:spacing w:after="0" w:line="276" w:lineRule="auto"/>
        <w:ind w:firstLine="709"/>
        <w:rPr>
          <w:lang w:val="ru-RU"/>
        </w:rPr>
      </w:pPr>
      <w:r>
        <w:rPr>
          <w:lang w:val="ru-RU"/>
        </w:rPr>
        <w:t>После проведения расчётов находим минимальные значения диаметров контактных площадок, соответствующих данным отверстиям</w:t>
      </w:r>
      <w:r w:rsidRPr="004559BC">
        <w:rPr>
          <w:lang w:val="ru-RU"/>
        </w:rPr>
        <w:t>:</w:t>
      </w:r>
    </w:p>
    <w:p w14:paraId="0E1DB686" w14:textId="77777777" w:rsidR="004559BC" w:rsidRPr="004559BC" w:rsidRDefault="004559BC" w:rsidP="00BB0F7B">
      <w:pPr>
        <w:spacing w:after="0" w:line="276" w:lineRule="auto"/>
        <w:ind w:firstLine="709"/>
        <w:rPr>
          <w:lang w:val="ru-RU"/>
        </w:rPr>
      </w:pPr>
    </w:p>
    <w:p w14:paraId="238C1323" w14:textId="20421CB6" w:rsidR="005A6B80" w:rsidRDefault="005A6B80" w:rsidP="00BB0F7B">
      <w:pPr>
        <w:spacing w:after="0" w:line="276" w:lineRule="auto"/>
        <w:rPr>
          <w:lang w:val="ru-RU"/>
        </w:rPr>
      </w:pPr>
      <w:proofErr w:type="spellStart"/>
      <w:r w:rsidRPr="00EB5F7D">
        <w:rPr>
          <w:lang w:val="en-US"/>
        </w:rPr>
        <w:t>D</w:t>
      </w:r>
      <w:r w:rsidR="000C6F07">
        <w:rPr>
          <w:rFonts w:eastAsiaTheme="minorEastAsia"/>
          <w:color w:val="000000" w:themeColor="text1"/>
          <w:kern w:val="24"/>
          <w:vertAlign w:val="subscript"/>
          <w:lang w:val="en-US"/>
        </w:rPr>
        <w:t>min</w:t>
      </w:r>
      <w:proofErr w:type="spellEnd"/>
      <w:r>
        <w:rPr>
          <w:vertAlign w:val="subscript"/>
          <w:lang w:val="ru-RU"/>
        </w:rPr>
        <w:t>1</w:t>
      </w:r>
      <w:r w:rsidRPr="00EB5F7D">
        <w:t xml:space="preserve"> </w:t>
      </w:r>
      <w:r>
        <w:rPr>
          <w:lang w:val="ru-RU"/>
        </w:rPr>
        <w:t xml:space="preserve">(0,7) </w:t>
      </w:r>
      <w:r w:rsidRPr="00EB5F7D">
        <w:t>=</w:t>
      </w:r>
      <w:r w:rsidRPr="005A6B80">
        <w:rPr>
          <w:lang w:val="ru-RU"/>
        </w:rPr>
        <w:t xml:space="preserve"> </w:t>
      </w:r>
      <w:r w:rsidR="001B1CB1" w:rsidRPr="001B1CB1">
        <w:rPr>
          <w:lang w:val="ru-RU"/>
        </w:rPr>
        <w:t>1</w:t>
      </w:r>
      <w:r w:rsidR="001B1CB1" w:rsidRPr="003F6BD7">
        <w:rPr>
          <w:lang w:val="ru-RU"/>
        </w:rPr>
        <w:t>,</w:t>
      </w:r>
      <w:r w:rsidR="001B1CB1" w:rsidRPr="001B1CB1">
        <w:rPr>
          <w:lang w:val="ru-RU"/>
        </w:rPr>
        <w:t>1</w:t>
      </w:r>
      <w:r w:rsidR="001B1CB1" w:rsidRPr="003F6BD7">
        <w:rPr>
          <w:lang w:val="ru-RU"/>
        </w:rPr>
        <w:t>8</w:t>
      </w:r>
      <w:r w:rsidRPr="00EB5F7D">
        <w:t xml:space="preserve"> мм</w:t>
      </w:r>
      <w:r w:rsidR="00F42DBA" w:rsidRPr="00F42DBA">
        <w:rPr>
          <w:lang w:val="ru-RU"/>
        </w:rPr>
        <w:t>,</w:t>
      </w:r>
    </w:p>
    <w:p w14:paraId="235427FE" w14:textId="77777777" w:rsidR="00BB13EA" w:rsidRPr="00F42DBA" w:rsidRDefault="00BB13EA" w:rsidP="00BB0F7B">
      <w:pPr>
        <w:spacing w:after="0" w:line="276" w:lineRule="auto"/>
        <w:rPr>
          <w:lang w:val="ru-RU"/>
        </w:rPr>
      </w:pPr>
    </w:p>
    <w:p w14:paraId="5EEBF0D8" w14:textId="6E8F05C0" w:rsidR="005A6B80" w:rsidRDefault="005A6B80" w:rsidP="00BB0F7B">
      <w:pPr>
        <w:spacing w:after="0" w:line="276" w:lineRule="auto"/>
        <w:rPr>
          <w:lang w:val="ru-RU"/>
        </w:rPr>
      </w:pPr>
      <w:proofErr w:type="spellStart"/>
      <w:r w:rsidRPr="00EB5F7D">
        <w:rPr>
          <w:lang w:val="en-US"/>
        </w:rPr>
        <w:t>D</w:t>
      </w:r>
      <w:r w:rsidR="000C6F07">
        <w:rPr>
          <w:rFonts w:eastAsiaTheme="minorEastAsia"/>
          <w:color w:val="000000" w:themeColor="text1"/>
          <w:kern w:val="24"/>
          <w:vertAlign w:val="subscript"/>
          <w:lang w:val="en-US"/>
        </w:rPr>
        <w:t>min</w:t>
      </w:r>
      <w:proofErr w:type="spellEnd"/>
      <w:r>
        <w:rPr>
          <w:vertAlign w:val="subscript"/>
          <w:lang w:val="ru-RU"/>
        </w:rPr>
        <w:t>2</w:t>
      </w:r>
      <w:r w:rsidRPr="00EB5F7D">
        <w:t xml:space="preserve"> </w:t>
      </w:r>
      <w:r>
        <w:rPr>
          <w:lang w:val="ru-RU"/>
        </w:rPr>
        <w:t xml:space="preserve">(0,8) </w:t>
      </w:r>
      <w:r w:rsidRPr="00EB5F7D">
        <w:t>=</w:t>
      </w:r>
      <w:r w:rsidRPr="005A6B80">
        <w:rPr>
          <w:lang w:val="ru-RU"/>
        </w:rPr>
        <w:t xml:space="preserve"> </w:t>
      </w:r>
      <w:r w:rsidR="001B1CB1" w:rsidRPr="001B1CB1">
        <w:t>1</w:t>
      </w:r>
      <w:r w:rsidR="001F1CA7" w:rsidRPr="00646D4C">
        <w:rPr>
          <w:lang w:val="ru-RU"/>
        </w:rPr>
        <w:t>,</w:t>
      </w:r>
      <w:r w:rsidR="001B1CB1" w:rsidRPr="001B1CB1">
        <w:t>2</w:t>
      </w:r>
      <w:r w:rsidR="001B1CB1" w:rsidRPr="003F6BD7">
        <w:rPr>
          <w:lang w:val="ru-RU"/>
        </w:rPr>
        <w:t xml:space="preserve">8 </w:t>
      </w:r>
      <w:r w:rsidRPr="00EB5F7D">
        <w:t>мм</w:t>
      </w:r>
      <w:r w:rsidR="00F42DBA" w:rsidRPr="00F42DBA">
        <w:rPr>
          <w:lang w:val="ru-RU"/>
        </w:rPr>
        <w:t>,</w:t>
      </w:r>
    </w:p>
    <w:p w14:paraId="7FDC85B7" w14:textId="77777777" w:rsidR="00BB13EA" w:rsidRPr="00F42DBA" w:rsidRDefault="00BB13EA" w:rsidP="00BB0F7B">
      <w:pPr>
        <w:spacing w:after="0" w:line="276" w:lineRule="auto"/>
        <w:rPr>
          <w:lang w:val="ru-RU"/>
        </w:rPr>
      </w:pPr>
    </w:p>
    <w:p w14:paraId="1C8373D9" w14:textId="4A02BE22" w:rsidR="005A6B80" w:rsidRDefault="005A6B80" w:rsidP="00BB0F7B">
      <w:pPr>
        <w:spacing w:after="0" w:line="276" w:lineRule="auto"/>
        <w:rPr>
          <w:lang w:val="ru-RU"/>
        </w:rPr>
      </w:pPr>
      <w:proofErr w:type="spellStart"/>
      <w:r w:rsidRPr="00EB5F7D">
        <w:rPr>
          <w:lang w:val="en-US"/>
        </w:rPr>
        <w:t>D</w:t>
      </w:r>
      <w:r w:rsidR="000C6F07">
        <w:rPr>
          <w:rFonts w:eastAsiaTheme="minorEastAsia"/>
          <w:color w:val="000000" w:themeColor="text1"/>
          <w:kern w:val="24"/>
          <w:vertAlign w:val="subscript"/>
          <w:lang w:val="en-US"/>
        </w:rPr>
        <w:t>min</w:t>
      </w:r>
      <w:proofErr w:type="spellEnd"/>
      <w:r>
        <w:rPr>
          <w:vertAlign w:val="subscript"/>
          <w:lang w:val="ru-RU"/>
        </w:rPr>
        <w:t>3</w:t>
      </w:r>
      <w:r w:rsidRPr="00EB5F7D">
        <w:t xml:space="preserve"> </w:t>
      </w:r>
      <w:r>
        <w:rPr>
          <w:lang w:val="ru-RU"/>
        </w:rPr>
        <w:t>(</w:t>
      </w:r>
      <w:r w:rsidR="00422451" w:rsidRPr="003F6BD7">
        <w:rPr>
          <w:lang w:val="ru-RU"/>
        </w:rPr>
        <w:t>1,0</w:t>
      </w:r>
      <w:r>
        <w:rPr>
          <w:lang w:val="ru-RU"/>
        </w:rPr>
        <w:t xml:space="preserve">) </w:t>
      </w:r>
      <w:r w:rsidRPr="00EB5F7D">
        <w:t>=</w:t>
      </w:r>
      <w:r w:rsidRPr="005A6B80">
        <w:rPr>
          <w:lang w:val="ru-RU"/>
        </w:rPr>
        <w:t xml:space="preserve"> </w:t>
      </w:r>
      <w:r w:rsidRPr="00EB5F7D">
        <w:t>1,</w:t>
      </w:r>
      <w:r w:rsidR="003F6BD7" w:rsidRPr="003F6BD7">
        <w:rPr>
          <w:lang w:val="ru-RU"/>
        </w:rPr>
        <w:t>4</w:t>
      </w:r>
      <w:r>
        <w:rPr>
          <w:lang w:val="ru-RU"/>
        </w:rPr>
        <w:t>8</w:t>
      </w:r>
      <w:r w:rsidRPr="00EB5F7D">
        <w:t xml:space="preserve"> мм</w:t>
      </w:r>
      <w:r w:rsidR="00F42DBA" w:rsidRPr="00F42DBA">
        <w:rPr>
          <w:lang w:val="ru-RU"/>
        </w:rPr>
        <w:t>,</w:t>
      </w:r>
    </w:p>
    <w:p w14:paraId="6644F38B" w14:textId="77777777" w:rsidR="00BB13EA" w:rsidRPr="00F42DBA" w:rsidRDefault="00BB13EA" w:rsidP="00BB0F7B">
      <w:pPr>
        <w:spacing w:after="0" w:line="276" w:lineRule="auto"/>
        <w:rPr>
          <w:lang w:val="ru-RU"/>
        </w:rPr>
      </w:pPr>
    </w:p>
    <w:p w14:paraId="5F686EBF" w14:textId="7E40097D" w:rsidR="008F2524" w:rsidRDefault="005A6B80" w:rsidP="00BB0F7B">
      <w:pPr>
        <w:spacing w:after="0" w:line="276" w:lineRule="auto"/>
        <w:rPr>
          <w:lang w:val="ru-RU"/>
        </w:rPr>
      </w:pPr>
      <w:proofErr w:type="spellStart"/>
      <w:r w:rsidRPr="00EB5F7D">
        <w:rPr>
          <w:lang w:val="en-US"/>
        </w:rPr>
        <w:t>D</w:t>
      </w:r>
      <w:r w:rsidR="000C6F07">
        <w:rPr>
          <w:rFonts w:eastAsiaTheme="minorEastAsia"/>
          <w:color w:val="000000" w:themeColor="text1"/>
          <w:kern w:val="24"/>
          <w:vertAlign w:val="subscript"/>
          <w:lang w:val="en-US"/>
        </w:rPr>
        <w:t>min</w:t>
      </w:r>
      <w:proofErr w:type="spellEnd"/>
      <w:r>
        <w:rPr>
          <w:vertAlign w:val="subscript"/>
          <w:lang w:val="ru-RU"/>
        </w:rPr>
        <w:t>4</w:t>
      </w:r>
      <w:r w:rsidRPr="00EB5F7D">
        <w:t xml:space="preserve"> </w:t>
      </w:r>
      <w:r>
        <w:rPr>
          <w:lang w:val="ru-RU"/>
        </w:rPr>
        <w:t xml:space="preserve">(1,1) </w:t>
      </w:r>
      <w:r w:rsidRPr="00EB5F7D">
        <w:t>=</w:t>
      </w:r>
      <w:r w:rsidRPr="005A6B80">
        <w:rPr>
          <w:lang w:val="ru-RU"/>
        </w:rPr>
        <w:t xml:space="preserve"> </w:t>
      </w:r>
      <w:r w:rsidRPr="00EB5F7D">
        <w:t>1,</w:t>
      </w:r>
      <w:r w:rsidR="003F6BD7" w:rsidRPr="00646D4C">
        <w:rPr>
          <w:lang w:val="ru-RU"/>
        </w:rPr>
        <w:t>63</w:t>
      </w:r>
      <w:r w:rsidRPr="00EB5F7D">
        <w:t xml:space="preserve"> мм</w:t>
      </w:r>
      <w:r w:rsidR="00F42DBA" w:rsidRPr="00F42DBA">
        <w:rPr>
          <w:lang w:val="ru-RU"/>
        </w:rPr>
        <w:t>,</w:t>
      </w:r>
    </w:p>
    <w:p w14:paraId="79B8F31F" w14:textId="77777777" w:rsidR="00BB13EA" w:rsidRPr="00F42DBA" w:rsidRDefault="00BB13EA" w:rsidP="00BB0F7B">
      <w:pPr>
        <w:spacing w:after="0" w:line="276" w:lineRule="auto"/>
        <w:rPr>
          <w:strike/>
          <w:lang w:val="ru-RU"/>
        </w:rPr>
      </w:pPr>
    </w:p>
    <w:p w14:paraId="11DD402E" w14:textId="4753F00F" w:rsidR="007C2F68" w:rsidRDefault="007C2F68" w:rsidP="00BB0F7B">
      <w:pPr>
        <w:spacing w:after="0" w:line="276" w:lineRule="auto"/>
        <w:rPr>
          <w:lang w:val="ru-RU"/>
        </w:rPr>
      </w:pPr>
      <w:r w:rsidRPr="00BE2F42">
        <w:t>D</w:t>
      </w:r>
      <w:r w:rsidRPr="00BE2F42">
        <w:rPr>
          <w:rFonts w:eastAsiaTheme="minorEastAsia"/>
          <w:color w:val="000000" w:themeColor="text1"/>
          <w:kern w:val="24"/>
          <w:vertAlign w:val="subscript"/>
        </w:rPr>
        <w:t>min5</w:t>
      </w:r>
      <w:r w:rsidRPr="00EB5F7D">
        <w:t xml:space="preserve"> </w:t>
      </w:r>
      <w:r w:rsidRPr="00BE2F42">
        <w:t>(1,</w:t>
      </w:r>
      <w:r w:rsidR="00BE2F42" w:rsidRPr="00BE2F42">
        <w:t>2</w:t>
      </w:r>
      <w:r w:rsidRPr="00BE2F42">
        <w:t xml:space="preserve">) </w:t>
      </w:r>
      <w:r w:rsidRPr="00EB5F7D">
        <w:t>=</w:t>
      </w:r>
      <w:r w:rsidRPr="00BE2F42">
        <w:t xml:space="preserve"> </w:t>
      </w:r>
      <w:r w:rsidR="00BE2F42" w:rsidRPr="00BE2F42">
        <w:t>1</w:t>
      </w:r>
      <w:r w:rsidRPr="00EB5F7D">
        <w:t>,</w:t>
      </w:r>
      <w:r w:rsidR="00BE2F42" w:rsidRPr="00BE2F42">
        <w:t>7</w:t>
      </w:r>
      <w:r w:rsidRPr="00BE2F42">
        <w:t>3</w:t>
      </w:r>
      <w:r w:rsidRPr="00EB5F7D">
        <w:t xml:space="preserve"> мм</w:t>
      </w:r>
      <w:r w:rsidR="00F42DBA" w:rsidRPr="00F42DBA">
        <w:rPr>
          <w:lang w:val="ru-RU"/>
        </w:rPr>
        <w:t>,</w:t>
      </w:r>
    </w:p>
    <w:p w14:paraId="7A2D5CC4" w14:textId="77777777" w:rsidR="00BB13EA" w:rsidRPr="00F42DBA" w:rsidRDefault="00BB13EA" w:rsidP="00BB0F7B">
      <w:pPr>
        <w:spacing w:after="0" w:line="276" w:lineRule="auto"/>
        <w:rPr>
          <w:strike/>
          <w:lang w:val="ru-RU"/>
        </w:rPr>
      </w:pPr>
    </w:p>
    <w:p w14:paraId="6FF3EDEA" w14:textId="394CCBEE" w:rsidR="007C2F68" w:rsidRDefault="007C2F68" w:rsidP="00BB0F7B">
      <w:pPr>
        <w:spacing w:after="0" w:line="276" w:lineRule="auto"/>
        <w:rPr>
          <w:lang w:val="ru-RU"/>
        </w:rPr>
      </w:pPr>
      <w:r w:rsidRPr="00BE2F42">
        <w:t>D</w:t>
      </w:r>
      <w:r w:rsidRPr="00BE2F42">
        <w:rPr>
          <w:rFonts w:eastAsiaTheme="minorEastAsia"/>
          <w:color w:val="000000" w:themeColor="text1"/>
          <w:kern w:val="24"/>
          <w:vertAlign w:val="subscript"/>
        </w:rPr>
        <w:t>min</w:t>
      </w:r>
      <w:r w:rsidRPr="00BE2F42">
        <w:rPr>
          <w:vertAlign w:val="subscript"/>
        </w:rPr>
        <w:t>6</w:t>
      </w:r>
      <w:r w:rsidRPr="00EB5F7D">
        <w:t xml:space="preserve"> </w:t>
      </w:r>
      <w:r w:rsidRPr="00BE2F42">
        <w:t>(1,</w:t>
      </w:r>
      <w:r w:rsidR="00BE2F42" w:rsidRPr="00BE2F42">
        <w:t>5</w:t>
      </w:r>
      <w:r w:rsidRPr="00BE2F42">
        <w:t xml:space="preserve">) </w:t>
      </w:r>
      <w:r w:rsidRPr="00EB5F7D">
        <w:t>=</w:t>
      </w:r>
      <w:r w:rsidRPr="00BE2F42">
        <w:t xml:space="preserve"> 2</w:t>
      </w:r>
      <w:r w:rsidRPr="00EB5F7D">
        <w:t>,</w:t>
      </w:r>
      <w:r w:rsidR="00BE2F42" w:rsidRPr="00BE2F42">
        <w:t>0</w:t>
      </w:r>
      <w:r w:rsidRPr="00BE2F42">
        <w:t>3</w:t>
      </w:r>
      <w:r w:rsidRPr="00EB5F7D">
        <w:t xml:space="preserve"> мм</w:t>
      </w:r>
      <w:r w:rsidR="00F42DBA" w:rsidRPr="00F42DBA">
        <w:rPr>
          <w:lang w:val="ru-RU"/>
        </w:rPr>
        <w:t>,</w:t>
      </w:r>
    </w:p>
    <w:p w14:paraId="523845B2" w14:textId="77777777" w:rsidR="00BB13EA" w:rsidRPr="00F42DBA" w:rsidRDefault="00BB13EA" w:rsidP="00BB0F7B">
      <w:pPr>
        <w:spacing w:after="0" w:line="276" w:lineRule="auto"/>
        <w:rPr>
          <w:lang w:val="ru-RU"/>
        </w:rPr>
      </w:pPr>
    </w:p>
    <w:p w14:paraId="247E499F" w14:textId="3885627B" w:rsidR="00BE2F42" w:rsidRPr="006145F3" w:rsidRDefault="00BE2F42" w:rsidP="00BB0F7B">
      <w:pPr>
        <w:spacing w:after="0" w:line="276" w:lineRule="auto"/>
        <w:rPr>
          <w:strike/>
          <w:lang w:val="ru-RU"/>
        </w:rPr>
      </w:pPr>
      <w:r w:rsidRPr="00BE2F42">
        <w:t>D</w:t>
      </w:r>
      <w:r w:rsidRPr="00BE2F42">
        <w:rPr>
          <w:rFonts w:eastAsiaTheme="minorEastAsia"/>
          <w:color w:val="000000" w:themeColor="text1"/>
          <w:kern w:val="24"/>
          <w:vertAlign w:val="subscript"/>
        </w:rPr>
        <w:t>min</w:t>
      </w:r>
      <w:r w:rsidRPr="00BE2F42">
        <w:rPr>
          <w:vertAlign w:val="subscript"/>
        </w:rPr>
        <w:t>7</w:t>
      </w:r>
      <w:r w:rsidRPr="00EB5F7D">
        <w:t xml:space="preserve"> </w:t>
      </w:r>
      <w:r w:rsidRPr="00BE2F42">
        <w:t xml:space="preserve">(1,7) </w:t>
      </w:r>
      <w:r w:rsidRPr="00EB5F7D">
        <w:t>=</w:t>
      </w:r>
      <w:r w:rsidRPr="00BE2F42">
        <w:t xml:space="preserve"> 2</w:t>
      </w:r>
      <w:r w:rsidRPr="00EB5F7D">
        <w:t>,</w:t>
      </w:r>
      <w:r w:rsidRPr="00D732ED">
        <w:t>2</w:t>
      </w:r>
      <w:r w:rsidRPr="00BE2F42">
        <w:t>3</w:t>
      </w:r>
      <w:r w:rsidRPr="00EB5F7D">
        <w:t xml:space="preserve"> мм</w:t>
      </w:r>
      <w:r w:rsidR="00F42DBA" w:rsidRPr="006145F3">
        <w:rPr>
          <w:lang w:val="ru-RU"/>
        </w:rPr>
        <w:t>.</w:t>
      </w:r>
    </w:p>
    <w:p w14:paraId="6DFC51CF" w14:textId="76FF7823" w:rsidR="00FC7A95" w:rsidRPr="00DB2B44" w:rsidRDefault="00FC7A95" w:rsidP="00BB0F7B">
      <w:pPr>
        <w:widowControl w:val="0"/>
        <w:shd w:val="clear" w:color="auto" w:fill="FFFFFF"/>
        <w:autoSpaceDE w:val="0"/>
        <w:autoSpaceDN w:val="0"/>
        <w:adjustRightInd w:val="0"/>
        <w:spacing w:after="0" w:line="276" w:lineRule="auto"/>
        <w:rPr>
          <w:position w:val="-12"/>
        </w:rPr>
      </w:pPr>
    </w:p>
    <w:p w14:paraId="6466A9DA" w14:textId="5A743D90" w:rsidR="000C6F07" w:rsidRPr="003429DC" w:rsidRDefault="000C6F07" w:rsidP="00BB0F7B">
      <w:pPr>
        <w:pStyle w:val="a3"/>
        <w:widowControl w:val="0"/>
        <w:shd w:val="clear" w:color="auto" w:fill="FFFFFF"/>
        <w:autoSpaceDE w:val="0"/>
        <w:autoSpaceDN w:val="0"/>
        <w:adjustRightInd w:val="0"/>
        <w:spacing w:after="0" w:line="276" w:lineRule="auto"/>
        <w:ind w:left="0" w:firstLine="708"/>
        <w:jc w:val="both"/>
      </w:pPr>
      <w:r w:rsidRPr="003429DC">
        <w:t>Максимальный диаметр контактной площадки</w:t>
      </w:r>
      <w:r w:rsidR="0051286F" w:rsidRPr="0051286F">
        <w:t xml:space="preserve"> </w:t>
      </w:r>
      <w:r w:rsidR="0051286F">
        <w:t>определяется по формуле</w:t>
      </w:r>
      <w:r w:rsidRPr="003429DC">
        <w:t>:</w:t>
      </w:r>
    </w:p>
    <w:p w14:paraId="41B0C8C2" w14:textId="4075BFA5" w:rsidR="000C6F07" w:rsidRDefault="000C6F07" w:rsidP="00BB0F7B">
      <w:pPr>
        <w:widowControl w:val="0"/>
        <w:shd w:val="clear" w:color="auto" w:fill="FFFFFF"/>
        <w:autoSpaceDE w:val="0"/>
        <w:autoSpaceDN w:val="0"/>
        <w:adjustRightInd w:val="0"/>
        <w:spacing w:after="0" w:line="276" w:lineRule="auto"/>
        <w:rPr>
          <w:position w:val="-12"/>
          <w:lang w:val="ru-RU"/>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0C6F07" w14:paraId="3D80AA35" w14:textId="77777777" w:rsidTr="00410E87">
        <w:trPr>
          <w:trHeight w:val="569"/>
        </w:trPr>
        <w:tc>
          <w:tcPr>
            <w:tcW w:w="9067" w:type="dxa"/>
            <w:vAlign w:val="center"/>
          </w:tcPr>
          <w:p w14:paraId="3F69AB44" w14:textId="4F99CC01" w:rsidR="000C6F07" w:rsidRPr="005A3FFC" w:rsidRDefault="007935C0" w:rsidP="00BB0F7B">
            <w:pPr>
              <w:widowControl w:val="0"/>
              <w:shd w:val="clear" w:color="auto" w:fill="FFFFFF"/>
              <w:autoSpaceDE w:val="0"/>
              <w:autoSpaceDN w:val="0"/>
              <w:adjustRightInd w:val="0"/>
              <w:spacing w:line="276" w:lineRule="auto"/>
              <w:ind w:firstLine="708"/>
              <w:jc w:val="both"/>
              <w:rPr>
                <w:i/>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0,02..0,06</m:t>
                    </m:r>
                  </m:e>
                </m:d>
                <m:r>
                  <w:rPr>
                    <w:rFonts w:ascii="Cambria Math" w:eastAsiaTheme="minorEastAsia" w:hAnsi="Cambria Math"/>
                  </w:rPr>
                  <m:t>.</m:t>
                </m:r>
              </m:oMath>
            </m:oMathPara>
          </w:p>
        </w:tc>
        <w:tc>
          <w:tcPr>
            <w:tcW w:w="277" w:type="dxa"/>
            <w:vAlign w:val="center"/>
          </w:tcPr>
          <w:p w14:paraId="53DC178F" w14:textId="55A51D01" w:rsidR="000C6F07" w:rsidRPr="007C6F11" w:rsidRDefault="000C6F07" w:rsidP="00BB0F7B">
            <w:pPr>
              <w:widowControl w:val="0"/>
              <w:tabs>
                <w:tab w:val="num" w:pos="1395"/>
              </w:tabs>
              <w:spacing w:line="276" w:lineRule="auto"/>
              <w:jc w:val="center"/>
              <w:rPr>
                <w:rFonts w:eastAsiaTheme="minorEastAsia"/>
                <w:lang w:val="ru-RU"/>
              </w:rPr>
            </w:pPr>
            <w:r>
              <w:rPr>
                <w:rFonts w:eastAsiaTheme="minorEastAsia"/>
                <w:lang w:val="ru-RU"/>
              </w:rPr>
              <w:t>(6.10)</w:t>
            </w:r>
          </w:p>
        </w:tc>
      </w:tr>
    </w:tbl>
    <w:p w14:paraId="0045E627" w14:textId="386AA65D" w:rsidR="000C6F07" w:rsidRDefault="000C6F07" w:rsidP="00BB0F7B">
      <w:pPr>
        <w:widowControl w:val="0"/>
        <w:shd w:val="clear" w:color="auto" w:fill="FFFFFF"/>
        <w:autoSpaceDE w:val="0"/>
        <w:autoSpaceDN w:val="0"/>
        <w:adjustRightInd w:val="0"/>
        <w:spacing w:after="0" w:line="276" w:lineRule="auto"/>
        <w:rPr>
          <w:position w:val="-12"/>
          <w:lang w:val="ru-RU"/>
        </w:rPr>
      </w:pPr>
    </w:p>
    <w:p w14:paraId="6E7D0A96" w14:textId="4BBF2A9F" w:rsidR="0051286F" w:rsidRPr="0051286F" w:rsidRDefault="0051286F" w:rsidP="00BB0F7B">
      <w:pPr>
        <w:widowControl w:val="0"/>
        <w:shd w:val="clear" w:color="auto" w:fill="FFFFFF"/>
        <w:autoSpaceDE w:val="0"/>
        <w:autoSpaceDN w:val="0"/>
        <w:adjustRightInd w:val="0"/>
        <w:spacing w:after="0" w:line="276" w:lineRule="auto"/>
        <w:ind w:firstLine="709"/>
        <w:jc w:val="both"/>
        <w:rPr>
          <w:position w:val="-12"/>
          <w:lang w:val="ru-RU"/>
        </w:rPr>
      </w:pPr>
      <w:r>
        <w:rPr>
          <w:position w:val="-12"/>
          <w:lang w:val="ru-RU"/>
        </w:rPr>
        <w:t>Выбираем значение допуска 0,06 и находим максимальное значения диаметров контактных площадок</w:t>
      </w:r>
      <w:r w:rsidRPr="00B23260">
        <w:rPr>
          <w:position w:val="-12"/>
          <w:lang w:val="ru-RU"/>
        </w:rPr>
        <w:t>:</w:t>
      </w:r>
    </w:p>
    <w:p w14:paraId="3D014086" w14:textId="77777777" w:rsidR="0051286F" w:rsidRDefault="0051286F" w:rsidP="00BB0F7B">
      <w:pPr>
        <w:widowControl w:val="0"/>
        <w:shd w:val="clear" w:color="auto" w:fill="FFFFFF"/>
        <w:autoSpaceDE w:val="0"/>
        <w:autoSpaceDN w:val="0"/>
        <w:adjustRightInd w:val="0"/>
        <w:spacing w:after="0" w:line="276" w:lineRule="auto"/>
        <w:rPr>
          <w:position w:val="-12"/>
          <w:lang w:val="ru-RU"/>
        </w:rPr>
      </w:pPr>
    </w:p>
    <w:p w14:paraId="0C1A516B" w14:textId="53D6AE81" w:rsidR="00554F00" w:rsidRDefault="00554F00" w:rsidP="00BB0F7B">
      <w:pPr>
        <w:widowControl w:val="0"/>
        <w:shd w:val="clear" w:color="auto" w:fill="FFFFFF"/>
        <w:autoSpaceDE w:val="0"/>
        <w:autoSpaceDN w:val="0"/>
        <w:adjustRightInd w:val="0"/>
        <w:spacing w:after="0" w:line="276" w:lineRule="auto"/>
        <w:rPr>
          <w:lang w:val="ru-RU"/>
        </w:rPr>
      </w:pPr>
      <w:proofErr w:type="spellStart"/>
      <w:r w:rsidRPr="00EB5F7D">
        <w:rPr>
          <w:lang w:val="en-US"/>
        </w:rPr>
        <w:t>D</w:t>
      </w:r>
      <w:r>
        <w:rPr>
          <w:rFonts w:eastAsiaTheme="minorEastAsia"/>
          <w:color w:val="000000" w:themeColor="text1"/>
          <w:kern w:val="24"/>
          <w:vertAlign w:val="subscript"/>
          <w:lang w:val="en-US"/>
        </w:rPr>
        <w:t>max</w:t>
      </w:r>
      <w:proofErr w:type="spellEnd"/>
      <w:r>
        <w:rPr>
          <w:vertAlign w:val="subscript"/>
          <w:lang w:val="ru-RU"/>
        </w:rPr>
        <w:t>1</w:t>
      </w:r>
      <w:r w:rsidRPr="00B23260">
        <w:rPr>
          <w:lang w:val="ru-RU"/>
        </w:rPr>
        <w:t xml:space="preserve"> </w:t>
      </w:r>
      <w:r w:rsidR="00B23260">
        <w:rPr>
          <w:lang w:val="ru-RU"/>
        </w:rPr>
        <w:t xml:space="preserve">(0,7) </w:t>
      </w:r>
      <w:r w:rsidRPr="0051286F">
        <w:rPr>
          <w:lang w:val="ru-RU"/>
        </w:rPr>
        <w:t>= 1,</w:t>
      </w:r>
      <w:r w:rsidR="003F6BD7" w:rsidRPr="0051286F">
        <w:rPr>
          <w:lang w:val="ru-RU"/>
        </w:rPr>
        <w:t>24</w:t>
      </w:r>
      <w:r w:rsidRPr="0051286F">
        <w:rPr>
          <w:lang w:val="ru-RU"/>
        </w:rPr>
        <w:t xml:space="preserve"> </w:t>
      </w:r>
      <w:r>
        <w:rPr>
          <w:lang w:val="ru-RU"/>
        </w:rPr>
        <w:t>мм</w:t>
      </w:r>
      <w:r w:rsidR="00F42DBA" w:rsidRPr="00F42DBA">
        <w:rPr>
          <w:lang w:val="ru-RU"/>
        </w:rPr>
        <w:t>,</w:t>
      </w:r>
    </w:p>
    <w:p w14:paraId="6DF179D4" w14:textId="77777777" w:rsidR="00BB13EA" w:rsidRPr="00F42DBA" w:rsidRDefault="00BB13EA" w:rsidP="00BB0F7B">
      <w:pPr>
        <w:widowControl w:val="0"/>
        <w:shd w:val="clear" w:color="auto" w:fill="FFFFFF"/>
        <w:autoSpaceDE w:val="0"/>
        <w:autoSpaceDN w:val="0"/>
        <w:adjustRightInd w:val="0"/>
        <w:spacing w:after="0" w:line="276" w:lineRule="auto"/>
        <w:rPr>
          <w:lang w:val="ru-RU"/>
        </w:rPr>
      </w:pPr>
    </w:p>
    <w:p w14:paraId="180065A6" w14:textId="63DBBA97" w:rsidR="00554F00" w:rsidRDefault="00554F00" w:rsidP="00BB0F7B">
      <w:pPr>
        <w:widowControl w:val="0"/>
        <w:shd w:val="clear" w:color="auto" w:fill="FFFFFF"/>
        <w:autoSpaceDE w:val="0"/>
        <w:autoSpaceDN w:val="0"/>
        <w:adjustRightInd w:val="0"/>
        <w:spacing w:after="0" w:line="276" w:lineRule="auto"/>
        <w:rPr>
          <w:lang w:val="ru-RU"/>
        </w:rPr>
      </w:pPr>
      <w:proofErr w:type="spellStart"/>
      <w:r w:rsidRPr="00EB5F7D">
        <w:rPr>
          <w:lang w:val="en-US"/>
        </w:rPr>
        <w:lastRenderedPageBreak/>
        <w:t>D</w:t>
      </w:r>
      <w:r>
        <w:rPr>
          <w:rFonts w:eastAsiaTheme="minorEastAsia"/>
          <w:color w:val="000000" w:themeColor="text1"/>
          <w:kern w:val="24"/>
          <w:vertAlign w:val="subscript"/>
          <w:lang w:val="en-US"/>
        </w:rPr>
        <w:t>max</w:t>
      </w:r>
      <w:proofErr w:type="spellEnd"/>
      <w:r>
        <w:rPr>
          <w:vertAlign w:val="subscript"/>
          <w:lang w:val="ru-RU"/>
        </w:rPr>
        <w:t>2</w:t>
      </w:r>
      <w:r w:rsidRPr="00B23260">
        <w:rPr>
          <w:lang w:val="ru-RU"/>
        </w:rPr>
        <w:t xml:space="preserve"> </w:t>
      </w:r>
      <w:r w:rsidR="00B23260">
        <w:rPr>
          <w:lang w:val="ru-RU"/>
        </w:rPr>
        <w:t xml:space="preserve">(0,8) </w:t>
      </w:r>
      <w:r w:rsidRPr="00554F00">
        <w:rPr>
          <w:lang w:val="ru-RU"/>
        </w:rPr>
        <w:t>= 1,</w:t>
      </w:r>
      <w:r w:rsidR="003F6BD7" w:rsidRPr="0051286F">
        <w:rPr>
          <w:lang w:val="ru-RU"/>
        </w:rPr>
        <w:t>34</w:t>
      </w:r>
      <w:r w:rsidRPr="00554F00">
        <w:rPr>
          <w:lang w:val="ru-RU"/>
        </w:rPr>
        <w:t xml:space="preserve"> </w:t>
      </w:r>
      <w:r>
        <w:rPr>
          <w:lang w:val="ru-RU"/>
        </w:rPr>
        <w:t>мм</w:t>
      </w:r>
      <w:r w:rsidR="00F42DBA" w:rsidRPr="00F42DBA">
        <w:rPr>
          <w:lang w:val="ru-RU"/>
        </w:rPr>
        <w:t>,</w:t>
      </w:r>
    </w:p>
    <w:p w14:paraId="7F92275E" w14:textId="77777777" w:rsidR="00BB13EA" w:rsidRPr="00F42DBA" w:rsidRDefault="00BB13EA" w:rsidP="00BB0F7B">
      <w:pPr>
        <w:widowControl w:val="0"/>
        <w:shd w:val="clear" w:color="auto" w:fill="FFFFFF"/>
        <w:autoSpaceDE w:val="0"/>
        <w:autoSpaceDN w:val="0"/>
        <w:adjustRightInd w:val="0"/>
        <w:spacing w:after="0" w:line="276" w:lineRule="auto"/>
        <w:rPr>
          <w:lang w:val="ru-RU"/>
        </w:rPr>
      </w:pPr>
    </w:p>
    <w:p w14:paraId="62483EDC" w14:textId="24FD2C4C" w:rsidR="00554F00" w:rsidRDefault="00554F00" w:rsidP="00BB0F7B">
      <w:pPr>
        <w:widowControl w:val="0"/>
        <w:shd w:val="clear" w:color="auto" w:fill="FFFFFF"/>
        <w:autoSpaceDE w:val="0"/>
        <w:autoSpaceDN w:val="0"/>
        <w:adjustRightInd w:val="0"/>
        <w:spacing w:after="0" w:line="276" w:lineRule="auto"/>
        <w:rPr>
          <w:lang w:val="ru-RU"/>
        </w:rPr>
      </w:pPr>
      <w:proofErr w:type="spellStart"/>
      <w:r w:rsidRPr="00EB5F7D">
        <w:rPr>
          <w:lang w:val="en-US"/>
        </w:rPr>
        <w:t>D</w:t>
      </w:r>
      <w:r>
        <w:rPr>
          <w:rFonts w:eastAsiaTheme="minorEastAsia"/>
          <w:color w:val="000000" w:themeColor="text1"/>
          <w:kern w:val="24"/>
          <w:vertAlign w:val="subscript"/>
          <w:lang w:val="en-US"/>
        </w:rPr>
        <w:t>max</w:t>
      </w:r>
      <w:proofErr w:type="spellEnd"/>
      <w:r>
        <w:rPr>
          <w:vertAlign w:val="subscript"/>
          <w:lang w:val="ru-RU"/>
        </w:rPr>
        <w:t>3</w:t>
      </w:r>
      <w:r w:rsidR="00B23260">
        <w:rPr>
          <w:lang w:val="ru-RU"/>
        </w:rPr>
        <w:t xml:space="preserve"> (</w:t>
      </w:r>
      <w:r w:rsidR="00B23260" w:rsidRPr="003F6BD7">
        <w:rPr>
          <w:lang w:val="ru-RU"/>
        </w:rPr>
        <w:t>1,0</w:t>
      </w:r>
      <w:r w:rsidR="00B23260">
        <w:rPr>
          <w:lang w:val="ru-RU"/>
        </w:rPr>
        <w:t xml:space="preserve">) </w:t>
      </w:r>
      <w:r w:rsidRPr="00554F00">
        <w:rPr>
          <w:lang w:val="ru-RU"/>
        </w:rPr>
        <w:t>= 1,</w:t>
      </w:r>
      <w:r w:rsidR="003F6BD7" w:rsidRPr="0051286F">
        <w:rPr>
          <w:lang w:val="ru-RU"/>
        </w:rPr>
        <w:t>54</w:t>
      </w:r>
      <w:r w:rsidRPr="00554F00">
        <w:rPr>
          <w:lang w:val="ru-RU"/>
        </w:rPr>
        <w:t xml:space="preserve"> </w:t>
      </w:r>
      <w:r>
        <w:rPr>
          <w:lang w:val="ru-RU"/>
        </w:rPr>
        <w:t>мм</w:t>
      </w:r>
      <w:r w:rsidR="00F42DBA" w:rsidRPr="00F42DBA">
        <w:rPr>
          <w:lang w:val="ru-RU"/>
        </w:rPr>
        <w:t>,</w:t>
      </w:r>
    </w:p>
    <w:p w14:paraId="1F992FDC" w14:textId="77777777" w:rsidR="00BB13EA" w:rsidRPr="00F42DBA" w:rsidRDefault="00BB13EA" w:rsidP="00BB0F7B">
      <w:pPr>
        <w:widowControl w:val="0"/>
        <w:shd w:val="clear" w:color="auto" w:fill="FFFFFF"/>
        <w:autoSpaceDE w:val="0"/>
        <w:autoSpaceDN w:val="0"/>
        <w:adjustRightInd w:val="0"/>
        <w:spacing w:after="0" w:line="276" w:lineRule="auto"/>
        <w:rPr>
          <w:lang w:val="ru-RU"/>
        </w:rPr>
      </w:pPr>
    </w:p>
    <w:p w14:paraId="0CD7888C" w14:textId="52CDD301" w:rsidR="00554F00" w:rsidRDefault="00554F00" w:rsidP="00BB0F7B">
      <w:pPr>
        <w:widowControl w:val="0"/>
        <w:shd w:val="clear" w:color="auto" w:fill="FFFFFF"/>
        <w:autoSpaceDE w:val="0"/>
        <w:autoSpaceDN w:val="0"/>
        <w:adjustRightInd w:val="0"/>
        <w:spacing w:after="0" w:line="276" w:lineRule="auto"/>
        <w:rPr>
          <w:lang w:val="ru-RU"/>
        </w:rPr>
      </w:pPr>
      <w:proofErr w:type="spellStart"/>
      <w:r w:rsidRPr="00EB5F7D">
        <w:rPr>
          <w:lang w:val="en-US"/>
        </w:rPr>
        <w:t>D</w:t>
      </w:r>
      <w:r>
        <w:rPr>
          <w:rFonts w:eastAsiaTheme="minorEastAsia"/>
          <w:color w:val="000000" w:themeColor="text1"/>
          <w:kern w:val="24"/>
          <w:vertAlign w:val="subscript"/>
          <w:lang w:val="en-US"/>
        </w:rPr>
        <w:t>max</w:t>
      </w:r>
      <w:proofErr w:type="spellEnd"/>
      <w:r>
        <w:rPr>
          <w:vertAlign w:val="subscript"/>
          <w:lang w:val="ru-RU"/>
        </w:rPr>
        <w:t>4</w:t>
      </w:r>
      <w:r w:rsidR="00B23260">
        <w:rPr>
          <w:lang w:val="ru-RU"/>
        </w:rPr>
        <w:t xml:space="preserve"> (1,1) </w:t>
      </w:r>
      <w:r w:rsidRPr="00554F00">
        <w:rPr>
          <w:lang w:val="ru-RU"/>
        </w:rPr>
        <w:t>= 1,</w:t>
      </w:r>
      <w:r w:rsidR="003F6BD7" w:rsidRPr="0051286F">
        <w:rPr>
          <w:lang w:val="ru-RU"/>
        </w:rPr>
        <w:t>69</w:t>
      </w:r>
      <w:r w:rsidRPr="00554F00">
        <w:rPr>
          <w:lang w:val="ru-RU"/>
        </w:rPr>
        <w:t xml:space="preserve"> </w:t>
      </w:r>
      <w:r>
        <w:rPr>
          <w:lang w:val="ru-RU"/>
        </w:rPr>
        <w:t>мм</w:t>
      </w:r>
      <w:r w:rsidR="00F42DBA" w:rsidRPr="00F42DBA">
        <w:rPr>
          <w:lang w:val="ru-RU"/>
        </w:rPr>
        <w:t>,</w:t>
      </w:r>
    </w:p>
    <w:p w14:paraId="3D249D2A" w14:textId="77777777" w:rsidR="00BB13EA" w:rsidRPr="00F42DBA" w:rsidRDefault="00BB13EA" w:rsidP="00BB0F7B">
      <w:pPr>
        <w:widowControl w:val="0"/>
        <w:shd w:val="clear" w:color="auto" w:fill="FFFFFF"/>
        <w:autoSpaceDE w:val="0"/>
        <w:autoSpaceDN w:val="0"/>
        <w:adjustRightInd w:val="0"/>
        <w:spacing w:after="0" w:line="276" w:lineRule="auto"/>
        <w:rPr>
          <w:strike/>
          <w:lang w:val="ru-RU"/>
        </w:rPr>
      </w:pPr>
    </w:p>
    <w:p w14:paraId="754DB3DB" w14:textId="40AE18E4" w:rsidR="008F1CCB" w:rsidRDefault="008F1CCB" w:rsidP="00BB0F7B">
      <w:pPr>
        <w:widowControl w:val="0"/>
        <w:shd w:val="clear" w:color="auto" w:fill="FFFFFF"/>
        <w:autoSpaceDE w:val="0"/>
        <w:autoSpaceDN w:val="0"/>
        <w:adjustRightInd w:val="0"/>
        <w:spacing w:after="0" w:line="276" w:lineRule="auto"/>
        <w:rPr>
          <w:lang w:val="ru-RU"/>
        </w:rPr>
      </w:pPr>
      <w:proofErr w:type="spellStart"/>
      <w:r w:rsidRPr="00EB5F7D">
        <w:rPr>
          <w:lang w:val="en-US"/>
        </w:rPr>
        <w:t>D</w:t>
      </w:r>
      <w:r>
        <w:rPr>
          <w:rFonts w:eastAsiaTheme="minorEastAsia"/>
          <w:color w:val="000000" w:themeColor="text1"/>
          <w:kern w:val="24"/>
          <w:vertAlign w:val="subscript"/>
          <w:lang w:val="en-US"/>
        </w:rPr>
        <w:t>max</w:t>
      </w:r>
      <w:proofErr w:type="spellEnd"/>
      <w:r w:rsidR="00616706" w:rsidRPr="0051286F">
        <w:rPr>
          <w:vertAlign w:val="subscript"/>
          <w:lang w:val="ru-RU"/>
        </w:rPr>
        <w:t>5</w:t>
      </w:r>
      <w:r w:rsidR="00B23260">
        <w:rPr>
          <w:lang w:val="ru-RU"/>
        </w:rPr>
        <w:t xml:space="preserve"> </w:t>
      </w:r>
      <w:r w:rsidR="00B23260" w:rsidRPr="00BE2F42">
        <w:t>(1,2)</w:t>
      </w:r>
      <w:r w:rsidR="00B23260">
        <w:rPr>
          <w:lang w:val="ru-RU"/>
        </w:rPr>
        <w:t xml:space="preserve"> </w:t>
      </w:r>
      <w:r w:rsidRPr="00554F00">
        <w:rPr>
          <w:lang w:val="ru-RU"/>
        </w:rPr>
        <w:t xml:space="preserve">= </w:t>
      </w:r>
      <w:r w:rsidR="00616706" w:rsidRPr="0051286F">
        <w:rPr>
          <w:lang w:val="ru-RU"/>
        </w:rPr>
        <w:t>1</w:t>
      </w:r>
      <w:r w:rsidRPr="00554F00">
        <w:rPr>
          <w:lang w:val="ru-RU"/>
        </w:rPr>
        <w:t>,</w:t>
      </w:r>
      <w:r w:rsidR="00616706" w:rsidRPr="0051286F">
        <w:rPr>
          <w:lang w:val="ru-RU"/>
        </w:rPr>
        <w:t>79</w:t>
      </w:r>
      <w:r w:rsidRPr="00554F00">
        <w:rPr>
          <w:lang w:val="ru-RU"/>
        </w:rPr>
        <w:t xml:space="preserve"> </w:t>
      </w:r>
      <w:r>
        <w:rPr>
          <w:lang w:val="ru-RU"/>
        </w:rPr>
        <w:t>мм</w:t>
      </w:r>
      <w:r w:rsidR="00F42DBA" w:rsidRPr="00F42DBA">
        <w:rPr>
          <w:lang w:val="ru-RU"/>
        </w:rPr>
        <w:t>,</w:t>
      </w:r>
    </w:p>
    <w:p w14:paraId="71FDCB5A" w14:textId="77777777" w:rsidR="00BB13EA" w:rsidRPr="00F42DBA" w:rsidRDefault="00BB13EA" w:rsidP="00BB0F7B">
      <w:pPr>
        <w:widowControl w:val="0"/>
        <w:shd w:val="clear" w:color="auto" w:fill="FFFFFF"/>
        <w:autoSpaceDE w:val="0"/>
        <w:autoSpaceDN w:val="0"/>
        <w:adjustRightInd w:val="0"/>
        <w:spacing w:after="0" w:line="276" w:lineRule="auto"/>
        <w:rPr>
          <w:lang w:val="ru-RU"/>
        </w:rPr>
      </w:pPr>
    </w:p>
    <w:p w14:paraId="40F9D2C4" w14:textId="306F2472" w:rsidR="008F1CCB" w:rsidRDefault="008F1CCB" w:rsidP="00BB0F7B">
      <w:pPr>
        <w:widowControl w:val="0"/>
        <w:shd w:val="clear" w:color="auto" w:fill="FFFFFF"/>
        <w:autoSpaceDE w:val="0"/>
        <w:autoSpaceDN w:val="0"/>
        <w:adjustRightInd w:val="0"/>
        <w:spacing w:after="0" w:line="276" w:lineRule="auto"/>
        <w:rPr>
          <w:lang w:val="ru-RU"/>
        </w:rPr>
      </w:pPr>
      <w:proofErr w:type="spellStart"/>
      <w:r w:rsidRPr="00EB5F7D">
        <w:rPr>
          <w:lang w:val="en-US"/>
        </w:rPr>
        <w:t>D</w:t>
      </w:r>
      <w:r>
        <w:rPr>
          <w:rFonts w:eastAsiaTheme="minorEastAsia"/>
          <w:color w:val="000000" w:themeColor="text1"/>
          <w:kern w:val="24"/>
          <w:vertAlign w:val="subscript"/>
          <w:lang w:val="en-US"/>
        </w:rPr>
        <w:t>max</w:t>
      </w:r>
      <w:proofErr w:type="spellEnd"/>
      <w:r w:rsidR="00616706" w:rsidRPr="0051286F">
        <w:rPr>
          <w:vertAlign w:val="subscript"/>
          <w:lang w:val="ru-RU"/>
        </w:rPr>
        <w:t>6</w:t>
      </w:r>
      <w:r w:rsidRPr="00B23260">
        <w:rPr>
          <w:lang w:val="ru-RU"/>
        </w:rPr>
        <w:t xml:space="preserve"> </w:t>
      </w:r>
      <w:r w:rsidR="00B23260">
        <w:rPr>
          <w:lang w:val="ru-RU"/>
        </w:rPr>
        <w:t xml:space="preserve">(1,5) </w:t>
      </w:r>
      <w:r w:rsidRPr="00554F00">
        <w:rPr>
          <w:lang w:val="ru-RU"/>
        </w:rPr>
        <w:t xml:space="preserve">= </w:t>
      </w:r>
      <w:r w:rsidRPr="0051286F">
        <w:rPr>
          <w:lang w:val="ru-RU"/>
        </w:rPr>
        <w:t>2</w:t>
      </w:r>
      <w:r w:rsidRPr="00554F00">
        <w:rPr>
          <w:lang w:val="ru-RU"/>
        </w:rPr>
        <w:t>,</w:t>
      </w:r>
      <w:r w:rsidR="00616706" w:rsidRPr="0051286F">
        <w:rPr>
          <w:lang w:val="ru-RU"/>
        </w:rPr>
        <w:t>0</w:t>
      </w:r>
      <w:r w:rsidRPr="0051286F">
        <w:rPr>
          <w:lang w:val="ru-RU"/>
        </w:rPr>
        <w:t>9</w:t>
      </w:r>
      <w:r w:rsidRPr="00554F00">
        <w:rPr>
          <w:lang w:val="ru-RU"/>
        </w:rPr>
        <w:t xml:space="preserve"> </w:t>
      </w:r>
      <w:r>
        <w:rPr>
          <w:lang w:val="ru-RU"/>
        </w:rPr>
        <w:t>мм</w:t>
      </w:r>
      <w:r w:rsidR="00F42DBA" w:rsidRPr="00F42DBA">
        <w:rPr>
          <w:lang w:val="ru-RU"/>
        </w:rPr>
        <w:t>,</w:t>
      </w:r>
    </w:p>
    <w:p w14:paraId="32D600DB" w14:textId="77777777" w:rsidR="00BB13EA" w:rsidRPr="00F42DBA" w:rsidRDefault="00BB13EA" w:rsidP="00BB0F7B">
      <w:pPr>
        <w:widowControl w:val="0"/>
        <w:shd w:val="clear" w:color="auto" w:fill="FFFFFF"/>
        <w:autoSpaceDE w:val="0"/>
        <w:autoSpaceDN w:val="0"/>
        <w:adjustRightInd w:val="0"/>
        <w:spacing w:after="0" w:line="276" w:lineRule="auto"/>
        <w:rPr>
          <w:lang w:val="ru-RU"/>
        </w:rPr>
      </w:pPr>
    </w:p>
    <w:p w14:paraId="7EB75CCA" w14:textId="3AEB1466" w:rsidR="000C6F07" w:rsidRPr="00F42DBA" w:rsidRDefault="00616706" w:rsidP="00BB0F7B">
      <w:pPr>
        <w:widowControl w:val="0"/>
        <w:shd w:val="clear" w:color="auto" w:fill="FFFFFF"/>
        <w:autoSpaceDE w:val="0"/>
        <w:autoSpaceDN w:val="0"/>
        <w:adjustRightInd w:val="0"/>
        <w:spacing w:after="0" w:line="276" w:lineRule="auto"/>
        <w:rPr>
          <w:lang w:val="en-US"/>
        </w:rPr>
      </w:pPr>
      <w:proofErr w:type="spellStart"/>
      <w:r w:rsidRPr="00EB5F7D">
        <w:rPr>
          <w:lang w:val="en-US"/>
        </w:rPr>
        <w:t>D</w:t>
      </w:r>
      <w:r>
        <w:rPr>
          <w:rFonts w:eastAsiaTheme="minorEastAsia"/>
          <w:color w:val="000000" w:themeColor="text1"/>
          <w:kern w:val="24"/>
          <w:vertAlign w:val="subscript"/>
          <w:lang w:val="en-US"/>
        </w:rPr>
        <w:t>max</w:t>
      </w:r>
      <w:proofErr w:type="spellEnd"/>
      <w:r w:rsidRPr="0051286F">
        <w:rPr>
          <w:vertAlign w:val="subscript"/>
          <w:lang w:val="ru-RU"/>
        </w:rPr>
        <w:t>7</w:t>
      </w:r>
      <w:r w:rsidRPr="00B23260">
        <w:rPr>
          <w:lang w:val="ru-RU"/>
        </w:rPr>
        <w:t xml:space="preserve"> </w:t>
      </w:r>
      <w:r w:rsidR="00B23260">
        <w:rPr>
          <w:lang w:val="ru-RU"/>
        </w:rPr>
        <w:t xml:space="preserve">(1,7) </w:t>
      </w:r>
      <w:r w:rsidRPr="00554F00">
        <w:rPr>
          <w:lang w:val="ru-RU"/>
        </w:rPr>
        <w:t xml:space="preserve">= </w:t>
      </w:r>
      <w:r w:rsidRPr="0051286F">
        <w:rPr>
          <w:lang w:val="ru-RU"/>
        </w:rPr>
        <w:t>2</w:t>
      </w:r>
      <w:r w:rsidRPr="00554F00">
        <w:rPr>
          <w:lang w:val="ru-RU"/>
        </w:rPr>
        <w:t>,</w:t>
      </w:r>
      <w:r w:rsidRPr="0051286F">
        <w:rPr>
          <w:lang w:val="ru-RU"/>
        </w:rPr>
        <w:t>29</w:t>
      </w:r>
      <w:r w:rsidRPr="00554F00">
        <w:rPr>
          <w:lang w:val="ru-RU"/>
        </w:rPr>
        <w:t xml:space="preserve"> </w:t>
      </w:r>
      <w:r>
        <w:rPr>
          <w:lang w:val="ru-RU"/>
        </w:rPr>
        <w:t>мм</w:t>
      </w:r>
      <w:r w:rsidR="00F42DBA">
        <w:rPr>
          <w:lang w:val="en-US"/>
        </w:rPr>
        <w:t>.</w:t>
      </w:r>
    </w:p>
    <w:p w14:paraId="11692FBC" w14:textId="77777777" w:rsidR="00DB2B44" w:rsidRPr="00DB2B44" w:rsidRDefault="00DB2B44" w:rsidP="00BB0F7B">
      <w:pPr>
        <w:widowControl w:val="0"/>
        <w:shd w:val="clear" w:color="auto" w:fill="FFFFFF"/>
        <w:autoSpaceDE w:val="0"/>
        <w:autoSpaceDN w:val="0"/>
        <w:adjustRightInd w:val="0"/>
        <w:spacing w:after="0" w:line="276" w:lineRule="auto"/>
        <w:rPr>
          <w:lang w:val="ru-RU"/>
        </w:rPr>
      </w:pPr>
    </w:p>
    <w:p w14:paraId="0C75E7FF" w14:textId="4273C8EE" w:rsidR="00FA424A" w:rsidRPr="003429DC" w:rsidRDefault="0006137C" w:rsidP="00BB0F7B">
      <w:pPr>
        <w:pStyle w:val="a3"/>
        <w:numPr>
          <w:ilvl w:val="0"/>
          <w:numId w:val="9"/>
        </w:numPr>
        <w:tabs>
          <w:tab w:val="left" w:pos="993"/>
        </w:tabs>
        <w:spacing w:after="0" w:line="276" w:lineRule="auto"/>
        <w:ind w:left="0" w:firstLine="709"/>
        <w:jc w:val="both"/>
      </w:pPr>
      <w:r>
        <w:t>Определяем ш</w:t>
      </w:r>
      <w:r w:rsidR="00FA424A" w:rsidRPr="003429DC">
        <w:t>ирин</w:t>
      </w:r>
      <w:r>
        <w:t>у</w:t>
      </w:r>
      <w:r w:rsidR="00FA424A" w:rsidRPr="003429DC">
        <w:t xml:space="preserve"> проводников. Минимальная ширина проводников для ДПП, изготовляемых комбинированным позитивным методом при фотохимическом способе получения рисунка</w:t>
      </w:r>
    </w:p>
    <w:p w14:paraId="2251CE39" w14:textId="77777777" w:rsidR="00FA424A" w:rsidRPr="003429DC" w:rsidRDefault="00FA424A" w:rsidP="00BB0F7B">
      <w:pPr>
        <w:spacing w:after="0" w:line="276" w:lineRule="auto"/>
        <w:ind w:firstLine="708"/>
        <w:jc w:val="both"/>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E02067" w14:paraId="792191FA" w14:textId="77777777" w:rsidTr="00D62DA1">
        <w:trPr>
          <w:trHeight w:val="569"/>
        </w:trPr>
        <w:tc>
          <w:tcPr>
            <w:tcW w:w="9067" w:type="dxa"/>
            <w:vAlign w:val="center"/>
          </w:tcPr>
          <w:p w14:paraId="7D3151DE" w14:textId="1C30884E" w:rsidR="00E02067" w:rsidRPr="00E02067" w:rsidRDefault="007935C0" w:rsidP="00BB0F7B">
            <w:pPr>
              <w:widowControl w:val="0"/>
              <w:tabs>
                <w:tab w:val="num" w:pos="1395"/>
              </w:tabs>
              <w:spacing w:line="276" w:lineRule="auto"/>
              <w:jc w:val="cente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+1,5*</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ru-RU"/>
                      </w:rPr>
                      <m:t>ф</m:t>
                    </m:r>
                  </m:sub>
                </m:sSub>
                <m:r>
                  <w:rPr>
                    <w:rFonts w:ascii="Cambria Math" w:eastAsiaTheme="minorEastAsia" w:hAnsi="Cambria Math"/>
                    <w:lang w:val="en-US"/>
                  </w:rPr>
                  <m:t>+0,03,</m:t>
                </m:r>
              </m:oMath>
            </m:oMathPara>
          </w:p>
        </w:tc>
        <w:tc>
          <w:tcPr>
            <w:tcW w:w="277" w:type="dxa"/>
            <w:vAlign w:val="center"/>
          </w:tcPr>
          <w:p w14:paraId="681E9AB2" w14:textId="260B13DB" w:rsidR="00E02067" w:rsidRPr="007C6F11" w:rsidRDefault="00E02067" w:rsidP="00BB0F7B">
            <w:pPr>
              <w:widowControl w:val="0"/>
              <w:tabs>
                <w:tab w:val="num" w:pos="1395"/>
              </w:tabs>
              <w:spacing w:line="276" w:lineRule="auto"/>
              <w:jc w:val="center"/>
              <w:rPr>
                <w:rFonts w:eastAsiaTheme="minorEastAsia"/>
                <w:lang w:val="ru-RU"/>
              </w:rPr>
            </w:pPr>
            <w:r>
              <w:rPr>
                <w:rFonts w:eastAsiaTheme="minorEastAsia"/>
                <w:lang w:val="ru-RU"/>
              </w:rPr>
              <w:t>(6.</w:t>
            </w:r>
            <w:r w:rsidR="00284B6B">
              <w:rPr>
                <w:rFonts w:eastAsiaTheme="minorEastAsia"/>
                <w:lang w:val="ru-RU"/>
              </w:rPr>
              <w:t>1</w:t>
            </w:r>
            <w:r w:rsidR="000C6F07">
              <w:rPr>
                <w:rFonts w:eastAsiaTheme="minorEastAsia"/>
                <w:lang w:val="en-US"/>
              </w:rPr>
              <w:t>1</w:t>
            </w:r>
            <w:r>
              <w:rPr>
                <w:rFonts w:eastAsiaTheme="minorEastAsia"/>
                <w:lang w:val="ru-RU"/>
              </w:rPr>
              <w:t>)</w:t>
            </w:r>
          </w:p>
        </w:tc>
      </w:tr>
    </w:tbl>
    <w:p w14:paraId="06112A63" w14:textId="77777777" w:rsidR="00E02067" w:rsidRPr="003429DC" w:rsidRDefault="00E02067" w:rsidP="00BB0F7B">
      <w:pPr>
        <w:pStyle w:val="a3"/>
        <w:widowControl w:val="0"/>
        <w:shd w:val="clear" w:color="auto" w:fill="FFFFFF"/>
        <w:tabs>
          <w:tab w:val="center" w:pos="5048"/>
          <w:tab w:val="left" w:pos="8445"/>
        </w:tabs>
        <w:autoSpaceDE w:val="0"/>
        <w:autoSpaceDN w:val="0"/>
        <w:adjustRightInd w:val="0"/>
        <w:spacing w:after="0" w:line="276" w:lineRule="auto"/>
        <w:ind w:left="786"/>
      </w:pPr>
    </w:p>
    <w:p w14:paraId="5B86DF0C" w14:textId="2B662D56" w:rsidR="007E490F" w:rsidRDefault="00FA424A" w:rsidP="00BB0F7B">
      <w:pPr>
        <w:widowControl w:val="0"/>
        <w:shd w:val="clear" w:color="auto" w:fill="FFFFFF"/>
        <w:autoSpaceDE w:val="0"/>
        <w:autoSpaceDN w:val="0"/>
        <w:adjustRightInd w:val="0"/>
        <w:spacing w:after="0" w:line="276" w:lineRule="auto"/>
        <w:jc w:val="both"/>
      </w:pPr>
      <w:r w:rsidRPr="003429DC">
        <w:t xml:space="preserve">где </w:t>
      </w:r>
      <w:r w:rsidRPr="003429DC">
        <w:rPr>
          <w:lang w:val="en-US"/>
        </w:rPr>
        <w:t>b</w:t>
      </w:r>
      <w:r w:rsidRPr="003429DC">
        <w:rPr>
          <w:vertAlign w:val="subscript"/>
        </w:rPr>
        <w:t>1</w:t>
      </w:r>
      <w:r w:rsidRPr="003429DC">
        <w:rPr>
          <w:vertAlign w:val="subscript"/>
          <w:lang w:val="en-US"/>
        </w:rPr>
        <w:t>min</w:t>
      </w:r>
      <w:r w:rsidRPr="003429DC">
        <w:t xml:space="preserve"> – минимальная эффективная ширина проводника</w:t>
      </w:r>
      <w:r w:rsidR="00C95CB5">
        <w:rPr>
          <w:lang w:val="ru-RU"/>
        </w:rPr>
        <w:t xml:space="preserve"> (д</w:t>
      </w:r>
      <w:r w:rsidRPr="003429DC">
        <w:t xml:space="preserve">ля </w:t>
      </w:r>
      <w:r w:rsidR="003C3379">
        <w:rPr>
          <w:lang w:val="ru-RU"/>
        </w:rPr>
        <w:t>3</w:t>
      </w:r>
      <w:r w:rsidRPr="003429DC">
        <w:t xml:space="preserve">-го класса </w:t>
      </w:r>
      <w:r w:rsidRPr="003429DC">
        <w:rPr>
          <w:lang w:val="en-US"/>
        </w:rPr>
        <w:t>b</w:t>
      </w:r>
      <w:r w:rsidRPr="003429DC">
        <w:rPr>
          <w:vertAlign w:val="subscript"/>
        </w:rPr>
        <w:t>1</w:t>
      </w:r>
      <w:r w:rsidRPr="003429DC">
        <w:rPr>
          <w:vertAlign w:val="subscript"/>
          <w:lang w:val="en-US"/>
        </w:rPr>
        <w:t>min</w:t>
      </w:r>
      <w:r w:rsidRPr="003429DC">
        <w:t xml:space="preserve"> = 0,1</w:t>
      </w:r>
      <w:r w:rsidR="003C3379">
        <w:rPr>
          <w:lang w:val="ru-RU"/>
        </w:rPr>
        <w:t>8</w:t>
      </w:r>
      <w:r w:rsidR="007A51DF">
        <w:rPr>
          <w:lang w:val="ru-RU"/>
        </w:rPr>
        <w:t xml:space="preserve"> мм</w:t>
      </w:r>
      <w:r w:rsidR="00C95CB5">
        <w:rPr>
          <w:lang w:val="ru-RU"/>
        </w:rPr>
        <w:t>)</w:t>
      </w:r>
      <w:r w:rsidR="00A00988" w:rsidRPr="000665E3">
        <w:t>;</w:t>
      </w:r>
      <w:r w:rsidR="002C04EE">
        <w:rPr>
          <w:lang w:val="ru-RU"/>
        </w:rPr>
        <w:t xml:space="preserve"> </w:t>
      </w:r>
      <w:r w:rsidR="007E490F">
        <w:rPr>
          <w:lang w:val="en-US"/>
        </w:rPr>
        <w:t>h</w:t>
      </w:r>
      <w:r w:rsidR="007E490F">
        <w:rPr>
          <w:vertAlign w:val="subscript"/>
        </w:rPr>
        <w:t>ф</w:t>
      </w:r>
      <w:r w:rsidR="007E490F">
        <w:t xml:space="preserve"> </w:t>
      </w:r>
      <w:r w:rsidR="00C95CB5" w:rsidRPr="003429DC">
        <w:t>–</w:t>
      </w:r>
      <w:r w:rsidR="007E490F" w:rsidRPr="000665E3">
        <w:t xml:space="preserve"> толщина фольги, мм</w:t>
      </w:r>
      <w:r w:rsidR="00C95CB5">
        <w:rPr>
          <w:lang w:val="ru-RU"/>
        </w:rPr>
        <w:t xml:space="preserve"> (</w:t>
      </w:r>
      <w:r w:rsidR="00C95CB5">
        <w:rPr>
          <w:lang w:val="en-US"/>
        </w:rPr>
        <w:t>h</w:t>
      </w:r>
      <w:r w:rsidR="00C95CB5">
        <w:rPr>
          <w:vertAlign w:val="subscript"/>
        </w:rPr>
        <w:t>ф</w:t>
      </w:r>
      <w:r w:rsidR="00C95CB5">
        <w:t xml:space="preserve"> = 0,035</w:t>
      </w:r>
      <w:r w:rsidR="00C95CB5">
        <w:rPr>
          <w:lang w:val="ru-RU"/>
        </w:rPr>
        <w:t xml:space="preserve"> мм)</w:t>
      </w:r>
      <w:r w:rsidR="007E490F" w:rsidRPr="000665E3">
        <w:t>;</w:t>
      </w:r>
    </w:p>
    <w:p w14:paraId="09E60D8B" w14:textId="77777777" w:rsidR="004B7F33" w:rsidRPr="000665E3" w:rsidRDefault="004B7F33" w:rsidP="00BB0F7B">
      <w:pPr>
        <w:widowControl w:val="0"/>
        <w:shd w:val="clear" w:color="auto" w:fill="FFFFFF"/>
        <w:autoSpaceDE w:val="0"/>
        <w:autoSpaceDN w:val="0"/>
        <w:adjustRightInd w:val="0"/>
        <w:spacing w:after="0" w:line="276" w:lineRule="auto"/>
        <w:jc w:val="both"/>
      </w:pPr>
    </w:p>
    <w:p w14:paraId="7B2210AB" w14:textId="7BD19873" w:rsidR="005662A1" w:rsidRDefault="007935C0" w:rsidP="00BB0F7B">
      <w:pPr>
        <w:widowControl w:val="0"/>
        <w:shd w:val="clear" w:color="auto" w:fill="FFFFFF"/>
        <w:autoSpaceDE w:val="0"/>
        <w:autoSpaceDN w:val="0"/>
        <w:adjustRightInd w:val="0"/>
        <w:spacing w:after="0" w:line="276" w:lineRule="auto"/>
        <w:ind w:firstLine="567"/>
        <w:jc w:val="both"/>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=0,18+1,5*0,035</m:t>
          </m:r>
          <m:r>
            <w:rPr>
              <w:rFonts w:ascii="Cambria Math" w:eastAsiaTheme="minorEastAsia" w:hAnsi="Cambria Math"/>
              <w:lang w:val="en-US"/>
            </w:rPr>
            <m:t>+0,03=0,2625 мм.</m:t>
          </m:r>
        </m:oMath>
      </m:oMathPara>
    </w:p>
    <w:p w14:paraId="74E92F12" w14:textId="77777777" w:rsidR="005662A1" w:rsidRPr="003429DC" w:rsidRDefault="005662A1" w:rsidP="00BB0F7B">
      <w:pPr>
        <w:widowControl w:val="0"/>
        <w:shd w:val="clear" w:color="auto" w:fill="FFFFFF"/>
        <w:autoSpaceDE w:val="0"/>
        <w:autoSpaceDN w:val="0"/>
        <w:adjustRightInd w:val="0"/>
        <w:spacing w:after="0" w:line="276" w:lineRule="auto"/>
        <w:ind w:firstLine="567"/>
        <w:jc w:val="both"/>
      </w:pPr>
    </w:p>
    <w:p w14:paraId="1A34906E" w14:textId="169B0DCE" w:rsidR="00FA424A" w:rsidRDefault="00FA424A" w:rsidP="00BB0F7B">
      <w:pPr>
        <w:widowControl w:val="0"/>
        <w:shd w:val="clear" w:color="auto" w:fill="FFFFFF"/>
        <w:autoSpaceDE w:val="0"/>
        <w:autoSpaceDN w:val="0"/>
        <w:adjustRightInd w:val="0"/>
        <w:spacing w:after="0" w:line="276" w:lineRule="auto"/>
        <w:ind w:firstLine="708"/>
        <w:jc w:val="both"/>
      </w:pPr>
      <w:r w:rsidRPr="003429DC">
        <w:t>Максимальная ширина проводника:</w:t>
      </w:r>
    </w:p>
    <w:p w14:paraId="556D5B32" w14:textId="2BE8D64F" w:rsidR="005A3FFC" w:rsidRDefault="005A3FFC" w:rsidP="00BB0F7B">
      <w:pPr>
        <w:widowControl w:val="0"/>
        <w:shd w:val="clear" w:color="auto" w:fill="FFFFFF"/>
        <w:autoSpaceDE w:val="0"/>
        <w:autoSpaceDN w:val="0"/>
        <w:adjustRightInd w:val="0"/>
        <w:spacing w:after="0" w:line="276" w:lineRule="auto"/>
        <w:ind w:firstLine="708"/>
        <w:jc w:val="both"/>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5A3FFC" w14:paraId="0A49C6E6" w14:textId="77777777" w:rsidTr="00081015">
        <w:trPr>
          <w:trHeight w:val="569"/>
        </w:trPr>
        <w:tc>
          <w:tcPr>
            <w:tcW w:w="9067" w:type="dxa"/>
            <w:vAlign w:val="center"/>
          </w:tcPr>
          <w:p w14:paraId="2566A88F" w14:textId="575CB0A9" w:rsidR="005A3FFC" w:rsidRPr="005A3FFC" w:rsidRDefault="007935C0" w:rsidP="00BB0F7B">
            <w:pPr>
              <w:widowControl w:val="0"/>
              <w:shd w:val="clear" w:color="auto" w:fill="FFFFFF"/>
              <w:autoSpaceDE w:val="0"/>
              <w:autoSpaceDN w:val="0"/>
              <w:adjustRightInd w:val="0"/>
              <w:spacing w:line="276" w:lineRule="auto"/>
              <w:ind w:firstLine="708"/>
              <w:jc w:val="both"/>
              <w:rPr>
                <w:i/>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0,02..0,06</m:t>
                    </m:r>
                  </m:e>
                </m:d>
                <m:r>
                  <w:rPr>
                    <w:rFonts w:ascii="Cambria Math" w:eastAsiaTheme="minorEastAsia" w:hAnsi="Cambria Math"/>
                  </w:rPr>
                  <m:t>,</m:t>
                </m:r>
              </m:oMath>
            </m:oMathPara>
          </w:p>
        </w:tc>
        <w:tc>
          <w:tcPr>
            <w:tcW w:w="277" w:type="dxa"/>
            <w:vAlign w:val="center"/>
          </w:tcPr>
          <w:p w14:paraId="6E5D3F14" w14:textId="7883BF1B" w:rsidR="005A3FFC" w:rsidRPr="007C6F11" w:rsidRDefault="005A3FFC" w:rsidP="00BB0F7B">
            <w:pPr>
              <w:widowControl w:val="0"/>
              <w:tabs>
                <w:tab w:val="num" w:pos="1395"/>
              </w:tabs>
              <w:spacing w:line="276" w:lineRule="auto"/>
              <w:jc w:val="center"/>
              <w:rPr>
                <w:rFonts w:eastAsiaTheme="minorEastAsia"/>
                <w:lang w:val="ru-RU"/>
              </w:rPr>
            </w:pPr>
            <w:r>
              <w:rPr>
                <w:rFonts w:eastAsiaTheme="minorEastAsia"/>
                <w:lang w:val="ru-RU"/>
              </w:rPr>
              <w:t>(6.1</w:t>
            </w:r>
            <w:r w:rsidR="000C6F07">
              <w:rPr>
                <w:rFonts w:eastAsiaTheme="minorEastAsia"/>
                <w:lang w:val="ru-RU"/>
              </w:rPr>
              <w:t>2</w:t>
            </w:r>
            <w:r>
              <w:rPr>
                <w:rFonts w:eastAsiaTheme="minorEastAsia"/>
                <w:lang w:val="ru-RU"/>
              </w:rPr>
              <w:t>)</w:t>
            </w:r>
          </w:p>
        </w:tc>
      </w:tr>
    </w:tbl>
    <w:p w14:paraId="3CC0A744" w14:textId="77777777" w:rsidR="00E90D36" w:rsidRDefault="00E90D36" w:rsidP="00BB0F7B">
      <w:pPr>
        <w:widowControl w:val="0"/>
        <w:shd w:val="clear" w:color="auto" w:fill="FFFFFF"/>
        <w:autoSpaceDE w:val="0"/>
        <w:autoSpaceDN w:val="0"/>
        <w:adjustRightInd w:val="0"/>
        <w:spacing w:after="0" w:line="276" w:lineRule="auto"/>
        <w:jc w:val="center"/>
      </w:pPr>
    </w:p>
    <w:p w14:paraId="7B8C843E" w14:textId="7B4F3653" w:rsidR="005B7F21" w:rsidRPr="004B7F33" w:rsidRDefault="007935C0" w:rsidP="004B7F33">
      <w:pPr>
        <w:widowControl w:val="0"/>
        <w:shd w:val="clear" w:color="auto" w:fill="FFFFFF"/>
        <w:autoSpaceDE w:val="0"/>
        <w:autoSpaceDN w:val="0"/>
        <w:adjustRightInd w:val="0"/>
        <w:spacing w:after="0" w:line="276" w:lineRule="auto"/>
        <w:jc w:val="cente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r>
            <w:rPr>
              <w:rFonts w:ascii="Cambria Math" w:eastAsiaTheme="minorEastAsia" w:hAnsi="Cambria Math"/>
              <w:lang w:val="en-US"/>
            </w:rPr>
            <m:t>0,18+0,06=0,3225 мм.</m:t>
          </m:r>
        </m:oMath>
      </m:oMathPara>
    </w:p>
    <w:p w14:paraId="7150DAB0" w14:textId="77777777" w:rsidR="00B14E18" w:rsidRPr="00766C19" w:rsidRDefault="00B14E18" w:rsidP="00BB0F7B">
      <w:pPr>
        <w:pStyle w:val="a3"/>
        <w:widowControl w:val="0"/>
        <w:shd w:val="clear" w:color="auto" w:fill="FFFFFF"/>
        <w:autoSpaceDE w:val="0"/>
        <w:autoSpaceDN w:val="0"/>
        <w:adjustRightInd w:val="0"/>
        <w:spacing w:after="0" w:line="276" w:lineRule="auto"/>
        <w:ind w:left="709"/>
      </w:pPr>
    </w:p>
    <w:p w14:paraId="02A8C1B2" w14:textId="56CD8A26" w:rsidR="00FA424A" w:rsidRPr="003429DC" w:rsidRDefault="00FA424A" w:rsidP="00BB0F7B">
      <w:pPr>
        <w:widowControl w:val="0"/>
        <w:shd w:val="clear" w:color="auto" w:fill="FFFFFF"/>
        <w:autoSpaceDE w:val="0"/>
        <w:autoSpaceDN w:val="0"/>
        <w:adjustRightInd w:val="0"/>
        <w:spacing w:after="0" w:line="276" w:lineRule="auto"/>
        <w:ind w:firstLine="708"/>
        <w:jc w:val="both"/>
      </w:pPr>
      <w:r w:rsidRPr="003429DC">
        <w:t xml:space="preserve">После проведения </w:t>
      </w:r>
      <w:r w:rsidR="00790F6C" w:rsidRPr="003429DC">
        <w:t>вышеизложенных</w:t>
      </w:r>
      <w:r w:rsidRPr="003429DC">
        <w:t xml:space="preserve"> расчетов можно сделать вывод о том, что параметры печатного монтажа отвечают требованиям, предъявляемым к платам </w:t>
      </w:r>
      <w:r w:rsidR="00DC4D80">
        <w:rPr>
          <w:lang w:val="ru-RU"/>
        </w:rPr>
        <w:t>3</w:t>
      </w:r>
      <w:r w:rsidRPr="003429DC">
        <w:t>-го класса точности.</w:t>
      </w:r>
    </w:p>
    <w:p w14:paraId="6C6071E5" w14:textId="77777777" w:rsidR="00D2525F" w:rsidRPr="00E03772" w:rsidRDefault="00D2525F" w:rsidP="00D2525F">
      <w:pPr>
        <w:shd w:val="clear" w:color="auto" w:fill="FFFFFF"/>
        <w:spacing w:after="0" w:line="276" w:lineRule="auto"/>
        <w:ind w:firstLine="700"/>
        <w:jc w:val="both"/>
        <w:rPr>
          <w:rFonts w:eastAsia="Times New Roman"/>
          <w:lang w:val="ru-RU"/>
        </w:rPr>
      </w:pPr>
      <w:r>
        <w:rPr>
          <w:rFonts w:eastAsia="Times New Roman"/>
          <w:lang w:val="ru-RU"/>
        </w:rPr>
        <w:t>Чертёж печатной платы блока управления дистанционной системы управления климата дома представлен на чертеже ГУИР.758724.001.</w:t>
      </w:r>
    </w:p>
    <w:p w14:paraId="0B3787C6" w14:textId="4AFE5C85" w:rsidR="00D2525F" w:rsidRDefault="00D2525F" w:rsidP="00BB0F7B">
      <w:pPr>
        <w:spacing w:after="0" w:line="276" w:lineRule="auto"/>
        <w:ind w:left="709"/>
        <w:jc w:val="both"/>
        <w:rPr>
          <w:bCs/>
        </w:rPr>
      </w:pPr>
    </w:p>
    <w:p w14:paraId="1B303DC0" w14:textId="24BDA3A7" w:rsidR="00D2525F" w:rsidRDefault="00D2525F" w:rsidP="00BB0F7B">
      <w:pPr>
        <w:spacing w:after="0" w:line="276" w:lineRule="auto"/>
        <w:ind w:left="709"/>
        <w:jc w:val="both"/>
        <w:rPr>
          <w:bCs/>
        </w:rPr>
      </w:pPr>
    </w:p>
    <w:p w14:paraId="1A3BFA4A" w14:textId="3D9B1210" w:rsidR="00D2525F" w:rsidRDefault="00D2525F" w:rsidP="00BB0F7B">
      <w:pPr>
        <w:spacing w:after="0" w:line="276" w:lineRule="auto"/>
        <w:ind w:left="709"/>
        <w:jc w:val="both"/>
        <w:rPr>
          <w:bCs/>
        </w:rPr>
      </w:pPr>
    </w:p>
    <w:p w14:paraId="265FE6B9" w14:textId="21EBE1A3" w:rsidR="00F529E0" w:rsidRDefault="00625BBA" w:rsidP="00BB0F7B">
      <w:pPr>
        <w:pStyle w:val="2"/>
        <w:spacing w:beforeAutospacing="0" w:afterAutospacing="0" w:line="276" w:lineRule="auto"/>
        <w:ind w:firstLine="708"/>
      </w:pPr>
      <w:bookmarkStart w:id="21" w:name="_Toc73273187"/>
      <w:r>
        <w:lastRenderedPageBreak/>
        <w:t>6</w:t>
      </w:r>
      <w:r w:rsidR="00F529E0" w:rsidRPr="00F529E0">
        <w:t>.4</w:t>
      </w:r>
      <w:r w:rsidR="00081015">
        <w:rPr>
          <w:lang w:val="ru-RU"/>
        </w:rPr>
        <w:t xml:space="preserve"> </w:t>
      </w:r>
      <w:r w:rsidR="00F529E0" w:rsidRPr="00F529E0">
        <w:t>Оценка</w:t>
      </w:r>
      <w:r w:rsidR="00F529E0" w:rsidRPr="00852CE2">
        <w:t xml:space="preserve"> теплового режима и выбор способа охлаждения</w:t>
      </w:r>
      <w:bookmarkEnd w:id="21"/>
    </w:p>
    <w:p w14:paraId="68F99048" w14:textId="77777777" w:rsidR="00A63C45" w:rsidRPr="002B4F33" w:rsidRDefault="00A63C45" w:rsidP="00BB0F7B">
      <w:pPr>
        <w:spacing w:after="0" w:line="276" w:lineRule="auto"/>
        <w:ind w:firstLine="709"/>
        <w:jc w:val="both"/>
        <w:rPr>
          <w:bCs/>
        </w:rPr>
      </w:pPr>
    </w:p>
    <w:p w14:paraId="2E297095" w14:textId="0DC8BCA4" w:rsidR="00625BBA" w:rsidRPr="003429DC" w:rsidRDefault="00625BBA" w:rsidP="00BB0F7B">
      <w:pPr>
        <w:spacing w:after="0" w:line="276" w:lineRule="auto"/>
        <w:ind w:firstLine="709"/>
        <w:jc w:val="both"/>
      </w:pPr>
      <w:r w:rsidRPr="003429DC">
        <w:t>Проводим расчет теплового режима устройства контроля параметров качества электрической энергии:</w:t>
      </w:r>
    </w:p>
    <w:p w14:paraId="06D0DA3A" w14:textId="77777777" w:rsidR="00625BBA" w:rsidRPr="003429DC" w:rsidRDefault="00625BBA" w:rsidP="00BB0F7B">
      <w:pPr>
        <w:spacing w:after="0" w:line="276" w:lineRule="auto"/>
        <w:ind w:firstLine="851"/>
        <w:jc w:val="both"/>
      </w:pPr>
    </w:p>
    <w:p w14:paraId="15508B3C" w14:textId="7741C827" w:rsidR="00625BBA" w:rsidRDefault="00625BBA" w:rsidP="00BB0F7B">
      <w:pPr>
        <w:spacing w:after="0" w:line="276" w:lineRule="auto"/>
        <w:ind w:firstLine="709"/>
        <w:jc w:val="both"/>
      </w:pPr>
      <w:r>
        <w:rPr>
          <w:lang w:val="ru-RU"/>
        </w:rPr>
        <w:t>6</w:t>
      </w:r>
      <w:r w:rsidRPr="003429DC">
        <w:t>.4.1 Определяем площадь поверхности корпуса:</w:t>
      </w:r>
    </w:p>
    <w:p w14:paraId="31A86FBD" w14:textId="77777777" w:rsidR="00625BBA" w:rsidRPr="003429DC" w:rsidRDefault="00625BBA" w:rsidP="00BB0F7B">
      <w:pPr>
        <w:spacing w:after="0" w:line="276" w:lineRule="auto"/>
        <w:ind w:firstLine="709"/>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625BBA" w14:paraId="7F762EDC" w14:textId="77777777" w:rsidTr="009E39AF">
        <w:trPr>
          <w:trHeight w:val="569"/>
        </w:trPr>
        <w:tc>
          <w:tcPr>
            <w:tcW w:w="4473" w:type="pct"/>
            <w:vAlign w:val="center"/>
          </w:tcPr>
          <w:p w14:paraId="59B3E0A9" w14:textId="63263646" w:rsidR="00625BBA" w:rsidRDefault="007935C0" w:rsidP="00BB0F7B">
            <w:pPr>
              <w:pStyle w:val="a3"/>
              <w:spacing w:line="276" w:lineRule="auto"/>
              <w:ind w:left="0"/>
              <w:jc w:val="center"/>
              <w:rPr>
                <w:position w:val="-12"/>
              </w:rPr>
            </w:pPr>
            <m:oMathPara>
              <m:oMath>
                <m:sSub>
                  <m:sSubPr>
                    <m:ctrlPr>
                      <w:rPr>
                        <w:rFonts w:ascii="Cambria Math" w:hAnsi="Cambria Math"/>
                        <w:i/>
                      </w:rPr>
                    </m:ctrlPr>
                  </m:sSubPr>
                  <m:e>
                    <m:r>
                      <w:rPr>
                        <w:rFonts w:ascii="Cambria Math"/>
                      </w:rPr>
                      <m:t>S</m:t>
                    </m:r>
                  </m:e>
                  <m:sub>
                    <m:r>
                      <w:rPr>
                        <w:rFonts w:ascii="Cambria Math"/>
                      </w:rPr>
                      <m:t>К</m:t>
                    </m:r>
                  </m:sub>
                </m:sSub>
                <m:r>
                  <w:rPr>
                    <w:rFonts w:ascii="Cambria Math"/>
                  </w:rPr>
                  <m:t>=2</m:t>
                </m:r>
                <m:r>
                  <w:rPr>
                    <w:rFonts w:ascii="Cambria Math" w:hAnsi="Cambria Math" w:cs="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L</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L</m:t>
                        </m:r>
                      </m:e>
                      <m:sub>
                        <m:r>
                          <w:rPr>
                            <w:rFonts w:ascii="Cambria Math"/>
                          </w:rPr>
                          <m:t>З</m:t>
                        </m:r>
                      </m:sub>
                    </m:sSub>
                    <m:r>
                      <w:rPr>
                        <w:rFonts w:ascii="Cambria Math" w:hAnsi="Cambria Math" w:cs="Cambria Math"/>
                      </w:rPr>
                      <m:t>⋅</m:t>
                    </m:r>
                    <m:d>
                      <m:dPr>
                        <m:ctrlPr>
                          <w:rPr>
                            <w:rFonts w:ascii="Cambria Math" w:hAnsi="Cambria Math"/>
                            <w:i/>
                          </w:rPr>
                        </m:ctrlPr>
                      </m:dPr>
                      <m:e>
                        <m:sSub>
                          <m:sSubPr>
                            <m:ctrlPr>
                              <w:rPr>
                                <w:rFonts w:ascii="Cambria Math" w:hAnsi="Cambria Math"/>
                                <w:i/>
                              </w:rPr>
                            </m:ctrlPr>
                          </m:sSubPr>
                          <m:e>
                            <m:r>
                              <w:rPr>
                                <w:rFonts w:ascii="Cambria Math"/>
                              </w:rPr>
                              <m:t>L</m:t>
                            </m:r>
                          </m:e>
                          <m:sub>
                            <m:r>
                              <w:rPr>
                                <w:rFonts w:ascii="Cambria Math"/>
                              </w:rPr>
                              <m:t>1</m:t>
                            </m:r>
                          </m:sub>
                        </m:sSub>
                        <m:r>
                          <w:rPr>
                            <w:rFonts w:ascii="Cambria Math"/>
                          </w:rPr>
                          <m:t>+</m:t>
                        </m:r>
                        <m:sSub>
                          <m:sSubPr>
                            <m:ctrlPr>
                              <w:rPr>
                                <w:rFonts w:ascii="Cambria Math" w:hAnsi="Cambria Math"/>
                                <w:i/>
                              </w:rPr>
                            </m:ctrlPr>
                          </m:sSubPr>
                          <m:e>
                            <m:r>
                              <w:rPr>
                                <w:rFonts w:ascii="Cambria Math"/>
                              </w:rPr>
                              <m:t>L</m:t>
                            </m:r>
                          </m:e>
                          <m:sub>
                            <m:r>
                              <w:rPr>
                                <w:rFonts w:ascii="Cambria Math"/>
                              </w:rPr>
                              <m:t>2</m:t>
                            </m:r>
                          </m:sub>
                        </m:sSub>
                      </m:e>
                    </m:d>
                  </m:e>
                </m:d>
                <m:r>
                  <w:rPr>
                    <w:rFonts w:ascii="Cambria Math"/>
                  </w:rPr>
                  <m:t>,</m:t>
                </m:r>
              </m:oMath>
            </m:oMathPara>
          </w:p>
        </w:tc>
        <w:tc>
          <w:tcPr>
            <w:tcW w:w="527" w:type="pct"/>
            <w:vAlign w:val="center"/>
          </w:tcPr>
          <w:p w14:paraId="64BE9C11" w14:textId="4ECFD2C0" w:rsidR="00625BBA" w:rsidRDefault="00625BBA" w:rsidP="00BB0F7B">
            <w:pPr>
              <w:pStyle w:val="a3"/>
              <w:spacing w:line="276" w:lineRule="auto"/>
              <w:ind w:left="0"/>
              <w:jc w:val="center"/>
              <w:rPr>
                <w:position w:val="-12"/>
              </w:rPr>
            </w:pPr>
            <w:r w:rsidRPr="003429DC">
              <w:t>(</w:t>
            </w:r>
            <w:r>
              <w:t>6</w:t>
            </w:r>
            <w:r w:rsidRPr="003429DC">
              <w:t>.1</w:t>
            </w:r>
            <w:r>
              <w:t>5</w:t>
            </w:r>
            <w:r w:rsidRPr="003429DC">
              <w:t>)</w:t>
            </w:r>
          </w:p>
        </w:tc>
      </w:tr>
    </w:tbl>
    <w:p w14:paraId="2311A709" w14:textId="77777777" w:rsidR="00625BBA" w:rsidRDefault="00625BBA" w:rsidP="00BB0F7B">
      <w:pPr>
        <w:pStyle w:val="a3"/>
        <w:spacing w:after="0" w:line="276" w:lineRule="auto"/>
        <w:ind w:left="0"/>
        <w:jc w:val="both"/>
      </w:pPr>
    </w:p>
    <w:p w14:paraId="69BE3DB7" w14:textId="0479AE13" w:rsidR="00625BBA" w:rsidRDefault="00625BBA" w:rsidP="00BB0F7B">
      <w:pPr>
        <w:pStyle w:val="a3"/>
        <w:spacing w:after="0" w:line="276" w:lineRule="auto"/>
        <w:ind w:left="0"/>
        <w:jc w:val="both"/>
      </w:pPr>
      <w:r w:rsidRPr="003429DC">
        <w:t xml:space="preserve">где </w:t>
      </w:r>
      <m:oMath>
        <m:sSub>
          <m:sSubPr>
            <m:ctrlPr>
              <w:rPr>
                <w:rFonts w:ascii="Cambria Math" w:hAnsi="Cambria Math"/>
                <w:i/>
              </w:rPr>
            </m:ctrlPr>
          </m:sSubPr>
          <m:e>
            <m:r>
              <w:rPr>
                <w:rFonts w:ascii="Cambria Math"/>
              </w:rPr>
              <m:t>L</m:t>
            </m:r>
          </m:e>
          <m:sub>
            <m:r>
              <w:rPr>
                <w:rFonts w:ascii="Cambria Math"/>
              </w:rPr>
              <m:t>1</m:t>
            </m:r>
          </m:sub>
        </m:sSub>
        <m:r>
          <w:rPr>
            <w:rFonts w:ascii="Cambria Math"/>
          </w:rPr>
          <m:t xml:space="preserve">,  </m:t>
        </m:r>
        <m:sSub>
          <m:sSubPr>
            <m:ctrlPr>
              <w:rPr>
                <w:rFonts w:ascii="Cambria Math" w:hAnsi="Cambria Math"/>
                <w:i/>
              </w:rPr>
            </m:ctrlPr>
          </m:sSubPr>
          <m:e>
            <m:r>
              <w:rPr>
                <w:rFonts w:ascii="Cambria Math"/>
              </w:rPr>
              <m:t>L</m:t>
            </m:r>
          </m:e>
          <m:sub>
            <m:r>
              <w:rPr>
                <w:rFonts w:ascii="Cambria Math"/>
              </w:rPr>
              <m:t>2</m:t>
            </m:r>
          </m:sub>
        </m:sSub>
        <m:r>
          <w:rPr>
            <w:rFonts w:ascii="Cambria Math"/>
          </w:rPr>
          <m:t xml:space="preserve">,  </m:t>
        </m:r>
        <m:sSub>
          <m:sSubPr>
            <m:ctrlPr>
              <w:rPr>
                <w:rFonts w:ascii="Cambria Math" w:hAnsi="Cambria Math"/>
                <w:i/>
              </w:rPr>
            </m:ctrlPr>
          </m:sSubPr>
          <m:e>
            <m:r>
              <w:rPr>
                <w:rFonts w:ascii="Cambria Math"/>
              </w:rPr>
              <m:t>L</m:t>
            </m:r>
          </m:e>
          <m:sub>
            <m:r>
              <w:rPr>
                <w:rFonts w:ascii="Cambria Math"/>
              </w:rPr>
              <m:t>З</m:t>
            </m:r>
          </m:sub>
        </m:sSub>
      </m:oMath>
      <w:r w:rsidRPr="003429DC">
        <w:t xml:space="preserve"> - габаритные размеры блока (</w:t>
      </w:r>
      <w:r w:rsidRPr="003429DC">
        <w:rPr>
          <w:lang w:val="en-US"/>
        </w:rPr>
        <w:t>L</w:t>
      </w:r>
      <w:r w:rsidRPr="003429DC">
        <w:rPr>
          <w:vertAlign w:val="subscript"/>
        </w:rPr>
        <w:t>1</w:t>
      </w:r>
      <w:r w:rsidR="00E26FF0" w:rsidRPr="00E26FF0">
        <w:t xml:space="preserve"> </w:t>
      </w:r>
      <w:r w:rsidRPr="003429DC">
        <w:t>=</w:t>
      </w:r>
      <w:r w:rsidR="00E26FF0">
        <w:t xml:space="preserve"> 0,1</w:t>
      </w:r>
      <w:r w:rsidR="00021465" w:rsidRPr="004A57C5">
        <w:t>24</w:t>
      </w:r>
      <w:r w:rsidRPr="003429DC">
        <w:t xml:space="preserve"> м, </w:t>
      </w:r>
      <w:r w:rsidRPr="003429DC">
        <w:rPr>
          <w:lang w:val="en-US"/>
        </w:rPr>
        <w:t>L</w:t>
      </w:r>
      <w:r w:rsidRPr="003429DC">
        <w:rPr>
          <w:vertAlign w:val="subscript"/>
        </w:rPr>
        <w:t>2</w:t>
      </w:r>
      <w:r w:rsidR="00E26FF0" w:rsidRPr="00E26FF0">
        <w:t xml:space="preserve"> </w:t>
      </w:r>
      <w:r w:rsidRPr="003429DC">
        <w:t>=</w:t>
      </w:r>
      <w:r w:rsidR="00E26FF0">
        <w:t xml:space="preserve"> 0,1</w:t>
      </w:r>
      <w:r w:rsidR="009729C4">
        <w:t>4</w:t>
      </w:r>
      <w:r w:rsidR="00021465" w:rsidRPr="004A57C5">
        <w:t>4</w:t>
      </w:r>
      <w:r w:rsidRPr="003429DC">
        <w:t xml:space="preserve"> м</w:t>
      </w:r>
      <w:r w:rsidR="00C4655A">
        <w:t>,</w:t>
      </w:r>
      <w:r w:rsidRPr="003429DC">
        <w:t xml:space="preserve"> </w:t>
      </w:r>
      <w:r w:rsidRPr="003429DC">
        <w:rPr>
          <w:lang w:val="en-US"/>
        </w:rPr>
        <w:t>L</w:t>
      </w:r>
      <w:r w:rsidRPr="003429DC">
        <w:rPr>
          <w:vertAlign w:val="subscript"/>
        </w:rPr>
        <w:t>3</w:t>
      </w:r>
      <w:r w:rsidR="00E26FF0" w:rsidRPr="00E26FF0">
        <w:t xml:space="preserve"> </w:t>
      </w:r>
      <w:r w:rsidRPr="003429DC">
        <w:t>=</w:t>
      </w:r>
      <w:r w:rsidR="00E26FF0">
        <w:t xml:space="preserve"> 0,0</w:t>
      </w:r>
      <w:r>
        <w:t>4</w:t>
      </w:r>
      <w:r w:rsidR="0026671E">
        <w:t>0</w:t>
      </w:r>
      <w:r w:rsidRPr="003429DC">
        <w:t xml:space="preserve"> м).</w:t>
      </w:r>
    </w:p>
    <w:p w14:paraId="42528247" w14:textId="382B210D" w:rsidR="00625BBA" w:rsidRPr="003429DC" w:rsidRDefault="007935C0" w:rsidP="00BB0F7B">
      <w:pPr>
        <w:pStyle w:val="a3"/>
        <w:spacing w:after="0" w:line="276" w:lineRule="auto"/>
        <w:ind w:left="0"/>
        <w:jc w:val="both"/>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k</m:t>
              </m:r>
            </m:sub>
          </m:sSub>
          <m:r>
            <w:rPr>
              <w:rFonts w:ascii="Cambria Math" w:hAnsi="Cambria Math"/>
            </w:rPr>
            <m:t>=2∙</m:t>
          </m:r>
          <m:d>
            <m:dPr>
              <m:begChr m:val="["/>
              <m:endChr m:val="]"/>
              <m:ctrlPr>
                <w:rPr>
                  <w:rFonts w:ascii="Cambria Math" w:hAnsi="Cambria Math"/>
                  <w:i/>
                </w:rPr>
              </m:ctrlPr>
            </m:dPr>
            <m:e>
              <m:r>
                <w:rPr>
                  <w:rFonts w:ascii="Cambria Math" w:hAnsi="Cambria Math"/>
                </w:rPr>
                <m:t>0,124∙0,144+0,04∙</m:t>
              </m:r>
              <m:d>
                <m:dPr>
                  <m:ctrlPr>
                    <w:rPr>
                      <w:rFonts w:ascii="Cambria Math" w:hAnsi="Cambria Math"/>
                      <w:i/>
                    </w:rPr>
                  </m:ctrlPr>
                </m:dPr>
                <m:e>
                  <m:r>
                    <w:rPr>
                      <w:rFonts w:ascii="Cambria Math" w:hAnsi="Cambria Math"/>
                    </w:rPr>
                    <m:t>0,124+0,144</m:t>
                  </m:r>
                </m:e>
              </m:d>
            </m:e>
          </m:d>
          <m:r>
            <w:rPr>
              <w:rFonts w:ascii="Cambria Math" w:hAnsi="Cambria Math"/>
            </w:rPr>
            <m:t xml:space="preserve">=0,057 </m:t>
          </m:r>
          <m:sSup>
            <m:sSupPr>
              <m:ctrlPr>
                <w:rPr>
                  <w:rFonts w:ascii="Cambria Math" w:hAnsi="Cambria Math"/>
                  <w:i/>
                </w:rPr>
              </m:ctrlPr>
            </m:sSupPr>
            <m:e>
              <m:r>
                <w:rPr>
                  <w:rFonts w:ascii="Cambria Math" w:hAnsi="Cambria Math"/>
                </w:rPr>
                <m:t>м</m:t>
              </m:r>
            </m:e>
            <m:sup>
              <m:r>
                <w:rPr>
                  <w:rFonts w:ascii="Cambria Math" w:hAnsi="Cambria Math"/>
                </w:rPr>
                <m:t>2</m:t>
              </m:r>
            </m:sup>
          </m:sSup>
          <m:r>
            <w:rPr>
              <w:rFonts w:ascii="Cambria Math" w:hAnsi="Cambria Math"/>
            </w:rPr>
            <m:t>.</m:t>
          </m:r>
        </m:oMath>
      </m:oMathPara>
    </w:p>
    <w:p w14:paraId="725CADBD" w14:textId="77777777" w:rsidR="00625BBA" w:rsidRPr="003429DC" w:rsidRDefault="00625BBA" w:rsidP="00BB0F7B">
      <w:pPr>
        <w:pStyle w:val="a3"/>
        <w:spacing w:after="0" w:line="276" w:lineRule="auto"/>
        <w:ind w:left="0" w:firstLine="851"/>
        <w:jc w:val="center"/>
      </w:pPr>
    </w:p>
    <w:p w14:paraId="68822498" w14:textId="0DD1B4CF" w:rsidR="00625BBA" w:rsidRDefault="009E39AF" w:rsidP="00BB0F7B">
      <w:pPr>
        <w:spacing w:after="0" w:line="276" w:lineRule="auto"/>
        <w:ind w:firstLine="708"/>
        <w:jc w:val="both"/>
      </w:pPr>
      <w:r>
        <w:rPr>
          <w:lang w:val="ru-RU"/>
        </w:rPr>
        <w:t>6</w:t>
      </w:r>
      <w:r w:rsidR="00625BBA" w:rsidRPr="003429DC">
        <w:t>.4.2 Определяем поверхность нагретой зоны:</w:t>
      </w:r>
    </w:p>
    <w:p w14:paraId="2669B7C7" w14:textId="77777777" w:rsidR="00D12660" w:rsidRDefault="00D12660" w:rsidP="00BB0F7B">
      <w:pPr>
        <w:spacing w:after="0" w:line="276" w:lineRule="auto"/>
        <w:ind w:firstLine="708"/>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D12660" w14:paraId="6B5C515F" w14:textId="77777777" w:rsidTr="009E39AF">
        <w:trPr>
          <w:trHeight w:val="569"/>
        </w:trPr>
        <w:tc>
          <w:tcPr>
            <w:tcW w:w="4473" w:type="pct"/>
            <w:vAlign w:val="center"/>
          </w:tcPr>
          <w:p w14:paraId="09B4E519" w14:textId="77D1E154" w:rsidR="00D12660" w:rsidRDefault="007935C0" w:rsidP="00BB0F7B">
            <w:pPr>
              <w:pStyle w:val="a3"/>
              <w:spacing w:line="276" w:lineRule="auto"/>
              <w:ind w:left="0"/>
              <w:jc w:val="center"/>
              <w:rPr>
                <w:position w:val="-12"/>
              </w:rPr>
            </w:pPr>
            <m:oMathPara>
              <m:oMath>
                <m:sSub>
                  <m:sSubPr>
                    <m:ctrlPr>
                      <w:rPr>
                        <w:rFonts w:ascii="Cambria Math" w:hAnsi="Cambria Math"/>
                        <w:i/>
                      </w:rPr>
                    </m:ctrlPr>
                  </m:sSubPr>
                  <m:e>
                    <m:r>
                      <w:rPr>
                        <w:rFonts w:ascii="Cambria Math"/>
                      </w:rPr>
                      <m:t>S</m:t>
                    </m:r>
                  </m:e>
                  <m:sub>
                    <m:r>
                      <w:rPr>
                        <w:rFonts w:ascii="Cambria Math"/>
                      </w:rPr>
                      <m:t>З</m:t>
                    </m:r>
                  </m:sub>
                </m:sSub>
                <m:r>
                  <w:rPr>
                    <w:rFonts w:ascii="Cambria Math"/>
                  </w:rPr>
                  <m:t>=2</m:t>
                </m:r>
                <m:r>
                  <w:rPr>
                    <w:rFonts w:ascii="Cambria Math" w:hAnsi="Cambria Math" w:cs="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L</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K</m:t>
                        </m:r>
                      </m:e>
                      <m:sub>
                        <m:r>
                          <w:rPr>
                            <w:rFonts w:ascii="Cambria Math"/>
                          </w:rPr>
                          <m:t>З</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3</m:t>
                        </m:r>
                      </m:sub>
                    </m:sSub>
                    <m:r>
                      <w:rPr>
                        <w:rFonts w:ascii="Cambria Math" w:hAnsi="Cambria Math" w:cs="Cambria Math"/>
                      </w:rPr>
                      <m:t>⋅</m:t>
                    </m:r>
                    <m:d>
                      <m:dPr>
                        <m:ctrlPr>
                          <w:rPr>
                            <w:rFonts w:ascii="Cambria Math" w:hAnsi="Cambria Math"/>
                            <w:i/>
                          </w:rPr>
                        </m:ctrlPr>
                      </m:dPr>
                      <m:e>
                        <m:sSub>
                          <m:sSubPr>
                            <m:ctrlPr>
                              <w:rPr>
                                <w:rFonts w:ascii="Cambria Math" w:hAnsi="Cambria Math"/>
                                <w:i/>
                              </w:rPr>
                            </m:ctrlPr>
                          </m:sSubPr>
                          <m:e>
                            <m:r>
                              <w:rPr>
                                <w:rFonts w:ascii="Cambria Math"/>
                              </w:rPr>
                              <m:t>L</m:t>
                            </m:r>
                          </m:e>
                          <m:sub>
                            <m:r>
                              <w:rPr>
                                <w:rFonts w:ascii="Cambria Math"/>
                              </w:rPr>
                              <m:t>1</m:t>
                            </m:r>
                          </m:sub>
                        </m:sSub>
                        <m:r>
                          <w:rPr>
                            <w:rFonts w:ascii="Cambria Math"/>
                          </w:rPr>
                          <m:t>+</m:t>
                        </m:r>
                        <m:sSub>
                          <m:sSubPr>
                            <m:ctrlPr>
                              <w:rPr>
                                <w:rFonts w:ascii="Cambria Math" w:hAnsi="Cambria Math"/>
                                <w:i/>
                              </w:rPr>
                            </m:ctrlPr>
                          </m:sSubPr>
                          <m:e>
                            <m:r>
                              <w:rPr>
                                <w:rFonts w:ascii="Cambria Math"/>
                              </w:rPr>
                              <m:t>L</m:t>
                            </m:r>
                          </m:e>
                          <m:sub>
                            <m:r>
                              <w:rPr>
                                <w:rFonts w:ascii="Cambria Math"/>
                              </w:rPr>
                              <m:t>2</m:t>
                            </m:r>
                          </m:sub>
                        </m:sSub>
                      </m:e>
                    </m:d>
                  </m:e>
                </m:d>
                <m:r>
                  <w:rPr>
                    <w:rFonts w:ascii="Cambria Math"/>
                  </w:rPr>
                  <m:t>,</m:t>
                </m:r>
              </m:oMath>
            </m:oMathPara>
          </w:p>
        </w:tc>
        <w:tc>
          <w:tcPr>
            <w:tcW w:w="527" w:type="pct"/>
            <w:vAlign w:val="center"/>
          </w:tcPr>
          <w:p w14:paraId="7BC5B922" w14:textId="4C355CA2" w:rsidR="00D12660" w:rsidRDefault="00D12660" w:rsidP="00BB0F7B">
            <w:pPr>
              <w:pStyle w:val="a3"/>
              <w:spacing w:line="276" w:lineRule="auto"/>
              <w:ind w:left="0"/>
              <w:jc w:val="center"/>
              <w:rPr>
                <w:position w:val="-12"/>
              </w:rPr>
            </w:pPr>
            <w:r w:rsidRPr="003429DC">
              <w:t>(</w:t>
            </w:r>
            <w:r>
              <w:t>6</w:t>
            </w:r>
            <w:r w:rsidRPr="003429DC">
              <w:t>.1</w:t>
            </w:r>
            <w:r>
              <w:t>6</w:t>
            </w:r>
            <w:r w:rsidRPr="003429DC">
              <w:t>)</w:t>
            </w:r>
          </w:p>
        </w:tc>
      </w:tr>
    </w:tbl>
    <w:p w14:paraId="5C209259" w14:textId="77777777" w:rsidR="00D12660" w:rsidRDefault="00D12660" w:rsidP="00BB0F7B">
      <w:pPr>
        <w:spacing w:after="0" w:line="276" w:lineRule="auto"/>
        <w:jc w:val="both"/>
      </w:pPr>
    </w:p>
    <w:p w14:paraId="32C62F08" w14:textId="331A786F" w:rsidR="00625BBA" w:rsidRPr="00646D4C" w:rsidRDefault="00625BBA" w:rsidP="00BB0F7B">
      <w:pPr>
        <w:spacing w:after="0" w:line="276" w:lineRule="auto"/>
        <w:jc w:val="both"/>
        <w:rPr>
          <w:lang w:val="ru-RU"/>
        </w:rPr>
      </w:pPr>
      <w:r w:rsidRPr="003429DC">
        <w:t xml:space="preserve">где </w:t>
      </w:r>
      <m:oMath>
        <m:sSub>
          <m:sSubPr>
            <m:ctrlPr>
              <w:rPr>
                <w:rFonts w:ascii="Cambria Math" w:hAnsi="Cambria Math"/>
                <w:i/>
              </w:rPr>
            </m:ctrlPr>
          </m:sSubPr>
          <m:e>
            <m:r>
              <w:rPr>
                <w:rFonts w:ascii="Cambria Math"/>
              </w:rPr>
              <m:t>L</m:t>
            </m:r>
          </m:e>
          <m:sub>
            <m:r>
              <w:rPr>
                <w:rFonts w:ascii="Cambria Math"/>
              </w:rPr>
              <m:t>1</m:t>
            </m:r>
          </m:sub>
        </m:sSub>
        <m:r>
          <w:rPr>
            <w:rFonts w:ascii="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L</m:t>
            </m:r>
          </m:e>
          <m:sub>
            <m:r>
              <w:rPr>
                <w:rFonts w:ascii="Cambria Math"/>
              </w:rPr>
              <m:t>3</m:t>
            </m:r>
          </m:sub>
        </m:sSub>
      </m:oMath>
      <w:r w:rsidRPr="003429DC">
        <w:t xml:space="preserve"> –</w:t>
      </w:r>
      <w:r w:rsidR="001A0D1B">
        <w:rPr>
          <w:lang w:val="ru-RU"/>
        </w:rPr>
        <w:t xml:space="preserve"> </w:t>
      </w:r>
      <w:r w:rsidRPr="003429DC">
        <w:t>размеры нагретой зоны;</w:t>
      </w:r>
      <w:r w:rsidR="002C04EE">
        <w:rPr>
          <w:lang w:val="ru-RU"/>
        </w:rPr>
        <w:t xml:space="preserve"> </w:t>
      </w:r>
      <m:oMath>
        <m:sSub>
          <m:sSubPr>
            <m:ctrlPr>
              <w:rPr>
                <w:rFonts w:ascii="Cambria Math" w:hAnsi="Cambria Math"/>
                <w:i/>
              </w:rPr>
            </m:ctrlPr>
          </m:sSubPr>
          <m:e>
            <m:r>
              <w:rPr>
                <w:rFonts w:ascii="Cambria Math"/>
              </w:rPr>
              <m:t>K</m:t>
            </m:r>
          </m:e>
          <m:sub>
            <m:r>
              <w:rPr>
                <w:rFonts w:ascii="Cambria Math"/>
              </w:rPr>
              <m:t>З</m:t>
            </m:r>
          </m:sub>
        </m:sSub>
      </m:oMath>
      <w:r w:rsidRPr="003429DC">
        <w:t xml:space="preserve"> – коэффициент заполнения (</w:t>
      </w:r>
      <m:oMath>
        <m:sSub>
          <m:sSubPr>
            <m:ctrlPr>
              <w:rPr>
                <w:rFonts w:ascii="Cambria Math" w:hAnsi="Cambria Math"/>
                <w:i/>
              </w:rPr>
            </m:ctrlPr>
          </m:sSubPr>
          <m:e>
            <m:r>
              <w:rPr>
                <w:rFonts w:ascii="Cambria Math"/>
              </w:rPr>
              <m:t>K</m:t>
            </m:r>
          </m:e>
          <m:sub>
            <m:r>
              <w:rPr>
                <w:rFonts w:ascii="Cambria Math"/>
              </w:rPr>
              <m:t>З</m:t>
            </m:r>
          </m:sub>
        </m:sSub>
        <m:r>
          <w:rPr>
            <w:rFonts w:ascii="Cambria Math"/>
          </w:rPr>
          <m:t>=0,5</m:t>
        </m:r>
      </m:oMath>
      <w:r w:rsidRPr="003429DC">
        <w:t>).</w:t>
      </w:r>
    </w:p>
    <w:p w14:paraId="5BB93024" w14:textId="77777777" w:rsidR="00B96F7A" w:rsidRPr="003429DC" w:rsidRDefault="00B96F7A" w:rsidP="00BB0F7B">
      <w:pPr>
        <w:spacing w:after="0" w:line="276" w:lineRule="auto"/>
        <w:jc w:val="both"/>
      </w:pPr>
    </w:p>
    <w:p w14:paraId="78070EBC" w14:textId="22AA8D88" w:rsidR="00625BBA" w:rsidRPr="003429DC" w:rsidRDefault="007935C0" w:rsidP="00BB0F7B">
      <w:pPr>
        <w:pStyle w:val="a3"/>
        <w:spacing w:after="0" w:line="276" w:lineRule="auto"/>
        <w:ind w:left="0"/>
        <w:jc w:val="both"/>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З</m:t>
              </m:r>
            </m:sub>
          </m:sSub>
          <m:r>
            <w:rPr>
              <w:rFonts w:ascii="Cambria Math" w:hAnsi="Cambria Math"/>
            </w:rPr>
            <m:t>=2∙</m:t>
          </m:r>
          <m:d>
            <m:dPr>
              <m:begChr m:val="["/>
              <m:endChr m:val="]"/>
              <m:ctrlPr>
                <w:rPr>
                  <w:rFonts w:ascii="Cambria Math" w:hAnsi="Cambria Math"/>
                  <w:i/>
                </w:rPr>
              </m:ctrlPr>
            </m:dPr>
            <m:e>
              <m:r>
                <w:rPr>
                  <w:rFonts w:ascii="Cambria Math" w:hAnsi="Cambria Math"/>
                </w:rPr>
                <m:t>0,124∙0,144+0,3∙0,04∙</m:t>
              </m:r>
              <m:d>
                <m:dPr>
                  <m:ctrlPr>
                    <w:rPr>
                      <w:rFonts w:ascii="Cambria Math" w:hAnsi="Cambria Math"/>
                      <w:i/>
                    </w:rPr>
                  </m:ctrlPr>
                </m:dPr>
                <m:e>
                  <m:r>
                    <w:rPr>
                      <w:rFonts w:ascii="Cambria Math" w:hAnsi="Cambria Math"/>
                    </w:rPr>
                    <m:t>0,124+0,144</m:t>
                  </m:r>
                </m:e>
              </m:d>
            </m:e>
          </m:d>
          <m:r>
            <w:rPr>
              <w:rFonts w:ascii="Cambria Math" w:hAnsi="Cambria Math"/>
            </w:rPr>
            <m:t xml:space="preserve">=0,046 </m:t>
          </m:r>
          <m:sSup>
            <m:sSupPr>
              <m:ctrlPr>
                <w:rPr>
                  <w:rFonts w:ascii="Cambria Math" w:hAnsi="Cambria Math"/>
                  <w:i/>
                </w:rPr>
              </m:ctrlPr>
            </m:sSupPr>
            <m:e>
              <m:r>
                <w:rPr>
                  <w:rFonts w:ascii="Cambria Math" w:hAnsi="Cambria Math"/>
                </w:rPr>
                <m:t>м</m:t>
              </m:r>
            </m:e>
            <m:sup>
              <m:r>
                <w:rPr>
                  <w:rFonts w:ascii="Cambria Math" w:hAnsi="Cambria Math"/>
                </w:rPr>
                <m:t>2</m:t>
              </m:r>
            </m:sup>
          </m:sSup>
          <m:r>
            <w:rPr>
              <w:rFonts w:ascii="Cambria Math" w:hAnsi="Cambria Math"/>
            </w:rPr>
            <m:t>.</m:t>
          </m:r>
        </m:oMath>
      </m:oMathPara>
    </w:p>
    <w:p w14:paraId="41CD316A" w14:textId="77777777" w:rsidR="00625BBA" w:rsidRPr="003429DC" w:rsidRDefault="00625BBA" w:rsidP="00BB0F7B">
      <w:pPr>
        <w:spacing w:after="0" w:line="276" w:lineRule="auto"/>
      </w:pPr>
    </w:p>
    <w:p w14:paraId="77ED97BB" w14:textId="7121D0A7" w:rsidR="00625BBA" w:rsidRDefault="009E39AF" w:rsidP="00BB0F7B">
      <w:pPr>
        <w:spacing w:after="0" w:line="276" w:lineRule="auto"/>
        <w:ind w:firstLine="709"/>
        <w:jc w:val="both"/>
      </w:pPr>
      <w:r>
        <w:rPr>
          <w:lang w:val="ru-RU"/>
        </w:rPr>
        <w:t>6</w:t>
      </w:r>
      <w:r w:rsidR="00625BBA" w:rsidRPr="003429DC">
        <w:t>.4.3 Определяем удельную мощность, рассеиваемую с поверхности нагретой зоны:</w:t>
      </w:r>
    </w:p>
    <w:p w14:paraId="5219A524" w14:textId="3CE12EA5" w:rsidR="007F0978" w:rsidRDefault="007F0978" w:rsidP="00BB0F7B">
      <w:pPr>
        <w:spacing w:after="0" w:line="276" w:lineRule="auto"/>
        <w:ind w:firstLine="709"/>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7F0978" w14:paraId="78A5AD47" w14:textId="77777777" w:rsidTr="009E39AF">
        <w:trPr>
          <w:trHeight w:val="569"/>
        </w:trPr>
        <w:tc>
          <w:tcPr>
            <w:tcW w:w="4473" w:type="pct"/>
            <w:vAlign w:val="center"/>
          </w:tcPr>
          <w:p w14:paraId="67ABA33E" w14:textId="7CD2A8A3" w:rsidR="007F0978" w:rsidRDefault="007935C0" w:rsidP="00BB0F7B">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З</m:t>
                    </m:r>
                  </m:sub>
                </m:sSub>
                <m:r>
                  <w:rPr>
                    <w:rFonts w:ascii="Cambria Math"/>
                  </w:rPr>
                  <m:t>=</m:t>
                </m:r>
                <m:f>
                  <m:fPr>
                    <m:ctrlPr>
                      <w:rPr>
                        <w:rFonts w:ascii="Cambria Math" w:hAnsi="Cambria Math"/>
                        <w:i/>
                      </w:rPr>
                    </m:ctrlPr>
                  </m:fPr>
                  <m:num>
                    <m:r>
                      <w:rPr>
                        <w:rFonts w:ascii="Cambria Math"/>
                      </w:rPr>
                      <m:t>P</m:t>
                    </m:r>
                  </m:num>
                  <m:den>
                    <m:sSub>
                      <m:sSubPr>
                        <m:ctrlPr>
                          <w:rPr>
                            <w:rFonts w:ascii="Cambria Math" w:hAnsi="Cambria Math"/>
                            <w:i/>
                          </w:rPr>
                        </m:ctrlPr>
                      </m:sSubPr>
                      <m:e>
                        <m:r>
                          <w:rPr>
                            <w:rFonts w:ascii="Cambria Math"/>
                          </w:rPr>
                          <m:t>S</m:t>
                        </m:r>
                      </m:e>
                      <m:sub>
                        <m:r>
                          <w:rPr>
                            <w:rFonts w:ascii="Cambria Math"/>
                          </w:rPr>
                          <m:t>З</m:t>
                        </m:r>
                      </m:sub>
                    </m:sSub>
                  </m:den>
                </m:f>
                <m:r>
                  <w:rPr>
                    <w:rFonts w:ascii="Cambria Math" w:eastAsiaTheme="minorEastAsia" w:hAnsi="Cambria Math"/>
                  </w:rPr>
                  <m:t>,</m:t>
                </m:r>
              </m:oMath>
            </m:oMathPara>
          </w:p>
        </w:tc>
        <w:tc>
          <w:tcPr>
            <w:tcW w:w="527" w:type="pct"/>
            <w:vAlign w:val="center"/>
          </w:tcPr>
          <w:p w14:paraId="3EA26FBE" w14:textId="1092FE9F" w:rsidR="007F0978" w:rsidRDefault="007F0978" w:rsidP="00BB0F7B">
            <w:pPr>
              <w:pStyle w:val="a3"/>
              <w:spacing w:line="276" w:lineRule="auto"/>
              <w:ind w:left="0"/>
              <w:jc w:val="center"/>
              <w:rPr>
                <w:position w:val="-12"/>
              </w:rPr>
            </w:pPr>
            <w:r w:rsidRPr="003429DC">
              <w:t>(</w:t>
            </w:r>
            <w:r>
              <w:t>6</w:t>
            </w:r>
            <w:r w:rsidRPr="003429DC">
              <w:t>.1</w:t>
            </w:r>
            <w:r>
              <w:t>7</w:t>
            </w:r>
            <w:r w:rsidRPr="003429DC">
              <w:t>)</w:t>
            </w:r>
          </w:p>
        </w:tc>
      </w:tr>
    </w:tbl>
    <w:p w14:paraId="694D7AD4" w14:textId="77777777" w:rsidR="007F0978" w:rsidRDefault="007F0978" w:rsidP="00BB0F7B">
      <w:pPr>
        <w:spacing w:after="0" w:line="276" w:lineRule="auto"/>
        <w:jc w:val="both"/>
      </w:pPr>
    </w:p>
    <w:p w14:paraId="48F283E9" w14:textId="035C3BB9" w:rsidR="00625BBA" w:rsidRDefault="007F0978" w:rsidP="00BB0F7B">
      <w:pPr>
        <w:spacing w:after="0" w:line="276" w:lineRule="auto"/>
        <w:jc w:val="both"/>
      </w:pPr>
      <w:r>
        <w:rPr>
          <w:lang w:val="ru-RU"/>
        </w:rPr>
        <w:t>г</w:t>
      </w:r>
      <w:r w:rsidR="00625BBA" w:rsidRPr="003429DC">
        <w:t>де Р</w:t>
      </w:r>
      <w:r w:rsidR="00625BBA" w:rsidRPr="003429DC">
        <w:rPr>
          <w:i/>
        </w:rPr>
        <w:t xml:space="preserve"> </w:t>
      </w:r>
      <w:r w:rsidR="00625BBA" w:rsidRPr="003429DC">
        <w:t>- мощность источников тепла, рассеиваемая в аппарате.</w:t>
      </w:r>
    </w:p>
    <w:p w14:paraId="046BEB1F" w14:textId="77777777" w:rsidR="002D19D4" w:rsidRDefault="002D19D4" w:rsidP="00BB0F7B">
      <w:pPr>
        <w:spacing w:after="0" w:line="276" w:lineRule="auto"/>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1257FA" w14:paraId="1A37D128" w14:textId="77777777" w:rsidTr="0083128B">
        <w:trPr>
          <w:trHeight w:val="569"/>
        </w:trPr>
        <w:tc>
          <w:tcPr>
            <w:tcW w:w="4473" w:type="pct"/>
            <w:vAlign w:val="center"/>
          </w:tcPr>
          <w:p w14:paraId="6FA14C94" w14:textId="26D276A3" w:rsidR="001257FA" w:rsidRPr="008D0119" w:rsidRDefault="001257FA" w:rsidP="00BB0F7B">
            <w:pPr>
              <w:pStyle w:val="a3"/>
              <w:spacing w:line="276" w:lineRule="auto"/>
              <w:ind w:left="0"/>
              <w:jc w:val="center"/>
              <w:rPr>
                <w:i/>
                <w:position w:val="-12"/>
              </w:rPr>
            </w:pPr>
            <m:oMathPara>
              <m:oMath>
                <m:r>
                  <w:rPr>
                    <w:rFonts w:ascii="Cambria Math"/>
                  </w:rPr>
                  <m:t>P=</m:t>
                </m:r>
                <m:sSub>
                  <m:sSubPr>
                    <m:ctrlPr>
                      <w:rPr>
                        <w:rFonts w:ascii="Cambria Math" w:hAnsi="Cambria Math"/>
                        <w:i/>
                      </w:rPr>
                    </m:ctrlPr>
                  </m:sSubPr>
                  <m:e>
                    <m:r>
                      <w:rPr>
                        <w:rFonts w:ascii="Cambria Math"/>
                      </w:rPr>
                      <m:t>K</m:t>
                    </m:r>
                  </m:e>
                  <m:sub>
                    <m:r>
                      <w:rPr>
                        <w:rFonts w:ascii="Cambria Math"/>
                      </w:rPr>
                      <m:t>нагруз</m:t>
                    </m:r>
                    <m:r>
                      <w:rPr>
                        <w:rFonts w:ascii="Cambria Math"/>
                      </w:rPr>
                      <m:t>.</m:t>
                    </m:r>
                  </m:sub>
                </m:sSub>
                <m:r>
                  <w:rPr>
                    <w:rFonts w:ascii="Cambria Math" w:hAnsi="Cambria Math" w:cs="Cambria Math"/>
                  </w:rPr>
                  <m:t>⋅</m:t>
                </m:r>
                <m:sSub>
                  <m:sSubPr>
                    <m:ctrlPr>
                      <w:rPr>
                        <w:rFonts w:ascii="Cambria Math" w:hAnsi="Cambria Math"/>
                        <w:i/>
                      </w:rPr>
                    </m:ctrlPr>
                  </m:sSubPr>
                  <m:e>
                    <m:r>
                      <w:rPr>
                        <w:rFonts w:ascii="Cambria Math"/>
                      </w:rPr>
                      <m:t>P</m:t>
                    </m:r>
                  </m:e>
                  <m:sub>
                    <m:r>
                      <w:rPr>
                        <w:rFonts w:ascii="Cambria Math"/>
                      </w:rPr>
                      <m:t>потр</m:t>
                    </m:r>
                    <m:r>
                      <w:rPr>
                        <w:rFonts w:ascii="Cambria Math"/>
                      </w:rPr>
                      <m:t>.</m:t>
                    </m:r>
                  </m:sub>
                </m:sSub>
                <m:r>
                  <w:rPr>
                    <w:rFonts w:ascii="Cambria Math" w:hAnsi="Cambria Math"/>
                  </w:rPr>
                  <m:t>,</m:t>
                </m:r>
              </m:oMath>
            </m:oMathPara>
          </w:p>
        </w:tc>
        <w:tc>
          <w:tcPr>
            <w:tcW w:w="527" w:type="pct"/>
            <w:vAlign w:val="center"/>
          </w:tcPr>
          <w:p w14:paraId="1A03AE06" w14:textId="73E5D2BD" w:rsidR="001257FA" w:rsidRDefault="001257FA" w:rsidP="00BB0F7B">
            <w:pPr>
              <w:pStyle w:val="a3"/>
              <w:spacing w:line="276" w:lineRule="auto"/>
              <w:ind w:left="0"/>
              <w:jc w:val="center"/>
              <w:rPr>
                <w:position w:val="-12"/>
              </w:rPr>
            </w:pPr>
            <w:r w:rsidRPr="003429DC">
              <w:t>(</w:t>
            </w:r>
            <w:r>
              <w:t>6</w:t>
            </w:r>
            <w:r w:rsidRPr="003429DC">
              <w:t>.1</w:t>
            </w:r>
            <w:r>
              <w:t>8</w:t>
            </w:r>
            <w:r w:rsidRPr="003429DC">
              <w:t>)</w:t>
            </w:r>
          </w:p>
        </w:tc>
      </w:tr>
    </w:tbl>
    <w:p w14:paraId="0B66E305" w14:textId="77777777" w:rsidR="001257FA" w:rsidRDefault="001257FA" w:rsidP="00BB0F7B">
      <w:pPr>
        <w:spacing w:after="0" w:line="276" w:lineRule="auto"/>
        <w:jc w:val="both"/>
        <w:rPr>
          <w:lang w:val="ru-RU"/>
        </w:rPr>
      </w:pPr>
    </w:p>
    <w:p w14:paraId="0A30B0BC" w14:textId="4FB7F7F6" w:rsidR="00625BBA" w:rsidRDefault="001257FA" w:rsidP="00BB0F7B">
      <w:pPr>
        <w:spacing w:after="0" w:line="276" w:lineRule="auto"/>
        <w:jc w:val="both"/>
      </w:pPr>
      <w:r>
        <w:rPr>
          <w:lang w:val="ru-RU"/>
        </w:rPr>
        <w:t>г</w:t>
      </w:r>
      <w:r w:rsidR="00625BBA" w:rsidRPr="003429DC">
        <w:t xml:space="preserve">де </w:t>
      </w:r>
      <m:oMath>
        <m:sSub>
          <m:sSubPr>
            <m:ctrlPr>
              <w:rPr>
                <w:rFonts w:ascii="Cambria Math" w:hAnsi="Cambria Math"/>
                <w:i/>
              </w:rPr>
            </m:ctrlPr>
          </m:sSubPr>
          <m:e>
            <m:r>
              <w:rPr>
                <w:rFonts w:ascii="Cambria Math"/>
              </w:rPr>
              <m:t>P</m:t>
            </m:r>
          </m:e>
          <m:sub>
            <m:r>
              <w:rPr>
                <w:rFonts w:ascii="Cambria Math"/>
              </w:rPr>
              <m:t>потр</m:t>
            </m:r>
            <m:r>
              <w:rPr>
                <w:rFonts w:ascii="Cambria Math"/>
              </w:rPr>
              <m:t>.</m:t>
            </m:r>
          </m:sub>
        </m:sSub>
      </m:oMath>
      <w:r w:rsidR="00625BBA" w:rsidRPr="003429DC">
        <w:t xml:space="preserve"> </w:t>
      </w:r>
      <w:r w:rsidR="0083128B" w:rsidRPr="003429DC">
        <w:t>–</w:t>
      </w:r>
      <w:r w:rsidR="00625BBA" w:rsidRPr="003429DC">
        <w:t xml:space="preserve"> </w:t>
      </w:r>
      <w:r w:rsidRPr="003429DC">
        <w:t>мощность,</w:t>
      </w:r>
      <w:r w:rsidR="00625BBA" w:rsidRPr="003429DC">
        <w:t xml:space="preserve"> потребляемая устройством;</w:t>
      </w:r>
      <w:r w:rsidR="002C04EE">
        <w:rPr>
          <w:lang w:val="ru-RU"/>
        </w:rPr>
        <w:t xml:space="preserve"> </w:t>
      </w:r>
      <m:oMath>
        <m:sSub>
          <m:sSubPr>
            <m:ctrlPr>
              <w:rPr>
                <w:rFonts w:ascii="Cambria Math" w:hAnsi="Cambria Math"/>
                <w:i/>
              </w:rPr>
            </m:ctrlPr>
          </m:sSubPr>
          <m:e>
            <m:r>
              <w:rPr>
                <w:rFonts w:ascii="Cambria Math"/>
              </w:rPr>
              <m:t>K</m:t>
            </m:r>
          </m:e>
          <m:sub>
            <m:r>
              <w:rPr>
                <w:rFonts w:ascii="Cambria Math"/>
              </w:rPr>
              <m:t>нагруз</m:t>
            </m:r>
            <m:r>
              <w:rPr>
                <w:rFonts w:ascii="Cambria Math"/>
              </w:rPr>
              <m:t>.</m:t>
            </m:r>
          </m:sub>
        </m:sSub>
      </m:oMath>
      <w:r w:rsidR="00625BBA" w:rsidRPr="003429DC">
        <w:t xml:space="preserve"> </w:t>
      </w:r>
      <w:r w:rsidR="0083128B" w:rsidRPr="003429DC">
        <w:t>–</w:t>
      </w:r>
      <w:r w:rsidR="00625BBA" w:rsidRPr="003429DC">
        <w:t xml:space="preserve"> коэффициент нагрузки (0,4…0,8).</w:t>
      </w:r>
    </w:p>
    <w:p w14:paraId="695F0A58" w14:textId="77777777" w:rsidR="00C334EA" w:rsidRDefault="00C334EA" w:rsidP="00BB0F7B">
      <w:pPr>
        <w:spacing w:after="0" w:line="276" w:lineRule="auto"/>
        <w:jc w:val="both"/>
      </w:pPr>
    </w:p>
    <w:p w14:paraId="29812AF5" w14:textId="6CD766E5" w:rsidR="00C37006" w:rsidRPr="00FE52B2" w:rsidRDefault="007935C0" w:rsidP="00BB0F7B">
      <w:pPr>
        <w:spacing w:after="0" w:line="276" w:lineRule="auto"/>
        <w:jc w:val="both"/>
        <w:rPr>
          <w:i/>
          <w:lang w:val="en-US"/>
        </w:rPr>
      </w:pPr>
      <m:oMathPara>
        <m:oMath>
          <m:sSub>
            <m:sSubPr>
              <m:ctrlPr>
                <w:rPr>
                  <w:rFonts w:ascii="Cambria Math" w:hAnsi="Cambria Math"/>
                  <w:i/>
                </w:rPr>
              </m:ctrlPr>
            </m:sSubPr>
            <m:e>
              <m:r>
                <w:rPr>
                  <w:rFonts w:ascii="Cambria Math"/>
                </w:rPr>
                <m:t>P</m:t>
              </m:r>
            </m:e>
            <m:sub>
              <m:r>
                <w:rPr>
                  <w:rFonts w:ascii="Cambria Math"/>
                </w:rPr>
                <m:t>потр</m:t>
              </m:r>
              <m:r>
                <w:rPr>
                  <w:rFonts w:ascii="Cambria Math"/>
                </w:rPr>
                <m:t>.</m:t>
              </m:r>
            </m:sub>
          </m:sSub>
          <m:r>
            <w:rPr>
              <w:rFonts w:ascii="Cambria Math"/>
            </w:rPr>
            <m:t>=</m:t>
          </m:r>
          <m:r>
            <w:rPr>
              <w:rFonts w:ascii="Cambria Math"/>
              <w:lang w:val="en-US"/>
            </w:rPr>
            <m:t>U</m:t>
          </m:r>
          <m:r>
            <w:rPr>
              <w:rFonts w:ascii="Cambria Math" w:hAnsi="Cambria Math" w:cs="Cambria Math"/>
            </w:rPr>
            <m:t>⋅I=12</m:t>
          </m:r>
          <m:r>
            <w:rPr>
              <w:rFonts w:ascii="Cambria Math" w:hAnsi="Cambria Math"/>
            </w:rPr>
            <m:t>∙</m:t>
          </m:r>
          <m:r>
            <w:rPr>
              <w:rFonts w:ascii="Cambria Math" w:hAnsi="Cambria Math" w:cs="Cambria Math"/>
            </w:rPr>
            <m:t>1,5=18</m:t>
          </m:r>
          <m:r>
            <w:rPr>
              <w:rFonts w:ascii="Cambria Math" w:hAnsi="Cambria Math" w:cs="Cambria Math"/>
              <w:lang w:val="ru-RU"/>
            </w:rPr>
            <m:t xml:space="preserve"> Вт,</m:t>
          </m:r>
        </m:oMath>
      </m:oMathPara>
    </w:p>
    <w:p w14:paraId="255D498D" w14:textId="4401C8B0" w:rsidR="00EB73D1" w:rsidRPr="00EB73D1" w:rsidRDefault="00EB73D1" w:rsidP="00BB0F7B">
      <w:pPr>
        <w:spacing w:after="0" w:line="276" w:lineRule="auto"/>
        <w:ind w:firstLine="851"/>
        <w:jc w:val="center"/>
        <w:rPr>
          <w:i/>
          <w:position w:val="-10"/>
          <w:lang w:val="en-US"/>
        </w:rPr>
      </w:pPr>
      <m:oMathPara>
        <m:oMath>
          <m:r>
            <w:rPr>
              <w:rFonts w:ascii="Cambria Math"/>
            </w:rPr>
            <w:lastRenderedPageBreak/>
            <m:t>P=0,5</m:t>
          </m:r>
          <m:r>
            <w:rPr>
              <w:rFonts w:ascii="Cambria Math" w:hAnsi="Cambria Math"/>
            </w:rPr>
            <m:t>∙</m:t>
          </m:r>
          <m:r>
            <w:rPr>
              <w:rFonts w:ascii="Cambria Math"/>
            </w:rPr>
            <m:t xml:space="preserve">24=9 </m:t>
          </m:r>
          <m:r>
            <m:rPr>
              <m:sty m:val="p"/>
            </m:rPr>
            <w:rPr>
              <w:rFonts w:ascii="Cambria Math"/>
              <w:lang w:val="ru-RU"/>
            </w:rPr>
            <m:t>Вт</m:t>
          </m:r>
          <m:r>
            <m:rPr>
              <m:sty m:val="p"/>
            </m:rPr>
            <w:rPr>
              <w:rFonts w:ascii="Cambria Math"/>
              <w:lang w:val="ru-RU"/>
            </w:rPr>
            <m:t>,</m:t>
          </m:r>
        </m:oMath>
      </m:oMathPara>
    </w:p>
    <w:p w14:paraId="13F7BCF4" w14:textId="77777777" w:rsidR="00EB73D1" w:rsidRPr="003429DC" w:rsidRDefault="00EB73D1" w:rsidP="00BB0F7B">
      <w:pPr>
        <w:spacing w:after="0" w:line="276" w:lineRule="auto"/>
        <w:ind w:firstLine="851"/>
        <w:jc w:val="center"/>
        <w:rPr>
          <w:position w:val="-10"/>
        </w:rPr>
      </w:pPr>
    </w:p>
    <w:p w14:paraId="4E7DF720" w14:textId="3BC1FEDB" w:rsidR="00625BBA" w:rsidRPr="008F67D0" w:rsidRDefault="007935C0" w:rsidP="00BB0F7B">
      <w:pPr>
        <w:spacing w:after="0" w:line="276" w:lineRule="auto"/>
        <w:ind w:firstLine="851"/>
        <w:jc w:val="cente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0,046</m:t>
              </m:r>
            </m:den>
          </m:f>
          <m:r>
            <w:rPr>
              <w:rFonts w:ascii="Cambria Math" w:hAnsi="Cambria Math"/>
            </w:rPr>
            <m:t xml:space="preserve">=193,832 </m:t>
          </m:r>
          <m:f>
            <m:fPr>
              <m:ctrlPr>
                <w:rPr>
                  <w:rFonts w:ascii="Cambria Math" w:hAnsi="Cambria Math"/>
                  <w:i/>
                </w:rPr>
              </m:ctrlPr>
            </m:fPr>
            <m:num>
              <m:r>
                <w:rPr>
                  <w:rFonts w:ascii="Cambria Math" w:hAnsi="Cambria Math"/>
                </w:rPr>
                <m:t>Вт</m:t>
              </m:r>
            </m:num>
            <m:den>
              <m:sSup>
                <m:sSupPr>
                  <m:ctrlPr>
                    <w:rPr>
                      <w:rFonts w:ascii="Cambria Math" w:hAnsi="Cambria Math"/>
                      <w:i/>
                    </w:rPr>
                  </m:ctrlPr>
                </m:sSupPr>
                <m:e>
                  <m:r>
                    <w:rPr>
                      <w:rFonts w:ascii="Cambria Math" w:hAnsi="Cambria Math"/>
                    </w:rPr>
                    <m:t>м</m:t>
                  </m:r>
                </m:e>
                <m:sup>
                  <m:r>
                    <w:rPr>
                      <w:rFonts w:ascii="Cambria Math" w:hAnsi="Cambria Math"/>
                    </w:rPr>
                    <m:t>2</m:t>
                  </m:r>
                </m:sup>
              </m:sSup>
            </m:den>
          </m:f>
          <m:r>
            <w:rPr>
              <w:rFonts w:ascii="Cambria Math" w:hAnsi="Cambria Math"/>
            </w:rPr>
            <m:t>.</m:t>
          </m:r>
        </m:oMath>
      </m:oMathPara>
    </w:p>
    <w:p w14:paraId="14EB10D8" w14:textId="77777777" w:rsidR="00C37006" w:rsidRPr="00C37006" w:rsidRDefault="00C37006" w:rsidP="00BB0F7B">
      <w:pPr>
        <w:spacing w:after="0" w:line="276" w:lineRule="auto"/>
        <w:ind w:firstLine="851"/>
        <w:jc w:val="center"/>
        <w:rPr>
          <w:iCs/>
        </w:rPr>
      </w:pPr>
    </w:p>
    <w:p w14:paraId="517E59CB" w14:textId="3FBB2FA1" w:rsidR="00625BBA" w:rsidRDefault="00BC29FB" w:rsidP="00BB0F7B">
      <w:pPr>
        <w:spacing w:after="0" w:line="276" w:lineRule="auto"/>
        <w:ind w:firstLine="709"/>
        <w:jc w:val="both"/>
      </w:pPr>
      <w:r>
        <w:rPr>
          <w:lang w:val="ru-RU"/>
        </w:rPr>
        <w:t>6</w:t>
      </w:r>
      <w:r w:rsidR="00625BBA" w:rsidRPr="003429DC">
        <w:t>.4.4 Определяем удельную мощность, рассеиваемую поверхностью корпуса:</w:t>
      </w:r>
    </w:p>
    <w:p w14:paraId="759646BE" w14:textId="2124DBD7" w:rsidR="005C1105" w:rsidRDefault="005C1105" w:rsidP="00BB0F7B">
      <w:pPr>
        <w:spacing w:after="0" w:line="276" w:lineRule="auto"/>
        <w:ind w:firstLine="709"/>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5C1105" w14:paraId="1089DB2B" w14:textId="77777777" w:rsidTr="0023723E">
        <w:trPr>
          <w:trHeight w:val="569"/>
        </w:trPr>
        <w:tc>
          <w:tcPr>
            <w:tcW w:w="4473" w:type="pct"/>
            <w:vAlign w:val="center"/>
          </w:tcPr>
          <w:p w14:paraId="46FDEBE7" w14:textId="580DB001" w:rsidR="005C1105" w:rsidRPr="0065025F" w:rsidRDefault="007935C0" w:rsidP="00BB0F7B">
            <w:pPr>
              <w:pStyle w:val="a3"/>
              <w:spacing w:line="276" w:lineRule="auto"/>
              <w:ind w:left="0"/>
              <w:jc w:val="center"/>
              <w:rPr>
                <w:i/>
                <w:position w:val="-12"/>
                <w:lang w:val="en-US"/>
              </w:rPr>
            </w:pPr>
            <m:oMathPara>
              <m:oMath>
                <m:sSub>
                  <m:sSubPr>
                    <m:ctrlPr>
                      <w:rPr>
                        <w:rFonts w:ascii="Cambria Math" w:hAnsi="Cambria Math"/>
                        <w:i/>
                      </w:rPr>
                    </m:ctrlPr>
                  </m:sSubPr>
                  <m:e>
                    <m:r>
                      <w:rPr>
                        <w:rFonts w:ascii="Cambria Math"/>
                      </w:rPr>
                      <m:t>q</m:t>
                    </m:r>
                  </m:e>
                  <m:sub>
                    <m:r>
                      <w:rPr>
                        <w:rFonts w:ascii="Cambria Math"/>
                      </w:rPr>
                      <m:t>К</m:t>
                    </m:r>
                  </m:sub>
                </m:sSub>
                <m:r>
                  <w:rPr>
                    <w:rFonts w:ascii="Cambria Math"/>
                  </w:rPr>
                  <m:t>=</m:t>
                </m:r>
                <m:f>
                  <m:fPr>
                    <m:ctrlPr>
                      <w:rPr>
                        <w:rFonts w:ascii="Cambria Math" w:hAnsi="Cambria Math"/>
                        <w:i/>
                      </w:rPr>
                    </m:ctrlPr>
                  </m:fPr>
                  <m:num>
                    <m:r>
                      <w:rPr>
                        <w:rFonts w:ascii="Cambria Math"/>
                      </w:rPr>
                      <m:t>P</m:t>
                    </m:r>
                  </m:num>
                  <m:den>
                    <m:sSub>
                      <m:sSubPr>
                        <m:ctrlPr>
                          <w:rPr>
                            <w:rFonts w:ascii="Cambria Math" w:hAnsi="Cambria Math"/>
                            <w:i/>
                          </w:rPr>
                        </m:ctrlPr>
                      </m:sSubPr>
                      <m:e>
                        <m:r>
                          <w:rPr>
                            <w:rFonts w:ascii="Cambria Math"/>
                          </w:rPr>
                          <m:t>S</m:t>
                        </m:r>
                      </m:e>
                      <m:sub>
                        <m:r>
                          <w:rPr>
                            <w:rFonts w:ascii="Cambria Math"/>
                          </w:rPr>
                          <m:t>К</m:t>
                        </m:r>
                      </m:sub>
                    </m:sSub>
                  </m:den>
                </m:f>
                <m:r>
                  <w:rPr>
                    <w:rFonts w:ascii="Cambria Math" w:hAnsi="Cambria Math"/>
                  </w:rPr>
                  <m:t xml:space="preserve"> ,</m:t>
                </m:r>
              </m:oMath>
            </m:oMathPara>
          </w:p>
        </w:tc>
        <w:tc>
          <w:tcPr>
            <w:tcW w:w="527" w:type="pct"/>
            <w:vAlign w:val="center"/>
          </w:tcPr>
          <w:p w14:paraId="164FDACE" w14:textId="4F5AF19A" w:rsidR="005C1105" w:rsidRDefault="005C1105" w:rsidP="00BB0F7B">
            <w:pPr>
              <w:pStyle w:val="a3"/>
              <w:spacing w:line="276" w:lineRule="auto"/>
              <w:ind w:left="0"/>
              <w:jc w:val="center"/>
              <w:rPr>
                <w:position w:val="-12"/>
              </w:rPr>
            </w:pPr>
            <w:r w:rsidRPr="003429DC">
              <w:t>(</w:t>
            </w:r>
            <w:r>
              <w:t>6</w:t>
            </w:r>
            <w:r w:rsidRPr="003429DC">
              <w:t>.1</w:t>
            </w:r>
            <w:r>
              <w:t>9</w:t>
            </w:r>
            <w:r w:rsidRPr="003429DC">
              <w:t>)</w:t>
            </w:r>
          </w:p>
        </w:tc>
      </w:tr>
    </w:tbl>
    <w:p w14:paraId="1494550B" w14:textId="59A363D8" w:rsidR="00625BBA" w:rsidRPr="0065025F" w:rsidRDefault="007935C0" w:rsidP="00BB0F7B">
      <w:pPr>
        <w:spacing w:after="0" w:line="276" w:lineRule="auto"/>
        <w:ind w:firstLine="851"/>
        <w:jc w:val="center"/>
        <w:rPr>
          <w:i/>
        </w:rPr>
      </w:pPr>
      <m:oMathPara>
        <m:oMath>
          <m:sSub>
            <m:sSubPr>
              <m:ctrlPr>
                <w:rPr>
                  <w:rFonts w:ascii="Cambria Math" w:hAnsi="Cambria Math"/>
                  <w:i/>
                </w:rPr>
              </m:ctrlPr>
            </m:sSubPr>
            <m:e>
              <m:r>
                <w:rPr>
                  <w:rFonts w:ascii="Cambria Math"/>
                </w:rPr>
                <m:t>q</m:t>
              </m:r>
            </m:e>
            <m:sub>
              <m:r>
                <w:rPr>
                  <w:rFonts w:ascii="Cambria Math"/>
                </w:rPr>
                <m:t>К</m:t>
              </m:r>
            </m:sub>
          </m:sSub>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0,057</m:t>
              </m:r>
            </m:den>
          </m:f>
          <m:r>
            <w:rPr>
              <w:rFonts w:ascii="Cambria Math" w:hAnsi="Cambria Math"/>
            </w:rPr>
            <m:t>=157</m:t>
          </m:r>
          <m:r>
            <w:rPr>
              <w:rFonts w:ascii="Cambria Math" w:hAnsi="Cambria Math"/>
              <w:lang w:val="en-US"/>
            </w:rPr>
            <m:t>,</m:t>
          </m:r>
          <m:r>
            <w:rPr>
              <w:rFonts w:ascii="Cambria Math" w:hAnsi="Cambria Math"/>
            </w:rPr>
            <m:t xml:space="preserve">475 </m:t>
          </m:r>
          <m:f>
            <m:fPr>
              <m:ctrlPr>
                <w:rPr>
                  <w:rFonts w:ascii="Cambria Math" w:hAnsi="Cambria Math"/>
                  <w:i/>
                </w:rPr>
              </m:ctrlPr>
            </m:fPr>
            <m:num>
              <m:r>
                <w:rPr>
                  <w:rFonts w:ascii="Cambria Math" w:hAnsi="Cambria Math"/>
                </w:rPr>
                <m:t>Вт</m:t>
              </m:r>
            </m:num>
            <m:den>
              <m:sSup>
                <m:sSupPr>
                  <m:ctrlPr>
                    <w:rPr>
                      <w:rFonts w:ascii="Cambria Math" w:hAnsi="Cambria Math"/>
                      <w:i/>
                    </w:rPr>
                  </m:ctrlPr>
                </m:sSupPr>
                <m:e>
                  <m:r>
                    <w:rPr>
                      <w:rFonts w:ascii="Cambria Math" w:hAnsi="Cambria Math"/>
                    </w:rPr>
                    <m:t>м</m:t>
                  </m:r>
                </m:e>
                <m:sup>
                  <m:r>
                    <w:rPr>
                      <w:rFonts w:ascii="Cambria Math" w:hAnsi="Cambria Math"/>
                    </w:rPr>
                    <m:t>2</m:t>
                  </m:r>
                </m:sup>
              </m:sSup>
            </m:den>
          </m:f>
          <m:r>
            <w:rPr>
              <w:rFonts w:ascii="Cambria Math" w:hAnsi="Cambria Math"/>
            </w:rPr>
            <m:t>.</m:t>
          </m:r>
        </m:oMath>
      </m:oMathPara>
    </w:p>
    <w:p w14:paraId="198F33E1" w14:textId="77777777" w:rsidR="00625BBA" w:rsidRPr="003429DC" w:rsidRDefault="00625BBA" w:rsidP="00BB0F7B">
      <w:pPr>
        <w:spacing w:after="0" w:line="276" w:lineRule="auto"/>
        <w:jc w:val="center"/>
      </w:pPr>
    </w:p>
    <w:p w14:paraId="25C61103" w14:textId="3012015C" w:rsidR="00625BBA" w:rsidRPr="003429DC" w:rsidRDefault="00862D30" w:rsidP="00BB0F7B">
      <w:pPr>
        <w:spacing w:after="0" w:line="276" w:lineRule="auto"/>
        <w:ind w:firstLine="709"/>
        <w:jc w:val="both"/>
      </w:pPr>
      <w:r>
        <w:rPr>
          <w:lang w:val="ru-RU"/>
        </w:rPr>
        <w:t>6</w:t>
      </w:r>
      <w:r w:rsidR="00625BBA" w:rsidRPr="003429DC">
        <w:t>.4.5 Определяем коэффициент, являющийся функцией удельной мощности корпуса:</w:t>
      </w:r>
    </w:p>
    <w:p w14:paraId="3A876480" w14:textId="4F0C3FCA" w:rsidR="00625BBA" w:rsidRDefault="00625BBA" w:rsidP="00BB0F7B">
      <w:pPr>
        <w:spacing w:after="0" w:line="276" w:lineRule="auto"/>
        <w:ind w:firstLine="851"/>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813FA9" w14:paraId="7CA62BC8" w14:textId="77777777" w:rsidTr="00862D30">
        <w:trPr>
          <w:trHeight w:val="569"/>
        </w:trPr>
        <w:tc>
          <w:tcPr>
            <w:tcW w:w="4473" w:type="pct"/>
            <w:vAlign w:val="center"/>
          </w:tcPr>
          <w:p w14:paraId="23922B37" w14:textId="2E430713" w:rsidR="00813FA9" w:rsidRPr="00624FE4" w:rsidRDefault="007935C0" w:rsidP="00BB0F7B">
            <w:pPr>
              <w:pStyle w:val="a3"/>
              <w:spacing w:line="276" w:lineRule="auto"/>
              <w:ind w:left="0"/>
              <w:jc w:val="center"/>
              <w:rPr>
                <w:i/>
                <w:position w:val="-12"/>
              </w:rPr>
            </w:pPr>
            <m:oMathPara>
              <m:oMath>
                <m:sSub>
                  <m:sSubPr>
                    <m:ctrlPr>
                      <w:rPr>
                        <w:rFonts w:ascii="Cambria Math" w:hAnsi="Cambria Math"/>
                        <w:i/>
                      </w:rPr>
                    </m:ctrlPr>
                  </m:sSubPr>
                  <m:e>
                    <m:r>
                      <w:rPr>
                        <w:rFonts w:ascii="Cambria Math"/>
                      </w:rPr>
                      <m:t>Q</m:t>
                    </m:r>
                  </m:e>
                  <m:sub>
                    <m:r>
                      <w:rPr>
                        <w:rFonts w:ascii="Cambria Math"/>
                      </w:rPr>
                      <m:t>1</m:t>
                    </m:r>
                  </m:sub>
                </m:sSub>
                <m:r>
                  <w:rPr>
                    <w:rFonts w:ascii="Cambria Math"/>
                  </w:rPr>
                  <m:t>=0,1472</m:t>
                </m:r>
                <m:r>
                  <w:rPr>
                    <w:rFonts w:ascii="Cambria Math" w:hAnsi="Cambria Math" w:cs="Cambria Math"/>
                  </w:rPr>
                  <m:t>⋅</m:t>
                </m:r>
                <m:sSub>
                  <m:sSubPr>
                    <m:ctrlPr>
                      <w:rPr>
                        <w:rFonts w:ascii="Cambria Math" w:hAnsi="Cambria Math"/>
                        <w:i/>
                      </w:rPr>
                    </m:ctrlPr>
                  </m:sSubPr>
                  <m:e>
                    <m:r>
                      <w:rPr>
                        <w:rFonts w:ascii="Cambria Math"/>
                      </w:rPr>
                      <m:t>q</m:t>
                    </m:r>
                  </m:e>
                  <m:sub>
                    <m:r>
                      <w:rPr>
                        <w:rFonts w:ascii="Cambria Math"/>
                      </w:rPr>
                      <m:t>K</m:t>
                    </m:r>
                  </m:sub>
                </m:sSub>
                <m:r>
                  <w:rPr>
                    <w:rFonts w:ascii="Cambria Math"/>
                  </w:rPr>
                  <m:t>-</m:t>
                </m:r>
                <m:r>
                  <w:rPr>
                    <w:rFonts w:ascii="Cambria Math"/>
                  </w:rPr>
                  <m:t>0,2962</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K</m:t>
                    </m:r>
                  </m:sub>
                  <m:sup>
                    <m:r>
                      <w:rPr>
                        <w:rFonts w:ascii="Cambria Math"/>
                      </w:rPr>
                      <m:t>2</m:t>
                    </m:r>
                  </m:sup>
                </m:sSubSup>
                <m:r>
                  <w:rPr>
                    <w:rFonts w:ascii="Cambria Math"/>
                  </w:rPr>
                  <m:t>+0,3127</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6</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K</m:t>
                    </m:r>
                  </m:sub>
                  <m:sup>
                    <m:r>
                      <w:rPr>
                        <w:rFonts w:ascii="Cambria Math"/>
                      </w:rPr>
                      <m:t>3</m:t>
                    </m:r>
                  </m:sup>
                </m:sSubSup>
                <m:r>
                  <w:rPr>
                    <w:rFonts w:ascii="Cambria Math" w:hAnsi="Cambria Math"/>
                  </w:rPr>
                  <m:t>,</m:t>
                </m:r>
              </m:oMath>
            </m:oMathPara>
          </w:p>
        </w:tc>
        <w:tc>
          <w:tcPr>
            <w:tcW w:w="527" w:type="pct"/>
            <w:vAlign w:val="center"/>
          </w:tcPr>
          <w:p w14:paraId="3990A211" w14:textId="6364E8E6" w:rsidR="00813FA9" w:rsidRDefault="00813FA9" w:rsidP="00BB0F7B">
            <w:pPr>
              <w:pStyle w:val="a3"/>
              <w:spacing w:line="276" w:lineRule="auto"/>
              <w:ind w:left="0"/>
              <w:jc w:val="center"/>
              <w:rPr>
                <w:position w:val="-12"/>
              </w:rPr>
            </w:pPr>
            <w:r w:rsidRPr="003429DC">
              <w:t>(</w:t>
            </w:r>
            <w:r>
              <w:t>6</w:t>
            </w:r>
            <w:r w:rsidRPr="003429DC">
              <w:t>.</w:t>
            </w:r>
            <w:r>
              <w:t>20</w:t>
            </w:r>
            <w:r w:rsidRPr="003429DC">
              <w:t>)</w:t>
            </w:r>
          </w:p>
        </w:tc>
      </w:tr>
    </w:tbl>
    <w:p w14:paraId="3B1FB203" w14:textId="77777777" w:rsidR="00625BBA" w:rsidRPr="003429DC" w:rsidRDefault="00625BBA" w:rsidP="00BB0F7B">
      <w:pPr>
        <w:spacing w:after="0" w:line="276" w:lineRule="auto"/>
        <w:jc w:val="both"/>
        <w:rPr>
          <w:lang w:val="en-US"/>
        </w:rPr>
      </w:pPr>
    </w:p>
    <w:p w14:paraId="0A8BEE52" w14:textId="01C3D552" w:rsidR="00F13D58" w:rsidRPr="00F13D58" w:rsidRDefault="007935C0" w:rsidP="00BB0F7B">
      <w:pPr>
        <w:spacing w:after="0" w:line="276" w:lineRule="auto"/>
        <w:ind w:firstLine="851"/>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=0</m:t>
          </m:r>
          <m:r>
            <w:rPr>
              <w:rFonts w:ascii="Cambria Math" w:hAnsi="Cambria Math"/>
              <w:lang w:val="ru-RU"/>
            </w:rPr>
            <m:t>,1</m:t>
          </m:r>
          <m:r>
            <w:rPr>
              <w:rFonts w:ascii="Cambria Math" w:hAnsi="Cambria Math"/>
            </w:rPr>
            <m:t>472∙157</m:t>
          </m:r>
          <m:r>
            <w:rPr>
              <w:rFonts w:ascii="Cambria Math" w:hAnsi="Cambria Math"/>
              <w:lang w:val="en-US"/>
            </w:rPr>
            <m:t>,</m:t>
          </m:r>
          <m:r>
            <w:rPr>
              <w:rFonts w:ascii="Cambria Math" w:hAnsi="Cambria Math"/>
            </w:rPr>
            <m:t>475-0,2963∙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157</m:t>
              </m:r>
              <m:r>
                <w:rPr>
                  <w:rFonts w:ascii="Cambria Math" w:hAnsi="Cambria Math"/>
                  <w:lang w:val="en-US"/>
                </w:rPr>
                <m:t>,</m:t>
              </m:r>
              <m:r>
                <w:rPr>
                  <w:rFonts w:ascii="Cambria Math" w:hAnsi="Cambria Math"/>
                </w:rPr>
                <m:t>475</m:t>
              </m:r>
            </m:e>
            <m:sup>
              <m:r>
                <w:rPr>
                  <w:rFonts w:ascii="Cambria Math" w:hAnsi="Cambria Math"/>
                </w:rPr>
                <m:t>2</m:t>
              </m:r>
            </m:sup>
          </m:sSup>
          <m:r>
            <w:rPr>
              <w:rFonts w:ascii="Cambria Math" w:hAnsi="Cambria Math"/>
            </w:rPr>
            <m:t>+0,3127∙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p w14:paraId="49FCF355" w14:textId="75CE152C" w:rsidR="00625BBA" w:rsidRPr="00EA1644" w:rsidRDefault="00B11474" w:rsidP="00BB0F7B">
      <w:pPr>
        <w:spacing w:after="0" w:line="276" w:lineRule="auto"/>
        <w:ind w:firstLine="851"/>
        <w:jc w:val="center"/>
        <w:rPr>
          <w:rFonts w:eastAsiaTheme="minorEastAsia"/>
          <w:i/>
        </w:rPr>
      </w:pPr>
      <m:oMathPara>
        <m:oMathParaPr>
          <m:jc m:val="center"/>
        </m:oMathParaPr>
        <m:oMath>
          <m:r>
            <w:rPr>
              <w:rFonts w:ascii="Cambria Math" w:hAnsi="Cambria Math"/>
            </w:rPr>
            <m:t>∙</m:t>
          </m:r>
          <m:sSup>
            <m:sSupPr>
              <m:ctrlPr>
                <w:rPr>
                  <w:rFonts w:ascii="Cambria Math" w:hAnsi="Cambria Math"/>
                  <w:i/>
                </w:rPr>
              </m:ctrlPr>
            </m:sSupPr>
            <m:e>
              <m:r>
                <w:rPr>
                  <w:rFonts w:ascii="Cambria Math" w:hAnsi="Cambria Math"/>
                </w:rPr>
                <m:t>157</m:t>
              </m:r>
              <m:r>
                <w:rPr>
                  <w:rFonts w:ascii="Cambria Math" w:hAnsi="Cambria Math"/>
                  <w:lang w:val="en-US"/>
                </w:rPr>
                <m:t>,</m:t>
              </m:r>
              <m:r>
                <w:rPr>
                  <w:rFonts w:ascii="Cambria Math" w:hAnsi="Cambria Math"/>
                </w:rPr>
                <m:t>475</m:t>
              </m:r>
            </m:e>
            <m:sup>
              <m:r>
                <w:rPr>
                  <w:rFonts w:ascii="Cambria Math" w:hAnsi="Cambria Math"/>
                </w:rPr>
                <m:t>3</m:t>
              </m:r>
            </m:sup>
          </m:sSup>
          <m:r>
            <w:rPr>
              <w:rFonts w:ascii="Cambria Math" w:hAnsi="Cambria Math"/>
            </w:rPr>
            <m:t>=17,056.</m:t>
          </m:r>
        </m:oMath>
      </m:oMathPara>
    </w:p>
    <w:p w14:paraId="7E0F2BC5" w14:textId="77777777" w:rsidR="00EA1644" w:rsidRPr="00EA1644" w:rsidRDefault="00EA1644" w:rsidP="00BB0F7B">
      <w:pPr>
        <w:spacing w:after="0" w:line="276" w:lineRule="auto"/>
        <w:ind w:firstLine="851"/>
        <w:jc w:val="center"/>
        <w:rPr>
          <w:rFonts w:eastAsiaTheme="minorEastAsia"/>
          <w:iCs/>
        </w:rPr>
      </w:pPr>
    </w:p>
    <w:p w14:paraId="080FE058" w14:textId="305A1610" w:rsidR="00625BBA" w:rsidRDefault="00862D30" w:rsidP="00BB0F7B">
      <w:pPr>
        <w:spacing w:after="0" w:line="276" w:lineRule="auto"/>
        <w:ind w:firstLine="709"/>
        <w:jc w:val="both"/>
      </w:pPr>
      <w:r>
        <w:rPr>
          <w:lang w:val="ru-RU"/>
        </w:rPr>
        <w:t>6</w:t>
      </w:r>
      <w:r w:rsidR="00625BBA" w:rsidRPr="003429DC">
        <w:t>.4.6 Определяем коэффициент, являющийся функцией удельной мощности нагретой зоны:</w:t>
      </w:r>
    </w:p>
    <w:p w14:paraId="36720CDC" w14:textId="72671FE5" w:rsidR="00DC65FE" w:rsidRDefault="00DC65FE" w:rsidP="00BB0F7B">
      <w:pPr>
        <w:spacing w:after="0" w:line="276" w:lineRule="auto"/>
        <w:ind w:firstLine="709"/>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DC65FE" w14:paraId="0E85E781" w14:textId="77777777" w:rsidTr="00862D30">
        <w:trPr>
          <w:trHeight w:val="569"/>
        </w:trPr>
        <w:tc>
          <w:tcPr>
            <w:tcW w:w="4473" w:type="pct"/>
            <w:vAlign w:val="center"/>
          </w:tcPr>
          <w:p w14:paraId="6602C7B6" w14:textId="06273643" w:rsidR="00DC65FE" w:rsidRPr="00C821D8" w:rsidRDefault="007935C0" w:rsidP="00BB0F7B">
            <w:pPr>
              <w:pStyle w:val="a3"/>
              <w:spacing w:line="276" w:lineRule="auto"/>
              <w:ind w:left="0"/>
              <w:jc w:val="center"/>
              <w:rPr>
                <w:i/>
                <w:position w:val="-12"/>
              </w:rPr>
            </w:pPr>
            <m:oMathPara>
              <m:oMath>
                <m:sSub>
                  <m:sSubPr>
                    <m:ctrlPr>
                      <w:rPr>
                        <w:rFonts w:ascii="Cambria Math" w:hAnsi="Cambria Math"/>
                        <w:i/>
                      </w:rPr>
                    </m:ctrlPr>
                  </m:sSubPr>
                  <m:e>
                    <m:r>
                      <w:rPr>
                        <w:rFonts w:ascii="Cambria Math"/>
                      </w:rPr>
                      <m:t>Q</m:t>
                    </m:r>
                  </m:e>
                  <m:sub>
                    <m:r>
                      <w:rPr>
                        <w:rFonts w:ascii="Cambria Math"/>
                      </w:rPr>
                      <m:t>2</m:t>
                    </m:r>
                  </m:sub>
                </m:sSub>
                <m:r>
                  <w:rPr>
                    <w:rFonts w:ascii="Cambria Math"/>
                  </w:rPr>
                  <m:t>=0,1390</m:t>
                </m:r>
                <m:r>
                  <w:rPr>
                    <w:rFonts w:ascii="Cambria Math" w:hAnsi="Cambria Math" w:cs="Cambria Math"/>
                  </w:rPr>
                  <m:t>⋅</m:t>
                </m:r>
                <m:sSub>
                  <m:sSubPr>
                    <m:ctrlPr>
                      <w:rPr>
                        <w:rFonts w:ascii="Cambria Math" w:hAnsi="Cambria Math"/>
                        <w:i/>
                      </w:rPr>
                    </m:ctrlPr>
                  </m:sSubPr>
                  <m:e>
                    <m:r>
                      <w:rPr>
                        <w:rFonts w:ascii="Cambria Math"/>
                      </w:rPr>
                      <m:t>q</m:t>
                    </m:r>
                  </m:e>
                  <m:sub>
                    <m:r>
                      <w:rPr>
                        <w:rFonts w:ascii="Cambria Math"/>
                      </w:rPr>
                      <m:t>З</m:t>
                    </m:r>
                  </m:sub>
                </m:sSub>
                <m:r>
                  <w:rPr>
                    <w:rFonts w:ascii="Cambria Math"/>
                  </w:rPr>
                  <m:t>-</m:t>
                </m:r>
                <m:r>
                  <w:rPr>
                    <w:rFonts w:ascii="Cambria Math"/>
                  </w:rPr>
                  <m:t>0,1223</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З</m:t>
                    </m:r>
                  </m:sub>
                  <m:sup>
                    <m:r>
                      <w:rPr>
                        <w:rFonts w:ascii="Cambria Math"/>
                      </w:rPr>
                      <m:t>2</m:t>
                    </m:r>
                  </m:sup>
                </m:sSubSup>
                <m:r>
                  <w:rPr>
                    <w:rFonts w:ascii="Cambria Math"/>
                  </w:rPr>
                  <m:t>+0,0698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6</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З</m:t>
                    </m:r>
                  </m:sub>
                  <m:sup>
                    <m:r>
                      <w:rPr>
                        <w:rFonts w:ascii="Cambria Math"/>
                      </w:rPr>
                      <m:t>3</m:t>
                    </m:r>
                  </m:sup>
                </m:sSubSup>
                <m:r>
                  <w:rPr>
                    <w:rFonts w:ascii="Cambria Math" w:hAnsi="Cambria Math"/>
                  </w:rPr>
                  <m:t>,</m:t>
                </m:r>
              </m:oMath>
            </m:oMathPara>
          </w:p>
        </w:tc>
        <w:tc>
          <w:tcPr>
            <w:tcW w:w="527" w:type="pct"/>
            <w:vAlign w:val="center"/>
          </w:tcPr>
          <w:p w14:paraId="13B47F57" w14:textId="1CE649AA" w:rsidR="00DC65FE" w:rsidRDefault="00DC65FE" w:rsidP="00BB0F7B">
            <w:pPr>
              <w:pStyle w:val="a3"/>
              <w:spacing w:line="276" w:lineRule="auto"/>
              <w:ind w:left="0"/>
              <w:jc w:val="center"/>
              <w:rPr>
                <w:position w:val="-12"/>
              </w:rPr>
            </w:pPr>
            <w:r w:rsidRPr="003429DC">
              <w:t>(</w:t>
            </w:r>
            <w:r>
              <w:t>6</w:t>
            </w:r>
            <w:r w:rsidRPr="003429DC">
              <w:t>.</w:t>
            </w:r>
            <w:r>
              <w:t>21</w:t>
            </w:r>
            <w:r w:rsidRPr="003429DC">
              <w:t>)</w:t>
            </w:r>
          </w:p>
        </w:tc>
      </w:tr>
    </w:tbl>
    <w:p w14:paraId="2434656E" w14:textId="77777777" w:rsidR="00DC65FE" w:rsidRPr="00DC65FE" w:rsidRDefault="00DC65FE" w:rsidP="00BB0F7B">
      <w:pPr>
        <w:spacing w:after="0" w:line="276" w:lineRule="auto"/>
        <w:jc w:val="center"/>
        <w:rPr>
          <w:rFonts w:eastAsiaTheme="minorEastAsia"/>
        </w:rPr>
      </w:pPr>
    </w:p>
    <w:p w14:paraId="53B89743" w14:textId="13FA37A8" w:rsidR="00713ED5" w:rsidRPr="00713ED5" w:rsidRDefault="007935C0" w:rsidP="00BB0F7B">
      <w:pPr>
        <w:spacing w:after="0" w:line="276" w:lineRule="auto"/>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=0,1390∙193,832-0,1223∙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193,832</m:t>
              </m:r>
            </m:e>
            <m:sup>
              <m:r>
                <w:rPr>
                  <w:rFonts w:ascii="Cambria Math" w:hAnsi="Cambria Math"/>
                </w:rPr>
                <m:t>2</m:t>
              </m:r>
            </m:sup>
          </m:sSup>
          <m:r>
            <w:rPr>
              <w:rFonts w:ascii="Cambria Math" w:hAnsi="Cambria Math"/>
            </w:rPr>
            <m:t>+0,0698∙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p w14:paraId="641E48FD" w14:textId="3E6718E2" w:rsidR="00625BBA" w:rsidRPr="00C821D8" w:rsidRDefault="00B11474" w:rsidP="00BB0F7B">
      <w:pPr>
        <w:spacing w:after="0" w:line="276" w:lineRule="auto"/>
        <w:jc w:val="center"/>
        <w:rPr>
          <w:rFonts w:eastAsiaTheme="minorEastAsia"/>
          <w:i/>
        </w:rPr>
      </w:pPr>
      <m:oMathPara>
        <m:oMath>
          <m:r>
            <w:rPr>
              <w:rFonts w:ascii="Cambria Math" w:hAnsi="Cambria Math"/>
            </w:rPr>
            <m:t>∙</m:t>
          </m:r>
          <m:sSup>
            <m:sSupPr>
              <m:ctrlPr>
                <w:rPr>
                  <w:rFonts w:ascii="Cambria Math" w:hAnsi="Cambria Math"/>
                  <w:i/>
                </w:rPr>
              </m:ctrlPr>
            </m:sSupPr>
            <m:e>
              <m:r>
                <w:rPr>
                  <w:rFonts w:ascii="Cambria Math" w:hAnsi="Cambria Math"/>
                </w:rPr>
                <m:t>193,832</m:t>
              </m:r>
            </m:e>
            <m:sup>
              <m:r>
                <w:rPr>
                  <w:rFonts w:ascii="Cambria Math" w:hAnsi="Cambria Math"/>
                </w:rPr>
                <m:t>3</m:t>
              </m:r>
            </m:sup>
          </m:sSup>
          <m:r>
            <w:rPr>
              <w:rFonts w:ascii="Cambria Math" w:hAnsi="Cambria Math"/>
            </w:rPr>
            <m:t>=22,856.</m:t>
          </m:r>
        </m:oMath>
      </m:oMathPara>
    </w:p>
    <w:p w14:paraId="41EFD425" w14:textId="77777777" w:rsidR="00DC65FE" w:rsidRPr="003429DC" w:rsidRDefault="00DC65FE" w:rsidP="00BB0F7B">
      <w:pPr>
        <w:spacing w:after="0" w:line="276" w:lineRule="auto"/>
      </w:pPr>
    </w:p>
    <w:p w14:paraId="78E2F483" w14:textId="1647FE3D" w:rsidR="00625BBA" w:rsidRDefault="00862D30" w:rsidP="00BB0F7B">
      <w:pPr>
        <w:spacing w:after="0" w:line="276" w:lineRule="auto"/>
        <w:ind w:firstLine="709"/>
        <w:jc w:val="both"/>
      </w:pPr>
      <w:r>
        <w:rPr>
          <w:lang w:val="ru-RU"/>
        </w:rPr>
        <w:t>6</w:t>
      </w:r>
      <w:r w:rsidR="00625BBA" w:rsidRPr="003429DC">
        <w:t>.4.7 Находим коэффициент, зависящий от давления окружающей среды:</w:t>
      </w:r>
    </w:p>
    <w:p w14:paraId="2E5D6991" w14:textId="77777777" w:rsidR="00AC41AB" w:rsidRDefault="00AC41AB" w:rsidP="00BB0F7B">
      <w:pPr>
        <w:spacing w:after="0" w:line="276" w:lineRule="auto"/>
        <w:ind w:firstLine="709"/>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A0260C" w14:paraId="226E63F8" w14:textId="77777777" w:rsidTr="00862D30">
        <w:trPr>
          <w:trHeight w:val="569"/>
        </w:trPr>
        <w:tc>
          <w:tcPr>
            <w:tcW w:w="4473" w:type="pct"/>
            <w:vAlign w:val="center"/>
          </w:tcPr>
          <w:p w14:paraId="2C9B3BFC" w14:textId="0A9460F7" w:rsidR="00A0260C" w:rsidRPr="00C821D8" w:rsidRDefault="007935C0" w:rsidP="00BB0F7B">
            <w:pPr>
              <w:pStyle w:val="a3"/>
              <w:spacing w:line="276" w:lineRule="auto"/>
              <w:ind w:left="0"/>
              <w:jc w:val="center"/>
              <w:rPr>
                <w:i/>
                <w:position w:val="-12"/>
                <w:lang w:val="en-US"/>
              </w:rPr>
            </w:pPr>
            <m:oMathPara>
              <m:oMath>
                <m:sSub>
                  <m:sSubPr>
                    <m:ctrlPr>
                      <w:rPr>
                        <w:rFonts w:ascii="Cambria Math" w:hAnsi="Cambria Math"/>
                        <w:i/>
                      </w:rPr>
                    </m:ctrlPr>
                  </m:sSubPr>
                  <m:e>
                    <m:r>
                      <w:rPr>
                        <w:rFonts w:ascii="Cambria Math"/>
                      </w:rPr>
                      <m:t>K</m:t>
                    </m:r>
                  </m:e>
                  <m:sub>
                    <m:r>
                      <w:rPr>
                        <w:rFonts w:ascii="Cambria Math"/>
                      </w:rPr>
                      <m:t>H1</m:t>
                    </m:r>
                  </m:sub>
                </m:sSub>
                <m:r>
                  <w:rPr>
                    <w:rFonts w:ascii="Cambria Math"/>
                  </w:rPr>
                  <m:t>=0,82+</m:t>
                </m:r>
                <m:f>
                  <m:fPr>
                    <m:ctrlPr>
                      <w:rPr>
                        <w:rFonts w:ascii="Cambria Math" w:hAnsi="Cambria Math"/>
                        <w:i/>
                      </w:rPr>
                    </m:ctrlPr>
                  </m:fPr>
                  <m:num>
                    <m:r>
                      <w:rPr>
                        <w:rFonts w:ascii="Cambria Math"/>
                      </w:rPr>
                      <m:t>1</m:t>
                    </m:r>
                  </m:num>
                  <m:den>
                    <m:r>
                      <w:rPr>
                        <w:rFonts w:ascii="Cambria Math"/>
                      </w:rPr>
                      <m:t>0,925+4,6</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sSub>
                      <m:sSubPr>
                        <m:ctrlPr>
                          <w:rPr>
                            <w:rFonts w:ascii="Cambria Math" w:hAnsi="Cambria Math"/>
                            <w:i/>
                          </w:rPr>
                        </m:ctrlPr>
                      </m:sSubPr>
                      <m:e>
                        <m:r>
                          <w:rPr>
                            <w:rFonts w:ascii="Cambria Math"/>
                          </w:rPr>
                          <m:t>H</m:t>
                        </m:r>
                      </m:e>
                      <m:sub>
                        <m:r>
                          <w:rPr>
                            <w:rFonts w:ascii="Cambria Math"/>
                          </w:rPr>
                          <m:t>1</m:t>
                        </m:r>
                      </m:sub>
                    </m:sSub>
                  </m:den>
                </m:f>
                <m:r>
                  <w:rPr>
                    <w:rFonts w:ascii="Cambria Math" w:hAnsi="Cambria Math"/>
                  </w:rPr>
                  <m:t>,</m:t>
                </m:r>
              </m:oMath>
            </m:oMathPara>
          </w:p>
        </w:tc>
        <w:tc>
          <w:tcPr>
            <w:tcW w:w="527" w:type="pct"/>
            <w:vAlign w:val="center"/>
          </w:tcPr>
          <w:p w14:paraId="5A58F9A7" w14:textId="03DA8029" w:rsidR="00A0260C" w:rsidRDefault="00A0260C" w:rsidP="00BB0F7B">
            <w:pPr>
              <w:pStyle w:val="a3"/>
              <w:spacing w:line="276" w:lineRule="auto"/>
              <w:ind w:left="0"/>
              <w:jc w:val="center"/>
              <w:rPr>
                <w:position w:val="-12"/>
              </w:rPr>
            </w:pPr>
            <w:r w:rsidRPr="003429DC">
              <w:t>(</w:t>
            </w:r>
            <w:r>
              <w:t>6</w:t>
            </w:r>
            <w:r w:rsidRPr="003429DC">
              <w:t>.</w:t>
            </w:r>
            <w:r>
              <w:t>22</w:t>
            </w:r>
            <w:r w:rsidRPr="003429DC">
              <w:t>)</w:t>
            </w:r>
          </w:p>
        </w:tc>
      </w:tr>
    </w:tbl>
    <w:p w14:paraId="1B692ACA" w14:textId="4B3A6902" w:rsidR="00A0260C" w:rsidRPr="00AC41AB" w:rsidRDefault="00A0260C" w:rsidP="00BB0F7B">
      <w:pPr>
        <w:spacing w:after="0" w:line="276" w:lineRule="auto"/>
        <w:jc w:val="both"/>
        <w:rPr>
          <w:lang w:val="ru-RU"/>
        </w:rPr>
      </w:pPr>
    </w:p>
    <w:p w14:paraId="527ACBE8" w14:textId="796F08E9" w:rsidR="00625BBA" w:rsidRDefault="00625BBA" w:rsidP="00BB0F7B">
      <w:pPr>
        <w:spacing w:after="0" w:line="276" w:lineRule="auto"/>
        <w:jc w:val="both"/>
      </w:pPr>
      <w:r w:rsidRPr="003429DC">
        <w:t xml:space="preserve">где </w:t>
      </w:r>
      <m:oMath>
        <m:sSub>
          <m:sSubPr>
            <m:ctrlPr>
              <w:rPr>
                <w:rFonts w:ascii="Cambria Math" w:hAnsi="Cambria Math"/>
                <w:i/>
              </w:rPr>
            </m:ctrlPr>
          </m:sSubPr>
          <m:e>
            <m:r>
              <w:rPr>
                <w:rFonts w:ascii="Cambria Math"/>
              </w:rPr>
              <m:t>H</m:t>
            </m:r>
          </m:e>
          <m:sub>
            <m:r>
              <w:rPr>
                <w:rFonts w:ascii="Cambria Math"/>
              </w:rPr>
              <m:t>1</m:t>
            </m:r>
          </m:sub>
        </m:sSub>
        <m:r>
          <w:rPr>
            <w:rFonts w:ascii="Cambria Math"/>
          </w:rPr>
          <m:t>=1</m:t>
        </m:r>
        <m:sSup>
          <m:sSupPr>
            <m:ctrlPr>
              <w:rPr>
                <w:rFonts w:ascii="Cambria Math" w:hAnsi="Cambria Math"/>
                <w:i/>
              </w:rPr>
            </m:ctrlPr>
          </m:sSupPr>
          <m:e>
            <m:r>
              <w:rPr>
                <w:rFonts w:ascii="Cambria Math"/>
              </w:rPr>
              <m:t>0</m:t>
            </m:r>
          </m:e>
          <m:sup>
            <m:r>
              <w:rPr>
                <w:rFonts w:ascii="Cambria Math"/>
              </w:rPr>
              <m:t>5</m:t>
            </m:r>
          </m:sup>
        </m:sSup>
        <m:r>
          <w:rPr>
            <w:rFonts w:ascii="Cambria Math"/>
          </w:rPr>
          <m:t>Па</m:t>
        </m:r>
      </m:oMath>
      <w:r w:rsidRPr="003429DC">
        <w:t xml:space="preserve"> – давление окружающей среды.</w:t>
      </w:r>
    </w:p>
    <w:p w14:paraId="33B5CA15" w14:textId="77777777" w:rsidR="00AC41AB" w:rsidRPr="003429DC" w:rsidRDefault="00AC41AB" w:rsidP="00BB0F7B">
      <w:pPr>
        <w:spacing w:after="0" w:line="276" w:lineRule="auto"/>
        <w:jc w:val="both"/>
      </w:pPr>
    </w:p>
    <w:p w14:paraId="4BED5DF2" w14:textId="795892EF" w:rsidR="00625BBA" w:rsidRPr="00C821D8" w:rsidRDefault="007935C0" w:rsidP="00BB0F7B">
      <w:pPr>
        <w:spacing w:after="0" w:line="276" w:lineRule="auto"/>
        <w:ind w:firstLine="851"/>
        <w:jc w:val="center"/>
        <w:rPr>
          <w:rFonts w:eastAsiaTheme="minorEastAsia"/>
          <w:i/>
        </w:rPr>
      </w:pPr>
      <m:oMathPara>
        <m:oMath>
          <m:sSub>
            <m:sSubPr>
              <m:ctrlPr>
                <w:rPr>
                  <w:rFonts w:ascii="Cambria Math" w:hAnsi="Cambria Math"/>
                  <w:i/>
                </w:rPr>
              </m:ctrlPr>
            </m:sSubPr>
            <m:e>
              <m:r>
                <w:rPr>
                  <w:rFonts w:ascii="Cambria Math"/>
                </w:rPr>
                <m:t>K</m:t>
              </m:r>
            </m:e>
            <m:sub>
              <m:r>
                <w:rPr>
                  <w:rFonts w:ascii="Cambria Math"/>
                </w:rPr>
                <m:t>H1</m:t>
              </m:r>
            </m:sub>
          </m:sSub>
          <m:r>
            <w:rPr>
              <w:rFonts w:ascii="Cambria Math"/>
            </w:rPr>
            <m:t>=0,82+</m:t>
          </m:r>
          <m:f>
            <m:fPr>
              <m:ctrlPr>
                <w:rPr>
                  <w:rFonts w:ascii="Cambria Math" w:hAnsi="Cambria Math"/>
                  <w:i/>
                </w:rPr>
              </m:ctrlPr>
            </m:fPr>
            <m:num>
              <m:r>
                <w:rPr>
                  <w:rFonts w:ascii="Cambria Math"/>
                </w:rPr>
                <m:t>1</m:t>
              </m:r>
            </m:num>
            <m:den>
              <m:r>
                <w:rPr>
                  <w:rFonts w:ascii="Cambria Math"/>
                </w:rPr>
                <m:t>0,925+4,6</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5</m:t>
                  </m:r>
                </m:sup>
              </m:sSup>
            </m:den>
          </m:f>
          <m:r>
            <w:rPr>
              <w:rFonts w:ascii="Cambria Math"/>
            </w:rPr>
            <m:t>=1.001.</m:t>
          </m:r>
        </m:oMath>
      </m:oMathPara>
    </w:p>
    <w:p w14:paraId="52FFA8C9" w14:textId="77777777" w:rsidR="00AC41AB" w:rsidRPr="00AC41AB" w:rsidRDefault="00AC41AB" w:rsidP="00BB0F7B">
      <w:pPr>
        <w:spacing w:after="0" w:line="276" w:lineRule="auto"/>
        <w:rPr>
          <w:iCs/>
        </w:rPr>
      </w:pPr>
    </w:p>
    <w:p w14:paraId="6C39DE82" w14:textId="0D0C6336" w:rsidR="00625BBA" w:rsidRDefault="00FC300D" w:rsidP="00BB0F7B">
      <w:pPr>
        <w:spacing w:after="0" w:line="276" w:lineRule="auto"/>
        <w:ind w:firstLine="709"/>
        <w:jc w:val="both"/>
      </w:pPr>
      <w:r>
        <w:rPr>
          <w:lang w:val="ru-RU"/>
        </w:rPr>
        <w:t>6</w:t>
      </w:r>
      <w:r w:rsidR="00625BBA" w:rsidRPr="003429DC">
        <w:t>.4.8 Определяем коэффициент, зависящий от давления внутри корпуса:</w:t>
      </w:r>
    </w:p>
    <w:p w14:paraId="0332F052" w14:textId="492C6237" w:rsidR="00AC41AB" w:rsidRDefault="00AC41AB" w:rsidP="00BB0F7B">
      <w:pPr>
        <w:spacing w:after="0" w:line="276" w:lineRule="auto"/>
        <w:ind w:firstLine="709"/>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AC41AB" w14:paraId="055F7917" w14:textId="77777777" w:rsidTr="00FC300D">
        <w:trPr>
          <w:trHeight w:val="569"/>
        </w:trPr>
        <w:tc>
          <w:tcPr>
            <w:tcW w:w="4473" w:type="pct"/>
            <w:vAlign w:val="center"/>
          </w:tcPr>
          <w:p w14:paraId="7F2E8721" w14:textId="5609C54C" w:rsidR="00AC41AB" w:rsidRPr="00C821D8" w:rsidRDefault="007935C0" w:rsidP="00BB0F7B">
            <w:pPr>
              <w:pStyle w:val="a3"/>
              <w:spacing w:line="276" w:lineRule="auto"/>
              <w:ind w:left="0"/>
              <w:jc w:val="center"/>
              <w:rPr>
                <w:i/>
                <w:position w:val="-12"/>
              </w:rPr>
            </w:pPr>
            <m:oMathPara>
              <m:oMath>
                <m:sSub>
                  <m:sSubPr>
                    <m:ctrlPr>
                      <w:rPr>
                        <w:rFonts w:ascii="Cambria Math" w:hAnsi="Cambria Math"/>
                        <w:i/>
                      </w:rPr>
                    </m:ctrlPr>
                  </m:sSubPr>
                  <m:e>
                    <m:r>
                      <w:rPr>
                        <w:rFonts w:ascii="Cambria Math"/>
                      </w:rPr>
                      <m:t>K</m:t>
                    </m:r>
                  </m:e>
                  <m:sub>
                    <m:r>
                      <w:rPr>
                        <w:rFonts w:ascii="Cambria Math"/>
                      </w:rPr>
                      <m:t>H2</m:t>
                    </m:r>
                  </m:sub>
                </m:sSub>
                <m:r>
                  <w:rPr>
                    <w:rFonts w:ascii="Cambria Math"/>
                  </w:rPr>
                  <m:t>=0,8+</m:t>
                </m:r>
                <m:f>
                  <m:fPr>
                    <m:ctrlPr>
                      <w:rPr>
                        <w:rFonts w:ascii="Cambria Math" w:hAnsi="Cambria Math"/>
                        <w:i/>
                      </w:rPr>
                    </m:ctrlPr>
                  </m:fPr>
                  <m:num>
                    <m:r>
                      <w:rPr>
                        <w:rFonts w:ascii="Cambria Math"/>
                      </w:rPr>
                      <m:t>1</m:t>
                    </m:r>
                  </m:num>
                  <m:den>
                    <m:r>
                      <w:rPr>
                        <w:rFonts w:ascii="Cambria Math"/>
                      </w:rPr>
                      <m:t>1,25+5,8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sSub>
                      <m:sSubPr>
                        <m:ctrlPr>
                          <w:rPr>
                            <w:rFonts w:ascii="Cambria Math" w:hAnsi="Cambria Math"/>
                            <w:i/>
                          </w:rPr>
                        </m:ctrlPr>
                      </m:sSubPr>
                      <m:e>
                        <m:r>
                          <w:rPr>
                            <w:rFonts w:ascii="Cambria Math"/>
                          </w:rPr>
                          <m:t>H</m:t>
                        </m:r>
                      </m:e>
                      <m:sub>
                        <m:r>
                          <w:rPr>
                            <w:rFonts w:ascii="Cambria Math"/>
                          </w:rPr>
                          <m:t>2</m:t>
                        </m:r>
                      </m:sub>
                    </m:sSub>
                  </m:den>
                </m:f>
                <m:r>
                  <w:rPr>
                    <w:rFonts w:ascii="Cambria Math" w:hAnsi="Cambria Math"/>
                  </w:rPr>
                  <m:t>,</m:t>
                </m:r>
              </m:oMath>
            </m:oMathPara>
          </w:p>
        </w:tc>
        <w:tc>
          <w:tcPr>
            <w:tcW w:w="527" w:type="pct"/>
            <w:vAlign w:val="center"/>
          </w:tcPr>
          <w:p w14:paraId="3702E6DD" w14:textId="5A44EDBA" w:rsidR="00AC41AB" w:rsidRDefault="00AC41AB" w:rsidP="00BB0F7B">
            <w:pPr>
              <w:pStyle w:val="a3"/>
              <w:spacing w:line="276" w:lineRule="auto"/>
              <w:ind w:left="0"/>
              <w:jc w:val="center"/>
              <w:rPr>
                <w:position w:val="-12"/>
              </w:rPr>
            </w:pPr>
            <w:r w:rsidRPr="003429DC">
              <w:t>(</w:t>
            </w:r>
            <w:r>
              <w:t>6</w:t>
            </w:r>
            <w:r w:rsidRPr="003429DC">
              <w:t>.</w:t>
            </w:r>
            <w:r>
              <w:t>23</w:t>
            </w:r>
            <w:r w:rsidRPr="003429DC">
              <w:t>)</w:t>
            </w:r>
          </w:p>
        </w:tc>
      </w:tr>
    </w:tbl>
    <w:p w14:paraId="46C0A2D5" w14:textId="77777777" w:rsidR="00AC41AB" w:rsidRDefault="00AC41AB" w:rsidP="00BB0F7B">
      <w:pPr>
        <w:spacing w:after="0" w:line="276" w:lineRule="auto"/>
        <w:ind w:firstLine="709"/>
        <w:jc w:val="both"/>
      </w:pPr>
    </w:p>
    <w:p w14:paraId="1B64B770" w14:textId="124F2C41" w:rsidR="00625BBA" w:rsidRDefault="00625BBA" w:rsidP="00BB0F7B">
      <w:pPr>
        <w:spacing w:after="0" w:line="276" w:lineRule="auto"/>
        <w:jc w:val="both"/>
      </w:pPr>
      <w:r w:rsidRPr="003429DC">
        <w:t xml:space="preserve">где </w:t>
      </w:r>
      <m:oMath>
        <m:sSub>
          <m:sSubPr>
            <m:ctrlPr>
              <w:rPr>
                <w:rFonts w:ascii="Cambria Math" w:hAnsi="Cambria Math"/>
                <w:i/>
              </w:rPr>
            </m:ctrlPr>
          </m:sSubPr>
          <m:e>
            <m:r>
              <w:rPr>
                <w:rFonts w:ascii="Cambria Math"/>
              </w:rPr>
              <m:t>H</m:t>
            </m:r>
          </m:e>
          <m:sub>
            <m:r>
              <w:rPr>
                <w:rFonts w:ascii="Cambria Math"/>
              </w:rPr>
              <m:t>2</m:t>
            </m:r>
          </m:sub>
        </m:sSub>
        <m:r>
          <w:rPr>
            <w:rFonts w:ascii="Cambria Math"/>
          </w:rPr>
          <m:t>=1</m:t>
        </m:r>
        <m:sSup>
          <m:sSupPr>
            <m:ctrlPr>
              <w:rPr>
                <w:rFonts w:ascii="Cambria Math" w:hAnsi="Cambria Math"/>
                <w:i/>
              </w:rPr>
            </m:ctrlPr>
          </m:sSupPr>
          <m:e>
            <m:r>
              <w:rPr>
                <w:rFonts w:ascii="Cambria Math"/>
              </w:rPr>
              <m:t>0</m:t>
            </m:r>
          </m:e>
          <m:sup>
            <m:r>
              <w:rPr>
                <w:rFonts w:ascii="Cambria Math"/>
              </w:rPr>
              <m:t>5</m:t>
            </m:r>
          </m:sup>
        </m:sSup>
        <m:r>
          <w:rPr>
            <w:rFonts w:ascii="Cambria Math"/>
          </w:rPr>
          <m:t>Па</m:t>
        </m:r>
      </m:oMath>
      <w:r w:rsidRPr="003429DC">
        <w:t xml:space="preserve"> – давление внутри корпуса.</w:t>
      </w:r>
    </w:p>
    <w:p w14:paraId="026162C1" w14:textId="77777777" w:rsidR="003E6125" w:rsidRPr="003429DC" w:rsidRDefault="003E6125" w:rsidP="00BB0F7B">
      <w:pPr>
        <w:spacing w:after="0" w:line="276" w:lineRule="auto"/>
        <w:jc w:val="both"/>
      </w:pPr>
    </w:p>
    <w:p w14:paraId="42F0E5F9" w14:textId="4FE2D2CB" w:rsidR="000133DD" w:rsidRPr="00C821D8" w:rsidRDefault="007935C0" w:rsidP="00BB0F7B">
      <w:pPr>
        <w:spacing w:after="0" w:line="276" w:lineRule="auto"/>
        <w:jc w:val="center"/>
        <w:rPr>
          <w:rFonts w:eastAsiaTheme="minorEastAsia"/>
          <w:i/>
        </w:rPr>
      </w:pPr>
      <m:oMathPara>
        <m:oMath>
          <m:sSub>
            <m:sSubPr>
              <m:ctrlPr>
                <w:rPr>
                  <w:rFonts w:ascii="Cambria Math" w:hAnsi="Cambria Math"/>
                  <w:i/>
                </w:rPr>
              </m:ctrlPr>
            </m:sSubPr>
            <m:e>
              <m:r>
                <w:rPr>
                  <w:rFonts w:ascii="Cambria Math"/>
                </w:rPr>
                <m:t>K</m:t>
              </m:r>
            </m:e>
            <m:sub>
              <m:r>
                <w:rPr>
                  <w:rFonts w:ascii="Cambria Math"/>
                </w:rPr>
                <m:t>H2</m:t>
              </m:r>
            </m:sub>
          </m:sSub>
          <m:r>
            <w:rPr>
              <w:rFonts w:ascii="Cambria Math"/>
            </w:rPr>
            <m:t>=0,8+</m:t>
          </m:r>
          <m:f>
            <m:fPr>
              <m:ctrlPr>
                <w:rPr>
                  <w:rFonts w:ascii="Cambria Math" w:hAnsi="Cambria Math"/>
                  <w:i/>
                </w:rPr>
              </m:ctrlPr>
            </m:fPr>
            <m:num>
              <m:r>
                <w:rPr>
                  <w:rFonts w:ascii="Cambria Math"/>
                </w:rPr>
                <m:t>1</m:t>
              </m:r>
            </m:num>
            <m:den>
              <m:r>
                <w:rPr>
                  <w:rFonts w:ascii="Cambria Math"/>
                </w:rPr>
                <m:t>1,25+5,8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5</m:t>
                  </m:r>
                </m:sup>
              </m:sSup>
            </m:den>
          </m:f>
          <m:r>
            <w:rPr>
              <w:rFonts w:ascii="Cambria Math"/>
            </w:rPr>
            <m:t>=0,942.</m:t>
          </m:r>
        </m:oMath>
      </m:oMathPara>
    </w:p>
    <w:p w14:paraId="36203012" w14:textId="77777777" w:rsidR="003E6125" w:rsidRPr="003E6125" w:rsidRDefault="003E6125" w:rsidP="00BB0F7B">
      <w:pPr>
        <w:spacing w:after="0" w:line="276" w:lineRule="auto"/>
        <w:rPr>
          <w:rFonts w:eastAsiaTheme="minorEastAsia"/>
        </w:rPr>
      </w:pPr>
    </w:p>
    <w:p w14:paraId="3EF4E5AE" w14:textId="356BC1E0" w:rsidR="00625BBA" w:rsidRDefault="008927C4" w:rsidP="00BB0F7B">
      <w:pPr>
        <w:spacing w:after="0" w:line="276" w:lineRule="auto"/>
        <w:ind w:firstLine="709"/>
        <w:jc w:val="both"/>
      </w:pPr>
      <w:r>
        <w:rPr>
          <w:lang w:val="ru-RU"/>
        </w:rPr>
        <w:t>6</w:t>
      </w:r>
      <w:r w:rsidR="00625BBA" w:rsidRPr="003429DC">
        <w:t>.4.9 Определяем перегрев корпуса:</w:t>
      </w:r>
    </w:p>
    <w:p w14:paraId="337ABDF5" w14:textId="06D61C06" w:rsidR="00701465" w:rsidRDefault="00701465" w:rsidP="00BB0F7B">
      <w:pPr>
        <w:spacing w:after="0" w:line="276" w:lineRule="auto"/>
        <w:ind w:firstLine="709"/>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701465" w14:paraId="4B57C9A3" w14:textId="77777777" w:rsidTr="008927C4">
        <w:trPr>
          <w:trHeight w:val="569"/>
        </w:trPr>
        <w:tc>
          <w:tcPr>
            <w:tcW w:w="4473" w:type="pct"/>
            <w:vAlign w:val="center"/>
          </w:tcPr>
          <w:p w14:paraId="0BF5880F" w14:textId="3BE65DA9" w:rsidR="00701465" w:rsidRPr="0087099F" w:rsidRDefault="007935C0" w:rsidP="00BB0F7B">
            <w:pPr>
              <w:pStyle w:val="a3"/>
              <w:spacing w:line="276" w:lineRule="auto"/>
              <w:ind w:left="0"/>
              <w:jc w:val="center"/>
              <w:rPr>
                <w:i/>
                <w:position w:val="-12"/>
              </w:rPr>
            </w:pPr>
            <m:oMathPara>
              <m:oMath>
                <m:sSub>
                  <m:sSubPr>
                    <m:ctrlPr>
                      <w:rPr>
                        <w:rFonts w:ascii="Cambria Math" w:hAnsi="Cambria Math"/>
                        <w:i/>
                      </w:rPr>
                    </m:ctrlPr>
                  </m:sSubPr>
                  <m:e>
                    <m:r>
                      <w:rPr>
                        <w:rFonts w:ascii="Cambria Math"/>
                      </w:rPr>
                      <m:t>Q</m:t>
                    </m:r>
                  </m:e>
                  <m:sub>
                    <m:r>
                      <w:rPr>
                        <w:rFonts w:ascii="Cambria Math"/>
                      </w:rPr>
                      <m:t>K</m:t>
                    </m:r>
                  </m:sub>
                </m:sSub>
                <m:r>
                  <w:rPr>
                    <w:rFonts w:ascii="Cambria Math"/>
                  </w:rPr>
                  <m:t>=</m:t>
                </m:r>
                <m:sSub>
                  <m:sSubPr>
                    <m:ctrlPr>
                      <w:rPr>
                        <w:rFonts w:ascii="Cambria Math" w:hAnsi="Cambria Math"/>
                        <w:i/>
                      </w:rPr>
                    </m:ctrlPr>
                  </m:sSubPr>
                  <m:e>
                    <m:r>
                      <w:rPr>
                        <w:rFonts w:ascii="Cambria Math"/>
                      </w:rPr>
                      <m:t>Q</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H1</m:t>
                    </m:r>
                  </m:sub>
                </m:sSub>
                <m:r>
                  <w:rPr>
                    <w:rFonts w:ascii="Cambria Math" w:hAnsi="Cambria Math"/>
                  </w:rPr>
                  <m:t>,</m:t>
                </m:r>
              </m:oMath>
            </m:oMathPara>
          </w:p>
        </w:tc>
        <w:tc>
          <w:tcPr>
            <w:tcW w:w="527" w:type="pct"/>
            <w:vAlign w:val="center"/>
          </w:tcPr>
          <w:p w14:paraId="65716C62" w14:textId="503EB58C" w:rsidR="00701465" w:rsidRDefault="00701465" w:rsidP="00BB0F7B">
            <w:pPr>
              <w:pStyle w:val="a3"/>
              <w:spacing w:line="276" w:lineRule="auto"/>
              <w:ind w:left="0"/>
              <w:jc w:val="center"/>
              <w:rPr>
                <w:position w:val="-12"/>
              </w:rPr>
            </w:pPr>
            <w:r w:rsidRPr="003429DC">
              <w:t>(</w:t>
            </w:r>
            <w:r>
              <w:t>6</w:t>
            </w:r>
            <w:r w:rsidRPr="003429DC">
              <w:t>.</w:t>
            </w:r>
            <w:r>
              <w:t>24</w:t>
            </w:r>
            <w:r w:rsidRPr="003429DC">
              <w:t>)</w:t>
            </w:r>
          </w:p>
        </w:tc>
      </w:tr>
    </w:tbl>
    <w:p w14:paraId="30275906" w14:textId="77777777" w:rsidR="003569A2" w:rsidRPr="003569A2" w:rsidRDefault="003569A2" w:rsidP="00BB0F7B">
      <w:pPr>
        <w:tabs>
          <w:tab w:val="left" w:pos="709"/>
        </w:tabs>
        <w:spacing w:after="0" w:line="276" w:lineRule="auto"/>
        <w:jc w:val="center"/>
        <w:rPr>
          <w:rFonts w:eastAsiaTheme="minorEastAsia"/>
        </w:rPr>
      </w:pPr>
    </w:p>
    <w:p w14:paraId="3E583140" w14:textId="496D8964" w:rsidR="00701465" w:rsidRPr="0087099F" w:rsidRDefault="007935C0" w:rsidP="00BB0F7B">
      <w:pPr>
        <w:tabs>
          <w:tab w:val="left" w:pos="709"/>
        </w:tabs>
        <w:spacing w:after="0" w:line="276" w:lineRule="auto"/>
        <w:jc w:val="center"/>
        <w:rPr>
          <w:rFonts w:eastAsiaTheme="minorEastAsia"/>
          <w:i/>
        </w:rPr>
      </w:pPr>
      <m:oMathPara>
        <m:oMathParaPr>
          <m:jc m:val="center"/>
        </m:oMathParaP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 xml:space="preserve">=17,056∙1,001=17,073 </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r>
            <w:rPr>
              <w:rFonts w:ascii="Cambria Math" w:hAnsi="Cambria Math"/>
            </w:rPr>
            <m:t>.</m:t>
          </m:r>
        </m:oMath>
      </m:oMathPara>
    </w:p>
    <w:p w14:paraId="3ED2256F" w14:textId="77777777" w:rsidR="003F681F" w:rsidRPr="003F681F" w:rsidRDefault="003F681F" w:rsidP="00BB0F7B">
      <w:pPr>
        <w:tabs>
          <w:tab w:val="left" w:pos="709"/>
        </w:tabs>
        <w:spacing w:after="0" w:line="276" w:lineRule="auto"/>
        <w:jc w:val="center"/>
        <w:rPr>
          <w:rFonts w:eastAsiaTheme="minorEastAsia"/>
        </w:rPr>
      </w:pPr>
    </w:p>
    <w:p w14:paraId="52C2E38A" w14:textId="5D8F5047" w:rsidR="00625BBA" w:rsidRDefault="008927C4" w:rsidP="00BB0F7B">
      <w:pPr>
        <w:spacing w:after="0" w:line="276" w:lineRule="auto"/>
        <w:ind w:firstLine="709"/>
        <w:jc w:val="both"/>
      </w:pPr>
      <w:r>
        <w:rPr>
          <w:lang w:val="ru-RU"/>
        </w:rPr>
        <w:t>6</w:t>
      </w:r>
      <w:r w:rsidR="00625BBA" w:rsidRPr="003429DC">
        <w:t>.4.10 Определяем перегрев нагретой зоны:</w:t>
      </w:r>
    </w:p>
    <w:p w14:paraId="57EA99A7" w14:textId="77777777" w:rsidR="003F681F" w:rsidRDefault="003F681F" w:rsidP="00BB0F7B">
      <w:pPr>
        <w:spacing w:after="0" w:line="276" w:lineRule="auto"/>
        <w:ind w:firstLine="709"/>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3F681F" w14:paraId="78146166" w14:textId="77777777" w:rsidTr="008927C4">
        <w:trPr>
          <w:trHeight w:val="569"/>
        </w:trPr>
        <w:tc>
          <w:tcPr>
            <w:tcW w:w="4473" w:type="pct"/>
            <w:vAlign w:val="center"/>
          </w:tcPr>
          <w:p w14:paraId="73084979" w14:textId="1667C0B7" w:rsidR="003F681F" w:rsidRPr="0087099F" w:rsidRDefault="007935C0" w:rsidP="00BB0F7B">
            <w:pPr>
              <w:pStyle w:val="a3"/>
              <w:spacing w:line="276" w:lineRule="auto"/>
              <w:ind w:left="0"/>
              <w:jc w:val="center"/>
              <w:rPr>
                <w:i/>
                <w:position w:val="-12"/>
              </w:rPr>
            </w:pPr>
            <m:oMathPara>
              <m:oMath>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k</m:t>
                    </m:r>
                  </m:sub>
                </m:sSub>
                <m:r>
                  <w:rPr>
                    <w:rFonts w:ascii="Cambria Math" w:eastAsia="Microsoft Sans Serif"/>
                  </w:rPr>
                  <m:t>+</m:t>
                </m:r>
                <m:d>
                  <m:dPr>
                    <m:ctrlPr>
                      <w:rPr>
                        <w:rFonts w:ascii="Cambria Math" w:eastAsia="Microsoft Sans Serif" w:hAnsi="Cambria Math"/>
                        <w:i/>
                      </w:rPr>
                    </m:ctrlPr>
                  </m:dPr>
                  <m:e>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2</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1</m:t>
                        </m:r>
                      </m:sub>
                    </m:sSub>
                  </m:e>
                </m:d>
                <m:r>
                  <w:rPr>
                    <w:rFonts w:ascii="Cambria Math" w:eastAsia="Microsoft Sans Serif" w:hAnsi="Cambria Math" w:cs="Cambria Math"/>
                  </w:rPr>
                  <m:t>⋅</m:t>
                </m:r>
                <m:sSub>
                  <m:sSubPr>
                    <m:ctrlPr>
                      <w:rPr>
                        <w:rFonts w:ascii="Cambria Math" w:eastAsia="Microsoft Sans Serif" w:hAnsi="Cambria Math"/>
                        <w:i/>
                      </w:rPr>
                    </m:ctrlPr>
                  </m:sSubPr>
                  <m:e>
                    <m:r>
                      <w:rPr>
                        <w:rFonts w:ascii="Cambria Math" w:eastAsia="Microsoft Sans Serif"/>
                      </w:rPr>
                      <m:t>K</m:t>
                    </m:r>
                  </m:e>
                  <m:sub>
                    <m:r>
                      <w:rPr>
                        <w:rFonts w:ascii="Cambria Math" w:eastAsia="Microsoft Sans Serif"/>
                      </w:rPr>
                      <m:t>H2</m:t>
                    </m:r>
                  </m:sub>
                </m:sSub>
                <m:r>
                  <w:rPr>
                    <w:rFonts w:ascii="Cambria Math" w:eastAsia="Microsoft Sans Serif" w:hAnsi="Cambria Math"/>
                  </w:rPr>
                  <m:t>,</m:t>
                </m:r>
              </m:oMath>
            </m:oMathPara>
          </w:p>
        </w:tc>
        <w:tc>
          <w:tcPr>
            <w:tcW w:w="527" w:type="pct"/>
            <w:vAlign w:val="center"/>
          </w:tcPr>
          <w:p w14:paraId="1FF794CE" w14:textId="5956E720" w:rsidR="003F681F" w:rsidRDefault="003F681F" w:rsidP="00BB0F7B">
            <w:pPr>
              <w:pStyle w:val="a3"/>
              <w:spacing w:line="276" w:lineRule="auto"/>
              <w:ind w:left="0"/>
              <w:jc w:val="center"/>
              <w:rPr>
                <w:position w:val="-12"/>
              </w:rPr>
            </w:pPr>
            <w:r w:rsidRPr="003429DC">
              <w:t>(</w:t>
            </w:r>
            <w:r>
              <w:t>6</w:t>
            </w:r>
            <w:r w:rsidRPr="003429DC">
              <w:t>.</w:t>
            </w:r>
            <w:r>
              <w:t>25</w:t>
            </w:r>
            <w:r w:rsidRPr="003429DC">
              <w:t>)</w:t>
            </w:r>
          </w:p>
        </w:tc>
      </w:tr>
    </w:tbl>
    <w:p w14:paraId="36330BA9" w14:textId="77777777" w:rsidR="003F681F" w:rsidRDefault="003F681F" w:rsidP="00BB0F7B">
      <w:pPr>
        <w:spacing w:after="0" w:line="276" w:lineRule="auto"/>
      </w:pPr>
    </w:p>
    <w:p w14:paraId="2AA940C2" w14:textId="1A6DF585" w:rsidR="00625BBA" w:rsidRPr="0087099F" w:rsidRDefault="007935C0" w:rsidP="00BB0F7B">
      <w:pPr>
        <w:spacing w:after="0" w:line="276" w:lineRule="auto"/>
        <w:jc w:val="cente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З</m:t>
              </m:r>
            </m:sub>
          </m:sSub>
          <m:r>
            <w:rPr>
              <w:rFonts w:ascii="Cambria Math" w:hAnsi="Cambria Math"/>
            </w:rPr>
            <m:t>=17,073</m:t>
          </m:r>
          <m:r>
            <w:rPr>
              <w:rFonts w:ascii="Cambria Math" w:hAnsi="Cambria Math"/>
              <w:lang w:val="en-US"/>
            </w:rPr>
            <m:t>+</m:t>
          </m:r>
          <m:d>
            <m:dPr>
              <m:ctrlPr>
                <w:rPr>
                  <w:rFonts w:ascii="Cambria Math" w:hAnsi="Cambria Math"/>
                  <w:i/>
                  <w:lang w:val="en-US"/>
                </w:rPr>
              </m:ctrlPr>
            </m:dPr>
            <m:e>
              <m:r>
                <w:rPr>
                  <w:rFonts w:ascii="Cambria Math" w:hAnsi="Cambria Math"/>
                </w:rPr>
                <m:t>22,856</m:t>
              </m:r>
              <m:r>
                <w:rPr>
                  <w:rFonts w:ascii="Cambria Math" w:hAnsi="Cambria Math"/>
                  <w:lang w:val="en-US"/>
                </w:rPr>
                <m:t>-</m:t>
              </m:r>
              <m:r>
                <w:rPr>
                  <w:rFonts w:ascii="Cambria Math" w:hAnsi="Cambria Math"/>
                </w:rPr>
                <m:t>17,056</m:t>
              </m:r>
            </m:e>
          </m:d>
          <m:r>
            <w:rPr>
              <w:rFonts w:ascii="Cambria Math" w:hAnsi="Cambria Math"/>
              <w:lang w:val="en-US"/>
            </w:rPr>
            <m:t>∙</m:t>
          </m:r>
          <m:r>
            <w:rPr>
              <w:rFonts w:ascii="Cambria Math"/>
            </w:rPr>
            <m:t>0,942</m:t>
          </m:r>
          <m:r>
            <w:rPr>
              <w:rFonts w:ascii="Cambria Math" w:hAnsi="Cambria Math"/>
            </w:rPr>
            <m:t xml:space="preserve">=22,536 </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r>
            <w:rPr>
              <w:rFonts w:ascii="Cambria Math" w:hAnsi="Cambria Math"/>
            </w:rPr>
            <m:t>.</m:t>
          </m:r>
        </m:oMath>
      </m:oMathPara>
    </w:p>
    <w:p w14:paraId="13E91614" w14:textId="77777777" w:rsidR="003F681F" w:rsidRPr="006A0DF2" w:rsidRDefault="003F681F" w:rsidP="00BB0F7B">
      <w:pPr>
        <w:spacing w:after="0" w:line="276" w:lineRule="auto"/>
        <w:jc w:val="center"/>
        <w:rPr>
          <w:i/>
        </w:rPr>
      </w:pPr>
    </w:p>
    <w:p w14:paraId="3A262725" w14:textId="67CACF3C" w:rsidR="00625BBA" w:rsidRDefault="008927C4" w:rsidP="00BB0F7B">
      <w:pPr>
        <w:spacing w:after="0" w:line="276" w:lineRule="auto"/>
        <w:ind w:firstLine="709"/>
        <w:jc w:val="both"/>
      </w:pPr>
      <w:r>
        <w:rPr>
          <w:lang w:val="ru-RU"/>
        </w:rPr>
        <w:t>6</w:t>
      </w:r>
      <w:r w:rsidR="00625BBA" w:rsidRPr="003429DC">
        <w:t>.4.11 Определяем температуру корпуса:</w:t>
      </w:r>
    </w:p>
    <w:p w14:paraId="4E40BCA2" w14:textId="77777777" w:rsidR="00CC3D39" w:rsidRPr="003429DC" w:rsidRDefault="00CC3D39" w:rsidP="00BB0F7B">
      <w:pPr>
        <w:spacing w:after="0" w:line="276" w:lineRule="auto"/>
        <w:ind w:firstLine="709"/>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CC3D39" w14:paraId="7508BCD8" w14:textId="77777777" w:rsidTr="008927C4">
        <w:trPr>
          <w:trHeight w:val="569"/>
        </w:trPr>
        <w:tc>
          <w:tcPr>
            <w:tcW w:w="4473" w:type="pct"/>
            <w:vAlign w:val="center"/>
          </w:tcPr>
          <w:p w14:paraId="3703E26D" w14:textId="36F66BF3" w:rsidR="00CC3D39" w:rsidRPr="008661F1" w:rsidRDefault="007935C0" w:rsidP="00BB0F7B">
            <w:pPr>
              <w:pStyle w:val="a3"/>
              <w:spacing w:line="276" w:lineRule="auto"/>
              <w:ind w:left="0"/>
              <w:jc w:val="center"/>
              <w:rPr>
                <w:position w:val="-12"/>
                <w:lang w:val="en-US"/>
              </w:rPr>
            </w:pPr>
            <m:oMath>
              <m:sSub>
                <m:sSubPr>
                  <m:ctrlPr>
                    <w:rPr>
                      <w:rFonts w:ascii="Cambria Math" w:hAnsi="Cambria Math"/>
                      <w:i/>
                    </w:rPr>
                  </m:ctrlPr>
                </m:sSubPr>
                <m:e>
                  <m:r>
                    <w:rPr>
                      <w:rFonts w:ascii="Cambria Math"/>
                    </w:rPr>
                    <m:t>T</m:t>
                  </m:r>
                </m:e>
                <m:sub>
                  <m:r>
                    <w:rPr>
                      <w:rFonts w:ascii="Cambria Math"/>
                    </w:rPr>
                    <m:t>K</m:t>
                  </m:r>
                </m:sub>
              </m:sSub>
              <m:r>
                <w:rPr>
                  <w:rFonts w:ascii="Cambria Math"/>
                </w:rPr>
                <m:t>=</m:t>
              </m:r>
              <m:sSub>
                <m:sSubPr>
                  <m:ctrlPr>
                    <w:rPr>
                      <w:rFonts w:ascii="Cambria Math" w:hAnsi="Cambria Math"/>
                      <w:i/>
                    </w:rPr>
                  </m:ctrlPr>
                </m:sSubPr>
                <m:e>
                  <m:r>
                    <w:rPr>
                      <w:rFonts w:ascii="Cambria Math"/>
                    </w:rPr>
                    <m:t>Q</m:t>
                  </m:r>
                </m:e>
                <m:sub>
                  <m:r>
                    <w:rPr>
                      <w:rFonts w:ascii="Cambria Math"/>
                    </w:rPr>
                    <m:t>K</m:t>
                  </m:r>
                </m:sub>
              </m:sSub>
              <m:r>
                <w:rPr>
                  <w:rFonts w:ascii="Cambria Math"/>
                </w:rPr>
                <m:t>+</m:t>
              </m:r>
              <m:sSub>
                <m:sSubPr>
                  <m:ctrlPr>
                    <w:rPr>
                      <w:rFonts w:ascii="Cambria Math" w:hAnsi="Cambria Math"/>
                      <w:i/>
                    </w:rPr>
                  </m:ctrlPr>
                </m:sSubPr>
                <m:e>
                  <m:r>
                    <w:rPr>
                      <w:rFonts w:ascii="Cambria Math"/>
                    </w:rPr>
                    <m:t>T</m:t>
                  </m:r>
                </m:e>
                <m:sub>
                  <m:r>
                    <w:rPr>
                      <w:rFonts w:ascii="Cambria Math"/>
                    </w:rPr>
                    <m:t>C</m:t>
                  </m:r>
                </m:sub>
              </m:sSub>
            </m:oMath>
            <w:r w:rsidR="008661F1">
              <w:rPr>
                <w:rFonts w:eastAsiaTheme="minorEastAsia"/>
                <w:lang w:val="en-US"/>
              </w:rPr>
              <w:t>,</w:t>
            </w:r>
          </w:p>
        </w:tc>
        <w:tc>
          <w:tcPr>
            <w:tcW w:w="527" w:type="pct"/>
            <w:vAlign w:val="center"/>
          </w:tcPr>
          <w:p w14:paraId="2B12385B" w14:textId="7F78E0CA" w:rsidR="00CC3D39" w:rsidRDefault="00CC3D39" w:rsidP="00BB0F7B">
            <w:pPr>
              <w:pStyle w:val="a3"/>
              <w:spacing w:line="276" w:lineRule="auto"/>
              <w:ind w:left="0"/>
              <w:jc w:val="center"/>
              <w:rPr>
                <w:position w:val="-12"/>
              </w:rPr>
            </w:pPr>
            <w:r w:rsidRPr="003429DC">
              <w:t>(</w:t>
            </w:r>
            <w:r>
              <w:t>6</w:t>
            </w:r>
            <w:r w:rsidRPr="003429DC">
              <w:t>.</w:t>
            </w:r>
            <w:r>
              <w:t>26</w:t>
            </w:r>
            <w:r w:rsidRPr="003429DC">
              <w:t>)</w:t>
            </w:r>
          </w:p>
        </w:tc>
      </w:tr>
    </w:tbl>
    <w:p w14:paraId="57E00E91" w14:textId="77777777" w:rsidR="00CC3D39" w:rsidRPr="00CC3D39" w:rsidRDefault="00CC3D39" w:rsidP="00BB0F7B">
      <w:pPr>
        <w:spacing w:after="0" w:line="276" w:lineRule="auto"/>
        <w:jc w:val="both"/>
        <w:rPr>
          <w:rFonts w:eastAsiaTheme="minorEastAsia"/>
        </w:rPr>
      </w:pPr>
    </w:p>
    <w:p w14:paraId="3ABCC331" w14:textId="04A8BCA9" w:rsidR="00625BBA" w:rsidRDefault="00625BBA" w:rsidP="00BB0F7B">
      <w:pPr>
        <w:spacing w:after="0" w:line="276" w:lineRule="auto"/>
        <w:jc w:val="both"/>
      </w:pPr>
      <w:r w:rsidRPr="003429DC">
        <w:t xml:space="preserve">где </w:t>
      </w:r>
      <m:oMath>
        <m:sSub>
          <m:sSubPr>
            <m:ctrlPr>
              <w:rPr>
                <w:rFonts w:ascii="Cambria Math" w:hAnsi="Cambria Math"/>
                <w:i/>
              </w:rPr>
            </m:ctrlPr>
          </m:sSubPr>
          <m:e>
            <m:r>
              <w:rPr>
                <w:rFonts w:ascii="Cambria Math"/>
              </w:rPr>
              <m:t>T</m:t>
            </m:r>
          </m:e>
          <m:sub>
            <m:r>
              <w:rPr>
                <w:rFonts w:ascii="Cambria Math"/>
              </w:rPr>
              <m:t>C</m:t>
            </m:r>
          </m:sub>
        </m:sSub>
        <m:r>
          <w:rPr>
            <w:rFonts w:ascii="Cambria Math"/>
          </w:rPr>
          <m:t xml:space="preserve">=40 </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w:r w:rsidR="00437B75" w:rsidRPr="00437B75">
        <w:rPr>
          <w:lang w:val="ru-RU"/>
        </w:rPr>
        <w:t xml:space="preserve"> </w:t>
      </w:r>
      <w:r w:rsidRPr="003429DC">
        <w:t>- верхнее значен</w:t>
      </w:r>
      <w:r>
        <w:t>ие температуры окружающей среды</w:t>
      </w:r>
    </w:p>
    <w:p w14:paraId="53468037" w14:textId="77777777" w:rsidR="00D57276" w:rsidRDefault="00D57276" w:rsidP="00BB0F7B">
      <w:pPr>
        <w:spacing w:after="0" w:line="276" w:lineRule="auto"/>
        <w:jc w:val="both"/>
      </w:pPr>
    </w:p>
    <w:p w14:paraId="00EF326A" w14:textId="0A30D46E" w:rsidR="00D57276" w:rsidRPr="000611E5" w:rsidRDefault="007935C0" w:rsidP="00BB0F7B">
      <w:pPr>
        <w:spacing w:after="0" w:line="276" w:lineRule="auto"/>
        <w:jc w:val="center"/>
        <w:rPr>
          <w:rFonts w:eastAsiaTheme="minorEastAsia"/>
          <w:i/>
        </w:rPr>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=17,073+40=57,073 </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18893148" w14:textId="77777777" w:rsidR="000611E5" w:rsidRPr="000611E5" w:rsidRDefault="000611E5" w:rsidP="00BB0F7B">
      <w:pPr>
        <w:spacing w:after="0" w:line="276" w:lineRule="auto"/>
        <w:rPr>
          <w:rFonts w:eastAsiaTheme="minorEastAsia"/>
          <w:i/>
        </w:rPr>
      </w:pPr>
    </w:p>
    <w:p w14:paraId="5C57FB80" w14:textId="0B10703E" w:rsidR="00CB2D98" w:rsidRDefault="00F06AD8" w:rsidP="00BB0F7B">
      <w:pPr>
        <w:spacing w:after="0" w:line="276" w:lineRule="auto"/>
        <w:ind w:firstLine="709"/>
        <w:jc w:val="both"/>
      </w:pPr>
      <w:r>
        <w:rPr>
          <w:lang w:val="ru-RU"/>
        </w:rPr>
        <w:t>6</w:t>
      </w:r>
      <w:r w:rsidR="00625BBA" w:rsidRPr="003429DC">
        <w:t>.4.12 Определяем температуру нагретой зоны:</w:t>
      </w:r>
    </w:p>
    <w:p w14:paraId="2D271FC3" w14:textId="77777777" w:rsidR="00CB2D98" w:rsidRPr="00CB2D98" w:rsidRDefault="00CB2D98" w:rsidP="00BB0F7B">
      <w:pPr>
        <w:spacing w:after="0" w:line="276" w:lineRule="auto"/>
        <w:jc w:val="both"/>
        <w:rPr>
          <w:rFonts w:eastAsia="Microsoft Sans Serif"/>
          <w:position w:val="-12"/>
          <w:lang w:val="ru-RU"/>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CB2D98" w14:paraId="0DA386CB" w14:textId="77777777" w:rsidTr="008A5693">
        <w:trPr>
          <w:trHeight w:val="569"/>
        </w:trPr>
        <w:tc>
          <w:tcPr>
            <w:tcW w:w="4473" w:type="pct"/>
            <w:vAlign w:val="center"/>
          </w:tcPr>
          <w:p w14:paraId="46DF2779" w14:textId="0E523BD5" w:rsidR="00CB2D98" w:rsidRPr="00BA27CC" w:rsidRDefault="007935C0" w:rsidP="00BB0F7B">
            <w:pPr>
              <w:pStyle w:val="a3"/>
              <w:spacing w:line="276" w:lineRule="auto"/>
              <w:ind w:left="0"/>
              <w:jc w:val="center"/>
              <w:rPr>
                <w:i/>
                <w:position w:val="-12"/>
              </w:rPr>
            </w:pPr>
            <m:oMathPara>
              <m:oMath>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C</m:t>
                    </m:r>
                  </m:sub>
                </m:sSub>
                <m:r>
                  <w:rPr>
                    <w:rFonts w:ascii="Cambria Math" w:eastAsia="Microsoft Sans Serif" w:hAnsi="Cambria Math"/>
                  </w:rPr>
                  <m:t>,</m:t>
                </m:r>
              </m:oMath>
            </m:oMathPara>
          </w:p>
        </w:tc>
        <w:tc>
          <w:tcPr>
            <w:tcW w:w="527" w:type="pct"/>
            <w:vAlign w:val="center"/>
          </w:tcPr>
          <w:p w14:paraId="79FA2D29" w14:textId="2153672A" w:rsidR="00CB2D98" w:rsidRDefault="00CB2D98" w:rsidP="00BB0F7B">
            <w:pPr>
              <w:pStyle w:val="a3"/>
              <w:spacing w:line="276" w:lineRule="auto"/>
              <w:ind w:left="0"/>
              <w:jc w:val="center"/>
              <w:rPr>
                <w:position w:val="-12"/>
              </w:rPr>
            </w:pPr>
            <w:r w:rsidRPr="003429DC">
              <w:t>(</w:t>
            </w:r>
            <w:r>
              <w:t>6</w:t>
            </w:r>
            <w:r w:rsidRPr="003429DC">
              <w:t>.</w:t>
            </w:r>
            <w:r>
              <w:t>2</w:t>
            </w:r>
            <w:r>
              <w:rPr>
                <w:lang w:val="en-US"/>
              </w:rPr>
              <w:t>7</w:t>
            </w:r>
            <w:r w:rsidRPr="003429DC">
              <w:t>)</w:t>
            </w:r>
          </w:p>
        </w:tc>
      </w:tr>
    </w:tbl>
    <w:p w14:paraId="430C6193" w14:textId="77777777" w:rsidR="00625BBA" w:rsidRPr="00CB2D98" w:rsidRDefault="00625BBA" w:rsidP="00BB0F7B">
      <w:pPr>
        <w:spacing w:after="0" w:line="276" w:lineRule="auto"/>
        <w:jc w:val="both"/>
        <w:rPr>
          <w:rFonts w:eastAsia="Microsoft Sans Serif"/>
          <w:position w:val="-12"/>
          <w:sz w:val="26"/>
          <w:szCs w:val="26"/>
          <w:lang w:val="ru-RU"/>
        </w:rPr>
      </w:pPr>
    </w:p>
    <w:p w14:paraId="49D67535" w14:textId="03CE12E1" w:rsidR="00625BBA" w:rsidRPr="00BA27CC" w:rsidRDefault="007935C0" w:rsidP="00BB0F7B">
      <w:pPr>
        <w:spacing w:after="0" w:line="276" w:lineRule="auto"/>
        <w:jc w:val="center"/>
        <w:rPr>
          <w:i/>
        </w:rPr>
      </w:pPr>
      <m:oMathPara>
        <m:oMath>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З</m:t>
              </m:r>
            </m:sub>
          </m:sSub>
          <m:r>
            <w:rPr>
              <w:rFonts w:ascii="Cambria Math" w:hAnsi="Cambria Math"/>
            </w:rPr>
            <m:t xml:space="preserve">=22,536+40=62,536 </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r>
            <w:rPr>
              <w:rFonts w:ascii="Cambria Math" w:hAnsi="Cambria Math"/>
            </w:rPr>
            <m:t>.</m:t>
          </m:r>
        </m:oMath>
      </m:oMathPara>
    </w:p>
    <w:p w14:paraId="435B43A0" w14:textId="77777777" w:rsidR="00625BBA" w:rsidRPr="003429DC" w:rsidRDefault="00625BBA" w:rsidP="00BB0F7B">
      <w:pPr>
        <w:spacing w:after="0" w:line="276" w:lineRule="auto"/>
      </w:pPr>
    </w:p>
    <w:p w14:paraId="1F3E3502" w14:textId="4F927A03" w:rsidR="00625BBA" w:rsidRPr="001F1B02" w:rsidRDefault="00625BBA" w:rsidP="00BB0F7B">
      <w:pPr>
        <w:spacing w:after="0" w:line="276" w:lineRule="auto"/>
        <w:ind w:firstLine="709"/>
        <w:jc w:val="both"/>
      </w:pPr>
      <w:r w:rsidRPr="001F1B02">
        <w:t>Полученные результаты свидетельствуют об удачно проведенном тепловом расчете, так как расчетные числовые значения температур меньше предельно допустимых значений, обеспечивающих безотказную работу генератора звуковых частот в течение заданного отрезка времени непрерывной работы.</w:t>
      </w:r>
    </w:p>
    <w:p w14:paraId="55239D08" w14:textId="71215088" w:rsidR="0079175B" w:rsidRPr="001F1B02" w:rsidRDefault="00625BBA" w:rsidP="00BB0F7B">
      <w:pPr>
        <w:spacing w:after="0" w:line="276" w:lineRule="auto"/>
        <w:ind w:firstLine="709"/>
        <w:jc w:val="both"/>
        <w:rPr>
          <w:lang w:val="ru-RU"/>
        </w:rPr>
      </w:pPr>
      <w:r w:rsidRPr="001F1B02">
        <w:t xml:space="preserve">При выборе типа корпуса в первую очереди нужно было опираться на габаритные размеры печатные платы, чтобы в дальнейшем удобно и беспроблемно закрепить печатную плату. Так же нужно было учитывать габаритные размеры </w:t>
      </w:r>
      <w:r w:rsidR="001F1B02" w:rsidRPr="001F1B02">
        <w:rPr>
          <w:lang w:val="ru-RU"/>
        </w:rPr>
        <w:t>антенны</w:t>
      </w:r>
      <w:r w:rsidRPr="001F1B02">
        <w:t xml:space="preserve">, </w:t>
      </w:r>
      <w:r w:rsidR="001F1B02" w:rsidRPr="001F1B02">
        <w:rPr>
          <w:lang w:val="ru-RU"/>
        </w:rPr>
        <w:t>дисплея, клавиатуры</w:t>
      </w:r>
      <w:r w:rsidRPr="001F1B02">
        <w:t xml:space="preserve"> и разъем</w:t>
      </w:r>
      <w:proofErr w:type="spellStart"/>
      <w:r w:rsidR="001F1B02" w:rsidRPr="001F1B02">
        <w:rPr>
          <w:lang w:val="ru-RU"/>
        </w:rPr>
        <w:t>ов</w:t>
      </w:r>
      <w:proofErr w:type="spellEnd"/>
      <w:r w:rsidRPr="001F1B02">
        <w:t>. На основе данных факторов и происходил выбор тип корпуса.</w:t>
      </w:r>
    </w:p>
    <w:p w14:paraId="168C022E" w14:textId="64060EA0" w:rsidR="00FA3A8B" w:rsidRDefault="001F1B02" w:rsidP="00BB0F7B">
      <w:pPr>
        <w:spacing w:after="0" w:line="276" w:lineRule="auto"/>
        <w:ind w:firstLine="709"/>
        <w:jc w:val="both"/>
        <w:rPr>
          <w:lang w:val="ru-RU"/>
        </w:rPr>
      </w:pPr>
      <w:r w:rsidRPr="001F1B02">
        <w:rPr>
          <w:lang w:val="ru-RU"/>
        </w:rPr>
        <w:t>На основании расчётов и условий эксплуатации был выбран негерметичный корпус.</w:t>
      </w:r>
    </w:p>
    <w:p w14:paraId="067E43C0" w14:textId="77777777" w:rsidR="003F1FAA" w:rsidRPr="00BB3F64" w:rsidRDefault="003F1FAA" w:rsidP="00BB0F7B">
      <w:pPr>
        <w:spacing w:after="0" w:line="276" w:lineRule="auto"/>
        <w:ind w:firstLine="709"/>
        <w:jc w:val="both"/>
        <w:rPr>
          <w:lang w:val="ru-RU"/>
        </w:rPr>
      </w:pPr>
    </w:p>
    <w:p w14:paraId="638F6B8C" w14:textId="74811192" w:rsidR="00552026" w:rsidRDefault="00552026" w:rsidP="00BB0F7B">
      <w:pPr>
        <w:pStyle w:val="2"/>
        <w:spacing w:beforeAutospacing="0" w:afterAutospacing="0" w:line="276" w:lineRule="auto"/>
        <w:ind w:left="1134" w:hanging="425"/>
      </w:pPr>
      <w:bookmarkStart w:id="22" w:name="_Toc73273188"/>
      <w:r w:rsidRPr="00552026">
        <w:t>6.5 Расчёт механической прочности и системы виброударной защиты</w:t>
      </w:r>
      <w:bookmarkEnd w:id="22"/>
    </w:p>
    <w:p w14:paraId="0898964E" w14:textId="77777777" w:rsidR="00684B34" w:rsidRDefault="00684B34" w:rsidP="00BB0F7B">
      <w:pPr>
        <w:spacing w:after="0" w:line="276" w:lineRule="auto"/>
        <w:ind w:firstLine="709"/>
        <w:jc w:val="both"/>
      </w:pPr>
    </w:p>
    <w:p w14:paraId="256C1C99" w14:textId="775B6758" w:rsidR="00A4709A" w:rsidRPr="003429DC" w:rsidRDefault="00A4709A" w:rsidP="00BB0F7B">
      <w:pPr>
        <w:spacing w:after="0" w:line="276" w:lineRule="auto"/>
        <w:ind w:firstLine="709"/>
        <w:jc w:val="both"/>
      </w:pPr>
      <w:r w:rsidRPr="003429DC">
        <w:t xml:space="preserve">Для того чтобы проверить насколько хорошо защищено проектируемое устройство от механических воздействий, необходимо провести расчеты собственных частот вибраций, а затем подобрать соответствующие </w:t>
      </w:r>
      <w:proofErr w:type="spellStart"/>
      <w:r w:rsidRPr="003429DC">
        <w:t>виброизоляторы</w:t>
      </w:r>
      <w:proofErr w:type="spellEnd"/>
      <w:r w:rsidRPr="003429DC">
        <w:t xml:space="preserve">. </w:t>
      </w:r>
    </w:p>
    <w:p w14:paraId="3F91EF27" w14:textId="38B84D89" w:rsidR="00A4709A" w:rsidRPr="003429DC" w:rsidRDefault="00A4709A" w:rsidP="00BB0F7B">
      <w:pPr>
        <w:spacing w:after="0" w:line="276" w:lineRule="auto"/>
        <w:ind w:firstLine="720"/>
        <w:jc w:val="both"/>
      </w:pPr>
      <w:r w:rsidRPr="003429DC">
        <w:t xml:space="preserve">Так как </w:t>
      </w:r>
      <w:r w:rsidRPr="00CC791F">
        <w:rPr>
          <w:lang w:val="ru-RU"/>
        </w:rPr>
        <w:t>дистанционн</w:t>
      </w:r>
      <w:r>
        <w:rPr>
          <w:lang w:val="ru-RU"/>
        </w:rPr>
        <w:t>ую</w:t>
      </w:r>
      <w:r w:rsidRPr="00CC791F">
        <w:rPr>
          <w:lang w:val="ru-RU"/>
        </w:rPr>
        <w:t xml:space="preserve"> систем</w:t>
      </w:r>
      <w:r>
        <w:rPr>
          <w:lang w:val="ru-RU"/>
        </w:rPr>
        <w:t>у</w:t>
      </w:r>
      <w:r w:rsidRPr="00CC791F">
        <w:rPr>
          <w:lang w:val="ru-RU"/>
        </w:rPr>
        <w:t xml:space="preserve"> управления климатом дома</w:t>
      </w:r>
      <w:r w:rsidRPr="003429DC">
        <w:t xml:space="preserve"> предполагается использовать без </w:t>
      </w:r>
      <w:proofErr w:type="spellStart"/>
      <w:r w:rsidRPr="003429DC">
        <w:t>виброизоляторов</w:t>
      </w:r>
      <w:proofErr w:type="spellEnd"/>
      <w:r w:rsidRPr="003429DC">
        <w:t>, то в этом случае печатная плата является единственной колебательной системой.</w:t>
      </w:r>
    </w:p>
    <w:p w14:paraId="5C906F47" w14:textId="77777777" w:rsidR="00A4709A" w:rsidRPr="003429DC" w:rsidRDefault="00A4709A" w:rsidP="00BB0F7B">
      <w:pPr>
        <w:spacing w:after="0" w:line="276" w:lineRule="auto"/>
        <w:ind w:firstLine="720"/>
        <w:jc w:val="both"/>
      </w:pPr>
      <w:r w:rsidRPr="003429DC">
        <w:t>Жесткость плат зависит от материала, формы, геометрических размеров и способа закрепления.</w:t>
      </w:r>
    </w:p>
    <w:p w14:paraId="2C09D4E8" w14:textId="1224FCE5" w:rsidR="00A4709A" w:rsidRPr="003429DC" w:rsidRDefault="00A4709A" w:rsidP="00BB0F7B">
      <w:pPr>
        <w:spacing w:after="0" w:line="276" w:lineRule="auto"/>
        <w:ind w:firstLine="720"/>
        <w:jc w:val="both"/>
        <w:rPr>
          <w:i/>
        </w:rPr>
      </w:pPr>
      <w:r w:rsidRPr="003429DC">
        <w:t>Печатная плата разрабатываемого прибора изготовлена из стеклотекстолита марки СФ</w:t>
      </w:r>
      <w:r w:rsidR="0080597C">
        <w:rPr>
          <w:lang w:val="ru-RU"/>
        </w:rPr>
        <w:t>-</w:t>
      </w:r>
      <w:r w:rsidRPr="003429DC">
        <w:t xml:space="preserve">2-35-1,5. Она имеют прямоугольную форму следующих </w:t>
      </w:r>
      <w:r w:rsidR="004631C3" w:rsidRPr="003429DC">
        <w:t>размеров: a</w:t>
      </w:r>
      <w:r w:rsidR="00A34026" w:rsidRPr="006E0E92">
        <w:rPr>
          <w:lang w:val="ru-RU"/>
        </w:rPr>
        <w:t xml:space="preserve"> </w:t>
      </w:r>
      <w:r w:rsidRPr="003429DC">
        <w:t>×</w:t>
      </w:r>
      <w:r w:rsidR="00A34026" w:rsidRPr="006E0E92">
        <w:rPr>
          <w:lang w:val="ru-RU"/>
        </w:rPr>
        <w:t xml:space="preserve"> </w:t>
      </w:r>
      <w:r w:rsidRPr="003429DC">
        <w:t>b</w:t>
      </w:r>
      <w:r w:rsidR="00A34026" w:rsidRPr="006E0E92">
        <w:rPr>
          <w:lang w:val="ru-RU"/>
        </w:rPr>
        <w:t xml:space="preserve"> </w:t>
      </w:r>
      <w:r w:rsidRPr="003429DC">
        <w:t>×</w:t>
      </w:r>
      <w:r w:rsidR="00A34026" w:rsidRPr="006E0E92">
        <w:rPr>
          <w:lang w:val="ru-RU"/>
        </w:rPr>
        <w:t xml:space="preserve"> </w:t>
      </w:r>
      <w:r w:rsidRPr="003429DC">
        <w:t xml:space="preserve">h = </w:t>
      </w:r>
      <w:r w:rsidR="004631C3">
        <w:rPr>
          <w:lang w:val="ru-RU"/>
        </w:rPr>
        <w:t>12</w:t>
      </w:r>
      <w:r>
        <w:t>0</w:t>
      </w:r>
      <w:r w:rsidRPr="003429DC">
        <w:t xml:space="preserve"> ×</w:t>
      </w:r>
      <w:r w:rsidR="00FE3304" w:rsidRPr="00FE3304">
        <w:rPr>
          <w:lang w:val="ru-RU"/>
        </w:rPr>
        <w:t xml:space="preserve"> </w:t>
      </w:r>
      <w:r w:rsidR="004631C3">
        <w:rPr>
          <w:lang w:val="ru-RU"/>
        </w:rPr>
        <w:t>8</w:t>
      </w:r>
      <w:r>
        <w:t>0</w:t>
      </w:r>
      <w:r w:rsidR="00FE3304" w:rsidRPr="00FE3304">
        <w:rPr>
          <w:lang w:val="ru-RU"/>
        </w:rPr>
        <w:t xml:space="preserve"> </w:t>
      </w:r>
      <w:r w:rsidRPr="003429DC">
        <w:t>×</w:t>
      </w:r>
      <w:r w:rsidR="00FE3304" w:rsidRPr="00FE3304">
        <w:rPr>
          <w:lang w:val="ru-RU"/>
        </w:rPr>
        <w:t xml:space="preserve"> </w:t>
      </w:r>
      <w:r w:rsidRPr="003429DC">
        <w:rPr>
          <w:color w:val="000000"/>
        </w:rPr>
        <w:t>1,5</w:t>
      </w:r>
      <w:r w:rsidR="00FE3304" w:rsidRPr="00FE3304">
        <w:rPr>
          <w:color w:val="000000"/>
          <w:lang w:val="ru-RU"/>
        </w:rPr>
        <w:t xml:space="preserve"> </w:t>
      </w:r>
      <w:r w:rsidRPr="003429DC">
        <w:rPr>
          <w:color w:val="000000"/>
        </w:rPr>
        <w:t>мм.</w:t>
      </w:r>
    </w:p>
    <w:p w14:paraId="10398128" w14:textId="77777777" w:rsidR="00A4709A" w:rsidRPr="003429DC" w:rsidRDefault="00A4709A" w:rsidP="00BB0F7B">
      <w:pPr>
        <w:spacing w:after="0" w:line="276" w:lineRule="auto"/>
        <w:ind w:firstLine="720"/>
        <w:jc w:val="both"/>
      </w:pPr>
      <w:r w:rsidRPr="003429DC">
        <w:t>Расчет собственной частоты колебания плат позволяет подобрать основные параметры их конструкции, исключающие возможности появления резонанса. При расчете платы ее представляют в виде тонкой пластины, так как отношение толщины платы к наименьшему из двух размеров меньше, чем 1:10.</w:t>
      </w:r>
    </w:p>
    <w:p w14:paraId="091C89D7" w14:textId="77777777" w:rsidR="00A4709A" w:rsidRPr="003429DC" w:rsidRDefault="00A4709A" w:rsidP="00BB0F7B">
      <w:pPr>
        <w:shd w:val="clear" w:color="auto" w:fill="FFFFFF"/>
        <w:spacing w:after="0" w:line="276" w:lineRule="auto"/>
        <w:ind w:firstLine="709"/>
        <w:jc w:val="both"/>
      </w:pPr>
      <w:r w:rsidRPr="003429DC">
        <w:lastRenderedPageBreak/>
        <w:t>При расчете платы-пластины принимают следующие упрощения:</w:t>
      </w:r>
    </w:p>
    <w:p w14:paraId="26E0BA53" w14:textId="10E1EC36" w:rsidR="00A4709A" w:rsidRPr="003429DC" w:rsidRDefault="00AB5B9C" w:rsidP="00606822">
      <w:pPr>
        <w:numPr>
          <w:ilvl w:val="0"/>
          <w:numId w:val="38"/>
        </w:numPr>
        <w:shd w:val="clear" w:color="auto" w:fill="FFFFFF"/>
        <w:tabs>
          <w:tab w:val="left" w:pos="993"/>
        </w:tabs>
        <w:spacing w:after="0" w:line="276" w:lineRule="auto"/>
        <w:ind w:left="0" w:firstLine="709"/>
        <w:jc w:val="both"/>
      </w:pPr>
      <w:r>
        <w:rPr>
          <w:lang w:val="ru-RU"/>
        </w:rPr>
        <w:t>Т</w:t>
      </w:r>
      <w:proofErr w:type="spellStart"/>
      <w:r w:rsidR="00A4709A" w:rsidRPr="003429DC">
        <w:t>олщина</w:t>
      </w:r>
      <w:proofErr w:type="spellEnd"/>
      <w:r w:rsidR="00A4709A" w:rsidRPr="003429DC">
        <w:t xml:space="preserve"> платы постоянна</w:t>
      </w:r>
      <w:r w:rsidR="00306F55">
        <w:rPr>
          <w:lang w:val="ru-RU"/>
        </w:rPr>
        <w:t>.</w:t>
      </w:r>
    </w:p>
    <w:p w14:paraId="1658C4FE" w14:textId="289512EF" w:rsidR="00A4709A" w:rsidRPr="003429DC" w:rsidRDefault="00A4709A" w:rsidP="00606822">
      <w:pPr>
        <w:numPr>
          <w:ilvl w:val="0"/>
          <w:numId w:val="38"/>
        </w:numPr>
        <w:shd w:val="clear" w:color="auto" w:fill="FFFFFF"/>
        <w:tabs>
          <w:tab w:val="left" w:pos="993"/>
        </w:tabs>
        <w:spacing w:after="0" w:line="276" w:lineRule="auto"/>
        <w:ind w:left="0" w:firstLine="709"/>
        <w:jc w:val="both"/>
      </w:pPr>
      <w:r w:rsidRPr="003429DC">
        <w:t>ЭРЭ на плате располагаются равномерно на ее поверхности</w:t>
      </w:r>
      <w:r w:rsidR="00306F55">
        <w:rPr>
          <w:lang w:val="ru-RU"/>
        </w:rPr>
        <w:t>.</w:t>
      </w:r>
    </w:p>
    <w:p w14:paraId="6689F8A5" w14:textId="0E1792ED" w:rsidR="00A4709A" w:rsidRPr="003429DC" w:rsidRDefault="00AB5B9C" w:rsidP="00606822">
      <w:pPr>
        <w:numPr>
          <w:ilvl w:val="0"/>
          <w:numId w:val="38"/>
        </w:numPr>
        <w:shd w:val="clear" w:color="auto" w:fill="FFFFFF"/>
        <w:tabs>
          <w:tab w:val="left" w:pos="993"/>
        </w:tabs>
        <w:spacing w:after="0" w:line="276" w:lineRule="auto"/>
        <w:ind w:left="0" w:firstLine="709"/>
        <w:jc w:val="both"/>
      </w:pPr>
      <w:r>
        <w:rPr>
          <w:lang w:val="ru-RU"/>
        </w:rPr>
        <w:t>И</w:t>
      </w:r>
      <w:proofErr w:type="spellStart"/>
      <w:r w:rsidR="00A4709A" w:rsidRPr="003429DC">
        <w:t>згибные</w:t>
      </w:r>
      <w:proofErr w:type="spellEnd"/>
      <w:r w:rsidR="00A4709A" w:rsidRPr="003429DC">
        <w:t xml:space="preserve"> деформации при колебаниях малы, по сравнению с толщиной, упругие деформации подчиняются закону Гука</w:t>
      </w:r>
      <w:r w:rsidR="00306F55">
        <w:rPr>
          <w:lang w:val="ru-RU"/>
        </w:rPr>
        <w:t>.</w:t>
      </w:r>
    </w:p>
    <w:p w14:paraId="5614D0DE" w14:textId="087B7D52" w:rsidR="00A4709A" w:rsidRPr="003429DC" w:rsidRDefault="00AB5B9C" w:rsidP="00606822">
      <w:pPr>
        <w:numPr>
          <w:ilvl w:val="0"/>
          <w:numId w:val="38"/>
        </w:numPr>
        <w:shd w:val="clear" w:color="auto" w:fill="FFFFFF"/>
        <w:tabs>
          <w:tab w:val="left" w:pos="993"/>
        </w:tabs>
        <w:spacing w:after="0" w:line="276" w:lineRule="auto"/>
        <w:ind w:left="0" w:firstLine="709"/>
        <w:jc w:val="both"/>
      </w:pPr>
      <w:r>
        <w:rPr>
          <w:lang w:val="ru-RU"/>
        </w:rPr>
        <w:t>М</w:t>
      </w:r>
      <w:proofErr w:type="spellStart"/>
      <w:r w:rsidR="00A4709A" w:rsidRPr="003429DC">
        <w:t>атериал</w:t>
      </w:r>
      <w:proofErr w:type="spellEnd"/>
      <w:r w:rsidR="00A4709A" w:rsidRPr="003429DC">
        <w:t xml:space="preserve"> пластины идеально упругий, однородный и изотропный</w:t>
      </w:r>
      <w:r w:rsidR="00306F55">
        <w:rPr>
          <w:lang w:val="ru-RU"/>
        </w:rPr>
        <w:t>.</w:t>
      </w:r>
    </w:p>
    <w:p w14:paraId="779DC94F" w14:textId="24C774D2" w:rsidR="00A4709A" w:rsidRPr="003429DC" w:rsidRDefault="00A4709A" w:rsidP="00606822">
      <w:pPr>
        <w:numPr>
          <w:ilvl w:val="0"/>
          <w:numId w:val="38"/>
        </w:numPr>
        <w:shd w:val="clear" w:color="auto" w:fill="FFFFFF"/>
        <w:tabs>
          <w:tab w:val="left" w:pos="993"/>
        </w:tabs>
        <w:autoSpaceDE w:val="0"/>
        <w:autoSpaceDN w:val="0"/>
        <w:spacing w:after="0" w:line="276" w:lineRule="auto"/>
        <w:ind w:left="0" w:firstLine="709"/>
        <w:jc w:val="both"/>
      </w:pPr>
      <w:r w:rsidRPr="003429DC">
        <w:t>“</w:t>
      </w:r>
      <w:r w:rsidR="00AB5B9C">
        <w:rPr>
          <w:lang w:val="ru-RU"/>
        </w:rPr>
        <w:t>Н</w:t>
      </w:r>
      <w:proofErr w:type="spellStart"/>
      <w:r w:rsidRPr="003429DC">
        <w:t>ейтральный</w:t>
      </w:r>
      <w:proofErr w:type="spellEnd"/>
      <w:r w:rsidRPr="003429DC">
        <w:t>” слой при поперечных колебаниях не подвержен деформациям растяжения (сжатия).</w:t>
      </w:r>
    </w:p>
    <w:p w14:paraId="7B40D4C8" w14:textId="75F96781" w:rsidR="00A4709A" w:rsidRDefault="00A4709A" w:rsidP="00BB0F7B">
      <w:pPr>
        <w:shd w:val="clear" w:color="auto" w:fill="FFFFFF"/>
        <w:autoSpaceDE w:val="0"/>
        <w:autoSpaceDN w:val="0"/>
        <w:adjustRightInd w:val="0"/>
        <w:spacing w:after="0" w:line="276" w:lineRule="auto"/>
        <w:ind w:firstLine="720"/>
        <w:jc w:val="both"/>
      </w:pPr>
      <w:r w:rsidRPr="003429DC">
        <w:t>Для данного способа закрепления платы, поправочный коэффициент, учитывающий способ закрепления равен:</w:t>
      </w:r>
    </w:p>
    <w:p w14:paraId="7C04BAAB" w14:textId="77777777" w:rsidR="00D25A60" w:rsidRPr="003429DC" w:rsidRDefault="00D25A60" w:rsidP="00BB0F7B">
      <w:pPr>
        <w:shd w:val="clear" w:color="auto" w:fill="FFFFFF"/>
        <w:autoSpaceDE w:val="0"/>
        <w:autoSpaceDN w:val="0"/>
        <w:adjustRightInd w:val="0"/>
        <w:spacing w:after="0" w:line="276" w:lineRule="auto"/>
        <w:ind w:firstLine="720"/>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D25A60" w14:paraId="5D7A3374" w14:textId="77777777" w:rsidTr="00FD2ADE">
        <w:trPr>
          <w:trHeight w:val="569"/>
        </w:trPr>
        <w:tc>
          <w:tcPr>
            <w:tcW w:w="4473" w:type="pct"/>
            <w:vAlign w:val="center"/>
          </w:tcPr>
          <w:p w14:paraId="0AF0DBBD" w14:textId="120A9261" w:rsidR="00D25A60" w:rsidRPr="00D25A60" w:rsidRDefault="007935C0" w:rsidP="00BB0F7B">
            <w:pPr>
              <w:shd w:val="clear" w:color="auto" w:fill="FFFFFF"/>
              <w:autoSpaceDE w:val="0"/>
              <w:autoSpaceDN w:val="0"/>
              <w:adjustRightInd w:val="0"/>
              <w:spacing w:line="276" w:lineRule="auto"/>
              <w:ind w:firstLine="720"/>
              <w:jc w:val="right"/>
              <w:rPr>
                <w:rFonts w:eastAsiaTheme="minorEastAsia"/>
                <w:i/>
              </w:rPr>
            </w:pPr>
            <m:oMathPara>
              <m:oMath>
                <m:sSub>
                  <m:sSubPr>
                    <m:ctrlPr>
                      <w:rPr>
                        <w:rFonts w:ascii="Cambria Math" w:hAnsi="Cambria Math"/>
                        <w:i/>
                      </w:rPr>
                    </m:ctrlPr>
                  </m:sSubPr>
                  <m:e>
                    <m:r>
                      <w:rPr>
                        <w:rFonts w:ascii="Cambria Math"/>
                      </w:rPr>
                      <m:t>K</m:t>
                    </m:r>
                  </m:e>
                  <m:sub>
                    <m:r>
                      <w:rPr>
                        <w:rFonts w:ascii="Cambria Math"/>
                      </w:rPr>
                      <m:t>α</m:t>
                    </m:r>
                  </m:sub>
                </m:sSub>
                <m:r>
                  <w:rPr>
                    <w:rFonts w:ascii="Cambria Math"/>
                  </w:rPr>
                  <m:t>=22,37</m:t>
                </m:r>
                <m:r>
                  <w:rPr>
                    <w:rFonts w:ascii="Cambria Math" w:hAnsi="Cambria Math"/>
                  </w:rPr>
                  <m:t>∙</m:t>
                </m:r>
                <m:rad>
                  <m:radPr>
                    <m:degHide m:val="1"/>
                    <m:ctrlPr>
                      <w:rPr>
                        <w:rFonts w:ascii="Cambria Math" w:hAnsi="Cambria Math"/>
                        <w:i/>
                      </w:rPr>
                    </m:ctrlPr>
                  </m:radPr>
                  <m:deg/>
                  <m:e>
                    <m:r>
                      <w:rPr>
                        <w:rFonts w:ascii="Cambria Math"/>
                      </w:rPr>
                      <m:t>1+0,61</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rPr>
                                  <m:t>a</m:t>
                                </m:r>
                              </m:num>
                              <m:den>
                                <m:r>
                                  <w:rPr>
                                    <w:rFonts w:ascii="Cambria Math"/>
                                  </w:rPr>
                                  <m:t>b</m:t>
                                </m:r>
                              </m:den>
                            </m:f>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rPr>
                                  <m:t>a</m:t>
                                </m:r>
                              </m:num>
                              <m:den>
                                <m:r>
                                  <w:rPr>
                                    <w:rFonts w:ascii="Cambria Math"/>
                                  </w:rPr>
                                  <m:t>b</m:t>
                                </m:r>
                              </m:den>
                            </m:f>
                          </m:e>
                        </m:d>
                      </m:e>
                      <m:sup>
                        <m:r>
                          <w:rPr>
                            <w:rFonts w:ascii="Cambria Math"/>
                          </w:rPr>
                          <m:t>4</m:t>
                        </m:r>
                      </m:sup>
                    </m:sSup>
                  </m:e>
                </m:rad>
                <m:r>
                  <w:rPr>
                    <w:rFonts w:ascii="Cambria Math" w:hAnsi="Cambria Math"/>
                  </w:rPr>
                  <m:t>,</m:t>
                </m:r>
              </m:oMath>
            </m:oMathPara>
          </w:p>
        </w:tc>
        <w:tc>
          <w:tcPr>
            <w:tcW w:w="527" w:type="pct"/>
            <w:vAlign w:val="center"/>
          </w:tcPr>
          <w:p w14:paraId="552A93F0" w14:textId="1F997A0B" w:rsidR="00D25A60" w:rsidRDefault="00D25A60" w:rsidP="00BB0F7B">
            <w:pPr>
              <w:pStyle w:val="a3"/>
              <w:spacing w:line="276" w:lineRule="auto"/>
              <w:ind w:left="0"/>
              <w:jc w:val="center"/>
              <w:rPr>
                <w:position w:val="-12"/>
              </w:rPr>
            </w:pPr>
            <w:r w:rsidRPr="003429DC">
              <w:t>(</w:t>
            </w:r>
            <w:r>
              <w:t>6</w:t>
            </w:r>
            <w:r w:rsidRPr="003429DC">
              <w:t>.</w:t>
            </w:r>
            <w:r>
              <w:t>28</w:t>
            </w:r>
            <w:r w:rsidRPr="003429DC">
              <w:t>)</w:t>
            </w:r>
          </w:p>
        </w:tc>
      </w:tr>
    </w:tbl>
    <w:p w14:paraId="44541BB9" w14:textId="77777777" w:rsidR="00A4709A" w:rsidRPr="003429DC" w:rsidRDefault="00A4709A" w:rsidP="00BB0F7B">
      <w:pPr>
        <w:spacing w:after="0" w:line="276" w:lineRule="auto"/>
        <w:jc w:val="both"/>
      </w:pPr>
    </w:p>
    <w:p w14:paraId="5EF9E623" w14:textId="466CAF68" w:rsidR="00A4709A" w:rsidRDefault="00D27803" w:rsidP="00BB0F7B">
      <w:pPr>
        <w:spacing w:after="0" w:line="276" w:lineRule="auto"/>
        <w:jc w:val="both"/>
      </w:pPr>
      <w:proofErr w:type="gramStart"/>
      <w:r w:rsidRPr="003429DC">
        <w:t>где</w:t>
      </w:r>
      <w:proofErr w:type="gramEnd"/>
      <w:r w:rsidR="004631C3" w:rsidRPr="003429DC">
        <w:t xml:space="preserve"> </w:t>
      </w:r>
      <w:r w:rsidR="004631C3" w:rsidRPr="004631C3">
        <w:rPr>
          <w:i/>
          <w:iCs/>
        </w:rPr>
        <w:t>а</w:t>
      </w:r>
      <w:r w:rsidR="00A4709A" w:rsidRPr="003429DC">
        <w:t xml:space="preserve"> </w:t>
      </w:r>
      <w:r w:rsidR="001C7BDF" w:rsidRPr="009B333E">
        <w:rPr>
          <w:rFonts w:eastAsia="Times New Roman"/>
        </w:rPr>
        <w:t>–</w:t>
      </w:r>
      <w:r w:rsidR="00A4709A" w:rsidRPr="003429DC">
        <w:t xml:space="preserve"> длина большей стороны</w:t>
      </w:r>
      <w:r w:rsidR="00187829" w:rsidRPr="0059337E">
        <w:rPr>
          <w:lang w:val="ru-RU"/>
        </w:rPr>
        <w:t>;</w:t>
      </w:r>
      <w:r w:rsidR="00A4709A" w:rsidRPr="003429DC">
        <w:t xml:space="preserve"> </w:t>
      </w:r>
      <w:r w:rsidR="00A4709A" w:rsidRPr="003429DC">
        <w:rPr>
          <w:i/>
        </w:rPr>
        <w:t xml:space="preserve">b </w:t>
      </w:r>
      <w:r w:rsidR="001C7BDF" w:rsidRPr="009B333E">
        <w:rPr>
          <w:rFonts w:eastAsia="Times New Roman"/>
        </w:rPr>
        <w:t>–</w:t>
      </w:r>
      <w:r w:rsidR="00A4709A" w:rsidRPr="003429DC">
        <w:t xml:space="preserve"> длина меньшей стороны.</w:t>
      </w:r>
    </w:p>
    <w:p w14:paraId="5DD2346F" w14:textId="77777777" w:rsidR="00F622FD" w:rsidRPr="003429DC" w:rsidRDefault="00F622FD" w:rsidP="00BB0F7B">
      <w:pPr>
        <w:spacing w:after="0" w:line="276" w:lineRule="auto"/>
        <w:jc w:val="both"/>
      </w:pPr>
    </w:p>
    <w:p w14:paraId="33FEA8A7" w14:textId="3BCDE7A0" w:rsidR="00A4709A" w:rsidRPr="008D5255" w:rsidRDefault="007935C0" w:rsidP="00BB0F7B">
      <w:pPr>
        <w:spacing w:after="0" w:line="276" w:lineRule="auto"/>
        <w:ind w:firstLine="993"/>
        <w:jc w:val="both"/>
        <w:rPr>
          <w:i/>
        </w:rPr>
      </w:pPr>
      <m:oMathPara>
        <m:oMath>
          <m:sSub>
            <m:sSubPr>
              <m:ctrlPr>
                <w:rPr>
                  <w:rFonts w:ascii="Cambria Math" w:hAnsi="Cambria Math"/>
                  <w:i/>
                </w:rPr>
              </m:ctrlPr>
            </m:sSubPr>
            <m:e>
              <m:r>
                <w:rPr>
                  <w:rFonts w:ascii="Cambria Math" w:hAnsi="Cambria Math"/>
                  <w:lang w:val="en-US"/>
                </w:rPr>
                <m:t>K</m:t>
              </m:r>
            </m:e>
            <m:sub>
              <m:r>
                <w:rPr>
                  <w:rFonts w:ascii="Cambria Math" w:hAnsi="Cambria Math"/>
                </w:rPr>
                <m:t>a</m:t>
              </m:r>
            </m:sub>
          </m:sSub>
          <m:r>
            <w:rPr>
              <w:rFonts w:ascii="Cambria Math" w:hAnsi="Cambria Math"/>
            </w:rPr>
            <m:t>=22,37∙</m:t>
          </m:r>
          <m:rad>
            <m:radPr>
              <m:degHide m:val="1"/>
              <m:ctrlPr>
                <w:rPr>
                  <w:rFonts w:ascii="Cambria Math" w:hAnsi="Cambria Math"/>
                  <w:i/>
                </w:rPr>
              </m:ctrlPr>
            </m:radPr>
            <m:deg/>
            <m:e>
              <m:r>
                <w:rPr>
                  <w:rFonts w:ascii="Cambria Math" w:hAnsi="Cambria Math"/>
                </w:rPr>
                <m:t>1+0,61∙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120</m:t>
                          </m:r>
                        </m:num>
                        <m:den>
                          <m:r>
                            <w:rPr>
                              <w:rFonts w:ascii="Cambria Math" w:hAnsi="Cambria Math"/>
                            </w:rPr>
                            <m:t>80</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120</m:t>
                          </m:r>
                        </m:num>
                        <m:den>
                          <m:r>
                            <w:rPr>
                              <w:rFonts w:ascii="Cambria Math" w:hAnsi="Cambria Math"/>
                            </w:rPr>
                            <m:t>80</m:t>
                          </m:r>
                        </m:den>
                      </m:f>
                    </m:e>
                  </m:d>
                </m:e>
                <m:sup>
                  <m:r>
                    <w:rPr>
                      <w:rFonts w:ascii="Cambria Math" w:hAnsi="Cambria Math"/>
                    </w:rPr>
                    <m:t>4</m:t>
                  </m:r>
                </m:sup>
              </m:sSup>
            </m:e>
          </m:rad>
          <m:r>
            <w:rPr>
              <w:rFonts w:ascii="Cambria Math" w:hAnsi="Cambria Math"/>
            </w:rPr>
            <m:t>=60,997.</m:t>
          </m:r>
        </m:oMath>
      </m:oMathPara>
    </w:p>
    <w:p w14:paraId="7DD36394" w14:textId="77777777" w:rsidR="00F622FD" w:rsidRDefault="00F622FD" w:rsidP="00BB0F7B">
      <w:pPr>
        <w:spacing w:after="0" w:line="276" w:lineRule="auto"/>
        <w:ind w:firstLine="720"/>
        <w:jc w:val="both"/>
      </w:pPr>
    </w:p>
    <w:p w14:paraId="4B98E3A3" w14:textId="66FCF91F" w:rsidR="00A4709A" w:rsidRDefault="00A4709A" w:rsidP="00BB0F7B">
      <w:pPr>
        <w:spacing w:after="0" w:line="276" w:lineRule="auto"/>
        <w:ind w:firstLine="709"/>
        <w:jc w:val="both"/>
      </w:pPr>
      <w:r w:rsidRPr="003429DC">
        <w:t>Цилиндрическая жесткость платы равна:</w:t>
      </w:r>
    </w:p>
    <w:p w14:paraId="11EDFEE5" w14:textId="7258487E" w:rsidR="00F622FD" w:rsidRDefault="00F622FD" w:rsidP="00BB0F7B">
      <w:pPr>
        <w:spacing w:after="0" w:line="276" w:lineRule="auto"/>
        <w:ind w:firstLine="709"/>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622FD" w14:paraId="6162157E" w14:textId="77777777" w:rsidTr="00FD2ADE">
        <w:trPr>
          <w:trHeight w:val="569"/>
        </w:trPr>
        <w:tc>
          <w:tcPr>
            <w:tcW w:w="4473" w:type="pct"/>
            <w:vAlign w:val="center"/>
          </w:tcPr>
          <w:p w14:paraId="5AE26D61" w14:textId="1897F244" w:rsidR="00F622FD" w:rsidRPr="00F622FD" w:rsidRDefault="00F622FD" w:rsidP="00BB0F7B">
            <w:pPr>
              <w:spacing w:line="276" w:lineRule="auto"/>
              <w:ind w:firstLine="567"/>
              <w:jc w:val="center"/>
              <w:rPr>
                <w:rFonts w:eastAsiaTheme="minorEastAsia"/>
              </w:rPr>
            </w:pPr>
            <m:oMathPara>
              <m:oMath>
                <m:r>
                  <w:rPr>
                    <w:rFonts w:ascii="Cambria Math" w:hAnsi="Cambria Math"/>
                  </w:rPr>
                  <m:t>D=</m:t>
                </m:r>
                <m:f>
                  <m:fPr>
                    <m:ctrlPr>
                      <w:rPr>
                        <w:rFonts w:ascii="Cambria Math" w:eastAsiaTheme="minorEastAsia" w:hAnsi="Cambria Math"/>
                        <w:i/>
                      </w:rPr>
                    </m:ctrlPr>
                  </m:fPr>
                  <m:num>
                    <m:r>
                      <w:rPr>
                        <w:rFonts w:ascii="Cambria Math" w:eastAsiaTheme="minorEastAsia" w:hAnsi="Cambria Math"/>
                      </w:rPr>
                      <m:t>E</m:t>
                    </m:r>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12</m:t>
                    </m:r>
                    <m:r>
                      <w:rPr>
                        <w:rFonts w:ascii="Cambria Math"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1-γ</m:t>
                            </m:r>
                          </m:e>
                        </m:d>
                      </m:e>
                      <m:sup>
                        <m:r>
                          <w:rPr>
                            <w:rFonts w:ascii="Cambria Math" w:eastAsiaTheme="minorEastAsia" w:hAnsi="Cambria Math"/>
                          </w:rPr>
                          <m:t>2</m:t>
                        </m:r>
                      </m:sup>
                    </m:sSup>
                  </m:den>
                </m:f>
                <m:r>
                  <w:rPr>
                    <w:rFonts w:ascii="Cambria Math" w:eastAsiaTheme="minorEastAsia" w:hAnsi="Cambria Math"/>
                  </w:rPr>
                  <m:t>,</m:t>
                </m:r>
              </m:oMath>
            </m:oMathPara>
          </w:p>
        </w:tc>
        <w:tc>
          <w:tcPr>
            <w:tcW w:w="527" w:type="pct"/>
            <w:vAlign w:val="center"/>
          </w:tcPr>
          <w:p w14:paraId="3B8B12EE" w14:textId="7352D561" w:rsidR="00F622FD" w:rsidRDefault="00F622FD" w:rsidP="00BB0F7B">
            <w:pPr>
              <w:pStyle w:val="a3"/>
              <w:spacing w:line="276" w:lineRule="auto"/>
              <w:ind w:left="0"/>
              <w:jc w:val="center"/>
              <w:rPr>
                <w:position w:val="-12"/>
              </w:rPr>
            </w:pPr>
            <w:r w:rsidRPr="003429DC">
              <w:t>(</w:t>
            </w:r>
            <w:r>
              <w:t>6</w:t>
            </w:r>
            <w:r w:rsidRPr="003429DC">
              <w:t>.</w:t>
            </w:r>
            <w:r>
              <w:t>29</w:t>
            </w:r>
            <w:r w:rsidRPr="003429DC">
              <w:t>)</w:t>
            </w:r>
          </w:p>
        </w:tc>
      </w:tr>
    </w:tbl>
    <w:p w14:paraId="0E990153" w14:textId="77777777" w:rsidR="00D27803" w:rsidRDefault="00D27803" w:rsidP="00BB0F7B">
      <w:pPr>
        <w:spacing w:after="0" w:line="276" w:lineRule="auto"/>
        <w:jc w:val="both"/>
      </w:pPr>
    </w:p>
    <w:p w14:paraId="301FBFD9" w14:textId="6F18343D" w:rsidR="00A4709A" w:rsidRDefault="00A4709A" w:rsidP="00BB0F7B">
      <w:pPr>
        <w:spacing w:after="0" w:line="276" w:lineRule="auto"/>
        <w:jc w:val="both"/>
      </w:pPr>
      <w:r w:rsidRPr="003429DC">
        <w:t xml:space="preserve">где </w:t>
      </w:r>
      <w:r w:rsidRPr="003429DC">
        <w:rPr>
          <w:i/>
        </w:rPr>
        <w:t>Е</w:t>
      </w:r>
      <w:r w:rsidRPr="003429DC">
        <w:t xml:space="preserve"> </w:t>
      </w:r>
      <w:r w:rsidR="001C7BDF" w:rsidRPr="009B333E">
        <w:rPr>
          <w:rFonts w:eastAsia="Times New Roman"/>
        </w:rPr>
        <w:t>–</w:t>
      </w:r>
      <w:r w:rsidRPr="003429DC">
        <w:t xml:space="preserve"> модуль упругости материала платы Е =3,02</w:t>
      </w:r>
      <w:r w:rsidRPr="003429DC">
        <w:sym w:font="Symbol" w:char="F0D7"/>
      </w:r>
      <w:r w:rsidRPr="003429DC">
        <w:t>10</w:t>
      </w:r>
      <w:r w:rsidRPr="003429DC">
        <w:rPr>
          <w:vertAlign w:val="superscript"/>
        </w:rPr>
        <w:t>10</w:t>
      </w:r>
      <w:r w:rsidRPr="003429DC">
        <w:t xml:space="preserve"> </w:t>
      </w:r>
      <w:r w:rsidRPr="003429DC">
        <w:rPr>
          <w:i/>
        </w:rPr>
        <w:t>Н/м</w:t>
      </w:r>
      <w:r w:rsidRPr="003429DC">
        <w:rPr>
          <w:vertAlign w:val="superscript"/>
        </w:rPr>
        <w:t>2</w:t>
      </w:r>
      <w:r w:rsidRPr="003429DC">
        <w:t>;</w:t>
      </w:r>
      <w:r w:rsidRPr="003429DC">
        <w:rPr>
          <w:i/>
        </w:rPr>
        <w:t xml:space="preserve"> h</w:t>
      </w:r>
      <w:r w:rsidRPr="003429DC">
        <w:t xml:space="preserve"> </w:t>
      </w:r>
      <w:r w:rsidR="001C7BDF" w:rsidRPr="009B333E">
        <w:rPr>
          <w:rFonts w:eastAsia="Times New Roman"/>
        </w:rPr>
        <w:t>–</w:t>
      </w:r>
      <w:r w:rsidRPr="003429DC">
        <w:t xml:space="preserve"> толщина печатной </w:t>
      </w:r>
      <w:r w:rsidR="00DC6776" w:rsidRPr="003429DC">
        <w:t>платы, h</w:t>
      </w:r>
      <w:r w:rsidRPr="003429DC">
        <w:rPr>
          <w:i/>
        </w:rPr>
        <w:t xml:space="preserve"> </w:t>
      </w:r>
      <w:r w:rsidRPr="003429DC">
        <w:t>= 1,5</w:t>
      </w:r>
      <w:r w:rsidRPr="003429DC">
        <w:sym w:font="Symbol" w:char="F0D7"/>
      </w:r>
      <w:r w:rsidRPr="003429DC">
        <w:t>10</w:t>
      </w:r>
      <w:r w:rsidRPr="003429DC">
        <w:rPr>
          <w:vertAlign w:val="superscript"/>
        </w:rPr>
        <w:t>-</w:t>
      </w:r>
      <w:smartTag w:uri="urn:schemas-microsoft-com:office:smarttags" w:element="metricconverter">
        <w:smartTagPr>
          <w:attr w:name="ProductID" w:val="4 м"/>
        </w:smartTagPr>
        <w:r w:rsidRPr="003429DC">
          <w:rPr>
            <w:vertAlign w:val="superscript"/>
          </w:rPr>
          <w:t>3</w:t>
        </w:r>
        <w:r w:rsidRPr="003429DC">
          <w:t xml:space="preserve"> </w:t>
        </w:r>
        <w:r w:rsidRPr="003429DC">
          <w:rPr>
            <w:i/>
          </w:rPr>
          <w:t>м</w:t>
        </w:r>
      </w:smartTag>
      <w:r w:rsidRPr="003429DC">
        <w:t xml:space="preserve">; </w:t>
      </w:r>
      <w:r w:rsidRPr="003429DC">
        <w:rPr>
          <w:i/>
        </w:rPr>
        <w:t xml:space="preserve">γ </w:t>
      </w:r>
      <w:r w:rsidR="001C7BDF" w:rsidRPr="009B333E">
        <w:rPr>
          <w:rFonts w:eastAsia="Times New Roman"/>
        </w:rPr>
        <w:t>–</w:t>
      </w:r>
      <w:r w:rsidRPr="003429DC">
        <w:t xml:space="preserve"> коэффициент Пуассона для материала платы, </w:t>
      </w:r>
      <w:r w:rsidRPr="003429DC">
        <w:rPr>
          <w:i/>
        </w:rPr>
        <w:sym w:font="Symbol" w:char="F06D"/>
      </w:r>
      <w:r w:rsidRPr="003429DC">
        <w:t xml:space="preserve"> = 0,22.</w:t>
      </w:r>
    </w:p>
    <w:p w14:paraId="533D8F39" w14:textId="77777777" w:rsidR="00D9622B" w:rsidRPr="003429DC" w:rsidRDefault="00D9622B" w:rsidP="00BB0F7B">
      <w:pPr>
        <w:spacing w:after="0" w:line="276" w:lineRule="auto"/>
        <w:jc w:val="both"/>
      </w:pPr>
    </w:p>
    <w:p w14:paraId="4D0FB070" w14:textId="53E9D1D3" w:rsidR="00A4709A" w:rsidRPr="00A367EE" w:rsidRDefault="00A4709A" w:rsidP="00BB0F7B">
      <w:pPr>
        <w:spacing w:after="0" w:line="276" w:lineRule="auto"/>
        <w:jc w:val="both"/>
        <w:rPr>
          <w:i/>
        </w:rPr>
      </w:pPr>
      <m:oMathPara>
        <m:oMath>
          <m:r>
            <w:rPr>
              <w:rFonts w:ascii="Cambria Math" w:hAnsi="Cambria Math"/>
            </w:rPr>
            <m:t>D=</m:t>
          </m:r>
          <m:f>
            <m:fPr>
              <m:ctrlPr>
                <w:rPr>
                  <w:rFonts w:ascii="Cambria Math" w:hAnsi="Cambria Math"/>
                  <w:i/>
                </w:rPr>
              </m:ctrlPr>
            </m:fPr>
            <m:num>
              <m:r>
                <w:rPr>
                  <w:rFonts w:ascii="Cambria Math" w:hAnsi="Cambria Math"/>
                </w:rPr>
                <m:t>3,02∙</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m:t>
                  </m:r>
                  <m:r>
                    <w:rPr>
                      <w:rFonts w:ascii="Cambria Math" w:hAnsi="Cambria Math"/>
                      <w:lang w:val="en-US"/>
                    </w:rPr>
                    <m:t>,</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sup>
                  <m:r>
                    <w:rPr>
                      <w:rFonts w:ascii="Cambria Math" w:hAnsi="Cambria Math"/>
                    </w:rPr>
                    <m:t>3</m:t>
                  </m:r>
                </m:sup>
              </m:sSup>
            </m:num>
            <m:den>
              <m:r>
                <w:rPr>
                  <w:rFonts w:ascii="Cambria Math" w:hAnsi="Cambria Math"/>
                </w:rPr>
                <m:t>12∙</m:t>
              </m:r>
              <m:sSup>
                <m:sSupPr>
                  <m:ctrlPr>
                    <w:rPr>
                      <w:rFonts w:ascii="Cambria Math" w:hAnsi="Cambria Math"/>
                      <w:i/>
                    </w:rPr>
                  </m:ctrlPr>
                </m:sSupPr>
                <m:e>
                  <m:r>
                    <w:rPr>
                      <w:rFonts w:ascii="Cambria Math" w:hAnsi="Cambria Math"/>
                    </w:rPr>
                    <m:t>(1-0,22)</m:t>
                  </m:r>
                </m:e>
                <m:sup>
                  <m:r>
                    <w:rPr>
                      <w:rFonts w:ascii="Cambria Math" w:hAnsi="Cambria Math"/>
                    </w:rPr>
                    <m:t>2</m:t>
                  </m:r>
                </m:sup>
              </m:sSup>
            </m:den>
          </m:f>
          <m:r>
            <w:rPr>
              <w:rFonts w:ascii="Cambria Math" w:hAnsi="Cambria Math"/>
            </w:rPr>
            <m:t>=13,961.</m:t>
          </m:r>
        </m:oMath>
      </m:oMathPara>
    </w:p>
    <w:p w14:paraId="1FF4AD06" w14:textId="77777777" w:rsidR="00D9622B" w:rsidRDefault="00D9622B" w:rsidP="00BB0F7B">
      <w:pPr>
        <w:spacing w:after="0" w:line="276" w:lineRule="auto"/>
        <w:ind w:firstLine="720"/>
        <w:jc w:val="both"/>
      </w:pPr>
    </w:p>
    <w:p w14:paraId="6DF092E6" w14:textId="60B9E2E8" w:rsidR="00A4709A" w:rsidRDefault="00A4709A" w:rsidP="00BB0F7B">
      <w:pPr>
        <w:spacing w:after="0" w:line="276" w:lineRule="auto"/>
        <w:ind w:firstLine="720"/>
        <w:jc w:val="both"/>
      </w:pPr>
      <w:r w:rsidRPr="003429DC">
        <w:t>Распределенная по площади масса платы и ЭРЭ:</w:t>
      </w:r>
    </w:p>
    <w:p w14:paraId="5642C1B6" w14:textId="5A0E3E61" w:rsidR="008172A0" w:rsidRDefault="008172A0" w:rsidP="00BB0F7B">
      <w:pPr>
        <w:spacing w:after="0" w:line="276" w:lineRule="auto"/>
        <w:ind w:firstLine="720"/>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8172A0" w14:paraId="6F8AA1BA" w14:textId="77777777" w:rsidTr="00FD2ADE">
        <w:trPr>
          <w:trHeight w:val="569"/>
        </w:trPr>
        <w:tc>
          <w:tcPr>
            <w:tcW w:w="4473" w:type="pct"/>
            <w:vAlign w:val="center"/>
          </w:tcPr>
          <w:p w14:paraId="0108262A" w14:textId="4C23753A" w:rsidR="008172A0" w:rsidRPr="008172A0" w:rsidRDefault="007935C0" w:rsidP="00BB0F7B">
            <w:pPr>
              <w:tabs>
                <w:tab w:val="left" w:pos="426"/>
                <w:tab w:val="left" w:pos="1985"/>
                <w:tab w:val="left" w:pos="5954"/>
                <w:tab w:val="left" w:pos="6804"/>
                <w:tab w:val="left" w:pos="6946"/>
                <w:tab w:val="left" w:pos="7371"/>
                <w:tab w:val="left" w:pos="7655"/>
                <w:tab w:val="left" w:pos="8789"/>
                <w:tab w:val="left" w:pos="9214"/>
              </w:tabs>
              <w:spacing w:line="276" w:lineRule="auto"/>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=ρ*h+</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lang w:val="ru-RU"/>
                          </w:rPr>
                          <m:t>э</m:t>
                        </m:r>
                      </m:sub>
                    </m:sSub>
                  </m:num>
                  <m:den>
                    <m:r>
                      <w:rPr>
                        <w:rFonts w:ascii="Cambria Math" w:hAnsi="Cambria Math"/>
                        <w:lang w:val="en-US"/>
                      </w:rPr>
                      <m:t>a*b</m:t>
                    </m:r>
                  </m:den>
                </m:f>
                <m:r>
                  <w:rPr>
                    <w:rFonts w:ascii="Cambria Math" w:hAnsi="Cambria Math"/>
                  </w:rPr>
                  <m:t>,</m:t>
                </m:r>
              </m:oMath>
            </m:oMathPara>
          </w:p>
        </w:tc>
        <w:tc>
          <w:tcPr>
            <w:tcW w:w="527" w:type="pct"/>
            <w:vAlign w:val="center"/>
          </w:tcPr>
          <w:p w14:paraId="30ACC83D" w14:textId="54234FE0" w:rsidR="008172A0" w:rsidRDefault="008172A0" w:rsidP="00BB0F7B">
            <w:pPr>
              <w:pStyle w:val="a3"/>
              <w:spacing w:line="276" w:lineRule="auto"/>
              <w:ind w:left="0"/>
              <w:jc w:val="center"/>
              <w:rPr>
                <w:position w:val="-12"/>
              </w:rPr>
            </w:pPr>
            <w:r w:rsidRPr="003429DC">
              <w:t>(</w:t>
            </w:r>
            <w:r>
              <w:t>6</w:t>
            </w:r>
            <w:r w:rsidRPr="003429DC">
              <w:t>.</w:t>
            </w:r>
            <w:r>
              <w:t>30</w:t>
            </w:r>
            <w:r w:rsidRPr="003429DC">
              <w:t>)</w:t>
            </w:r>
          </w:p>
        </w:tc>
      </w:tr>
    </w:tbl>
    <w:p w14:paraId="181F0120" w14:textId="1D7F82CA" w:rsidR="00A4709A" w:rsidRDefault="00A4709A" w:rsidP="00BB0F7B">
      <w:pPr>
        <w:tabs>
          <w:tab w:val="left" w:pos="709"/>
          <w:tab w:val="left" w:pos="5954"/>
          <w:tab w:val="left" w:pos="6804"/>
          <w:tab w:val="left" w:pos="6946"/>
          <w:tab w:val="left" w:pos="7371"/>
          <w:tab w:val="left" w:pos="7655"/>
          <w:tab w:val="left" w:pos="8789"/>
          <w:tab w:val="left" w:pos="9214"/>
        </w:tabs>
        <w:spacing w:after="0" w:line="276" w:lineRule="auto"/>
      </w:pPr>
      <w:r w:rsidRPr="003429DC">
        <w:lastRenderedPageBreak/>
        <w:t xml:space="preserve">где </w:t>
      </w:r>
      <w:r w:rsidRPr="003429DC">
        <w:rPr>
          <w:i/>
        </w:rPr>
        <w:t xml:space="preserve">ρ </w:t>
      </w:r>
      <w:r w:rsidR="001C7BDF" w:rsidRPr="009B333E">
        <w:rPr>
          <w:rFonts w:eastAsia="Times New Roman"/>
        </w:rPr>
        <w:t>–</w:t>
      </w:r>
      <w:r w:rsidRPr="003429DC">
        <w:t xml:space="preserve"> удельная плотность материала платы</w:t>
      </w:r>
      <w:r w:rsidR="00D47203">
        <w:rPr>
          <w:lang w:val="ru-RU"/>
        </w:rPr>
        <w:t xml:space="preserve"> (</w:t>
      </w:r>
      <w:r w:rsidRPr="003429DC">
        <w:rPr>
          <w:i/>
        </w:rPr>
        <w:sym w:font="Symbol" w:char="F072"/>
      </w:r>
      <w:r w:rsidRPr="003429DC">
        <w:t xml:space="preserve"> = 2,05</w:t>
      </w:r>
      <w:r w:rsidRPr="003429DC">
        <w:sym w:font="Symbol" w:char="F0D7"/>
      </w:r>
      <w:r w:rsidRPr="003429DC">
        <w:t>10</w:t>
      </w:r>
      <w:r w:rsidRPr="003429DC">
        <w:rPr>
          <w:vertAlign w:val="superscript"/>
        </w:rPr>
        <w:t>3</w:t>
      </w:r>
      <w:r w:rsidRPr="003429DC">
        <w:t xml:space="preserve"> </w:t>
      </w:r>
      <w:r w:rsidRPr="003429DC">
        <w:rPr>
          <w:i/>
        </w:rPr>
        <w:t>кг/м</w:t>
      </w:r>
      <w:r w:rsidRPr="003429DC">
        <w:rPr>
          <w:vertAlign w:val="superscript"/>
        </w:rPr>
        <w:t>3</w:t>
      </w:r>
      <w:r w:rsidR="00D47203" w:rsidRPr="00D47203">
        <w:rPr>
          <w:lang w:val="ru-RU"/>
        </w:rPr>
        <w:t>)</w:t>
      </w:r>
      <w:r w:rsidRPr="003429DC">
        <w:t>;</w:t>
      </w:r>
      <w:r w:rsidR="00AB0422">
        <w:rPr>
          <w:i/>
          <w:lang w:val="ru-RU"/>
        </w:rPr>
        <w:t xml:space="preserve"> </w:t>
      </w:r>
      <w:r w:rsidRPr="003429DC">
        <w:rPr>
          <w:i/>
          <w:lang w:val="en-US"/>
        </w:rPr>
        <w:t>m</w:t>
      </w:r>
      <w:r w:rsidRPr="003429DC">
        <w:rPr>
          <w:i/>
          <w:vertAlign w:val="subscript"/>
        </w:rPr>
        <w:t>Э</w:t>
      </w:r>
      <w:r w:rsidRPr="001C7BDF">
        <w:rPr>
          <w:i/>
        </w:rPr>
        <w:t xml:space="preserve"> </w:t>
      </w:r>
      <w:r w:rsidR="001C7BDF" w:rsidRPr="009B333E">
        <w:rPr>
          <w:rFonts w:eastAsia="Times New Roman"/>
        </w:rPr>
        <w:t>–</w:t>
      </w:r>
      <w:r w:rsidRPr="003429DC">
        <w:t xml:space="preserve"> масса элементов</w:t>
      </w:r>
      <w:r w:rsidR="007307B2">
        <w:rPr>
          <w:lang w:val="ru-RU"/>
        </w:rPr>
        <w:t xml:space="preserve"> (</w:t>
      </w:r>
      <w:proofErr w:type="spellStart"/>
      <w:r w:rsidRPr="003429DC">
        <w:rPr>
          <w:i/>
        </w:rPr>
        <w:t>m</w:t>
      </w:r>
      <w:r w:rsidRPr="003429DC">
        <w:rPr>
          <w:i/>
          <w:vertAlign w:val="subscript"/>
        </w:rPr>
        <w:t>Э</w:t>
      </w:r>
      <w:proofErr w:type="spellEnd"/>
      <w:r w:rsidRPr="003429DC">
        <w:rPr>
          <w:i/>
          <w:vertAlign w:val="subscript"/>
        </w:rPr>
        <w:t xml:space="preserve"> </w:t>
      </w:r>
      <w:r w:rsidRPr="003429DC">
        <w:t>= 0,0</w:t>
      </w:r>
      <w:r w:rsidR="00D9622B">
        <w:rPr>
          <w:lang w:val="ru-RU"/>
        </w:rPr>
        <w:t>4582</w:t>
      </w:r>
      <w:r w:rsidRPr="003429DC">
        <w:t xml:space="preserve"> </w:t>
      </w:r>
      <w:r w:rsidRPr="003429DC">
        <w:rPr>
          <w:i/>
        </w:rPr>
        <w:t>кг</w:t>
      </w:r>
      <w:r w:rsidR="007307B2" w:rsidRPr="007307B2">
        <w:rPr>
          <w:iCs/>
          <w:lang w:val="ru-RU"/>
        </w:rPr>
        <w:t>)</w:t>
      </w:r>
      <w:r w:rsidRPr="003429DC">
        <w:t>.</w:t>
      </w:r>
    </w:p>
    <w:p w14:paraId="06BD4858" w14:textId="77777777" w:rsidR="00A367EE" w:rsidRPr="003429DC" w:rsidRDefault="00A367EE" w:rsidP="00BB0F7B">
      <w:pPr>
        <w:spacing w:after="0" w:line="276" w:lineRule="auto"/>
        <w:jc w:val="both"/>
      </w:pPr>
    </w:p>
    <w:p w14:paraId="787ADEA5" w14:textId="57CB70F6" w:rsidR="00A4709A" w:rsidRPr="003429DC" w:rsidRDefault="007935C0" w:rsidP="00BB0F7B">
      <w:pPr>
        <w:spacing w:after="0" w:line="276" w:lineRule="auto"/>
        <w:ind w:firstLine="993"/>
        <w:jc w:val="both"/>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=2,05∙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0,04582</m:t>
              </m:r>
            </m:num>
            <m:den>
              <m:r>
                <w:rPr>
                  <w:rFonts w:ascii="Cambria Math" w:hAnsi="Cambria Math"/>
                </w:rPr>
                <m:t>0,12∙0,08</m:t>
              </m:r>
            </m:den>
          </m:f>
          <m:r>
            <w:rPr>
              <w:rFonts w:ascii="Cambria Math" w:hAnsi="Cambria Math"/>
            </w:rPr>
            <m:t xml:space="preserve">=7,848 </m:t>
          </m:r>
          <m:f>
            <m:fPr>
              <m:ctrlPr>
                <w:rPr>
                  <w:rFonts w:ascii="Cambria Math" w:hAnsi="Cambria Math"/>
                  <w:i/>
                </w:rPr>
              </m:ctrlPr>
            </m:fPr>
            <m:num>
              <m:r>
                <w:rPr>
                  <w:rFonts w:ascii="Cambria Math" w:hAnsi="Cambria Math"/>
                </w:rPr>
                <m:t>кг</m:t>
              </m:r>
            </m:num>
            <m:den>
              <m:sSup>
                <m:sSupPr>
                  <m:ctrlPr>
                    <w:rPr>
                      <w:rFonts w:ascii="Cambria Math" w:hAnsi="Cambria Math"/>
                      <w:i/>
                    </w:rPr>
                  </m:ctrlPr>
                </m:sSupPr>
                <m:e>
                  <m:r>
                    <w:rPr>
                      <w:rFonts w:ascii="Cambria Math" w:hAnsi="Cambria Math"/>
                    </w:rPr>
                    <m:t>м</m:t>
                  </m:r>
                </m:e>
                <m:sup>
                  <m:r>
                    <w:rPr>
                      <w:rFonts w:ascii="Cambria Math" w:hAnsi="Cambria Math"/>
                    </w:rPr>
                    <m:t>2</m:t>
                  </m:r>
                </m:sup>
              </m:sSup>
            </m:den>
          </m:f>
          <m:r>
            <w:rPr>
              <w:rFonts w:ascii="Cambria Math" w:hAnsi="Cambria Math"/>
            </w:rPr>
            <m:t>.</m:t>
          </m:r>
        </m:oMath>
      </m:oMathPara>
    </w:p>
    <w:p w14:paraId="0B0B70F4" w14:textId="77777777" w:rsidR="00A367EE" w:rsidRDefault="00A367EE" w:rsidP="00BB0F7B">
      <w:pPr>
        <w:spacing w:after="0" w:line="276" w:lineRule="auto"/>
        <w:ind w:firstLine="567"/>
      </w:pPr>
    </w:p>
    <w:p w14:paraId="56D12855" w14:textId="14E2EFAA" w:rsidR="001B00E1" w:rsidRDefault="00A4709A" w:rsidP="00BB0F7B">
      <w:pPr>
        <w:spacing w:after="0" w:line="276" w:lineRule="auto"/>
        <w:ind w:firstLine="567"/>
      </w:pPr>
      <w:r w:rsidRPr="003429DC">
        <w:t>Определим частоту собственных колебаний плат:</w:t>
      </w:r>
    </w:p>
    <w:p w14:paraId="61110E9E" w14:textId="77777777" w:rsidR="00547179" w:rsidRDefault="00547179" w:rsidP="00BB0F7B">
      <w:pPr>
        <w:spacing w:after="0" w:line="276" w:lineRule="auto"/>
        <w:ind w:firstLine="567"/>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547179" w14:paraId="2EC22DF9" w14:textId="77777777" w:rsidTr="00FD2ADE">
        <w:trPr>
          <w:trHeight w:val="569"/>
        </w:trPr>
        <w:tc>
          <w:tcPr>
            <w:tcW w:w="4473" w:type="pct"/>
            <w:vAlign w:val="center"/>
          </w:tcPr>
          <w:p w14:paraId="3A4FBD61" w14:textId="0AB8EADB" w:rsidR="00547179" w:rsidRPr="00F343BB" w:rsidRDefault="007935C0" w:rsidP="00BB0F7B">
            <w:pPr>
              <w:spacing w:line="276" w:lineRule="auto"/>
              <w:ind w:firstLine="567"/>
              <w:jc w:val="right"/>
              <w:rPr>
                <w:rFonts w:eastAsiaTheme="minorEastAsia"/>
                <w:lang w:val="en-US"/>
              </w:rPr>
            </w:pPr>
            <m:oMathPara>
              <m:oMath>
                <m:sSub>
                  <m:sSubPr>
                    <m:ctrlPr>
                      <w:rPr>
                        <w:rFonts w:ascii="Cambria Math" w:hAnsi="Cambria Math"/>
                        <w:i/>
                      </w:rPr>
                    </m:ctrlPr>
                  </m:sSubPr>
                  <m:e>
                    <m:r>
                      <w:rPr>
                        <w:rFonts w:ascii="Cambria Math"/>
                      </w:rPr>
                      <m:t>f</m:t>
                    </m:r>
                  </m:e>
                  <m:sub>
                    <m:r>
                      <w:rPr>
                        <w:rFonts w:ascii="Cambria Math"/>
                      </w:rPr>
                      <m:t>0</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α</m:t>
                        </m:r>
                      </m:sub>
                    </m:sSub>
                  </m:num>
                  <m:den>
                    <m:r>
                      <w:rPr>
                        <w:rFonts w:ascii="Cambria Math"/>
                      </w:rPr>
                      <m:t>2π</m:t>
                    </m:r>
                    <m:r>
                      <w:rPr>
                        <w:rFonts w:ascii="Cambria Math" w:hAnsi="Cambria Math" w:cs="Cambria Math"/>
                      </w:rPr>
                      <m:t>⋅</m:t>
                    </m:r>
                    <m:sSup>
                      <m:sSupPr>
                        <m:ctrlPr>
                          <w:rPr>
                            <w:rFonts w:ascii="Cambria Math" w:hAnsi="Cambria Math"/>
                            <w:i/>
                          </w:rPr>
                        </m:ctrlPr>
                      </m:sSupPr>
                      <m:e>
                        <m:r>
                          <w:rPr>
                            <w:rFonts w:ascii="Cambria Math"/>
                          </w:rPr>
                          <m:t>a</m:t>
                        </m:r>
                      </m:e>
                      <m:sup>
                        <m:r>
                          <w:rPr>
                            <w:rFonts w:ascii="Cambria Math"/>
                          </w:rPr>
                          <m:t>2</m:t>
                        </m:r>
                      </m:sup>
                    </m:sSup>
                  </m:den>
                </m:f>
                <m:rad>
                  <m:radPr>
                    <m:degHide m:val="1"/>
                    <m:ctrlPr>
                      <w:rPr>
                        <w:rFonts w:ascii="Cambria Math" w:hAnsi="Cambria Math"/>
                        <w:i/>
                      </w:rPr>
                    </m:ctrlPr>
                  </m:radPr>
                  <m:deg/>
                  <m:e>
                    <m:f>
                      <m:fPr>
                        <m:ctrlPr>
                          <w:rPr>
                            <w:rFonts w:ascii="Cambria Math" w:hAnsi="Cambria Math"/>
                            <w:i/>
                          </w:rPr>
                        </m:ctrlPr>
                      </m:fPr>
                      <m:num>
                        <m:r>
                          <w:rPr>
                            <w:rFonts w:ascii="Cambria Math"/>
                          </w:rPr>
                          <m:t>D</m:t>
                        </m:r>
                      </m:num>
                      <m:den>
                        <m:r>
                          <w:rPr>
                            <w:rFonts w:ascii="Cambria Math"/>
                          </w:rPr>
                          <m:t>m"</m:t>
                        </m:r>
                      </m:den>
                    </m:f>
                  </m:e>
                </m:rad>
                <m:r>
                  <w:rPr>
                    <w:rFonts w:ascii="Cambria Math" w:hAnsi="Cambria Math"/>
                  </w:rPr>
                  <m:t>,</m:t>
                </m:r>
              </m:oMath>
            </m:oMathPara>
          </w:p>
        </w:tc>
        <w:tc>
          <w:tcPr>
            <w:tcW w:w="527" w:type="pct"/>
            <w:vAlign w:val="center"/>
          </w:tcPr>
          <w:p w14:paraId="20210B7B" w14:textId="069B74F8" w:rsidR="00547179" w:rsidRDefault="00547179" w:rsidP="00BB0F7B">
            <w:pPr>
              <w:pStyle w:val="a3"/>
              <w:spacing w:line="276" w:lineRule="auto"/>
              <w:ind w:left="0"/>
              <w:jc w:val="center"/>
              <w:rPr>
                <w:position w:val="-12"/>
              </w:rPr>
            </w:pPr>
            <w:r w:rsidRPr="003429DC">
              <w:t>(</w:t>
            </w:r>
            <w:r>
              <w:t>6</w:t>
            </w:r>
            <w:r w:rsidRPr="003429DC">
              <w:t>.</w:t>
            </w:r>
            <w:r>
              <w:t>31</w:t>
            </w:r>
            <w:r w:rsidRPr="003429DC">
              <w:t>)</w:t>
            </w:r>
          </w:p>
        </w:tc>
      </w:tr>
    </w:tbl>
    <w:p w14:paraId="4553CA3D" w14:textId="77777777" w:rsidR="00F4428A" w:rsidRDefault="00F4428A" w:rsidP="00BB0F7B">
      <w:pPr>
        <w:spacing w:after="0" w:line="276" w:lineRule="auto"/>
        <w:rPr>
          <w:rFonts w:eastAsiaTheme="minorEastAsia"/>
          <w:lang w:val="en-US"/>
        </w:rPr>
      </w:pPr>
    </w:p>
    <w:p w14:paraId="3E187F01" w14:textId="7CE70265" w:rsidR="00A4709A" w:rsidRPr="003429DC" w:rsidRDefault="007935C0" w:rsidP="00BB0F7B">
      <w:pPr>
        <w:spacing w:after="0" w:line="276" w:lineRule="auto"/>
        <w:rPr>
          <w:i/>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60,997</m:t>
              </m:r>
            </m:num>
            <m:den>
              <m:r>
                <w:rPr>
                  <w:rFonts w:ascii="Cambria Math" w:hAnsi="Cambria Math"/>
                  <w:lang w:val="en-US"/>
                </w:rPr>
                <m:t>2π</m:t>
              </m:r>
              <m:r>
                <w:rPr>
                  <w:rFonts w:ascii="Cambria Math" w:hAnsi="Cambria Math"/>
                </w:rPr>
                <m:t>∙</m:t>
              </m:r>
              <m:sSup>
                <m:sSupPr>
                  <m:ctrlPr>
                    <w:rPr>
                      <w:rFonts w:ascii="Cambria Math" w:hAnsi="Cambria Math"/>
                      <w:i/>
                    </w:rPr>
                  </m:ctrlPr>
                </m:sSupPr>
                <m:e>
                  <m:r>
                    <w:rPr>
                      <w:rFonts w:ascii="Cambria Math" w:hAnsi="Cambria Math"/>
                    </w:rPr>
                    <m:t>0,12</m:t>
                  </m:r>
                </m:e>
                <m:sup>
                  <m:r>
                    <w:rPr>
                      <w:rFonts w:ascii="Cambria Math" w:hAnsi="Cambria Math"/>
                    </w:rPr>
                    <m:t>2</m:t>
                  </m:r>
                </m:sup>
              </m:sSup>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13,961</m:t>
                  </m:r>
                </m:num>
                <m:den>
                  <m:r>
                    <w:rPr>
                      <w:rFonts w:ascii="Cambria Math" w:hAnsi="Cambria Math"/>
                      <w:lang w:val="en-US"/>
                    </w:rPr>
                    <m:t>7,848</m:t>
                  </m:r>
                </m:den>
              </m:f>
            </m:e>
          </m:rad>
          <m:r>
            <w:rPr>
              <w:rFonts w:ascii="Cambria Math" w:hAnsi="Cambria Math"/>
              <w:lang w:val="en-US"/>
            </w:rPr>
            <m:t xml:space="preserve">=107,9 </m:t>
          </m:r>
          <m:r>
            <w:rPr>
              <w:rFonts w:ascii="Cambria Math" w:hAnsi="Cambria Math"/>
            </w:rPr>
            <m:t>Гц.</m:t>
          </m:r>
        </m:oMath>
      </m:oMathPara>
    </w:p>
    <w:p w14:paraId="161666CA" w14:textId="77777777" w:rsidR="001B00E1" w:rsidRDefault="001B00E1" w:rsidP="00BB0F7B">
      <w:pPr>
        <w:spacing w:after="0" w:line="276" w:lineRule="auto"/>
        <w:ind w:firstLine="720"/>
        <w:jc w:val="both"/>
      </w:pPr>
    </w:p>
    <w:p w14:paraId="4CCD1079" w14:textId="359D233F" w:rsidR="00A4709A" w:rsidRDefault="00A4709A" w:rsidP="00BB0F7B">
      <w:pPr>
        <w:spacing w:after="0" w:line="276" w:lineRule="auto"/>
        <w:ind w:firstLine="720"/>
        <w:jc w:val="both"/>
        <w:rPr>
          <w:lang w:val="ru-RU"/>
        </w:rPr>
      </w:pPr>
      <w:r>
        <w:t>Как упругая пластина печатная плата</w:t>
      </w:r>
      <w:r w:rsidRPr="003429DC">
        <w:t xml:space="preserve"> может подвергнуться усталостному разрушению при действии циклических нагрузок, в особенности при резонансе. В результате нарушаются контактные соединения в разъемах, разрушаются пленочные проводники, места пайки и т.д. Подобные отказы в работе </w:t>
      </w:r>
      <w:r w:rsidR="00A53117">
        <w:t>радиоэлектронных средств</w:t>
      </w:r>
      <w:r w:rsidRPr="003429DC">
        <w:t xml:space="preserve"> в какой-то мере можно избежать, выполнив условие (</w:t>
      </w:r>
      <w:r w:rsidR="00547179">
        <w:rPr>
          <w:lang w:val="ru-RU"/>
        </w:rPr>
        <w:t>6</w:t>
      </w:r>
      <w:r w:rsidRPr="003429DC">
        <w:t>.</w:t>
      </w:r>
      <w:r w:rsidR="00547179">
        <w:rPr>
          <w:lang w:val="ru-RU"/>
        </w:rPr>
        <w:t>3</w:t>
      </w:r>
      <w:r w:rsidR="001671FA">
        <w:rPr>
          <w:lang w:val="ru-RU"/>
        </w:rPr>
        <w:t>2</w:t>
      </w:r>
      <w:r w:rsidRPr="003429DC">
        <w:t>) и обеспечив тем самым достаточную усталостную долговечность платы в вибрационном поле</w:t>
      </w:r>
      <w:r w:rsidR="00A53117" w:rsidRPr="00A53117">
        <w:rPr>
          <w:lang w:val="ru-RU"/>
        </w:rPr>
        <w:t>.</w:t>
      </w:r>
    </w:p>
    <w:p w14:paraId="685DEADF" w14:textId="77777777" w:rsidR="00DA2E8D" w:rsidRPr="00EC0DCD" w:rsidRDefault="00DA2E8D" w:rsidP="00BB0F7B">
      <w:pPr>
        <w:spacing w:after="0" w:line="276" w:lineRule="auto"/>
        <w:jc w:val="both"/>
        <w:rPr>
          <w:lang w:val="ru-RU"/>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1671FA" w14:paraId="3E515A17" w14:textId="77777777" w:rsidTr="00516DD5">
        <w:trPr>
          <w:trHeight w:val="569"/>
        </w:trPr>
        <w:tc>
          <w:tcPr>
            <w:tcW w:w="4698" w:type="pct"/>
            <w:vAlign w:val="center"/>
          </w:tcPr>
          <w:p w14:paraId="7E51C53C" w14:textId="70D5F3CA" w:rsidR="001671FA" w:rsidRPr="001671FA" w:rsidRDefault="007935C0" w:rsidP="00BB0F7B">
            <w:pPr>
              <w:spacing w:line="276" w:lineRule="auto"/>
              <w:ind w:firstLine="720"/>
              <w:jc w:val="right"/>
              <w:rPr>
                <w:rFonts w:eastAsiaTheme="minorEastAsia"/>
                <w:lang w:val="en-US"/>
              </w:rPr>
            </w:pPr>
            <m:oMathPara>
              <m:oMath>
                <m:sSub>
                  <m:sSubPr>
                    <m:ctrlPr>
                      <w:rPr>
                        <w:rFonts w:ascii="Cambria Math" w:hAnsi="Cambria Math"/>
                        <w:i/>
                      </w:rPr>
                    </m:ctrlPr>
                  </m:sSubPr>
                  <m:e>
                    <m:r>
                      <w:rPr>
                        <w:rFonts w:ascii="Cambria Math"/>
                      </w:rPr>
                      <m:t>f</m:t>
                    </m:r>
                  </m:e>
                  <m:sub>
                    <m:r>
                      <w:rPr>
                        <w:rFonts w:ascii="Cambria Math"/>
                      </w:rPr>
                      <m:t>0</m:t>
                    </m:r>
                  </m:sub>
                </m:sSub>
                <m:r>
                  <w:rPr>
                    <w:rFonts w:asci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min</m:t>
                    </m:r>
                  </m:sub>
                </m:sSub>
                <m:r>
                  <w:rPr>
                    <w:rFonts w:ascii="Cambria Math" w:hAnsi="Cambria Math"/>
                    <w:lang w:val="en-US"/>
                  </w:rPr>
                  <m:t>,</m:t>
                </m:r>
              </m:oMath>
            </m:oMathPara>
          </w:p>
        </w:tc>
        <w:tc>
          <w:tcPr>
            <w:tcW w:w="302" w:type="pct"/>
            <w:vAlign w:val="center"/>
          </w:tcPr>
          <w:p w14:paraId="22089538" w14:textId="7B5ADB35" w:rsidR="001671FA" w:rsidRDefault="001671FA" w:rsidP="00BB0F7B">
            <w:pPr>
              <w:pStyle w:val="a3"/>
              <w:spacing w:line="276" w:lineRule="auto"/>
              <w:ind w:left="0"/>
              <w:jc w:val="center"/>
              <w:rPr>
                <w:position w:val="-12"/>
              </w:rPr>
            </w:pPr>
            <w:r w:rsidRPr="003429DC">
              <w:t>(</w:t>
            </w:r>
            <w:r>
              <w:t>6</w:t>
            </w:r>
            <w:r w:rsidRPr="003429DC">
              <w:t>.</w:t>
            </w:r>
            <w:r>
              <w:t>32</w:t>
            </w:r>
            <w:r w:rsidRPr="003429DC">
              <w:t>)</w:t>
            </w:r>
          </w:p>
        </w:tc>
      </w:tr>
    </w:tbl>
    <w:p w14:paraId="202E9383" w14:textId="35DDB9AB" w:rsidR="00EC0DCD" w:rsidRDefault="00EC0DCD" w:rsidP="00BB0F7B">
      <w:pPr>
        <w:spacing w:after="0" w:line="276" w:lineRule="auto"/>
        <w:jc w:val="both"/>
      </w:pPr>
    </w:p>
    <w:p w14:paraId="1F8AC3C5" w14:textId="054DC663" w:rsidR="00EC0DCD" w:rsidRDefault="00EC0DCD" w:rsidP="00BB0F7B">
      <w:pPr>
        <w:spacing w:after="0" w:line="276" w:lineRule="auto"/>
        <w:jc w:val="both"/>
        <w:rPr>
          <w:lang w:val="ru-RU"/>
        </w:rPr>
      </w:pPr>
      <w:r w:rsidRPr="003429DC">
        <w:t xml:space="preserve">где </w:t>
      </w:r>
      <w:r w:rsidRPr="003429DC">
        <w:rPr>
          <w:i/>
        </w:rPr>
        <w:t>f</w:t>
      </w:r>
      <w:r>
        <w:rPr>
          <w:i/>
          <w:vertAlign w:val="subscript"/>
          <w:lang w:val="en-US"/>
        </w:rPr>
        <w:t>min</w:t>
      </w:r>
      <w:r w:rsidRPr="003429DC">
        <w:rPr>
          <w:i/>
        </w:rPr>
        <w:t xml:space="preserve"> </w:t>
      </w:r>
      <w:r w:rsidR="00F26A1A" w:rsidRPr="009B333E">
        <w:rPr>
          <w:rFonts w:eastAsia="Times New Roman"/>
        </w:rPr>
        <w:t>–</w:t>
      </w:r>
      <w:r w:rsidRPr="003429DC">
        <w:t xml:space="preserve"> минимальная частота собственных колебаний платы</w:t>
      </w:r>
      <w:r w:rsidRPr="00EC0DCD">
        <w:rPr>
          <w:lang w:val="ru-RU"/>
        </w:rPr>
        <w:t>,</w:t>
      </w:r>
      <w:r>
        <w:rPr>
          <w:lang w:val="ru-RU"/>
        </w:rPr>
        <w:t xml:space="preserve"> которая рассчитывается по формуле</w:t>
      </w:r>
      <w:r w:rsidRPr="00EC0DCD">
        <w:rPr>
          <w:lang w:val="ru-RU"/>
        </w:rPr>
        <w:t>:</w:t>
      </w:r>
    </w:p>
    <w:p w14:paraId="60F0769A" w14:textId="77777777" w:rsidR="00516DD5" w:rsidRPr="00EC0DCD" w:rsidRDefault="00516DD5" w:rsidP="00BB0F7B">
      <w:pPr>
        <w:spacing w:after="0" w:line="276" w:lineRule="auto"/>
        <w:jc w:val="both"/>
        <w:rPr>
          <w:lang w:val="ru-RU"/>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516DD5" w14:paraId="0C59338F" w14:textId="77777777" w:rsidTr="00516DD5">
        <w:trPr>
          <w:trHeight w:val="569"/>
        </w:trPr>
        <w:tc>
          <w:tcPr>
            <w:tcW w:w="4546" w:type="pct"/>
            <w:vAlign w:val="center"/>
          </w:tcPr>
          <w:p w14:paraId="785B3889" w14:textId="60F5BE81" w:rsidR="00516DD5" w:rsidRPr="00202543" w:rsidRDefault="007935C0" w:rsidP="00BB0F7B">
            <w:pPr>
              <w:spacing w:line="276" w:lineRule="auto"/>
              <w:jc w:val="both"/>
              <w:rPr>
                <w:lang w:val="ru-RU"/>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min</m:t>
                    </m:r>
                  </m:sub>
                </m:sSub>
                <m:r>
                  <w:rPr>
                    <w:rFonts w:ascii="Cambria Math" w:hAnsi="Cambria Math"/>
                    <w:lang w:val="ru-RU"/>
                  </w:rPr>
                  <m:t>=</m:t>
                </m:r>
                <m:rad>
                  <m:radPr>
                    <m:ctrlPr>
                      <w:rPr>
                        <w:rFonts w:ascii="Cambria Math" w:hAnsi="Cambria Math"/>
                        <w:i/>
                      </w:rPr>
                    </m:ctrlPr>
                  </m:radPr>
                  <m:deg>
                    <m:r>
                      <w:rPr>
                        <w:rFonts w:ascii="Cambria Math"/>
                      </w:rPr>
                      <m:t>3</m:t>
                    </m: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rPr>
                                  <m:t>β</m:t>
                                </m:r>
                                <m:r>
                                  <w:rPr>
                                    <w:rFonts w:ascii="Cambria Math" w:hAnsi="Cambria Math" w:cs="Cambria Math"/>
                                  </w:rPr>
                                  <m:t>⋅</m:t>
                                </m:r>
                                <m:r>
                                  <w:rPr>
                                    <w:rFonts w:ascii="Cambria Math"/>
                                  </w:rPr>
                                  <m:t>g</m:t>
                                </m:r>
                                <m:r>
                                  <w:rPr>
                                    <w:rFonts w:ascii="Cambria Math" w:hAnsi="Cambria Math" w:cs="Cambria Math"/>
                                  </w:rPr>
                                  <m:t>⋅</m:t>
                                </m:r>
                                <m:sSub>
                                  <m:sSubPr>
                                    <m:ctrlPr>
                                      <w:rPr>
                                        <w:rFonts w:ascii="Cambria Math" w:hAnsi="Cambria Math"/>
                                        <w:i/>
                                      </w:rPr>
                                    </m:ctrlPr>
                                  </m:sSubPr>
                                  <m:e>
                                    <m:r>
                                      <w:rPr>
                                        <w:rFonts w:ascii="Cambria Math"/>
                                      </w:rPr>
                                      <m:t>n</m:t>
                                    </m:r>
                                  </m:e>
                                  <m:sub>
                                    <m:r>
                                      <w:rPr>
                                        <w:rFonts w:ascii="Cambria Math"/>
                                      </w:rPr>
                                      <m:t>bmax</m:t>
                                    </m:r>
                                  </m:sub>
                                </m:sSub>
                              </m:num>
                              <m:den>
                                <m:r>
                                  <w:rPr>
                                    <w:rFonts w:ascii="Cambria Math"/>
                                  </w:rPr>
                                  <m:t>0,003</m:t>
                                </m:r>
                                <m:r>
                                  <w:rPr>
                                    <w:rFonts w:ascii="Cambria Math" w:hAnsi="Cambria Math" w:cs="Cambria Math"/>
                                  </w:rPr>
                                  <m:t>⋅</m:t>
                                </m:r>
                                <m:r>
                                  <w:rPr>
                                    <w:rFonts w:ascii="Cambria Math"/>
                                  </w:rPr>
                                  <m:t>b</m:t>
                                </m:r>
                              </m:den>
                            </m:f>
                          </m:e>
                        </m:d>
                      </m:e>
                      <m:sup>
                        <m:r>
                          <w:rPr>
                            <w:rFonts w:ascii="Cambria Math"/>
                          </w:rPr>
                          <m:t>2</m:t>
                        </m:r>
                      </m:sup>
                    </m:sSup>
                  </m:e>
                </m:rad>
                <m:r>
                  <w:rPr>
                    <w:rFonts w:ascii="Cambria Math" w:hAnsi="Cambria Math"/>
                  </w:rPr>
                  <m:t>,</m:t>
                </m:r>
              </m:oMath>
            </m:oMathPara>
          </w:p>
        </w:tc>
        <w:tc>
          <w:tcPr>
            <w:tcW w:w="454" w:type="pct"/>
            <w:vAlign w:val="center"/>
          </w:tcPr>
          <w:p w14:paraId="5E94C512" w14:textId="2446AAAC" w:rsidR="00516DD5" w:rsidRDefault="00516DD5" w:rsidP="00BB0F7B">
            <w:pPr>
              <w:pStyle w:val="a3"/>
              <w:spacing w:line="276" w:lineRule="auto"/>
              <w:ind w:left="0"/>
              <w:jc w:val="center"/>
              <w:rPr>
                <w:position w:val="-12"/>
              </w:rPr>
            </w:pPr>
            <w:r w:rsidRPr="003429DC">
              <w:t>(</w:t>
            </w:r>
            <w:r>
              <w:t>6</w:t>
            </w:r>
            <w:r w:rsidRPr="003429DC">
              <w:t>.</w:t>
            </w:r>
            <w:r>
              <w:t>33</w:t>
            </w:r>
            <w:r w:rsidRPr="003429DC">
              <w:t>)</w:t>
            </w:r>
          </w:p>
        </w:tc>
      </w:tr>
    </w:tbl>
    <w:p w14:paraId="6B2D88A4" w14:textId="77777777" w:rsidR="00EC0DCD" w:rsidRPr="003429DC" w:rsidRDefault="00EC0DCD" w:rsidP="00BB0F7B">
      <w:pPr>
        <w:spacing w:after="0" w:line="276" w:lineRule="auto"/>
        <w:jc w:val="both"/>
      </w:pPr>
    </w:p>
    <w:p w14:paraId="24B91588" w14:textId="698CC527" w:rsidR="00A4709A" w:rsidRDefault="00A4709A" w:rsidP="00BB0F7B">
      <w:pPr>
        <w:spacing w:after="0" w:line="276" w:lineRule="auto"/>
        <w:jc w:val="both"/>
      </w:pPr>
      <w:r w:rsidRPr="003429DC">
        <w:t xml:space="preserve">где </w:t>
      </w:r>
      <w:proofErr w:type="spellStart"/>
      <w:r w:rsidRPr="003429DC">
        <w:rPr>
          <w:i/>
        </w:rPr>
        <w:t>n</w:t>
      </w:r>
      <w:r w:rsidRPr="003429DC">
        <w:rPr>
          <w:i/>
          <w:vertAlign w:val="subscript"/>
        </w:rPr>
        <w:t>bmax</w:t>
      </w:r>
      <w:proofErr w:type="spellEnd"/>
      <w:r w:rsidRPr="003429DC">
        <w:rPr>
          <w:i/>
          <w:vertAlign w:val="subscript"/>
        </w:rPr>
        <w:t xml:space="preserve"> </w:t>
      </w:r>
      <w:r w:rsidR="00F26A1A" w:rsidRPr="009B333E">
        <w:rPr>
          <w:rFonts w:eastAsia="Times New Roman"/>
        </w:rPr>
        <w:t>–</w:t>
      </w:r>
      <w:r w:rsidRPr="003429DC">
        <w:t xml:space="preserve"> максимальные вибрационные перегрузки, </w:t>
      </w:r>
      <w:r w:rsidRPr="003429DC">
        <w:rPr>
          <w:i/>
        </w:rPr>
        <w:t>g</w:t>
      </w:r>
      <w:r w:rsidR="00F7216A" w:rsidRPr="00F7216A">
        <w:rPr>
          <w:lang w:val="ru-RU"/>
        </w:rPr>
        <w:t>;</w:t>
      </w:r>
      <w:r w:rsidRPr="003429DC">
        <w:rPr>
          <w:i/>
        </w:rPr>
        <w:t xml:space="preserve"> g</w:t>
      </w:r>
      <w:r w:rsidRPr="003429DC">
        <w:t xml:space="preserve"> </w:t>
      </w:r>
      <w:r w:rsidR="00F26A1A" w:rsidRPr="009B333E">
        <w:rPr>
          <w:rFonts w:eastAsia="Times New Roman"/>
        </w:rPr>
        <w:t>–</w:t>
      </w:r>
      <w:r w:rsidRPr="003429DC">
        <w:t xml:space="preserve"> ускорение свободного падения, принимаем</w:t>
      </w:r>
      <w:r w:rsidR="00A96ECB">
        <w:rPr>
          <w:lang w:val="ru-RU"/>
        </w:rPr>
        <w:t xml:space="preserve"> равным</w:t>
      </w:r>
      <w:r w:rsidRPr="003429DC">
        <w:rPr>
          <w:i/>
        </w:rPr>
        <w:t xml:space="preserve"> g </w:t>
      </w:r>
      <w:r w:rsidRPr="003429DC">
        <w:t xml:space="preserve">= 9,81 </w:t>
      </w:r>
      <w:r w:rsidRPr="003429DC">
        <w:rPr>
          <w:i/>
        </w:rPr>
        <w:t>м/с</w:t>
      </w:r>
      <w:r w:rsidRPr="003429DC">
        <w:rPr>
          <w:i/>
          <w:vertAlign w:val="superscript"/>
        </w:rPr>
        <w:t>2</w:t>
      </w:r>
      <w:r w:rsidRPr="003429DC">
        <w:t>;</w:t>
      </w:r>
      <w:r w:rsidR="00461BD8">
        <w:rPr>
          <w:lang w:val="ru-RU"/>
        </w:rPr>
        <w:t xml:space="preserve"> </w:t>
      </w:r>
      <w:r w:rsidRPr="003429DC">
        <w:rPr>
          <w:i/>
        </w:rPr>
        <w:sym w:font="Symbol" w:char="F062"/>
      </w:r>
      <w:r w:rsidRPr="003429DC">
        <w:t xml:space="preserve"> </w:t>
      </w:r>
      <w:r w:rsidR="00F26A1A" w:rsidRPr="009B333E">
        <w:rPr>
          <w:rFonts w:eastAsia="Times New Roman"/>
        </w:rPr>
        <w:t>–</w:t>
      </w:r>
      <w:r w:rsidRPr="003429DC">
        <w:t xml:space="preserve"> безразмерная постоянная, выбираемая в зависимости от частоты собственных колебаний и воздействующих ускорений.</w:t>
      </w:r>
    </w:p>
    <w:p w14:paraId="6945A2C3" w14:textId="77777777" w:rsidR="00FF69AD" w:rsidRPr="003429DC" w:rsidRDefault="00FF69AD" w:rsidP="00BB0F7B">
      <w:pPr>
        <w:spacing w:after="0" w:line="276" w:lineRule="auto"/>
        <w:ind w:left="142" w:firstLine="284"/>
        <w:jc w:val="both"/>
      </w:pPr>
    </w:p>
    <w:p w14:paraId="6B7BC367" w14:textId="5392ED0F" w:rsidR="00A4709A" w:rsidRPr="003429DC" w:rsidRDefault="007935C0" w:rsidP="00BB0F7B">
      <w:pPr>
        <w:spacing w:after="0" w:line="276" w:lineRule="auto"/>
        <w:ind w:left="1134"/>
        <w:jc w:val="both"/>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min</m:t>
              </m:r>
            </m:sub>
          </m:sSub>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35</m:t>
                          </m:r>
                          <m:r>
                            <w:rPr>
                              <w:rFonts w:ascii="Cambria Math" w:hAnsi="Cambria Math"/>
                            </w:rPr>
                            <m:t>∙9,81∙57</m:t>
                          </m:r>
                        </m:num>
                        <m:den>
                          <m:r>
                            <w:rPr>
                              <w:rFonts w:ascii="Cambria Math" w:hAnsi="Cambria Math"/>
                              <w:lang w:val="en-US"/>
                            </w:rPr>
                            <m:t>0,003</m:t>
                          </m:r>
                          <m:r>
                            <w:rPr>
                              <w:rFonts w:ascii="Cambria Math" w:hAnsi="Cambria Math"/>
                            </w:rPr>
                            <m:t>∙100</m:t>
                          </m:r>
                        </m:den>
                      </m:f>
                    </m:e>
                  </m:d>
                </m:e>
                <m:sup>
                  <m:r>
                    <w:rPr>
                      <w:rFonts w:ascii="Cambria Math" w:hAnsi="Cambria Math"/>
                      <w:lang w:val="en-US"/>
                    </w:rPr>
                    <m:t>2</m:t>
                  </m:r>
                </m:sup>
              </m:sSup>
            </m:e>
          </m:rad>
          <m:r>
            <w:rPr>
              <w:rFonts w:ascii="Cambria Math" w:hAnsi="Cambria Math"/>
              <w:lang w:val="en-US"/>
            </w:rPr>
            <m:t>=433,644 Гц.</m:t>
          </m:r>
        </m:oMath>
      </m:oMathPara>
    </w:p>
    <w:p w14:paraId="0604496F" w14:textId="77777777" w:rsidR="00A4709A" w:rsidRPr="00286450" w:rsidRDefault="00A4709A" w:rsidP="00BB0F7B">
      <w:pPr>
        <w:shd w:val="clear" w:color="auto" w:fill="FFFFFF"/>
        <w:autoSpaceDE w:val="0"/>
        <w:autoSpaceDN w:val="0"/>
        <w:adjustRightInd w:val="0"/>
        <w:spacing w:after="0" w:line="276" w:lineRule="auto"/>
        <w:jc w:val="both"/>
        <w:rPr>
          <w:b/>
          <w:lang w:val="en-US"/>
        </w:rPr>
      </w:pPr>
    </w:p>
    <w:p w14:paraId="6D81DEB2" w14:textId="56F69C07" w:rsidR="00A4709A" w:rsidRPr="003429DC" w:rsidRDefault="00A4709A" w:rsidP="00BB0F7B">
      <w:pPr>
        <w:spacing w:after="0" w:line="276" w:lineRule="auto"/>
        <w:ind w:firstLine="567"/>
        <w:jc w:val="both"/>
      </w:pPr>
      <w:r w:rsidRPr="003429DC">
        <w:t>Условие (</w:t>
      </w:r>
      <w:r w:rsidR="00CF48D7">
        <w:rPr>
          <w:lang w:val="ru-RU"/>
        </w:rPr>
        <w:t>6</w:t>
      </w:r>
      <w:r w:rsidRPr="003429DC">
        <w:t>.</w:t>
      </w:r>
      <w:r w:rsidRPr="00F47B1A">
        <w:t>3</w:t>
      </w:r>
      <w:r w:rsidR="00CF48D7">
        <w:rPr>
          <w:lang w:val="ru-RU"/>
        </w:rPr>
        <w:t>2</w:t>
      </w:r>
      <w:r w:rsidRPr="003429DC">
        <w:t xml:space="preserve">) выполняется: </w:t>
      </w:r>
      <w:proofErr w:type="spellStart"/>
      <w:r w:rsidRPr="00574E48">
        <w:rPr>
          <w:i/>
          <w:iCs/>
          <w:lang w:val="en-US"/>
        </w:rPr>
        <w:t>f</w:t>
      </w:r>
      <w:r w:rsidRPr="00574E48">
        <w:rPr>
          <w:i/>
          <w:iCs/>
          <w:vertAlign w:val="subscript"/>
          <w:lang w:val="en-US"/>
        </w:rPr>
        <w:t>min</w:t>
      </w:r>
      <w:proofErr w:type="spellEnd"/>
      <w:r w:rsidRPr="003429DC">
        <w:t xml:space="preserve"> = </w:t>
      </w:r>
      <w:r w:rsidR="00286450" w:rsidRPr="00286450">
        <w:rPr>
          <w:lang w:val="ru-RU"/>
        </w:rPr>
        <w:t>433</w:t>
      </w:r>
      <w:r w:rsidRPr="003429DC">
        <w:t>,</w:t>
      </w:r>
      <w:r w:rsidR="00286450" w:rsidRPr="00286450">
        <w:rPr>
          <w:lang w:val="ru-RU"/>
        </w:rPr>
        <w:t>644</w:t>
      </w:r>
      <w:r w:rsidRPr="003429DC">
        <w:t xml:space="preserve"> </w:t>
      </w:r>
      <w:proofErr w:type="gramStart"/>
      <w:r w:rsidR="00D440BA" w:rsidRPr="003429DC">
        <w:rPr>
          <w:i/>
        </w:rPr>
        <w:t>Гц</w:t>
      </w:r>
      <w:r w:rsidR="00D440BA" w:rsidRPr="00D440BA">
        <w:rPr>
          <w:i/>
          <w:lang w:val="ru-RU"/>
        </w:rPr>
        <w:t xml:space="preserve"> </w:t>
      </w:r>
      <w:r w:rsidR="00D440BA" w:rsidRPr="003429DC">
        <w:t>&gt;</w:t>
      </w:r>
      <w:proofErr w:type="gramEnd"/>
      <w:r w:rsidR="00A96ECB">
        <w:rPr>
          <w:lang w:val="ru-RU"/>
        </w:rPr>
        <w:t xml:space="preserve"> </w:t>
      </w:r>
      <w:r w:rsidR="00A96ECB" w:rsidRPr="003429DC">
        <w:rPr>
          <w:i/>
        </w:rPr>
        <w:t>f</w:t>
      </w:r>
      <w:r w:rsidR="00A96ECB" w:rsidRPr="00D06313">
        <w:rPr>
          <w:i/>
          <w:vertAlign w:val="subscript"/>
          <w:lang w:val="ru-RU"/>
        </w:rPr>
        <w:t>0</w:t>
      </w:r>
      <w:r w:rsidRPr="003429DC">
        <w:t xml:space="preserve"> </w:t>
      </w:r>
      <w:r w:rsidR="00286450" w:rsidRPr="00286450">
        <w:rPr>
          <w:lang w:val="ru-RU"/>
        </w:rPr>
        <w:t>107</w:t>
      </w:r>
      <w:r w:rsidRPr="003429DC">
        <w:t>,</w:t>
      </w:r>
      <w:r w:rsidR="00286450" w:rsidRPr="00286450">
        <w:rPr>
          <w:lang w:val="ru-RU"/>
        </w:rPr>
        <w:t>9</w:t>
      </w:r>
      <w:r w:rsidRPr="003429DC">
        <w:t xml:space="preserve"> </w:t>
      </w:r>
      <w:r w:rsidRPr="003429DC">
        <w:rPr>
          <w:i/>
        </w:rPr>
        <w:t>Гц</w:t>
      </w:r>
      <w:r w:rsidRPr="003429DC">
        <w:t>. Таким образом, плата будет обладать достаточной усталостной долговечностью при воздействии вибраций.</w:t>
      </w:r>
    </w:p>
    <w:p w14:paraId="2A49356C" w14:textId="0A27E8F9" w:rsidR="00A4709A" w:rsidRDefault="00A4709A" w:rsidP="00BB0F7B">
      <w:pPr>
        <w:spacing w:after="0" w:line="276" w:lineRule="auto"/>
        <w:ind w:firstLine="567"/>
        <w:jc w:val="both"/>
      </w:pPr>
      <w:r w:rsidRPr="003429DC">
        <w:t>Амплитуда изгибных колебаний по формуле</w:t>
      </w:r>
    </w:p>
    <w:p w14:paraId="38215141" w14:textId="77777777" w:rsidR="00583D6C" w:rsidRPr="003429DC" w:rsidRDefault="00583D6C" w:rsidP="00BB0F7B">
      <w:pPr>
        <w:spacing w:after="0" w:line="276" w:lineRule="auto"/>
        <w:ind w:firstLine="567"/>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583D6C" w14:paraId="28DE83DE" w14:textId="77777777" w:rsidTr="009A1BFF">
        <w:trPr>
          <w:trHeight w:val="569"/>
        </w:trPr>
        <w:tc>
          <w:tcPr>
            <w:tcW w:w="4622" w:type="pct"/>
            <w:vAlign w:val="center"/>
          </w:tcPr>
          <w:p w14:paraId="3E89E8C0" w14:textId="06329DD8" w:rsidR="00583D6C" w:rsidRPr="00583D6C" w:rsidRDefault="007935C0" w:rsidP="00BB0F7B">
            <w:pPr>
              <w:spacing w:line="276" w:lineRule="auto"/>
              <w:ind w:firstLine="567"/>
              <w:jc w:val="right"/>
              <w:rPr>
                <w:rFonts w:eastAsiaTheme="minorEastAsia"/>
              </w:rPr>
            </w:pPr>
            <m:oMathPara>
              <m:oMath>
                <m:sSub>
                  <m:sSubPr>
                    <m:ctrlPr>
                      <w:rPr>
                        <w:rFonts w:ascii="Cambria Math" w:hAnsi="Cambria Math"/>
                        <w:i/>
                      </w:rPr>
                    </m:ctrlPr>
                  </m:sSubPr>
                  <m:e>
                    <m:r>
                      <w:rPr>
                        <w:rFonts w:ascii="Cambria Math"/>
                      </w:rPr>
                      <m:t>A</m:t>
                    </m:r>
                  </m:e>
                  <m:sub>
                    <m:r>
                      <w:rPr>
                        <w:rFonts w:ascii="Cambria Math"/>
                      </w:rPr>
                      <m:t>z</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bmax</m:t>
                        </m:r>
                      </m:sub>
                    </m:sSub>
                  </m:num>
                  <m:den>
                    <m:r>
                      <w:rPr>
                        <w:rFonts w:ascii="Cambria Math"/>
                      </w:rPr>
                      <m:t>4</m:t>
                    </m:r>
                    <m:r>
                      <w:rPr>
                        <w:rFonts w:ascii="Cambria Math" w:hAnsi="Cambria Math" w:cs="Cambria Math"/>
                      </w:rPr>
                      <m:t>⋅</m:t>
                    </m:r>
                    <m:sSup>
                      <m:sSupPr>
                        <m:ctrlPr>
                          <w:rPr>
                            <w:rFonts w:ascii="Cambria Math" w:hAnsi="Cambria Math"/>
                            <w:i/>
                          </w:rPr>
                        </m:ctrlPr>
                      </m:sSupPr>
                      <m:e>
                        <m:sSub>
                          <m:sSubPr>
                            <m:ctrlPr>
                              <w:rPr>
                                <w:rFonts w:ascii="Cambria Math" w:hAnsi="Cambria Math"/>
                                <w:i/>
                              </w:rPr>
                            </m:ctrlPr>
                          </m:sSubPr>
                          <m:e>
                            <m:r>
                              <w:rPr>
                                <w:rFonts w:ascii="Cambria Math"/>
                              </w:rPr>
                              <m:t>f</m:t>
                            </m:r>
                          </m:e>
                          <m:sub>
                            <m:r>
                              <w:rPr>
                                <w:rFonts w:ascii="Cambria Math"/>
                              </w:rPr>
                              <m:t>min</m:t>
                            </m:r>
                          </m:sub>
                        </m:sSub>
                      </m:e>
                      <m:sup>
                        <m:r>
                          <w:rPr>
                            <w:rFonts w:ascii="Cambria Math"/>
                          </w:rPr>
                          <m:t>2</m:t>
                        </m:r>
                      </m:sup>
                    </m:sSup>
                  </m:den>
                </m:f>
                <m:r>
                  <w:rPr>
                    <w:rFonts w:ascii="Cambria Math"/>
                  </w:rPr>
                  <m:t>≤</m:t>
                </m:r>
                <m:r>
                  <w:rPr>
                    <w:rFonts w:ascii="Cambria Math"/>
                  </w:rPr>
                  <m:t>3</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4</m:t>
                    </m:r>
                  </m:sup>
                </m:sSup>
                <m:r>
                  <w:rPr>
                    <w:rFonts w:ascii="Cambria Math" w:hAnsi="Cambria Math"/>
                  </w:rPr>
                  <m:t>,</m:t>
                </m:r>
              </m:oMath>
            </m:oMathPara>
          </w:p>
        </w:tc>
        <w:tc>
          <w:tcPr>
            <w:tcW w:w="378" w:type="pct"/>
            <w:vAlign w:val="center"/>
          </w:tcPr>
          <w:p w14:paraId="4BB2E3EB" w14:textId="69735F9D" w:rsidR="00583D6C" w:rsidRDefault="00583D6C" w:rsidP="00BB0F7B">
            <w:pPr>
              <w:pStyle w:val="a3"/>
              <w:spacing w:line="276" w:lineRule="auto"/>
              <w:ind w:left="0"/>
              <w:jc w:val="center"/>
              <w:rPr>
                <w:position w:val="-12"/>
              </w:rPr>
            </w:pPr>
            <w:r w:rsidRPr="003429DC">
              <w:t>(</w:t>
            </w:r>
            <w:r>
              <w:t>6</w:t>
            </w:r>
            <w:r w:rsidRPr="003429DC">
              <w:t>.</w:t>
            </w:r>
            <w:r>
              <w:t>34</w:t>
            </w:r>
            <w:r w:rsidRPr="003429DC">
              <w:t>)</w:t>
            </w:r>
          </w:p>
        </w:tc>
      </w:tr>
    </w:tbl>
    <w:p w14:paraId="3AF10621" w14:textId="77777777" w:rsidR="00583D6C" w:rsidRDefault="00583D6C" w:rsidP="00BB0F7B">
      <w:pPr>
        <w:spacing w:after="0" w:line="276" w:lineRule="auto"/>
        <w:jc w:val="both"/>
      </w:pPr>
    </w:p>
    <w:p w14:paraId="7541AD08" w14:textId="3F0911B3" w:rsidR="00A4709A" w:rsidRDefault="00A4709A" w:rsidP="00BB0F7B">
      <w:pPr>
        <w:spacing w:after="0" w:line="276" w:lineRule="auto"/>
        <w:jc w:val="both"/>
      </w:pPr>
      <w:r w:rsidRPr="003429DC">
        <w:t xml:space="preserve">где </w:t>
      </w:r>
      <w:proofErr w:type="spellStart"/>
      <w:r w:rsidRPr="003429DC">
        <w:rPr>
          <w:i/>
        </w:rPr>
        <w:t>n</w:t>
      </w:r>
      <w:r w:rsidRPr="003429DC">
        <w:rPr>
          <w:i/>
          <w:vertAlign w:val="subscript"/>
        </w:rPr>
        <w:t>b</w:t>
      </w:r>
      <w:proofErr w:type="spellEnd"/>
      <w:r w:rsidR="00DA7A73">
        <w:rPr>
          <w:i/>
          <w:vertAlign w:val="subscript"/>
          <w:lang w:val="en-US"/>
        </w:rPr>
        <w:t>max</w:t>
      </w:r>
      <w:r w:rsidRPr="003429DC">
        <w:t xml:space="preserve"> </w:t>
      </w:r>
      <w:r w:rsidR="00F26A1A" w:rsidRPr="009B333E">
        <w:rPr>
          <w:rFonts w:eastAsia="Times New Roman"/>
        </w:rPr>
        <w:t>–</w:t>
      </w:r>
      <w:r w:rsidRPr="003429DC">
        <w:t xml:space="preserve"> максимальные вибрационные перегрузки, выраженные в единицах </w:t>
      </w:r>
      <w:r w:rsidRPr="003429DC">
        <w:rPr>
          <w:i/>
        </w:rPr>
        <w:t>g</w:t>
      </w:r>
      <w:r w:rsidRPr="003429DC">
        <w:t>;</w:t>
      </w:r>
      <w:r w:rsidRPr="003429DC">
        <w:rPr>
          <w:i/>
        </w:rPr>
        <w:t xml:space="preserve"> f</w:t>
      </w:r>
      <w:r w:rsidR="00D06313">
        <w:rPr>
          <w:i/>
          <w:vertAlign w:val="subscript"/>
          <w:lang w:val="en-US"/>
        </w:rPr>
        <w:t>min</w:t>
      </w:r>
      <w:r w:rsidRPr="003429DC">
        <w:rPr>
          <w:i/>
        </w:rPr>
        <w:t xml:space="preserve"> </w:t>
      </w:r>
      <w:r w:rsidR="00F26A1A" w:rsidRPr="009B333E">
        <w:rPr>
          <w:rFonts w:eastAsia="Times New Roman"/>
        </w:rPr>
        <w:t>–</w:t>
      </w:r>
      <w:r w:rsidRPr="003429DC">
        <w:t xml:space="preserve"> минимальная частота собственных колебаний платы.</w:t>
      </w:r>
    </w:p>
    <w:p w14:paraId="5122B426" w14:textId="77777777" w:rsidR="00EC0DCD" w:rsidRPr="003429DC" w:rsidRDefault="00EC0DCD" w:rsidP="00BB0F7B">
      <w:pPr>
        <w:spacing w:after="0" w:line="276" w:lineRule="auto"/>
      </w:pPr>
    </w:p>
    <w:p w14:paraId="73980909" w14:textId="77A5274B" w:rsidR="00A4709A" w:rsidRPr="003429DC" w:rsidRDefault="007935C0" w:rsidP="00BB0F7B">
      <w:pPr>
        <w:spacing w:after="0" w:line="276" w:lineRule="auto"/>
      </w:pPr>
      <m:oMathPara>
        <m:oMath>
          <m:sSub>
            <m:sSubPr>
              <m:ctrlPr>
                <w:rPr>
                  <w:rFonts w:ascii="Cambria Math" w:hAnsi="Cambria Math"/>
                  <w:i/>
                </w:rPr>
              </m:ctrlPr>
            </m:sSubPr>
            <m:e>
              <m:r>
                <w:rPr>
                  <w:rFonts w:ascii="Cambria Math" w:hAnsi="Cambria Math"/>
                </w:rPr>
                <m:t>А</m:t>
              </m:r>
            </m:e>
            <m:sub>
              <m:r>
                <w:rPr>
                  <w:rFonts w:ascii="Cambria Math" w:hAnsi="Cambria Math"/>
                  <w:lang w:val="en-US"/>
                </w:rPr>
                <m:t>z</m:t>
              </m:r>
            </m:sub>
          </m:sSub>
          <m:r>
            <w:rPr>
              <w:rFonts w:ascii="Cambria Math" w:hAnsi="Cambria Math"/>
            </w:rPr>
            <m:t>=</m:t>
          </m:r>
          <m:f>
            <m:fPr>
              <m:ctrlPr>
                <w:rPr>
                  <w:rFonts w:ascii="Cambria Math" w:hAnsi="Cambria Math"/>
                  <w:i/>
                </w:rPr>
              </m:ctrlPr>
            </m:fPr>
            <m:num>
              <m:r>
                <w:rPr>
                  <w:rFonts w:ascii="Cambria Math" w:hAnsi="Cambria Math"/>
                </w:rPr>
                <m:t>57</m:t>
              </m:r>
            </m:num>
            <m:den>
              <m:r>
                <w:rPr>
                  <w:rFonts w:ascii="Cambria Math" w:hAnsi="Cambria Math"/>
                </w:rPr>
                <m:t>4∙</m:t>
              </m:r>
              <m:sSup>
                <m:sSupPr>
                  <m:ctrlPr>
                    <w:rPr>
                      <w:rFonts w:ascii="Cambria Math" w:hAnsi="Cambria Math"/>
                      <w:i/>
                    </w:rPr>
                  </m:ctrlPr>
                </m:sSupPr>
                <m:e>
                  <m:r>
                    <m:rPr>
                      <m:sty m:val="p"/>
                    </m:rPr>
                    <w:rPr>
                      <w:rFonts w:ascii="Cambria Math" w:hAnsi="Cambria Math"/>
                      <w:lang w:val="ru-RU"/>
                    </w:rPr>
                    <m:t>433</m:t>
                  </m:r>
                  <m:r>
                    <m:rPr>
                      <m:sty m:val="p"/>
                    </m:rPr>
                    <w:rPr>
                      <w:rFonts w:ascii="Cambria Math" w:hAnsi="Cambria Math"/>
                    </w:rPr>
                    <m:t>,</m:t>
                  </m:r>
                  <m:r>
                    <m:rPr>
                      <m:sty m:val="p"/>
                    </m:rPr>
                    <w:rPr>
                      <w:rFonts w:ascii="Cambria Math" w:hAnsi="Cambria Math"/>
                      <w:lang w:val="ru-RU"/>
                    </w:rPr>
                    <m:t>64</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oMath>
      </m:oMathPara>
    </w:p>
    <w:p w14:paraId="539B5C9A" w14:textId="77777777" w:rsidR="00EC0DCD" w:rsidRDefault="00EC0DCD" w:rsidP="00BB0F7B">
      <w:pPr>
        <w:spacing w:after="0" w:line="276" w:lineRule="auto"/>
        <w:ind w:firstLine="708"/>
        <w:jc w:val="both"/>
      </w:pPr>
    </w:p>
    <w:p w14:paraId="2A9F854C" w14:textId="40EA572D" w:rsidR="00A4709A" w:rsidRPr="003429DC" w:rsidRDefault="00A4709A" w:rsidP="00BB0F7B">
      <w:pPr>
        <w:spacing w:after="0" w:line="276" w:lineRule="auto"/>
        <w:ind w:firstLine="708"/>
        <w:jc w:val="both"/>
      </w:pPr>
      <w:r w:rsidRPr="003429DC">
        <w:t>Условия (</w:t>
      </w:r>
      <w:r w:rsidR="006D1AA7">
        <w:rPr>
          <w:lang w:val="ru-RU"/>
        </w:rPr>
        <w:t>6</w:t>
      </w:r>
      <w:r w:rsidRPr="003429DC">
        <w:t>.</w:t>
      </w:r>
      <w:r w:rsidRPr="00D54DFB">
        <w:t>3</w:t>
      </w:r>
      <w:r w:rsidR="006D1AA7">
        <w:rPr>
          <w:lang w:val="ru-RU"/>
        </w:rPr>
        <w:t>2</w:t>
      </w:r>
      <w:r w:rsidRPr="003429DC">
        <w:t>) и (</w:t>
      </w:r>
      <w:r w:rsidR="006D1AA7">
        <w:rPr>
          <w:lang w:val="ru-RU"/>
        </w:rPr>
        <w:t>6</w:t>
      </w:r>
      <w:r w:rsidRPr="003429DC">
        <w:t>.</w:t>
      </w:r>
      <w:r>
        <w:t>3</w:t>
      </w:r>
      <w:r w:rsidR="006D1AA7">
        <w:rPr>
          <w:lang w:val="ru-RU"/>
        </w:rPr>
        <w:t>4</w:t>
      </w:r>
      <w:r w:rsidRPr="003429DC">
        <w:t>)</w:t>
      </w:r>
      <w:r w:rsidR="00D06313" w:rsidRPr="00D06313">
        <w:rPr>
          <w:lang w:val="ru-RU"/>
        </w:rPr>
        <w:t xml:space="preserve"> </w:t>
      </w:r>
      <w:r w:rsidR="00D06313">
        <w:rPr>
          <w:lang w:val="ru-RU"/>
        </w:rPr>
        <w:t>выполняются,</w:t>
      </w:r>
      <w:r w:rsidRPr="003429DC">
        <w:t xml:space="preserve"> </w:t>
      </w:r>
      <w:proofErr w:type="spellStart"/>
      <w:r w:rsidR="00D06313">
        <w:rPr>
          <w:lang w:val="ru-RU"/>
        </w:rPr>
        <w:t>сл</w:t>
      </w:r>
      <w:r w:rsidRPr="003429DC">
        <w:t>едовательно</w:t>
      </w:r>
      <w:proofErr w:type="spellEnd"/>
      <w:r w:rsidRPr="003429DC">
        <w:t>, проектируемая печатная плата будет иметь достаточную усталостную прочность при гармонических вибрациях.</w:t>
      </w:r>
    </w:p>
    <w:p w14:paraId="15258F33" w14:textId="77777777" w:rsidR="00754B0C" w:rsidRPr="00D06313" w:rsidRDefault="00754B0C" w:rsidP="00BB0F7B">
      <w:pPr>
        <w:spacing w:after="0" w:line="276" w:lineRule="auto"/>
        <w:jc w:val="both"/>
        <w:rPr>
          <w:lang w:val="ru-RU"/>
        </w:rPr>
      </w:pPr>
    </w:p>
    <w:p w14:paraId="22C812CE" w14:textId="7536B78B" w:rsidR="00471437" w:rsidRDefault="00C14C6C" w:rsidP="00BB0F7B">
      <w:pPr>
        <w:pStyle w:val="2"/>
        <w:spacing w:beforeAutospacing="0" w:afterAutospacing="0" w:line="276" w:lineRule="auto"/>
        <w:ind w:firstLine="709"/>
      </w:pPr>
      <w:bookmarkStart w:id="23" w:name="_Toc73273189"/>
      <w:r>
        <w:rPr>
          <w:lang w:val="ru-RU"/>
        </w:rPr>
        <w:t>6.</w:t>
      </w:r>
      <w:r w:rsidR="00552026">
        <w:rPr>
          <w:lang w:val="ru-RU"/>
        </w:rPr>
        <w:t>6</w:t>
      </w:r>
      <w:r>
        <w:rPr>
          <w:lang w:val="ru-RU"/>
        </w:rPr>
        <w:t xml:space="preserve"> </w:t>
      </w:r>
      <w:r w:rsidR="00471437" w:rsidRPr="00EB30DA">
        <w:t>Обеспечение электромагнитной совместимости</w:t>
      </w:r>
      <w:bookmarkEnd w:id="23"/>
    </w:p>
    <w:p w14:paraId="1A486D1B" w14:textId="77777777" w:rsidR="005A2A48" w:rsidRDefault="005A2A48" w:rsidP="00BB0F7B">
      <w:pPr>
        <w:pStyle w:val="2"/>
        <w:spacing w:beforeAutospacing="0" w:afterAutospacing="0" w:line="276" w:lineRule="auto"/>
        <w:ind w:firstLine="709"/>
      </w:pPr>
    </w:p>
    <w:p w14:paraId="3E2940CB" w14:textId="2AD312E2" w:rsidR="00F241CC" w:rsidRDefault="00F241CC" w:rsidP="00BB0F7B">
      <w:pPr>
        <w:shd w:val="clear" w:color="auto" w:fill="FFFFFF"/>
        <w:spacing w:after="0" w:line="276" w:lineRule="auto"/>
        <w:ind w:firstLine="720"/>
        <w:jc w:val="both"/>
      </w:pPr>
      <w:r w:rsidRPr="003429DC">
        <w:t>Рассчитаем сопротивление проводника по формуле</w:t>
      </w:r>
    </w:p>
    <w:p w14:paraId="7E8838F2" w14:textId="00EC75D5" w:rsidR="00F241CC" w:rsidRDefault="00F241CC" w:rsidP="00BB0F7B">
      <w:pPr>
        <w:shd w:val="clear" w:color="auto" w:fill="FFFFFF"/>
        <w:spacing w:after="0" w:line="276" w:lineRule="auto"/>
        <w:ind w:firstLine="720"/>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241CC" w14:paraId="6A12D540" w14:textId="77777777" w:rsidTr="005A2A48">
        <w:trPr>
          <w:trHeight w:val="807"/>
        </w:trPr>
        <w:tc>
          <w:tcPr>
            <w:tcW w:w="4473" w:type="pct"/>
            <w:vAlign w:val="center"/>
          </w:tcPr>
          <w:p w14:paraId="6183A8B0" w14:textId="4C0EE27E" w:rsidR="00F241CC" w:rsidRPr="00F241CC" w:rsidRDefault="00F241CC" w:rsidP="00BB0F7B">
            <w:pPr>
              <w:shd w:val="clear" w:color="auto" w:fill="FFFFFF"/>
              <w:spacing w:line="276" w:lineRule="auto"/>
              <w:ind w:firstLine="720"/>
              <w:jc w:val="both"/>
              <w:rPr>
                <w:i/>
              </w:rPr>
            </w:pPr>
            <m:oMathPara>
              <m:oMath>
                <m:r>
                  <w:rPr>
                    <w:rFonts w:ascii="Cambria Math" w:eastAsia="Times New Roman" w:hAnsi="Cambria Math"/>
                    <w:lang w:val="en-US" w:eastAsia="ru-RU"/>
                  </w:rPr>
                  <m:t>R</m:t>
                </m:r>
                <m:r>
                  <w:rPr>
                    <w:rFonts w:ascii="Cambria Math" w:eastAsia="Times New Roman"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ρ∙</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d>
                      <m:dPr>
                        <m:ctrlPr>
                          <w:rPr>
                            <w:rFonts w:ascii="Cambria Math" w:eastAsia="Times New Roman" w:hAnsi="Cambria Math"/>
                            <w:i/>
                            <w:lang w:eastAsia="ru-RU"/>
                          </w:rPr>
                        </m:ctrlPr>
                      </m:dPr>
                      <m:e>
                        <m:r>
                          <w:rPr>
                            <w:rFonts w:ascii="Cambria Math" w:eastAsia="Times New Roman" w:hAnsi="Cambria Math"/>
                            <w:lang w:eastAsia="ru-RU"/>
                          </w:rPr>
                          <m:t>b∙</m:t>
                        </m:r>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e>
                    </m:d>
                  </m:den>
                </m:f>
                <m:r>
                  <w:rPr>
                    <w:rFonts w:ascii="Cambria Math" w:eastAsiaTheme="minorEastAsia" w:hAnsi="Cambria Math"/>
                    <w:lang w:eastAsia="ru-RU"/>
                  </w:rPr>
                  <m:t>,</m:t>
                </m:r>
              </m:oMath>
            </m:oMathPara>
          </w:p>
        </w:tc>
        <w:tc>
          <w:tcPr>
            <w:tcW w:w="527" w:type="pct"/>
            <w:vAlign w:val="center"/>
          </w:tcPr>
          <w:p w14:paraId="12EB5B1B" w14:textId="7D51C14F" w:rsidR="00F241CC" w:rsidRDefault="00F241CC" w:rsidP="00BB0F7B">
            <w:pPr>
              <w:pStyle w:val="a3"/>
              <w:spacing w:line="276" w:lineRule="auto"/>
              <w:ind w:left="0"/>
              <w:jc w:val="center"/>
              <w:rPr>
                <w:position w:val="-12"/>
              </w:rPr>
            </w:pPr>
            <w:r w:rsidRPr="003429DC">
              <w:t>(</w:t>
            </w:r>
            <w:r>
              <w:t>6</w:t>
            </w:r>
            <w:r w:rsidRPr="003429DC">
              <w:t>.</w:t>
            </w:r>
            <w:r w:rsidR="00592554">
              <w:rPr>
                <w:lang w:val="en-US"/>
              </w:rPr>
              <w:t>35</w:t>
            </w:r>
            <w:r w:rsidRPr="003429DC">
              <w:t>)</w:t>
            </w:r>
          </w:p>
        </w:tc>
      </w:tr>
    </w:tbl>
    <w:p w14:paraId="0A711EE2" w14:textId="77777777" w:rsidR="00F241CC" w:rsidRDefault="00F241CC" w:rsidP="00BB0F7B">
      <w:pPr>
        <w:shd w:val="clear" w:color="auto" w:fill="FFFFFF"/>
        <w:spacing w:after="0" w:line="276" w:lineRule="auto"/>
        <w:ind w:firstLine="720"/>
        <w:jc w:val="both"/>
      </w:pPr>
    </w:p>
    <w:p w14:paraId="7DE8E982" w14:textId="3E300E86" w:rsidR="00F241CC" w:rsidRPr="009B333E" w:rsidRDefault="00FC26CD" w:rsidP="00BB0F7B">
      <w:pPr>
        <w:shd w:val="clear" w:color="auto" w:fill="FFFFFF"/>
        <w:spacing w:after="0" w:line="276" w:lineRule="auto"/>
        <w:jc w:val="both"/>
        <w:rPr>
          <w:rFonts w:eastAsia="Times New Roman"/>
        </w:rPr>
      </w:pPr>
      <w:r w:rsidRPr="009B333E">
        <w:rPr>
          <w:rFonts w:eastAsia="Times New Roman"/>
        </w:rPr>
        <w:t>г</w:t>
      </w:r>
      <w:r w:rsidR="00F241CC" w:rsidRPr="009B333E">
        <w:rPr>
          <w:rFonts w:eastAsia="Times New Roman"/>
        </w:rPr>
        <w:t>де</w:t>
      </w:r>
      <w:r>
        <w:rPr>
          <w:rFonts w:eastAsia="Times New Roman"/>
          <w:lang w:val="ru-RU"/>
        </w:rPr>
        <w:t xml:space="preserve"> </w:t>
      </w:r>
      <m:oMath>
        <m:r>
          <w:rPr>
            <w:rFonts w:ascii="Cambria Math" w:eastAsia="Times New Roman" w:hAnsi="Cambria Math"/>
            <w:lang w:eastAsia="ru-RU"/>
          </w:rPr>
          <m:t>ρ</m:t>
        </m:r>
      </m:oMath>
      <w:r w:rsidR="00F241CC" w:rsidRPr="009B333E">
        <w:rPr>
          <w:rFonts w:eastAsia="Times New Roman"/>
        </w:rPr>
        <w:t xml:space="preserve"> </w:t>
      </w:r>
      <w:r w:rsidR="0036651E" w:rsidRPr="009B333E">
        <w:rPr>
          <w:rFonts w:eastAsia="Times New Roman"/>
        </w:rPr>
        <w:t>–</w:t>
      </w:r>
      <w:r w:rsidR="00086475" w:rsidRPr="00E965DD">
        <w:rPr>
          <w:rFonts w:eastAsia="Times New Roman"/>
          <w:lang w:val="ru-RU"/>
        </w:rPr>
        <w:t xml:space="preserve"> </w:t>
      </w:r>
      <w:r w:rsidR="00F241CC" w:rsidRPr="009B333E">
        <w:rPr>
          <w:rFonts w:eastAsia="Times New Roman"/>
        </w:rPr>
        <w:t>удельное объемное электрическое сопротивление проводника</w:t>
      </w:r>
      <w:r w:rsidR="0042463F" w:rsidRPr="0042463F">
        <w:rPr>
          <w:rFonts w:eastAsia="Times New Roman"/>
          <w:lang w:val="ru-RU"/>
        </w:rPr>
        <w:t xml:space="preserve">, </w:t>
      </w:r>
      <w:r w:rsidR="0042463F" w:rsidRPr="003429DC">
        <w:t>мкОм/м</w:t>
      </w:r>
      <w:r w:rsidR="00F241CC" w:rsidRPr="009B333E">
        <w:rPr>
          <w:rFonts w:eastAsia="Times New Roman"/>
        </w:rPr>
        <w:t xml:space="preserve"> </w:t>
      </w:r>
      <w:r w:rsidR="0059337E" w:rsidRPr="0059337E">
        <w:rPr>
          <w:rFonts w:eastAsia="Times New Roman"/>
          <w:lang w:val="ru-RU"/>
        </w:rPr>
        <w:t>(</w:t>
      </w:r>
      <w:r w:rsidR="00F241CC" w:rsidRPr="003429DC">
        <w:rPr>
          <w:i/>
        </w:rPr>
        <w:sym w:font="Symbol" w:char="F072"/>
      </w:r>
      <w:r w:rsidR="00F241CC" w:rsidRPr="003429DC">
        <w:t xml:space="preserve"> = 0,0175 мкОм/м – для медных проводников, полученных методом химического травления</w:t>
      </w:r>
      <w:r w:rsidR="0059337E" w:rsidRPr="0042463F">
        <w:rPr>
          <w:lang w:val="ru-RU"/>
        </w:rPr>
        <w:t>)</w:t>
      </w:r>
      <w:r w:rsidR="00F241CC" w:rsidRPr="003429DC">
        <w:t>;</w:t>
      </w:r>
      <w:r>
        <w:rPr>
          <w:lang w:val="ru-RU"/>
        </w:rPr>
        <w:t xml:space="preserve"> </w:t>
      </w:r>
      <m:oMath>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oMath>
      <w:r w:rsidR="00F241CC" w:rsidRPr="009B333E">
        <w:rPr>
          <w:rFonts w:eastAsia="Times New Roman"/>
          <w:i/>
        </w:rPr>
        <w:t xml:space="preserve"> </w:t>
      </w:r>
      <w:r w:rsidR="0036651E" w:rsidRPr="009B333E">
        <w:rPr>
          <w:rFonts w:eastAsia="Times New Roman"/>
        </w:rPr>
        <w:t>–</w:t>
      </w:r>
      <w:r w:rsidR="00F241CC" w:rsidRPr="009B333E">
        <w:rPr>
          <w:rFonts w:eastAsia="Times New Roman"/>
          <w:spacing w:val="-10"/>
        </w:rPr>
        <w:t xml:space="preserve"> </w:t>
      </w:r>
      <w:r w:rsidR="00F241CC" w:rsidRPr="009B333E">
        <w:rPr>
          <w:rFonts w:eastAsia="Times New Roman"/>
        </w:rPr>
        <w:t>длина проводника, мм;</w:t>
      </w:r>
      <w:r>
        <w:rPr>
          <w:rFonts w:eastAsia="Times New Roman"/>
          <w:lang w:val="ru-RU"/>
        </w:rPr>
        <w:t xml:space="preserve"> </w:t>
      </w:r>
      <m:oMath>
        <m:r>
          <w:rPr>
            <w:rFonts w:ascii="Cambria Math" w:eastAsia="Times New Roman" w:hAnsi="Cambria Math"/>
            <w:lang w:eastAsia="ru-RU"/>
          </w:rPr>
          <m:t xml:space="preserve">b </m:t>
        </m:r>
      </m:oMath>
      <w:r w:rsidR="00F241CC" w:rsidRPr="009B333E">
        <w:rPr>
          <w:rFonts w:eastAsia="Times New Roman"/>
        </w:rPr>
        <w:t>– ширина проводника, мм;</w:t>
      </w:r>
      <w:r>
        <w:rPr>
          <w:rFonts w:eastAsia="Times New Roman"/>
          <w:lang w:val="ru-RU"/>
        </w:rPr>
        <w:t xml:space="preserve"> </w:t>
      </w:r>
      <m:oMath>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oMath>
      <w:r w:rsidR="00F241CC" w:rsidRPr="009B333E">
        <w:rPr>
          <w:rFonts w:eastAsia="Times New Roman"/>
        </w:rPr>
        <w:t xml:space="preserve"> – толщина проводника, мкм.</w:t>
      </w:r>
    </w:p>
    <w:p w14:paraId="47C332E5" w14:textId="77777777" w:rsidR="00F241CC" w:rsidRPr="00DD0C30" w:rsidRDefault="00F241CC" w:rsidP="00BB0F7B">
      <w:pPr>
        <w:spacing w:after="0" w:line="276" w:lineRule="auto"/>
        <w:jc w:val="both"/>
      </w:pPr>
    </w:p>
    <w:p w14:paraId="25B3B712" w14:textId="7213DB74" w:rsidR="00471437" w:rsidRPr="00480D60" w:rsidRDefault="007A4F1A" w:rsidP="00BB0F7B">
      <w:pPr>
        <w:spacing w:after="0" w:line="276" w:lineRule="auto"/>
        <w:jc w:val="both"/>
        <w:rPr>
          <w:rFonts w:eastAsiaTheme="minorEastAsia"/>
          <w:lang w:eastAsia="ru-RU"/>
        </w:rPr>
      </w:pPr>
      <m:oMathPara>
        <m:oMath>
          <m:r>
            <w:rPr>
              <w:rFonts w:ascii="Cambria Math" w:eastAsia="Times New Roman" w:hAnsi="Cambria Math"/>
              <w:lang w:val="en-US" w:eastAsia="ru-RU"/>
            </w:rPr>
            <m:t>R1</m:t>
          </m:r>
          <m:r>
            <w:rPr>
              <w:rFonts w:ascii="Cambria Math" w:eastAsia="Times New Roman" w:hAnsi="Cambria Math"/>
              <w:lang w:eastAsia="ru-RU"/>
            </w:rPr>
            <m:t>=</m:t>
          </m:r>
          <m:f>
            <m:fPr>
              <m:ctrlPr>
                <w:rPr>
                  <w:rFonts w:ascii="Cambria Math" w:eastAsia="Times New Roman" w:hAnsi="Cambria Math"/>
                  <w:i/>
                  <w:lang w:eastAsia="ru-RU"/>
                </w:rPr>
              </m:ctrlPr>
            </m:fPr>
            <m:num>
              <m:r>
                <m:rPr>
                  <m:sty m:val="p"/>
                </m:rPr>
                <w:rPr>
                  <w:rFonts w:ascii="Cambria Math" w:hAnsi="Cambria Math"/>
                </w:rPr>
                <m:t>0,0175</m:t>
              </m:r>
              <m:r>
                <w:rPr>
                  <w:rFonts w:ascii="Cambria Math" w:eastAsia="Times New Roman" w:hAnsi="Cambria Math"/>
                  <w:lang w:eastAsia="ru-RU"/>
                </w:rPr>
                <m:t>∙2200</m:t>
              </m:r>
            </m:num>
            <m:den>
              <m:d>
                <m:dPr>
                  <m:ctrlPr>
                    <w:rPr>
                      <w:rFonts w:ascii="Cambria Math" w:eastAsia="Times New Roman" w:hAnsi="Cambria Math"/>
                      <w:i/>
                      <w:lang w:eastAsia="ru-RU"/>
                    </w:rPr>
                  </m:ctrlPr>
                </m:dPr>
                <m:e>
                  <m:r>
                    <w:rPr>
                      <w:rFonts w:ascii="Cambria Math" w:eastAsia="Times New Roman" w:hAnsi="Cambria Math"/>
                      <w:lang w:eastAsia="ru-RU"/>
                    </w:rPr>
                    <m:t>0,29∙35</m:t>
                  </m:r>
                </m:e>
              </m:d>
            </m:den>
          </m:f>
          <m:r>
            <w:rPr>
              <w:rFonts w:ascii="Cambria Math" w:eastAsia="Times New Roman" w:hAnsi="Cambria Math"/>
              <w:lang w:eastAsia="ru-RU"/>
            </w:rPr>
            <m:t>=3,793 Ом</m:t>
          </m:r>
          <m:r>
            <w:rPr>
              <w:rFonts w:ascii="Cambria Math" w:eastAsiaTheme="minorEastAsia" w:hAnsi="Cambria Math"/>
              <w:lang w:eastAsia="ru-RU"/>
            </w:rPr>
            <m:t>,</m:t>
          </m:r>
        </m:oMath>
      </m:oMathPara>
    </w:p>
    <w:p w14:paraId="13C5A1BC" w14:textId="77777777" w:rsidR="00480D60" w:rsidRDefault="00480D60" w:rsidP="00BB0F7B">
      <w:pPr>
        <w:spacing w:after="0" w:line="276" w:lineRule="auto"/>
        <w:jc w:val="both"/>
        <w:rPr>
          <w:rFonts w:eastAsiaTheme="minorEastAsia"/>
          <w:lang w:val="en-US" w:eastAsia="ru-RU"/>
        </w:rPr>
      </w:pPr>
    </w:p>
    <w:p w14:paraId="69343540" w14:textId="7ED6EF9E" w:rsidR="00480D60" w:rsidRPr="00DD0C30" w:rsidRDefault="00480D60" w:rsidP="00BB0F7B">
      <w:pPr>
        <w:spacing w:after="0" w:line="276" w:lineRule="auto"/>
        <w:jc w:val="both"/>
      </w:pPr>
      <m:oMathPara>
        <m:oMath>
          <m:r>
            <w:rPr>
              <w:rFonts w:ascii="Cambria Math" w:eastAsia="Times New Roman" w:hAnsi="Cambria Math"/>
              <w:lang w:val="en-US" w:eastAsia="ru-RU"/>
            </w:rPr>
            <w:lastRenderedPageBreak/>
            <m:t>R2</m:t>
          </m:r>
          <m:r>
            <w:rPr>
              <w:rFonts w:ascii="Cambria Math" w:eastAsia="Times New Roman" w:hAnsi="Cambria Math"/>
              <w:lang w:eastAsia="ru-RU"/>
            </w:rPr>
            <m:t>=</m:t>
          </m:r>
          <m:f>
            <m:fPr>
              <m:ctrlPr>
                <w:rPr>
                  <w:rFonts w:ascii="Cambria Math" w:eastAsia="Times New Roman" w:hAnsi="Cambria Math"/>
                  <w:i/>
                  <w:lang w:eastAsia="ru-RU"/>
                </w:rPr>
              </m:ctrlPr>
            </m:fPr>
            <m:num>
              <m:r>
                <m:rPr>
                  <m:sty m:val="p"/>
                </m:rPr>
                <w:rPr>
                  <w:rFonts w:ascii="Cambria Math" w:hAnsi="Cambria Math"/>
                </w:rPr>
                <m:t>0,0175</m:t>
              </m:r>
              <m:r>
                <w:rPr>
                  <w:rFonts w:ascii="Cambria Math" w:eastAsia="Times New Roman" w:hAnsi="Cambria Math"/>
                  <w:lang w:eastAsia="ru-RU"/>
                </w:rPr>
                <m:t>∙803</m:t>
              </m:r>
            </m:num>
            <m:den>
              <m:d>
                <m:dPr>
                  <m:ctrlPr>
                    <w:rPr>
                      <w:rFonts w:ascii="Cambria Math" w:eastAsia="Times New Roman" w:hAnsi="Cambria Math"/>
                      <w:i/>
                      <w:lang w:eastAsia="ru-RU"/>
                    </w:rPr>
                  </m:ctrlPr>
                </m:dPr>
                <m:e>
                  <m:r>
                    <w:rPr>
                      <w:rFonts w:ascii="Cambria Math" w:eastAsia="Times New Roman" w:hAnsi="Cambria Math"/>
                      <w:lang w:eastAsia="ru-RU"/>
                    </w:rPr>
                    <m:t>0,323∙35</m:t>
                  </m:r>
                </m:e>
              </m:d>
            </m:den>
          </m:f>
          <m:r>
            <w:rPr>
              <w:rFonts w:ascii="Cambria Math" w:eastAsia="Times New Roman" w:hAnsi="Cambria Math"/>
              <w:lang w:eastAsia="ru-RU"/>
            </w:rPr>
            <m:t>=1,243 Ом.</m:t>
          </m:r>
        </m:oMath>
      </m:oMathPara>
    </w:p>
    <w:p w14:paraId="474997E1" w14:textId="77777777" w:rsidR="004A159F" w:rsidRPr="00FC26CD" w:rsidRDefault="004A159F" w:rsidP="00BB0F7B">
      <w:pPr>
        <w:spacing w:after="0" w:line="276" w:lineRule="auto"/>
        <w:ind w:firstLine="709"/>
        <w:jc w:val="both"/>
        <w:rPr>
          <w:lang w:val="en-US"/>
        </w:rPr>
      </w:pPr>
    </w:p>
    <w:p w14:paraId="4DCC96DE" w14:textId="25D3BEC0" w:rsidR="001C418A" w:rsidRDefault="00D91967" w:rsidP="00BB0F7B">
      <w:pPr>
        <w:spacing w:after="0" w:line="276" w:lineRule="auto"/>
        <w:ind w:firstLine="709"/>
        <w:jc w:val="both"/>
      </w:pPr>
      <w:r w:rsidRPr="00FC26CD">
        <w:t>Рас</w:t>
      </w:r>
      <w:r w:rsidRPr="003429DC">
        <w:t>считаем допустимый ток в печатном проводнике:</w:t>
      </w:r>
    </w:p>
    <w:p w14:paraId="02477854" w14:textId="0ADFE272" w:rsidR="00D91967" w:rsidRDefault="00D91967" w:rsidP="00BB0F7B">
      <w:pPr>
        <w:spacing w:after="0" w:line="276" w:lineRule="auto"/>
        <w:jc w:val="both"/>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D91967" w14:paraId="552C1D65" w14:textId="77777777" w:rsidTr="00EC3CBA">
        <w:trPr>
          <w:trHeight w:val="516"/>
        </w:trPr>
        <w:tc>
          <w:tcPr>
            <w:tcW w:w="4473" w:type="pct"/>
            <w:vAlign w:val="center"/>
          </w:tcPr>
          <w:p w14:paraId="0D1FA66F" w14:textId="114C954F" w:rsidR="00D91967" w:rsidRPr="00050B09" w:rsidRDefault="007935C0" w:rsidP="00BB0F7B">
            <w:pPr>
              <w:shd w:val="clear" w:color="auto" w:fill="FFFFFF"/>
              <w:spacing w:line="276" w:lineRule="auto"/>
              <w:ind w:firstLine="720"/>
              <w:jc w:val="both"/>
              <w:rPr>
                <w:iCs/>
              </w:rPr>
            </w:pPr>
            <m:oMathPara>
              <m:oMath>
                <m:sSub>
                  <m:sSubPr>
                    <m:ctrlPr>
                      <w:rPr>
                        <w:rFonts w:ascii="Cambria Math" w:eastAsia="Times New Roman" w:hAnsi="Cambria Math"/>
                        <w:i/>
                        <w:lang w:val="en-US" w:eastAsia="ru-RU"/>
                      </w:rPr>
                    </m:ctrlPr>
                  </m:sSubPr>
                  <m:e>
                    <m:r>
                      <w:rPr>
                        <w:rFonts w:ascii="Cambria Math" w:eastAsia="Times New Roman" w:hAnsi="Cambria Math"/>
                        <w:lang w:eastAsia="ru-RU"/>
                      </w:rPr>
                      <m:t>I</m:t>
                    </m:r>
                  </m:e>
                  <m:sub>
                    <m:r>
                      <w:rPr>
                        <w:rFonts w:ascii="Cambria Math" w:eastAsia="Times New Roman" w:hAnsi="Cambria Math"/>
                        <w:lang w:eastAsia="ru-RU"/>
                      </w:rPr>
                      <m:t>max</m:t>
                    </m:r>
                  </m:sub>
                </m:sSub>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10</m:t>
                    </m:r>
                  </m:e>
                  <m:sup>
                    <m:r>
                      <w:rPr>
                        <w:rFonts w:ascii="Cambria Math" w:eastAsia="Times New Roman" w:hAnsi="Cambria Math"/>
                        <w:lang w:eastAsia="ru-RU"/>
                      </w:rPr>
                      <m:t>-3</m:t>
                    </m:r>
                  </m:sup>
                </m:sSup>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γ</m:t>
                    </m:r>
                  </m:e>
                  <m:sub>
                    <m:r>
                      <w:rPr>
                        <w:rFonts w:ascii="Cambria Math" w:eastAsia="Times New Roman" w:hAnsi="Cambria Math"/>
                        <w:lang w:eastAsia="ru-RU"/>
                      </w:rPr>
                      <m:t>доп</m:t>
                    </m:r>
                  </m:sub>
                </m:sSub>
                <m:r>
                  <w:rPr>
                    <w:rFonts w:ascii="Cambria Math" w:eastAsia="Times New Roman" w:hAnsi="Cambria Math"/>
                    <w:lang w:eastAsia="ru-RU"/>
                  </w:rPr>
                  <m:t>∙b∙</m:t>
                </m:r>
                <m:sSub>
                  <m:sSubPr>
                    <m:ctrlPr>
                      <w:rPr>
                        <w:rFonts w:ascii="Cambria Math" w:eastAsia="Times New Roman" w:hAnsi="Cambria Math"/>
                        <w:i/>
                        <w:lang w:val="en-US"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Times New Roman" w:hAnsi="Cambria Math"/>
                    <w:lang w:val="en-US" w:eastAsia="ru-RU"/>
                  </w:rPr>
                  <m:t>,</m:t>
                </m:r>
              </m:oMath>
            </m:oMathPara>
          </w:p>
        </w:tc>
        <w:tc>
          <w:tcPr>
            <w:tcW w:w="527" w:type="pct"/>
            <w:vAlign w:val="center"/>
          </w:tcPr>
          <w:p w14:paraId="1240A5FA" w14:textId="5BE571D3" w:rsidR="00D91967" w:rsidRDefault="00D91967" w:rsidP="00BB0F7B">
            <w:pPr>
              <w:pStyle w:val="a3"/>
              <w:spacing w:line="276" w:lineRule="auto"/>
              <w:ind w:left="0"/>
              <w:jc w:val="center"/>
              <w:rPr>
                <w:position w:val="-12"/>
              </w:rPr>
            </w:pPr>
            <w:r w:rsidRPr="003429DC">
              <w:t>(</w:t>
            </w:r>
            <w:r>
              <w:t>6</w:t>
            </w:r>
            <w:r w:rsidRPr="003429DC">
              <w:t>.</w:t>
            </w:r>
            <w:r w:rsidR="00592554">
              <w:rPr>
                <w:lang w:val="en-US"/>
              </w:rPr>
              <w:t>36</w:t>
            </w:r>
            <w:r w:rsidRPr="003429DC">
              <w:t>)</w:t>
            </w:r>
          </w:p>
        </w:tc>
      </w:tr>
    </w:tbl>
    <w:p w14:paraId="14E3E753" w14:textId="77777777" w:rsidR="00D91967" w:rsidRDefault="00D91967" w:rsidP="00BB0F7B">
      <w:pPr>
        <w:shd w:val="clear" w:color="auto" w:fill="FFFFFF"/>
        <w:spacing w:after="0" w:line="276" w:lineRule="auto"/>
        <w:jc w:val="both"/>
        <w:rPr>
          <w:rFonts w:eastAsia="Times New Roman"/>
        </w:rPr>
      </w:pPr>
    </w:p>
    <w:p w14:paraId="7F82D635" w14:textId="6148E127" w:rsidR="00D91967" w:rsidRPr="009B333E" w:rsidRDefault="00356BD6" w:rsidP="00BB0F7B">
      <w:pPr>
        <w:shd w:val="clear" w:color="auto" w:fill="FFFFFF"/>
        <w:spacing w:after="0" w:line="276" w:lineRule="auto"/>
        <w:jc w:val="both"/>
        <w:rPr>
          <w:rFonts w:eastAsia="Times New Roman"/>
        </w:rPr>
      </w:pPr>
      <w:r>
        <w:rPr>
          <w:rFonts w:eastAsia="Times New Roman"/>
          <w:lang w:val="ru-RU"/>
        </w:rPr>
        <w:t>г</w:t>
      </w:r>
      <w:r w:rsidR="00D91967" w:rsidRPr="009B333E">
        <w:rPr>
          <w:rFonts w:eastAsia="Times New Roman"/>
        </w:rPr>
        <w:t>де</w:t>
      </w:r>
      <w:r>
        <w:rPr>
          <w:rFonts w:eastAsia="Times New Roman"/>
          <w:lang w:val="ru-RU"/>
        </w:rPr>
        <w:t xml:space="preserve"> </w:t>
      </w:r>
      <m:oMath>
        <m:sSub>
          <m:sSubPr>
            <m:ctrlPr>
              <w:rPr>
                <w:rFonts w:ascii="Cambria Math" w:eastAsia="Times New Roman" w:hAnsi="Cambria Math"/>
                <w:i/>
                <w:lang w:eastAsia="ru-RU"/>
              </w:rPr>
            </m:ctrlPr>
          </m:sSubPr>
          <m:e>
            <m:r>
              <w:rPr>
                <w:rFonts w:ascii="Cambria Math" w:eastAsia="Times New Roman" w:hAnsi="Cambria Math"/>
                <w:lang w:eastAsia="ru-RU"/>
              </w:rPr>
              <m:t>γ</m:t>
            </m:r>
          </m:e>
          <m:sub>
            <m:r>
              <w:rPr>
                <w:rFonts w:ascii="Cambria Math" w:eastAsia="Times New Roman" w:hAnsi="Cambria Math"/>
                <w:lang w:eastAsia="ru-RU"/>
              </w:rPr>
              <m:t>доп</m:t>
            </m:r>
          </m:sub>
        </m:sSub>
      </m:oMath>
      <w:r w:rsidR="00D91967" w:rsidRPr="009B333E">
        <w:rPr>
          <w:rFonts w:eastAsia="Times New Roman"/>
        </w:rPr>
        <w:t xml:space="preserve"> – допустимая плотность тока, которая равна </w:t>
      </w:r>
      <w:r w:rsidR="004D3D82">
        <w:rPr>
          <w:rFonts w:eastAsia="Times New Roman"/>
          <w:lang w:val="ru-RU"/>
        </w:rPr>
        <w:t>48</w:t>
      </w:r>
      <w:r w:rsidR="00D91967" w:rsidRPr="009B333E">
        <w:rPr>
          <w:rFonts w:eastAsia="Times New Roman"/>
        </w:rPr>
        <w:t xml:space="preserve"> А/мм</w:t>
      </w:r>
      <w:r w:rsidR="00D91967" w:rsidRPr="009B333E">
        <w:rPr>
          <w:rFonts w:eastAsia="Times New Roman"/>
          <w:vertAlign w:val="superscript"/>
        </w:rPr>
        <w:t>2</w:t>
      </w:r>
      <w:r w:rsidR="00D91967" w:rsidRPr="009B333E">
        <w:rPr>
          <w:rFonts w:eastAsia="Times New Roman"/>
        </w:rPr>
        <w:t xml:space="preserve">. </w:t>
      </w:r>
    </w:p>
    <w:p w14:paraId="4F1B6D54" w14:textId="69EE4D07" w:rsidR="0079175B" w:rsidRDefault="0079175B" w:rsidP="00BB0F7B">
      <w:pPr>
        <w:spacing w:after="0" w:line="276" w:lineRule="auto"/>
        <w:rPr>
          <w:bCs/>
        </w:rPr>
      </w:pPr>
    </w:p>
    <w:p w14:paraId="1030A265" w14:textId="3F112283" w:rsidR="00921350" w:rsidRPr="00F2771E" w:rsidRDefault="007935C0" w:rsidP="00BB0F7B">
      <w:pPr>
        <w:spacing w:after="0" w:line="276" w:lineRule="auto"/>
        <w:rPr>
          <w:bCs/>
          <w:i/>
          <w:lang w:val="en-US"/>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I</m:t>
              </m:r>
            </m:e>
            <m:sub>
              <m:r>
                <w:rPr>
                  <w:rFonts w:ascii="Cambria Math" w:eastAsia="Times New Roman" w:hAnsi="Cambria Math"/>
                  <w:lang w:val="en-US" w:eastAsia="ru-RU"/>
                </w:rPr>
                <m:t>max1</m:t>
              </m:r>
            </m:sub>
          </m:sSub>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10</m:t>
              </m:r>
            </m:e>
            <m:sup>
              <m:r>
                <w:rPr>
                  <w:rFonts w:ascii="Cambria Math" w:eastAsia="Times New Roman" w:hAnsi="Cambria Math"/>
                  <w:lang w:eastAsia="ru-RU"/>
                </w:rPr>
                <m:t>-3</m:t>
              </m:r>
            </m:sup>
          </m:sSup>
          <m:r>
            <w:rPr>
              <w:rFonts w:ascii="Cambria Math" w:eastAsia="Times New Roman" w:hAnsi="Cambria Math"/>
              <w:lang w:eastAsia="ru-RU"/>
            </w:rPr>
            <m:t>∙48∙0,29∙35=0,4872 А,</m:t>
          </m:r>
        </m:oMath>
      </m:oMathPara>
    </w:p>
    <w:p w14:paraId="760DF303" w14:textId="77777777" w:rsidR="00921350" w:rsidRPr="00921350" w:rsidRDefault="00921350" w:rsidP="00BB0F7B">
      <w:pPr>
        <w:spacing w:after="0" w:line="276" w:lineRule="auto"/>
        <w:rPr>
          <w:bCs/>
          <w:lang w:val="en-US"/>
        </w:rPr>
      </w:pPr>
    </w:p>
    <w:p w14:paraId="35F79067" w14:textId="4739F32F" w:rsidR="00D91967" w:rsidRPr="004D3D82" w:rsidRDefault="007935C0" w:rsidP="00BB0F7B">
      <w:pPr>
        <w:spacing w:after="0" w:line="276" w:lineRule="auto"/>
        <w:rPr>
          <w:bCs/>
          <w:i/>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I</m:t>
              </m:r>
            </m:e>
            <m:sub>
              <m:r>
                <w:rPr>
                  <w:rFonts w:ascii="Cambria Math" w:eastAsia="Times New Roman" w:hAnsi="Cambria Math"/>
                  <w:lang w:val="en-US" w:eastAsia="ru-RU"/>
                </w:rPr>
                <m:t>max2</m:t>
              </m:r>
            </m:sub>
          </m:sSub>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10</m:t>
              </m:r>
            </m:e>
            <m:sup>
              <m:r>
                <w:rPr>
                  <w:rFonts w:ascii="Cambria Math" w:eastAsia="Times New Roman" w:hAnsi="Cambria Math"/>
                  <w:lang w:eastAsia="ru-RU"/>
                </w:rPr>
                <m:t>-3</m:t>
              </m:r>
            </m:sup>
          </m:sSup>
          <m:r>
            <w:rPr>
              <w:rFonts w:ascii="Cambria Math" w:eastAsia="Times New Roman" w:hAnsi="Cambria Math"/>
              <w:lang w:eastAsia="ru-RU"/>
            </w:rPr>
            <m:t>∙48∙0,323∙35=0,54264 А.</m:t>
          </m:r>
        </m:oMath>
      </m:oMathPara>
    </w:p>
    <w:p w14:paraId="3928CA13" w14:textId="77777777" w:rsidR="00D91967" w:rsidRPr="00CC791F" w:rsidRDefault="00D91967" w:rsidP="00BB0F7B">
      <w:pPr>
        <w:spacing w:after="0" w:line="276" w:lineRule="auto"/>
        <w:rPr>
          <w:bCs/>
        </w:rPr>
      </w:pPr>
    </w:p>
    <w:p w14:paraId="61BC7FD0" w14:textId="6B8129E2" w:rsidR="009B66B5" w:rsidRPr="00A61E43" w:rsidRDefault="009B66B5" w:rsidP="00BB0F7B">
      <w:pPr>
        <w:shd w:val="clear" w:color="auto" w:fill="FFFFFF"/>
        <w:spacing w:after="0" w:line="276" w:lineRule="auto"/>
        <w:ind w:firstLine="708"/>
        <w:jc w:val="both"/>
      </w:pPr>
      <w:r w:rsidRPr="003429DC">
        <w:t xml:space="preserve">Далее найдем паразитные емкости и индуктивности печатного монтажа </w:t>
      </w:r>
      <w:r>
        <w:t>в наиболее критических местах печатной платы</w:t>
      </w:r>
      <w:r w:rsidRPr="003429DC">
        <w:t>.</w:t>
      </w:r>
      <w:r w:rsidR="00A61E43">
        <w:rPr>
          <w:lang w:val="ru-RU"/>
        </w:rPr>
        <w:t xml:space="preserve"> </w:t>
      </w:r>
      <w:r w:rsidRPr="009B333E">
        <w:rPr>
          <w:rFonts w:eastAsia="Times New Roman"/>
          <w:lang w:eastAsia="ru-RU"/>
        </w:rPr>
        <w:t>Для расчета паразитной ёмкости выбирается участок, где она наибольшая.</w:t>
      </w:r>
      <w:r>
        <w:rPr>
          <w:rFonts w:eastAsia="Calibri"/>
          <w:lang w:eastAsia="ru-RU"/>
        </w:rPr>
        <w:t xml:space="preserve"> Емкость между двумя </w:t>
      </w:r>
      <w:r w:rsidRPr="009B333E">
        <w:rPr>
          <w:rFonts w:eastAsia="Calibri"/>
          <w:lang w:eastAsia="ru-RU"/>
        </w:rPr>
        <w:t>выбранными проводящими элементами</w:t>
      </w:r>
      <w:r>
        <w:rPr>
          <w:rFonts w:eastAsia="Calibri"/>
          <w:lang w:eastAsia="ru-RU"/>
        </w:rPr>
        <w:t xml:space="preserve"> определяется</w:t>
      </w:r>
      <w:r w:rsidRPr="009B333E">
        <w:rPr>
          <w:rFonts w:eastAsia="Calibri"/>
          <w:lang w:eastAsia="ru-RU"/>
        </w:rPr>
        <w:t xml:space="preserve"> </w:t>
      </w:r>
      <m:oMath>
        <m:r>
          <w:rPr>
            <w:rFonts w:ascii="Cambria Math" w:eastAsia="Times New Roman" w:hAnsi="Cambria Math"/>
            <w:lang w:eastAsia="ru-RU"/>
          </w:rPr>
          <m:t>по</m:t>
        </m:r>
      </m:oMath>
      <w:r w:rsidRPr="009B333E">
        <w:rPr>
          <w:rFonts w:eastAsia="Calibri"/>
          <w:lang w:eastAsia="ru-RU"/>
        </w:rPr>
        <w:t xml:space="preserve"> формуле:</w:t>
      </w:r>
    </w:p>
    <w:p w14:paraId="17804733" w14:textId="5888EBD6" w:rsidR="009B66B5" w:rsidRDefault="009B66B5" w:rsidP="00BB0F7B">
      <w:pPr>
        <w:spacing w:after="0" w:line="276" w:lineRule="auto"/>
        <w:ind w:firstLine="709"/>
        <w:jc w:val="both"/>
        <w:rPr>
          <w:rFonts w:eastAsia="Calibri"/>
          <w:lang w:eastAsia="ru-RU"/>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9B66B5" w14:paraId="6ECC0676" w14:textId="77777777" w:rsidTr="00524531">
        <w:trPr>
          <w:trHeight w:val="516"/>
        </w:trPr>
        <w:tc>
          <w:tcPr>
            <w:tcW w:w="4473" w:type="pct"/>
            <w:vAlign w:val="center"/>
          </w:tcPr>
          <w:p w14:paraId="1810BB68" w14:textId="31AA488C" w:rsidR="009B66B5" w:rsidRPr="00781186" w:rsidRDefault="009B66B5" w:rsidP="00BB0F7B">
            <w:pPr>
              <w:shd w:val="clear" w:color="auto" w:fill="FFFFFF"/>
              <w:spacing w:line="276" w:lineRule="auto"/>
              <w:ind w:firstLine="720"/>
              <w:jc w:val="both"/>
              <w:rPr>
                <w:i/>
                <w:iCs/>
                <w:lang w:val="en-US"/>
              </w:rPr>
            </w:pPr>
            <m:oMathPara>
              <m:oMath>
                <m:r>
                  <w:rPr>
                    <w:rFonts w:ascii="Cambria Math" w:eastAsia="Calibri" w:hAnsi="Cambria Math"/>
                    <w:lang w:eastAsia="ru-RU"/>
                  </w:rPr>
                  <m:t>C=</m:t>
                </m:r>
                <m:f>
                  <m:fPr>
                    <m:ctrlPr>
                      <w:rPr>
                        <w:rFonts w:ascii="Cambria Math" w:eastAsia="Times New Roman" w:hAnsi="Cambria Math"/>
                        <w:i/>
                        <w:lang w:eastAsia="ru-RU"/>
                      </w:rPr>
                    </m:ctrlPr>
                  </m:fPr>
                  <m:num>
                    <m:r>
                      <w:rPr>
                        <w:rFonts w:ascii="Cambria Math" w:eastAsia="Times New Roman" w:hAnsi="Cambria Math"/>
                        <w:lang w:eastAsia="ru-RU"/>
                      </w:rPr>
                      <m:t>0,12∙</m:t>
                    </m:r>
                    <m:sSub>
                      <m:sSubPr>
                        <m:ctrlPr>
                          <w:rPr>
                            <w:rFonts w:ascii="Cambria Math" w:eastAsia="Times New Roman" w:hAnsi="Cambria Math"/>
                            <w:i/>
                            <w:lang w:val="en-US" w:eastAsia="ru-RU"/>
                          </w:rPr>
                        </m:ctrlPr>
                      </m:sSubPr>
                      <m:e>
                        <m:r>
                          <w:rPr>
                            <w:rFonts w:ascii="Cambria Math" w:eastAsia="Times New Roman" w:hAnsi="Cambria Math"/>
                            <w:lang w:eastAsia="ru-RU"/>
                          </w:rPr>
                          <m:t>ξ</m:t>
                        </m:r>
                      </m:e>
                      <m:sub>
                        <m:r>
                          <w:rPr>
                            <w:rFonts w:ascii="Cambria Math" w:eastAsia="Times New Roman" w:hAnsi="Cambria Math"/>
                            <w:lang w:eastAsia="ru-RU"/>
                          </w:rPr>
                          <m:t>r</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func>
                      <m:funcPr>
                        <m:ctrlPr>
                          <w:rPr>
                            <w:rFonts w:ascii="Cambria Math" w:eastAsia="Times New Roman" w:hAnsi="Cambria Math"/>
                            <w:i/>
                            <w:lang w:eastAsia="ru-RU"/>
                          </w:rPr>
                        </m:ctrlPr>
                      </m:funcPr>
                      <m:fName>
                        <m:sSub>
                          <m:sSubPr>
                            <m:ctrlPr>
                              <w:rPr>
                                <w:rFonts w:ascii="Cambria Math" w:eastAsia="Times New Roman" w:hAnsi="Cambria Math"/>
                                <w:i/>
                                <w:lang w:eastAsia="ru-RU"/>
                              </w:rPr>
                            </m:ctrlPr>
                          </m:sSubPr>
                          <m:e>
                            <m:r>
                              <m:rPr>
                                <m:sty m:val="p"/>
                              </m:rPr>
                              <w:rPr>
                                <w:rFonts w:ascii="Cambria Math" w:eastAsia="Times New Roman" w:hAnsi="Cambria Math"/>
                                <w:lang w:eastAsia="ru-RU"/>
                              </w:rPr>
                              <m:t>log</m:t>
                            </m:r>
                          </m:e>
                          <m:sub>
                            <m:r>
                              <w:rPr>
                                <w:rFonts w:ascii="Cambria Math" w:eastAsia="Times New Roman" w:hAnsi="Cambria Math"/>
                                <w:lang w:eastAsia="ru-RU"/>
                              </w:rPr>
                              <m:t>10</m:t>
                            </m:r>
                          </m:sub>
                        </m:sSub>
                      </m:fName>
                      <m:e>
                        <m:d>
                          <m:dPr>
                            <m:begChr m:val="["/>
                            <m:endChr m:val="]"/>
                            <m:ctrlPr>
                              <w:rPr>
                                <w:rFonts w:ascii="Cambria Math" w:eastAsia="Times New Roman" w:hAnsi="Cambria Math"/>
                                <w:i/>
                                <w:lang w:eastAsia="ru-RU"/>
                              </w:rPr>
                            </m:ctrlPr>
                          </m:dPr>
                          <m:e>
                            <m:f>
                              <m:fPr>
                                <m:ctrlPr>
                                  <w:rPr>
                                    <w:rFonts w:ascii="Cambria Math" w:eastAsia="Times New Roman" w:hAnsi="Cambria Math"/>
                                    <w:i/>
                                    <w:lang w:eastAsia="ru-RU"/>
                                  </w:rPr>
                                </m:ctrlPr>
                              </m:fPr>
                              <m:num>
                                <m:r>
                                  <w:rPr>
                                    <w:rFonts w:ascii="Cambria Math" w:eastAsia="Times New Roman" w:hAnsi="Cambria Math"/>
                                    <w:lang w:eastAsia="ru-RU"/>
                                  </w:rPr>
                                  <m:t>2a</m:t>
                                </m:r>
                              </m:num>
                              <m:den>
                                <m:r>
                                  <w:rPr>
                                    <w:rFonts w:ascii="Cambria Math" w:eastAsia="Times New Roman" w:hAnsi="Cambria Math"/>
                                    <w:lang w:eastAsia="ru-RU"/>
                                  </w:rPr>
                                  <m:t>b+</m:t>
                                </m:r>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den>
                            </m:f>
                          </m:e>
                        </m:d>
                      </m:e>
                    </m:func>
                  </m:den>
                </m:f>
                <m:r>
                  <w:rPr>
                    <w:rFonts w:ascii="Cambria Math" w:eastAsia="Times New Roman" w:hAnsi="Cambria Math"/>
                    <w:lang w:eastAsia="ru-RU"/>
                  </w:rPr>
                  <m:t>,</m:t>
                </m:r>
              </m:oMath>
            </m:oMathPara>
          </w:p>
        </w:tc>
        <w:tc>
          <w:tcPr>
            <w:tcW w:w="527" w:type="pct"/>
            <w:vAlign w:val="center"/>
          </w:tcPr>
          <w:p w14:paraId="54F24EF6" w14:textId="713F26B3" w:rsidR="009B66B5" w:rsidRDefault="009B66B5" w:rsidP="00BB0F7B">
            <w:pPr>
              <w:pStyle w:val="a3"/>
              <w:spacing w:line="276" w:lineRule="auto"/>
              <w:ind w:left="0"/>
              <w:jc w:val="both"/>
              <w:rPr>
                <w:position w:val="-12"/>
              </w:rPr>
            </w:pPr>
            <w:r w:rsidRPr="003429DC">
              <w:t>(</w:t>
            </w:r>
            <w:r>
              <w:t>6</w:t>
            </w:r>
            <w:r w:rsidRPr="003429DC">
              <w:t>.</w:t>
            </w:r>
            <w:r>
              <w:t>3</w:t>
            </w:r>
            <w:r w:rsidR="00592554">
              <w:rPr>
                <w:lang w:val="en-US"/>
              </w:rPr>
              <w:t>7</w:t>
            </w:r>
            <w:r w:rsidRPr="003429DC">
              <w:t>)</w:t>
            </w:r>
          </w:p>
        </w:tc>
      </w:tr>
    </w:tbl>
    <w:p w14:paraId="60F0130B" w14:textId="77777777" w:rsidR="009B66B5" w:rsidRPr="009B333E" w:rsidRDefault="009B66B5" w:rsidP="00BB0F7B">
      <w:pPr>
        <w:spacing w:after="0" w:line="276" w:lineRule="auto"/>
        <w:jc w:val="both"/>
        <w:rPr>
          <w:rFonts w:eastAsia="Calibri"/>
          <w:lang w:eastAsia="ru-RU"/>
        </w:rPr>
      </w:pPr>
    </w:p>
    <w:p w14:paraId="6953A8B0" w14:textId="027DC1EF" w:rsidR="009F2151" w:rsidRDefault="009B66B5" w:rsidP="00BB0F7B">
      <w:pPr>
        <w:shd w:val="clear" w:color="auto" w:fill="FFFFFF"/>
        <w:spacing w:after="0" w:line="276" w:lineRule="auto"/>
        <w:jc w:val="both"/>
        <w:rPr>
          <w:rFonts w:eastAsia="Microsoft Sans Serif"/>
          <w:lang w:eastAsia="ru-RU"/>
        </w:rPr>
      </w:pPr>
      <w:r w:rsidRPr="009B333E">
        <w:rPr>
          <w:rFonts w:eastAsia="Times New Roman"/>
        </w:rPr>
        <w:t xml:space="preserve">где </w:t>
      </w:r>
      <m:oMath>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oMath>
      <w:r w:rsidRPr="009B333E">
        <w:rPr>
          <w:rFonts w:eastAsia="Times New Roman"/>
        </w:rPr>
        <w:t xml:space="preserve"> </w:t>
      </w:r>
      <w:r w:rsidRPr="009B333E">
        <w:rPr>
          <w:rFonts w:eastAsia="Times New Roman"/>
          <w:spacing w:val="-10"/>
        </w:rPr>
        <w:t>–</w:t>
      </w:r>
      <w:r w:rsidRPr="009B333E">
        <w:rPr>
          <w:rFonts w:eastAsia="Times New Roman"/>
        </w:rPr>
        <w:t xml:space="preserve"> длина участка, на котором проводники параллельны друг другу, мм</w:t>
      </w:r>
      <w:r w:rsidR="00441993" w:rsidRPr="00441993">
        <w:rPr>
          <w:rFonts w:eastAsia="Times New Roman"/>
          <w:lang w:val="ru-RU"/>
        </w:rPr>
        <w:t xml:space="preserve">; </w:t>
      </w:r>
      <w:r w:rsidRPr="009B333E">
        <w:rPr>
          <w:rFonts w:eastAsia="Microsoft Sans Serif"/>
          <w:i/>
          <w:lang w:eastAsia="ru-RU"/>
        </w:rPr>
        <w:t>а</w:t>
      </w:r>
      <w:r w:rsidRPr="009B333E">
        <w:rPr>
          <w:rFonts w:eastAsia="Microsoft Sans Serif"/>
          <w:lang w:eastAsia="ru-RU"/>
        </w:rPr>
        <w:t xml:space="preserve"> – толщина диэлектрика, мм</w:t>
      </w:r>
      <w:r w:rsidR="00F639FD">
        <w:rPr>
          <w:rFonts w:eastAsia="Microsoft Sans Serif"/>
          <w:lang w:val="ru-RU" w:eastAsia="ru-RU"/>
        </w:rPr>
        <w:t xml:space="preserve"> (</w:t>
      </w:r>
      <w:r w:rsidR="00F639FD" w:rsidRPr="00F639FD">
        <w:rPr>
          <w:rFonts w:eastAsia="Microsoft Sans Serif"/>
          <w:i/>
          <w:iCs/>
          <w:lang w:val="en-US" w:eastAsia="ru-RU"/>
        </w:rPr>
        <w:t>a</w:t>
      </w:r>
      <w:r w:rsidR="00F639FD" w:rsidRPr="00F639FD">
        <w:rPr>
          <w:rFonts w:eastAsia="Microsoft Sans Serif"/>
          <w:lang w:val="ru-RU" w:eastAsia="ru-RU"/>
        </w:rPr>
        <w:t xml:space="preserve"> = </w:t>
      </w:r>
      <w:r w:rsidR="00781A95" w:rsidRPr="000370DB">
        <w:rPr>
          <w:rFonts w:eastAsia="Microsoft Sans Serif"/>
          <w:lang w:val="ru-RU" w:eastAsia="ru-RU"/>
        </w:rPr>
        <w:t>1</w:t>
      </w:r>
      <w:r w:rsidR="00F639FD" w:rsidRPr="00F639FD">
        <w:rPr>
          <w:rFonts w:eastAsia="Microsoft Sans Serif"/>
          <w:lang w:val="ru-RU" w:eastAsia="ru-RU"/>
        </w:rPr>
        <w:t>,</w:t>
      </w:r>
      <w:r w:rsidR="00781A95" w:rsidRPr="000370DB">
        <w:rPr>
          <w:rFonts w:eastAsia="Microsoft Sans Serif"/>
          <w:lang w:val="ru-RU" w:eastAsia="ru-RU"/>
        </w:rPr>
        <w:t>41</w:t>
      </w:r>
      <w:r w:rsidR="00F639FD" w:rsidRPr="00F639FD">
        <w:rPr>
          <w:rFonts w:eastAsia="Microsoft Sans Serif"/>
          <w:lang w:val="ru-RU" w:eastAsia="ru-RU"/>
        </w:rPr>
        <w:t xml:space="preserve"> </w:t>
      </w:r>
      <w:r w:rsidR="00F639FD">
        <w:rPr>
          <w:rFonts w:eastAsia="Microsoft Sans Serif"/>
          <w:lang w:val="ru-RU" w:eastAsia="ru-RU"/>
        </w:rPr>
        <w:t>мм)</w:t>
      </w:r>
      <w:r w:rsidR="00441993" w:rsidRPr="00441993">
        <w:rPr>
          <w:rFonts w:eastAsia="Microsoft Sans Serif"/>
          <w:lang w:val="ru-RU" w:eastAsia="ru-RU"/>
        </w:rPr>
        <w:t xml:space="preserve">; </w:t>
      </w:r>
      <w:r w:rsidRPr="009B333E">
        <w:rPr>
          <w:rFonts w:eastAsia="Microsoft Sans Serif"/>
          <w:i/>
          <w:lang w:eastAsia="ru-RU"/>
        </w:rPr>
        <w:t>b</w:t>
      </w:r>
      <w:r w:rsidRPr="009B333E">
        <w:rPr>
          <w:rFonts w:eastAsia="Microsoft Sans Serif"/>
          <w:lang w:eastAsia="ru-RU"/>
        </w:rPr>
        <w:t xml:space="preserve"> – ширина проводника, мм</w:t>
      </w:r>
      <w:r w:rsidR="00441993" w:rsidRPr="00441993">
        <w:rPr>
          <w:rFonts w:eastAsia="Microsoft Sans Serif"/>
          <w:lang w:val="ru-RU" w:eastAsia="ru-RU"/>
        </w:rPr>
        <w:t xml:space="preserve">; </w:t>
      </w:r>
      <w:proofErr w:type="spellStart"/>
      <w:r w:rsidRPr="009B333E">
        <w:rPr>
          <w:rFonts w:eastAsia="Microsoft Sans Serif"/>
          <w:i/>
          <w:lang w:eastAsia="ru-RU"/>
        </w:rPr>
        <w:t>t</w:t>
      </w:r>
      <w:r w:rsidRPr="009B333E">
        <w:rPr>
          <w:rFonts w:eastAsia="Microsoft Sans Serif"/>
          <w:i/>
          <w:vertAlign w:val="subscript"/>
          <w:lang w:eastAsia="ru-RU"/>
        </w:rPr>
        <w:t>n</w:t>
      </w:r>
      <w:proofErr w:type="spellEnd"/>
      <w:r w:rsidRPr="009B333E">
        <w:rPr>
          <w:rFonts w:eastAsia="Microsoft Sans Serif"/>
          <w:lang w:eastAsia="ru-RU"/>
        </w:rPr>
        <w:t xml:space="preserve"> – толщина проводника, мм</w:t>
      </w:r>
      <w:r w:rsidR="00441993" w:rsidRPr="00441993">
        <w:rPr>
          <w:rFonts w:eastAsia="Microsoft Sans Serif"/>
          <w:lang w:val="ru-RU" w:eastAsia="ru-RU"/>
        </w:rPr>
        <w:t xml:space="preserve">; </w:t>
      </w:r>
      <m:oMath>
        <m:sSub>
          <m:sSubPr>
            <m:ctrlPr>
              <w:rPr>
                <w:rFonts w:ascii="Cambria Math" w:eastAsia="Microsoft Sans Serif" w:hAnsi="Cambria Math"/>
                <w:i/>
                <w:lang w:eastAsia="ru-RU"/>
              </w:rPr>
            </m:ctrlPr>
          </m:sSubPr>
          <m:e>
            <m:r>
              <w:rPr>
                <w:rFonts w:ascii="Cambria Math" w:eastAsia="Microsoft Sans Serif"/>
                <w:lang w:eastAsia="ru-RU"/>
              </w:rPr>
              <m:t>ξ</m:t>
            </m:r>
          </m:e>
          <m:sub>
            <m:r>
              <w:rPr>
                <w:rFonts w:ascii="Cambria Math" w:eastAsia="Microsoft Sans Serif"/>
                <w:lang w:eastAsia="ru-RU"/>
              </w:rPr>
              <m:t>r</m:t>
            </m:r>
          </m:sub>
        </m:sSub>
      </m:oMath>
      <w:r w:rsidR="009F2151" w:rsidRPr="009B333E">
        <w:rPr>
          <w:rFonts w:eastAsia="Microsoft Sans Serif"/>
          <w:lang w:eastAsia="ru-RU"/>
        </w:rPr>
        <w:t xml:space="preserve"> – диэлектрическая проницаемость среды между проводниками, расположенных на наружных пов</w:t>
      </w:r>
      <w:r w:rsidR="009F2151">
        <w:rPr>
          <w:rFonts w:eastAsia="Microsoft Sans Serif"/>
          <w:lang w:eastAsia="ru-RU"/>
        </w:rPr>
        <w:t>ерхностях платы, покрытой лаком, определяет</w:t>
      </w:r>
      <w:r w:rsidR="009F2151" w:rsidRPr="009B333E">
        <w:rPr>
          <w:rFonts w:eastAsia="Microsoft Sans Serif"/>
          <w:lang w:eastAsia="ru-RU"/>
        </w:rPr>
        <w:t>ся по формуле:</w:t>
      </w:r>
    </w:p>
    <w:p w14:paraId="4802E24C" w14:textId="3D3036D1" w:rsidR="00743B47" w:rsidRDefault="00743B47" w:rsidP="00BB0F7B">
      <w:pPr>
        <w:spacing w:after="0" w:line="276" w:lineRule="auto"/>
        <w:jc w:val="both"/>
        <w:rPr>
          <w:rFonts w:eastAsia="Microsoft Sans Serif"/>
          <w:lang w:eastAsia="ru-RU"/>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743B47" w14:paraId="2DCE43D7" w14:textId="77777777" w:rsidTr="008A77F0">
        <w:trPr>
          <w:trHeight w:val="516"/>
        </w:trPr>
        <w:tc>
          <w:tcPr>
            <w:tcW w:w="4473" w:type="pct"/>
            <w:vAlign w:val="center"/>
          </w:tcPr>
          <w:p w14:paraId="73F46585" w14:textId="6CADEB16" w:rsidR="00743B47" w:rsidRPr="00D91967" w:rsidRDefault="007935C0" w:rsidP="00BB0F7B">
            <w:pPr>
              <w:shd w:val="clear" w:color="auto" w:fill="FFFFFF"/>
              <w:spacing w:line="276" w:lineRule="auto"/>
              <w:ind w:firstLine="720"/>
              <w:jc w:val="both"/>
              <w:rPr>
                <w:iCs/>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r</m:t>
                    </m:r>
                  </m:sub>
                </m:sSub>
                <m:r>
                  <w:rPr>
                    <w:rFonts w:ascii="Cambria Math" w:eastAsia="Times New Roman" w:hAnsi="Cambria Math"/>
                    <w:lang w:eastAsia="ru-RU"/>
                  </w:rPr>
                  <m:t>=0,5∙</m:t>
                </m:r>
                <m:d>
                  <m:dPr>
                    <m:ctrlPr>
                      <w:rPr>
                        <w:rFonts w:ascii="Cambria Math" w:eastAsia="Times New Roman" w:hAnsi="Cambria Math"/>
                        <w:i/>
                        <w:lang w:eastAsia="ru-RU"/>
                      </w:rPr>
                    </m:ctrlPr>
                  </m:dPr>
                  <m:e>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П</m:t>
                        </m:r>
                      </m:sub>
                    </m:sSub>
                    <m:r>
                      <w:rPr>
                        <w:rFonts w:ascii="Cambria Math" w:eastAsia="Times New Roman" w:hAnsi="Cambria Math"/>
                        <w:lang w:eastAsia="ru-RU"/>
                      </w:rPr>
                      <m:t>+</m:t>
                    </m:r>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Л</m:t>
                        </m:r>
                      </m:sub>
                    </m:sSub>
                  </m:e>
                </m:d>
                <m:r>
                  <w:rPr>
                    <w:rFonts w:ascii="Cambria Math" w:eastAsia="Times New Roman" w:hAnsi="Cambria Math"/>
                    <w:lang w:eastAsia="ru-RU"/>
                  </w:rPr>
                  <m:t>,</m:t>
                </m:r>
              </m:oMath>
            </m:oMathPara>
          </w:p>
        </w:tc>
        <w:tc>
          <w:tcPr>
            <w:tcW w:w="527" w:type="pct"/>
            <w:vAlign w:val="center"/>
          </w:tcPr>
          <w:p w14:paraId="01E79F13" w14:textId="416055C6" w:rsidR="00743B47" w:rsidRDefault="00743B47" w:rsidP="00BB0F7B">
            <w:pPr>
              <w:pStyle w:val="a3"/>
              <w:spacing w:line="276" w:lineRule="auto"/>
              <w:ind w:left="0"/>
              <w:jc w:val="both"/>
              <w:rPr>
                <w:position w:val="-12"/>
              </w:rPr>
            </w:pPr>
            <w:r w:rsidRPr="003429DC">
              <w:t>(</w:t>
            </w:r>
            <w:r>
              <w:t>6</w:t>
            </w:r>
            <w:r w:rsidRPr="003429DC">
              <w:t>.</w:t>
            </w:r>
            <w:r>
              <w:t>3</w:t>
            </w:r>
            <w:r w:rsidR="00592554">
              <w:rPr>
                <w:lang w:val="en-US"/>
              </w:rPr>
              <w:t>8</w:t>
            </w:r>
            <w:r w:rsidRPr="003429DC">
              <w:t>)</w:t>
            </w:r>
          </w:p>
        </w:tc>
      </w:tr>
    </w:tbl>
    <w:p w14:paraId="2B12B55B" w14:textId="77777777" w:rsidR="00743B47" w:rsidRDefault="00743B47" w:rsidP="00BB0F7B">
      <w:pPr>
        <w:spacing w:after="0" w:line="276" w:lineRule="auto"/>
        <w:jc w:val="both"/>
        <w:rPr>
          <w:rFonts w:eastAsia="Microsoft Sans Serif"/>
          <w:lang w:eastAsia="ru-RU"/>
        </w:rPr>
      </w:pPr>
    </w:p>
    <w:p w14:paraId="5A5D1A17" w14:textId="024A54A3" w:rsidR="009F2151" w:rsidRDefault="009F2151" w:rsidP="00BB0F7B">
      <w:pPr>
        <w:spacing w:after="0" w:line="276" w:lineRule="auto"/>
        <w:jc w:val="both"/>
        <w:rPr>
          <w:rFonts w:eastAsia="Microsoft Sans Serif"/>
          <w:lang w:eastAsia="ru-RU"/>
        </w:rPr>
      </w:pPr>
      <w:r w:rsidRPr="009B333E">
        <w:rPr>
          <w:rFonts w:eastAsia="Microsoft Sans Serif"/>
          <w:lang w:eastAsia="ru-RU"/>
        </w:rPr>
        <w:t xml:space="preserve">где </w:t>
      </w:r>
      <w:r w:rsidRPr="009B333E">
        <w:rPr>
          <w:rFonts w:eastAsia="Microsoft Sans Serif"/>
          <w:lang w:eastAsia="ru-RU"/>
        </w:rPr>
        <w:sym w:font="Symbol" w:char="F078"/>
      </w:r>
      <w:r w:rsidRPr="009B333E">
        <w:rPr>
          <w:rFonts w:eastAsia="Microsoft Sans Serif"/>
          <w:vertAlign w:val="subscript"/>
          <w:lang w:eastAsia="ru-RU"/>
        </w:rPr>
        <w:t>п</w:t>
      </w:r>
      <w:r w:rsidRPr="009B333E">
        <w:rPr>
          <w:rFonts w:eastAsia="Microsoft Sans Serif"/>
          <w:lang w:eastAsia="ru-RU"/>
        </w:rPr>
        <w:t xml:space="preserve"> и </w:t>
      </w:r>
      <w:r w:rsidRPr="009B333E">
        <w:rPr>
          <w:rFonts w:eastAsia="Microsoft Sans Serif"/>
          <w:lang w:eastAsia="ru-RU"/>
        </w:rPr>
        <w:sym w:font="Symbol" w:char="F078"/>
      </w:r>
      <w:r w:rsidRPr="009B333E">
        <w:rPr>
          <w:rFonts w:eastAsia="Microsoft Sans Serif"/>
          <w:vertAlign w:val="subscript"/>
          <w:lang w:eastAsia="ru-RU"/>
        </w:rPr>
        <w:t>л</w:t>
      </w:r>
      <w:r w:rsidR="002524E1" w:rsidRPr="002524E1">
        <w:rPr>
          <w:rFonts w:eastAsia="Microsoft Sans Serif"/>
          <w:lang w:val="ru-RU" w:eastAsia="ru-RU"/>
        </w:rPr>
        <w:t xml:space="preserve"> </w:t>
      </w:r>
      <w:r w:rsidR="001C3349" w:rsidRPr="009B333E">
        <w:rPr>
          <w:rFonts w:eastAsia="Microsoft Sans Serif"/>
          <w:lang w:eastAsia="ru-RU"/>
        </w:rPr>
        <w:t>–</w:t>
      </w:r>
      <w:r w:rsidRPr="009B333E">
        <w:rPr>
          <w:rFonts w:eastAsia="Microsoft Sans Serif"/>
          <w:lang w:eastAsia="ru-RU"/>
        </w:rPr>
        <w:t xml:space="preserve"> диэлектрические проницаемости материала платы и лака</w:t>
      </w:r>
      <w:r w:rsidR="00A847A9" w:rsidRPr="00A847A9">
        <w:rPr>
          <w:rFonts w:eastAsia="Microsoft Sans Serif"/>
          <w:lang w:val="ru-RU" w:eastAsia="ru-RU"/>
        </w:rPr>
        <w:t xml:space="preserve"> </w:t>
      </w:r>
      <w:r w:rsidRPr="009B333E">
        <w:rPr>
          <w:rFonts w:eastAsia="Microsoft Sans Serif"/>
          <w:lang w:eastAsia="ru-RU"/>
        </w:rPr>
        <w:t xml:space="preserve">(для стеклотекстолита </w:t>
      </w:r>
      <w:r w:rsidR="008A77F0" w:rsidRPr="009B333E">
        <w:rPr>
          <w:rFonts w:eastAsia="Microsoft Sans Serif"/>
          <w:lang w:eastAsia="ru-RU"/>
        </w:rPr>
        <w:sym w:font="Symbol" w:char="F078"/>
      </w:r>
      <w:r w:rsidR="008A77F0" w:rsidRPr="009B333E">
        <w:rPr>
          <w:rFonts w:eastAsia="Microsoft Sans Serif"/>
          <w:vertAlign w:val="subscript"/>
          <w:lang w:eastAsia="ru-RU"/>
        </w:rPr>
        <w:t>п</w:t>
      </w:r>
      <w:r w:rsidRPr="009B333E">
        <w:rPr>
          <w:rFonts w:eastAsia="Microsoft Sans Serif"/>
          <w:lang w:eastAsia="ru-RU"/>
        </w:rPr>
        <w:t xml:space="preserve"> = 6, для лака </w:t>
      </w:r>
      <w:r w:rsidR="008A77F0" w:rsidRPr="009B333E">
        <w:rPr>
          <w:rFonts w:eastAsia="Microsoft Sans Serif"/>
          <w:lang w:eastAsia="ru-RU"/>
        </w:rPr>
        <w:sym w:font="Symbol" w:char="F078"/>
      </w:r>
      <w:r w:rsidR="008A77F0" w:rsidRPr="009B333E">
        <w:rPr>
          <w:rFonts w:eastAsia="Microsoft Sans Serif"/>
          <w:vertAlign w:val="subscript"/>
          <w:lang w:eastAsia="ru-RU"/>
        </w:rPr>
        <w:t>л</w:t>
      </w:r>
      <w:r w:rsidRPr="009B333E">
        <w:rPr>
          <w:rFonts w:eastAsia="Microsoft Sans Serif"/>
          <w:lang w:eastAsia="ru-RU"/>
        </w:rPr>
        <w:t xml:space="preserve"> =</w:t>
      </w:r>
      <w:r>
        <w:rPr>
          <w:rFonts w:eastAsia="Microsoft Sans Serif"/>
          <w:lang w:eastAsia="ru-RU"/>
        </w:rPr>
        <w:t xml:space="preserve"> </w:t>
      </w:r>
      <w:r w:rsidRPr="009B333E">
        <w:rPr>
          <w:rFonts w:eastAsia="Microsoft Sans Serif"/>
          <w:lang w:eastAsia="ru-RU"/>
        </w:rPr>
        <w:t>4).</w:t>
      </w:r>
    </w:p>
    <w:p w14:paraId="4B3800DD" w14:textId="28B4782C" w:rsidR="002524E1" w:rsidRDefault="002524E1" w:rsidP="00BB0F7B">
      <w:pPr>
        <w:spacing w:after="0" w:line="276" w:lineRule="auto"/>
        <w:jc w:val="both"/>
        <w:rPr>
          <w:rFonts w:eastAsia="Microsoft Sans Serif"/>
          <w:lang w:eastAsia="ru-RU"/>
        </w:rPr>
      </w:pPr>
    </w:p>
    <w:p w14:paraId="2E730B53" w14:textId="021EFFA7" w:rsidR="002524E1" w:rsidRPr="005F4E0E" w:rsidRDefault="007935C0" w:rsidP="00BB0F7B">
      <w:pPr>
        <w:spacing w:after="0" w:line="276" w:lineRule="auto"/>
        <w:jc w:val="both"/>
        <w:rPr>
          <w:rFonts w:eastAsia="Microsoft Sans Serif"/>
          <w:i/>
          <w:lang w:eastAsia="ru-RU"/>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r</m:t>
              </m:r>
            </m:sub>
          </m:sSub>
          <m:r>
            <w:rPr>
              <w:rFonts w:ascii="Cambria Math" w:eastAsia="Times New Roman" w:hAnsi="Cambria Math"/>
              <w:lang w:eastAsia="ru-RU"/>
            </w:rPr>
            <m:t>=0,5∙</m:t>
          </m:r>
          <m:d>
            <m:dPr>
              <m:ctrlPr>
                <w:rPr>
                  <w:rFonts w:ascii="Cambria Math" w:eastAsia="Times New Roman" w:hAnsi="Cambria Math"/>
                  <w:i/>
                  <w:lang w:eastAsia="ru-RU"/>
                </w:rPr>
              </m:ctrlPr>
            </m:dPr>
            <m:e>
              <m:r>
                <w:rPr>
                  <w:rFonts w:ascii="Cambria Math" w:eastAsia="Times New Roman" w:hAnsi="Cambria Math"/>
                  <w:lang w:val="en-US" w:eastAsia="ru-RU"/>
                </w:rPr>
                <m:t>6</m:t>
              </m:r>
              <m:r>
                <w:rPr>
                  <w:rFonts w:ascii="Cambria Math" w:eastAsia="Times New Roman" w:hAnsi="Cambria Math"/>
                  <w:lang w:eastAsia="ru-RU"/>
                </w:rPr>
                <m:t>+</m:t>
              </m:r>
              <m:r>
                <w:rPr>
                  <w:rFonts w:ascii="Cambria Math" w:eastAsia="Times New Roman" w:hAnsi="Cambria Math"/>
                  <w:lang w:val="en-US" w:eastAsia="ru-RU"/>
                </w:rPr>
                <m:t>4</m:t>
              </m:r>
            </m:e>
          </m:d>
          <m:r>
            <w:rPr>
              <w:rFonts w:ascii="Cambria Math" w:eastAsia="Microsoft Sans Serif" w:hAnsi="Cambria Math"/>
              <w:lang w:eastAsia="ru-RU"/>
            </w:rPr>
            <m:t>=5,</m:t>
          </m:r>
        </m:oMath>
      </m:oMathPara>
    </w:p>
    <w:p w14:paraId="34F150C5" w14:textId="2CBC054B" w:rsidR="002524E1" w:rsidRDefault="002524E1" w:rsidP="00BB0F7B">
      <w:pPr>
        <w:spacing w:after="0" w:line="276" w:lineRule="auto"/>
        <w:jc w:val="both"/>
        <w:rPr>
          <w:rFonts w:eastAsia="Microsoft Sans Serif"/>
          <w:lang w:eastAsia="ru-RU"/>
        </w:rPr>
      </w:pPr>
    </w:p>
    <w:p w14:paraId="4423C997" w14:textId="18986839" w:rsidR="00F639FD" w:rsidRPr="00393AAD" w:rsidRDefault="00F639FD" w:rsidP="00BB0F7B">
      <w:pPr>
        <w:spacing w:after="0" w:line="276" w:lineRule="auto"/>
        <w:jc w:val="both"/>
        <w:rPr>
          <w:rFonts w:eastAsia="Microsoft Sans Serif"/>
          <w:i/>
          <w:lang w:eastAsia="ru-RU"/>
        </w:rPr>
      </w:pPr>
      <m:oMathPara>
        <m:oMath>
          <m:r>
            <w:rPr>
              <w:rFonts w:ascii="Cambria Math" w:eastAsia="Calibri" w:hAnsi="Cambria Math"/>
              <w:lang w:val="en-US" w:eastAsia="ru-RU"/>
            </w:rPr>
            <w:lastRenderedPageBreak/>
            <m:t>C1</m:t>
          </m:r>
          <m:r>
            <w:rPr>
              <w:rFonts w:ascii="Cambria Math" w:eastAsia="Calibri" w:hAnsi="Cambria Math"/>
              <w:lang w:val="ru-RU" w:eastAsia="ru-RU"/>
            </w:rPr>
            <m:t>=</m:t>
          </m:r>
          <m:f>
            <m:fPr>
              <m:ctrlPr>
                <w:rPr>
                  <w:rFonts w:ascii="Cambria Math" w:eastAsia="Times New Roman" w:hAnsi="Cambria Math"/>
                  <w:i/>
                  <w:lang w:eastAsia="ru-RU"/>
                </w:rPr>
              </m:ctrlPr>
            </m:fPr>
            <m:num>
              <m:r>
                <w:rPr>
                  <w:rFonts w:ascii="Cambria Math" w:eastAsia="Times New Roman" w:hAnsi="Cambria Math"/>
                  <w:lang w:eastAsia="ru-RU"/>
                </w:rPr>
                <m:t>0,12∙</m:t>
              </m:r>
              <m:r>
                <w:rPr>
                  <w:rFonts w:ascii="Cambria Math" w:eastAsia="Times New Roman" w:hAnsi="Cambria Math"/>
                  <w:lang w:val="en-US" w:eastAsia="ru-RU"/>
                </w:rPr>
                <m:t>5</m:t>
              </m:r>
              <m:r>
                <w:rPr>
                  <w:rFonts w:ascii="Cambria Math" w:eastAsia="Times New Roman" w:hAnsi="Cambria Math"/>
                  <w:lang w:eastAsia="ru-RU"/>
                </w:rPr>
                <m:t>∙1000</m:t>
              </m:r>
              <m:r>
                <w:rPr>
                  <w:rFonts w:ascii="Cambria Math" w:hAnsi="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num>
            <m:den>
              <m:func>
                <m:funcPr>
                  <m:ctrlPr>
                    <w:rPr>
                      <w:rFonts w:ascii="Cambria Math" w:eastAsia="Times New Roman" w:hAnsi="Cambria Math"/>
                      <w:i/>
                      <w:lang w:eastAsia="ru-RU"/>
                    </w:rPr>
                  </m:ctrlPr>
                </m:funcPr>
                <m:fName>
                  <m:sSub>
                    <m:sSubPr>
                      <m:ctrlPr>
                        <w:rPr>
                          <w:rFonts w:ascii="Cambria Math" w:eastAsia="Times New Roman" w:hAnsi="Cambria Math"/>
                          <w:i/>
                          <w:lang w:eastAsia="ru-RU"/>
                        </w:rPr>
                      </m:ctrlPr>
                    </m:sSubPr>
                    <m:e>
                      <m:r>
                        <m:rPr>
                          <m:sty m:val="p"/>
                        </m:rPr>
                        <w:rPr>
                          <w:rFonts w:ascii="Cambria Math" w:eastAsia="Times New Roman" w:hAnsi="Cambria Math"/>
                          <w:lang w:eastAsia="ru-RU"/>
                        </w:rPr>
                        <m:t>log</m:t>
                      </m:r>
                    </m:e>
                    <m:sub>
                      <m:r>
                        <w:rPr>
                          <w:rFonts w:ascii="Cambria Math" w:eastAsia="Times New Roman" w:hAnsi="Cambria Math"/>
                          <w:lang w:eastAsia="ru-RU"/>
                        </w:rPr>
                        <m:t>10</m:t>
                      </m:r>
                    </m:sub>
                  </m:sSub>
                </m:fName>
                <m:e>
                  <m:d>
                    <m:dPr>
                      <m:begChr m:val="["/>
                      <m:endChr m:val="]"/>
                      <m:ctrlPr>
                        <w:rPr>
                          <w:rFonts w:ascii="Cambria Math" w:eastAsia="Times New Roman" w:hAnsi="Cambria Math"/>
                          <w:i/>
                          <w:lang w:eastAsia="ru-RU"/>
                        </w:rPr>
                      </m:ctrlPr>
                    </m:dPr>
                    <m:e>
                      <m:f>
                        <m:fPr>
                          <m:ctrlPr>
                            <w:rPr>
                              <w:rFonts w:ascii="Cambria Math" w:eastAsia="Times New Roman" w:hAnsi="Cambria Math"/>
                              <w:i/>
                              <w:lang w:eastAsia="ru-RU"/>
                            </w:rPr>
                          </m:ctrlPr>
                        </m:fPr>
                        <m:num>
                          <m:r>
                            <w:rPr>
                              <w:rFonts w:ascii="Cambria Math" w:eastAsia="Times New Roman" w:hAnsi="Cambria Math"/>
                              <w:lang w:eastAsia="ru-RU"/>
                            </w:rPr>
                            <m:t>2</m:t>
                          </m:r>
                          <m:r>
                            <w:rPr>
                              <w:rFonts w:ascii="Cambria Math" w:hAnsi="Cambria Math"/>
                            </w:rPr>
                            <m:t>∙</m:t>
                          </m:r>
                          <m:r>
                            <w:rPr>
                              <w:rFonts w:ascii="Cambria Math" w:eastAsia="Times New Roman" w:hAnsi="Cambria Math"/>
                              <w:lang w:eastAsia="ru-RU"/>
                            </w:rPr>
                            <m:t>0,5</m:t>
                          </m:r>
                        </m:num>
                        <m:den>
                          <m:r>
                            <w:rPr>
                              <w:rFonts w:ascii="Cambria Math" w:eastAsia="Times New Roman" w:hAnsi="Cambria Math"/>
                              <w:lang w:eastAsia="ru-RU"/>
                            </w:rPr>
                            <m:t>0,29+</m:t>
                          </m:r>
                          <m:r>
                            <w:rPr>
                              <w:rFonts w:ascii="Cambria Math"/>
                            </w:rPr>
                            <m:t>35</m:t>
                          </m:r>
                        </m:den>
                      </m:f>
                    </m:e>
                  </m:d>
                </m:e>
              </m:func>
            </m:den>
          </m:f>
          <m:r>
            <w:rPr>
              <w:rFonts w:ascii="Cambria Math" w:eastAsia="Times New Roman" w:hAnsi="Cambria Math"/>
              <w:lang w:eastAsia="ru-RU"/>
            </w:rPr>
            <m:t xml:space="preserve">=546,746 </m:t>
          </m:r>
          <m:r>
            <w:rPr>
              <w:rFonts w:ascii="Cambria Math" w:eastAsia="Times New Roman" w:hAnsi="Cambria Math"/>
              <w:lang w:val="ru-RU" w:eastAsia="ru-RU"/>
            </w:rPr>
            <m:t>пФ,</m:t>
          </m:r>
        </m:oMath>
      </m:oMathPara>
    </w:p>
    <w:p w14:paraId="69A8AEEE" w14:textId="77777777" w:rsidR="00F43E5C" w:rsidRDefault="00F43E5C" w:rsidP="00BB0F7B">
      <w:pPr>
        <w:spacing w:after="0" w:line="276" w:lineRule="auto"/>
        <w:jc w:val="both"/>
        <w:rPr>
          <w:rFonts w:eastAsia="Microsoft Sans Serif"/>
          <w:i/>
          <w:lang w:val="en-US" w:eastAsia="ru-RU"/>
        </w:rPr>
      </w:pPr>
    </w:p>
    <w:p w14:paraId="204822F2" w14:textId="0A549D1F" w:rsidR="00F639FD" w:rsidRPr="00F43E5C" w:rsidRDefault="00F43E5C" w:rsidP="00BB0F7B">
      <w:pPr>
        <w:spacing w:after="0" w:line="276" w:lineRule="auto"/>
        <w:jc w:val="both"/>
        <w:rPr>
          <w:rFonts w:eastAsia="Microsoft Sans Serif"/>
          <w:i/>
          <w:lang w:eastAsia="ru-RU"/>
        </w:rPr>
      </w:pPr>
      <m:oMathPara>
        <m:oMath>
          <m:r>
            <w:rPr>
              <w:rFonts w:ascii="Cambria Math" w:eastAsia="Calibri" w:hAnsi="Cambria Math"/>
              <w:lang w:val="en-US" w:eastAsia="ru-RU"/>
            </w:rPr>
            <m:t>C2</m:t>
          </m:r>
          <m:r>
            <w:rPr>
              <w:rFonts w:ascii="Cambria Math" w:eastAsia="Calibri" w:hAnsi="Cambria Math"/>
              <w:lang w:val="ru-RU" w:eastAsia="ru-RU"/>
            </w:rPr>
            <m:t>=</m:t>
          </m:r>
          <m:f>
            <m:fPr>
              <m:ctrlPr>
                <w:rPr>
                  <w:rFonts w:ascii="Cambria Math" w:eastAsia="Times New Roman" w:hAnsi="Cambria Math"/>
                  <w:i/>
                  <w:lang w:eastAsia="ru-RU"/>
                </w:rPr>
              </m:ctrlPr>
            </m:fPr>
            <m:num>
              <m:r>
                <w:rPr>
                  <w:rFonts w:ascii="Cambria Math" w:eastAsia="Times New Roman" w:hAnsi="Cambria Math"/>
                  <w:lang w:eastAsia="ru-RU"/>
                </w:rPr>
                <m:t>0,12∙</m:t>
              </m:r>
              <m:r>
                <w:rPr>
                  <w:rFonts w:ascii="Cambria Math" w:eastAsia="Times New Roman" w:hAnsi="Cambria Math"/>
                  <w:lang w:val="en-US" w:eastAsia="ru-RU"/>
                </w:rPr>
                <m:t>5</m:t>
              </m:r>
              <m:r>
                <w:rPr>
                  <w:rFonts w:ascii="Cambria Math" w:eastAsia="Times New Roman" w:hAnsi="Cambria Math"/>
                  <w:lang w:eastAsia="ru-RU"/>
                </w:rPr>
                <m:t>∙500</m:t>
              </m:r>
              <m:r>
                <w:rPr>
                  <w:rFonts w:ascii="Cambria Math" w:hAnsi="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num>
            <m:den>
              <m:func>
                <m:funcPr>
                  <m:ctrlPr>
                    <w:rPr>
                      <w:rFonts w:ascii="Cambria Math" w:eastAsia="Times New Roman" w:hAnsi="Cambria Math"/>
                      <w:i/>
                      <w:lang w:eastAsia="ru-RU"/>
                    </w:rPr>
                  </m:ctrlPr>
                </m:funcPr>
                <m:fName>
                  <m:sSub>
                    <m:sSubPr>
                      <m:ctrlPr>
                        <w:rPr>
                          <w:rFonts w:ascii="Cambria Math" w:eastAsia="Times New Roman" w:hAnsi="Cambria Math"/>
                          <w:i/>
                          <w:lang w:eastAsia="ru-RU"/>
                        </w:rPr>
                      </m:ctrlPr>
                    </m:sSubPr>
                    <m:e>
                      <m:r>
                        <m:rPr>
                          <m:sty m:val="p"/>
                        </m:rPr>
                        <w:rPr>
                          <w:rFonts w:ascii="Cambria Math" w:eastAsia="Times New Roman" w:hAnsi="Cambria Math"/>
                          <w:lang w:eastAsia="ru-RU"/>
                        </w:rPr>
                        <m:t>log</m:t>
                      </m:r>
                    </m:e>
                    <m:sub>
                      <m:r>
                        <w:rPr>
                          <w:rFonts w:ascii="Cambria Math" w:eastAsia="Times New Roman" w:hAnsi="Cambria Math"/>
                          <w:lang w:eastAsia="ru-RU"/>
                        </w:rPr>
                        <m:t>10</m:t>
                      </m:r>
                    </m:sub>
                  </m:sSub>
                </m:fName>
                <m:e>
                  <m:d>
                    <m:dPr>
                      <m:begChr m:val="["/>
                      <m:endChr m:val="]"/>
                      <m:ctrlPr>
                        <w:rPr>
                          <w:rFonts w:ascii="Cambria Math" w:eastAsia="Times New Roman" w:hAnsi="Cambria Math"/>
                          <w:i/>
                          <w:lang w:eastAsia="ru-RU"/>
                        </w:rPr>
                      </m:ctrlPr>
                    </m:dPr>
                    <m:e>
                      <m:f>
                        <m:fPr>
                          <m:ctrlPr>
                            <w:rPr>
                              <w:rFonts w:ascii="Cambria Math" w:eastAsia="Times New Roman" w:hAnsi="Cambria Math"/>
                              <w:i/>
                              <w:lang w:eastAsia="ru-RU"/>
                            </w:rPr>
                          </m:ctrlPr>
                        </m:fPr>
                        <m:num>
                          <m:r>
                            <w:rPr>
                              <w:rFonts w:ascii="Cambria Math" w:eastAsia="Times New Roman" w:hAnsi="Cambria Math"/>
                              <w:lang w:eastAsia="ru-RU"/>
                            </w:rPr>
                            <m:t>2</m:t>
                          </m:r>
                          <m:r>
                            <w:rPr>
                              <w:rFonts w:ascii="Cambria Math" w:hAnsi="Cambria Math"/>
                            </w:rPr>
                            <m:t>∙</m:t>
                          </m:r>
                          <m:r>
                            <w:rPr>
                              <w:rFonts w:ascii="Cambria Math" w:eastAsia="Times New Roman" w:hAnsi="Cambria Math"/>
                              <w:lang w:eastAsia="ru-RU"/>
                            </w:rPr>
                            <m:t>0,5</m:t>
                          </m:r>
                        </m:num>
                        <m:den>
                          <m:r>
                            <w:rPr>
                              <w:rFonts w:ascii="Cambria Math" w:eastAsia="Times New Roman" w:hAnsi="Cambria Math"/>
                              <w:lang w:eastAsia="ru-RU"/>
                            </w:rPr>
                            <m:t>0,323+</m:t>
                          </m:r>
                          <m:r>
                            <w:rPr>
                              <w:rFonts w:ascii="Cambria Math"/>
                            </w:rPr>
                            <m:t>35</m:t>
                          </m:r>
                        </m:den>
                      </m:f>
                    </m:e>
                  </m:d>
                </m:e>
              </m:func>
            </m:den>
          </m:f>
          <m:r>
            <w:rPr>
              <w:rFonts w:ascii="Cambria Math" w:eastAsia="Times New Roman" w:hAnsi="Cambria Math"/>
              <w:lang w:eastAsia="ru-RU"/>
            </w:rPr>
            <m:t xml:space="preserve">=273,373 </m:t>
          </m:r>
          <m:r>
            <w:rPr>
              <w:rFonts w:ascii="Cambria Math" w:eastAsia="Times New Roman" w:hAnsi="Cambria Math"/>
              <w:lang w:val="ru-RU" w:eastAsia="ru-RU"/>
            </w:rPr>
            <m:t>пФ.</m:t>
          </m:r>
        </m:oMath>
      </m:oMathPara>
    </w:p>
    <w:p w14:paraId="1A3862F4" w14:textId="77777777" w:rsidR="00F43E5C" w:rsidRPr="00F43E5C" w:rsidRDefault="00F43E5C" w:rsidP="00BB0F7B">
      <w:pPr>
        <w:spacing w:after="0" w:line="276" w:lineRule="auto"/>
        <w:jc w:val="both"/>
        <w:rPr>
          <w:rFonts w:eastAsia="Microsoft Sans Serif"/>
          <w:i/>
          <w:lang w:eastAsia="ru-RU"/>
        </w:rPr>
      </w:pPr>
    </w:p>
    <w:p w14:paraId="40BED0DA" w14:textId="29B42A22" w:rsidR="009F2151" w:rsidRDefault="009F2151" w:rsidP="00BB0F7B">
      <w:pPr>
        <w:spacing w:after="0" w:line="276" w:lineRule="auto"/>
        <w:ind w:firstLine="708"/>
        <w:jc w:val="both"/>
        <w:rPr>
          <w:rFonts w:eastAsia="Times New Roman"/>
          <w:lang w:eastAsia="ru-RU"/>
        </w:rPr>
      </w:pPr>
      <w:r>
        <w:rPr>
          <w:rFonts w:eastAsia="Times New Roman"/>
          <w:lang w:eastAsia="ru-RU"/>
        </w:rPr>
        <w:t>Для расчета</w:t>
      </w:r>
      <w:r w:rsidRPr="009B333E">
        <w:rPr>
          <w:rFonts w:eastAsia="Times New Roman"/>
          <w:lang w:eastAsia="ru-RU"/>
        </w:rPr>
        <w:t xml:space="preserve"> </w:t>
      </w:r>
      <w:proofErr w:type="spellStart"/>
      <w:r w:rsidRPr="009B333E">
        <w:rPr>
          <w:rFonts w:eastAsia="Times New Roman"/>
          <w:lang w:eastAsia="ru-RU"/>
        </w:rPr>
        <w:t>паразитн</w:t>
      </w:r>
      <w:proofErr w:type="spellEnd"/>
      <w:r>
        <w:rPr>
          <w:rFonts w:eastAsia="Times New Roman"/>
          <w:lang w:val="be-BY" w:eastAsia="ru-RU"/>
        </w:rPr>
        <w:t>ой</w:t>
      </w:r>
      <w:r>
        <w:rPr>
          <w:rFonts w:eastAsia="Times New Roman"/>
          <w:lang w:eastAsia="ru-RU"/>
        </w:rPr>
        <w:t xml:space="preserve"> индуктивности проводников печатной платы, рассчитывается с</w:t>
      </w:r>
      <w:r w:rsidRPr="009B333E">
        <w:rPr>
          <w:rFonts w:eastAsia="Times New Roman"/>
          <w:lang w:eastAsia="ru-RU"/>
        </w:rPr>
        <w:t>обственная индуктивность пе</w:t>
      </w:r>
      <w:r>
        <w:rPr>
          <w:rFonts w:eastAsia="Times New Roman"/>
          <w:lang w:eastAsia="ru-RU"/>
        </w:rPr>
        <w:t xml:space="preserve">чатного проводника, </w:t>
      </w:r>
      <w:r w:rsidRPr="009B333E">
        <w:rPr>
          <w:rFonts w:eastAsia="Times New Roman"/>
          <w:lang w:eastAsia="ru-RU"/>
        </w:rPr>
        <w:t>по формуле:</w:t>
      </w:r>
    </w:p>
    <w:p w14:paraId="7FC11A1D" w14:textId="2E13BA7B" w:rsidR="00634CC0" w:rsidRDefault="00634CC0" w:rsidP="00BB0F7B">
      <w:pPr>
        <w:spacing w:after="0" w:line="276" w:lineRule="auto"/>
        <w:ind w:firstLine="708"/>
        <w:jc w:val="both"/>
        <w:rPr>
          <w:rFonts w:eastAsia="Times New Roman"/>
          <w:lang w:eastAsia="ru-RU"/>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634CC0" w14:paraId="69A24D14" w14:textId="77777777" w:rsidTr="008A77F0">
        <w:trPr>
          <w:trHeight w:val="799"/>
        </w:trPr>
        <w:tc>
          <w:tcPr>
            <w:tcW w:w="4473" w:type="pct"/>
            <w:vAlign w:val="center"/>
          </w:tcPr>
          <w:p w14:paraId="6CE208FF" w14:textId="43316CE6" w:rsidR="00634CC0" w:rsidRPr="00F62B4F" w:rsidRDefault="00634CC0" w:rsidP="00BB0F7B">
            <w:pPr>
              <w:shd w:val="clear" w:color="auto" w:fill="FFFFFF"/>
              <w:spacing w:line="276" w:lineRule="auto"/>
              <w:ind w:firstLine="720"/>
              <w:jc w:val="both"/>
              <w:rPr>
                <w:i/>
                <w:iCs/>
              </w:rPr>
            </w:pPr>
            <m:oMathPara>
              <m:oMath>
                <m:r>
                  <w:rPr>
                    <w:rFonts w:ascii="Cambria Math" w:eastAsia="Microsoft Sans Serif" w:hAnsi="Cambria Math"/>
                    <w:lang w:eastAsia="ru-RU"/>
                  </w:rPr>
                  <m:t>L=0,0002</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r>
                  <w:rPr>
                    <w:rFonts w:ascii="Cambria Math" w:eastAsia="Microsoft Sans Serif" w:hAnsi="Cambria Math" w:cs="Cambria Math"/>
                    <w:lang w:eastAsia="ru-RU"/>
                  </w:rPr>
                  <m:t>⋅</m:t>
                </m:r>
                <m:d>
                  <m:dPr>
                    <m:ctrlPr>
                      <w:rPr>
                        <w:rFonts w:ascii="Cambria Math" w:eastAsia="Microsoft Sans Serif" w:hAnsi="Cambria Math"/>
                        <w:i/>
                        <w:lang w:eastAsia="ru-RU"/>
                      </w:rPr>
                    </m:ctrlPr>
                  </m:dPr>
                  <m:e>
                    <m:func>
                      <m:funcPr>
                        <m:ctrlPr>
                          <w:rPr>
                            <w:rFonts w:ascii="Cambria Math" w:eastAsia="Microsoft Sans Serif" w:hAnsi="Cambria Math"/>
                            <w:i/>
                            <w:lang w:eastAsia="ru-RU"/>
                          </w:rPr>
                        </m:ctrlPr>
                      </m:funcPr>
                      <m:fName>
                        <m:r>
                          <w:rPr>
                            <w:rFonts w:ascii="Cambria Math" w:eastAsia="Microsoft Sans Serif" w:hAnsi="Cambria Math"/>
                            <w:lang w:eastAsia="ru-RU"/>
                          </w:rPr>
                          <m:t>lg</m:t>
                        </m:r>
                      </m:fName>
                      <m:e>
                        <m:f>
                          <m:fPr>
                            <m:ctrlPr>
                              <w:rPr>
                                <w:rFonts w:ascii="Cambria Math" w:eastAsia="Microsoft Sans Serif" w:hAnsi="Cambria Math"/>
                                <w:i/>
                                <w:lang w:eastAsia="ru-RU"/>
                              </w:rPr>
                            </m:ctrlPr>
                          </m:fPr>
                          <m:num>
                            <m:r>
                              <w:rPr>
                                <w:rFonts w:ascii="Cambria Math" w:eastAsia="Microsoft Sans Serif" w:hAnsi="Cambria Math"/>
                                <w:lang w:eastAsia="ru-RU"/>
                              </w:rPr>
                              <m:t>2</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den>
                        </m:f>
                      </m:e>
                    </m:func>
                    <m:r>
                      <w:rPr>
                        <w:rFonts w:ascii="Cambria Math" w:eastAsia="Microsoft Sans Serif" w:hAnsi="Cambria Math"/>
                        <w:lang w:eastAsia="ru-RU"/>
                      </w:rPr>
                      <m:t>+0,2235</m:t>
                    </m:r>
                    <m:r>
                      <w:rPr>
                        <w:rFonts w:ascii="Cambria Math" w:eastAsia="Microsoft Sans Serif" w:hAnsi="Cambria Math" w:cs="Cambria Math"/>
                        <w:lang w:eastAsia="ru-RU"/>
                      </w:rPr>
                      <m:t>⋅</m:t>
                    </m:r>
                    <m:f>
                      <m:fPr>
                        <m:ctrlPr>
                          <w:rPr>
                            <w:rFonts w:ascii="Cambria Math" w:eastAsia="Microsoft Sans Serif"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+0,5</m:t>
                    </m:r>
                  </m:e>
                </m:d>
                <m:r>
                  <w:rPr>
                    <w:rFonts w:ascii="Cambria Math" w:eastAsia="Microsoft Sans Serif" w:hAnsi="Cambria Math"/>
                    <w:lang w:eastAsia="ru-RU"/>
                  </w:rPr>
                  <m:t>,</m:t>
                </m:r>
              </m:oMath>
            </m:oMathPara>
          </w:p>
        </w:tc>
        <w:tc>
          <w:tcPr>
            <w:tcW w:w="527" w:type="pct"/>
            <w:vAlign w:val="center"/>
          </w:tcPr>
          <w:p w14:paraId="36800DE8" w14:textId="26069907" w:rsidR="00634CC0" w:rsidRDefault="00634CC0" w:rsidP="00BB0F7B">
            <w:pPr>
              <w:pStyle w:val="a3"/>
              <w:spacing w:line="276" w:lineRule="auto"/>
              <w:ind w:left="0"/>
              <w:jc w:val="both"/>
              <w:rPr>
                <w:position w:val="-12"/>
              </w:rPr>
            </w:pPr>
            <w:r w:rsidRPr="003429DC">
              <w:t>(</w:t>
            </w:r>
            <w:r>
              <w:t>6</w:t>
            </w:r>
            <w:r w:rsidRPr="003429DC">
              <w:t>.</w:t>
            </w:r>
            <w:r>
              <w:t>3</w:t>
            </w:r>
            <w:r w:rsidR="00592554">
              <w:rPr>
                <w:lang w:val="en-US"/>
              </w:rPr>
              <w:t>9</w:t>
            </w:r>
            <w:r w:rsidRPr="003429DC">
              <w:t>)</w:t>
            </w:r>
          </w:p>
        </w:tc>
      </w:tr>
    </w:tbl>
    <w:p w14:paraId="76DDBCC5" w14:textId="77777777" w:rsidR="008A77F0" w:rsidRDefault="008A77F0" w:rsidP="00BB0F7B">
      <w:pPr>
        <w:spacing w:after="0" w:line="276" w:lineRule="auto"/>
        <w:jc w:val="both"/>
        <w:rPr>
          <w:rFonts w:eastAsia="Microsoft Sans Serif"/>
          <w:lang w:eastAsia="ru-RU"/>
        </w:rPr>
      </w:pPr>
    </w:p>
    <w:p w14:paraId="054E84BB" w14:textId="38B6D0C5" w:rsidR="00720872" w:rsidRDefault="009F2151" w:rsidP="00BB0F7B">
      <w:pPr>
        <w:spacing w:after="0" w:line="276" w:lineRule="auto"/>
        <w:jc w:val="both"/>
        <w:rPr>
          <w:rFonts w:eastAsia="Microsoft Sans Serif"/>
          <w:lang w:eastAsia="ru-RU"/>
        </w:rPr>
      </w:pPr>
      <w:r w:rsidRPr="009B333E">
        <w:rPr>
          <w:rFonts w:eastAsia="Microsoft Sans Serif"/>
          <w:lang w:eastAsia="ru-RU"/>
        </w:rPr>
        <w:t xml:space="preserve">где </w:t>
      </w:r>
      <w:proofErr w:type="spellStart"/>
      <w:r w:rsidRPr="009B333E">
        <w:rPr>
          <w:rFonts w:eastAsia="Microsoft Sans Serif"/>
          <w:i/>
          <w:lang w:eastAsia="ru-RU"/>
        </w:rPr>
        <w:t>l</w:t>
      </w:r>
      <w:r w:rsidRPr="009B333E">
        <w:rPr>
          <w:rFonts w:eastAsia="Microsoft Sans Serif"/>
          <w:i/>
          <w:vertAlign w:val="subscript"/>
          <w:lang w:eastAsia="ru-RU"/>
        </w:rPr>
        <w:t>n</w:t>
      </w:r>
      <w:proofErr w:type="spellEnd"/>
      <w:r w:rsidRPr="009B333E">
        <w:rPr>
          <w:rFonts w:eastAsia="Microsoft Sans Serif"/>
          <w:lang w:eastAsia="ru-RU"/>
        </w:rPr>
        <w:t xml:space="preserve"> – длина участка проводника,</w:t>
      </w:r>
      <w:r>
        <w:rPr>
          <w:rFonts w:eastAsia="Microsoft Sans Serif"/>
          <w:lang w:eastAsia="ru-RU"/>
        </w:rPr>
        <w:t xml:space="preserve"> мм</w:t>
      </w:r>
      <w:r w:rsidRPr="009B333E">
        <w:rPr>
          <w:rFonts w:eastAsia="Microsoft Sans Serif"/>
          <w:lang w:eastAsia="ru-RU"/>
        </w:rPr>
        <w:t>;</w:t>
      </w:r>
      <w:r w:rsidR="00A847A9" w:rsidRPr="00A847A9">
        <w:rPr>
          <w:rFonts w:eastAsia="Microsoft Sans Serif"/>
          <w:lang w:val="ru-RU" w:eastAsia="ru-RU"/>
        </w:rPr>
        <w:t xml:space="preserve"> </w:t>
      </w:r>
      <w:r w:rsidRPr="009B333E">
        <w:rPr>
          <w:rFonts w:eastAsia="Microsoft Sans Serif"/>
          <w:i/>
          <w:lang w:eastAsia="ru-RU"/>
        </w:rPr>
        <w:t>b</w:t>
      </w:r>
      <w:r>
        <w:rPr>
          <w:rFonts w:eastAsia="Microsoft Sans Serif"/>
          <w:lang w:eastAsia="ru-RU"/>
        </w:rPr>
        <w:t xml:space="preserve"> – ширина проводника, мм</w:t>
      </w:r>
      <w:r w:rsidRPr="009B333E">
        <w:rPr>
          <w:rFonts w:eastAsia="Microsoft Sans Serif"/>
          <w:lang w:eastAsia="ru-RU"/>
        </w:rPr>
        <w:t>;</w:t>
      </w:r>
      <w:r w:rsidR="00A847A9" w:rsidRPr="00A847A9">
        <w:rPr>
          <w:rFonts w:eastAsia="Microsoft Sans Serif"/>
          <w:lang w:val="ru-RU" w:eastAsia="ru-RU"/>
        </w:rPr>
        <w:t xml:space="preserve"> </w:t>
      </w:r>
      <w:proofErr w:type="spellStart"/>
      <w:r w:rsidRPr="009B333E">
        <w:rPr>
          <w:rFonts w:eastAsia="Microsoft Sans Serif"/>
          <w:i/>
          <w:lang w:eastAsia="ru-RU"/>
        </w:rPr>
        <w:t>t</w:t>
      </w:r>
      <w:r w:rsidRPr="009B333E">
        <w:rPr>
          <w:rFonts w:eastAsia="Microsoft Sans Serif"/>
          <w:i/>
          <w:vertAlign w:val="subscript"/>
          <w:lang w:eastAsia="ru-RU"/>
        </w:rPr>
        <w:t>n</w:t>
      </w:r>
      <w:proofErr w:type="spellEnd"/>
      <w:r>
        <w:rPr>
          <w:rFonts w:eastAsia="Microsoft Sans Serif"/>
          <w:lang w:eastAsia="ru-RU"/>
        </w:rPr>
        <w:t xml:space="preserve"> – толщина проводника, мм</w:t>
      </w:r>
      <w:r w:rsidRPr="009B333E">
        <w:rPr>
          <w:rFonts w:eastAsia="Microsoft Sans Serif"/>
          <w:lang w:eastAsia="ru-RU"/>
        </w:rPr>
        <w:t>.</w:t>
      </w:r>
    </w:p>
    <w:p w14:paraId="5873E12B" w14:textId="77777777" w:rsidR="00A847A9" w:rsidRDefault="00A847A9" w:rsidP="00BB0F7B">
      <w:pPr>
        <w:spacing w:after="0" w:line="276" w:lineRule="auto"/>
        <w:jc w:val="both"/>
        <w:rPr>
          <w:rFonts w:eastAsia="Microsoft Sans Serif"/>
          <w:lang w:eastAsia="ru-RU"/>
        </w:rPr>
      </w:pPr>
    </w:p>
    <w:p w14:paraId="12EA1D3D" w14:textId="746C52A5" w:rsidR="009862C2" w:rsidRPr="008E5DC7" w:rsidRDefault="009862C2" w:rsidP="00BB0F7B">
      <w:pPr>
        <w:spacing w:after="0" w:line="276" w:lineRule="auto"/>
        <w:rPr>
          <w:rFonts w:eastAsia="Microsoft Sans Serif"/>
          <w:i/>
          <w:lang w:val="ru-RU" w:eastAsia="ru-RU"/>
        </w:rPr>
      </w:pPr>
      <m:oMathPara>
        <m:oMath>
          <m:r>
            <w:rPr>
              <w:rFonts w:ascii="Cambria Math" w:eastAsia="Microsoft Sans Serif" w:hAnsi="Cambria Math"/>
              <w:lang w:eastAsia="ru-RU"/>
            </w:rPr>
            <m:t xml:space="preserve">L1=1,144 </m:t>
          </m:r>
          <m:r>
            <w:rPr>
              <w:rFonts w:ascii="Cambria Math" w:eastAsia="Microsoft Sans Serif" w:hAnsi="Cambria Math"/>
              <w:lang w:val="ru-RU" w:eastAsia="ru-RU"/>
            </w:rPr>
            <m:t>мкГн,</m:t>
          </m:r>
        </m:oMath>
      </m:oMathPara>
    </w:p>
    <w:p w14:paraId="7AAB69C4" w14:textId="77777777" w:rsidR="008E5DC7" w:rsidRPr="004E7030" w:rsidRDefault="008E5DC7" w:rsidP="00BB0F7B">
      <w:pPr>
        <w:spacing w:after="0" w:line="276" w:lineRule="auto"/>
        <w:rPr>
          <w:rFonts w:eastAsia="Microsoft Sans Serif"/>
          <w:i/>
          <w:lang w:val="ru-RU" w:eastAsia="ru-RU"/>
        </w:rPr>
      </w:pPr>
    </w:p>
    <w:p w14:paraId="438A7882" w14:textId="7AD8EEE9" w:rsidR="000D3FBE" w:rsidRPr="009862C2" w:rsidRDefault="000D3FBE" w:rsidP="00BB0F7B">
      <w:pPr>
        <w:spacing w:after="0" w:line="276" w:lineRule="auto"/>
        <w:rPr>
          <w:rFonts w:eastAsia="Microsoft Sans Serif"/>
          <w:i/>
          <w:lang w:val="ru-RU" w:eastAsia="ru-RU"/>
        </w:rPr>
      </w:pPr>
      <m:oMathPara>
        <m:oMath>
          <m:r>
            <w:rPr>
              <w:rFonts w:ascii="Cambria Math" w:eastAsia="Microsoft Sans Serif" w:hAnsi="Cambria Math"/>
              <w:lang w:eastAsia="ru-RU"/>
            </w:rPr>
            <m:t xml:space="preserve">L2=0,61 </m:t>
          </m:r>
          <m:r>
            <w:rPr>
              <w:rFonts w:ascii="Cambria Math" w:eastAsia="Microsoft Sans Serif" w:hAnsi="Cambria Math"/>
              <w:lang w:val="ru-RU" w:eastAsia="ru-RU"/>
            </w:rPr>
            <m:t>мкГн.</m:t>
          </m:r>
        </m:oMath>
      </m:oMathPara>
    </w:p>
    <w:p w14:paraId="064EC6D6" w14:textId="77777777" w:rsidR="009862C2" w:rsidRPr="009B333E" w:rsidRDefault="009862C2" w:rsidP="00BB0F7B">
      <w:pPr>
        <w:spacing w:after="0" w:line="276" w:lineRule="auto"/>
        <w:jc w:val="both"/>
        <w:rPr>
          <w:rFonts w:eastAsia="Microsoft Sans Serif"/>
          <w:lang w:eastAsia="ru-RU"/>
        </w:rPr>
      </w:pPr>
    </w:p>
    <w:p w14:paraId="6CF63588" w14:textId="063A4DB6" w:rsidR="009F2151" w:rsidRPr="009B333E" w:rsidRDefault="009F2151" w:rsidP="00BB0F7B">
      <w:pPr>
        <w:spacing w:after="0" w:line="276" w:lineRule="auto"/>
        <w:ind w:firstLine="708"/>
        <w:jc w:val="both"/>
        <w:rPr>
          <w:rFonts w:eastAsia="Microsoft Sans Serif"/>
          <w:lang w:eastAsia="ru-RU"/>
        </w:rPr>
      </w:pPr>
      <w:r w:rsidRPr="009B333E">
        <w:rPr>
          <w:rFonts w:eastAsia="Microsoft Sans Serif"/>
          <w:lang w:eastAsia="ru-RU"/>
        </w:rPr>
        <w:t xml:space="preserve">Индуктивность двух </w:t>
      </w:r>
      <w:r w:rsidR="00B27E0E" w:rsidRPr="009B333E">
        <w:rPr>
          <w:rFonts w:eastAsia="Microsoft Sans Serif"/>
          <w:lang w:eastAsia="ru-RU"/>
        </w:rPr>
        <w:t>параллельных печатных проводников,</w:t>
      </w:r>
      <w:r w:rsidRPr="009B333E">
        <w:rPr>
          <w:rFonts w:eastAsia="Microsoft Sans Serif"/>
          <w:lang w:eastAsia="ru-RU"/>
        </w:rPr>
        <w:t xml:space="preserve"> расположенных с одной стороны печатной платы с зазором и с противоположным направлением тока в них рассчитывается по формуле:</w:t>
      </w:r>
    </w:p>
    <w:p w14:paraId="3C708A7B" w14:textId="312D8B9A" w:rsidR="009F2151" w:rsidRDefault="009F2151" w:rsidP="00BB0F7B">
      <w:pPr>
        <w:spacing w:after="0" w:line="276" w:lineRule="auto"/>
        <w:ind w:firstLine="708"/>
        <w:jc w:val="both"/>
        <w:rPr>
          <w:rFonts w:eastAsia="Microsoft Sans Serif"/>
          <w:lang w:eastAsia="ru-RU"/>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B27E0E" w14:paraId="60820190" w14:textId="77777777" w:rsidTr="00596294">
        <w:trPr>
          <w:trHeight w:val="819"/>
        </w:trPr>
        <w:tc>
          <w:tcPr>
            <w:tcW w:w="4473" w:type="pct"/>
            <w:vAlign w:val="center"/>
          </w:tcPr>
          <w:p w14:paraId="40094CD1" w14:textId="6F5251EF" w:rsidR="00B27E0E" w:rsidRPr="004E7030" w:rsidRDefault="00B27E0E" w:rsidP="00BB0F7B">
            <w:pPr>
              <w:shd w:val="clear" w:color="auto" w:fill="FFFFFF"/>
              <w:spacing w:line="276" w:lineRule="auto"/>
              <w:ind w:firstLine="720"/>
              <w:jc w:val="center"/>
              <w:rPr>
                <w:i/>
                <w:iCs/>
              </w:rPr>
            </w:pPr>
            <m:oMathPara>
              <m:oMath>
                <m:r>
                  <w:rPr>
                    <w:rFonts w:ascii="Cambria Math" w:eastAsia="Microsoft Sans Serif" w:hAnsi="Cambria Math"/>
                    <w:lang w:eastAsia="ru-RU"/>
                  </w:rPr>
                  <m:t>L=0,0004</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r>
                  <w:rPr>
                    <w:rFonts w:ascii="Cambria Math" w:eastAsia="Microsoft Sans Serif" w:hAnsi="Cambria Math" w:cs="Cambria Math"/>
                    <w:lang w:eastAsia="ru-RU"/>
                  </w:rPr>
                  <m:t>⋅</m:t>
                </m:r>
                <m:d>
                  <m:dPr>
                    <m:ctrlPr>
                      <w:rPr>
                        <w:rFonts w:ascii="Cambria Math" w:eastAsia="Microsoft Sans Serif" w:hAnsi="Cambria Math"/>
                        <w:i/>
                        <w:lang w:eastAsia="ru-RU"/>
                      </w:rPr>
                    </m:ctrlPr>
                  </m:dPr>
                  <m:e>
                    <m:func>
                      <m:funcPr>
                        <m:ctrlPr>
                          <w:rPr>
                            <w:rFonts w:ascii="Cambria Math" w:eastAsia="Microsoft Sans Serif" w:hAnsi="Cambria Math"/>
                            <w:i/>
                            <w:lang w:eastAsia="ru-RU"/>
                          </w:rPr>
                        </m:ctrlPr>
                      </m:funcPr>
                      <m:fName>
                        <m:r>
                          <w:rPr>
                            <w:rFonts w:ascii="Cambria Math" w:eastAsia="Microsoft Sans Serif" w:hAnsi="Cambria Math"/>
                            <w:lang w:eastAsia="ru-RU"/>
                          </w:rPr>
                          <m:t>ln</m:t>
                        </m:r>
                      </m:fName>
                      <m:e>
                        <m:f>
                          <m:fPr>
                            <m:ctrlPr>
                              <w:rPr>
                                <w:rFonts w:ascii="Cambria Math" w:eastAsia="Microsoft Sans Serif" w:hAnsi="Cambria Math"/>
                                <w:i/>
                                <w:lang w:eastAsia="ru-RU"/>
                              </w:rPr>
                            </m:ctrlPr>
                          </m:fPr>
                          <m:num>
                            <m:r>
                              <w:rPr>
                                <w:rFonts w:ascii="Cambria Math" w:eastAsia="Microsoft Sans Serif" w:hAnsi="Cambria Math"/>
                                <w:lang w:eastAsia="ru-RU"/>
                              </w:rPr>
                              <m:t>a+b</m:t>
                            </m:r>
                          </m:num>
                          <m:den>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den>
                        </m:f>
                      </m:e>
                    </m:func>
                    <m:r>
                      <w:rPr>
                        <w:rFonts w:ascii="Cambria Math" w:eastAsia="Microsoft Sans Serif" w:hAnsi="Cambria Math"/>
                        <w:lang w:eastAsia="ru-RU"/>
                      </w:rPr>
                      <m:t>-</m:t>
                    </m:r>
                    <m:f>
                      <m:fPr>
                        <m:ctrlPr>
                          <w:rPr>
                            <w:rFonts w:ascii="Cambria Math" w:eastAsia="Microsoft Sans Serif" w:hAnsi="Cambria Math"/>
                            <w:i/>
                            <w:lang w:eastAsia="ru-RU"/>
                          </w:rPr>
                        </m:ctrlPr>
                      </m:fPr>
                      <m:num>
                        <m:r>
                          <w:rPr>
                            <w:rFonts w:ascii="Cambria Math" w:eastAsia="Microsoft Sans Serif" w:hAnsi="Cambria Math"/>
                            <w:lang w:eastAsia="ru-RU"/>
                          </w:rPr>
                          <m:t>a-b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+0,2235</m:t>
                    </m:r>
                    <m:r>
                      <w:rPr>
                        <w:rFonts w:ascii="Cambria Math" w:eastAsia="Microsoft Sans Serif" w:hAnsi="Cambria Math" w:cs="Cambria Math"/>
                        <w:lang w:eastAsia="ru-RU"/>
                      </w:rPr>
                      <m:t>⋅</m:t>
                    </m:r>
                    <m:f>
                      <m:fPr>
                        <m:ctrlPr>
                          <w:rPr>
                            <w:rFonts w:ascii="Cambria Math" w:eastAsia="Microsoft Sans Serif"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+1,5</m:t>
                    </m:r>
                  </m:e>
                </m:d>
                <m:r>
                  <w:rPr>
                    <w:rFonts w:ascii="Cambria Math" w:eastAsia="Microsoft Sans Serif" w:hAnsi="Cambria Math"/>
                    <w:lang w:eastAsia="ru-RU"/>
                  </w:rPr>
                  <m:t>,</m:t>
                </m:r>
              </m:oMath>
            </m:oMathPara>
          </w:p>
        </w:tc>
        <w:tc>
          <w:tcPr>
            <w:tcW w:w="527" w:type="pct"/>
            <w:vAlign w:val="center"/>
          </w:tcPr>
          <w:p w14:paraId="3FD4C478" w14:textId="1177C114" w:rsidR="00B27E0E" w:rsidRDefault="00B27E0E" w:rsidP="00BB0F7B">
            <w:pPr>
              <w:pStyle w:val="a3"/>
              <w:spacing w:line="276" w:lineRule="auto"/>
              <w:ind w:left="0"/>
              <w:jc w:val="center"/>
              <w:rPr>
                <w:position w:val="-12"/>
              </w:rPr>
            </w:pPr>
            <w:r w:rsidRPr="003429DC">
              <w:t>(</w:t>
            </w:r>
            <w:r>
              <w:t>6</w:t>
            </w:r>
            <w:r w:rsidRPr="003429DC">
              <w:t>.</w:t>
            </w:r>
            <w:r w:rsidR="00592554">
              <w:rPr>
                <w:lang w:val="en-US"/>
              </w:rPr>
              <w:t>40</w:t>
            </w:r>
            <w:r w:rsidRPr="003429DC">
              <w:t>)</w:t>
            </w:r>
          </w:p>
        </w:tc>
      </w:tr>
    </w:tbl>
    <w:p w14:paraId="38333F72" w14:textId="77777777" w:rsidR="009F2151" w:rsidRPr="009B333E" w:rsidRDefault="009F2151" w:rsidP="00BB0F7B">
      <w:pPr>
        <w:spacing w:after="0" w:line="276" w:lineRule="auto"/>
        <w:rPr>
          <w:rFonts w:eastAsia="Microsoft Sans Serif"/>
          <w:lang w:eastAsia="ru-RU"/>
        </w:rPr>
      </w:pPr>
    </w:p>
    <w:p w14:paraId="0C874A8F" w14:textId="6C979C55" w:rsidR="009F2151" w:rsidRDefault="009F2151" w:rsidP="00BB0F7B">
      <w:pPr>
        <w:spacing w:after="0" w:line="276" w:lineRule="auto"/>
        <w:rPr>
          <w:rFonts w:eastAsia="Microsoft Sans Serif"/>
          <w:lang w:eastAsia="ru-RU"/>
        </w:rPr>
      </w:pPr>
      <w:r w:rsidRPr="009B333E">
        <w:rPr>
          <w:rFonts w:eastAsia="Microsoft Sans Serif"/>
          <w:lang w:eastAsia="ru-RU"/>
        </w:rPr>
        <w:t xml:space="preserve">где </w:t>
      </w:r>
      <w:proofErr w:type="spellStart"/>
      <w:r w:rsidRPr="009B333E">
        <w:rPr>
          <w:rFonts w:eastAsia="Microsoft Sans Serif"/>
          <w:i/>
          <w:lang w:eastAsia="ru-RU"/>
        </w:rPr>
        <w:t>l</w:t>
      </w:r>
      <w:r w:rsidRPr="009B333E">
        <w:rPr>
          <w:rFonts w:eastAsia="Microsoft Sans Serif"/>
          <w:i/>
          <w:vertAlign w:val="subscript"/>
          <w:lang w:eastAsia="ru-RU"/>
        </w:rPr>
        <w:t>n</w:t>
      </w:r>
      <w:proofErr w:type="spellEnd"/>
      <w:r w:rsidRPr="009B333E">
        <w:rPr>
          <w:rFonts w:eastAsia="Microsoft Sans Serif"/>
          <w:lang w:eastAsia="ru-RU"/>
        </w:rPr>
        <w:t xml:space="preserve"> – длина участка, на котором проводн</w:t>
      </w:r>
      <w:r>
        <w:rPr>
          <w:rFonts w:eastAsia="Microsoft Sans Serif"/>
          <w:lang w:eastAsia="ru-RU"/>
        </w:rPr>
        <w:t>ики параллельны друг другу, мм</w:t>
      </w:r>
      <w:r w:rsidRPr="009B333E">
        <w:rPr>
          <w:rFonts w:eastAsia="Microsoft Sans Serif"/>
          <w:lang w:eastAsia="ru-RU"/>
        </w:rPr>
        <w:t>;</w:t>
      </w:r>
      <w:r w:rsidR="00A847A9" w:rsidRPr="00A847A9">
        <w:rPr>
          <w:rFonts w:eastAsia="Microsoft Sans Serif"/>
          <w:lang w:val="ru-RU" w:eastAsia="ru-RU"/>
        </w:rPr>
        <w:t xml:space="preserve"> </w:t>
      </w:r>
      <w:r w:rsidRPr="009B333E">
        <w:rPr>
          <w:rFonts w:eastAsia="Microsoft Sans Serif"/>
          <w:i/>
          <w:lang w:eastAsia="ru-RU"/>
        </w:rPr>
        <w:t>b</w:t>
      </w:r>
      <w:r>
        <w:rPr>
          <w:rFonts w:eastAsia="Microsoft Sans Serif"/>
          <w:lang w:eastAsia="ru-RU"/>
        </w:rPr>
        <w:t xml:space="preserve"> – ширина проводника, мм</w:t>
      </w:r>
      <w:r w:rsidRPr="009B333E">
        <w:rPr>
          <w:rFonts w:eastAsia="Microsoft Sans Serif"/>
          <w:lang w:eastAsia="ru-RU"/>
        </w:rPr>
        <w:t>;</w:t>
      </w:r>
      <w:r w:rsidR="00A847A9" w:rsidRPr="00A847A9">
        <w:rPr>
          <w:rFonts w:eastAsia="Microsoft Sans Serif"/>
          <w:lang w:val="ru-RU" w:eastAsia="ru-RU"/>
        </w:rPr>
        <w:t xml:space="preserve"> </w:t>
      </w:r>
      <w:proofErr w:type="spellStart"/>
      <w:r w:rsidRPr="009B333E">
        <w:rPr>
          <w:rFonts w:eastAsia="Microsoft Sans Serif"/>
          <w:i/>
          <w:lang w:eastAsia="ru-RU"/>
        </w:rPr>
        <w:t>t</w:t>
      </w:r>
      <w:r w:rsidRPr="009B333E">
        <w:rPr>
          <w:rFonts w:eastAsia="Microsoft Sans Serif"/>
          <w:i/>
          <w:vertAlign w:val="subscript"/>
          <w:lang w:eastAsia="ru-RU"/>
        </w:rPr>
        <w:t>n</w:t>
      </w:r>
      <w:proofErr w:type="spellEnd"/>
      <w:r>
        <w:rPr>
          <w:rFonts w:eastAsia="Microsoft Sans Serif"/>
          <w:lang w:eastAsia="ru-RU"/>
        </w:rPr>
        <w:t xml:space="preserve"> – толщина проводника, мм</w:t>
      </w:r>
      <w:r w:rsidRPr="009B333E">
        <w:rPr>
          <w:rFonts w:eastAsia="Microsoft Sans Serif"/>
          <w:lang w:eastAsia="ru-RU"/>
        </w:rPr>
        <w:t>;</w:t>
      </w:r>
      <w:r w:rsidR="00A847A9" w:rsidRPr="00A847A9">
        <w:rPr>
          <w:rFonts w:eastAsia="Microsoft Sans Serif"/>
          <w:lang w:val="ru-RU" w:eastAsia="ru-RU"/>
        </w:rPr>
        <w:t xml:space="preserve"> </w:t>
      </w:r>
      <w:r w:rsidRPr="009B333E">
        <w:rPr>
          <w:rFonts w:eastAsia="Microsoft Sans Serif"/>
          <w:i/>
          <w:lang w:eastAsia="ru-RU"/>
        </w:rPr>
        <w:t>а</w:t>
      </w:r>
      <w:r>
        <w:rPr>
          <w:rFonts w:eastAsia="Microsoft Sans Serif"/>
          <w:lang w:eastAsia="ru-RU"/>
        </w:rPr>
        <w:t xml:space="preserve"> – толщина диэлектрика, мм</w:t>
      </w:r>
      <w:r w:rsidRPr="009B333E">
        <w:rPr>
          <w:rFonts w:eastAsia="Microsoft Sans Serif"/>
          <w:lang w:eastAsia="ru-RU"/>
        </w:rPr>
        <w:t>.</w:t>
      </w:r>
    </w:p>
    <w:p w14:paraId="3D440FB7" w14:textId="6BC5FD28" w:rsidR="009F2151" w:rsidRDefault="009F2151" w:rsidP="00BB0F7B">
      <w:pPr>
        <w:spacing w:after="0" w:line="276" w:lineRule="auto"/>
        <w:rPr>
          <w:rFonts w:eastAsia="Microsoft Sans Serif"/>
          <w:lang w:eastAsia="ru-RU"/>
        </w:rPr>
      </w:pPr>
    </w:p>
    <w:p w14:paraId="1DF7BA0F" w14:textId="1D057EB7" w:rsidR="009862C2" w:rsidRPr="008E5DC7" w:rsidRDefault="009862C2" w:rsidP="00BB0F7B">
      <w:pPr>
        <w:spacing w:after="0" w:line="276" w:lineRule="auto"/>
        <w:rPr>
          <w:rFonts w:eastAsia="Microsoft Sans Serif"/>
          <w:i/>
          <w:lang w:val="ru-RU" w:eastAsia="ru-RU"/>
        </w:rPr>
      </w:pPr>
      <m:oMathPara>
        <m:oMath>
          <m:r>
            <w:rPr>
              <w:rFonts w:ascii="Cambria Math" w:eastAsia="Microsoft Sans Serif" w:hAnsi="Cambria Math"/>
              <w:lang w:eastAsia="ru-RU"/>
            </w:rPr>
            <m:t xml:space="preserve">L1=0,348 </m:t>
          </m:r>
          <m:r>
            <w:rPr>
              <w:rFonts w:ascii="Cambria Math" w:eastAsia="Microsoft Sans Serif" w:hAnsi="Cambria Math"/>
              <w:lang w:val="ru-RU" w:eastAsia="ru-RU"/>
            </w:rPr>
            <m:t>мкГн,</m:t>
          </m:r>
        </m:oMath>
      </m:oMathPara>
    </w:p>
    <w:p w14:paraId="76DAE55B" w14:textId="77777777" w:rsidR="008E5DC7" w:rsidRPr="002457DA" w:rsidRDefault="008E5DC7" w:rsidP="00BB0F7B">
      <w:pPr>
        <w:spacing w:after="0" w:line="276" w:lineRule="auto"/>
        <w:rPr>
          <w:rFonts w:eastAsia="Microsoft Sans Serif"/>
          <w:i/>
          <w:lang w:val="ru-RU" w:eastAsia="ru-RU"/>
        </w:rPr>
      </w:pPr>
    </w:p>
    <w:p w14:paraId="06624521" w14:textId="2B396166" w:rsidR="00EE6B84" w:rsidRPr="009862C2" w:rsidRDefault="00EE6B84" w:rsidP="00BB0F7B">
      <w:pPr>
        <w:spacing w:after="0" w:line="276" w:lineRule="auto"/>
        <w:rPr>
          <w:rFonts w:eastAsia="Microsoft Sans Serif"/>
          <w:i/>
          <w:lang w:val="ru-RU" w:eastAsia="ru-RU"/>
        </w:rPr>
      </w:pPr>
      <m:oMathPara>
        <m:oMath>
          <m:r>
            <w:rPr>
              <w:rFonts w:ascii="Cambria Math" w:eastAsia="Microsoft Sans Serif" w:hAnsi="Cambria Math"/>
              <w:lang w:eastAsia="ru-RU"/>
            </w:rPr>
            <m:t xml:space="preserve">L2=0,303 </m:t>
          </m:r>
          <m:r>
            <w:rPr>
              <w:rFonts w:ascii="Cambria Math" w:eastAsia="Microsoft Sans Serif" w:hAnsi="Cambria Math"/>
              <w:lang w:val="ru-RU" w:eastAsia="ru-RU"/>
            </w:rPr>
            <m:t>мкГн.</m:t>
          </m:r>
        </m:oMath>
      </m:oMathPara>
    </w:p>
    <w:p w14:paraId="771BA90F" w14:textId="79AF8AB9" w:rsidR="009F2151" w:rsidRDefault="004D0704" w:rsidP="00BB0F7B">
      <w:pPr>
        <w:spacing w:after="0" w:line="276" w:lineRule="auto"/>
        <w:ind w:firstLine="709"/>
        <w:jc w:val="both"/>
        <w:rPr>
          <w:rFonts w:eastAsia="Times New Roman"/>
          <w:lang w:eastAsia="ru-RU"/>
        </w:rPr>
      </w:pPr>
      <w:r>
        <w:rPr>
          <w:rFonts w:eastAsia="Times New Roman"/>
          <w:lang w:val="ru-RU" w:eastAsia="ru-RU"/>
        </w:rPr>
        <w:lastRenderedPageBreak/>
        <w:t>П</w:t>
      </w:r>
      <w:proofErr w:type="spellStart"/>
      <w:r w:rsidR="009F2151">
        <w:rPr>
          <w:rFonts w:eastAsia="Times New Roman"/>
          <w:lang w:eastAsia="ru-RU"/>
        </w:rPr>
        <w:t>олученные</w:t>
      </w:r>
      <w:proofErr w:type="spellEnd"/>
      <w:r w:rsidR="009F2151">
        <w:rPr>
          <w:rFonts w:eastAsia="Times New Roman"/>
          <w:lang w:eastAsia="ru-RU"/>
        </w:rPr>
        <w:t xml:space="preserve"> значения</w:t>
      </w:r>
      <w:r w:rsidR="009F2151" w:rsidRPr="009B333E">
        <w:rPr>
          <w:rFonts w:eastAsia="Times New Roman"/>
          <w:lang w:eastAsia="ru-RU"/>
        </w:rPr>
        <w:t xml:space="preserve"> паразитной емкости и индуктивности малы</w:t>
      </w:r>
      <w:r>
        <w:rPr>
          <w:rFonts w:eastAsia="Times New Roman"/>
          <w:lang w:val="ru-RU" w:eastAsia="ru-RU"/>
        </w:rPr>
        <w:t xml:space="preserve"> и </w:t>
      </w:r>
      <w:r w:rsidR="009F2151" w:rsidRPr="009B333E">
        <w:rPr>
          <w:rFonts w:eastAsia="Times New Roman"/>
          <w:lang w:eastAsia="ru-RU"/>
        </w:rPr>
        <w:t>им</w:t>
      </w:r>
      <w:r w:rsidR="009F2151">
        <w:rPr>
          <w:rFonts w:eastAsia="Times New Roman"/>
          <w:lang w:eastAsia="ru-RU"/>
        </w:rPr>
        <w:t>и</w:t>
      </w:r>
      <w:r w:rsidR="009F2151" w:rsidRPr="009B333E">
        <w:rPr>
          <w:rFonts w:eastAsia="Times New Roman"/>
          <w:lang w:eastAsia="ru-RU"/>
        </w:rPr>
        <w:t xml:space="preserve"> можно пренебречь и дополнительных мер по ее устранению пр</w:t>
      </w:r>
      <w:r w:rsidR="009F2151">
        <w:rPr>
          <w:rFonts w:eastAsia="Times New Roman"/>
          <w:lang w:eastAsia="ru-RU"/>
        </w:rPr>
        <w:t>едпринимать</w:t>
      </w:r>
      <w:r w:rsidR="009F2151" w:rsidRPr="009B333E">
        <w:rPr>
          <w:rFonts w:eastAsia="Times New Roman"/>
          <w:lang w:eastAsia="ru-RU"/>
        </w:rPr>
        <w:t xml:space="preserve"> не следует.</w:t>
      </w:r>
    </w:p>
    <w:p w14:paraId="5E69CF6B" w14:textId="19F4B9CC" w:rsidR="00BF7064" w:rsidRPr="00BF7064" w:rsidRDefault="00BF7064" w:rsidP="00BB0F7B">
      <w:pPr>
        <w:spacing w:after="0" w:line="276" w:lineRule="auto"/>
        <w:ind w:firstLine="709"/>
        <w:jc w:val="both"/>
        <w:rPr>
          <w:rFonts w:eastAsia="Times New Roman"/>
          <w:lang w:val="ru-RU" w:eastAsia="ru-RU"/>
        </w:rPr>
      </w:pPr>
      <w:r>
        <w:rPr>
          <w:rFonts w:eastAsia="Times New Roman"/>
          <w:lang w:val="ru-RU" w:eastAsia="ru-RU"/>
        </w:rPr>
        <w:t xml:space="preserve">Сборочный чертёж платы блока управления </w:t>
      </w:r>
      <w:r w:rsidRPr="006335E8">
        <w:rPr>
          <w:rStyle w:val="12"/>
          <w:color w:val="auto"/>
          <w:sz w:val="28"/>
        </w:rPr>
        <w:t>дистанционной системы управления климатом дома</w:t>
      </w:r>
      <w:r>
        <w:rPr>
          <w:rStyle w:val="12"/>
          <w:color w:val="auto"/>
          <w:sz w:val="28"/>
        </w:rPr>
        <w:t xml:space="preserve"> представлен на </w:t>
      </w:r>
      <w:r w:rsidRPr="00BF7064">
        <w:t>чертеже ГУИР.467143.001 СБ</w:t>
      </w:r>
      <w:r>
        <w:rPr>
          <w:lang w:val="ru-RU"/>
        </w:rPr>
        <w:t>.</w:t>
      </w:r>
    </w:p>
    <w:p w14:paraId="357D4BC4" w14:textId="77777777" w:rsidR="00754B0C" w:rsidRDefault="00754B0C" w:rsidP="00BB0F7B">
      <w:pPr>
        <w:spacing w:after="0" w:line="276" w:lineRule="auto"/>
        <w:rPr>
          <w:bCs/>
        </w:rPr>
      </w:pPr>
    </w:p>
    <w:p w14:paraId="318CAB29" w14:textId="071455F1" w:rsidR="00241838" w:rsidRPr="00241838" w:rsidRDefault="00241838" w:rsidP="00BB0F7B">
      <w:pPr>
        <w:pStyle w:val="2"/>
        <w:spacing w:beforeAutospacing="0" w:afterAutospacing="0" w:line="276" w:lineRule="auto"/>
        <w:rPr>
          <w:lang w:val="ru-RU"/>
        </w:rPr>
      </w:pPr>
      <w:r>
        <w:tab/>
      </w:r>
      <w:bookmarkStart w:id="24" w:name="_Toc73273190"/>
      <w:r w:rsidRPr="00241838">
        <w:rPr>
          <w:lang w:val="ru-RU"/>
        </w:rPr>
        <w:t>6.7 Оценка надёжности устройства</w:t>
      </w:r>
      <w:bookmarkEnd w:id="24"/>
    </w:p>
    <w:p w14:paraId="1D2A27BC" w14:textId="75432418" w:rsidR="00564413" w:rsidRDefault="00564413" w:rsidP="00BB0F7B">
      <w:pPr>
        <w:spacing w:after="0" w:line="276" w:lineRule="auto"/>
        <w:rPr>
          <w:bCs/>
        </w:rPr>
      </w:pPr>
    </w:p>
    <w:p w14:paraId="2F1B80FA" w14:textId="3D82A80D" w:rsidR="008B7CBE" w:rsidRPr="003429DC" w:rsidRDefault="008B7CBE" w:rsidP="00BB0F7B">
      <w:pPr>
        <w:spacing w:after="0" w:line="276" w:lineRule="auto"/>
        <w:ind w:firstLine="709"/>
        <w:jc w:val="both"/>
      </w:pPr>
      <w:r>
        <w:rPr>
          <w:noProof/>
        </w:rPr>
        <w:t xml:space="preserve">Надёжность – </w:t>
      </w:r>
      <w:r w:rsidRPr="003429DC">
        <w:rPr>
          <w:noProof/>
        </w:rPr>
        <w:t>это</w:t>
      </w:r>
      <w:r w:rsidRPr="003429DC">
        <w:t xml:space="preserve"> свойство изделия сохранять во времени в установленных пределах значения всех параметров, характеризующих способность выполнять требуемые функции в заданных режимах и условиях применения, технического обслуживания, ремонта и транспортирования. В общем случае надежность – это свойство изделия сохранять способность выполнять заданные функции.</w:t>
      </w:r>
    </w:p>
    <w:p w14:paraId="4D2FC1AC" w14:textId="77777777" w:rsidR="008B7CBE" w:rsidRPr="003429DC" w:rsidRDefault="008B7CBE" w:rsidP="00BB0F7B">
      <w:pPr>
        <w:spacing w:after="0" w:line="276" w:lineRule="auto"/>
        <w:ind w:firstLine="709"/>
        <w:jc w:val="both"/>
      </w:pPr>
      <w:r w:rsidRPr="003429DC">
        <w:t>Надежность радиоэлектронных средств зависит от количества и качества входящих в него электрорадиоэлементов, качества сборки, условий эксплуатации и от своевременности обслуживания и ремонта.</w:t>
      </w:r>
    </w:p>
    <w:p w14:paraId="3C25CEEF" w14:textId="77777777" w:rsidR="008B7CBE" w:rsidRPr="003429DC" w:rsidRDefault="008B7CBE" w:rsidP="00BB0F7B">
      <w:pPr>
        <w:spacing w:after="0" w:line="276" w:lineRule="auto"/>
        <w:ind w:firstLine="709"/>
        <w:jc w:val="both"/>
      </w:pPr>
      <w:r w:rsidRPr="003429DC">
        <w:t>Качественными характеристиками надежности являются:</w:t>
      </w:r>
    </w:p>
    <w:p w14:paraId="11806C70" w14:textId="7C073B8B" w:rsidR="008B7CBE" w:rsidRPr="003429DC" w:rsidRDefault="008B7CBE" w:rsidP="00BB0F7B">
      <w:pPr>
        <w:pStyle w:val="a3"/>
        <w:numPr>
          <w:ilvl w:val="0"/>
          <w:numId w:val="15"/>
        </w:numPr>
        <w:spacing w:after="0" w:line="276" w:lineRule="auto"/>
        <w:ind w:left="993" w:hanging="284"/>
        <w:jc w:val="both"/>
      </w:pPr>
      <w:r w:rsidRPr="003429DC">
        <w:t>безотказность;</w:t>
      </w:r>
    </w:p>
    <w:p w14:paraId="06CCAE5A" w14:textId="361EBF0E" w:rsidR="008B7CBE" w:rsidRPr="003429DC" w:rsidRDefault="008B7CBE" w:rsidP="00BB0F7B">
      <w:pPr>
        <w:pStyle w:val="a3"/>
        <w:numPr>
          <w:ilvl w:val="0"/>
          <w:numId w:val="15"/>
        </w:numPr>
        <w:spacing w:after="0" w:line="276" w:lineRule="auto"/>
        <w:ind w:left="993" w:hanging="284"/>
        <w:jc w:val="both"/>
      </w:pPr>
      <w:r w:rsidRPr="003429DC">
        <w:t>ремонтопригодность;</w:t>
      </w:r>
    </w:p>
    <w:p w14:paraId="754965DE" w14:textId="30E01151" w:rsidR="008B7CBE" w:rsidRPr="003429DC" w:rsidRDefault="008B7CBE" w:rsidP="00BB0F7B">
      <w:pPr>
        <w:pStyle w:val="a3"/>
        <w:numPr>
          <w:ilvl w:val="0"/>
          <w:numId w:val="15"/>
        </w:numPr>
        <w:spacing w:after="0" w:line="276" w:lineRule="auto"/>
        <w:ind w:left="993" w:hanging="284"/>
        <w:jc w:val="both"/>
      </w:pPr>
      <w:r w:rsidRPr="003429DC">
        <w:t>долговечность;</w:t>
      </w:r>
    </w:p>
    <w:p w14:paraId="1BD5F82D" w14:textId="2094784D" w:rsidR="008B7CBE" w:rsidRPr="003429DC" w:rsidRDefault="008B7CBE" w:rsidP="00BB0F7B">
      <w:pPr>
        <w:pStyle w:val="a3"/>
        <w:numPr>
          <w:ilvl w:val="0"/>
          <w:numId w:val="15"/>
        </w:numPr>
        <w:spacing w:after="0" w:line="276" w:lineRule="auto"/>
        <w:ind w:left="993" w:hanging="284"/>
        <w:jc w:val="both"/>
      </w:pPr>
      <w:r w:rsidRPr="003429DC">
        <w:t>сохраняемость.</w:t>
      </w:r>
    </w:p>
    <w:p w14:paraId="7A9E9A01" w14:textId="77777777" w:rsidR="008B7CBE" w:rsidRPr="003429DC" w:rsidRDefault="008B7CBE" w:rsidP="00BB0F7B">
      <w:pPr>
        <w:spacing w:after="0" w:line="276" w:lineRule="auto"/>
        <w:ind w:firstLine="709"/>
        <w:jc w:val="both"/>
      </w:pPr>
      <w:r>
        <w:rPr>
          <w:noProof/>
        </w:rPr>
        <w:t xml:space="preserve">Безотказность </w:t>
      </w:r>
      <w:r w:rsidRPr="003429DC">
        <w:rPr>
          <w:noProof/>
        </w:rPr>
        <w:t>–</w:t>
      </w:r>
      <w:r w:rsidRPr="003429DC">
        <w:t xml:space="preserve"> свойство изделия непрерывно сохранять работоспособность в течение некоторого времени или некоторой наработки.</w:t>
      </w:r>
    </w:p>
    <w:p w14:paraId="31871964" w14:textId="77777777" w:rsidR="008B7CBE" w:rsidRPr="003429DC" w:rsidRDefault="008B7CBE" w:rsidP="00BB0F7B">
      <w:pPr>
        <w:spacing w:after="0" w:line="276" w:lineRule="auto"/>
        <w:ind w:firstLine="709"/>
        <w:jc w:val="both"/>
      </w:pPr>
      <w:r w:rsidRPr="003429DC">
        <w:t>Ремонтопригодность</w:t>
      </w:r>
      <w:r w:rsidRPr="003429DC">
        <w:rPr>
          <w:smallCaps/>
          <w:noProof/>
        </w:rPr>
        <w:t xml:space="preserve"> </w:t>
      </w:r>
      <w:r w:rsidRPr="003429DC">
        <w:rPr>
          <w:noProof/>
        </w:rPr>
        <w:t>–</w:t>
      </w:r>
      <w:r w:rsidRPr="003429DC">
        <w:t xml:space="preserve"> свойство изделия, заключающееся в его приспособленности к предупреждению и обнаружению возможных причин возникновения отказов, повреждений, и устранению их последствий путем проведения ремонтов и технического обслуживания.</w:t>
      </w:r>
    </w:p>
    <w:p w14:paraId="26E5E314" w14:textId="77777777" w:rsidR="008B7CBE" w:rsidRPr="003429DC" w:rsidRDefault="008B7CBE" w:rsidP="00BB0F7B">
      <w:pPr>
        <w:spacing w:after="0" w:line="276" w:lineRule="auto"/>
        <w:ind w:firstLine="709"/>
        <w:jc w:val="both"/>
      </w:pPr>
      <w:r>
        <w:t xml:space="preserve">Долговечность – </w:t>
      </w:r>
      <w:r w:rsidRPr="003429DC">
        <w:t>свойство изделия сохранять работоспособность до наступления предельного состояния при выполнении установленных требований по техническому обслуживанию и ремонту.</w:t>
      </w:r>
    </w:p>
    <w:p w14:paraId="5C453042" w14:textId="00259CF2" w:rsidR="008B7CBE" w:rsidRPr="003429DC" w:rsidRDefault="008B7CBE" w:rsidP="00BB0F7B">
      <w:pPr>
        <w:spacing w:after="0" w:line="276" w:lineRule="auto"/>
        <w:ind w:firstLine="709"/>
        <w:jc w:val="both"/>
      </w:pPr>
      <w:r>
        <w:t>Сохраняемость –</w:t>
      </w:r>
      <w:r w:rsidRPr="003429DC">
        <w:t xml:space="preserve"> свойство изделия непрерывно находиться в исправном состоянии при хранении и транспортировании.</w:t>
      </w:r>
    </w:p>
    <w:p w14:paraId="65594471" w14:textId="77777777" w:rsidR="008B7CBE" w:rsidRPr="003429DC" w:rsidRDefault="008B7CBE" w:rsidP="00BB0F7B">
      <w:pPr>
        <w:spacing w:after="0" w:line="276" w:lineRule="auto"/>
        <w:ind w:firstLine="709"/>
        <w:jc w:val="both"/>
      </w:pPr>
      <w:r w:rsidRPr="003429DC">
        <w:t>Предельное состояние – это состояние устройства, при котором его дальнейшая эксплуатация должна быть прекращена.</w:t>
      </w:r>
    </w:p>
    <w:p w14:paraId="2CA3958B" w14:textId="77777777" w:rsidR="008B7CBE" w:rsidRPr="003A6EE1" w:rsidRDefault="008B7CBE" w:rsidP="00BB0F7B">
      <w:pPr>
        <w:shd w:val="clear" w:color="auto" w:fill="FFFFFF"/>
        <w:autoSpaceDE w:val="0"/>
        <w:autoSpaceDN w:val="0"/>
        <w:adjustRightInd w:val="0"/>
        <w:spacing w:after="0" w:line="276" w:lineRule="auto"/>
        <w:ind w:firstLine="709"/>
        <w:jc w:val="both"/>
        <w:rPr>
          <w:lang w:val="ru-RU"/>
        </w:rPr>
      </w:pPr>
      <w:r w:rsidRPr="003429DC">
        <w:rPr>
          <w:color w:val="000000"/>
        </w:rPr>
        <w:t>Расчет выполним для периода нормальной эксплуатации при следующих допущениях:</w:t>
      </w:r>
    </w:p>
    <w:p w14:paraId="1AACBDF4" w14:textId="100C1F86" w:rsidR="008B7CBE" w:rsidRPr="003429DC" w:rsidRDefault="008B7CBE" w:rsidP="001D064C">
      <w:pPr>
        <w:pStyle w:val="a3"/>
        <w:numPr>
          <w:ilvl w:val="1"/>
          <w:numId w:val="16"/>
        </w:numPr>
        <w:shd w:val="clear" w:color="auto" w:fill="FFFFFF"/>
        <w:tabs>
          <w:tab w:val="left" w:pos="993"/>
        </w:tabs>
        <w:autoSpaceDE w:val="0"/>
        <w:autoSpaceDN w:val="0"/>
        <w:adjustRightInd w:val="0"/>
        <w:spacing w:after="0" w:line="276" w:lineRule="auto"/>
        <w:ind w:left="0" w:firstLine="709"/>
        <w:jc w:val="both"/>
      </w:pPr>
      <w:r w:rsidRPr="008B7CBE">
        <w:rPr>
          <w:color w:val="000000"/>
        </w:rPr>
        <w:t>отказы элементов случайны и независимы;</w:t>
      </w:r>
    </w:p>
    <w:p w14:paraId="700005EA" w14:textId="770EA0A0" w:rsidR="008B7CBE" w:rsidRPr="003429DC" w:rsidRDefault="008B7CBE" w:rsidP="001D064C">
      <w:pPr>
        <w:pStyle w:val="a3"/>
        <w:numPr>
          <w:ilvl w:val="1"/>
          <w:numId w:val="16"/>
        </w:numPr>
        <w:shd w:val="clear" w:color="auto" w:fill="FFFFFF"/>
        <w:tabs>
          <w:tab w:val="left" w:pos="993"/>
        </w:tabs>
        <w:autoSpaceDE w:val="0"/>
        <w:autoSpaceDN w:val="0"/>
        <w:adjustRightInd w:val="0"/>
        <w:spacing w:after="0" w:line="276" w:lineRule="auto"/>
        <w:ind w:left="0" w:firstLine="709"/>
        <w:jc w:val="both"/>
      </w:pPr>
      <w:r w:rsidRPr="008B7CBE">
        <w:rPr>
          <w:color w:val="000000"/>
        </w:rPr>
        <w:lastRenderedPageBreak/>
        <w:t>учитываются только случайные отказы;</w:t>
      </w:r>
    </w:p>
    <w:p w14:paraId="4BEFDEC3" w14:textId="338BB620" w:rsidR="008B7CBE" w:rsidRPr="008B7CBE" w:rsidRDefault="008B7CBE" w:rsidP="001D064C">
      <w:pPr>
        <w:pStyle w:val="a3"/>
        <w:numPr>
          <w:ilvl w:val="1"/>
          <w:numId w:val="16"/>
        </w:numPr>
        <w:shd w:val="clear" w:color="auto" w:fill="FFFFFF"/>
        <w:tabs>
          <w:tab w:val="left" w:pos="993"/>
        </w:tabs>
        <w:autoSpaceDE w:val="0"/>
        <w:autoSpaceDN w:val="0"/>
        <w:adjustRightInd w:val="0"/>
        <w:spacing w:after="0" w:line="276" w:lineRule="auto"/>
        <w:ind w:left="0" w:firstLine="709"/>
        <w:jc w:val="both"/>
        <w:rPr>
          <w:color w:val="000000"/>
        </w:rPr>
      </w:pPr>
      <w:r w:rsidRPr="008B7CBE">
        <w:rPr>
          <w:color w:val="000000"/>
        </w:rPr>
        <w:t xml:space="preserve">имеет место экспоненциальный закон надежности устройства. </w:t>
      </w:r>
    </w:p>
    <w:p w14:paraId="4C41C950" w14:textId="77777777" w:rsidR="008B7CBE" w:rsidRPr="003429DC" w:rsidRDefault="008B7CBE" w:rsidP="00BB0F7B">
      <w:pPr>
        <w:shd w:val="clear" w:color="auto" w:fill="FFFFFF"/>
        <w:autoSpaceDE w:val="0"/>
        <w:autoSpaceDN w:val="0"/>
        <w:adjustRightInd w:val="0"/>
        <w:spacing w:after="0" w:line="276" w:lineRule="auto"/>
        <w:ind w:firstLine="709"/>
        <w:jc w:val="both"/>
        <w:rPr>
          <w:color w:val="000000"/>
        </w:rPr>
      </w:pPr>
      <w:r w:rsidRPr="003429DC">
        <w:rPr>
          <w:color w:val="000000"/>
        </w:rPr>
        <w:t xml:space="preserve">Исходными данными для расчета являются значения интенсивности отказов для всех </w:t>
      </w:r>
      <w:r w:rsidRPr="003429DC">
        <w:t>электрорадиоэлементов</w:t>
      </w:r>
      <w:r w:rsidRPr="003429DC">
        <w:rPr>
          <w:color w:val="000000"/>
        </w:rPr>
        <w:t>, установленных на печатной плате.</w:t>
      </w:r>
    </w:p>
    <w:p w14:paraId="12D4E02D" w14:textId="77777777" w:rsidR="008B7CBE" w:rsidRPr="003429DC" w:rsidRDefault="008B7CBE" w:rsidP="00BB0F7B">
      <w:pPr>
        <w:shd w:val="clear" w:color="auto" w:fill="FFFFFF"/>
        <w:autoSpaceDE w:val="0"/>
        <w:autoSpaceDN w:val="0"/>
        <w:adjustRightInd w:val="0"/>
        <w:spacing w:after="0" w:line="276" w:lineRule="auto"/>
        <w:ind w:firstLine="709"/>
        <w:jc w:val="both"/>
        <w:rPr>
          <w:color w:val="000000"/>
        </w:rPr>
      </w:pPr>
      <w:r w:rsidRPr="003429DC">
        <w:rPr>
          <w:color w:val="000000"/>
        </w:rPr>
        <w:t xml:space="preserve">Заданное время работы </w:t>
      </w:r>
      <w:r w:rsidRPr="003429DC">
        <w:rPr>
          <w:color w:val="000000"/>
          <w:lang w:val="en-US"/>
        </w:rPr>
        <w:t>t</w:t>
      </w:r>
      <w:r w:rsidRPr="003429DC">
        <w:rPr>
          <w:color w:val="000000"/>
          <w:vertAlign w:val="subscript"/>
        </w:rPr>
        <w:t xml:space="preserve">3 </w:t>
      </w:r>
      <w:r w:rsidRPr="003429DC">
        <w:rPr>
          <w:color w:val="000000"/>
        </w:rPr>
        <w:t>составляет 1000 ч.</w:t>
      </w:r>
    </w:p>
    <w:p w14:paraId="0BA8D739" w14:textId="60DE350D" w:rsidR="008B7CBE" w:rsidRPr="00C13BEE" w:rsidRDefault="008B7CBE" w:rsidP="00BB0F7B">
      <w:pPr>
        <w:shd w:val="clear" w:color="auto" w:fill="FFFFFF"/>
        <w:autoSpaceDE w:val="0"/>
        <w:autoSpaceDN w:val="0"/>
        <w:adjustRightInd w:val="0"/>
        <w:spacing w:after="0" w:line="276" w:lineRule="auto"/>
        <w:ind w:firstLine="709"/>
        <w:jc w:val="both"/>
        <w:rPr>
          <w:color w:val="000000"/>
        </w:rPr>
      </w:pPr>
      <w:r w:rsidRPr="003429DC">
        <w:rPr>
          <w:color w:val="000000"/>
        </w:rPr>
        <w:t xml:space="preserve">Составляем таблицу </w:t>
      </w:r>
      <w:r w:rsidRPr="008B7CBE">
        <w:rPr>
          <w:color w:val="000000"/>
          <w:lang w:val="ru-RU"/>
        </w:rPr>
        <w:t>6</w:t>
      </w:r>
      <w:r w:rsidRPr="006E5E84">
        <w:rPr>
          <w:color w:val="000000"/>
        </w:rPr>
        <w:t xml:space="preserve">.5 </w:t>
      </w:r>
      <w:r w:rsidRPr="003429DC">
        <w:t>интенсивности отказов отдельных элементов</w:t>
      </w:r>
      <w:r w:rsidRPr="003429DC">
        <w:rPr>
          <w:sz w:val="24"/>
          <w:szCs w:val="24"/>
        </w:rPr>
        <w:t>.</w:t>
      </w:r>
    </w:p>
    <w:p w14:paraId="1C1B3ACB" w14:textId="0ACA2F67" w:rsidR="008B7CBE" w:rsidRDefault="008B7CBE" w:rsidP="00BB0F7B">
      <w:pPr>
        <w:shd w:val="clear" w:color="auto" w:fill="FFFFFF"/>
        <w:autoSpaceDE w:val="0"/>
        <w:autoSpaceDN w:val="0"/>
        <w:adjustRightInd w:val="0"/>
        <w:spacing w:after="0" w:line="276" w:lineRule="auto"/>
        <w:ind w:firstLine="709"/>
        <w:jc w:val="both"/>
        <w:rPr>
          <w:color w:val="000000"/>
          <w:sz w:val="24"/>
          <w:szCs w:val="24"/>
          <w:lang w:val="ru-RU"/>
        </w:rPr>
      </w:pPr>
    </w:p>
    <w:p w14:paraId="58949425" w14:textId="145F1E6B" w:rsidR="008B7CBE" w:rsidRPr="006E5E84" w:rsidRDefault="008B7CBE" w:rsidP="00BB0F7B">
      <w:pPr>
        <w:spacing w:after="0" w:line="276" w:lineRule="auto"/>
        <w:jc w:val="both"/>
        <w:rPr>
          <w:noProof/>
          <w:szCs w:val="24"/>
        </w:rPr>
      </w:pPr>
      <w:r w:rsidRPr="006E5E84">
        <w:rPr>
          <w:noProof/>
          <w:szCs w:val="24"/>
        </w:rPr>
        <w:t xml:space="preserve">Таблица </w:t>
      </w:r>
      <w:r w:rsidRPr="00E50425">
        <w:rPr>
          <w:noProof/>
          <w:szCs w:val="24"/>
          <w:lang w:val="ru-RU"/>
        </w:rPr>
        <w:t>6</w:t>
      </w:r>
      <w:r w:rsidRPr="006E5E84">
        <w:rPr>
          <w:noProof/>
          <w:szCs w:val="24"/>
        </w:rPr>
        <w:t xml:space="preserve">.5 – </w:t>
      </w:r>
      <w:proofErr w:type="spellStart"/>
      <w:r w:rsidRPr="006E5E84">
        <w:rPr>
          <w:szCs w:val="24"/>
        </w:rPr>
        <w:t>Значени</w:t>
      </w:r>
      <w:proofErr w:type="spellEnd"/>
      <w:r>
        <w:rPr>
          <w:szCs w:val="24"/>
          <w:lang w:val="ru-RU"/>
        </w:rPr>
        <w:t>я</w:t>
      </w:r>
      <w:r w:rsidRPr="006E5E84">
        <w:rPr>
          <w:szCs w:val="24"/>
        </w:rPr>
        <w:t xml:space="preserve"> интенсивности отказов отдельных элементов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4"/>
        <w:gridCol w:w="2074"/>
        <w:gridCol w:w="2609"/>
        <w:gridCol w:w="1497"/>
      </w:tblGrid>
      <w:tr w:rsidR="008B7CBE" w:rsidRPr="00E50425" w14:paraId="2DAA85C6" w14:textId="77777777" w:rsidTr="003B072E">
        <w:trPr>
          <w:trHeight w:val="845"/>
        </w:trPr>
        <w:tc>
          <w:tcPr>
            <w:tcW w:w="1693" w:type="pct"/>
            <w:vAlign w:val="center"/>
          </w:tcPr>
          <w:p w14:paraId="5704242F" w14:textId="77777777" w:rsidR="008B7CBE" w:rsidRPr="00E50425" w:rsidRDefault="008B7CBE" w:rsidP="00BB0F7B">
            <w:pPr>
              <w:pStyle w:val="a7"/>
              <w:spacing w:after="0" w:line="276" w:lineRule="auto"/>
              <w:jc w:val="center"/>
              <w:rPr>
                <w:szCs w:val="28"/>
              </w:rPr>
            </w:pPr>
            <w:r w:rsidRPr="00E50425">
              <w:rPr>
                <w:szCs w:val="28"/>
              </w:rPr>
              <w:t>Группа элементов</w:t>
            </w:r>
          </w:p>
        </w:tc>
        <w:tc>
          <w:tcPr>
            <w:tcW w:w="1110" w:type="pct"/>
            <w:vAlign w:val="center"/>
          </w:tcPr>
          <w:p w14:paraId="54ED099F" w14:textId="77777777" w:rsidR="008B7CBE" w:rsidRPr="00E50425" w:rsidRDefault="008B7CBE" w:rsidP="00BB0F7B">
            <w:pPr>
              <w:pStyle w:val="a7"/>
              <w:spacing w:after="0" w:line="276" w:lineRule="auto"/>
              <w:jc w:val="center"/>
              <w:rPr>
                <w:szCs w:val="28"/>
              </w:rPr>
            </w:pPr>
            <w:r w:rsidRPr="00E50425">
              <w:rPr>
                <w:szCs w:val="28"/>
              </w:rPr>
              <w:t xml:space="preserve">Количество элементов в группе, </w:t>
            </w:r>
            <w:proofErr w:type="spellStart"/>
            <w:r w:rsidRPr="00E50425">
              <w:rPr>
                <w:szCs w:val="28"/>
                <w:lang w:val="en-US"/>
              </w:rPr>
              <w:t>n</w:t>
            </w:r>
            <w:r w:rsidRPr="00E50425">
              <w:rPr>
                <w:szCs w:val="28"/>
                <w:vertAlign w:val="subscript"/>
                <w:lang w:val="en-US"/>
              </w:rPr>
              <w:t>i</w:t>
            </w:r>
            <w:proofErr w:type="spellEnd"/>
          </w:p>
        </w:tc>
        <w:tc>
          <w:tcPr>
            <w:tcW w:w="1396" w:type="pct"/>
            <w:vAlign w:val="center"/>
          </w:tcPr>
          <w:p w14:paraId="2496FDD8" w14:textId="77777777" w:rsidR="008B7CBE" w:rsidRPr="00E50425" w:rsidRDefault="008B7CBE" w:rsidP="00BB0F7B">
            <w:pPr>
              <w:pStyle w:val="a7"/>
              <w:spacing w:after="0" w:line="276" w:lineRule="auto"/>
              <w:jc w:val="center"/>
              <w:rPr>
                <w:szCs w:val="28"/>
              </w:rPr>
            </w:pPr>
            <w:r w:rsidRPr="00E50425">
              <w:rPr>
                <w:szCs w:val="28"/>
              </w:rPr>
              <w:t>Интенсивность отказов для элементов группы</w:t>
            </w:r>
          </w:p>
          <w:p w14:paraId="4F94FC38" w14:textId="1CD01A73" w:rsidR="008B7CBE" w:rsidRPr="00E50425" w:rsidRDefault="008B7CBE" w:rsidP="00BB0F7B">
            <w:pPr>
              <w:pStyle w:val="a7"/>
              <w:spacing w:after="0" w:line="276" w:lineRule="auto"/>
              <w:jc w:val="center"/>
              <w:rPr>
                <w:szCs w:val="28"/>
              </w:rPr>
            </w:pPr>
            <w:r w:rsidRPr="00E50425">
              <w:rPr>
                <w:szCs w:val="28"/>
              </w:rPr>
              <w:sym w:font="Symbol" w:char="F06C"/>
            </w:r>
            <w:r w:rsidRPr="00E50425">
              <w:rPr>
                <w:szCs w:val="28"/>
                <w:vertAlign w:val="subscript"/>
              </w:rPr>
              <w:t>о</w:t>
            </w:r>
            <w:r w:rsidRPr="00E50425">
              <w:rPr>
                <w:szCs w:val="28"/>
                <w:vertAlign w:val="subscript"/>
                <w:lang w:val="en-US"/>
              </w:rPr>
              <w:t>j</w:t>
            </w:r>
            <w:r w:rsidRPr="00E50425">
              <w:rPr>
                <w:szCs w:val="28"/>
              </w:rPr>
              <w:t>,</w:t>
            </w:r>
            <w:r w:rsidR="00E50425">
              <w:rPr>
                <w:szCs w:val="28"/>
              </w:rPr>
              <w:t xml:space="preserve"> </w:t>
            </w:r>
            <w:r w:rsidRPr="00E50425">
              <w:rPr>
                <w:szCs w:val="28"/>
              </w:rPr>
              <w:t>∙10</w:t>
            </w:r>
            <w:r w:rsidRPr="00E50425">
              <w:rPr>
                <w:szCs w:val="28"/>
                <w:vertAlign w:val="superscript"/>
              </w:rPr>
              <w:t>-</w:t>
            </w:r>
            <w:proofErr w:type="gramStart"/>
            <w:r w:rsidRPr="00E50425">
              <w:rPr>
                <w:szCs w:val="28"/>
                <w:vertAlign w:val="superscript"/>
              </w:rPr>
              <w:t xml:space="preserve">6  </w:t>
            </w:r>
            <w:r w:rsidR="00E50425">
              <w:rPr>
                <w:szCs w:val="28"/>
              </w:rPr>
              <w:t>(</w:t>
            </w:r>
            <w:proofErr w:type="gramEnd"/>
            <w:r w:rsidRPr="00E50425">
              <w:rPr>
                <w:szCs w:val="28"/>
              </w:rPr>
              <w:t>1/ч</w:t>
            </w:r>
            <w:r w:rsidR="00E50425">
              <w:rPr>
                <w:szCs w:val="28"/>
              </w:rPr>
              <w:t>)</w:t>
            </w:r>
          </w:p>
        </w:tc>
        <w:tc>
          <w:tcPr>
            <w:tcW w:w="801" w:type="pct"/>
            <w:vAlign w:val="center"/>
          </w:tcPr>
          <w:p w14:paraId="219CC564" w14:textId="77777777" w:rsidR="008B7CBE" w:rsidRPr="00E50425" w:rsidRDefault="008B7CBE" w:rsidP="00BB0F7B">
            <w:pPr>
              <w:spacing w:after="0" w:line="276" w:lineRule="auto"/>
              <w:jc w:val="center"/>
              <w:rPr>
                <w:b/>
                <w:bCs/>
              </w:rPr>
            </w:pPr>
            <w:r w:rsidRPr="00E50425">
              <w:t>Произведение</w:t>
            </w:r>
          </w:p>
          <w:p w14:paraId="164D4707" w14:textId="1308FE1E" w:rsidR="008B7CBE" w:rsidRPr="00E50425" w:rsidRDefault="008B7CBE" w:rsidP="00BB0F7B">
            <w:pPr>
              <w:pStyle w:val="a7"/>
              <w:spacing w:after="0" w:line="276" w:lineRule="auto"/>
              <w:jc w:val="center"/>
              <w:rPr>
                <w:szCs w:val="28"/>
              </w:rPr>
            </w:pPr>
            <w:proofErr w:type="spellStart"/>
            <w:r w:rsidRPr="00E50425">
              <w:rPr>
                <w:szCs w:val="28"/>
                <w:lang w:val="en-US"/>
              </w:rPr>
              <w:t>n</w:t>
            </w:r>
            <w:r w:rsidRPr="00E50425">
              <w:rPr>
                <w:szCs w:val="28"/>
                <w:vertAlign w:val="subscript"/>
                <w:lang w:val="en-US"/>
              </w:rPr>
              <w:t>j</w:t>
            </w:r>
            <w:proofErr w:type="spellEnd"/>
            <w:r w:rsidRPr="00E50425">
              <w:rPr>
                <w:szCs w:val="28"/>
                <w:lang w:val="en-US"/>
              </w:rPr>
              <w:sym w:font="Symbol" w:char="F0D7"/>
            </w:r>
            <w:r w:rsidRPr="00E50425">
              <w:rPr>
                <w:szCs w:val="28"/>
              </w:rPr>
              <w:sym w:font="Symbol" w:char="F06C"/>
            </w:r>
            <w:r w:rsidRPr="00E50425">
              <w:rPr>
                <w:szCs w:val="28"/>
                <w:vertAlign w:val="subscript"/>
              </w:rPr>
              <w:t>о</w:t>
            </w:r>
            <w:r w:rsidRPr="00E50425">
              <w:rPr>
                <w:szCs w:val="28"/>
                <w:vertAlign w:val="subscript"/>
                <w:lang w:val="en-US"/>
              </w:rPr>
              <w:t>j</w:t>
            </w:r>
            <w:r w:rsidRPr="00E50425">
              <w:rPr>
                <w:szCs w:val="28"/>
              </w:rPr>
              <w:t>,</w:t>
            </w:r>
            <w:r w:rsidR="00E50425">
              <w:rPr>
                <w:szCs w:val="28"/>
              </w:rPr>
              <w:t xml:space="preserve"> </w:t>
            </w:r>
            <w:r w:rsidRPr="00E50425">
              <w:rPr>
                <w:szCs w:val="28"/>
              </w:rPr>
              <w:t>∙10</w:t>
            </w:r>
            <w:r w:rsidRPr="00E50425">
              <w:rPr>
                <w:szCs w:val="28"/>
                <w:vertAlign w:val="superscript"/>
              </w:rPr>
              <w:t>-</w:t>
            </w:r>
            <w:proofErr w:type="gramStart"/>
            <w:r w:rsidRPr="00E50425">
              <w:rPr>
                <w:szCs w:val="28"/>
                <w:vertAlign w:val="superscript"/>
              </w:rPr>
              <w:t xml:space="preserve">6  </w:t>
            </w:r>
            <w:r w:rsidR="00E50425">
              <w:rPr>
                <w:szCs w:val="28"/>
              </w:rPr>
              <w:t>(</w:t>
            </w:r>
            <w:proofErr w:type="gramEnd"/>
            <w:r w:rsidRPr="00E50425">
              <w:rPr>
                <w:szCs w:val="28"/>
              </w:rPr>
              <w:t>1/ч</w:t>
            </w:r>
            <w:r w:rsidR="00E50425">
              <w:rPr>
                <w:szCs w:val="28"/>
              </w:rPr>
              <w:t>)</w:t>
            </w:r>
          </w:p>
        </w:tc>
      </w:tr>
      <w:tr w:rsidR="007E2D33" w:rsidRPr="00E50425" w14:paraId="037028D8" w14:textId="77777777" w:rsidTr="003B072E">
        <w:trPr>
          <w:trHeight w:val="93"/>
        </w:trPr>
        <w:tc>
          <w:tcPr>
            <w:tcW w:w="1693" w:type="pct"/>
            <w:vAlign w:val="center"/>
          </w:tcPr>
          <w:p w14:paraId="5F185533" w14:textId="00DBAB2F" w:rsidR="007E2D33" w:rsidRPr="00E50425" w:rsidRDefault="007E2D33" w:rsidP="00BB0F7B">
            <w:pPr>
              <w:pStyle w:val="a7"/>
              <w:spacing w:after="0" w:line="276" w:lineRule="auto"/>
              <w:jc w:val="center"/>
              <w:rPr>
                <w:szCs w:val="28"/>
              </w:rPr>
            </w:pPr>
            <w:r>
              <w:rPr>
                <w:szCs w:val="28"/>
              </w:rPr>
              <w:t>1</w:t>
            </w:r>
          </w:p>
        </w:tc>
        <w:tc>
          <w:tcPr>
            <w:tcW w:w="1110" w:type="pct"/>
            <w:vAlign w:val="center"/>
          </w:tcPr>
          <w:p w14:paraId="43895F84" w14:textId="0642CCD8" w:rsidR="007E2D33" w:rsidRPr="00E50425" w:rsidRDefault="007E2D33" w:rsidP="00BB0F7B">
            <w:pPr>
              <w:pStyle w:val="a7"/>
              <w:spacing w:after="0" w:line="276" w:lineRule="auto"/>
              <w:jc w:val="center"/>
              <w:rPr>
                <w:szCs w:val="28"/>
              </w:rPr>
            </w:pPr>
            <w:r>
              <w:rPr>
                <w:szCs w:val="28"/>
              </w:rPr>
              <w:t>2</w:t>
            </w:r>
          </w:p>
        </w:tc>
        <w:tc>
          <w:tcPr>
            <w:tcW w:w="1396" w:type="pct"/>
            <w:vAlign w:val="center"/>
          </w:tcPr>
          <w:p w14:paraId="08222A91" w14:textId="4BB938BC" w:rsidR="007E2D33" w:rsidRPr="00E50425" w:rsidRDefault="007E2D33" w:rsidP="00BB0F7B">
            <w:pPr>
              <w:pStyle w:val="a7"/>
              <w:spacing w:after="0" w:line="276" w:lineRule="auto"/>
              <w:jc w:val="center"/>
              <w:rPr>
                <w:szCs w:val="28"/>
              </w:rPr>
            </w:pPr>
            <w:r>
              <w:rPr>
                <w:szCs w:val="28"/>
              </w:rPr>
              <w:t>3</w:t>
            </w:r>
          </w:p>
        </w:tc>
        <w:tc>
          <w:tcPr>
            <w:tcW w:w="801" w:type="pct"/>
            <w:vAlign w:val="center"/>
          </w:tcPr>
          <w:p w14:paraId="21C7A776" w14:textId="1BC26776" w:rsidR="007E2D33" w:rsidRPr="007E2D33" w:rsidRDefault="007E2D33" w:rsidP="00BB0F7B">
            <w:pPr>
              <w:spacing w:after="0" w:line="276" w:lineRule="auto"/>
              <w:jc w:val="center"/>
              <w:rPr>
                <w:lang w:val="ru-RU"/>
              </w:rPr>
            </w:pPr>
            <w:r>
              <w:rPr>
                <w:lang w:val="ru-RU"/>
              </w:rPr>
              <w:t>4</w:t>
            </w:r>
          </w:p>
        </w:tc>
      </w:tr>
      <w:tr w:rsidR="00AB11DA" w:rsidRPr="00E50425" w14:paraId="5C38817A" w14:textId="77777777" w:rsidTr="003B072E">
        <w:tc>
          <w:tcPr>
            <w:tcW w:w="1693" w:type="pct"/>
          </w:tcPr>
          <w:p w14:paraId="01DAD98C" w14:textId="4BE97C1C" w:rsidR="00AB11DA" w:rsidRPr="00E50425" w:rsidRDefault="00AB11DA" w:rsidP="00BB0F7B">
            <w:pPr>
              <w:pStyle w:val="Default"/>
              <w:tabs>
                <w:tab w:val="left" w:pos="720"/>
                <w:tab w:val="left" w:pos="810"/>
              </w:tabs>
              <w:spacing w:line="276" w:lineRule="auto"/>
              <w:rPr>
                <w:rFonts w:eastAsia="Microsoft Sans Serif" w:cs="Times New Roman"/>
                <w:sz w:val="28"/>
                <w:szCs w:val="28"/>
              </w:rPr>
            </w:pPr>
            <w:r>
              <w:rPr>
                <w:rFonts w:eastAsia="Microsoft Sans Serif" w:cs="Times New Roman"/>
                <w:sz w:val="28"/>
                <w:szCs w:val="28"/>
              </w:rPr>
              <w:t>Пьезоэлектрический динамик</w:t>
            </w:r>
          </w:p>
        </w:tc>
        <w:tc>
          <w:tcPr>
            <w:tcW w:w="1110" w:type="pct"/>
            <w:vAlign w:val="center"/>
          </w:tcPr>
          <w:p w14:paraId="43D87074" w14:textId="574B2366" w:rsidR="00AB11DA" w:rsidRPr="00B17D3A" w:rsidRDefault="00AB11DA" w:rsidP="00BB0F7B">
            <w:pPr>
              <w:pStyle w:val="Default"/>
              <w:tabs>
                <w:tab w:val="left" w:pos="720"/>
                <w:tab w:val="left" w:pos="810"/>
              </w:tabs>
              <w:spacing w:line="276" w:lineRule="auto"/>
              <w:jc w:val="center"/>
              <w:rPr>
                <w:rFonts w:eastAsia="Microsoft Sans Serif" w:cs="Times New Roman"/>
                <w:sz w:val="28"/>
                <w:szCs w:val="28"/>
              </w:rPr>
            </w:pPr>
            <w:r>
              <w:rPr>
                <w:rFonts w:eastAsia="Microsoft Sans Serif" w:cs="Times New Roman"/>
                <w:sz w:val="28"/>
                <w:szCs w:val="28"/>
              </w:rPr>
              <w:t>1</w:t>
            </w:r>
          </w:p>
        </w:tc>
        <w:tc>
          <w:tcPr>
            <w:tcW w:w="1396" w:type="pct"/>
            <w:vAlign w:val="center"/>
          </w:tcPr>
          <w:p w14:paraId="615EEC81" w14:textId="3A38F6AE" w:rsidR="00AB11DA" w:rsidRPr="004D3351" w:rsidRDefault="00AB11DA" w:rsidP="00BB0F7B">
            <w:pPr>
              <w:pStyle w:val="a7"/>
              <w:spacing w:after="0" w:line="276" w:lineRule="auto"/>
              <w:jc w:val="center"/>
              <w:rPr>
                <w:szCs w:val="28"/>
              </w:rPr>
            </w:pPr>
            <w:r>
              <w:rPr>
                <w:szCs w:val="28"/>
                <w:lang w:val="en-US"/>
              </w:rPr>
              <w:t>0,</w:t>
            </w:r>
            <w:r>
              <w:rPr>
                <w:szCs w:val="28"/>
              </w:rPr>
              <w:t>026</w:t>
            </w:r>
          </w:p>
        </w:tc>
        <w:tc>
          <w:tcPr>
            <w:tcW w:w="801" w:type="pct"/>
            <w:vAlign w:val="center"/>
          </w:tcPr>
          <w:p w14:paraId="11A403F5" w14:textId="1F5A00BA" w:rsidR="00AB11DA" w:rsidRPr="00E50425" w:rsidRDefault="00AB11DA" w:rsidP="00BB0F7B">
            <w:pPr>
              <w:pStyle w:val="a7"/>
              <w:spacing w:after="0" w:line="276" w:lineRule="auto"/>
              <w:jc w:val="center"/>
              <w:rPr>
                <w:szCs w:val="28"/>
              </w:rPr>
            </w:pPr>
            <w:r>
              <w:rPr>
                <w:color w:val="000000"/>
                <w:szCs w:val="28"/>
              </w:rPr>
              <w:t>0,026</w:t>
            </w:r>
          </w:p>
        </w:tc>
      </w:tr>
      <w:tr w:rsidR="00AB11DA" w:rsidRPr="00E50425" w14:paraId="67A571A3" w14:textId="77777777" w:rsidTr="003B072E">
        <w:tc>
          <w:tcPr>
            <w:tcW w:w="1693" w:type="pct"/>
          </w:tcPr>
          <w:p w14:paraId="7ECC1D5A" w14:textId="1F973321" w:rsidR="00AB11DA" w:rsidRPr="00E50425" w:rsidRDefault="00AB11DA" w:rsidP="00BB0F7B">
            <w:pPr>
              <w:pStyle w:val="Default"/>
              <w:tabs>
                <w:tab w:val="left" w:pos="720"/>
                <w:tab w:val="left" w:pos="810"/>
              </w:tabs>
              <w:spacing w:line="276" w:lineRule="auto"/>
              <w:rPr>
                <w:rFonts w:eastAsia="Microsoft Sans Serif" w:cs="Times New Roman"/>
                <w:sz w:val="28"/>
                <w:szCs w:val="28"/>
              </w:rPr>
            </w:pPr>
            <w:r w:rsidRPr="00E50425">
              <w:rPr>
                <w:rFonts w:eastAsia="Microsoft Sans Serif" w:cs="Times New Roman"/>
                <w:sz w:val="28"/>
                <w:szCs w:val="28"/>
              </w:rPr>
              <w:t>Конденсаторы</w:t>
            </w:r>
            <w:r>
              <w:rPr>
                <w:rFonts w:eastAsia="Microsoft Sans Serif" w:cs="Times New Roman"/>
                <w:sz w:val="28"/>
                <w:szCs w:val="28"/>
              </w:rPr>
              <w:t xml:space="preserve"> твердотельные</w:t>
            </w:r>
          </w:p>
        </w:tc>
        <w:tc>
          <w:tcPr>
            <w:tcW w:w="1110" w:type="pct"/>
            <w:vAlign w:val="center"/>
          </w:tcPr>
          <w:p w14:paraId="778F0572" w14:textId="0C15AF61" w:rsidR="00AB11DA" w:rsidRPr="00B17D3A" w:rsidRDefault="00AB11DA" w:rsidP="00BB0F7B">
            <w:pPr>
              <w:pStyle w:val="Default"/>
              <w:tabs>
                <w:tab w:val="left" w:pos="720"/>
                <w:tab w:val="left" w:pos="810"/>
              </w:tabs>
              <w:spacing w:line="276" w:lineRule="auto"/>
              <w:jc w:val="center"/>
              <w:rPr>
                <w:rFonts w:eastAsia="Microsoft Sans Serif" w:cs="Times New Roman"/>
                <w:sz w:val="28"/>
                <w:szCs w:val="28"/>
              </w:rPr>
            </w:pPr>
            <w:r>
              <w:rPr>
                <w:rFonts w:eastAsia="Microsoft Sans Serif" w:cs="Times New Roman"/>
                <w:sz w:val="28"/>
                <w:szCs w:val="28"/>
              </w:rPr>
              <w:t>12</w:t>
            </w:r>
          </w:p>
        </w:tc>
        <w:tc>
          <w:tcPr>
            <w:tcW w:w="1396" w:type="pct"/>
            <w:vAlign w:val="center"/>
          </w:tcPr>
          <w:p w14:paraId="44D0DB14" w14:textId="0468CEB2" w:rsidR="00AB11DA" w:rsidRPr="00E50425" w:rsidRDefault="00AB11DA" w:rsidP="00BB0F7B">
            <w:pPr>
              <w:pStyle w:val="a7"/>
              <w:spacing w:after="0" w:line="276" w:lineRule="auto"/>
              <w:jc w:val="center"/>
              <w:rPr>
                <w:szCs w:val="28"/>
              </w:rPr>
            </w:pPr>
            <w:r>
              <w:rPr>
                <w:szCs w:val="28"/>
              </w:rPr>
              <w:t>0,002</w:t>
            </w:r>
          </w:p>
        </w:tc>
        <w:tc>
          <w:tcPr>
            <w:tcW w:w="801" w:type="pct"/>
            <w:vAlign w:val="center"/>
          </w:tcPr>
          <w:p w14:paraId="1B716110" w14:textId="5ADA9F1C" w:rsidR="00AB11DA" w:rsidRPr="00E50425" w:rsidRDefault="00AB11DA" w:rsidP="00BB0F7B">
            <w:pPr>
              <w:pStyle w:val="a7"/>
              <w:spacing w:after="0" w:line="276" w:lineRule="auto"/>
              <w:jc w:val="center"/>
              <w:rPr>
                <w:szCs w:val="28"/>
              </w:rPr>
            </w:pPr>
            <w:r>
              <w:rPr>
                <w:color w:val="000000"/>
                <w:szCs w:val="28"/>
              </w:rPr>
              <w:t>0,024</w:t>
            </w:r>
          </w:p>
        </w:tc>
      </w:tr>
      <w:tr w:rsidR="00AB11DA" w:rsidRPr="00E50425" w14:paraId="66E4945C" w14:textId="77777777" w:rsidTr="003B072E">
        <w:tc>
          <w:tcPr>
            <w:tcW w:w="1693" w:type="pct"/>
          </w:tcPr>
          <w:p w14:paraId="5105575A" w14:textId="7AEAA00F" w:rsidR="00AB11DA" w:rsidRPr="00E50425" w:rsidRDefault="00AB11DA" w:rsidP="00BB0F7B">
            <w:pPr>
              <w:pStyle w:val="Default"/>
              <w:tabs>
                <w:tab w:val="left" w:pos="720"/>
                <w:tab w:val="left" w:pos="810"/>
              </w:tabs>
              <w:spacing w:line="276" w:lineRule="auto"/>
              <w:rPr>
                <w:rFonts w:eastAsia="Microsoft Sans Serif" w:cs="Times New Roman"/>
                <w:sz w:val="28"/>
                <w:szCs w:val="28"/>
              </w:rPr>
            </w:pPr>
            <w:r w:rsidRPr="00E50425">
              <w:rPr>
                <w:rFonts w:eastAsia="Microsoft Sans Serif" w:cs="Times New Roman"/>
                <w:sz w:val="28"/>
                <w:szCs w:val="28"/>
              </w:rPr>
              <w:t>Конденсаторы</w:t>
            </w:r>
            <w:r>
              <w:rPr>
                <w:rFonts w:eastAsia="Microsoft Sans Serif" w:cs="Times New Roman"/>
                <w:sz w:val="28"/>
                <w:szCs w:val="28"/>
              </w:rPr>
              <w:t xml:space="preserve"> электролитические</w:t>
            </w:r>
          </w:p>
        </w:tc>
        <w:tc>
          <w:tcPr>
            <w:tcW w:w="1110" w:type="pct"/>
            <w:vAlign w:val="center"/>
          </w:tcPr>
          <w:p w14:paraId="54F4E911" w14:textId="160B6892" w:rsidR="00AB11DA" w:rsidRPr="00E50425" w:rsidRDefault="00AB11DA" w:rsidP="00BB0F7B">
            <w:pPr>
              <w:pStyle w:val="Default"/>
              <w:tabs>
                <w:tab w:val="left" w:pos="720"/>
                <w:tab w:val="left" w:pos="810"/>
              </w:tabs>
              <w:spacing w:line="276" w:lineRule="auto"/>
              <w:jc w:val="center"/>
              <w:rPr>
                <w:rFonts w:eastAsia="Microsoft Sans Serif" w:cs="Times New Roman"/>
                <w:sz w:val="28"/>
                <w:szCs w:val="28"/>
              </w:rPr>
            </w:pPr>
            <w:r>
              <w:rPr>
                <w:rFonts w:eastAsia="Microsoft Sans Serif" w:cs="Times New Roman"/>
                <w:sz w:val="28"/>
                <w:szCs w:val="28"/>
              </w:rPr>
              <w:t>9</w:t>
            </w:r>
          </w:p>
        </w:tc>
        <w:tc>
          <w:tcPr>
            <w:tcW w:w="1396" w:type="pct"/>
            <w:vAlign w:val="center"/>
          </w:tcPr>
          <w:p w14:paraId="529E150E" w14:textId="676D754B" w:rsidR="00AB11DA" w:rsidRPr="00E50425" w:rsidRDefault="00AB11DA" w:rsidP="00BB0F7B">
            <w:pPr>
              <w:pStyle w:val="a7"/>
              <w:spacing w:after="0" w:line="276" w:lineRule="auto"/>
              <w:jc w:val="center"/>
              <w:rPr>
                <w:szCs w:val="28"/>
              </w:rPr>
            </w:pPr>
            <w:r>
              <w:rPr>
                <w:szCs w:val="28"/>
              </w:rPr>
              <w:t>0,00012</w:t>
            </w:r>
          </w:p>
        </w:tc>
        <w:tc>
          <w:tcPr>
            <w:tcW w:w="801" w:type="pct"/>
            <w:vAlign w:val="center"/>
          </w:tcPr>
          <w:p w14:paraId="159A98CC" w14:textId="1016D037" w:rsidR="00AB11DA" w:rsidRPr="00E50425" w:rsidRDefault="00AB11DA" w:rsidP="00BB0F7B">
            <w:pPr>
              <w:pStyle w:val="a7"/>
              <w:spacing w:after="0" w:line="276" w:lineRule="auto"/>
              <w:jc w:val="center"/>
              <w:rPr>
                <w:szCs w:val="28"/>
                <w:lang w:val="en-US"/>
              </w:rPr>
            </w:pPr>
            <w:r>
              <w:rPr>
                <w:color w:val="000000"/>
                <w:szCs w:val="28"/>
                <w:lang w:val="en-US"/>
              </w:rPr>
              <w:t>0,00108</w:t>
            </w:r>
          </w:p>
        </w:tc>
      </w:tr>
      <w:tr w:rsidR="00AB11DA" w:rsidRPr="00E50425" w14:paraId="5681D46E" w14:textId="77777777" w:rsidTr="003B072E">
        <w:tc>
          <w:tcPr>
            <w:tcW w:w="1693" w:type="pct"/>
          </w:tcPr>
          <w:p w14:paraId="6A1C8DD9" w14:textId="2F53436E" w:rsidR="00AB11DA" w:rsidRPr="00E50425" w:rsidRDefault="00AB11DA" w:rsidP="00BB0F7B">
            <w:pPr>
              <w:pStyle w:val="Default"/>
              <w:tabs>
                <w:tab w:val="left" w:pos="720"/>
                <w:tab w:val="left" w:pos="810"/>
              </w:tabs>
              <w:spacing w:line="276" w:lineRule="auto"/>
              <w:rPr>
                <w:rFonts w:eastAsia="Microsoft Sans Serif" w:cs="Times New Roman"/>
                <w:sz w:val="28"/>
                <w:szCs w:val="28"/>
              </w:rPr>
            </w:pPr>
            <w:r>
              <w:rPr>
                <w:rFonts w:eastAsia="Microsoft Sans Serif" w:cs="Times New Roman"/>
                <w:sz w:val="28"/>
                <w:szCs w:val="28"/>
              </w:rPr>
              <w:t xml:space="preserve">Микросхема </w:t>
            </w:r>
            <w:r w:rsidRPr="00CC791F">
              <w:rPr>
                <w:szCs w:val="28"/>
              </w:rPr>
              <w:t>TO-263-5</w:t>
            </w:r>
          </w:p>
        </w:tc>
        <w:tc>
          <w:tcPr>
            <w:tcW w:w="1110" w:type="pct"/>
            <w:vAlign w:val="center"/>
          </w:tcPr>
          <w:p w14:paraId="647AA468" w14:textId="3349C7AD" w:rsidR="00AB11DA" w:rsidRPr="00E50425" w:rsidRDefault="00AB11DA" w:rsidP="00BB0F7B">
            <w:pPr>
              <w:pStyle w:val="Default"/>
              <w:tabs>
                <w:tab w:val="left" w:pos="720"/>
                <w:tab w:val="left" w:pos="810"/>
              </w:tabs>
              <w:spacing w:line="276" w:lineRule="auto"/>
              <w:jc w:val="center"/>
              <w:rPr>
                <w:rFonts w:eastAsia="Microsoft Sans Serif" w:cs="Times New Roman"/>
                <w:sz w:val="28"/>
                <w:szCs w:val="28"/>
              </w:rPr>
            </w:pPr>
            <w:r>
              <w:rPr>
                <w:rFonts w:eastAsia="Microsoft Sans Serif" w:cs="Times New Roman"/>
                <w:sz w:val="28"/>
                <w:szCs w:val="28"/>
              </w:rPr>
              <w:t>1</w:t>
            </w:r>
          </w:p>
        </w:tc>
        <w:tc>
          <w:tcPr>
            <w:tcW w:w="1396" w:type="pct"/>
            <w:vAlign w:val="center"/>
          </w:tcPr>
          <w:p w14:paraId="50021D2C" w14:textId="6D56EBB2" w:rsidR="00AB11DA" w:rsidRPr="00235775" w:rsidRDefault="00AB11DA" w:rsidP="00BB0F7B">
            <w:pPr>
              <w:pStyle w:val="a7"/>
              <w:spacing w:after="0" w:line="276" w:lineRule="auto"/>
              <w:jc w:val="center"/>
              <w:rPr>
                <w:szCs w:val="28"/>
              </w:rPr>
            </w:pPr>
            <w:r>
              <w:rPr>
                <w:szCs w:val="28"/>
                <w:lang w:val="en-US"/>
              </w:rPr>
              <w:t>0,</w:t>
            </w:r>
            <w:r>
              <w:rPr>
                <w:szCs w:val="28"/>
              </w:rPr>
              <w:t>023</w:t>
            </w:r>
          </w:p>
        </w:tc>
        <w:tc>
          <w:tcPr>
            <w:tcW w:w="801" w:type="pct"/>
            <w:vAlign w:val="center"/>
          </w:tcPr>
          <w:p w14:paraId="7C25F055" w14:textId="563E75B1" w:rsidR="00AB11DA" w:rsidRPr="00E50425" w:rsidRDefault="00AB11DA" w:rsidP="00BB0F7B">
            <w:pPr>
              <w:pStyle w:val="a7"/>
              <w:spacing w:after="0" w:line="276" w:lineRule="auto"/>
              <w:jc w:val="center"/>
              <w:rPr>
                <w:szCs w:val="28"/>
                <w:lang w:val="en-US"/>
              </w:rPr>
            </w:pPr>
            <w:r>
              <w:rPr>
                <w:color w:val="000000"/>
                <w:szCs w:val="28"/>
                <w:lang w:val="en-US"/>
              </w:rPr>
              <w:t>0,023</w:t>
            </w:r>
          </w:p>
        </w:tc>
      </w:tr>
      <w:tr w:rsidR="00AB11DA" w:rsidRPr="00E50425" w14:paraId="58DB8FF7" w14:textId="77777777" w:rsidTr="003B072E">
        <w:tc>
          <w:tcPr>
            <w:tcW w:w="1693" w:type="pct"/>
          </w:tcPr>
          <w:p w14:paraId="4DBF5B00" w14:textId="5AB38052" w:rsidR="00AB11DA" w:rsidRPr="00E50425" w:rsidRDefault="00AB11DA" w:rsidP="004272EC">
            <w:pPr>
              <w:pStyle w:val="Default"/>
              <w:tabs>
                <w:tab w:val="left" w:pos="720"/>
                <w:tab w:val="left" w:pos="810"/>
              </w:tabs>
              <w:spacing w:line="276" w:lineRule="auto"/>
              <w:rPr>
                <w:rFonts w:eastAsia="Microsoft Sans Serif" w:cs="Times New Roman"/>
                <w:sz w:val="28"/>
                <w:szCs w:val="28"/>
              </w:rPr>
            </w:pPr>
            <w:r>
              <w:rPr>
                <w:rFonts w:eastAsia="Microsoft Sans Serif" w:cs="Times New Roman"/>
                <w:sz w:val="28"/>
                <w:szCs w:val="28"/>
              </w:rPr>
              <w:t xml:space="preserve">Микросхема </w:t>
            </w:r>
            <w:r w:rsidRPr="00CC791F">
              <w:rPr>
                <w:szCs w:val="28"/>
                <w:lang w:val="en-US"/>
              </w:rPr>
              <w:t>SOT-223</w:t>
            </w:r>
          </w:p>
        </w:tc>
        <w:tc>
          <w:tcPr>
            <w:tcW w:w="1110" w:type="pct"/>
            <w:vAlign w:val="center"/>
          </w:tcPr>
          <w:p w14:paraId="4112DD13" w14:textId="6DC4D5C5" w:rsidR="00AB11DA" w:rsidRPr="00E50425" w:rsidRDefault="00AB11DA" w:rsidP="00BB0F7B">
            <w:pPr>
              <w:pStyle w:val="Default"/>
              <w:tabs>
                <w:tab w:val="left" w:pos="720"/>
                <w:tab w:val="left" w:pos="810"/>
              </w:tabs>
              <w:spacing w:line="276" w:lineRule="auto"/>
              <w:jc w:val="center"/>
              <w:rPr>
                <w:rFonts w:eastAsia="Microsoft Sans Serif" w:cs="Times New Roman"/>
                <w:sz w:val="28"/>
                <w:szCs w:val="28"/>
              </w:rPr>
            </w:pPr>
            <w:r>
              <w:rPr>
                <w:rFonts w:eastAsia="Microsoft Sans Serif" w:cs="Times New Roman"/>
                <w:sz w:val="28"/>
                <w:szCs w:val="28"/>
              </w:rPr>
              <w:t>1</w:t>
            </w:r>
          </w:p>
        </w:tc>
        <w:tc>
          <w:tcPr>
            <w:tcW w:w="1396" w:type="pct"/>
            <w:vAlign w:val="center"/>
          </w:tcPr>
          <w:p w14:paraId="0BB80616" w14:textId="52C899B6" w:rsidR="00AB11DA" w:rsidRPr="00677A38" w:rsidRDefault="00AB11DA" w:rsidP="00BB0F7B">
            <w:pPr>
              <w:pStyle w:val="a7"/>
              <w:spacing w:after="0" w:line="276" w:lineRule="auto"/>
              <w:jc w:val="center"/>
              <w:rPr>
                <w:szCs w:val="28"/>
                <w:lang w:val="en-US"/>
              </w:rPr>
            </w:pPr>
            <w:r>
              <w:rPr>
                <w:szCs w:val="28"/>
                <w:lang w:val="en-US"/>
              </w:rPr>
              <w:t>0,</w:t>
            </w:r>
            <w:r>
              <w:rPr>
                <w:szCs w:val="28"/>
              </w:rPr>
              <w:t>023</w:t>
            </w:r>
          </w:p>
        </w:tc>
        <w:tc>
          <w:tcPr>
            <w:tcW w:w="801" w:type="pct"/>
            <w:vAlign w:val="center"/>
          </w:tcPr>
          <w:p w14:paraId="2DCE27DA" w14:textId="3535EB7B" w:rsidR="00AB11DA" w:rsidRPr="00E50425" w:rsidRDefault="00AB11DA" w:rsidP="00BB0F7B">
            <w:pPr>
              <w:pStyle w:val="a7"/>
              <w:spacing w:after="0" w:line="276" w:lineRule="auto"/>
              <w:jc w:val="center"/>
              <w:rPr>
                <w:szCs w:val="28"/>
                <w:lang w:val="en-US"/>
              </w:rPr>
            </w:pPr>
            <w:r>
              <w:rPr>
                <w:color w:val="000000"/>
                <w:szCs w:val="28"/>
                <w:lang w:val="en-US"/>
              </w:rPr>
              <w:t>0,023</w:t>
            </w:r>
          </w:p>
        </w:tc>
      </w:tr>
      <w:tr w:rsidR="00AB11DA" w:rsidRPr="00E50425" w14:paraId="4873F724" w14:textId="77777777" w:rsidTr="003B072E">
        <w:tc>
          <w:tcPr>
            <w:tcW w:w="1693" w:type="pct"/>
          </w:tcPr>
          <w:p w14:paraId="7A2ED24A" w14:textId="7C489E27" w:rsidR="00AB11DA" w:rsidRPr="00E50425" w:rsidRDefault="00AB11DA" w:rsidP="00BB0F7B">
            <w:pPr>
              <w:pStyle w:val="Default"/>
              <w:tabs>
                <w:tab w:val="left" w:pos="720"/>
                <w:tab w:val="left" w:pos="810"/>
              </w:tabs>
              <w:spacing w:line="276" w:lineRule="auto"/>
              <w:rPr>
                <w:rFonts w:eastAsia="Microsoft Sans Serif" w:cs="Times New Roman"/>
                <w:sz w:val="28"/>
                <w:szCs w:val="28"/>
                <w:lang w:val="en-US"/>
              </w:rPr>
            </w:pPr>
            <w:r>
              <w:rPr>
                <w:rFonts w:eastAsia="Microsoft Sans Serif" w:cs="Times New Roman"/>
                <w:sz w:val="28"/>
                <w:szCs w:val="28"/>
              </w:rPr>
              <w:t xml:space="preserve">Микросхема </w:t>
            </w:r>
            <w:r w:rsidRPr="00CC791F">
              <w:rPr>
                <w:szCs w:val="28"/>
                <w:lang w:val="en-US"/>
              </w:rPr>
              <w:t>DIP-16</w:t>
            </w:r>
          </w:p>
        </w:tc>
        <w:tc>
          <w:tcPr>
            <w:tcW w:w="1110" w:type="pct"/>
            <w:vAlign w:val="center"/>
          </w:tcPr>
          <w:p w14:paraId="71465FBC" w14:textId="607E7113" w:rsidR="00AB11DA" w:rsidRPr="0098779D" w:rsidRDefault="00AB11DA" w:rsidP="00BB0F7B">
            <w:pPr>
              <w:pStyle w:val="Default"/>
              <w:tabs>
                <w:tab w:val="left" w:pos="720"/>
                <w:tab w:val="left" w:pos="810"/>
              </w:tabs>
              <w:spacing w:line="276" w:lineRule="auto"/>
              <w:jc w:val="center"/>
              <w:rPr>
                <w:rFonts w:eastAsia="Microsoft Sans Serif" w:cs="Times New Roman"/>
                <w:sz w:val="28"/>
                <w:szCs w:val="28"/>
              </w:rPr>
            </w:pPr>
            <w:r>
              <w:rPr>
                <w:rFonts w:eastAsia="Microsoft Sans Serif" w:cs="Times New Roman"/>
                <w:sz w:val="28"/>
                <w:szCs w:val="28"/>
              </w:rPr>
              <w:t>4</w:t>
            </w:r>
          </w:p>
        </w:tc>
        <w:tc>
          <w:tcPr>
            <w:tcW w:w="1396" w:type="pct"/>
            <w:vAlign w:val="center"/>
          </w:tcPr>
          <w:p w14:paraId="33D39D11" w14:textId="2D720590" w:rsidR="00AB11DA" w:rsidRPr="00677A38" w:rsidRDefault="00AB11DA" w:rsidP="00BB0F7B">
            <w:pPr>
              <w:pStyle w:val="a7"/>
              <w:spacing w:after="0" w:line="276" w:lineRule="auto"/>
              <w:jc w:val="center"/>
              <w:rPr>
                <w:szCs w:val="28"/>
                <w:lang w:val="en-US"/>
              </w:rPr>
            </w:pPr>
            <w:r>
              <w:rPr>
                <w:szCs w:val="28"/>
                <w:lang w:val="en-US"/>
              </w:rPr>
              <w:t>0,</w:t>
            </w:r>
            <w:r>
              <w:rPr>
                <w:szCs w:val="28"/>
              </w:rPr>
              <w:t>023</w:t>
            </w:r>
          </w:p>
        </w:tc>
        <w:tc>
          <w:tcPr>
            <w:tcW w:w="801" w:type="pct"/>
            <w:vAlign w:val="center"/>
          </w:tcPr>
          <w:p w14:paraId="583D730F" w14:textId="7097A1E6" w:rsidR="00AB11DA" w:rsidRPr="00E50425" w:rsidRDefault="00AB11DA" w:rsidP="00BB0F7B">
            <w:pPr>
              <w:pStyle w:val="a7"/>
              <w:spacing w:after="0" w:line="276" w:lineRule="auto"/>
              <w:jc w:val="center"/>
              <w:rPr>
                <w:szCs w:val="28"/>
              </w:rPr>
            </w:pPr>
            <w:r>
              <w:rPr>
                <w:color w:val="000000"/>
                <w:szCs w:val="28"/>
              </w:rPr>
              <w:t>0,092</w:t>
            </w:r>
          </w:p>
        </w:tc>
      </w:tr>
      <w:tr w:rsidR="00AB11DA" w:rsidRPr="00E50425" w14:paraId="077D87DA" w14:textId="77777777" w:rsidTr="003B072E">
        <w:tc>
          <w:tcPr>
            <w:tcW w:w="1693" w:type="pct"/>
          </w:tcPr>
          <w:p w14:paraId="23DD011D" w14:textId="18F8B6BB" w:rsidR="00AB11DA" w:rsidRPr="00E50425" w:rsidRDefault="00AB11DA" w:rsidP="00BB0F7B">
            <w:pPr>
              <w:pStyle w:val="Default"/>
              <w:tabs>
                <w:tab w:val="left" w:pos="720"/>
                <w:tab w:val="left" w:pos="810"/>
              </w:tabs>
              <w:spacing w:line="276" w:lineRule="auto"/>
              <w:rPr>
                <w:rFonts w:eastAsia="Microsoft Sans Serif" w:cs="Times New Roman"/>
                <w:sz w:val="28"/>
                <w:szCs w:val="28"/>
                <w:lang w:val="en-US"/>
              </w:rPr>
            </w:pPr>
            <w:r>
              <w:rPr>
                <w:rFonts w:eastAsia="Microsoft Sans Serif" w:cs="Times New Roman"/>
                <w:sz w:val="28"/>
                <w:szCs w:val="28"/>
              </w:rPr>
              <w:t xml:space="preserve">Микросхема </w:t>
            </w:r>
            <w:r w:rsidRPr="00CC791F">
              <w:rPr>
                <w:szCs w:val="28"/>
                <w:lang w:val="en-US"/>
              </w:rPr>
              <w:t>TQFP-44</w:t>
            </w:r>
          </w:p>
        </w:tc>
        <w:tc>
          <w:tcPr>
            <w:tcW w:w="1110" w:type="pct"/>
            <w:vAlign w:val="center"/>
          </w:tcPr>
          <w:p w14:paraId="708071A0" w14:textId="307DFAE9" w:rsidR="00AB11DA" w:rsidRPr="00E50425" w:rsidRDefault="00AB11DA" w:rsidP="00BB0F7B">
            <w:pPr>
              <w:pStyle w:val="Default"/>
              <w:tabs>
                <w:tab w:val="left" w:pos="720"/>
                <w:tab w:val="left" w:pos="810"/>
              </w:tabs>
              <w:spacing w:line="276" w:lineRule="auto"/>
              <w:jc w:val="center"/>
              <w:rPr>
                <w:rFonts w:eastAsia="Microsoft Sans Serif" w:cs="Times New Roman"/>
                <w:sz w:val="28"/>
                <w:szCs w:val="28"/>
              </w:rPr>
            </w:pPr>
            <w:r>
              <w:rPr>
                <w:rFonts w:eastAsia="Microsoft Sans Serif" w:cs="Times New Roman"/>
                <w:sz w:val="28"/>
                <w:szCs w:val="28"/>
              </w:rPr>
              <w:t>1</w:t>
            </w:r>
          </w:p>
        </w:tc>
        <w:tc>
          <w:tcPr>
            <w:tcW w:w="1396" w:type="pct"/>
            <w:vAlign w:val="center"/>
          </w:tcPr>
          <w:p w14:paraId="0A93FAE5" w14:textId="2A984769" w:rsidR="00AB11DA" w:rsidRPr="00677A38" w:rsidRDefault="00AB11DA" w:rsidP="00BB0F7B">
            <w:pPr>
              <w:pStyle w:val="a7"/>
              <w:spacing w:after="0" w:line="276" w:lineRule="auto"/>
              <w:jc w:val="center"/>
              <w:rPr>
                <w:szCs w:val="28"/>
                <w:lang w:val="en-US"/>
              </w:rPr>
            </w:pPr>
            <w:r>
              <w:rPr>
                <w:szCs w:val="28"/>
                <w:lang w:val="en-US"/>
              </w:rPr>
              <w:t>0,</w:t>
            </w:r>
            <w:r>
              <w:rPr>
                <w:szCs w:val="28"/>
              </w:rPr>
              <w:t>023</w:t>
            </w:r>
          </w:p>
        </w:tc>
        <w:tc>
          <w:tcPr>
            <w:tcW w:w="801" w:type="pct"/>
            <w:vAlign w:val="center"/>
          </w:tcPr>
          <w:p w14:paraId="6A0CC8BA" w14:textId="042AFB0E" w:rsidR="00AB11DA" w:rsidRPr="00E50425" w:rsidRDefault="00AB11DA" w:rsidP="00BB0F7B">
            <w:pPr>
              <w:pStyle w:val="a7"/>
              <w:spacing w:after="0" w:line="276" w:lineRule="auto"/>
              <w:jc w:val="center"/>
              <w:rPr>
                <w:szCs w:val="28"/>
                <w:lang w:val="en-US"/>
              </w:rPr>
            </w:pPr>
            <w:r>
              <w:rPr>
                <w:color w:val="000000"/>
                <w:szCs w:val="28"/>
                <w:lang w:val="en-US"/>
              </w:rPr>
              <w:t>0,023</w:t>
            </w:r>
          </w:p>
        </w:tc>
      </w:tr>
      <w:tr w:rsidR="00AB11DA" w:rsidRPr="00E50425" w14:paraId="2FD205DE" w14:textId="77777777" w:rsidTr="003B072E">
        <w:tc>
          <w:tcPr>
            <w:tcW w:w="1693" w:type="pct"/>
          </w:tcPr>
          <w:p w14:paraId="75D16878" w14:textId="1A0B602A" w:rsidR="00AB11DA" w:rsidRPr="00E50425" w:rsidRDefault="00AB11DA" w:rsidP="00BB0F7B">
            <w:pPr>
              <w:pStyle w:val="Default"/>
              <w:tabs>
                <w:tab w:val="left" w:pos="720"/>
                <w:tab w:val="left" w:pos="810"/>
              </w:tabs>
              <w:spacing w:line="276" w:lineRule="auto"/>
              <w:rPr>
                <w:rFonts w:eastAsia="Microsoft Sans Serif" w:cs="Times New Roman"/>
                <w:sz w:val="28"/>
                <w:szCs w:val="28"/>
              </w:rPr>
            </w:pPr>
            <w:r>
              <w:rPr>
                <w:rFonts w:eastAsia="Microsoft Sans Serif" w:cs="Times New Roman"/>
                <w:sz w:val="28"/>
                <w:szCs w:val="28"/>
              </w:rPr>
              <w:t xml:space="preserve">Микросхема </w:t>
            </w:r>
            <w:r w:rsidRPr="00CC791F">
              <w:rPr>
                <w:color w:val="000000"/>
                <w:szCs w:val="28"/>
                <w:shd w:val="clear" w:color="auto" w:fill="FFFFFF"/>
                <w:lang w:val="en-US"/>
              </w:rPr>
              <w:t>SMD</w:t>
            </w:r>
            <w:r w:rsidRPr="00CC791F">
              <w:rPr>
                <w:szCs w:val="28"/>
                <w:lang w:val="en-US"/>
              </w:rPr>
              <w:t>-68</w:t>
            </w:r>
          </w:p>
        </w:tc>
        <w:tc>
          <w:tcPr>
            <w:tcW w:w="1110" w:type="pct"/>
            <w:vAlign w:val="center"/>
          </w:tcPr>
          <w:p w14:paraId="7DA1BF39" w14:textId="6C0F85EC" w:rsidR="00AB11DA" w:rsidRPr="0098779D" w:rsidRDefault="00AB11DA" w:rsidP="00BB0F7B">
            <w:pPr>
              <w:pStyle w:val="Default"/>
              <w:tabs>
                <w:tab w:val="left" w:pos="720"/>
                <w:tab w:val="left" w:pos="810"/>
              </w:tabs>
              <w:spacing w:line="276" w:lineRule="auto"/>
              <w:jc w:val="center"/>
              <w:rPr>
                <w:rFonts w:eastAsia="Microsoft Sans Serif" w:cs="Times New Roman"/>
                <w:sz w:val="28"/>
                <w:szCs w:val="28"/>
              </w:rPr>
            </w:pPr>
            <w:r>
              <w:rPr>
                <w:rFonts w:eastAsia="Microsoft Sans Serif" w:cs="Times New Roman"/>
                <w:sz w:val="28"/>
                <w:szCs w:val="28"/>
              </w:rPr>
              <w:t>1</w:t>
            </w:r>
          </w:p>
        </w:tc>
        <w:tc>
          <w:tcPr>
            <w:tcW w:w="1396" w:type="pct"/>
            <w:vAlign w:val="center"/>
          </w:tcPr>
          <w:p w14:paraId="4131E2D2" w14:textId="06AB17E2" w:rsidR="00AB11DA" w:rsidRPr="00677A38" w:rsidRDefault="00AB11DA" w:rsidP="00BB0F7B">
            <w:pPr>
              <w:pStyle w:val="a7"/>
              <w:spacing w:after="0" w:line="276" w:lineRule="auto"/>
              <w:jc w:val="center"/>
              <w:rPr>
                <w:szCs w:val="28"/>
                <w:lang w:val="en-US"/>
              </w:rPr>
            </w:pPr>
            <w:r>
              <w:rPr>
                <w:szCs w:val="28"/>
                <w:lang w:val="en-US"/>
              </w:rPr>
              <w:t>0,</w:t>
            </w:r>
            <w:r>
              <w:rPr>
                <w:szCs w:val="28"/>
              </w:rPr>
              <w:t>023</w:t>
            </w:r>
          </w:p>
        </w:tc>
        <w:tc>
          <w:tcPr>
            <w:tcW w:w="801" w:type="pct"/>
            <w:vAlign w:val="center"/>
          </w:tcPr>
          <w:p w14:paraId="31D76888" w14:textId="7FEDFD5B" w:rsidR="00AB11DA" w:rsidRPr="00E50425" w:rsidRDefault="00AB11DA" w:rsidP="00BB0F7B">
            <w:pPr>
              <w:pStyle w:val="a7"/>
              <w:spacing w:after="0" w:line="276" w:lineRule="auto"/>
              <w:jc w:val="center"/>
              <w:rPr>
                <w:szCs w:val="28"/>
              </w:rPr>
            </w:pPr>
            <w:r>
              <w:rPr>
                <w:color w:val="000000"/>
                <w:szCs w:val="28"/>
              </w:rPr>
              <w:t>0,023</w:t>
            </w:r>
          </w:p>
        </w:tc>
      </w:tr>
      <w:tr w:rsidR="00AB11DA" w:rsidRPr="00E50425" w14:paraId="76F86033" w14:textId="77777777" w:rsidTr="003B072E">
        <w:tc>
          <w:tcPr>
            <w:tcW w:w="1693" w:type="pct"/>
          </w:tcPr>
          <w:p w14:paraId="2737F509" w14:textId="5525EB8F" w:rsidR="00AB11DA" w:rsidRPr="00E50425" w:rsidRDefault="00AB11DA" w:rsidP="00BB0F7B">
            <w:pPr>
              <w:pStyle w:val="Default"/>
              <w:tabs>
                <w:tab w:val="left" w:pos="720"/>
                <w:tab w:val="left" w:pos="810"/>
              </w:tabs>
              <w:spacing w:line="276" w:lineRule="auto"/>
              <w:rPr>
                <w:rFonts w:eastAsia="Microsoft Sans Serif" w:cs="Times New Roman"/>
                <w:sz w:val="28"/>
                <w:szCs w:val="28"/>
              </w:rPr>
            </w:pPr>
            <w:r>
              <w:rPr>
                <w:rFonts w:eastAsia="Microsoft Sans Serif" w:cs="Times New Roman"/>
                <w:sz w:val="28"/>
                <w:szCs w:val="28"/>
              </w:rPr>
              <w:t xml:space="preserve">Индуктивность </w:t>
            </w:r>
            <w:r w:rsidRPr="00CC791F">
              <w:rPr>
                <w:color w:val="000000"/>
                <w:szCs w:val="28"/>
                <w:shd w:val="clear" w:color="auto" w:fill="FFFFFF"/>
                <w:lang w:val="en-US"/>
              </w:rPr>
              <w:t xml:space="preserve">SMD </w:t>
            </w:r>
            <w:r w:rsidRPr="00CC791F">
              <w:rPr>
                <w:szCs w:val="28"/>
                <w:lang w:val="en-US"/>
              </w:rPr>
              <w:t>1812</w:t>
            </w:r>
          </w:p>
        </w:tc>
        <w:tc>
          <w:tcPr>
            <w:tcW w:w="1110" w:type="pct"/>
            <w:vAlign w:val="center"/>
          </w:tcPr>
          <w:p w14:paraId="28C01683" w14:textId="3166BF5C" w:rsidR="00AB11DA" w:rsidRPr="0098779D" w:rsidRDefault="00AB11DA" w:rsidP="00BB0F7B">
            <w:pPr>
              <w:pStyle w:val="Default"/>
              <w:tabs>
                <w:tab w:val="left" w:pos="720"/>
                <w:tab w:val="left" w:pos="810"/>
              </w:tabs>
              <w:spacing w:line="276" w:lineRule="auto"/>
              <w:jc w:val="center"/>
              <w:rPr>
                <w:rFonts w:eastAsia="Microsoft Sans Serif" w:cs="Times New Roman"/>
                <w:sz w:val="28"/>
                <w:szCs w:val="28"/>
              </w:rPr>
            </w:pPr>
            <w:r>
              <w:rPr>
                <w:rFonts w:eastAsia="Microsoft Sans Serif" w:cs="Times New Roman"/>
                <w:sz w:val="28"/>
                <w:szCs w:val="28"/>
              </w:rPr>
              <w:t>1</w:t>
            </w:r>
          </w:p>
        </w:tc>
        <w:tc>
          <w:tcPr>
            <w:tcW w:w="1396" w:type="pct"/>
            <w:vAlign w:val="center"/>
          </w:tcPr>
          <w:p w14:paraId="6C2C7AED" w14:textId="73EE2CD6" w:rsidR="00AB11DA" w:rsidRPr="00E50425" w:rsidRDefault="00AB11DA" w:rsidP="00BB0F7B">
            <w:pPr>
              <w:pStyle w:val="a7"/>
              <w:spacing w:after="0" w:line="276" w:lineRule="auto"/>
              <w:jc w:val="center"/>
              <w:rPr>
                <w:szCs w:val="28"/>
              </w:rPr>
            </w:pPr>
            <w:r>
              <w:rPr>
                <w:szCs w:val="28"/>
              </w:rPr>
              <w:t>0,01</w:t>
            </w:r>
          </w:p>
        </w:tc>
        <w:tc>
          <w:tcPr>
            <w:tcW w:w="801" w:type="pct"/>
            <w:vAlign w:val="center"/>
          </w:tcPr>
          <w:p w14:paraId="0174C00D" w14:textId="681D91E1" w:rsidR="00AB11DA" w:rsidRPr="00E50425" w:rsidRDefault="00AB11DA" w:rsidP="00BB0F7B">
            <w:pPr>
              <w:pStyle w:val="a7"/>
              <w:spacing w:after="0" w:line="276" w:lineRule="auto"/>
              <w:jc w:val="center"/>
              <w:rPr>
                <w:szCs w:val="28"/>
              </w:rPr>
            </w:pPr>
            <w:r>
              <w:rPr>
                <w:color w:val="000000"/>
                <w:szCs w:val="28"/>
              </w:rPr>
              <w:t>0,01</w:t>
            </w:r>
          </w:p>
        </w:tc>
      </w:tr>
      <w:tr w:rsidR="00AB11DA" w:rsidRPr="00E50425" w14:paraId="32031CAC" w14:textId="77777777" w:rsidTr="003B072E">
        <w:tc>
          <w:tcPr>
            <w:tcW w:w="1693" w:type="pct"/>
          </w:tcPr>
          <w:p w14:paraId="318F8E8C" w14:textId="6BE2FA25" w:rsidR="00AB11DA" w:rsidRPr="000F7D51" w:rsidRDefault="00AB11DA" w:rsidP="00BB0F7B">
            <w:pPr>
              <w:pStyle w:val="Default"/>
              <w:tabs>
                <w:tab w:val="left" w:pos="720"/>
                <w:tab w:val="left" w:pos="810"/>
              </w:tabs>
              <w:spacing w:line="276" w:lineRule="auto"/>
              <w:rPr>
                <w:rFonts w:eastAsia="Microsoft Sans Serif" w:cs="Times New Roman"/>
                <w:sz w:val="28"/>
                <w:szCs w:val="28"/>
                <w:lang w:val="en-US"/>
              </w:rPr>
            </w:pPr>
            <w:r>
              <w:rPr>
                <w:rFonts w:eastAsia="Microsoft Sans Serif" w:cs="Times New Roman"/>
                <w:sz w:val="28"/>
                <w:szCs w:val="28"/>
              </w:rPr>
              <w:t xml:space="preserve">Резисторы </w:t>
            </w:r>
            <w:r>
              <w:rPr>
                <w:rFonts w:eastAsia="Microsoft Sans Serif" w:cs="Times New Roman"/>
                <w:sz w:val="28"/>
                <w:szCs w:val="28"/>
                <w:lang w:val="en-US"/>
              </w:rPr>
              <w:t>SMD 0805</w:t>
            </w:r>
          </w:p>
        </w:tc>
        <w:tc>
          <w:tcPr>
            <w:tcW w:w="1110" w:type="pct"/>
            <w:vAlign w:val="center"/>
          </w:tcPr>
          <w:p w14:paraId="6B5C6633" w14:textId="7CABB2F2" w:rsidR="00AB11DA" w:rsidRPr="00E50425" w:rsidRDefault="00AB11DA" w:rsidP="00BB0F7B">
            <w:pPr>
              <w:pStyle w:val="Default"/>
              <w:tabs>
                <w:tab w:val="left" w:pos="720"/>
                <w:tab w:val="left" w:pos="810"/>
              </w:tabs>
              <w:spacing w:line="276" w:lineRule="auto"/>
              <w:jc w:val="center"/>
              <w:rPr>
                <w:rFonts w:eastAsia="Microsoft Sans Serif" w:cs="Times New Roman"/>
                <w:sz w:val="28"/>
                <w:szCs w:val="28"/>
                <w:lang w:val="en-US"/>
              </w:rPr>
            </w:pPr>
            <w:r>
              <w:rPr>
                <w:rFonts w:eastAsia="Microsoft Sans Serif" w:cs="Times New Roman"/>
                <w:sz w:val="28"/>
                <w:szCs w:val="28"/>
                <w:lang w:val="en-US"/>
              </w:rPr>
              <w:t>15</w:t>
            </w:r>
          </w:p>
        </w:tc>
        <w:tc>
          <w:tcPr>
            <w:tcW w:w="1396" w:type="pct"/>
            <w:vAlign w:val="center"/>
          </w:tcPr>
          <w:p w14:paraId="52C9AE75" w14:textId="75007CAC" w:rsidR="00AB11DA" w:rsidRPr="007B2B73" w:rsidRDefault="00AB11DA" w:rsidP="00BB0F7B">
            <w:pPr>
              <w:pStyle w:val="a7"/>
              <w:spacing w:after="0" w:line="276" w:lineRule="auto"/>
              <w:jc w:val="center"/>
              <w:rPr>
                <w:szCs w:val="28"/>
              </w:rPr>
            </w:pPr>
            <w:r>
              <w:rPr>
                <w:szCs w:val="28"/>
              </w:rPr>
              <w:t>0</w:t>
            </w:r>
            <w:r>
              <w:rPr>
                <w:szCs w:val="28"/>
                <w:lang w:val="en-US"/>
              </w:rPr>
              <w:t>,</w:t>
            </w:r>
            <w:r>
              <w:rPr>
                <w:szCs w:val="28"/>
              </w:rPr>
              <w:t>044</w:t>
            </w:r>
          </w:p>
        </w:tc>
        <w:tc>
          <w:tcPr>
            <w:tcW w:w="801" w:type="pct"/>
            <w:vAlign w:val="center"/>
          </w:tcPr>
          <w:p w14:paraId="1E36A921" w14:textId="51724E76" w:rsidR="00AB11DA" w:rsidRPr="00E50425" w:rsidRDefault="00AB11DA" w:rsidP="00BB0F7B">
            <w:pPr>
              <w:pStyle w:val="a7"/>
              <w:spacing w:after="0" w:line="276" w:lineRule="auto"/>
              <w:jc w:val="center"/>
              <w:rPr>
                <w:szCs w:val="28"/>
              </w:rPr>
            </w:pPr>
            <w:r>
              <w:rPr>
                <w:color w:val="000000"/>
                <w:szCs w:val="28"/>
              </w:rPr>
              <w:t>0,66</w:t>
            </w:r>
          </w:p>
        </w:tc>
      </w:tr>
      <w:tr w:rsidR="00AB11DA" w:rsidRPr="00E50425" w14:paraId="72CF8B6F" w14:textId="77777777" w:rsidTr="003B072E">
        <w:tc>
          <w:tcPr>
            <w:tcW w:w="1693" w:type="pct"/>
          </w:tcPr>
          <w:p w14:paraId="3C6FC97A" w14:textId="5FB35673" w:rsidR="00AB11DA" w:rsidRPr="008A0B3A" w:rsidRDefault="00AB11DA" w:rsidP="00BB0F7B">
            <w:pPr>
              <w:pStyle w:val="a7"/>
              <w:spacing w:after="0" w:line="276" w:lineRule="auto"/>
              <w:rPr>
                <w:szCs w:val="28"/>
              </w:rPr>
            </w:pPr>
            <w:r>
              <w:rPr>
                <w:szCs w:val="28"/>
              </w:rPr>
              <w:t xml:space="preserve">Диоды универсальные </w:t>
            </w:r>
            <w:r w:rsidRPr="00CC791F">
              <w:rPr>
                <w:szCs w:val="28"/>
                <w:lang w:val="en-US"/>
              </w:rPr>
              <w:t>SMA</w:t>
            </w:r>
          </w:p>
        </w:tc>
        <w:tc>
          <w:tcPr>
            <w:tcW w:w="1110" w:type="pct"/>
            <w:vAlign w:val="center"/>
          </w:tcPr>
          <w:p w14:paraId="279122BE" w14:textId="4AE002A8" w:rsidR="00AB11DA" w:rsidRPr="00E50425" w:rsidRDefault="00AB11DA" w:rsidP="00BB0F7B">
            <w:pPr>
              <w:pStyle w:val="a7"/>
              <w:spacing w:after="0" w:line="276" w:lineRule="auto"/>
              <w:jc w:val="center"/>
              <w:rPr>
                <w:szCs w:val="28"/>
              </w:rPr>
            </w:pPr>
            <w:r>
              <w:rPr>
                <w:szCs w:val="28"/>
              </w:rPr>
              <w:t>2</w:t>
            </w:r>
          </w:p>
        </w:tc>
        <w:tc>
          <w:tcPr>
            <w:tcW w:w="1396" w:type="pct"/>
            <w:vAlign w:val="center"/>
          </w:tcPr>
          <w:p w14:paraId="05EE8933" w14:textId="5308B2BE" w:rsidR="00AB11DA" w:rsidRPr="007B2B73" w:rsidRDefault="00AB11DA" w:rsidP="00BB0F7B">
            <w:pPr>
              <w:pStyle w:val="a7"/>
              <w:spacing w:after="0" w:line="276" w:lineRule="auto"/>
              <w:jc w:val="center"/>
              <w:rPr>
                <w:szCs w:val="28"/>
              </w:rPr>
            </w:pPr>
            <w:r>
              <w:rPr>
                <w:szCs w:val="28"/>
                <w:lang w:val="en-US"/>
              </w:rPr>
              <w:t>0,</w:t>
            </w:r>
            <w:r>
              <w:rPr>
                <w:szCs w:val="28"/>
              </w:rPr>
              <w:t>091</w:t>
            </w:r>
          </w:p>
        </w:tc>
        <w:tc>
          <w:tcPr>
            <w:tcW w:w="801" w:type="pct"/>
            <w:vAlign w:val="center"/>
          </w:tcPr>
          <w:p w14:paraId="2B122985" w14:textId="2938EA06" w:rsidR="00AB11DA" w:rsidRPr="00E50425" w:rsidRDefault="00AB11DA" w:rsidP="00BB0F7B">
            <w:pPr>
              <w:pStyle w:val="a7"/>
              <w:spacing w:after="0" w:line="276" w:lineRule="auto"/>
              <w:jc w:val="center"/>
              <w:rPr>
                <w:szCs w:val="28"/>
                <w:lang w:val="en-US"/>
              </w:rPr>
            </w:pPr>
            <w:r>
              <w:rPr>
                <w:color w:val="000000"/>
                <w:szCs w:val="28"/>
                <w:lang w:val="en-US"/>
              </w:rPr>
              <w:t>0,182</w:t>
            </w:r>
          </w:p>
        </w:tc>
      </w:tr>
      <w:tr w:rsidR="00AB11DA" w:rsidRPr="00E50425" w14:paraId="403CC6E1" w14:textId="77777777" w:rsidTr="003B072E">
        <w:tc>
          <w:tcPr>
            <w:tcW w:w="1693" w:type="pct"/>
          </w:tcPr>
          <w:p w14:paraId="1F252367" w14:textId="2A24017F" w:rsidR="00AB11DA" w:rsidRPr="00E50425" w:rsidRDefault="00AB11DA" w:rsidP="00BB0F7B">
            <w:pPr>
              <w:pStyle w:val="a7"/>
              <w:spacing w:after="0" w:line="276" w:lineRule="auto"/>
              <w:rPr>
                <w:szCs w:val="28"/>
              </w:rPr>
            </w:pPr>
            <w:r>
              <w:rPr>
                <w:szCs w:val="28"/>
              </w:rPr>
              <w:t>Светодиоды каплевидные</w:t>
            </w:r>
          </w:p>
        </w:tc>
        <w:tc>
          <w:tcPr>
            <w:tcW w:w="1110" w:type="pct"/>
            <w:vAlign w:val="center"/>
          </w:tcPr>
          <w:p w14:paraId="6ECBE67B" w14:textId="425A3FBA" w:rsidR="00AB11DA" w:rsidRPr="00E50425" w:rsidRDefault="00AB11DA" w:rsidP="00BB0F7B">
            <w:pPr>
              <w:pStyle w:val="a7"/>
              <w:spacing w:after="0" w:line="276" w:lineRule="auto"/>
              <w:jc w:val="center"/>
              <w:rPr>
                <w:szCs w:val="28"/>
              </w:rPr>
            </w:pPr>
            <w:r>
              <w:rPr>
                <w:szCs w:val="28"/>
              </w:rPr>
              <w:t>2</w:t>
            </w:r>
          </w:p>
        </w:tc>
        <w:tc>
          <w:tcPr>
            <w:tcW w:w="1396" w:type="pct"/>
            <w:vAlign w:val="center"/>
          </w:tcPr>
          <w:p w14:paraId="1F55E224" w14:textId="0A848635" w:rsidR="00AB11DA" w:rsidRPr="007B2B73" w:rsidRDefault="00AB11DA" w:rsidP="00BB0F7B">
            <w:pPr>
              <w:pStyle w:val="a7"/>
              <w:spacing w:after="0" w:line="276" w:lineRule="auto"/>
              <w:jc w:val="center"/>
              <w:rPr>
                <w:szCs w:val="28"/>
              </w:rPr>
            </w:pPr>
            <w:r>
              <w:rPr>
                <w:szCs w:val="28"/>
                <w:lang w:val="en-US"/>
              </w:rPr>
              <w:t>0,</w:t>
            </w:r>
            <w:r>
              <w:rPr>
                <w:szCs w:val="28"/>
              </w:rPr>
              <w:t>034</w:t>
            </w:r>
          </w:p>
        </w:tc>
        <w:tc>
          <w:tcPr>
            <w:tcW w:w="801" w:type="pct"/>
            <w:vAlign w:val="center"/>
          </w:tcPr>
          <w:p w14:paraId="3CD13075" w14:textId="0776A3E7" w:rsidR="00AB11DA" w:rsidRPr="00E50425" w:rsidRDefault="00AB11DA" w:rsidP="00BB0F7B">
            <w:pPr>
              <w:pStyle w:val="a7"/>
              <w:spacing w:after="0" w:line="276" w:lineRule="auto"/>
              <w:jc w:val="center"/>
              <w:rPr>
                <w:szCs w:val="28"/>
              </w:rPr>
            </w:pPr>
            <w:r>
              <w:rPr>
                <w:color w:val="000000"/>
                <w:szCs w:val="28"/>
              </w:rPr>
              <w:t>0,068</w:t>
            </w:r>
          </w:p>
        </w:tc>
      </w:tr>
      <w:tr w:rsidR="00AB11DA" w:rsidRPr="00E50425" w14:paraId="0AD833AA" w14:textId="77777777" w:rsidTr="003B072E">
        <w:tc>
          <w:tcPr>
            <w:tcW w:w="1693" w:type="pct"/>
          </w:tcPr>
          <w:p w14:paraId="76A67F6D" w14:textId="24A35C8E" w:rsidR="00AB11DA" w:rsidRPr="005B6F5F" w:rsidRDefault="00AB11DA" w:rsidP="00BB0F7B">
            <w:pPr>
              <w:pStyle w:val="a7"/>
              <w:spacing w:after="0" w:line="276" w:lineRule="auto"/>
              <w:rPr>
                <w:szCs w:val="28"/>
                <w:lang w:val="en-US"/>
              </w:rPr>
            </w:pPr>
            <w:r>
              <w:rPr>
                <w:szCs w:val="28"/>
              </w:rPr>
              <w:t xml:space="preserve">Транзисторы </w:t>
            </w:r>
            <w:r>
              <w:rPr>
                <w:szCs w:val="28"/>
                <w:lang w:val="en-US"/>
              </w:rPr>
              <w:t>TO-92</w:t>
            </w:r>
          </w:p>
        </w:tc>
        <w:tc>
          <w:tcPr>
            <w:tcW w:w="1110" w:type="pct"/>
            <w:vAlign w:val="center"/>
          </w:tcPr>
          <w:p w14:paraId="6C7362B2" w14:textId="73703ECA" w:rsidR="00AB11DA" w:rsidRPr="005B6F5F" w:rsidRDefault="00AB11DA" w:rsidP="00BB0F7B">
            <w:pPr>
              <w:pStyle w:val="a7"/>
              <w:spacing w:after="0" w:line="276" w:lineRule="auto"/>
              <w:jc w:val="center"/>
              <w:rPr>
                <w:szCs w:val="28"/>
              </w:rPr>
            </w:pPr>
            <w:r>
              <w:rPr>
                <w:szCs w:val="28"/>
              </w:rPr>
              <w:t>3</w:t>
            </w:r>
          </w:p>
        </w:tc>
        <w:tc>
          <w:tcPr>
            <w:tcW w:w="1396" w:type="pct"/>
            <w:vAlign w:val="center"/>
          </w:tcPr>
          <w:p w14:paraId="219E284C" w14:textId="503DA377" w:rsidR="00AB11DA" w:rsidRPr="00E5233F" w:rsidRDefault="00AB11DA" w:rsidP="00BB0F7B">
            <w:pPr>
              <w:pStyle w:val="a7"/>
              <w:spacing w:after="0" w:line="276" w:lineRule="auto"/>
              <w:jc w:val="center"/>
              <w:rPr>
                <w:szCs w:val="28"/>
              </w:rPr>
            </w:pPr>
            <w:r>
              <w:rPr>
                <w:szCs w:val="28"/>
              </w:rPr>
              <w:t>0</w:t>
            </w:r>
            <w:r>
              <w:rPr>
                <w:szCs w:val="28"/>
                <w:lang w:val="en-US"/>
              </w:rPr>
              <w:t>,</w:t>
            </w:r>
            <w:r>
              <w:rPr>
                <w:szCs w:val="28"/>
              </w:rPr>
              <w:t>044</w:t>
            </w:r>
          </w:p>
        </w:tc>
        <w:tc>
          <w:tcPr>
            <w:tcW w:w="801" w:type="pct"/>
            <w:vAlign w:val="center"/>
          </w:tcPr>
          <w:p w14:paraId="4B7CB929" w14:textId="6D7A7F7A" w:rsidR="00AB11DA" w:rsidRPr="00E50425" w:rsidRDefault="00AB11DA" w:rsidP="00BB0F7B">
            <w:pPr>
              <w:pStyle w:val="a7"/>
              <w:spacing w:after="0" w:line="276" w:lineRule="auto"/>
              <w:jc w:val="center"/>
              <w:rPr>
                <w:szCs w:val="28"/>
              </w:rPr>
            </w:pPr>
            <w:r>
              <w:rPr>
                <w:color w:val="000000"/>
                <w:szCs w:val="28"/>
              </w:rPr>
              <w:t>0,132</w:t>
            </w:r>
          </w:p>
        </w:tc>
      </w:tr>
      <w:tr w:rsidR="00AB11DA" w:rsidRPr="00E50425" w14:paraId="7F7A67E0" w14:textId="77777777" w:rsidTr="003B072E">
        <w:tc>
          <w:tcPr>
            <w:tcW w:w="1693" w:type="pct"/>
          </w:tcPr>
          <w:p w14:paraId="2B428752" w14:textId="7C524A81" w:rsidR="00AB11DA" w:rsidRPr="00E50425" w:rsidRDefault="00AB11DA" w:rsidP="00BB0F7B">
            <w:pPr>
              <w:pStyle w:val="a7"/>
              <w:spacing w:after="0" w:line="276" w:lineRule="auto"/>
              <w:rPr>
                <w:szCs w:val="28"/>
              </w:rPr>
            </w:pPr>
            <w:r>
              <w:rPr>
                <w:szCs w:val="28"/>
              </w:rPr>
              <w:t xml:space="preserve">Разъём питания </w:t>
            </w:r>
            <w:r w:rsidRPr="008F06A2">
              <w:rPr>
                <w:lang w:val="en-US"/>
              </w:rPr>
              <w:t>DCJ</w:t>
            </w:r>
            <w:r w:rsidRPr="008F06A2">
              <w:t>200-10</w:t>
            </w:r>
          </w:p>
        </w:tc>
        <w:tc>
          <w:tcPr>
            <w:tcW w:w="1110" w:type="pct"/>
            <w:vAlign w:val="center"/>
          </w:tcPr>
          <w:p w14:paraId="324E1527" w14:textId="7C0121DC" w:rsidR="00AB11DA" w:rsidRPr="00CA7D99" w:rsidRDefault="00AB11DA" w:rsidP="00BB0F7B">
            <w:pPr>
              <w:pStyle w:val="a7"/>
              <w:spacing w:after="0" w:line="276" w:lineRule="auto"/>
              <w:jc w:val="center"/>
              <w:rPr>
                <w:szCs w:val="28"/>
              </w:rPr>
            </w:pPr>
            <w:r>
              <w:rPr>
                <w:szCs w:val="28"/>
              </w:rPr>
              <w:t>1</w:t>
            </w:r>
          </w:p>
        </w:tc>
        <w:tc>
          <w:tcPr>
            <w:tcW w:w="1396" w:type="pct"/>
            <w:vAlign w:val="center"/>
          </w:tcPr>
          <w:p w14:paraId="788E5421" w14:textId="14575C49" w:rsidR="00AB11DA" w:rsidRPr="00B7329A" w:rsidRDefault="00AB11DA" w:rsidP="00BB0F7B">
            <w:pPr>
              <w:pStyle w:val="a7"/>
              <w:spacing w:after="0" w:line="276" w:lineRule="auto"/>
              <w:jc w:val="center"/>
              <w:rPr>
                <w:szCs w:val="28"/>
              </w:rPr>
            </w:pPr>
            <w:r>
              <w:rPr>
                <w:szCs w:val="28"/>
              </w:rPr>
              <w:t>0</w:t>
            </w:r>
            <w:r>
              <w:rPr>
                <w:szCs w:val="28"/>
                <w:lang w:val="en-US"/>
              </w:rPr>
              <w:t>,</w:t>
            </w:r>
            <w:r>
              <w:rPr>
                <w:szCs w:val="28"/>
              </w:rPr>
              <w:t>0104</w:t>
            </w:r>
          </w:p>
        </w:tc>
        <w:tc>
          <w:tcPr>
            <w:tcW w:w="801" w:type="pct"/>
            <w:vAlign w:val="center"/>
          </w:tcPr>
          <w:p w14:paraId="073E6376" w14:textId="0F794BC2" w:rsidR="00AB11DA" w:rsidRPr="00E50425" w:rsidRDefault="00AB11DA" w:rsidP="00BB0F7B">
            <w:pPr>
              <w:pStyle w:val="a7"/>
              <w:spacing w:after="0" w:line="276" w:lineRule="auto"/>
              <w:jc w:val="center"/>
              <w:rPr>
                <w:szCs w:val="28"/>
              </w:rPr>
            </w:pPr>
            <w:r>
              <w:rPr>
                <w:color w:val="000000"/>
                <w:szCs w:val="28"/>
              </w:rPr>
              <w:t>0,0104</w:t>
            </w:r>
          </w:p>
        </w:tc>
      </w:tr>
      <w:tr w:rsidR="00AB11DA" w:rsidRPr="00E50425" w14:paraId="2F4128E0" w14:textId="77777777" w:rsidTr="003B072E">
        <w:tc>
          <w:tcPr>
            <w:tcW w:w="1693" w:type="pct"/>
          </w:tcPr>
          <w:p w14:paraId="2A8BFF53" w14:textId="7B187BE6" w:rsidR="00AB11DA" w:rsidRPr="00345CEE" w:rsidRDefault="00AB11DA" w:rsidP="00BB0F7B">
            <w:pPr>
              <w:pStyle w:val="a7"/>
              <w:spacing w:after="0" w:line="276" w:lineRule="auto"/>
              <w:rPr>
                <w:szCs w:val="28"/>
              </w:rPr>
            </w:pPr>
            <w:r>
              <w:rPr>
                <w:szCs w:val="28"/>
              </w:rPr>
              <w:t xml:space="preserve">Разъёмы </w:t>
            </w:r>
            <w:r>
              <w:rPr>
                <w:szCs w:val="28"/>
                <w:lang w:val="en-US"/>
              </w:rPr>
              <w:t>TSW</w:t>
            </w:r>
          </w:p>
        </w:tc>
        <w:tc>
          <w:tcPr>
            <w:tcW w:w="1110" w:type="pct"/>
            <w:vAlign w:val="center"/>
          </w:tcPr>
          <w:p w14:paraId="57CEDFCE" w14:textId="7556290A" w:rsidR="00AB11DA" w:rsidRPr="00E50425" w:rsidRDefault="00AB11DA" w:rsidP="00BB0F7B">
            <w:pPr>
              <w:pStyle w:val="a7"/>
              <w:spacing w:after="0" w:line="276" w:lineRule="auto"/>
              <w:jc w:val="center"/>
              <w:rPr>
                <w:szCs w:val="28"/>
                <w:lang w:val="en-US"/>
              </w:rPr>
            </w:pPr>
            <w:r>
              <w:rPr>
                <w:szCs w:val="28"/>
                <w:lang w:val="en-US"/>
              </w:rPr>
              <w:t>4</w:t>
            </w:r>
          </w:p>
        </w:tc>
        <w:tc>
          <w:tcPr>
            <w:tcW w:w="1396" w:type="pct"/>
            <w:vAlign w:val="center"/>
          </w:tcPr>
          <w:p w14:paraId="366CB4B5" w14:textId="79981C64" w:rsidR="00AB11DA" w:rsidRPr="00E5233F" w:rsidRDefault="00AB11DA" w:rsidP="00BB0F7B">
            <w:pPr>
              <w:pStyle w:val="a7"/>
              <w:spacing w:after="0" w:line="276" w:lineRule="auto"/>
              <w:jc w:val="center"/>
              <w:rPr>
                <w:szCs w:val="28"/>
                <w:lang w:val="en-US"/>
              </w:rPr>
            </w:pPr>
            <w:r>
              <w:rPr>
                <w:szCs w:val="28"/>
              </w:rPr>
              <w:t>0</w:t>
            </w:r>
            <w:r>
              <w:rPr>
                <w:szCs w:val="28"/>
                <w:lang w:val="en-US"/>
              </w:rPr>
              <w:t>,</w:t>
            </w:r>
            <w:r>
              <w:rPr>
                <w:szCs w:val="28"/>
              </w:rPr>
              <w:t>0041</w:t>
            </w:r>
          </w:p>
        </w:tc>
        <w:tc>
          <w:tcPr>
            <w:tcW w:w="801" w:type="pct"/>
            <w:vAlign w:val="center"/>
          </w:tcPr>
          <w:p w14:paraId="035D598D" w14:textId="3B5BFC43" w:rsidR="00AB11DA" w:rsidRPr="00E50425" w:rsidRDefault="00AB11DA" w:rsidP="00BB0F7B">
            <w:pPr>
              <w:pStyle w:val="a7"/>
              <w:spacing w:after="0" w:line="276" w:lineRule="auto"/>
              <w:jc w:val="center"/>
              <w:rPr>
                <w:szCs w:val="28"/>
              </w:rPr>
            </w:pPr>
            <w:r>
              <w:rPr>
                <w:color w:val="000000"/>
                <w:szCs w:val="28"/>
              </w:rPr>
              <w:t>0,0164</w:t>
            </w:r>
          </w:p>
        </w:tc>
      </w:tr>
      <w:tr w:rsidR="00AB11DA" w:rsidRPr="00E50425" w14:paraId="501978A8" w14:textId="77777777" w:rsidTr="003B072E">
        <w:tc>
          <w:tcPr>
            <w:tcW w:w="1693" w:type="pct"/>
          </w:tcPr>
          <w:p w14:paraId="0220F789" w14:textId="72CE64A9" w:rsidR="00AB11DA" w:rsidRPr="000723D2" w:rsidRDefault="00AB11DA" w:rsidP="00BB0F7B">
            <w:pPr>
              <w:pStyle w:val="a7"/>
              <w:spacing w:after="0" w:line="276" w:lineRule="auto"/>
              <w:rPr>
                <w:szCs w:val="28"/>
              </w:rPr>
            </w:pPr>
            <w:r>
              <w:rPr>
                <w:szCs w:val="28"/>
              </w:rPr>
              <w:t xml:space="preserve">Разъём </w:t>
            </w:r>
            <w:r>
              <w:rPr>
                <w:szCs w:val="28"/>
                <w:lang w:val="en-US"/>
              </w:rPr>
              <w:t>HDR-10</w:t>
            </w:r>
          </w:p>
        </w:tc>
        <w:tc>
          <w:tcPr>
            <w:tcW w:w="1110" w:type="pct"/>
            <w:vAlign w:val="center"/>
          </w:tcPr>
          <w:p w14:paraId="45C4E982" w14:textId="48101C03" w:rsidR="00AB11DA" w:rsidRPr="000723D2" w:rsidRDefault="00AB11DA" w:rsidP="00BB0F7B">
            <w:pPr>
              <w:pStyle w:val="a7"/>
              <w:spacing w:after="0" w:line="276" w:lineRule="auto"/>
              <w:jc w:val="center"/>
              <w:rPr>
                <w:szCs w:val="28"/>
              </w:rPr>
            </w:pPr>
            <w:r>
              <w:rPr>
                <w:szCs w:val="28"/>
              </w:rPr>
              <w:t>1</w:t>
            </w:r>
          </w:p>
        </w:tc>
        <w:tc>
          <w:tcPr>
            <w:tcW w:w="1396" w:type="pct"/>
            <w:vAlign w:val="center"/>
          </w:tcPr>
          <w:p w14:paraId="2E3EF68C" w14:textId="0B722E87" w:rsidR="00AB11DA" w:rsidRPr="00E50425" w:rsidRDefault="00AB11DA" w:rsidP="00BB0F7B">
            <w:pPr>
              <w:pStyle w:val="a7"/>
              <w:spacing w:after="0" w:line="276" w:lineRule="auto"/>
              <w:jc w:val="center"/>
              <w:rPr>
                <w:szCs w:val="28"/>
              </w:rPr>
            </w:pPr>
            <w:r>
              <w:rPr>
                <w:szCs w:val="28"/>
              </w:rPr>
              <w:t>0</w:t>
            </w:r>
            <w:r>
              <w:rPr>
                <w:szCs w:val="28"/>
                <w:lang w:val="en-US"/>
              </w:rPr>
              <w:t>,</w:t>
            </w:r>
            <w:r>
              <w:rPr>
                <w:szCs w:val="28"/>
              </w:rPr>
              <w:t>0041</w:t>
            </w:r>
          </w:p>
        </w:tc>
        <w:tc>
          <w:tcPr>
            <w:tcW w:w="801" w:type="pct"/>
            <w:vAlign w:val="center"/>
          </w:tcPr>
          <w:p w14:paraId="40852CEE" w14:textId="52E96550" w:rsidR="00AB11DA" w:rsidRPr="00E50425" w:rsidRDefault="00AB11DA" w:rsidP="00BB0F7B">
            <w:pPr>
              <w:pStyle w:val="a7"/>
              <w:spacing w:after="0" w:line="276" w:lineRule="auto"/>
              <w:jc w:val="center"/>
              <w:rPr>
                <w:szCs w:val="28"/>
              </w:rPr>
            </w:pPr>
            <w:r>
              <w:rPr>
                <w:color w:val="000000"/>
                <w:szCs w:val="28"/>
              </w:rPr>
              <w:t>0,0041</w:t>
            </w:r>
          </w:p>
        </w:tc>
      </w:tr>
      <w:tr w:rsidR="00AB11DA" w:rsidRPr="00E50425" w14:paraId="024FF9F1" w14:textId="77777777" w:rsidTr="003B072E">
        <w:tc>
          <w:tcPr>
            <w:tcW w:w="1693" w:type="pct"/>
          </w:tcPr>
          <w:p w14:paraId="160E09BA" w14:textId="6487A75E" w:rsidR="00AB11DA" w:rsidRPr="00E50425" w:rsidRDefault="00AB11DA" w:rsidP="00BB0F7B">
            <w:pPr>
              <w:pStyle w:val="a7"/>
              <w:spacing w:after="0" w:line="276" w:lineRule="auto"/>
              <w:rPr>
                <w:szCs w:val="28"/>
              </w:rPr>
            </w:pPr>
            <w:r>
              <w:rPr>
                <w:szCs w:val="28"/>
              </w:rPr>
              <w:t xml:space="preserve">Разъём </w:t>
            </w:r>
            <w:r w:rsidRPr="00CC791F">
              <w:rPr>
                <w:color w:val="000000"/>
                <w:szCs w:val="28"/>
                <w:shd w:val="clear" w:color="auto" w:fill="FFFFFF"/>
              </w:rPr>
              <w:t>USB</w:t>
            </w:r>
            <w:r>
              <w:rPr>
                <w:color w:val="000000"/>
                <w:szCs w:val="28"/>
                <w:shd w:val="clear" w:color="auto" w:fill="FFFFFF"/>
                <w:lang w:val="en-US"/>
              </w:rPr>
              <w:t>-</w:t>
            </w:r>
            <w:r w:rsidRPr="00CC791F">
              <w:rPr>
                <w:color w:val="000000"/>
                <w:szCs w:val="28"/>
                <w:shd w:val="clear" w:color="auto" w:fill="FFFFFF"/>
              </w:rPr>
              <w:t>A</w:t>
            </w:r>
            <w:r>
              <w:rPr>
                <w:color w:val="000000"/>
                <w:szCs w:val="28"/>
                <w:shd w:val="clear" w:color="auto" w:fill="FFFFFF"/>
                <w:lang w:val="en-US"/>
              </w:rPr>
              <w:t>-SMD</w:t>
            </w:r>
          </w:p>
        </w:tc>
        <w:tc>
          <w:tcPr>
            <w:tcW w:w="1110" w:type="pct"/>
            <w:vAlign w:val="center"/>
          </w:tcPr>
          <w:p w14:paraId="3397E037" w14:textId="681B7D1F" w:rsidR="00AB11DA" w:rsidRPr="000723D2" w:rsidRDefault="00AB11DA" w:rsidP="00BB0F7B">
            <w:pPr>
              <w:pStyle w:val="a7"/>
              <w:spacing w:after="0" w:line="276" w:lineRule="auto"/>
              <w:jc w:val="center"/>
              <w:rPr>
                <w:szCs w:val="28"/>
              </w:rPr>
            </w:pPr>
            <w:r>
              <w:rPr>
                <w:szCs w:val="28"/>
              </w:rPr>
              <w:t>1</w:t>
            </w:r>
          </w:p>
        </w:tc>
        <w:tc>
          <w:tcPr>
            <w:tcW w:w="1396" w:type="pct"/>
            <w:vAlign w:val="center"/>
          </w:tcPr>
          <w:p w14:paraId="648167EF" w14:textId="76321B06" w:rsidR="00AB11DA" w:rsidRPr="00E50425" w:rsidRDefault="00AB11DA" w:rsidP="00BB0F7B">
            <w:pPr>
              <w:pStyle w:val="a7"/>
              <w:spacing w:after="0" w:line="276" w:lineRule="auto"/>
              <w:jc w:val="center"/>
              <w:rPr>
                <w:szCs w:val="28"/>
              </w:rPr>
            </w:pPr>
            <w:r>
              <w:rPr>
                <w:szCs w:val="28"/>
              </w:rPr>
              <w:t>0</w:t>
            </w:r>
            <w:r>
              <w:rPr>
                <w:szCs w:val="28"/>
                <w:lang w:val="en-US"/>
              </w:rPr>
              <w:t>,</w:t>
            </w:r>
            <w:r>
              <w:rPr>
                <w:szCs w:val="28"/>
              </w:rPr>
              <w:t>0041</w:t>
            </w:r>
          </w:p>
        </w:tc>
        <w:tc>
          <w:tcPr>
            <w:tcW w:w="801" w:type="pct"/>
            <w:vAlign w:val="center"/>
          </w:tcPr>
          <w:p w14:paraId="537D2061" w14:textId="5EE09922" w:rsidR="00AB11DA" w:rsidRPr="00E50425" w:rsidRDefault="00AB11DA" w:rsidP="00BB0F7B">
            <w:pPr>
              <w:pStyle w:val="a7"/>
              <w:spacing w:after="0" w:line="276" w:lineRule="auto"/>
              <w:jc w:val="center"/>
              <w:rPr>
                <w:szCs w:val="28"/>
              </w:rPr>
            </w:pPr>
            <w:r>
              <w:rPr>
                <w:color w:val="000000"/>
                <w:szCs w:val="28"/>
              </w:rPr>
              <w:t>0,0041</w:t>
            </w:r>
          </w:p>
        </w:tc>
      </w:tr>
    </w:tbl>
    <w:p w14:paraId="32928903" w14:textId="13A82288" w:rsidR="003B072E" w:rsidRPr="003B072E" w:rsidRDefault="003B072E" w:rsidP="003B072E">
      <w:pPr>
        <w:spacing w:after="0"/>
        <w:rPr>
          <w:lang w:val="ru-RU"/>
        </w:rPr>
      </w:pPr>
      <w:r>
        <w:rPr>
          <w:lang w:val="ru-RU"/>
        </w:rPr>
        <w:lastRenderedPageBreak/>
        <w:t xml:space="preserve">Продолжение </w:t>
      </w:r>
      <w:r w:rsidR="003C6873">
        <w:rPr>
          <w:lang w:val="ru-RU"/>
        </w:rPr>
        <w:t>таблицы</w:t>
      </w:r>
      <w:r w:rsidR="004D5D9D">
        <w:rPr>
          <w:lang w:val="ru-RU"/>
        </w:rPr>
        <w:t xml:space="preserve"> </w:t>
      </w:r>
      <w:r>
        <w:rPr>
          <w:lang w:val="ru-RU"/>
        </w:rPr>
        <w:t>6.5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4"/>
        <w:gridCol w:w="2074"/>
        <w:gridCol w:w="2609"/>
        <w:gridCol w:w="1497"/>
      </w:tblGrid>
      <w:tr w:rsidR="00636B30" w:rsidRPr="00E50425" w14:paraId="4671F19A" w14:textId="77777777" w:rsidTr="00636B30">
        <w:tc>
          <w:tcPr>
            <w:tcW w:w="1693" w:type="pct"/>
            <w:vAlign w:val="center"/>
          </w:tcPr>
          <w:p w14:paraId="38BDD03F" w14:textId="1C4E78FD" w:rsidR="00636B30" w:rsidRDefault="00636B30" w:rsidP="00636B30">
            <w:pPr>
              <w:pStyle w:val="a7"/>
              <w:spacing w:after="0" w:line="276" w:lineRule="auto"/>
              <w:jc w:val="center"/>
              <w:rPr>
                <w:szCs w:val="28"/>
              </w:rPr>
            </w:pPr>
            <w:r>
              <w:rPr>
                <w:szCs w:val="28"/>
              </w:rPr>
              <w:t>1</w:t>
            </w:r>
          </w:p>
        </w:tc>
        <w:tc>
          <w:tcPr>
            <w:tcW w:w="1110" w:type="pct"/>
            <w:vAlign w:val="center"/>
          </w:tcPr>
          <w:p w14:paraId="64EACF09" w14:textId="098445CD" w:rsidR="00636B30" w:rsidRDefault="00636B30" w:rsidP="00636B30">
            <w:pPr>
              <w:pStyle w:val="a7"/>
              <w:spacing w:after="0" w:line="276" w:lineRule="auto"/>
              <w:jc w:val="center"/>
              <w:rPr>
                <w:szCs w:val="28"/>
              </w:rPr>
            </w:pPr>
            <w:r>
              <w:rPr>
                <w:szCs w:val="28"/>
              </w:rPr>
              <w:t>2</w:t>
            </w:r>
          </w:p>
        </w:tc>
        <w:tc>
          <w:tcPr>
            <w:tcW w:w="1396" w:type="pct"/>
            <w:vAlign w:val="center"/>
          </w:tcPr>
          <w:p w14:paraId="1F15776B" w14:textId="32766C51" w:rsidR="00636B30" w:rsidRDefault="00636B30" w:rsidP="00636B30">
            <w:pPr>
              <w:pStyle w:val="a7"/>
              <w:spacing w:after="0" w:line="276" w:lineRule="auto"/>
              <w:jc w:val="center"/>
              <w:rPr>
                <w:szCs w:val="28"/>
              </w:rPr>
            </w:pPr>
            <w:r>
              <w:rPr>
                <w:szCs w:val="28"/>
              </w:rPr>
              <w:t>3</w:t>
            </w:r>
          </w:p>
        </w:tc>
        <w:tc>
          <w:tcPr>
            <w:tcW w:w="801" w:type="pct"/>
            <w:vAlign w:val="center"/>
          </w:tcPr>
          <w:p w14:paraId="159313F9" w14:textId="042624AA" w:rsidR="00636B30" w:rsidRDefault="00636B30" w:rsidP="00636B30">
            <w:pPr>
              <w:pStyle w:val="a7"/>
              <w:spacing w:after="0" w:line="276" w:lineRule="auto"/>
              <w:jc w:val="center"/>
              <w:rPr>
                <w:color w:val="000000"/>
                <w:szCs w:val="28"/>
              </w:rPr>
            </w:pPr>
            <w:r>
              <w:rPr>
                <w:color w:val="000000"/>
                <w:szCs w:val="28"/>
              </w:rPr>
              <w:t>4</w:t>
            </w:r>
          </w:p>
        </w:tc>
      </w:tr>
      <w:tr w:rsidR="00AB11DA" w:rsidRPr="00E50425" w14:paraId="3902B2DC" w14:textId="77777777" w:rsidTr="003B072E">
        <w:tc>
          <w:tcPr>
            <w:tcW w:w="1693" w:type="pct"/>
          </w:tcPr>
          <w:p w14:paraId="2CFE985F" w14:textId="5A6C1322" w:rsidR="00AB11DA" w:rsidRPr="00E50425" w:rsidRDefault="00AB11DA" w:rsidP="003B072E">
            <w:pPr>
              <w:pStyle w:val="a7"/>
              <w:spacing w:after="0" w:line="276" w:lineRule="auto"/>
              <w:rPr>
                <w:szCs w:val="28"/>
              </w:rPr>
            </w:pPr>
            <w:r>
              <w:rPr>
                <w:szCs w:val="28"/>
              </w:rPr>
              <w:t xml:space="preserve">Разъём </w:t>
            </w:r>
            <w:r>
              <w:rPr>
                <w:szCs w:val="28"/>
                <w:lang w:val="en-US"/>
              </w:rPr>
              <w:t>BH600</w:t>
            </w:r>
          </w:p>
        </w:tc>
        <w:tc>
          <w:tcPr>
            <w:tcW w:w="1110" w:type="pct"/>
            <w:vAlign w:val="center"/>
          </w:tcPr>
          <w:p w14:paraId="3E28309B" w14:textId="038DCD74" w:rsidR="00AB11DA" w:rsidRPr="00753DDD" w:rsidRDefault="00AB11DA" w:rsidP="003B072E">
            <w:pPr>
              <w:pStyle w:val="a7"/>
              <w:spacing w:after="0" w:line="276" w:lineRule="auto"/>
              <w:jc w:val="center"/>
              <w:rPr>
                <w:szCs w:val="28"/>
              </w:rPr>
            </w:pPr>
            <w:r>
              <w:rPr>
                <w:szCs w:val="28"/>
              </w:rPr>
              <w:t>1</w:t>
            </w:r>
          </w:p>
        </w:tc>
        <w:tc>
          <w:tcPr>
            <w:tcW w:w="1396" w:type="pct"/>
            <w:vAlign w:val="center"/>
          </w:tcPr>
          <w:p w14:paraId="26DD77B6" w14:textId="710AD17B" w:rsidR="00AB11DA" w:rsidRPr="00E50425" w:rsidRDefault="00AB11DA" w:rsidP="003B072E">
            <w:pPr>
              <w:pStyle w:val="a7"/>
              <w:spacing w:after="0" w:line="276" w:lineRule="auto"/>
              <w:jc w:val="center"/>
              <w:rPr>
                <w:szCs w:val="28"/>
              </w:rPr>
            </w:pPr>
            <w:r>
              <w:rPr>
                <w:szCs w:val="28"/>
              </w:rPr>
              <w:t>0</w:t>
            </w:r>
            <w:r>
              <w:rPr>
                <w:szCs w:val="28"/>
                <w:lang w:val="en-US"/>
              </w:rPr>
              <w:t>,</w:t>
            </w:r>
            <w:r>
              <w:rPr>
                <w:szCs w:val="28"/>
              </w:rPr>
              <w:t>0041</w:t>
            </w:r>
          </w:p>
        </w:tc>
        <w:tc>
          <w:tcPr>
            <w:tcW w:w="801" w:type="pct"/>
            <w:vAlign w:val="center"/>
          </w:tcPr>
          <w:p w14:paraId="19464CF3" w14:textId="695F9CD8" w:rsidR="00AB11DA" w:rsidRPr="00E50425" w:rsidRDefault="00AB11DA" w:rsidP="003B072E">
            <w:pPr>
              <w:pStyle w:val="a7"/>
              <w:spacing w:after="0" w:line="276" w:lineRule="auto"/>
              <w:jc w:val="center"/>
              <w:rPr>
                <w:szCs w:val="28"/>
              </w:rPr>
            </w:pPr>
            <w:r>
              <w:rPr>
                <w:color w:val="000000"/>
                <w:szCs w:val="28"/>
              </w:rPr>
              <w:t>0,0041</w:t>
            </w:r>
          </w:p>
        </w:tc>
      </w:tr>
      <w:tr w:rsidR="00AB11DA" w:rsidRPr="00E50425" w14:paraId="04CB242E" w14:textId="77777777" w:rsidTr="003B072E">
        <w:tc>
          <w:tcPr>
            <w:tcW w:w="1693" w:type="pct"/>
          </w:tcPr>
          <w:p w14:paraId="62B99D49" w14:textId="26A74EB3" w:rsidR="00AB11DA" w:rsidRPr="00753DDD" w:rsidRDefault="00AB11DA" w:rsidP="00BB0F7B">
            <w:pPr>
              <w:pStyle w:val="a7"/>
              <w:spacing w:after="0" w:line="276" w:lineRule="auto"/>
              <w:rPr>
                <w:szCs w:val="28"/>
                <w:lang w:val="en-US"/>
              </w:rPr>
            </w:pPr>
            <w:r>
              <w:rPr>
                <w:szCs w:val="28"/>
              </w:rPr>
              <w:t>Разъём сим-карты</w:t>
            </w:r>
          </w:p>
        </w:tc>
        <w:tc>
          <w:tcPr>
            <w:tcW w:w="1110" w:type="pct"/>
            <w:vAlign w:val="center"/>
          </w:tcPr>
          <w:p w14:paraId="05D3EDE3" w14:textId="7B82EC4F" w:rsidR="00AB11DA" w:rsidRPr="00753DDD" w:rsidRDefault="00AB11DA" w:rsidP="00BB0F7B">
            <w:pPr>
              <w:pStyle w:val="a7"/>
              <w:spacing w:after="0" w:line="276" w:lineRule="auto"/>
              <w:jc w:val="center"/>
              <w:rPr>
                <w:szCs w:val="28"/>
              </w:rPr>
            </w:pPr>
            <w:r>
              <w:rPr>
                <w:szCs w:val="28"/>
              </w:rPr>
              <w:t>1</w:t>
            </w:r>
          </w:p>
        </w:tc>
        <w:tc>
          <w:tcPr>
            <w:tcW w:w="1396" w:type="pct"/>
            <w:vAlign w:val="center"/>
          </w:tcPr>
          <w:p w14:paraId="2E59D450" w14:textId="489714CE" w:rsidR="00AB11DA" w:rsidRPr="00E50425" w:rsidRDefault="00AB11DA" w:rsidP="00BB0F7B">
            <w:pPr>
              <w:pStyle w:val="a7"/>
              <w:spacing w:after="0" w:line="276" w:lineRule="auto"/>
              <w:jc w:val="center"/>
              <w:rPr>
                <w:szCs w:val="28"/>
              </w:rPr>
            </w:pPr>
            <w:r>
              <w:rPr>
                <w:szCs w:val="28"/>
              </w:rPr>
              <w:t>0</w:t>
            </w:r>
            <w:r>
              <w:rPr>
                <w:szCs w:val="28"/>
                <w:lang w:val="en-US"/>
              </w:rPr>
              <w:t>,</w:t>
            </w:r>
            <w:r>
              <w:rPr>
                <w:szCs w:val="28"/>
              </w:rPr>
              <w:t>0041</w:t>
            </w:r>
          </w:p>
        </w:tc>
        <w:tc>
          <w:tcPr>
            <w:tcW w:w="801" w:type="pct"/>
            <w:vAlign w:val="center"/>
          </w:tcPr>
          <w:p w14:paraId="4732D967" w14:textId="1410EF1A" w:rsidR="00AB11DA" w:rsidRPr="00E50425" w:rsidRDefault="00AB11DA" w:rsidP="00BB0F7B">
            <w:pPr>
              <w:pStyle w:val="a7"/>
              <w:spacing w:after="0" w:line="276" w:lineRule="auto"/>
              <w:jc w:val="center"/>
              <w:rPr>
                <w:szCs w:val="28"/>
              </w:rPr>
            </w:pPr>
            <w:r>
              <w:rPr>
                <w:color w:val="000000"/>
                <w:szCs w:val="28"/>
              </w:rPr>
              <w:t>0,0041</w:t>
            </w:r>
          </w:p>
        </w:tc>
      </w:tr>
      <w:tr w:rsidR="00AB11DA" w:rsidRPr="00E50425" w14:paraId="7585D566" w14:textId="77777777" w:rsidTr="003B072E">
        <w:tc>
          <w:tcPr>
            <w:tcW w:w="1693" w:type="pct"/>
            <w:vAlign w:val="center"/>
          </w:tcPr>
          <w:p w14:paraId="2434DCC2" w14:textId="31D4B548" w:rsidR="00AB11DA" w:rsidRPr="00E50425" w:rsidRDefault="00AB11DA" w:rsidP="00BB0F7B">
            <w:pPr>
              <w:pStyle w:val="a7"/>
              <w:spacing w:after="0" w:line="276" w:lineRule="auto"/>
              <w:rPr>
                <w:szCs w:val="28"/>
              </w:rPr>
            </w:pPr>
            <w:r>
              <w:rPr>
                <w:szCs w:val="28"/>
              </w:rPr>
              <w:t xml:space="preserve">Кварцевый резонатор </w:t>
            </w:r>
            <w:r w:rsidRPr="00CC791F">
              <w:rPr>
                <w:rFonts w:eastAsia="Times New Roman"/>
                <w:szCs w:val="28"/>
                <w:lang w:val="en-US"/>
              </w:rPr>
              <w:t>HC</w:t>
            </w:r>
            <w:r w:rsidRPr="00CC791F">
              <w:rPr>
                <w:rFonts w:eastAsia="Times New Roman"/>
                <w:szCs w:val="28"/>
              </w:rPr>
              <w:t>-49</w:t>
            </w:r>
            <w:r w:rsidRPr="00CC791F">
              <w:rPr>
                <w:rFonts w:eastAsia="Times New Roman"/>
                <w:szCs w:val="28"/>
                <w:lang w:val="en-US"/>
              </w:rPr>
              <w:t>S</w:t>
            </w:r>
          </w:p>
        </w:tc>
        <w:tc>
          <w:tcPr>
            <w:tcW w:w="1110" w:type="pct"/>
            <w:vAlign w:val="center"/>
          </w:tcPr>
          <w:p w14:paraId="1B05BDCB" w14:textId="0C4C7A62" w:rsidR="00AB11DA" w:rsidRPr="00753DDD" w:rsidRDefault="00AB11DA" w:rsidP="00BB0F7B">
            <w:pPr>
              <w:pStyle w:val="a7"/>
              <w:spacing w:after="0" w:line="276" w:lineRule="auto"/>
              <w:jc w:val="center"/>
              <w:rPr>
                <w:szCs w:val="28"/>
              </w:rPr>
            </w:pPr>
            <w:r>
              <w:rPr>
                <w:szCs w:val="28"/>
              </w:rPr>
              <w:t>1</w:t>
            </w:r>
          </w:p>
        </w:tc>
        <w:tc>
          <w:tcPr>
            <w:tcW w:w="1396" w:type="pct"/>
            <w:vAlign w:val="center"/>
          </w:tcPr>
          <w:p w14:paraId="464EDAE1" w14:textId="5B0887AD" w:rsidR="00AB11DA" w:rsidRPr="00E50425" w:rsidRDefault="00AB11DA" w:rsidP="00BB0F7B">
            <w:pPr>
              <w:pStyle w:val="a7"/>
              <w:spacing w:after="0" w:line="276" w:lineRule="auto"/>
              <w:jc w:val="center"/>
              <w:rPr>
                <w:szCs w:val="28"/>
              </w:rPr>
            </w:pPr>
            <w:r>
              <w:rPr>
                <w:szCs w:val="28"/>
              </w:rPr>
              <w:t>0,026</w:t>
            </w:r>
          </w:p>
        </w:tc>
        <w:tc>
          <w:tcPr>
            <w:tcW w:w="801" w:type="pct"/>
            <w:vAlign w:val="center"/>
          </w:tcPr>
          <w:p w14:paraId="5A2FC42D" w14:textId="68B169BF" w:rsidR="00AB11DA" w:rsidRPr="00E50425" w:rsidRDefault="00AB11DA" w:rsidP="00BB0F7B">
            <w:pPr>
              <w:pStyle w:val="a7"/>
              <w:spacing w:after="0" w:line="276" w:lineRule="auto"/>
              <w:jc w:val="center"/>
              <w:rPr>
                <w:szCs w:val="28"/>
              </w:rPr>
            </w:pPr>
            <w:r>
              <w:rPr>
                <w:color w:val="000000"/>
                <w:szCs w:val="28"/>
              </w:rPr>
              <w:t>0,026</w:t>
            </w:r>
          </w:p>
        </w:tc>
      </w:tr>
      <w:tr w:rsidR="00AB11DA" w:rsidRPr="00E50425" w14:paraId="346F862E" w14:textId="77777777" w:rsidTr="003B072E">
        <w:tc>
          <w:tcPr>
            <w:tcW w:w="1693" w:type="pct"/>
            <w:vAlign w:val="center"/>
          </w:tcPr>
          <w:p w14:paraId="2997CEA0" w14:textId="0E32566E" w:rsidR="00AB11DA" w:rsidRDefault="00AB11DA" w:rsidP="00BB0F7B">
            <w:pPr>
              <w:pStyle w:val="a7"/>
              <w:spacing w:after="0" w:line="276" w:lineRule="auto"/>
              <w:rPr>
                <w:szCs w:val="28"/>
              </w:rPr>
            </w:pPr>
            <w:r>
              <w:rPr>
                <w:szCs w:val="28"/>
              </w:rPr>
              <w:t>Печатный монтаж</w:t>
            </w:r>
          </w:p>
        </w:tc>
        <w:tc>
          <w:tcPr>
            <w:tcW w:w="1110" w:type="pct"/>
            <w:vAlign w:val="center"/>
          </w:tcPr>
          <w:p w14:paraId="3FDE9882" w14:textId="28EE2641" w:rsidR="00AB11DA" w:rsidRDefault="00AB11DA" w:rsidP="00BB0F7B">
            <w:pPr>
              <w:pStyle w:val="a7"/>
              <w:spacing w:after="0" w:line="276" w:lineRule="auto"/>
              <w:jc w:val="center"/>
              <w:rPr>
                <w:szCs w:val="28"/>
              </w:rPr>
            </w:pPr>
            <w:r>
              <w:rPr>
                <w:szCs w:val="28"/>
              </w:rPr>
              <w:t>219</w:t>
            </w:r>
          </w:p>
        </w:tc>
        <w:tc>
          <w:tcPr>
            <w:tcW w:w="1396" w:type="pct"/>
            <w:vAlign w:val="center"/>
          </w:tcPr>
          <w:p w14:paraId="598D7889" w14:textId="123964AB" w:rsidR="00AB11DA" w:rsidRDefault="00AB11DA" w:rsidP="00BB0F7B">
            <w:pPr>
              <w:pStyle w:val="a7"/>
              <w:spacing w:after="0" w:line="276" w:lineRule="auto"/>
              <w:jc w:val="center"/>
              <w:rPr>
                <w:szCs w:val="28"/>
              </w:rPr>
            </w:pPr>
            <w:r>
              <w:rPr>
                <w:szCs w:val="28"/>
              </w:rPr>
              <w:t>0,000017</w:t>
            </w:r>
          </w:p>
        </w:tc>
        <w:tc>
          <w:tcPr>
            <w:tcW w:w="801" w:type="pct"/>
            <w:vAlign w:val="center"/>
          </w:tcPr>
          <w:p w14:paraId="2355FA49" w14:textId="7932B227" w:rsidR="00AB11DA" w:rsidRPr="00E50425" w:rsidRDefault="00AB11DA" w:rsidP="00BB0F7B">
            <w:pPr>
              <w:pStyle w:val="a7"/>
              <w:spacing w:after="0" w:line="276" w:lineRule="auto"/>
              <w:jc w:val="center"/>
              <w:rPr>
                <w:szCs w:val="28"/>
              </w:rPr>
            </w:pPr>
            <w:r>
              <w:rPr>
                <w:color w:val="000000"/>
                <w:szCs w:val="28"/>
              </w:rPr>
              <w:t>0,003723</w:t>
            </w:r>
          </w:p>
        </w:tc>
      </w:tr>
      <w:tr w:rsidR="002448B8" w:rsidRPr="00E50425" w14:paraId="216A7384" w14:textId="77777777" w:rsidTr="003B072E">
        <w:tc>
          <w:tcPr>
            <w:tcW w:w="1693" w:type="pct"/>
            <w:vAlign w:val="center"/>
          </w:tcPr>
          <w:p w14:paraId="313BB323" w14:textId="429F85AD" w:rsidR="002448B8" w:rsidRPr="00E50425" w:rsidRDefault="002448B8" w:rsidP="00BB0F7B">
            <w:pPr>
              <w:pStyle w:val="a7"/>
              <w:spacing w:after="0" w:line="276" w:lineRule="auto"/>
              <w:rPr>
                <w:szCs w:val="28"/>
              </w:rPr>
            </w:pPr>
            <w:r w:rsidRPr="00E50425">
              <w:rPr>
                <w:szCs w:val="28"/>
              </w:rPr>
              <w:sym w:font="Symbol" w:char="F06C"/>
            </w:r>
            <w:r w:rsidRPr="00E50425">
              <w:rPr>
                <w:szCs w:val="28"/>
                <w:vertAlign w:val="subscript"/>
              </w:rPr>
              <w:sym w:font="Symbol" w:char="F053"/>
            </w:r>
          </w:p>
        </w:tc>
        <w:tc>
          <w:tcPr>
            <w:tcW w:w="1110" w:type="pct"/>
            <w:vAlign w:val="center"/>
          </w:tcPr>
          <w:p w14:paraId="5A54234D" w14:textId="308ACC47" w:rsidR="002448B8" w:rsidRPr="00E50425" w:rsidRDefault="002448B8" w:rsidP="00BB0F7B">
            <w:pPr>
              <w:pStyle w:val="a7"/>
              <w:spacing w:after="0" w:line="276" w:lineRule="auto"/>
              <w:jc w:val="center"/>
              <w:rPr>
                <w:szCs w:val="28"/>
                <w:lang w:val="en-US"/>
              </w:rPr>
            </w:pPr>
          </w:p>
        </w:tc>
        <w:tc>
          <w:tcPr>
            <w:tcW w:w="1396" w:type="pct"/>
            <w:vAlign w:val="center"/>
          </w:tcPr>
          <w:p w14:paraId="68DB15CA" w14:textId="456AE2C7" w:rsidR="002448B8" w:rsidRPr="00E50425" w:rsidRDefault="002448B8" w:rsidP="00BB0F7B">
            <w:pPr>
              <w:pStyle w:val="a7"/>
              <w:spacing w:after="0" w:line="276" w:lineRule="auto"/>
              <w:jc w:val="center"/>
              <w:rPr>
                <w:szCs w:val="28"/>
              </w:rPr>
            </w:pPr>
          </w:p>
        </w:tc>
        <w:tc>
          <w:tcPr>
            <w:tcW w:w="801" w:type="pct"/>
            <w:vAlign w:val="center"/>
          </w:tcPr>
          <w:p w14:paraId="37DFD7E6" w14:textId="73379A60" w:rsidR="002448B8" w:rsidRPr="007F6B5F" w:rsidRDefault="00E85356" w:rsidP="00BB0F7B">
            <w:pPr>
              <w:spacing w:after="0" w:line="276" w:lineRule="auto"/>
              <w:jc w:val="center"/>
              <w:rPr>
                <w:color w:val="000000"/>
                <w:lang w:val="ru-RU"/>
              </w:rPr>
            </w:pPr>
            <w:r>
              <w:rPr>
                <w:color w:val="000000"/>
              </w:rPr>
              <w:t>1,3</w:t>
            </w:r>
            <w:r w:rsidR="007F6B5F">
              <w:rPr>
                <w:color w:val="000000"/>
                <w:lang w:val="ru-RU"/>
              </w:rPr>
              <w:t>6</w:t>
            </w:r>
          </w:p>
        </w:tc>
      </w:tr>
    </w:tbl>
    <w:p w14:paraId="1A901574" w14:textId="77777777" w:rsidR="008B7CBE" w:rsidRPr="003429DC" w:rsidRDefault="008B7CBE" w:rsidP="00BB0F7B">
      <w:pPr>
        <w:pStyle w:val="a7"/>
        <w:spacing w:after="0" w:line="276" w:lineRule="auto"/>
        <w:ind w:firstLine="720"/>
        <w:rPr>
          <w:szCs w:val="28"/>
          <w:lang w:val="en-US"/>
        </w:rPr>
      </w:pPr>
    </w:p>
    <w:p w14:paraId="53A907DC" w14:textId="1AB8DA75" w:rsidR="008B7CBE" w:rsidRDefault="008B7CBE" w:rsidP="00BB0F7B">
      <w:pPr>
        <w:pStyle w:val="a7"/>
        <w:spacing w:after="0" w:line="276" w:lineRule="auto"/>
        <w:ind w:firstLine="720"/>
        <w:rPr>
          <w:szCs w:val="28"/>
        </w:rPr>
      </w:pPr>
      <w:r w:rsidRPr="003429DC">
        <w:rPr>
          <w:szCs w:val="28"/>
        </w:rPr>
        <w:t xml:space="preserve">Скорректируем </w:t>
      </w:r>
      <w:r w:rsidRPr="003429DC">
        <w:rPr>
          <w:szCs w:val="28"/>
        </w:rPr>
        <w:sym w:font="Symbol" w:char="F06C"/>
      </w:r>
      <w:r w:rsidRPr="003429DC">
        <w:rPr>
          <w:szCs w:val="28"/>
          <w:vertAlign w:val="subscript"/>
        </w:rPr>
        <w:sym w:font="Symbol" w:char="F053"/>
      </w:r>
      <w:r w:rsidRPr="003429DC">
        <w:rPr>
          <w:szCs w:val="28"/>
        </w:rPr>
        <w:t>, учитывая электрический режим и условия работы элементов (</w:t>
      </w:r>
      <w:proofErr w:type="spellStart"/>
      <w:r w:rsidRPr="003429DC">
        <w:rPr>
          <w:szCs w:val="28"/>
        </w:rPr>
        <w:t>К</w:t>
      </w:r>
      <w:r w:rsidRPr="003429DC">
        <w:rPr>
          <w:szCs w:val="28"/>
          <w:vertAlign w:val="subscript"/>
        </w:rPr>
        <w:t>э</w:t>
      </w:r>
      <w:proofErr w:type="spellEnd"/>
      <w:r w:rsidRPr="003429DC">
        <w:rPr>
          <w:szCs w:val="28"/>
          <w:vertAlign w:val="subscript"/>
        </w:rPr>
        <w:t xml:space="preserve"> </w:t>
      </w:r>
      <w:r w:rsidRPr="003429DC">
        <w:rPr>
          <w:szCs w:val="28"/>
        </w:rPr>
        <w:t>= 5)</w:t>
      </w:r>
    </w:p>
    <w:p w14:paraId="40A17147" w14:textId="77777777" w:rsidR="00964EC0" w:rsidRDefault="00964EC0" w:rsidP="00BB0F7B">
      <w:pPr>
        <w:pStyle w:val="a7"/>
        <w:spacing w:after="0" w:line="276" w:lineRule="auto"/>
        <w:ind w:firstLine="720"/>
        <w:rPr>
          <w:szCs w:val="28"/>
        </w:rPr>
      </w:pPr>
    </w:p>
    <w:p w14:paraId="25D74CBD" w14:textId="318A35EC" w:rsidR="00964EC0" w:rsidRPr="003429DC" w:rsidRDefault="00964EC0" w:rsidP="00BB0F7B">
      <w:pPr>
        <w:pStyle w:val="a7"/>
        <w:spacing w:after="0" w:line="276" w:lineRule="auto"/>
        <w:ind w:firstLine="720"/>
        <w:jc w:val="center"/>
        <w:rPr>
          <w:szCs w:val="28"/>
        </w:rPr>
      </w:pPr>
      <m:oMathPara>
        <m:oMath>
          <m:r>
            <w:rPr>
              <w:rFonts w:ascii="Cambria Math" w:hAnsi="Cambria Math"/>
              <w:i/>
              <w:iCs/>
              <w:szCs w:val="28"/>
            </w:rPr>
            <w:sym w:font="Symbol" w:char="F06C"/>
          </m:r>
          <m:r>
            <w:rPr>
              <w:rFonts w:ascii="Cambria Math" w:hAnsi="Cambria Math"/>
              <w:i/>
              <w:iCs/>
              <w:szCs w:val="28"/>
              <w:vertAlign w:val="subscript"/>
            </w:rPr>
            <w:sym w:font="Symbol" w:char="F053"/>
          </m:r>
          <m:r>
            <w:rPr>
              <w:rFonts w:ascii="Cambria Math" w:hAnsi="Cambria Math"/>
              <w:szCs w:val="28"/>
            </w:rPr>
            <m:t xml:space="preserve"> </m:t>
          </m:r>
          <m:d>
            <m:dPr>
              <m:ctrlPr>
                <w:rPr>
                  <w:rFonts w:ascii="Cambria Math" w:hAnsi="Cambria Math"/>
                  <w:i/>
                  <w:iCs/>
                  <w:szCs w:val="28"/>
                </w:rPr>
              </m:ctrlPr>
            </m:dPr>
            <m:e>
              <m:r>
                <w:rPr>
                  <w:rFonts w:ascii="Cambria Math" w:hAnsi="Cambria Math"/>
                  <w:i/>
                  <w:iCs/>
                  <w:szCs w:val="28"/>
                </w:rPr>
                <w:sym w:font="Symbol" w:char="F06E"/>
              </m:r>
            </m:e>
          </m:d>
          <m:r>
            <m:rPr>
              <m:sty m:val="p"/>
            </m:rPr>
            <w:rPr>
              <w:rFonts w:ascii="Cambria Math" w:hAnsi="Cambria Math"/>
              <w:szCs w:val="28"/>
            </w:rPr>
            <m:t>=1,36∙</m:t>
          </m:r>
          <m:sSup>
            <m:sSupPr>
              <m:ctrlPr>
                <w:rPr>
                  <w:rFonts w:ascii="Cambria Math" w:hAnsi="Cambria Math"/>
                  <w:szCs w:val="28"/>
                </w:rPr>
              </m:ctrlPr>
            </m:sSupPr>
            <m:e>
              <m:r>
                <m:rPr>
                  <m:sty m:val="p"/>
                </m:rPr>
                <w:rPr>
                  <w:rFonts w:ascii="Cambria Math" w:hAnsi="Cambria Math"/>
                  <w:szCs w:val="28"/>
                </w:rPr>
                <m:t>10</m:t>
              </m:r>
            </m:e>
            <m:sup>
              <m:r>
                <m:rPr>
                  <m:sty m:val="p"/>
                </m:rPr>
                <w:rPr>
                  <w:rFonts w:ascii="Cambria Math" w:hAnsi="Cambria Math"/>
                  <w:szCs w:val="28"/>
                  <w:vertAlign w:val="superscript"/>
                </w:rPr>
                <m:t>-6</m:t>
              </m:r>
            </m:sup>
          </m:sSup>
          <m:r>
            <m:rPr>
              <m:sty m:val="p"/>
            </m:rPr>
            <w:rPr>
              <w:rFonts w:ascii="Cambria Math" w:hAnsi="Cambria Math"/>
              <w:szCs w:val="28"/>
            </w:rPr>
            <m:t>∙5=6,8∙</m:t>
          </m:r>
          <m:sSup>
            <m:sSupPr>
              <m:ctrlPr>
                <w:rPr>
                  <w:rFonts w:ascii="Cambria Math" w:hAnsi="Cambria Math"/>
                  <w:szCs w:val="28"/>
                </w:rPr>
              </m:ctrlPr>
            </m:sSupPr>
            <m:e>
              <m:r>
                <m:rPr>
                  <m:sty m:val="p"/>
                </m:rPr>
                <w:rPr>
                  <w:rFonts w:ascii="Cambria Math" w:hAnsi="Cambria Math"/>
                  <w:szCs w:val="28"/>
                </w:rPr>
                <m:t>10</m:t>
              </m:r>
            </m:e>
            <m:sup>
              <m:r>
                <m:rPr>
                  <m:sty m:val="p"/>
                </m:rPr>
                <w:rPr>
                  <w:rFonts w:ascii="Cambria Math" w:hAnsi="Cambria Math"/>
                  <w:szCs w:val="28"/>
                  <w:vertAlign w:val="superscript"/>
                </w:rPr>
                <m:t>-6</m:t>
              </m:r>
            </m:sup>
          </m:sSup>
          <m:r>
            <w:rPr>
              <w:rFonts w:ascii="Cambria Math" w:hAnsi="Cambria Math"/>
              <w:szCs w:val="28"/>
            </w:rPr>
            <m:t xml:space="preserve"> </m:t>
          </m:r>
          <m:f>
            <m:fPr>
              <m:ctrlPr>
                <w:rPr>
                  <w:rFonts w:ascii="Cambria Math" w:hAnsi="Cambria Math"/>
                  <w:szCs w:val="28"/>
                </w:rPr>
              </m:ctrlPr>
            </m:fPr>
            <m:num>
              <m:r>
                <m:rPr>
                  <m:sty m:val="p"/>
                </m:rPr>
                <w:rPr>
                  <w:rFonts w:ascii="Cambria Math" w:hAnsi="Cambria Math"/>
                  <w:szCs w:val="28"/>
                </w:rPr>
                <m:t>1</m:t>
              </m:r>
            </m:num>
            <m:den>
              <m:r>
                <m:rPr>
                  <m:sty m:val="p"/>
                </m:rPr>
                <w:rPr>
                  <w:rFonts w:ascii="Cambria Math" w:hAnsi="Cambria Math"/>
                  <w:szCs w:val="28"/>
                </w:rPr>
                <m:t>ч</m:t>
              </m:r>
            </m:den>
          </m:f>
          <m:r>
            <m:rPr>
              <m:sty m:val="p"/>
            </m:rPr>
            <w:rPr>
              <w:rFonts w:ascii="Cambria Math" w:hAnsi="Cambria Math"/>
              <w:szCs w:val="28"/>
            </w:rPr>
            <m:t>.</m:t>
          </m:r>
        </m:oMath>
      </m:oMathPara>
    </w:p>
    <w:p w14:paraId="60728B9C" w14:textId="77777777" w:rsidR="00964EC0" w:rsidRDefault="00964EC0" w:rsidP="00BB0F7B">
      <w:pPr>
        <w:pStyle w:val="a7"/>
        <w:spacing w:after="0" w:line="276" w:lineRule="auto"/>
        <w:rPr>
          <w:szCs w:val="28"/>
        </w:rPr>
      </w:pPr>
    </w:p>
    <w:p w14:paraId="640436E0" w14:textId="2F942DD6" w:rsidR="008B7CBE" w:rsidRDefault="008B7CBE" w:rsidP="00BB0F7B">
      <w:pPr>
        <w:pStyle w:val="a7"/>
        <w:spacing w:after="0" w:line="276" w:lineRule="auto"/>
        <w:ind w:firstLine="720"/>
        <w:rPr>
          <w:szCs w:val="28"/>
        </w:rPr>
      </w:pPr>
      <w:r w:rsidRPr="003429DC">
        <w:rPr>
          <w:szCs w:val="28"/>
        </w:rPr>
        <w:t>Наработка на отказ:</w:t>
      </w:r>
    </w:p>
    <w:p w14:paraId="62AF3BD0" w14:textId="77777777" w:rsidR="005E672C" w:rsidRDefault="005E672C" w:rsidP="00BB0F7B">
      <w:pPr>
        <w:pStyle w:val="a7"/>
        <w:spacing w:after="0" w:line="276" w:lineRule="auto"/>
        <w:ind w:firstLine="720"/>
        <w:rPr>
          <w:szCs w:val="28"/>
        </w:rPr>
      </w:pPr>
    </w:p>
    <w:p w14:paraId="3EA89DBE" w14:textId="079DED6E" w:rsidR="0086132D" w:rsidRPr="003429DC" w:rsidRDefault="007935C0" w:rsidP="00BB0F7B">
      <w:pPr>
        <w:pStyle w:val="a7"/>
        <w:spacing w:after="0" w:line="276" w:lineRule="auto"/>
        <w:ind w:firstLine="720"/>
        <w:jc w:val="center"/>
        <w:rPr>
          <w:szCs w:val="28"/>
        </w:rPr>
      </w:pPr>
      <m:oMathPara>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o</m:t>
              </m:r>
            </m:sub>
          </m:sSub>
          <m:r>
            <m:rPr>
              <m:sty m:val="p"/>
            </m:rPr>
            <w:rPr>
              <w:rFonts w:ascii="Cambria Math" w:hAnsi="Cambria Math"/>
              <w:szCs w:val="28"/>
            </w:rPr>
            <m:t xml:space="preserve"> =</m:t>
          </m:r>
          <m:f>
            <m:fPr>
              <m:ctrlPr>
                <w:rPr>
                  <w:rFonts w:ascii="Cambria Math" w:hAnsi="Cambria Math"/>
                  <w:szCs w:val="28"/>
                </w:rPr>
              </m:ctrlPr>
            </m:fPr>
            <m:num>
              <m:r>
                <w:rPr>
                  <w:rFonts w:ascii="Cambria Math" w:hAnsi="Cambria Math"/>
                  <w:szCs w:val="28"/>
                </w:rPr>
                <m:t>1</m:t>
              </m:r>
            </m:num>
            <m:den>
              <m:r>
                <w:rPr>
                  <w:rFonts w:ascii="Cambria Math" w:hAnsi="Cambria Math"/>
                  <w:szCs w:val="28"/>
                </w:rPr>
                <m:t>(6,8</m:t>
              </m:r>
              <m:r>
                <m:rPr>
                  <m:sty m:val="p"/>
                </m:rPr>
                <w:rPr>
                  <w:rFonts w:ascii="Cambria Math" w:hAnsi="Cambria Math"/>
                  <w:szCs w:val="28"/>
                </w:rPr>
                <m:t>∙</m:t>
              </m:r>
              <m:sSup>
                <m:sSupPr>
                  <m:ctrlPr>
                    <w:rPr>
                      <w:rFonts w:ascii="Cambria Math" w:hAnsi="Cambria Math"/>
                      <w:szCs w:val="28"/>
                    </w:rPr>
                  </m:ctrlPr>
                </m:sSupPr>
                <m:e>
                  <m:r>
                    <m:rPr>
                      <m:sty m:val="p"/>
                    </m:rPr>
                    <w:rPr>
                      <w:rFonts w:ascii="Cambria Math" w:hAnsi="Cambria Math"/>
                      <w:szCs w:val="28"/>
                    </w:rPr>
                    <m:t>10</m:t>
                  </m:r>
                </m:e>
                <m:sup>
                  <m:r>
                    <m:rPr>
                      <m:sty m:val="p"/>
                    </m:rPr>
                    <w:rPr>
                      <w:rFonts w:ascii="Cambria Math" w:hAnsi="Cambria Math"/>
                      <w:szCs w:val="28"/>
                      <w:vertAlign w:val="superscript"/>
                    </w:rPr>
                    <m:t>-6</m:t>
                  </m:r>
                </m:sup>
              </m:sSup>
              <m:r>
                <w:rPr>
                  <w:rFonts w:ascii="Cambria Math" w:hAnsi="Cambria Math"/>
                  <w:szCs w:val="28"/>
                </w:rPr>
                <m:t>)</m:t>
              </m:r>
            </m:den>
          </m:f>
          <m:r>
            <m:rPr>
              <m:sty m:val="p"/>
            </m:rPr>
            <w:rPr>
              <w:rFonts w:ascii="Cambria Math" w:hAnsi="Cambria Math"/>
              <w:szCs w:val="28"/>
            </w:rPr>
            <m:t>=147058,8 ч.</m:t>
          </m:r>
        </m:oMath>
      </m:oMathPara>
    </w:p>
    <w:p w14:paraId="5FD5FE93" w14:textId="77777777" w:rsidR="005E672C" w:rsidRDefault="005E672C" w:rsidP="00BB0F7B">
      <w:pPr>
        <w:pStyle w:val="a7"/>
        <w:spacing w:after="0" w:line="276" w:lineRule="auto"/>
        <w:ind w:firstLine="720"/>
        <w:rPr>
          <w:szCs w:val="28"/>
        </w:rPr>
      </w:pPr>
    </w:p>
    <w:p w14:paraId="4EC374D6" w14:textId="45B8DBD3" w:rsidR="008B7CBE" w:rsidRPr="002F6C2D" w:rsidRDefault="008B7CBE" w:rsidP="00BB0F7B">
      <w:pPr>
        <w:pStyle w:val="a7"/>
        <w:spacing w:after="0" w:line="276" w:lineRule="auto"/>
        <w:ind w:firstLine="720"/>
        <w:rPr>
          <w:szCs w:val="28"/>
        </w:rPr>
      </w:pPr>
      <w:r w:rsidRPr="003429DC">
        <w:rPr>
          <w:szCs w:val="28"/>
        </w:rPr>
        <w:t xml:space="preserve">Вероятность безотказной работы за время </w:t>
      </w:r>
      <w:r w:rsidRPr="003429DC">
        <w:rPr>
          <w:szCs w:val="28"/>
          <w:lang w:val="en-US"/>
        </w:rPr>
        <w:t>t</w:t>
      </w:r>
      <w:r w:rsidRPr="003429DC">
        <w:rPr>
          <w:szCs w:val="28"/>
          <w:vertAlign w:val="subscript"/>
        </w:rPr>
        <w:t>з</w:t>
      </w:r>
      <w:r w:rsidRPr="002F6C2D">
        <w:rPr>
          <w:szCs w:val="28"/>
        </w:rPr>
        <w:t>:</w:t>
      </w:r>
    </w:p>
    <w:p w14:paraId="3B662529" w14:textId="693CB9C2" w:rsidR="008B7CBE" w:rsidRDefault="008B7CBE" w:rsidP="00BB0F7B">
      <w:pPr>
        <w:pStyle w:val="a7"/>
        <w:spacing w:after="0" w:line="276" w:lineRule="auto"/>
        <w:ind w:firstLine="720"/>
        <w:rPr>
          <w:szCs w:val="28"/>
          <w:vertAlign w:val="superscript"/>
        </w:rPr>
      </w:pPr>
    </w:p>
    <w:p w14:paraId="59AF376B" w14:textId="50AA57CC" w:rsidR="008F24DA" w:rsidRPr="003429DC" w:rsidRDefault="008F24DA" w:rsidP="00BB0F7B">
      <w:pPr>
        <w:pStyle w:val="a7"/>
        <w:spacing w:after="0" w:line="276" w:lineRule="auto"/>
        <w:ind w:firstLine="720"/>
        <w:rPr>
          <w:szCs w:val="28"/>
          <w:vertAlign w:val="superscript"/>
        </w:rPr>
      </w:pPr>
      <m:oMathPara>
        <m:oMath>
          <m:r>
            <w:rPr>
              <w:rFonts w:ascii="Cambria Math" w:hAnsi="Cambria Math"/>
              <w:szCs w:val="28"/>
            </w:rPr>
            <m:t>P</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t</m:t>
                  </m:r>
                </m:e>
                <m:sub>
                  <m:r>
                    <w:rPr>
                      <w:rFonts w:ascii="Cambria Math" w:hAnsi="Cambria Math"/>
                      <w:szCs w:val="28"/>
                    </w:rPr>
                    <m:t>з</m:t>
                  </m:r>
                </m:sub>
              </m:sSub>
            </m:e>
          </m:d>
          <m:r>
            <m:rPr>
              <m:sty m:val="p"/>
            </m:rPr>
            <w:rPr>
              <w:rFonts w:ascii="Cambria Math" w:hAnsi="Cambria Math"/>
              <w:szCs w:val="28"/>
            </w:rPr>
            <m:t>=</m:t>
          </m:r>
          <m:sSup>
            <m:sSupPr>
              <m:ctrlPr>
                <w:rPr>
                  <w:rFonts w:ascii="Cambria Math" w:hAnsi="Cambria Math"/>
                  <w:szCs w:val="28"/>
                </w:rPr>
              </m:ctrlPr>
            </m:sSupPr>
            <m:e>
              <m:r>
                <w:rPr>
                  <w:rFonts w:ascii="Cambria Math" w:hAnsi="Cambria Math"/>
                  <w:szCs w:val="28"/>
                </w:rPr>
                <m:t>e</m:t>
              </m:r>
            </m:e>
            <m:sup>
              <m:f>
                <m:fPr>
                  <m:ctrlPr>
                    <w:rPr>
                      <w:rFonts w:ascii="Cambria Math" w:hAnsi="Cambria Math"/>
                      <w:i/>
                      <w:szCs w:val="28"/>
                    </w:rPr>
                  </m:ctrlPr>
                </m:fPr>
                <m:num>
                  <m:r>
                    <w:rPr>
                      <w:rFonts w:ascii="Cambria Math" w:hAnsi="Cambria Math"/>
                      <w:szCs w:val="28"/>
                    </w:rPr>
                    <m:t>-1000</m:t>
                  </m:r>
                </m:num>
                <m:den>
                  <m:r>
                    <w:rPr>
                      <w:rFonts w:ascii="Cambria Math" w:hAnsi="Cambria Math"/>
                      <w:szCs w:val="28"/>
                    </w:rPr>
                    <m:t>147058,8</m:t>
                  </m:r>
                </m:den>
              </m:f>
            </m:sup>
          </m:sSup>
          <m:r>
            <w:rPr>
              <w:rFonts w:ascii="Cambria Math" w:hAnsi="Cambria Math"/>
              <w:szCs w:val="28"/>
            </w:rPr>
            <m:t>=0,993.</m:t>
          </m:r>
        </m:oMath>
      </m:oMathPara>
    </w:p>
    <w:p w14:paraId="59447401" w14:textId="77777777" w:rsidR="00622166" w:rsidRDefault="00622166" w:rsidP="00BB0F7B">
      <w:pPr>
        <w:pStyle w:val="a7"/>
        <w:spacing w:after="0" w:line="276" w:lineRule="auto"/>
        <w:ind w:firstLine="708"/>
        <w:rPr>
          <w:color w:val="000000"/>
          <w:szCs w:val="28"/>
        </w:rPr>
      </w:pPr>
    </w:p>
    <w:p w14:paraId="6AD9EA5F" w14:textId="3D71F57B" w:rsidR="008B7CBE" w:rsidRPr="00F61507" w:rsidRDefault="008B7CBE" w:rsidP="00BB0F7B">
      <w:pPr>
        <w:pStyle w:val="a7"/>
        <w:spacing w:after="0" w:line="276" w:lineRule="auto"/>
        <w:ind w:firstLine="708"/>
        <w:rPr>
          <w:szCs w:val="28"/>
        </w:rPr>
      </w:pPr>
      <w:r w:rsidRPr="003429DC">
        <w:rPr>
          <w:color w:val="000000"/>
          <w:szCs w:val="28"/>
        </w:rPr>
        <w:t xml:space="preserve">В результате расчёта надёжности получено, что </w:t>
      </w:r>
      <w:r w:rsidRPr="003429DC">
        <w:rPr>
          <w:szCs w:val="28"/>
        </w:rPr>
        <w:t xml:space="preserve">вероятность безотказной работы за заданное время </w:t>
      </w:r>
      <w:r w:rsidRPr="003429DC">
        <w:rPr>
          <w:iCs/>
          <w:szCs w:val="28"/>
          <w:lang w:val="en-US"/>
        </w:rPr>
        <w:t>t</w:t>
      </w:r>
      <w:r w:rsidRPr="003429DC">
        <w:rPr>
          <w:szCs w:val="28"/>
          <w:vertAlign w:val="subscript"/>
        </w:rPr>
        <w:t>з</w:t>
      </w:r>
      <w:r w:rsidRPr="003429DC">
        <w:rPr>
          <w:szCs w:val="28"/>
        </w:rPr>
        <w:t xml:space="preserve"> превышает заданную 0,8</w:t>
      </w:r>
      <w:r w:rsidR="008118FA" w:rsidRPr="00F61507">
        <w:rPr>
          <w:szCs w:val="28"/>
        </w:rPr>
        <w:t>.</w:t>
      </w:r>
    </w:p>
    <w:p w14:paraId="32FCF240" w14:textId="77777777" w:rsidR="00754B0C" w:rsidRDefault="00754B0C" w:rsidP="00523B4B">
      <w:pPr>
        <w:pStyle w:val="a7"/>
        <w:spacing w:after="0" w:line="276" w:lineRule="auto"/>
        <w:rPr>
          <w:szCs w:val="28"/>
        </w:rPr>
      </w:pPr>
    </w:p>
    <w:p w14:paraId="557469F4" w14:textId="3687B885" w:rsidR="00B979B2" w:rsidRPr="00B979B2" w:rsidRDefault="00C505BF" w:rsidP="00BB0F7B">
      <w:pPr>
        <w:pStyle w:val="2"/>
        <w:spacing w:beforeAutospacing="0" w:afterAutospacing="0" w:line="276" w:lineRule="auto"/>
        <w:ind w:firstLine="708"/>
        <w:rPr>
          <w:lang w:val="ru-RU"/>
        </w:rPr>
      </w:pPr>
      <w:bookmarkStart w:id="25" w:name="_Toc73273191"/>
      <w:r>
        <w:rPr>
          <w:lang w:val="ru-RU"/>
        </w:rPr>
        <w:t>6</w:t>
      </w:r>
      <w:r w:rsidR="00B979B2" w:rsidRPr="00B979B2">
        <w:rPr>
          <w:lang w:val="ru-RU"/>
        </w:rPr>
        <w:t xml:space="preserve">.8 </w:t>
      </w:r>
      <w:r w:rsidR="00B979B2">
        <w:t>Обеспечение требований эргономики и инженерной психологии</w:t>
      </w:r>
      <w:bookmarkEnd w:id="25"/>
    </w:p>
    <w:p w14:paraId="347A9F2F" w14:textId="423A001A" w:rsidR="00B979B2" w:rsidRDefault="00B979B2" w:rsidP="00BB0F7B">
      <w:pPr>
        <w:pStyle w:val="a7"/>
        <w:spacing w:after="0" w:line="276" w:lineRule="auto"/>
        <w:ind w:firstLine="708"/>
        <w:rPr>
          <w:szCs w:val="28"/>
        </w:rPr>
      </w:pPr>
    </w:p>
    <w:p w14:paraId="36E44DF0" w14:textId="77777777" w:rsidR="006B3C76" w:rsidRPr="003429DC" w:rsidRDefault="006B3C76" w:rsidP="00BB0F7B">
      <w:pPr>
        <w:shd w:val="clear" w:color="auto" w:fill="FFFFFF"/>
        <w:autoSpaceDE w:val="0"/>
        <w:autoSpaceDN w:val="0"/>
        <w:adjustRightInd w:val="0"/>
        <w:spacing w:after="0" w:line="276" w:lineRule="auto"/>
        <w:ind w:firstLine="720"/>
        <w:jc w:val="both"/>
        <w:rPr>
          <w:szCs w:val="24"/>
        </w:rPr>
      </w:pPr>
      <w:r w:rsidRPr="003429DC">
        <w:rPr>
          <w:bCs/>
          <w:szCs w:val="24"/>
        </w:rPr>
        <w:t>Существуют следующие эргономические требования:</w:t>
      </w:r>
    </w:p>
    <w:p w14:paraId="6F8EBC63" w14:textId="4D58C7EF" w:rsidR="006B3C76" w:rsidRPr="000370DB" w:rsidRDefault="006B3C76" w:rsidP="00AA091D">
      <w:pPr>
        <w:pStyle w:val="a3"/>
        <w:numPr>
          <w:ilvl w:val="1"/>
          <w:numId w:val="17"/>
        </w:numPr>
        <w:shd w:val="clear" w:color="auto" w:fill="FFFFFF"/>
        <w:tabs>
          <w:tab w:val="left" w:pos="993"/>
        </w:tabs>
        <w:autoSpaceDE w:val="0"/>
        <w:autoSpaceDN w:val="0"/>
        <w:adjustRightInd w:val="0"/>
        <w:spacing w:after="0" w:line="276" w:lineRule="auto"/>
        <w:ind w:left="0" w:firstLine="709"/>
        <w:jc w:val="both"/>
        <w:rPr>
          <w:szCs w:val="24"/>
        </w:rPr>
      </w:pPr>
      <w:r w:rsidRPr="000370DB">
        <w:rPr>
          <w:szCs w:val="24"/>
        </w:rPr>
        <w:t xml:space="preserve">гигиенические (освещенность, </w:t>
      </w:r>
      <w:proofErr w:type="spellStart"/>
      <w:r w:rsidRPr="000370DB">
        <w:rPr>
          <w:szCs w:val="24"/>
        </w:rPr>
        <w:t>вентилируемость</w:t>
      </w:r>
      <w:proofErr w:type="spellEnd"/>
      <w:r w:rsidRPr="000370DB">
        <w:rPr>
          <w:szCs w:val="24"/>
        </w:rPr>
        <w:t>, температура, токсич</w:t>
      </w:r>
      <w:r w:rsidRPr="000370DB">
        <w:rPr>
          <w:szCs w:val="24"/>
        </w:rPr>
        <w:softHyphen/>
        <w:t>ность, шум</w:t>
      </w:r>
      <w:r w:rsidR="000370DB">
        <w:rPr>
          <w:szCs w:val="24"/>
        </w:rPr>
        <w:t>,</w:t>
      </w:r>
      <w:r w:rsidRPr="000370DB">
        <w:rPr>
          <w:szCs w:val="24"/>
        </w:rPr>
        <w:t xml:space="preserve"> вибрация, напряженность электрического и магнитного полей);</w:t>
      </w:r>
    </w:p>
    <w:p w14:paraId="51DE17C0" w14:textId="3A709E94" w:rsidR="006B3C76" w:rsidRPr="000370DB" w:rsidRDefault="006B3C76" w:rsidP="00AA091D">
      <w:pPr>
        <w:pStyle w:val="a3"/>
        <w:numPr>
          <w:ilvl w:val="1"/>
          <w:numId w:val="17"/>
        </w:numPr>
        <w:shd w:val="clear" w:color="auto" w:fill="FFFFFF"/>
        <w:tabs>
          <w:tab w:val="left" w:pos="993"/>
        </w:tabs>
        <w:autoSpaceDE w:val="0"/>
        <w:autoSpaceDN w:val="0"/>
        <w:adjustRightInd w:val="0"/>
        <w:spacing w:after="0" w:line="276" w:lineRule="auto"/>
        <w:ind w:left="0" w:firstLine="709"/>
        <w:jc w:val="both"/>
        <w:rPr>
          <w:szCs w:val="24"/>
        </w:rPr>
      </w:pPr>
      <w:r w:rsidRPr="000370DB">
        <w:rPr>
          <w:szCs w:val="24"/>
        </w:rPr>
        <w:t>антропометрическ</w:t>
      </w:r>
      <w:r w:rsidR="000370DB">
        <w:rPr>
          <w:szCs w:val="24"/>
        </w:rPr>
        <w:t>ое</w:t>
      </w:r>
      <w:r w:rsidRPr="000370DB">
        <w:rPr>
          <w:szCs w:val="24"/>
        </w:rPr>
        <w:t xml:space="preserve"> соответствие конструкции изделия размерам</w:t>
      </w:r>
      <w:r w:rsidRPr="000370DB">
        <w:rPr>
          <w:color w:val="000000"/>
          <w:szCs w:val="24"/>
        </w:rPr>
        <w:t xml:space="preserve"> и форме тела человека и его частей (ног и рук), входящих в контакт с изделием;</w:t>
      </w:r>
    </w:p>
    <w:p w14:paraId="50420F45" w14:textId="212908AE" w:rsidR="006B3C76" w:rsidRPr="000370DB" w:rsidRDefault="006B3C76" w:rsidP="00AA091D">
      <w:pPr>
        <w:pStyle w:val="a3"/>
        <w:numPr>
          <w:ilvl w:val="1"/>
          <w:numId w:val="17"/>
        </w:numPr>
        <w:shd w:val="clear" w:color="auto" w:fill="FFFFFF"/>
        <w:tabs>
          <w:tab w:val="left" w:pos="993"/>
        </w:tabs>
        <w:autoSpaceDE w:val="0"/>
        <w:autoSpaceDN w:val="0"/>
        <w:adjustRightInd w:val="0"/>
        <w:spacing w:after="0" w:line="276" w:lineRule="auto"/>
        <w:ind w:left="0" w:firstLine="709"/>
        <w:jc w:val="both"/>
        <w:rPr>
          <w:szCs w:val="24"/>
        </w:rPr>
      </w:pPr>
      <w:r w:rsidRPr="000370DB">
        <w:rPr>
          <w:color w:val="000000"/>
          <w:szCs w:val="24"/>
        </w:rPr>
        <w:t>физиологические и психофизиологические (соответствие конструкции изделия силовым, скоростным, зрительным возможностям человека);</w:t>
      </w:r>
    </w:p>
    <w:p w14:paraId="1150A0D6" w14:textId="3F76E127" w:rsidR="006B3C76" w:rsidRPr="000370DB" w:rsidRDefault="006B3C76" w:rsidP="00AA091D">
      <w:pPr>
        <w:pStyle w:val="a3"/>
        <w:numPr>
          <w:ilvl w:val="1"/>
          <w:numId w:val="17"/>
        </w:numPr>
        <w:shd w:val="clear" w:color="auto" w:fill="FFFFFF"/>
        <w:tabs>
          <w:tab w:val="left" w:pos="993"/>
        </w:tabs>
        <w:autoSpaceDE w:val="0"/>
        <w:autoSpaceDN w:val="0"/>
        <w:adjustRightInd w:val="0"/>
        <w:spacing w:after="0" w:line="276" w:lineRule="auto"/>
        <w:ind w:left="0" w:firstLine="709"/>
        <w:jc w:val="both"/>
        <w:rPr>
          <w:color w:val="000000"/>
          <w:szCs w:val="24"/>
        </w:rPr>
      </w:pPr>
      <w:r w:rsidRPr="000370DB">
        <w:rPr>
          <w:color w:val="000000"/>
          <w:szCs w:val="24"/>
        </w:rPr>
        <w:lastRenderedPageBreak/>
        <w:t>психологические (соответствие конструкции изделия возможностям вос</w:t>
      </w:r>
      <w:r w:rsidRPr="000370DB">
        <w:rPr>
          <w:color w:val="000000"/>
          <w:szCs w:val="24"/>
        </w:rPr>
        <w:softHyphen/>
        <w:t>приятия и переработки информации, закрепленным и вновь формируемым на</w:t>
      </w:r>
      <w:r w:rsidRPr="000370DB">
        <w:rPr>
          <w:color w:val="000000"/>
          <w:szCs w:val="24"/>
        </w:rPr>
        <w:softHyphen/>
        <w:t>выкам человека).</w:t>
      </w:r>
    </w:p>
    <w:p w14:paraId="5D36F241" w14:textId="1E81BA38" w:rsidR="006B3C76" w:rsidRPr="003429DC" w:rsidRDefault="006B3C76" w:rsidP="00BB0F7B">
      <w:pPr>
        <w:shd w:val="clear" w:color="auto" w:fill="FFFFFF"/>
        <w:autoSpaceDE w:val="0"/>
        <w:autoSpaceDN w:val="0"/>
        <w:adjustRightInd w:val="0"/>
        <w:spacing w:after="0" w:line="276" w:lineRule="auto"/>
        <w:ind w:firstLine="720"/>
        <w:jc w:val="both"/>
        <w:rPr>
          <w:szCs w:val="24"/>
        </w:rPr>
      </w:pPr>
      <w:r w:rsidRPr="003429DC">
        <w:rPr>
          <w:color w:val="000000"/>
          <w:szCs w:val="24"/>
        </w:rPr>
        <w:t xml:space="preserve">Размещение органов управления и индикации должно </w:t>
      </w:r>
      <w:r w:rsidR="00291A9C" w:rsidRPr="003429DC">
        <w:rPr>
          <w:color w:val="000000"/>
          <w:szCs w:val="24"/>
        </w:rPr>
        <w:t>производится</w:t>
      </w:r>
      <w:r w:rsidR="00291A9C">
        <w:rPr>
          <w:color w:val="000000"/>
          <w:szCs w:val="24"/>
          <w:lang w:val="ru-RU"/>
        </w:rPr>
        <w:t xml:space="preserve"> п</w:t>
      </w:r>
      <w:r w:rsidRPr="003429DC">
        <w:rPr>
          <w:color w:val="000000"/>
          <w:szCs w:val="24"/>
        </w:rPr>
        <w:t>о следующим правилам:</w:t>
      </w:r>
    </w:p>
    <w:p w14:paraId="1FF89084" w14:textId="0EFA7295" w:rsidR="006B3C76" w:rsidRPr="00291A9C" w:rsidRDefault="006B3C76" w:rsidP="00BB0F7B">
      <w:pPr>
        <w:pStyle w:val="a3"/>
        <w:numPr>
          <w:ilvl w:val="1"/>
          <w:numId w:val="18"/>
        </w:numPr>
        <w:shd w:val="clear" w:color="auto" w:fill="FFFFFF"/>
        <w:autoSpaceDE w:val="0"/>
        <w:autoSpaceDN w:val="0"/>
        <w:adjustRightInd w:val="0"/>
        <w:spacing w:after="0" w:line="276" w:lineRule="auto"/>
        <w:ind w:left="993" w:hanging="284"/>
        <w:jc w:val="both"/>
        <w:rPr>
          <w:szCs w:val="24"/>
        </w:rPr>
      </w:pPr>
      <w:r w:rsidRPr="00291A9C">
        <w:rPr>
          <w:color w:val="000000"/>
          <w:szCs w:val="24"/>
        </w:rPr>
        <w:t>по</w:t>
      </w:r>
      <w:r w:rsidRPr="00291A9C">
        <w:rPr>
          <w:i/>
          <w:iCs/>
          <w:color w:val="000000"/>
          <w:szCs w:val="24"/>
        </w:rPr>
        <w:t xml:space="preserve"> </w:t>
      </w:r>
      <w:r w:rsidRPr="00291A9C">
        <w:rPr>
          <w:color w:val="000000"/>
          <w:szCs w:val="24"/>
        </w:rPr>
        <w:t>функциям;</w:t>
      </w:r>
    </w:p>
    <w:p w14:paraId="1DCCD6D2" w14:textId="4F0E38A4" w:rsidR="006B3C76" w:rsidRPr="00291A9C" w:rsidRDefault="006B3C76" w:rsidP="00BB0F7B">
      <w:pPr>
        <w:pStyle w:val="a3"/>
        <w:numPr>
          <w:ilvl w:val="1"/>
          <w:numId w:val="18"/>
        </w:numPr>
        <w:shd w:val="clear" w:color="auto" w:fill="FFFFFF"/>
        <w:autoSpaceDE w:val="0"/>
        <w:autoSpaceDN w:val="0"/>
        <w:adjustRightInd w:val="0"/>
        <w:spacing w:after="0" w:line="276" w:lineRule="auto"/>
        <w:ind w:left="993" w:hanging="284"/>
        <w:jc w:val="both"/>
        <w:rPr>
          <w:szCs w:val="24"/>
        </w:rPr>
      </w:pPr>
      <w:r w:rsidRPr="00291A9C">
        <w:rPr>
          <w:color w:val="000000"/>
          <w:szCs w:val="24"/>
        </w:rPr>
        <w:t>по важности;</w:t>
      </w:r>
    </w:p>
    <w:p w14:paraId="5659F8F9" w14:textId="62F07313" w:rsidR="006B3C76" w:rsidRPr="00291A9C" w:rsidRDefault="00291A9C" w:rsidP="00BB0F7B">
      <w:pPr>
        <w:pStyle w:val="a3"/>
        <w:numPr>
          <w:ilvl w:val="1"/>
          <w:numId w:val="18"/>
        </w:numPr>
        <w:shd w:val="clear" w:color="auto" w:fill="FFFFFF"/>
        <w:autoSpaceDE w:val="0"/>
        <w:autoSpaceDN w:val="0"/>
        <w:adjustRightInd w:val="0"/>
        <w:spacing w:after="0" w:line="276" w:lineRule="auto"/>
        <w:ind w:left="993" w:hanging="284"/>
        <w:jc w:val="both"/>
        <w:rPr>
          <w:szCs w:val="24"/>
        </w:rPr>
      </w:pPr>
      <w:r>
        <w:rPr>
          <w:color w:val="000000"/>
          <w:szCs w:val="24"/>
        </w:rPr>
        <w:t>п</w:t>
      </w:r>
      <w:r w:rsidR="006B3C76" w:rsidRPr="00291A9C">
        <w:rPr>
          <w:color w:val="000000"/>
          <w:szCs w:val="24"/>
        </w:rPr>
        <w:t>о удобству пользования;</w:t>
      </w:r>
    </w:p>
    <w:p w14:paraId="54B15B9F" w14:textId="45283DA0" w:rsidR="006B3C76" w:rsidRPr="00291A9C" w:rsidRDefault="006B3C76" w:rsidP="00BB0F7B">
      <w:pPr>
        <w:pStyle w:val="a3"/>
        <w:numPr>
          <w:ilvl w:val="1"/>
          <w:numId w:val="18"/>
        </w:numPr>
        <w:shd w:val="clear" w:color="auto" w:fill="FFFFFF"/>
        <w:autoSpaceDE w:val="0"/>
        <w:autoSpaceDN w:val="0"/>
        <w:adjustRightInd w:val="0"/>
        <w:spacing w:after="0" w:line="276" w:lineRule="auto"/>
        <w:ind w:left="993" w:hanging="284"/>
        <w:jc w:val="both"/>
        <w:rPr>
          <w:szCs w:val="24"/>
        </w:rPr>
      </w:pPr>
      <w:r w:rsidRPr="00291A9C">
        <w:rPr>
          <w:color w:val="000000"/>
          <w:szCs w:val="24"/>
        </w:rPr>
        <w:t>по</w:t>
      </w:r>
      <w:r w:rsidRPr="00291A9C">
        <w:rPr>
          <w:i/>
          <w:iCs/>
          <w:color w:val="000000"/>
          <w:szCs w:val="24"/>
        </w:rPr>
        <w:t xml:space="preserve"> </w:t>
      </w:r>
      <w:r w:rsidRPr="00291A9C">
        <w:rPr>
          <w:color w:val="000000"/>
          <w:szCs w:val="24"/>
        </w:rPr>
        <w:t xml:space="preserve">последовательности </w:t>
      </w:r>
      <w:r w:rsidR="00291A9C">
        <w:rPr>
          <w:color w:val="000000"/>
          <w:szCs w:val="24"/>
        </w:rPr>
        <w:t>ис</w:t>
      </w:r>
      <w:r w:rsidRPr="00291A9C">
        <w:rPr>
          <w:color w:val="000000"/>
          <w:szCs w:val="24"/>
        </w:rPr>
        <w:t>пользования;</w:t>
      </w:r>
    </w:p>
    <w:p w14:paraId="3314C392" w14:textId="75120F8D" w:rsidR="006B3C76" w:rsidRPr="00291A9C" w:rsidRDefault="006B3C76" w:rsidP="00BB0F7B">
      <w:pPr>
        <w:pStyle w:val="a3"/>
        <w:numPr>
          <w:ilvl w:val="1"/>
          <w:numId w:val="18"/>
        </w:numPr>
        <w:shd w:val="clear" w:color="auto" w:fill="FFFFFF"/>
        <w:autoSpaceDE w:val="0"/>
        <w:autoSpaceDN w:val="0"/>
        <w:adjustRightInd w:val="0"/>
        <w:spacing w:after="0" w:line="276" w:lineRule="auto"/>
        <w:ind w:left="993" w:hanging="284"/>
        <w:jc w:val="both"/>
        <w:rPr>
          <w:szCs w:val="24"/>
        </w:rPr>
      </w:pPr>
      <w:r w:rsidRPr="00291A9C">
        <w:rPr>
          <w:color w:val="000000"/>
          <w:szCs w:val="24"/>
        </w:rPr>
        <w:t xml:space="preserve">по частоте </w:t>
      </w:r>
      <w:r w:rsidR="00291A9C">
        <w:rPr>
          <w:color w:val="000000"/>
          <w:szCs w:val="24"/>
        </w:rPr>
        <w:t>ис</w:t>
      </w:r>
      <w:r w:rsidRPr="00291A9C">
        <w:rPr>
          <w:color w:val="000000"/>
          <w:szCs w:val="24"/>
        </w:rPr>
        <w:t>пользования.</w:t>
      </w:r>
    </w:p>
    <w:p w14:paraId="3E9F8597" w14:textId="77777777" w:rsidR="006B3C76" w:rsidRPr="003429DC" w:rsidRDefault="006B3C76" w:rsidP="00BB0F7B">
      <w:pPr>
        <w:shd w:val="clear" w:color="auto" w:fill="FFFFFF"/>
        <w:autoSpaceDE w:val="0"/>
        <w:autoSpaceDN w:val="0"/>
        <w:adjustRightInd w:val="0"/>
        <w:spacing w:after="0" w:line="276" w:lineRule="auto"/>
        <w:ind w:firstLine="720"/>
        <w:jc w:val="both"/>
        <w:rPr>
          <w:szCs w:val="24"/>
        </w:rPr>
      </w:pPr>
      <w:r w:rsidRPr="003429DC">
        <w:rPr>
          <w:color w:val="000000"/>
          <w:szCs w:val="24"/>
        </w:rPr>
        <w:t>При компоновке панели соблюдают следующие правила:</w:t>
      </w:r>
    </w:p>
    <w:p w14:paraId="08D4CBA0" w14:textId="259911A1" w:rsidR="006B3C76" w:rsidRPr="00291A9C" w:rsidRDefault="006B3C76" w:rsidP="00AA091D">
      <w:pPr>
        <w:pStyle w:val="a3"/>
        <w:numPr>
          <w:ilvl w:val="1"/>
          <w:numId w:val="19"/>
        </w:numPr>
        <w:shd w:val="clear" w:color="auto" w:fill="FFFFFF"/>
        <w:tabs>
          <w:tab w:val="left" w:pos="993"/>
        </w:tabs>
        <w:autoSpaceDE w:val="0"/>
        <w:autoSpaceDN w:val="0"/>
        <w:adjustRightInd w:val="0"/>
        <w:spacing w:after="0" w:line="276" w:lineRule="auto"/>
        <w:ind w:left="0" w:firstLine="709"/>
        <w:jc w:val="both"/>
        <w:rPr>
          <w:szCs w:val="24"/>
        </w:rPr>
      </w:pPr>
      <w:r w:rsidRPr="00291A9C">
        <w:rPr>
          <w:color w:val="000000"/>
          <w:szCs w:val="24"/>
        </w:rPr>
        <w:t>зрительный обзор панели должен создаваться основными функциональ</w:t>
      </w:r>
      <w:r w:rsidRPr="00291A9C">
        <w:rPr>
          <w:color w:val="000000"/>
          <w:szCs w:val="24"/>
        </w:rPr>
        <w:softHyphen/>
        <w:t>но-конструктивными элементами, не должно быть лишних элементов, надпи</w:t>
      </w:r>
      <w:r w:rsidRPr="00291A9C">
        <w:rPr>
          <w:color w:val="000000"/>
          <w:szCs w:val="24"/>
        </w:rPr>
        <w:softHyphen/>
        <w:t>сей, линий и др.;</w:t>
      </w:r>
    </w:p>
    <w:p w14:paraId="66945D77" w14:textId="65182399" w:rsidR="006B3C76" w:rsidRPr="00291A9C" w:rsidRDefault="006B3C76" w:rsidP="00AA091D">
      <w:pPr>
        <w:pStyle w:val="a3"/>
        <w:numPr>
          <w:ilvl w:val="1"/>
          <w:numId w:val="19"/>
        </w:numPr>
        <w:shd w:val="clear" w:color="auto" w:fill="FFFFFF"/>
        <w:tabs>
          <w:tab w:val="left" w:pos="993"/>
        </w:tabs>
        <w:autoSpaceDE w:val="0"/>
        <w:autoSpaceDN w:val="0"/>
        <w:adjustRightInd w:val="0"/>
        <w:spacing w:after="0" w:line="276" w:lineRule="auto"/>
        <w:ind w:left="0" w:firstLine="709"/>
        <w:jc w:val="both"/>
        <w:rPr>
          <w:szCs w:val="24"/>
        </w:rPr>
      </w:pPr>
      <w:r w:rsidRPr="00291A9C">
        <w:rPr>
          <w:color w:val="000000"/>
          <w:szCs w:val="24"/>
        </w:rPr>
        <w:t>композиционная упорядоченность требует размещать внешние устано</w:t>
      </w:r>
      <w:r w:rsidRPr="00291A9C">
        <w:rPr>
          <w:color w:val="000000"/>
          <w:szCs w:val="24"/>
        </w:rPr>
        <w:softHyphen/>
        <w:t>вочные изделия по четкой системе перпендикуляров и параллелей;</w:t>
      </w:r>
    </w:p>
    <w:p w14:paraId="64D27BBD" w14:textId="4601089C" w:rsidR="006B3C76" w:rsidRPr="00291A9C" w:rsidRDefault="006B3C76" w:rsidP="00AA091D">
      <w:pPr>
        <w:pStyle w:val="a3"/>
        <w:numPr>
          <w:ilvl w:val="1"/>
          <w:numId w:val="19"/>
        </w:numPr>
        <w:shd w:val="clear" w:color="auto" w:fill="FFFFFF"/>
        <w:tabs>
          <w:tab w:val="left" w:pos="993"/>
        </w:tabs>
        <w:autoSpaceDE w:val="0"/>
        <w:autoSpaceDN w:val="0"/>
        <w:adjustRightInd w:val="0"/>
        <w:spacing w:after="0" w:line="276" w:lineRule="auto"/>
        <w:ind w:left="0" w:firstLine="709"/>
        <w:jc w:val="both"/>
        <w:rPr>
          <w:color w:val="000000"/>
          <w:szCs w:val="24"/>
        </w:rPr>
      </w:pPr>
      <w:r w:rsidRPr="00291A9C">
        <w:rPr>
          <w:color w:val="000000"/>
          <w:szCs w:val="24"/>
        </w:rPr>
        <w:t>органы управления и индикаторы должны быть расположены соответст</w:t>
      </w:r>
      <w:r w:rsidRPr="00291A9C">
        <w:rPr>
          <w:color w:val="000000"/>
          <w:szCs w:val="24"/>
        </w:rPr>
        <w:softHyphen/>
        <w:t>венно последовательности пользования: слева направо при расположении в одну линию по горизонтали и сверху вниз при размещении в одну линию по вертикали.</w:t>
      </w:r>
    </w:p>
    <w:p w14:paraId="79E1F5DF" w14:textId="77777777" w:rsidR="006B3C76" w:rsidRPr="003429DC" w:rsidRDefault="006B3C76" w:rsidP="00BB0F7B">
      <w:pPr>
        <w:shd w:val="clear" w:color="auto" w:fill="FFFFFF"/>
        <w:autoSpaceDE w:val="0"/>
        <w:autoSpaceDN w:val="0"/>
        <w:adjustRightInd w:val="0"/>
        <w:spacing w:after="0" w:line="276" w:lineRule="auto"/>
        <w:ind w:firstLine="709"/>
        <w:jc w:val="both"/>
        <w:rPr>
          <w:szCs w:val="24"/>
        </w:rPr>
      </w:pPr>
      <w:r w:rsidRPr="003429DC">
        <w:rPr>
          <w:color w:val="000000"/>
          <w:szCs w:val="24"/>
        </w:rPr>
        <w:t>Компоновку лицевой панели следует начинать с анализа работы оператора с устройством. Для этого графически изображают все элементы панели и устанав</w:t>
      </w:r>
      <w:r w:rsidRPr="003429DC">
        <w:rPr>
          <w:color w:val="000000"/>
          <w:szCs w:val="24"/>
        </w:rPr>
        <w:softHyphen/>
        <w:t>ливают взаимосвязь между ними и оператором.</w:t>
      </w:r>
    </w:p>
    <w:p w14:paraId="6CA261A6" w14:textId="77777777" w:rsidR="006B3C76" w:rsidRPr="003429DC" w:rsidRDefault="006B3C76" w:rsidP="00BB0F7B">
      <w:pPr>
        <w:shd w:val="clear" w:color="auto" w:fill="FFFFFF"/>
        <w:autoSpaceDE w:val="0"/>
        <w:autoSpaceDN w:val="0"/>
        <w:adjustRightInd w:val="0"/>
        <w:spacing w:after="0" w:line="276" w:lineRule="auto"/>
        <w:ind w:firstLine="709"/>
        <w:jc w:val="both"/>
        <w:rPr>
          <w:szCs w:val="24"/>
        </w:rPr>
      </w:pPr>
      <w:r w:rsidRPr="003429DC">
        <w:rPr>
          <w:color w:val="000000"/>
          <w:szCs w:val="24"/>
        </w:rPr>
        <w:t>Рабочие операции необходимо распределить между правой и левой рукой оператора. Для правой руки выделить органы управления, связанные с наибо</w:t>
      </w:r>
      <w:r w:rsidRPr="003429DC">
        <w:rPr>
          <w:color w:val="000000"/>
          <w:szCs w:val="24"/>
        </w:rPr>
        <w:softHyphen/>
        <w:t>лее ответственными и точными операциями. Количество и траектории рабочих движений должны быть сокращены до минимума.</w:t>
      </w:r>
    </w:p>
    <w:p w14:paraId="4622BEAF" w14:textId="22533386" w:rsidR="00B979B2" w:rsidRPr="0096309C" w:rsidRDefault="006B3C76" w:rsidP="00BB0F7B">
      <w:pPr>
        <w:shd w:val="clear" w:color="auto" w:fill="FFFFFF"/>
        <w:autoSpaceDE w:val="0"/>
        <w:autoSpaceDN w:val="0"/>
        <w:adjustRightInd w:val="0"/>
        <w:spacing w:after="0" w:line="276" w:lineRule="auto"/>
        <w:ind w:firstLine="709"/>
        <w:jc w:val="both"/>
        <w:rPr>
          <w:color w:val="000000"/>
          <w:szCs w:val="24"/>
        </w:rPr>
      </w:pPr>
      <w:r w:rsidRPr="003429DC">
        <w:rPr>
          <w:color w:val="000000"/>
          <w:szCs w:val="24"/>
        </w:rPr>
        <w:t>При размещении внешних установочных изделий следует выполнять об</w:t>
      </w:r>
      <w:r w:rsidRPr="003429DC">
        <w:rPr>
          <w:color w:val="000000"/>
          <w:szCs w:val="24"/>
        </w:rPr>
        <w:softHyphen/>
        <w:t xml:space="preserve">щее правило: органы индикации располагают вверху, органы управления </w:t>
      </w:r>
      <w:r w:rsidR="000D062C" w:rsidRPr="006B3C76">
        <w:rPr>
          <w:rFonts w:eastAsia="Calibri"/>
          <w:color w:val="C45911" w:themeColor="accent2" w:themeShade="BF"/>
        </w:rPr>
        <w:t>–</w:t>
      </w:r>
      <w:r w:rsidRPr="003429DC">
        <w:rPr>
          <w:color w:val="000000"/>
          <w:szCs w:val="24"/>
        </w:rPr>
        <w:t xml:space="preserve"> в средней части и органы подключения </w:t>
      </w:r>
      <w:r w:rsidR="000D062C" w:rsidRPr="006B3C76">
        <w:rPr>
          <w:rFonts w:eastAsia="Calibri"/>
          <w:color w:val="C45911" w:themeColor="accent2" w:themeShade="BF"/>
        </w:rPr>
        <w:t>–</w:t>
      </w:r>
      <w:r w:rsidRPr="003429DC">
        <w:rPr>
          <w:color w:val="000000"/>
          <w:szCs w:val="24"/>
        </w:rPr>
        <w:t xml:space="preserve"> внизу лицевой панели.</w:t>
      </w:r>
    </w:p>
    <w:p w14:paraId="3515CC4F" w14:textId="011C8D2C" w:rsidR="006B3C76" w:rsidRPr="006335E8" w:rsidRDefault="006B3C76" w:rsidP="00BB0F7B">
      <w:pPr>
        <w:pStyle w:val="33"/>
        <w:shd w:val="clear" w:color="auto" w:fill="auto"/>
        <w:spacing w:before="0" w:line="276" w:lineRule="auto"/>
        <w:ind w:firstLine="709"/>
        <w:rPr>
          <w:rStyle w:val="12"/>
          <w:color w:val="auto"/>
          <w:sz w:val="28"/>
        </w:rPr>
      </w:pPr>
      <w:r w:rsidRPr="006335E8">
        <w:rPr>
          <w:rStyle w:val="12"/>
          <w:color w:val="auto"/>
          <w:sz w:val="28"/>
        </w:rPr>
        <w:t xml:space="preserve">Для разработки эффективной </w:t>
      </w:r>
      <w:r w:rsidR="0096309C" w:rsidRPr="006335E8">
        <w:rPr>
          <w:rStyle w:val="12"/>
          <w:color w:val="auto"/>
          <w:sz w:val="28"/>
        </w:rPr>
        <w:t>дистанционной системы управления климатом дома</w:t>
      </w:r>
      <w:r w:rsidRPr="006335E8">
        <w:rPr>
          <w:rStyle w:val="12"/>
          <w:color w:val="auto"/>
          <w:sz w:val="28"/>
        </w:rPr>
        <w:t xml:space="preserve"> были выполнены следующие требования эргономики.</w:t>
      </w:r>
    </w:p>
    <w:p w14:paraId="204BCEA3" w14:textId="3CA2A5AA" w:rsidR="006B3C76" w:rsidRPr="006335E8" w:rsidRDefault="006B3C76" w:rsidP="00BB0F7B">
      <w:pPr>
        <w:shd w:val="clear" w:color="auto" w:fill="FFFFFF"/>
        <w:autoSpaceDE w:val="0"/>
        <w:autoSpaceDN w:val="0"/>
        <w:adjustRightInd w:val="0"/>
        <w:spacing w:after="0" w:line="276" w:lineRule="auto"/>
        <w:ind w:firstLine="709"/>
        <w:jc w:val="both"/>
        <w:rPr>
          <w:rFonts w:eastAsia="Calibri"/>
        </w:rPr>
      </w:pPr>
      <w:r w:rsidRPr="006335E8">
        <w:rPr>
          <w:rFonts w:eastAsia="Calibri"/>
        </w:rPr>
        <w:t>При компоновке панели соблюдены следующие правила</w:t>
      </w:r>
      <w:r w:rsidR="00706687">
        <w:rPr>
          <w:rFonts w:eastAsia="Calibri"/>
          <w:lang w:val="ru-RU"/>
        </w:rPr>
        <w:t xml:space="preserve"> </w:t>
      </w:r>
      <w:r w:rsidR="00706687" w:rsidRPr="00706687">
        <w:rPr>
          <w:rFonts w:eastAsia="Calibri"/>
          <w:lang w:val="ru-RU"/>
        </w:rPr>
        <w:t>[1</w:t>
      </w:r>
      <w:r w:rsidR="00DD5BBA" w:rsidRPr="00DD5BBA">
        <w:rPr>
          <w:rFonts w:eastAsia="Calibri"/>
          <w:lang w:val="ru-RU"/>
        </w:rPr>
        <w:t>3</w:t>
      </w:r>
      <w:r w:rsidR="00706687" w:rsidRPr="00706687">
        <w:rPr>
          <w:rFonts w:eastAsia="Calibri"/>
          <w:lang w:val="ru-RU"/>
        </w:rPr>
        <w:t>]</w:t>
      </w:r>
      <w:r w:rsidRPr="006335E8">
        <w:rPr>
          <w:rFonts w:eastAsia="Calibri"/>
        </w:rPr>
        <w:t>:</w:t>
      </w:r>
    </w:p>
    <w:p w14:paraId="17431830" w14:textId="42B40BD9" w:rsidR="006B3C76" w:rsidRPr="006335E8" w:rsidRDefault="006B3C76" w:rsidP="00AA091D">
      <w:pPr>
        <w:pStyle w:val="a3"/>
        <w:numPr>
          <w:ilvl w:val="0"/>
          <w:numId w:val="21"/>
        </w:numPr>
        <w:shd w:val="clear" w:color="auto" w:fill="FFFFFF"/>
        <w:tabs>
          <w:tab w:val="left" w:pos="993"/>
        </w:tabs>
        <w:autoSpaceDE w:val="0"/>
        <w:autoSpaceDN w:val="0"/>
        <w:adjustRightInd w:val="0"/>
        <w:spacing w:after="0" w:line="276" w:lineRule="auto"/>
        <w:ind w:left="0" w:firstLine="709"/>
        <w:jc w:val="both"/>
        <w:rPr>
          <w:rFonts w:eastAsia="Calibri"/>
        </w:rPr>
      </w:pPr>
      <w:r w:rsidRPr="006335E8">
        <w:rPr>
          <w:rFonts w:eastAsia="Calibri"/>
        </w:rPr>
        <w:t xml:space="preserve">зрительный обзор панели создаётся основными функционально-конструктивными элементами – для этого материал корпусы будет выполнен из непрозрачного </w:t>
      </w:r>
      <w:r w:rsidR="00184522" w:rsidRPr="006335E8">
        <w:rPr>
          <w:rFonts w:eastAsia="Calibri"/>
        </w:rPr>
        <w:t>пластика</w:t>
      </w:r>
      <w:r w:rsidRPr="006335E8">
        <w:rPr>
          <w:rFonts w:eastAsia="Calibri"/>
        </w:rPr>
        <w:t xml:space="preserve">, будет видна только лицевая панель </w:t>
      </w:r>
      <w:r w:rsidR="00C971C4" w:rsidRPr="006335E8">
        <w:rPr>
          <w:rFonts w:eastAsia="Calibri"/>
        </w:rPr>
        <w:t>без содержимого корпуса</w:t>
      </w:r>
      <w:r w:rsidRPr="006335E8">
        <w:rPr>
          <w:rFonts w:eastAsia="Calibri"/>
        </w:rPr>
        <w:t>;</w:t>
      </w:r>
    </w:p>
    <w:p w14:paraId="04039C2B" w14:textId="649EC83D" w:rsidR="006B3C76" w:rsidRPr="006335E8" w:rsidRDefault="006B3C76" w:rsidP="00AA091D">
      <w:pPr>
        <w:pStyle w:val="a3"/>
        <w:numPr>
          <w:ilvl w:val="0"/>
          <w:numId w:val="21"/>
        </w:numPr>
        <w:shd w:val="clear" w:color="auto" w:fill="FFFFFF"/>
        <w:tabs>
          <w:tab w:val="left" w:pos="993"/>
        </w:tabs>
        <w:autoSpaceDE w:val="0"/>
        <w:autoSpaceDN w:val="0"/>
        <w:adjustRightInd w:val="0"/>
        <w:spacing w:after="0" w:line="276" w:lineRule="auto"/>
        <w:ind w:left="0" w:firstLine="709"/>
        <w:jc w:val="both"/>
        <w:rPr>
          <w:rFonts w:eastAsia="Calibri"/>
        </w:rPr>
      </w:pPr>
      <w:r w:rsidRPr="006335E8">
        <w:rPr>
          <w:rFonts w:eastAsia="Calibri"/>
        </w:rPr>
        <w:lastRenderedPageBreak/>
        <w:t>установочные изделия будут установлены по системе перпендикуляров и параллелей;</w:t>
      </w:r>
    </w:p>
    <w:p w14:paraId="198ACFFA" w14:textId="3B913979" w:rsidR="006B3C76" w:rsidRPr="006335E8" w:rsidRDefault="00C971C4" w:rsidP="00AA091D">
      <w:pPr>
        <w:pStyle w:val="a3"/>
        <w:numPr>
          <w:ilvl w:val="0"/>
          <w:numId w:val="21"/>
        </w:numPr>
        <w:shd w:val="clear" w:color="auto" w:fill="FFFFFF"/>
        <w:tabs>
          <w:tab w:val="left" w:pos="993"/>
        </w:tabs>
        <w:autoSpaceDE w:val="0"/>
        <w:autoSpaceDN w:val="0"/>
        <w:adjustRightInd w:val="0"/>
        <w:spacing w:after="0" w:line="276" w:lineRule="auto"/>
        <w:ind w:left="0" w:firstLine="709"/>
        <w:jc w:val="both"/>
        <w:rPr>
          <w:rFonts w:eastAsia="Calibri"/>
        </w:rPr>
      </w:pPr>
      <w:r w:rsidRPr="006335E8">
        <w:rPr>
          <w:rFonts w:eastAsia="Calibri"/>
        </w:rPr>
        <w:t xml:space="preserve">так как орган управления только один (клавиатура), он располагается под дисплеем и справа от диодов, чтобы не </w:t>
      </w:r>
      <w:proofErr w:type="spellStart"/>
      <w:r w:rsidRPr="006335E8">
        <w:rPr>
          <w:rFonts w:eastAsia="Calibri"/>
        </w:rPr>
        <w:t>разгаждать</w:t>
      </w:r>
      <w:proofErr w:type="spellEnd"/>
      <w:r w:rsidRPr="006335E8">
        <w:rPr>
          <w:rFonts w:eastAsia="Calibri"/>
        </w:rPr>
        <w:t xml:space="preserve"> обзор пользователю</w:t>
      </w:r>
      <w:r w:rsidR="006B3C76" w:rsidRPr="006335E8">
        <w:rPr>
          <w:rFonts w:eastAsia="Calibri"/>
        </w:rPr>
        <w:t xml:space="preserve">. </w:t>
      </w:r>
    </w:p>
    <w:p w14:paraId="7D595FB1" w14:textId="27EA3804" w:rsidR="006B3C76" w:rsidRPr="00D437A9" w:rsidRDefault="006B3C76" w:rsidP="00BB0F7B">
      <w:pPr>
        <w:shd w:val="clear" w:color="auto" w:fill="FFFFFF"/>
        <w:autoSpaceDE w:val="0"/>
        <w:autoSpaceDN w:val="0"/>
        <w:adjustRightInd w:val="0"/>
        <w:spacing w:after="0" w:line="276" w:lineRule="auto"/>
        <w:ind w:firstLine="709"/>
        <w:jc w:val="both"/>
        <w:rPr>
          <w:rFonts w:eastAsia="Calibri"/>
          <w:lang w:val="ru-RU"/>
        </w:rPr>
      </w:pPr>
      <w:r w:rsidRPr="006335E8">
        <w:rPr>
          <w:rFonts w:eastAsia="Calibri"/>
        </w:rPr>
        <w:t xml:space="preserve">Органы индикации располагают вверху, органы управления </w:t>
      </w:r>
      <w:r w:rsidR="00C971C4" w:rsidRPr="006335E8">
        <w:rPr>
          <w:rFonts w:eastAsia="Calibri"/>
        </w:rPr>
        <w:t>–</w:t>
      </w:r>
      <w:r w:rsidRPr="006335E8">
        <w:rPr>
          <w:rFonts w:eastAsia="Calibri"/>
        </w:rPr>
        <w:t xml:space="preserve"> в правой нижней части и органы подключения </w:t>
      </w:r>
      <w:r w:rsidR="00C971C4" w:rsidRPr="006335E8">
        <w:rPr>
          <w:rFonts w:eastAsia="Calibri"/>
        </w:rPr>
        <w:t>–</w:t>
      </w:r>
      <w:r w:rsidR="00071FDD" w:rsidRPr="006335E8">
        <w:rPr>
          <w:rFonts w:eastAsia="Calibri"/>
          <w:lang w:val="ru-RU"/>
        </w:rPr>
        <w:t xml:space="preserve"> с левой и правой части корпуса</w:t>
      </w:r>
      <w:r w:rsidRPr="006335E8">
        <w:rPr>
          <w:rFonts w:eastAsia="Calibri"/>
        </w:rPr>
        <w:t>.</w:t>
      </w:r>
      <w:r w:rsidR="00D437A9">
        <w:rPr>
          <w:rFonts w:eastAsia="Calibri"/>
          <w:lang w:val="ru-RU"/>
        </w:rPr>
        <w:t xml:space="preserve"> Лицевая панель представлена на рисунке </w:t>
      </w:r>
      <w:r w:rsidR="00F32537" w:rsidRPr="00AA091D">
        <w:rPr>
          <w:rFonts w:eastAsia="Calibri"/>
          <w:lang w:val="ru-RU"/>
        </w:rPr>
        <w:t>6</w:t>
      </w:r>
      <w:r w:rsidR="00D437A9">
        <w:rPr>
          <w:rFonts w:eastAsia="Calibri"/>
          <w:lang w:val="ru-RU"/>
        </w:rPr>
        <w:t>.1.</w:t>
      </w:r>
    </w:p>
    <w:p w14:paraId="45B5B771" w14:textId="41DF967E" w:rsidR="00CF6C0E" w:rsidRDefault="00CF6C0E" w:rsidP="00BB0F7B">
      <w:pPr>
        <w:shd w:val="clear" w:color="auto" w:fill="FFFFFF"/>
        <w:autoSpaceDE w:val="0"/>
        <w:autoSpaceDN w:val="0"/>
        <w:adjustRightInd w:val="0"/>
        <w:spacing w:after="0" w:line="276" w:lineRule="auto"/>
        <w:ind w:firstLine="709"/>
        <w:jc w:val="both"/>
        <w:rPr>
          <w:rFonts w:eastAsia="Calibri"/>
        </w:rPr>
      </w:pPr>
    </w:p>
    <w:p w14:paraId="399D3E69" w14:textId="52B76554" w:rsidR="00CF6C0E" w:rsidRDefault="00AA4174" w:rsidP="00BB0F7B">
      <w:pPr>
        <w:shd w:val="clear" w:color="auto" w:fill="FFFFFF"/>
        <w:autoSpaceDE w:val="0"/>
        <w:autoSpaceDN w:val="0"/>
        <w:adjustRightInd w:val="0"/>
        <w:spacing w:after="0" w:line="276" w:lineRule="auto"/>
        <w:rPr>
          <w:rFonts w:eastAsia="Calibri"/>
        </w:rPr>
      </w:pPr>
      <w:r>
        <w:rPr>
          <w:noProof/>
        </w:rPr>
        <w:drawing>
          <wp:inline distT="0" distB="0" distL="0" distR="0" wp14:anchorId="60B73788" wp14:editId="1B86004B">
            <wp:extent cx="5814204" cy="589314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4204" cy="5893144"/>
                    </a:xfrm>
                    <a:prstGeom prst="rect">
                      <a:avLst/>
                    </a:prstGeom>
                  </pic:spPr>
                </pic:pic>
              </a:graphicData>
            </a:graphic>
          </wp:inline>
        </w:drawing>
      </w:r>
    </w:p>
    <w:p w14:paraId="6BCD72CD" w14:textId="77777777" w:rsidR="00C77739" w:rsidRDefault="00C77739" w:rsidP="00BB0F7B">
      <w:pPr>
        <w:shd w:val="clear" w:color="auto" w:fill="FFFFFF"/>
        <w:autoSpaceDE w:val="0"/>
        <w:autoSpaceDN w:val="0"/>
        <w:adjustRightInd w:val="0"/>
        <w:spacing w:after="0" w:line="276" w:lineRule="auto"/>
        <w:ind w:firstLine="709"/>
        <w:jc w:val="center"/>
        <w:rPr>
          <w:rFonts w:eastAsia="Calibri"/>
          <w:lang w:val="ru-RU"/>
        </w:rPr>
      </w:pPr>
    </w:p>
    <w:p w14:paraId="1F2EC79D" w14:textId="1F4D1939" w:rsidR="00C10830" w:rsidRDefault="00C10830" w:rsidP="00BB0F7B">
      <w:pPr>
        <w:shd w:val="clear" w:color="auto" w:fill="FFFFFF"/>
        <w:autoSpaceDE w:val="0"/>
        <w:autoSpaceDN w:val="0"/>
        <w:adjustRightInd w:val="0"/>
        <w:spacing w:after="0" w:line="276" w:lineRule="auto"/>
        <w:ind w:firstLine="709"/>
        <w:jc w:val="center"/>
        <w:rPr>
          <w:rFonts w:eastAsia="Calibri"/>
          <w:lang w:val="ru-RU"/>
        </w:rPr>
      </w:pPr>
      <w:r>
        <w:rPr>
          <w:rFonts w:eastAsia="Calibri"/>
          <w:lang w:val="ru-RU"/>
        </w:rPr>
        <w:t xml:space="preserve">Рисунок </w:t>
      </w:r>
      <w:r w:rsidR="00B73F0C">
        <w:rPr>
          <w:rFonts w:eastAsia="Calibri"/>
          <w:lang w:val="ru-RU"/>
        </w:rPr>
        <w:t>6</w:t>
      </w:r>
      <w:r>
        <w:rPr>
          <w:rFonts w:eastAsia="Calibri"/>
          <w:lang w:val="ru-RU"/>
        </w:rPr>
        <w:t>.1 – Лицевая панель дистанционной системы управления климатом дома</w:t>
      </w:r>
    </w:p>
    <w:p w14:paraId="363CF3C3" w14:textId="77777777" w:rsidR="00C10830" w:rsidRPr="00C10830" w:rsidRDefault="00C10830" w:rsidP="00BB0F7B">
      <w:pPr>
        <w:shd w:val="clear" w:color="auto" w:fill="FFFFFF"/>
        <w:autoSpaceDE w:val="0"/>
        <w:autoSpaceDN w:val="0"/>
        <w:adjustRightInd w:val="0"/>
        <w:spacing w:after="0" w:line="276" w:lineRule="auto"/>
        <w:ind w:firstLine="709"/>
        <w:jc w:val="center"/>
        <w:rPr>
          <w:rFonts w:eastAsia="Calibri"/>
          <w:lang w:val="ru-RU"/>
        </w:rPr>
      </w:pPr>
    </w:p>
    <w:p w14:paraId="68B8FA24" w14:textId="63506016" w:rsidR="006B3C76" w:rsidRDefault="006B3C76" w:rsidP="00BB0F7B">
      <w:pPr>
        <w:shd w:val="clear" w:color="auto" w:fill="FFFFFF"/>
        <w:autoSpaceDE w:val="0"/>
        <w:autoSpaceDN w:val="0"/>
        <w:adjustRightInd w:val="0"/>
        <w:spacing w:after="0" w:line="276" w:lineRule="auto"/>
        <w:ind w:firstLine="709"/>
        <w:jc w:val="both"/>
        <w:rPr>
          <w:rFonts w:eastAsia="Calibri"/>
          <w:lang w:val="ru-RU"/>
        </w:rPr>
      </w:pPr>
      <w:r w:rsidRPr="006335E8">
        <w:rPr>
          <w:rFonts w:eastAsia="Calibri"/>
        </w:rPr>
        <w:lastRenderedPageBreak/>
        <w:t xml:space="preserve">В задней части </w:t>
      </w:r>
      <w:r w:rsidR="00E17B2E" w:rsidRPr="006335E8">
        <w:rPr>
          <w:rStyle w:val="12"/>
          <w:color w:val="auto"/>
          <w:sz w:val="28"/>
        </w:rPr>
        <w:t>дистанционной системы управления климатом дома</w:t>
      </w:r>
      <w:r w:rsidR="00E17B2E" w:rsidRPr="006335E8">
        <w:rPr>
          <w:rFonts w:eastAsia="Calibri"/>
        </w:rPr>
        <w:t xml:space="preserve"> </w:t>
      </w:r>
      <w:proofErr w:type="spellStart"/>
      <w:r w:rsidRPr="006335E8">
        <w:rPr>
          <w:rFonts w:eastAsia="Calibri"/>
        </w:rPr>
        <w:t>располага</w:t>
      </w:r>
      <w:proofErr w:type="spellEnd"/>
      <w:r w:rsidR="00E17B2E" w:rsidRPr="006335E8">
        <w:rPr>
          <w:rFonts w:eastAsia="Calibri"/>
          <w:lang w:val="ru-RU"/>
        </w:rPr>
        <w:t>ю</w:t>
      </w:r>
      <w:proofErr w:type="spellStart"/>
      <w:r w:rsidRPr="006335E8">
        <w:rPr>
          <w:rFonts w:eastAsia="Calibri"/>
        </w:rPr>
        <w:t>тся</w:t>
      </w:r>
      <w:proofErr w:type="spellEnd"/>
      <w:r w:rsidR="00E17B2E" w:rsidRPr="006335E8">
        <w:rPr>
          <w:rFonts w:eastAsia="Calibri"/>
          <w:lang w:val="ru-RU"/>
        </w:rPr>
        <w:t xml:space="preserve"> вырезы для</w:t>
      </w:r>
      <w:r w:rsidRPr="006335E8">
        <w:rPr>
          <w:rFonts w:eastAsia="Calibri"/>
        </w:rPr>
        <w:t xml:space="preserve"> </w:t>
      </w:r>
      <w:r w:rsidR="00E17B2E" w:rsidRPr="006335E8">
        <w:rPr>
          <w:rFonts w:eastAsia="Calibri"/>
          <w:lang w:val="ru-RU"/>
        </w:rPr>
        <w:t>крепления системы на стену.</w:t>
      </w:r>
      <w:r w:rsidR="00D437A9">
        <w:rPr>
          <w:rFonts w:eastAsia="Calibri"/>
          <w:lang w:val="ru-RU"/>
        </w:rPr>
        <w:t xml:space="preserve"> Задняя часть</w:t>
      </w:r>
      <w:r w:rsidR="00EA5AF3">
        <w:rPr>
          <w:rFonts w:eastAsia="Calibri"/>
          <w:lang w:val="ru-RU"/>
        </w:rPr>
        <w:t xml:space="preserve"> корпуса</w:t>
      </w:r>
      <w:r w:rsidR="00D437A9">
        <w:rPr>
          <w:rFonts w:eastAsia="Calibri"/>
          <w:lang w:val="ru-RU"/>
        </w:rPr>
        <w:t xml:space="preserve"> системы представлена на рисунке </w:t>
      </w:r>
      <w:r w:rsidR="00F32537">
        <w:rPr>
          <w:rFonts w:eastAsia="Calibri"/>
          <w:lang w:val="en-US"/>
        </w:rPr>
        <w:t>6.</w:t>
      </w:r>
      <w:r w:rsidR="00C10830">
        <w:rPr>
          <w:rFonts w:eastAsia="Calibri"/>
          <w:lang w:val="ru-RU"/>
        </w:rPr>
        <w:t>2</w:t>
      </w:r>
      <w:r w:rsidR="00D437A9">
        <w:rPr>
          <w:rFonts w:eastAsia="Calibri"/>
          <w:lang w:val="ru-RU"/>
        </w:rPr>
        <w:t>.</w:t>
      </w:r>
    </w:p>
    <w:p w14:paraId="448D2B25" w14:textId="5B6047D8" w:rsidR="00CF6C0E" w:rsidRDefault="00CF6C0E" w:rsidP="00BB0F7B">
      <w:pPr>
        <w:shd w:val="clear" w:color="auto" w:fill="FFFFFF"/>
        <w:autoSpaceDE w:val="0"/>
        <w:autoSpaceDN w:val="0"/>
        <w:adjustRightInd w:val="0"/>
        <w:spacing w:after="0" w:line="276" w:lineRule="auto"/>
        <w:ind w:firstLine="709"/>
        <w:jc w:val="both"/>
        <w:rPr>
          <w:rFonts w:eastAsia="Calibri"/>
          <w:lang w:val="ru-RU"/>
        </w:rPr>
      </w:pPr>
    </w:p>
    <w:p w14:paraId="17B118AA" w14:textId="29D524CA" w:rsidR="00C10830" w:rsidRDefault="00672F9D" w:rsidP="00BB0F7B">
      <w:pPr>
        <w:shd w:val="clear" w:color="auto" w:fill="FFFFFF"/>
        <w:autoSpaceDE w:val="0"/>
        <w:autoSpaceDN w:val="0"/>
        <w:adjustRightInd w:val="0"/>
        <w:spacing w:after="0" w:line="276" w:lineRule="auto"/>
        <w:rPr>
          <w:rFonts w:eastAsia="Calibri"/>
          <w:lang w:val="ru-RU"/>
        </w:rPr>
      </w:pPr>
      <w:r>
        <w:rPr>
          <w:noProof/>
        </w:rPr>
        <w:drawing>
          <wp:inline distT="0" distB="0" distL="0" distR="0" wp14:anchorId="70F124D5" wp14:editId="64F9C090">
            <wp:extent cx="5833054" cy="59340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4343" cy="5965906"/>
                    </a:xfrm>
                    <a:prstGeom prst="rect">
                      <a:avLst/>
                    </a:prstGeom>
                  </pic:spPr>
                </pic:pic>
              </a:graphicData>
            </a:graphic>
          </wp:inline>
        </w:drawing>
      </w:r>
    </w:p>
    <w:p w14:paraId="4D98BBED" w14:textId="77777777" w:rsidR="00682141" w:rsidRDefault="00682141" w:rsidP="00BB0F7B">
      <w:pPr>
        <w:shd w:val="clear" w:color="auto" w:fill="FFFFFF"/>
        <w:autoSpaceDE w:val="0"/>
        <w:autoSpaceDN w:val="0"/>
        <w:adjustRightInd w:val="0"/>
        <w:spacing w:after="0" w:line="276" w:lineRule="auto"/>
        <w:ind w:firstLine="709"/>
        <w:jc w:val="center"/>
        <w:rPr>
          <w:rFonts w:eastAsia="Calibri"/>
          <w:lang w:val="ru-RU"/>
        </w:rPr>
      </w:pPr>
    </w:p>
    <w:p w14:paraId="4E345A7D" w14:textId="57A31B39" w:rsidR="00CF6C0E" w:rsidRDefault="00682141" w:rsidP="00BB0F7B">
      <w:pPr>
        <w:shd w:val="clear" w:color="auto" w:fill="FFFFFF"/>
        <w:autoSpaceDE w:val="0"/>
        <w:autoSpaceDN w:val="0"/>
        <w:adjustRightInd w:val="0"/>
        <w:spacing w:after="0" w:line="276" w:lineRule="auto"/>
        <w:ind w:firstLine="709"/>
        <w:jc w:val="center"/>
        <w:rPr>
          <w:rFonts w:eastAsia="Calibri"/>
          <w:lang w:val="ru-RU"/>
        </w:rPr>
      </w:pPr>
      <w:r>
        <w:rPr>
          <w:rFonts w:eastAsia="Calibri"/>
          <w:lang w:val="ru-RU"/>
        </w:rPr>
        <w:t xml:space="preserve">Рисунок </w:t>
      </w:r>
      <w:r w:rsidR="00B73F0C">
        <w:rPr>
          <w:rFonts w:eastAsia="Calibri"/>
          <w:lang w:val="ru-RU"/>
        </w:rPr>
        <w:t>6</w:t>
      </w:r>
      <w:r>
        <w:rPr>
          <w:rFonts w:eastAsia="Calibri"/>
          <w:lang w:val="ru-RU"/>
        </w:rPr>
        <w:t>.</w:t>
      </w:r>
      <w:r w:rsidR="0014692E">
        <w:rPr>
          <w:rFonts w:eastAsia="Calibri"/>
          <w:lang w:val="ru-RU"/>
        </w:rPr>
        <w:t>2</w:t>
      </w:r>
      <w:r>
        <w:rPr>
          <w:rFonts w:eastAsia="Calibri"/>
          <w:lang w:val="ru-RU"/>
        </w:rPr>
        <w:t xml:space="preserve"> – Задняя часть</w:t>
      </w:r>
      <w:r w:rsidR="00EA5AF3" w:rsidRPr="00EA5AF3">
        <w:rPr>
          <w:rFonts w:eastAsia="Calibri"/>
          <w:lang w:val="ru-RU"/>
        </w:rPr>
        <w:t xml:space="preserve"> </w:t>
      </w:r>
      <w:r w:rsidR="00EA5AF3">
        <w:rPr>
          <w:rFonts w:eastAsia="Calibri"/>
          <w:lang w:val="ru-RU"/>
        </w:rPr>
        <w:t xml:space="preserve">корпуса </w:t>
      </w:r>
      <w:r>
        <w:rPr>
          <w:rFonts w:eastAsia="Calibri"/>
          <w:lang w:val="ru-RU"/>
        </w:rPr>
        <w:t>дистанционной системы управления климатом дома</w:t>
      </w:r>
    </w:p>
    <w:p w14:paraId="5AC12255" w14:textId="77777777" w:rsidR="00CF6C0E" w:rsidRPr="006335E8" w:rsidRDefault="00CF6C0E" w:rsidP="00BB0F7B">
      <w:pPr>
        <w:shd w:val="clear" w:color="auto" w:fill="FFFFFF"/>
        <w:autoSpaceDE w:val="0"/>
        <w:autoSpaceDN w:val="0"/>
        <w:adjustRightInd w:val="0"/>
        <w:spacing w:after="0" w:line="276" w:lineRule="auto"/>
        <w:ind w:firstLine="709"/>
        <w:jc w:val="both"/>
        <w:rPr>
          <w:rFonts w:eastAsia="Calibri"/>
          <w:lang w:val="ru-RU"/>
        </w:rPr>
      </w:pPr>
    </w:p>
    <w:p w14:paraId="5EC3E9B8" w14:textId="74B41CDB" w:rsidR="006B3C76" w:rsidRPr="006335E8" w:rsidRDefault="006335E8" w:rsidP="00BB0F7B">
      <w:pPr>
        <w:spacing w:after="0" w:line="276" w:lineRule="auto"/>
        <w:ind w:firstLine="709"/>
        <w:jc w:val="both"/>
      </w:pPr>
      <w:r w:rsidRPr="006335E8">
        <w:t>Были выполнены</w:t>
      </w:r>
      <w:r w:rsidR="006B3C76" w:rsidRPr="006335E8">
        <w:t xml:space="preserve"> требовани</w:t>
      </w:r>
      <w:r w:rsidRPr="006335E8">
        <w:t>я</w:t>
      </w:r>
      <w:r w:rsidR="006B3C76" w:rsidRPr="006335E8">
        <w:t xml:space="preserve"> эргономики и инженерной психологии</w:t>
      </w:r>
      <w:r w:rsidRPr="006335E8">
        <w:t xml:space="preserve">. </w:t>
      </w:r>
      <w:r w:rsidR="006B3C76" w:rsidRPr="006335E8">
        <w:t>Высота приборов от плоскости пола должна располагаться в пределах:</w:t>
      </w:r>
    </w:p>
    <w:p w14:paraId="1CEA15CE" w14:textId="6466D2B2" w:rsidR="006B3C76" w:rsidRPr="006335E8" w:rsidRDefault="006B3C76" w:rsidP="00BB0F7B">
      <w:pPr>
        <w:pStyle w:val="a3"/>
        <w:numPr>
          <w:ilvl w:val="1"/>
          <w:numId w:val="20"/>
        </w:numPr>
        <w:spacing w:after="0" w:line="276" w:lineRule="auto"/>
        <w:ind w:left="993" w:hanging="284"/>
        <w:jc w:val="both"/>
        <w:textAlignment w:val="baseline"/>
        <w:rPr>
          <w:rFonts w:eastAsia="Times New Roman"/>
          <w:lang w:eastAsia="ru-RU"/>
        </w:rPr>
      </w:pPr>
      <w:r w:rsidRPr="006335E8">
        <w:rPr>
          <w:rFonts w:eastAsiaTheme="minorEastAsia"/>
          <w:bCs/>
          <w:kern w:val="24"/>
          <w:lang w:eastAsia="ru-RU"/>
        </w:rPr>
        <w:t>1100мм – есть обзор за приборами;</w:t>
      </w:r>
    </w:p>
    <w:p w14:paraId="5B535122" w14:textId="2D76E703" w:rsidR="006B3C76" w:rsidRPr="006335E8" w:rsidRDefault="006B3C76" w:rsidP="00BB0F7B">
      <w:pPr>
        <w:pStyle w:val="a3"/>
        <w:numPr>
          <w:ilvl w:val="1"/>
          <w:numId w:val="20"/>
        </w:numPr>
        <w:spacing w:after="0" w:line="276" w:lineRule="auto"/>
        <w:ind w:left="993" w:hanging="284"/>
        <w:jc w:val="both"/>
        <w:textAlignment w:val="baseline"/>
        <w:rPr>
          <w:rFonts w:eastAsia="Times New Roman"/>
          <w:lang w:eastAsia="ru-RU"/>
        </w:rPr>
      </w:pPr>
      <w:r w:rsidRPr="006335E8">
        <w:rPr>
          <w:rFonts w:eastAsiaTheme="minorEastAsia"/>
          <w:bCs/>
          <w:kern w:val="24"/>
          <w:lang w:eastAsia="ru-RU"/>
        </w:rPr>
        <w:t>1650 мм – нет обзора за приборами.</w:t>
      </w:r>
    </w:p>
    <w:p w14:paraId="265C6244" w14:textId="22B2D55B" w:rsidR="006B3C76" w:rsidRPr="006335E8" w:rsidRDefault="006B3C76" w:rsidP="00BB0F7B">
      <w:pPr>
        <w:spacing w:after="0" w:line="276" w:lineRule="auto"/>
        <w:ind w:firstLine="708"/>
        <w:jc w:val="both"/>
        <w:textAlignment w:val="baseline"/>
        <w:rPr>
          <w:rFonts w:eastAsia="Times New Roman"/>
          <w:lang w:eastAsia="ru-RU"/>
        </w:rPr>
      </w:pPr>
      <w:r w:rsidRPr="006335E8">
        <w:rPr>
          <w:rFonts w:eastAsiaTheme="minorEastAsia"/>
          <w:bCs/>
          <w:kern w:val="24"/>
          <w:lang w:eastAsia="ru-RU"/>
        </w:rPr>
        <w:lastRenderedPageBreak/>
        <w:t>Расстояние от прибора до оператора должно быть 350 – 450 мм.</w:t>
      </w:r>
    </w:p>
    <w:p w14:paraId="3CA2D3E4" w14:textId="77777777" w:rsidR="00BF7064" w:rsidRDefault="006335E8" w:rsidP="00BB0F7B">
      <w:pPr>
        <w:spacing w:after="0" w:line="276" w:lineRule="auto"/>
        <w:ind w:firstLine="708"/>
        <w:jc w:val="both"/>
        <w:textAlignment w:val="baseline"/>
        <w:rPr>
          <w:rFonts w:eastAsiaTheme="minorEastAsia"/>
          <w:bCs/>
          <w:kern w:val="24"/>
          <w:lang w:val="ru-RU" w:eastAsia="ru-RU"/>
        </w:rPr>
      </w:pPr>
      <w:r w:rsidRPr="006335E8">
        <w:rPr>
          <w:rFonts w:eastAsiaTheme="minorEastAsia"/>
          <w:bCs/>
          <w:kern w:val="24"/>
          <w:lang w:val="ru-RU" w:eastAsia="ru-RU"/>
        </w:rPr>
        <w:t xml:space="preserve">В результате исследования требований эргономики и инженерной психологии можно утверждать, что </w:t>
      </w:r>
      <w:r w:rsidR="006B3C76" w:rsidRPr="006335E8">
        <w:rPr>
          <w:rFonts w:eastAsiaTheme="minorEastAsia"/>
          <w:bCs/>
          <w:kern w:val="24"/>
          <w:lang w:eastAsia="ru-RU"/>
        </w:rPr>
        <w:t xml:space="preserve">компоновка лицевой панели </w:t>
      </w:r>
      <w:r w:rsidRPr="006335E8">
        <w:rPr>
          <w:rStyle w:val="12"/>
          <w:color w:val="auto"/>
          <w:sz w:val="28"/>
        </w:rPr>
        <w:t>дистанционной системы управления климатом дома</w:t>
      </w:r>
      <w:r w:rsidRPr="006335E8">
        <w:rPr>
          <w:rFonts w:eastAsia="Calibri"/>
        </w:rPr>
        <w:t xml:space="preserve"> </w:t>
      </w:r>
      <w:r w:rsidR="006B3C76" w:rsidRPr="006335E8">
        <w:rPr>
          <w:rFonts w:eastAsiaTheme="minorEastAsia"/>
          <w:bCs/>
          <w:kern w:val="24"/>
          <w:lang w:eastAsia="ru-RU"/>
        </w:rPr>
        <w:t xml:space="preserve">была выполнена </w:t>
      </w:r>
      <w:r w:rsidR="00B27E5B" w:rsidRPr="006335E8">
        <w:rPr>
          <w:rFonts w:eastAsiaTheme="minorEastAsia"/>
          <w:bCs/>
          <w:kern w:val="24"/>
          <w:lang w:eastAsia="ru-RU"/>
        </w:rPr>
        <w:t>в соответствии</w:t>
      </w:r>
      <w:r w:rsidR="006B3C76" w:rsidRPr="006335E8">
        <w:rPr>
          <w:rFonts w:eastAsiaTheme="minorEastAsia"/>
          <w:bCs/>
          <w:kern w:val="24"/>
          <w:lang w:eastAsia="ru-RU"/>
        </w:rPr>
        <w:t xml:space="preserve"> с требованиями.</w:t>
      </w:r>
      <w:r w:rsidR="00BF7064">
        <w:rPr>
          <w:rFonts w:eastAsiaTheme="minorEastAsia"/>
          <w:bCs/>
          <w:kern w:val="24"/>
          <w:lang w:val="ru-RU" w:eastAsia="ru-RU"/>
        </w:rPr>
        <w:t xml:space="preserve"> </w:t>
      </w:r>
    </w:p>
    <w:p w14:paraId="00174963" w14:textId="76D74C9B" w:rsidR="00DD63F9" w:rsidRDefault="00BF7064" w:rsidP="00BB0F7B">
      <w:pPr>
        <w:spacing w:after="0" w:line="276" w:lineRule="auto"/>
        <w:ind w:firstLine="708"/>
        <w:jc w:val="both"/>
        <w:textAlignment w:val="baseline"/>
        <w:rPr>
          <w:rFonts w:eastAsiaTheme="minorEastAsia"/>
          <w:bCs/>
          <w:kern w:val="24"/>
          <w:lang w:eastAsia="ru-RU"/>
        </w:rPr>
      </w:pPr>
      <w:r>
        <w:rPr>
          <w:rFonts w:eastAsiaTheme="minorEastAsia"/>
          <w:bCs/>
          <w:kern w:val="24"/>
          <w:lang w:val="ru-RU" w:eastAsia="ru-RU"/>
        </w:rPr>
        <w:t xml:space="preserve">Сборочный чертёж блока управления </w:t>
      </w:r>
      <w:r w:rsidRPr="006335E8">
        <w:rPr>
          <w:rStyle w:val="12"/>
          <w:color w:val="auto"/>
          <w:sz w:val="28"/>
        </w:rPr>
        <w:t>дистанционной системы управления климатом дома</w:t>
      </w:r>
      <w:r>
        <w:rPr>
          <w:rFonts w:eastAsiaTheme="minorEastAsia"/>
          <w:bCs/>
          <w:kern w:val="24"/>
          <w:lang w:val="ru-RU" w:eastAsia="ru-RU"/>
        </w:rPr>
        <w:t xml:space="preserve"> представлен на чертеже </w:t>
      </w:r>
      <w:r w:rsidRPr="00BF7064">
        <w:t>ГУИР.421457.001 СБ</w:t>
      </w:r>
      <w:r>
        <w:rPr>
          <w:rFonts w:eastAsiaTheme="minorEastAsia"/>
          <w:bCs/>
          <w:kern w:val="24"/>
          <w:lang w:val="ru-RU" w:eastAsia="ru-RU"/>
        </w:rPr>
        <w:t>.</w:t>
      </w:r>
      <w:r w:rsidR="00DD63F9">
        <w:rPr>
          <w:rFonts w:eastAsiaTheme="minorEastAsia"/>
          <w:bCs/>
          <w:kern w:val="24"/>
          <w:lang w:eastAsia="ru-RU"/>
        </w:rPr>
        <w:br w:type="page"/>
      </w:r>
    </w:p>
    <w:p w14:paraId="0E86BAB4" w14:textId="69A72304" w:rsidR="006B3C76" w:rsidRPr="00C424CA" w:rsidRDefault="00C424CA" w:rsidP="00BB0F7B">
      <w:pPr>
        <w:pStyle w:val="1"/>
        <w:spacing w:before="0" w:line="276" w:lineRule="auto"/>
        <w:ind w:left="993" w:hanging="284"/>
      </w:pPr>
      <w:bookmarkStart w:id="26" w:name="_Toc73273192"/>
      <w:r w:rsidRPr="00C424CA">
        <w:lastRenderedPageBreak/>
        <w:t>7</w:t>
      </w:r>
      <w:r w:rsidR="003707C6">
        <w:rPr>
          <w:lang w:val="ru-RU"/>
        </w:rPr>
        <w:t xml:space="preserve"> </w:t>
      </w:r>
      <w:r w:rsidRPr="00C424CA">
        <w:t>Оценка технологичности проектируемого устройства</w:t>
      </w:r>
      <w:bookmarkEnd w:id="26"/>
    </w:p>
    <w:p w14:paraId="1919975F" w14:textId="77777777" w:rsidR="00754B0C" w:rsidRDefault="00754B0C" w:rsidP="00BB0F7B">
      <w:pPr>
        <w:spacing w:after="0" w:line="276" w:lineRule="auto"/>
        <w:jc w:val="both"/>
        <w:textAlignment w:val="baseline"/>
        <w:rPr>
          <w:rFonts w:eastAsiaTheme="minorEastAsia"/>
          <w:bCs/>
          <w:kern w:val="24"/>
          <w:lang w:eastAsia="ru-RU"/>
        </w:rPr>
      </w:pPr>
    </w:p>
    <w:p w14:paraId="01B56B12" w14:textId="1E686E3B" w:rsidR="00372970" w:rsidRDefault="00372970" w:rsidP="00BB0F7B">
      <w:pPr>
        <w:pStyle w:val="2"/>
        <w:spacing w:beforeAutospacing="0" w:afterAutospacing="0" w:line="276" w:lineRule="auto"/>
        <w:ind w:left="1276" w:hanging="567"/>
        <w:jc w:val="both"/>
      </w:pPr>
      <w:bookmarkStart w:id="27" w:name="_Toc73273193"/>
      <w:r w:rsidRPr="00372970">
        <w:rPr>
          <w:rFonts w:eastAsiaTheme="minorEastAsia"/>
          <w:kern w:val="24"/>
          <w:lang w:val="ru-RU" w:eastAsia="ru-RU"/>
        </w:rPr>
        <w:t>7.1</w:t>
      </w:r>
      <w:r w:rsidRPr="00372970">
        <w:t xml:space="preserve"> Расчёт конструкторского-технологических показателей. Комплексный показатель технологичности</w:t>
      </w:r>
      <w:bookmarkEnd w:id="27"/>
    </w:p>
    <w:p w14:paraId="275995D1" w14:textId="1DD7BAC4" w:rsidR="0048366C" w:rsidRDefault="0048366C" w:rsidP="00BB0F7B">
      <w:pPr>
        <w:pStyle w:val="2"/>
        <w:spacing w:beforeAutospacing="0" w:afterAutospacing="0" w:line="276" w:lineRule="auto"/>
        <w:ind w:left="1276" w:hanging="567"/>
        <w:jc w:val="both"/>
      </w:pPr>
    </w:p>
    <w:p w14:paraId="51828D22" w14:textId="525DF7D9" w:rsidR="0048366C" w:rsidRPr="00FD6A52" w:rsidRDefault="00FD4F23" w:rsidP="00BB0F7B">
      <w:pPr>
        <w:pStyle w:val="a4"/>
        <w:widowControl w:val="0"/>
        <w:suppressAutoHyphens/>
        <w:spacing w:before="0" w:beforeAutospacing="0" w:after="0" w:afterAutospacing="0" w:line="276" w:lineRule="auto"/>
        <w:ind w:firstLine="709"/>
        <w:jc w:val="both"/>
        <w:rPr>
          <w:sz w:val="28"/>
          <w:szCs w:val="28"/>
          <w:lang w:val="ru-RU"/>
        </w:rPr>
      </w:pPr>
      <w:r>
        <w:rPr>
          <w:sz w:val="28"/>
          <w:szCs w:val="28"/>
          <w:lang w:val="ru-RU"/>
        </w:rPr>
        <w:t>С</w:t>
      </w:r>
      <w:r w:rsidR="0048366C">
        <w:rPr>
          <w:sz w:val="28"/>
          <w:szCs w:val="28"/>
          <w:lang w:val="ru-RU"/>
        </w:rPr>
        <w:t>истем</w:t>
      </w:r>
      <w:r>
        <w:rPr>
          <w:sz w:val="28"/>
          <w:szCs w:val="28"/>
          <w:lang w:val="ru-RU"/>
        </w:rPr>
        <w:t>а</w:t>
      </w:r>
      <w:r w:rsidR="0048366C">
        <w:rPr>
          <w:sz w:val="28"/>
          <w:szCs w:val="28"/>
          <w:lang w:val="ru-RU"/>
        </w:rPr>
        <w:t xml:space="preserve"> дистанционного управления климатом дома собран</w:t>
      </w:r>
      <w:r>
        <w:rPr>
          <w:sz w:val="28"/>
          <w:szCs w:val="28"/>
          <w:lang w:val="ru-RU"/>
        </w:rPr>
        <w:t>а</w:t>
      </w:r>
      <w:r w:rsidR="0048366C">
        <w:rPr>
          <w:sz w:val="28"/>
          <w:szCs w:val="28"/>
          <w:lang w:val="ru-RU"/>
        </w:rPr>
        <w:t xml:space="preserve"> на двухсторонней печатной плате по технологии одностороннего монтажа. Печатная плата модуля изготовлена из текстолита СФ-2-35-1.5, шаг координатной сетки 2,5мм. На печатную плату устанавливаются следующие электронные компоненты: навесные элементы, монтируемые в отверстия платы – по ГОСТ 29137-91, </w:t>
      </w:r>
      <w:r w:rsidR="0048366C">
        <w:rPr>
          <w:sz w:val="28"/>
          <w:szCs w:val="28"/>
        </w:rPr>
        <w:t>SMD</w:t>
      </w:r>
      <w:r w:rsidR="0048366C" w:rsidRPr="00FD6A52">
        <w:rPr>
          <w:sz w:val="28"/>
          <w:szCs w:val="28"/>
          <w:lang w:val="ru-RU"/>
        </w:rPr>
        <w:t xml:space="preserve"> </w:t>
      </w:r>
      <w:r w:rsidR="0048366C">
        <w:rPr>
          <w:sz w:val="28"/>
          <w:szCs w:val="28"/>
          <w:lang w:val="ru-RU"/>
        </w:rPr>
        <w:t xml:space="preserve">компоненты – по РД 107.460000.019-90 с использованием паяльной пасты </w:t>
      </w:r>
      <w:proofErr w:type="spellStart"/>
      <w:r w:rsidR="0048366C">
        <w:rPr>
          <w:sz w:val="28"/>
          <w:szCs w:val="28"/>
        </w:rPr>
        <w:t>Mechanic</w:t>
      </w:r>
      <w:proofErr w:type="spellEnd"/>
      <w:r w:rsidR="0048366C" w:rsidRPr="008B1146">
        <w:rPr>
          <w:sz w:val="28"/>
          <w:szCs w:val="28"/>
          <w:lang w:val="ru-RU"/>
        </w:rPr>
        <w:t xml:space="preserve"> </w:t>
      </w:r>
      <w:r w:rsidR="0048366C">
        <w:rPr>
          <w:sz w:val="28"/>
          <w:szCs w:val="28"/>
          <w:lang w:val="en-US"/>
        </w:rPr>
        <w:t>XP</w:t>
      </w:r>
      <w:r w:rsidR="0048366C" w:rsidRPr="004F73CE">
        <w:rPr>
          <w:sz w:val="28"/>
          <w:szCs w:val="28"/>
          <w:lang w:val="ru-RU"/>
        </w:rPr>
        <w:t>-5</w:t>
      </w:r>
      <w:r w:rsidR="0048366C" w:rsidRPr="008B1146">
        <w:rPr>
          <w:sz w:val="28"/>
          <w:szCs w:val="28"/>
          <w:lang w:val="ru-RU"/>
        </w:rPr>
        <w:t>0</w:t>
      </w:r>
      <w:r w:rsidR="0048366C">
        <w:rPr>
          <w:sz w:val="28"/>
          <w:szCs w:val="28"/>
          <w:lang w:val="ru-RU"/>
        </w:rPr>
        <w:t xml:space="preserve">, а монтаж выводных компонентов с использованием припоя </w:t>
      </w:r>
      <w:r w:rsidR="004F73CE">
        <w:rPr>
          <w:sz w:val="28"/>
          <w:szCs w:val="28"/>
          <w:lang w:val="ru-RU"/>
        </w:rPr>
        <w:t>ПОМ-3, ГОСТ 21931-76.</w:t>
      </w:r>
      <w:r w:rsidR="0048366C">
        <w:rPr>
          <w:sz w:val="28"/>
          <w:szCs w:val="28"/>
          <w:lang w:val="ru-RU"/>
        </w:rPr>
        <w:t xml:space="preserve"> Для защиты от влияния воздуха модуль покрыва</w:t>
      </w:r>
      <w:r w:rsidR="005D394A">
        <w:rPr>
          <w:sz w:val="28"/>
          <w:szCs w:val="28"/>
          <w:lang w:val="ru-RU"/>
        </w:rPr>
        <w:t>ется</w:t>
      </w:r>
      <w:r w:rsidR="0048366C">
        <w:rPr>
          <w:sz w:val="28"/>
          <w:szCs w:val="28"/>
          <w:lang w:val="ru-RU"/>
        </w:rPr>
        <w:t xml:space="preserve"> лаком </w:t>
      </w:r>
      <w:proofErr w:type="spellStart"/>
      <w:r w:rsidR="005D394A">
        <w:rPr>
          <w:sz w:val="28"/>
          <w:szCs w:val="28"/>
          <w:lang w:val="en-US"/>
        </w:rPr>
        <w:t>Plastik</w:t>
      </w:r>
      <w:proofErr w:type="spellEnd"/>
      <w:r w:rsidR="005D394A" w:rsidRPr="006778AA">
        <w:rPr>
          <w:sz w:val="28"/>
          <w:szCs w:val="28"/>
          <w:lang w:val="ru-RU"/>
        </w:rPr>
        <w:t xml:space="preserve"> 71</w:t>
      </w:r>
      <w:r w:rsidR="0048366C">
        <w:rPr>
          <w:sz w:val="28"/>
          <w:szCs w:val="28"/>
          <w:lang w:val="ru-RU"/>
        </w:rPr>
        <w:t>.</w:t>
      </w:r>
    </w:p>
    <w:p w14:paraId="186D2640" w14:textId="739E6AF9" w:rsidR="0048366C" w:rsidRDefault="0048366C" w:rsidP="00BB0F7B">
      <w:pPr>
        <w:pStyle w:val="a4"/>
        <w:spacing w:before="0" w:beforeAutospacing="0" w:after="0" w:afterAutospacing="0" w:line="276" w:lineRule="auto"/>
        <w:ind w:firstLine="709"/>
        <w:jc w:val="both"/>
        <w:rPr>
          <w:sz w:val="28"/>
          <w:szCs w:val="28"/>
          <w:lang w:val="ru-RU"/>
        </w:rPr>
      </w:pPr>
      <w:r w:rsidRPr="0078491B">
        <w:rPr>
          <w:sz w:val="28"/>
          <w:szCs w:val="28"/>
          <w:lang w:val="ru-RU"/>
        </w:rPr>
        <w:t>Технологичность – это совокупность свойств конструкции, которые проявляются в оптимальных затратах труда, средств, материалов и времени при изготовлении, эксплуатации и ремонте изделия. Для оценки технологичности электронных блоков применяют систему базовых</w:t>
      </w:r>
      <w:r>
        <w:rPr>
          <w:sz w:val="28"/>
          <w:szCs w:val="28"/>
          <w:lang w:val="ru-RU"/>
        </w:rPr>
        <w:t xml:space="preserve"> </w:t>
      </w:r>
      <w:r w:rsidRPr="0078491B">
        <w:rPr>
          <w:sz w:val="28"/>
          <w:szCs w:val="28"/>
          <w:lang w:val="ru-RU"/>
        </w:rPr>
        <w:t xml:space="preserve">коэффициентов, рекомендуемых отраслевыми стандартами. Каждый из коэффициентов технологичности имеет свою весовую характеристику </w:t>
      </w:r>
      <w:r w:rsidRPr="0078491B">
        <w:rPr>
          <w:sz w:val="28"/>
          <w:szCs w:val="28"/>
          <w:lang w:val="ru-RU"/>
        </w:rPr>
        <w:sym w:font="Symbol" w:char="F06A"/>
      </w:r>
      <w:r w:rsidRPr="0078491B">
        <w:rPr>
          <w:sz w:val="28"/>
          <w:szCs w:val="28"/>
          <w:lang w:val="ru-RU"/>
        </w:rPr>
        <w:t xml:space="preserve">i, определяемую в зависимости от его порядкового </w:t>
      </w:r>
      <w:r>
        <w:rPr>
          <w:sz w:val="28"/>
          <w:szCs w:val="28"/>
          <w:lang w:val="ru-RU"/>
        </w:rPr>
        <w:t xml:space="preserve">номера в группе (таблица </w:t>
      </w:r>
      <w:r w:rsidR="00F66AD1" w:rsidRPr="00F66AD1">
        <w:rPr>
          <w:sz w:val="28"/>
          <w:szCs w:val="28"/>
          <w:lang w:val="ru-RU"/>
        </w:rPr>
        <w:t>7</w:t>
      </w:r>
      <w:r>
        <w:rPr>
          <w:sz w:val="28"/>
          <w:szCs w:val="28"/>
          <w:lang w:val="ru-RU"/>
        </w:rPr>
        <w:t>.1) [</w:t>
      </w:r>
      <w:r w:rsidR="00A139B3">
        <w:rPr>
          <w:sz w:val="28"/>
          <w:szCs w:val="28"/>
          <w:lang w:val="ru-RU"/>
        </w:rPr>
        <w:t>1</w:t>
      </w:r>
      <w:r w:rsidR="00DD5BBA" w:rsidRPr="00DD5BBA">
        <w:rPr>
          <w:sz w:val="28"/>
          <w:szCs w:val="28"/>
          <w:lang w:val="ru-RU"/>
        </w:rPr>
        <w:t>4</w:t>
      </w:r>
      <w:r w:rsidRPr="0078491B">
        <w:rPr>
          <w:sz w:val="28"/>
          <w:szCs w:val="28"/>
          <w:lang w:val="ru-RU"/>
        </w:rPr>
        <w:t xml:space="preserve">]. </w:t>
      </w:r>
    </w:p>
    <w:p w14:paraId="2E611102" w14:textId="77777777" w:rsidR="0048366C" w:rsidRDefault="0048366C" w:rsidP="00BB0F7B">
      <w:pPr>
        <w:pStyle w:val="a4"/>
        <w:spacing w:before="0" w:beforeAutospacing="0" w:after="0" w:afterAutospacing="0" w:line="276" w:lineRule="auto"/>
        <w:ind w:firstLine="709"/>
        <w:jc w:val="both"/>
        <w:rPr>
          <w:sz w:val="28"/>
          <w:szCs w:val="28"/>
          <w:lang w:val="ru-RU"/>
        </w:rPr>
      </w:pPr>
    </w:p>
    <w:p w14:paraId="5CD65690" w14:textId="27E9F197" w:rsidR="0048366C" w:rsidRPr="00EA3459" w:rsidRDefault="0048366C" w:rsidP="00BB0F7B">
      <w:pPr>
        <w:spacing w:after="0" w:line="276" w:lineRule="auto"/>
      </w:pPr>
      <w:r w:rsidRPr="00EA3459">
        <w:t xml:space="preserve">Таблица </w:t>
      </w:r>
      <w:r w:rsidR="00F66AD1" w:rsidRPr="00F66AD1">
        <w:rPr>
          <w:lang w:val="ru-RU"/>
        </w:rPr>
        <w:t>7</w:t>
      </w:r>
      <w:r w:rsidRPr="00EA3459">
        <w:t>.1 – Весовые характеристики коэффициентов технологичности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821"/>
        <w:gridCol w:w="3523"/>
      </w:tblGrid>
      <w:tr w:rsidR="004740DD" w:rsidRPr="00EA3459" w14:paraId="22AE4281" w14:textId="77777777" w:rsidTr="004740DD">
        <w:trPr>
          <w:trHeight w:val="271"/>
        </w:trPr>
        <w:tc>
          <w:tcPr>
            <w:tcW w:w="3115" w:type="pct"/>
            <w:vAlign w:val="center"/>
            <w:hideMark/>
          </w:tcPr>
          <w:p w14:paraId="25C3AE2D" w14:textId="77777777" w:rsidR="004740DD" w:rsidRPr="00EA3459" w:rsidRDefault="004740DD" w:rsidP="00BB0F7B">
            <w:pPr>
              <w:spacing w:after="0" w:line="276" w:lineRule="auto"/>
              <w:jc w:val="center"/>
            </w:pPr>
            <w:r w:rsidRPr="00EA3459">
              <w:t>i</w:t>
            </w:r>
          </w:p>
        </w:tc>
        <w:tc>
          <w:tcPr>
            <w:tcW w:w="1885" w:type="pct"/>
            <w:vAlign w:val="center"/>
            <w:hideMark/>
          </w:tcPr>
          <w:p w14:paraId="5EFDC259" w14:textId="77777777" w:rsidR="004740DD" w:rsidRPr="00EA3459" w:rsidRDefault="004740DD" w:rsidP="00BB0F7B">
            <w:pPr>
              <w:spacing w:after="0" w:line="276" w:lineRule="auto"/>
              <w:jc w:val="center"/>
            </w:pPr>
            <w:r w:rsidRPr="00EA3459">
              <w:sym w:font="Symbol" w:char="F06A"/>
            </w:r>
            <w:r w:rsidRPr="00EA3459">
              <w:rPr>
                <w:vertAlign w:val="subscript"/>
              </w:rPr>
              <w:t>i</w:t>
            </w:r>
          </w:p>
        </w:tc>
      </w:tr>
      <w:tr w:rsidR="004740DD" w:rsidRPr="00EA3459" w14:paraId="3B804ACE" w14:textId="77777777" w:rsidTr="004740DD">
        <w:trPr>
          <w:trHeight w:val="272"/>
        </w:trPr>
        <w:tc>
          <w:tcPr>
            <w:tcW w:w="3115" w:type="pct"/>
            <w:vAlign w:val="center"/>
            <w:hideMark/>
          </w:tcPr>
          <w:p w14:paraId="123A0797" w14:textId="77777777" w:rsidR="004740DD" w:rsidRPr="00EA3459" w:rsidRDefault="004740DD" w:rsidP="00BB0F7B">
            <w:pPr>
              <w:spacing w:after="0" w:line="276" w:lineRule="auto"/>
              <w:jc w:val="center"/>
            </w:pPr>
            <w:r w:rsidRPr="00EA3459">
              <w:t>1</w:t>
            </w:r>
          </w:p>
        </w:tc>
        <w:tc>
          <w:tcPr>
            <w:tcW w:w="1885" w:type="pct"/>
            <w:vAlign w:val="center"/>
            <w:hideMark/>
          </w:tcPr>
          <w:p w14:paraId="5741E33A" w14:textId="77777777" w:rsidR="004740DD" w:rsidRPr="00EA3459" w:rsidRDefault="004740DD" w:rsidP="00BB0F7B">
            <w:pPr>
              <w:spacing w:after="0" w:line="276" w:lineRule="auto"/>
              <w:jc w:val="center"/>
            </w:pPr>
            <w:r w:rsidRPr="00EA3459">
              <w:t>1,0</w:t>
            </w:r>
          </w:p>
        </w:tc>
      </w:tr>
      <w:tr w:rsidR="004740DD" w:rsidRPr="00EA3459" w14:paraId="45539E5E" w14:textId="77777777" w:rsidTr="004740DD">
        <w:trPr>
          <w:trHeight w:val="271"/>
        </w:trPr>
        <w:tc>
          <w:tcPr>
            <w:tcW w:w="3115" w:type="pct"/>
            <w:vAlign w:val="center"/>
            <w:hideMark/>
          </w:tcPr>
          <w:p w14:paraId="43C29548" w14:textId="77777777" w:rsidR="004740DD" w:rsidRPr="00EA3459" w:rsidRDefault="004740DD" w:rsidP="00BB0F7B">
            <w:pPr>
              <w:spacing w:after="0" w:line="276" w:lineRule="auto"/>
              <w:jc w:val="center"/>
            </w:pPr>
            <w:r w:rsidRPr="00EA3459">
              <w:t>2</w:t>
            </w:r>
          </w:p>
        </w:tc>
        <w:tc>
          <w:tcPr>
            <w:tcW w:w="1885" w:type="pct"/>
            <w:vAlign w:val="center"/>
            <w:hideMark/>
          </w:tcPr>
          <w:p w14:paraId="1AE5B9D5" w14:textId="77777777" w:rsidR="004740DD" w:rsidRPr="00EA3459" w:rsidRDefault="004740DD" w:rsidP="00BB0F7B">
            <w:pPr>
              <w:spacing w:after="0" w:line="276" w:lineRule="auto"/>
              <w:jc w:val="center"/>
            </w:pPr>
            <w:r w:rsidRPr="00EA3459">
              <w:t>1,0</w:t>
            </w:r>
          </w:p>
        </w:tc>
      </w:tr>
      <w:tr w:rsidR="004740DD" w:rsidRPr="00EA3459" w14:paraId="66581C62" w14:textId="77777777" w:rsidTr="004740DD">
        <w:trPr>
          <w:trHeight w:val="272"/>
        </w:trPr>
        <w:tc>
          <w:tcPr>
            <w:tcW w:w="3115" w:type="pct"/>
            <w:vAlign w:val="center"/>
            <w:hideMark/>
          </w:tcPr>
          <w:p w14:paraId="33EF61E7" w14:textId="77777777" w:rsidR="004740DD" w:rsidRPr="00EA3459" w:rsidRDefault="004740DD" w:rsidP="00BB0F7B">
            <w:pPr>
              <w:spacing w:after="0" w:line="276" w:lineRule="auto"/>
              <w:jc w:val="center"/>
            </w:pPr>
            <w:r w:rsidRPr="00EA3459">
              <w:t>3</w:t>
            </w:r>
          </w:p>
        </w:tc>
        <w:tc>
          <w:tcPr>
            <w:tcW w:w="1885" w:type="pct"/>
            <w:vAlign w:val="center"/>
            <w:hideMark/>
          </w:tcPr>
          <w:p w14:paraId="018BA806" w14:textId="77777777" w:rsidR="004740DD" w:rsidRPr="00EA3459" w:rsidRDefault="004740DD" w:rsidP="00BB0F7B">
            <w:pPr>
              <w:spacing w:after="0" w:line="276" w:lineRule="auto"/>
              <w:jc w:val="center"/>
            </w:pPr>
            <w:r w:rsidRPr="00EA3459">
              <w:t>0,8</w:t>
            </w:r>
          </w:p>
        </w:tc>
      </w:tr>
      <w:tr w:rsidR="004740DD" w:rsidRPr="00EA3459" w14:paraId="344A857D" w14:textId="77777777" w:rsidTr="004740DD">
        <w:trPr>
          <w:trHeight w:val="272"/>
        </w:trPr>
        <w:tc>
          <w:tcPr>
            <w:tcW w:w="3115" w:type="pct"/>
            <w:vAlign w:val="center"/>
            <w:hideMark/>
          </w:tcPr>
          <w:p w14:paraId="5D45B690" w14:textId="77777777" w:rsidR="004740DD" w:rsidRPr="00EA3459" w:rsidRDefault="004740DD" w:rsidP="00BB0F7B">
            <w:pPr>
              <w:spacing w:after="0" w:line="276" w:lineRule="auto"/>
              <w:jc w:val="center"/>
            </w:pPr>
            <w:r w:rsidRPr="00EA3459">
              <w:t>4</w:t>
            </w:r>
          </w:p>
        </w:tc>
        <w:tc>
          <w:tcPr>
            <w:tcW w:w="1885" w:type="pct"/>
            <w:vAlign w:val="center"/>
            <w:hideMark/>
          </w:tcPr>
          <w:p w14:paraId="56799FC8" w14:textId="77777777" w:rsidR="004740DD" w:rsidRPr="00EA3459" w:rsidRDefault="004740DD" w:rsidP="00BB0F7B">
            <w:pPr>
              <w:spacing w:after="0" w:line="276" w:lineRule="auto"/>
              <w:jc w:val="center"/>
            </w:pPr>
            <w:r w:rsidRPr="00EA3459">
              <w:t>0,5</w:t>
            </w:r>
          </w:p>
        </w:tc>
      </w:tr>
      <w:tr w:rsidR="004740DD" w:rsidRPr="00EA3459" w14:paraId="7DD95424" w14:textId="77777777" w:rsidTr="004740DD">
        <w:trPr>
          <w:trHeight w:val="272"/>
        </w:trPr>
        <w:tc>
          <w:tcPr>
            <w:tcW w:w="3115" w:type="pct"/>
            <w:vAlign w:val="center"/>
          </w:tcPr>
          <w:p w14:paraId="5CDB448B" w14:textId="66912B55" w:rsidR="004740DD" w:rsidRPr="00EA3459" w:rsidRDefault="004740DD" w:rsidP="00BB0F7B">
            <w:pPr>
              <w:spacing w:after="0" w:line="276" w:lineRule="auto"/>
              <w:jc w:val="center"/>
            </w:pPr>
            <w:r w:rsidRPr="00EA3459">
              <w:t>5</w:t>
            </w:r>
          </w:p>
        </w:tc>
        <w:tc>
          <w:tcPr>
            <w:tcW w:w="1885" w:type="pct"/>
            <w:vAlign w:val="center"/>
          </w:tcPr>
          <w:p w14:paraId="62E171D8" w14:textId="6A384E24" w:rsidR="004740DD" w:rsidRPr="00EA3459" w:rsidRDefault="004740DD" w:rsidP="00BB0F7B">
            <w:pPr>
              <w:spacing w:after="0" w:line="276" w:lineRule="auto"/>
              <w:jc w:val="center"/>
            </w:pPr>
            <w:r w:rsidRPr="00EA3459">
              <w:t>0,3</w:t>
            </w:r>
          </w:p>
        </w:tc>
      </w:tr>
      <w:tr w:rsidR="004740DD" w:rsidRPr="00EA3459" w14:paraId="1830E29F" w14:textId="77777777" w:rsidTr="004740DD">
        <w:trPr>
          <w:trHeight w:val="272"/>
        </w:trPr>
        <w:tc>
          <w:tcPr>
            <w:tcW w:w="3115" w:type="pct"/>
            <w:vAlign w:val="center"/>
          </w:tcPr>
          <w:p w14:paraId="6AB4564A" w14:textId="0D1ABB5C" w:rsidR="004740DD" w:rsidRPr="00EA3459" w:rsidRDefault="004740DD" w:rsidP="00BB0F7B">
            <w:pPr>
              <w:spacing w:after="0" w:line="276" w:lineRule="auto"/>
              <w:jc w:val="center"/>
            </w:pPr>
            <w:r w:rsidRPr="00EA3459">
              <w:t>6</w:t>
            </w:r>
          </w:p>
        </w:tc>
        <w:tc>
          <w:tcPr>
            <w:tcW w:w="1885" w:type="pct"/>
            <w:vAlign w:val="center"/>
          </w:tcPr>
          <w:p w14:paraId="235F4042" w14:textId="55926AB3" w:rsidR="004740DD" w:rsidRPr="00EA3459" w:rsidRDefault="004740DD" w:rsidP="00BB0F7B">
            <w:pPr>
              <w:spacing w:after="0" w:line="276" w:lineRule="auto"/>
              <w:jc w:val="center"/>
            </w:pPr>
            <w:r w:rsidRPr="00EA3459">
              <w:t>0,2</w:t>
            </w:r>
          </w:p>
        </w:tc>
      </w:tr>
      <w:tr w:rsidR="004740DD" w:rsidRPr="00EA3459" w14:paraId="415CFC52" w14:textId="77777777" w:rsidTr="004740DD">
        <w:trPr>
          <w:trHeight w:val="272"/>
        </w:trPr>
        <w:tc>
          <w:tcPr>
            <w:tcW w:w="3115" w:type="pct"/>
            <w:vAlign w:val="center"/>
          </w:tcPr>
          <w:p w14:paraId="682203EC" w14:textId="2748BF84" w:rsidR="004740DD" w:rsidRPr="00EA3459" w:rsidRDefault="004740DD" w:rsidP="00BB0F7B">
            <w:pPr>
              <w:spacing w:after="0" w:line="276" w:lineRule="auto"/>
              <w:jc w:val="center"/>
            </w:pPr>
            <w:r w:rsidRPr="00EA3459">
              <w:t>7</w:t>
            </w:r>
          </w:p>
        </w:tc>
        <w:tc>
          <w:tcPr>
            <w:tcW w:w="1885" w:type="pct"/>
            <w:vAlign w:val="center"/>
          </w:tcPr>
          <w:p w14:paraId="7BFD596F" w14:textId="2CE7E9BF" w:rsidR="004740DD" w:rsidRPr="00EA3459" w:rsidRDefault="004740DD" w:rsidP="00BB0F7B">
            <w:pPr>
              <w:spacing w:after="0" w:line="276" w:lineRule="auto"/>
              <w:jc w:val="center"/>
            </w:pPr>
            <w:r w:rsidRPr="00EA3459">
              <w:t>0,1</w:t>
            </w:r>
          </w:p>
        </w:tc>
      </w:tr>
    </w:tbl>
    <w:p w14:paraId="29EFD637" w14:textId="77777777" w:rsidR="0048366C" w:rsidRPr="0078491B" w:rsidRDefault="0048366C" w:rsidP="00BB0F7B">
      <w:pPr>
        <w:pStyle w:val="a4"/>
        <w:spacing w:before="0" w:beforeAutospacing="0" w:after="0" w:afterAutospacing="0" w:line="276" w:lineRule="auto"/>
        <w:ind w:firstLine="709"/>
        <w:rPr>
          <w:sz w:val="28"/>
          <w:szCs w:val="28"/>
          <w:lang w:val="ru-RU"/>
        </w:rPr>
      </w:pPr>
    </w:p>
    <w:p w14:paraId="70F9D298" w14:textId="77777777" w:rsidR="0048366C" w:rsidRPr="0078491B" w:rsidRDefault="0048366C" w:rsidP="00BB0F7B">
      <w:pPr>
        <w:spacing w:after="0" w:line="276" w:lineRule="auto"/>
        <w:ind w:firstLine="709"/>
        <w:jc w:val="both"/>
      </w:pPr>
      <w:r w:rsidRPr="0078491B">
        <w:t xml:space="preserve">Комплексный показатель технологичности находится в пределах </w:t>
      </w:r>
    </w:p>
    <w:p w14:paraId="3B111086" w14:textId="5BF40964" w:rsidR="0048366C" w:rsidRDefault="0048366C" w:rsidP="00BB0F7B">
      <w:pPr>
        <w:spacing w:after="0" w:line="276" w:lineRule="auto"/>
        <w:jc w:val="both"/>
      </w:pPr>
      <w:r w:rsidRPr="0078491B">
        <w:t xml:space="preserve">0 </w:t>
      </w:r>
      <w:proofErr w:type="gramStart"/>
      <w:r w:rsidRPr="0078491B">
        <w:t xml:space="preserve">&lt; </w:t>
      </w:r>
      <w:r w:rsidRPr="005E672C">
        <w:rPr>
          <w:i/>
          <w:iCs/>
        </w:rPr>
        <w:t>К</w:t>
      </w:r>
      <w:proofErr w:type="gramEnd"/>
      <w:r w:rsidRPr="0078491B">
        <w:t xml:space="preserve"> </w:t>
      </w:r>
      <w:r w:rsidRPr="0078491B">
        <w:sym w:font="Symbol" w:char="F0A3"/>
      </w:r>
      <w:r w:rsidRPr="0078491B">
        <w:t xml:space="preserve"> 1 и определяется по формуле:</w:t>
      </w:r>
    </w:p>
    <w:p w14:paraId="3C1939F7" w14:textId="77777777" w:rsidR="0003206B" w:rsidRPr="0078491B" w:rsidRDefault="0003206B" w:rsidP="00BB0F7B">
      <w:pPr>
        <w:spacing w:after="0" w:line="276" w:lineRule="auto"/>
        <w:jc w:val="both"/>
      </w:pPr>
    </w:p>
    <w:tbl>
      <w:tblPr>
        <w:tblW w:w="5000" w:type="pct"/>
        <w:tblLook w:val="01E0" w:firstRow="1" w:lastRow="1" w:firstColumn="1" w:lastColumn="1" w:noHBand="0" w:noVBand="0"/>
      </w:tblPr>
      <w:tblGrid>
        <w:gridCol w:w="8601"/>
        <w:gridCol w:w="753"/>
      </w:tblGrid>
      <w:tr w:rsidR="007531DA" w:rsidRPr="0078491B" w14:paraId="6E8833A4" w14:textId="77777777" w:rsidTr="00E7483E">
        <w:trPr>
          <w:trHeight w:val="158"/>
        </w:trPr>
        <w:tc>
          <w:tcPr>
            <w:tcW w:w="4852" w:type="pct"/>
            <w:vAlign w:val="center"/>
            <w:hideMark/>
          </w:tcPr>
          <w:p w14:paraId="18B3AF89" w14:textId="478A90E0" w:rsidR="0048366C" w:rsidRPr="000222E1" w:rsidRDefault="006514B4" w:rsidP="00BB0F7B">
            <w:pPr>
              <w:spacing w:after="0" w:line="276" w:lineRule="auto"/>
              <w:jc w:val="center"/>
              <w:rPr>
                <w:i/>
                <w:iCs/>
              </w:rPr>
            </w:pPr>
            <m:oMathPara>
              <m:oMath>
                <m:r>
                  <w:rPr>
                    <w:rFonts w:ascii="Cambria Math"/>
                  </w:rPr>
                  <w:lastRenderedPageBreak/>
                  <m:t>K=</m:t>
                </m:r>
                <m:f>
                  <m:fPr>
                    <m:ctrlPr>
                      <w:rPr>
                        <w:rFonts w:ascii="Cambria Math" w:hAnsi="Cambria Math"/>
                        <w:i/>
                        <w:iCs/>
                      </w:rPr>
                    </m:ctrlPr>
                  </m:fPr>
                  <m:num>
                    <m:nary>
                      <m:naryPr>
                        <m:chr m:val="∑"/>
                        <m:ctrlPr>
                          <w:rPr>
                            <w:rFonts w:ascii="Cambria Math" w:hAnsi="Cambria Math"/>
                            <w:i/>
                            <w:iCs/>
                          </w:rPr>
                        </m:ctrlPr>
                      </m:naryPr>
                      <m:sub>
                        <m:r>
                          <w:rPr>
                            <w:rFonts w:ascii="Cambria Math"/>
                          </w:rPr>
                          <m:t>i=1</m:t>
                        </m:r>
                      </m:sub>
                      <m:sup>
                        <m:r>
                          <w:rPr>
                            <w:rFonts w:ascii="Cambria Math"/>
                          </w:rPr>
                          <m:t>7</m:t>
                        </m:r>
                      </m:sup>
                      <m:e>
                        <m:sSub>
                          <m:sSubPr>
                            <m:ctrlPr>
                              <w:rPr>
                                <w:rFonts w:ascii="Cambria Math" w:hAnsi="Cambria Math"/>
                                <w:i/>
                                <w:iCs/>
                              </w:rPr>
                            </m:ctrlPr>
                          </m:sSubPr>
                          <m:e>
                            <m:r>
                              <w:rPr>
                                <w:rFonts w:ascii="Cambria Math"/>
                              </w:rPr>
                              <m:t>K</m:t>
                            </m:r>
                          </m:e>
                          <m:sub>
                            <m:r>
                              <w:rPr>
                                <w:rFonts w:ascii="Cambria Math"/>
                              </w:rPr>
                              <m:t>i</m:t>
                            </m:r>
                          </m:sub>
                        </m:sSub>
                        <m:r>
                          <w:rPr>
                            <w:rFonts w:ascii="Cambria Math"/>
                          </w:rPr>
                          <m:t xml:space="preserve"> </m:t>
                        </m:r>
                        <m:sSub>
                          <m:sSubPr>
                            <m:ctrlPr>
                              <w:rPr>
                                <w:rFonts w:ascii="Cambria Math" w:hAnsi="Cambria Math"/>
                                <w:i/>
                                <w:iCs/>
                              </w:rPr>
                            </m:ctrlPr>
                          </m:sSubPr>
                          <m:e>
                            <m:r>
                              <w:rPr>
                                <w:rFonts w:ascii="Cambria Math"/>
                              </w:rPr>
                              <m:t>ϕ</m:t>
                            </m:r>
                          </m:e>
                          <m:sub>
                            <m:r>
                              <w:rPr>
                                <w:rFonts w:ascii="Cambria Math"/>
                              </w:rPr>
                              <m:t>i</m:t>
                            </m:r>
                          </m:sub>
                        </m:sSub>
                      </m:e>
                    </m:nary>
                  </m:num>
                  <m:den>
                    <m:nary>
                      <m:naryPr>
                        <m:chr m:val="∑"/>
                        <m:ctrlPr>
                          <w:rPr>
                            <w:rFonts w:ascii="Cambria Math" w:hAnsi="Cambria Math"/>
                            <w:i/>
                            <w:iCs/>
                          </w:rPr>
                        </m:ctrlPr>
                      </m:naryPr>
                      <m:sub>
                        <m:r>
                          <w:rPr>
                            <w:rFonts w:ascii="Cambria Math"/>
                          </w:rPr>
                          <m:t>i=1</m:t>
                        </m:r>
                      </m:sub>
                      <m:sup>
                        <m:r>
                          <w:rPr>
                            <w:rFonts w:ascii="Cambria Math"/>
                          </w:rPr>
                          <m:t>7</m:t>
                        </m:r>
                      </m:sup>
                      <m:e>
                        <m:sSub>
                          <m:sSubPr>
                            <m:ctrlPr>
                              <w:rPr>
                                <w:rFonts w:ascii="Cambria Math" w:hAnsi="Cambria Math"/>
                                <w:i/>
                                <w:iCs/>
                              </w:rPr>
                            </m:ctrlPr>
                          </m:sSubPr>
                          <m:e>
                            <m:r>
                              <w:rPr>
                                <w:rFonts w:ascii="Cambria Math"/>
                              </w:rPr>
                              <m:t>ϕ</m:t>
                            </m:r>
                          </m:e>
                          <m:sub>
                            <m:r>
                              <w:rPr>
                                <w:rFonts w:ascii="Cambria Math"/>
                              </w:rPr>
                              <m:t>i</m:t>
                            </m:r>
                          </m:sub>
                        </m:sSub>
                      </m:e>
                    </m:nary>
                  </m:den>
                </m:f>
                <m:r>
                  <w:rPr>
                    <w:rFonts w:ascii="Cambria Math" w:hAnsi="Cambria Math"/>
                  </w:rPr>
                  <m:t>.</m:t>
                </m:r>
              </m:oMath>
            </m:oMathPara>
          </w:p>
        </w:tc>
        <w:tc>
          <w:tcPr>
            <w:tcW w:w="148" w:type="pct"/>
            <w:vAlign w:val="center"/>
          </w:tcPr>
          <w:p w14:paraId="05D59A2C" w14:textId="667B82C5" w:rsidR="0048366C" w:rsidRPr="0078491B" w:rsidRDefault="0048366C" w:rsidP="00BB0F7B">
            <w:pPr>
              <w:spacing w:after="0" w:line="276" w:lineRule="auto"/>
              <w:jc w:val="center"/>
            </w:pPr>
            <w:r w:rsidRPr="0078491B">
              <w:t>(</w:t>
            </w:r>
            <w:r w:rsidR="007531DA">
              <w:rPr>
                <w:lang w:val="ru-RU"/>
              </w:rPr>
              <w:t>7</w:t>
            </w:r>
            <w:r w:rsidRPr="0078491B">
              <w:t>.1)</w:t>
            </w:r>
          </w:p>
        </w:tc>
      </w:tr>
    </w:tbl>
    <w:p w14:paraId="46CC6940" w14:textId="77777777" w:rsidR="007531DA" w:rsidRDefault="007531DA" w:rsidP="00BB0F7B">
      <w:pPr>
        <w:spacing w:after="0" w:line="276" w:lineRule="auto"/>
        <w:jc w:val="both"/>
      </w:pPr>
    </w:p>
    <w:p w14:paraId="7A321A7A" w14:textId="00C03CC3" w:rsidR="0048366C" w:rsidRDefault="0048366C" w:rsidP="00BB0F7B">
      <w:pPr>
        <w:spacing w:after="0" w:line="276" w:lineRule="auto"/>
        <w:jc w:val="both"/>
      </w:pPr>
      <w:r w:rsidRPr="0078491B">
        <w:t>Уровень технологичности:</w:t>
      </w:r>
    </w:p>
    <w:p w14:paraId="69E7C2BA" w14:textId="7B265B1F" w:rsidR="007531DA" w:rsidRDefault="007531DA" w:rsidP="00BB0F7B">
      <w:pPr>
        <w:spacing w:after="0" w:line="276" w:lineRule="auto"/>
        <w:jc w:val="both"/>
      </w:pPr>
    </w:p>
    <w:tbl>
      <w:tblPr>
        <w:tblW w:w="5000" w:type="pct"/>
        <w:tblLook w:val="01E0" w:firstRow="1" w:lastRow="1" w:firstColumn="1" w:lastColumn="1" w:noHBand="0" w:noVBand="0"/>
      </w:tblPr>
      <w:tblGrid>
        <w:gridCol w:w="8601"/>
        <w:gridCol w:w="753"/>
      </w:tblGrid>
      <w:tr w:rsidR="007531DA" w:rsidRPr="0078491B" w14:paraId="22B3C0E7" w14:textId="77777777" w:rsidTr="00E7483E">
        <w:trPr>
          <w:trHeight w:val="477"/>
        </w:trPr>
        <w:tc>
          <w:tcPr>
            <w:tcW w:w="4852" w:type="pct"/>
            <w:vAlign w:val="center"/>
            <w:hideMark/>
          </w:tcPr>
          <w:p w14:paraId="729D75A7" w14:textId="47E073CA" w:rsidR="007531DA" w:rsidRPr="006514B4" w:rsidRDefault="007935C0" w:rsidP="00BB0F7B">
            <w:pPr>
              <w:spacing w:after="0" w:line="276" w:lineRule="auto"/>
              <w:jc w:val="center"/>
              <w:rPr>
                <w:i/>
                <w:lang w:val="en-US"/>
              </w:rPr>
            </w:pPr>
            <m:oMathPara>
              <m:oMath>
                <m:sSub>
                  <m:sSubPr>
                    <m:ctrlPr>
                      <w:rPr>
                        <w:rFonts w:ascii="Cambria Math" w:hAnsi="Cambria Math"/>
                        <w:i/>
                      </w:rPr>
                    </m:ctrlPr>
                  </m:sSubPr>
                  <m:e>
                    <m:r>
                      <w:rPr>
                        <w:rFonts w:ascii="Cambria Math"/>
                      </w:rPr>
                      <m:t>К</m:t>
                    </m:r>
                  </m:e>
                  <m:sub>
                    <m:r>
                      <w:rPr>
                        <w:rFonts w:ascii="Cambria Math"/>
                      </w:rPr>
                      <m:t>УТ</m:t>
                    </m:r>
                  </m:sub>
                </m:sSub>
                <m:r>
                  <w:rPr>
                    <w:rFonts w:ascii="Cambria Math"/>
                  </w:rPr>
                  <m:t>=</m:t>
                </m:r>
                <m:f>
                  <m:fPr>
                    <m:ctrlPr>
                      <w:rPr>
                        <w:rFonts w:ascii="Cambria Math" w:hAnsi="Cambria Math"/>
                        <w:i/>
                      </w:rPr>
                    </m:ctrlPr>
                  </m:fPr>
                  <m:num>
                    <m:r>
                      <w:rPr>
                        <w:rFonts w:ascii="Cambria Math"/>
                      </w:rPr>
                      <m:t>К</m:t>
                    </m:r>
                  </m:num>
                  <m:den>
                    <m:sSub>
                      <m:sSubPr>
                        <m:ctrlPr>
                          <w:rPr>
                            <w:rFonts w:ascii="Cambria Math" w:hAnsi="Cambria Math"/>
                            <w:i/>
                          </w:rPr>
                        </m:ctrlPr>
                      </m:sSubPr>
                      <m:e>
                        <m:r>
                          <w:rPr>
                            <w:rFonts w:ascii="Cambria Math"/>
                          </w:rPr>
                          <m:t>К</m:t>
                        </m:r>
                      </m:e>
                      <m:sub>
                        <m:r>
                          <w:rPr>
                            <w:rFonts w:ascii="Cambria Math"/>
                          </w:rPr>
                          <m:t>Б</m:t>
                        </m:r>
                      </m:sub>
                    </m:sSub>
                  </m:den>
                </m:f>
                <m:r>
                  <w:rPr>
                    <w:rFonts w:ascii="Cambria Math" w:hAnsi="Cambria Math"/>
                  </w:rPr>
                  <m:t>.</m:t>
                </m:r>
              </m:oMath>
            </m:oMathPara>
          </w:p>
        </w:tc>
        <w:tc>
          <w:tcPr>
            <w:tcW w:w="148" w:type="pct"/>
            <w:vAlign w:val="center"/>
          </w:tcPr>
          <w:p w14:paraId="1DB77943" w14:textId="7AB98BB2" w:rsidR="007531DA" w:rsidRPr="0078491B" w:rsidRDefault="007531DA" w:rsidP="00BB0F7B">
            <w:pPr>
              <w:spacing w:after="0" w:line="276" w:lineRule="auto"/>
              <w:jc w:val="center"/>
            </w:pPr>
            <w:r w:rsidRPr="0078491B">
              <w:t>(</w:t>
            </w:r>
            <w:r>
              <w:rPr>
                <w:lang w:val="ru-RU"/>
              </w:rPr>
              <w:t>7</w:t>
            </w:r>
            <w:r w:rsidRPr="0078491B">
              <w:t>.</w:t>
            </w:r>
            <w:r>
              <w:rPr>
                <w:lang w:val="ru-RU"/>
              </w:rPr>
              <w:t>2</w:t>
            </w:r>
            <w:r w:rsidRPr="0078491B">
              <w:t>)</w:t>
            </w:r>
          </w:p>
        </w:tc>
      </w:tr>
    </w:tbl>
    <w:p w14:paraId="3EFDCEAC" w14:textId="77777777" w:rsidR="007531DA" w:rsidRPr="007531DA" w:rsidRDefault="007531DA" w:rsidP="00BB0F7B">
      <w:pPr>
        <w:spacing w:after="0" w:line="276" w:lineRule="auto"/>
        <w:ind w:firstLine="709"/>
        <w:jc w:val="both"/>
        <w:rPr>
          <w:rFonts w:eastAsiaTheme="minorEastAsia"/>
        </w:rPr>
      </w:pPr>
    </w:p>
    <w:p w14:paraId="6F127449" w14:textId="5B51F21A" w:rsidR="0048366C" w:rsidRPr="007531DA" w:rsidRDefault="0048366C" w:rsidP="00BB0F7B">
      <w:pPr>
        <w:spacing w:after="0" w:line="276" w:lineRule="auto"/>
        <w:ind w:firstLine="709"/>
        <w:jc w:val="both"/>
        <w:rPr>
          <w:rFonts w:eastAsiaTheme="minorEastAsia"/>
        </w:rPr>
      </w:pPr>
      <w:r w:rsidRPr="0078491B">
        <w:t xml:space="preserve">Если </w:t>
      </w:r>
      <w:r w:rsidRPr="005E672C">
        <w:rPr>
          <w:i/>
          <w:iCs/>
        </w:rPr>
        <w:t>К</w:t>
      </w:r>
      <w:r w:rsidRPr="005E672C">
        <w:rPr>
          <w:i/>
          <w:iCs/>
          <w:vertAlign w:val="subscript"/>
        </w:rPr>
        <w:t>УТ</w:t>
      </w:r>
      <w:r w:rsidRPr="0078491B">
        <w:t xml:space="preserve"> ≥ 1, то конструкция модуля в достаточной степени отработана на технологичность. Если </w:t>
      </w:r>
      <w:r w:rsidRPr="005E672C">
        <w:rPr>
          <w:i/>
          <w:iCs/>
        </w:rPr>
        <w:t>К</w:t>
      </w:r>
      <w:r w:rsidRPr="005E672C">
        <w:rPr>
          <w:i/>
          <w:iCs/>
          <w:vertAlign w:val="subscript"/>
        </w:rPr>
        <w:t>УТ</w:t>
      </w:r>
      <w:r w:rsidRPr="0078491B">
        <w:t xml:space="preserve"> </w:t>
      </w:r>
      <w:proofErr w:type="gramStart"/>
      <w:r w:rsidRPr="0078491B">
        <w:t>&lt;</w:t>
      </w:r>
      <w:r w:rsidR="00444779">
        <w:rPr>
          <w:lang w:val="ru-RU"/>
        </w:rPr>
        <w:t xml:space="preserve"> </w:t>
      </w:r>
      <w:r w:rsidRPr="0078491B">
        <w:t>1</w:t>
      </w:r>
      <w:proofErr w:type="gramEnd"/>
      <w:r w:rsidRPr="0078491B">
        <w:t>, то конструкция признается нетехнологичной.</w:t>
      </w:r>
    </w:p>
    <w:p w14:paraId="32040A88" w14:textId="77777777" w:rsidR="0048366C" w:rsidRPr="0078491B" w:rsidRDefault="0048366C" w:rsidP="00BB0F7B">
      <w:pPr>
        <w:spacing w:after="0" w:line="276" w:lineRule="auto"/>
        <w:ind w:firstLine="709"/>
        <w:jc w:val="both"/>
      </w:pPr>
      <w:r w:rsidRPr="0078491B">
        <w:t>Расчет показателей технологичности конструкции изделия.</w:t>
      </w:r>
    </w:p>
    <w:p w14:paraId="6014E08A" w14:textId="77777777" w:rsidR="0048366C" w:rsidRPr="0078491B" w:rsidRDefault="0048366C" w:rsidP="00BB0F7B">
      <w:pPr>
        <w:pStyle w:val="a3"/>
        <w:spacing w:after="0" w:line="276" w:lineRule="auto"/>
        <w:jc w:val="both"/>
      </w:pPr>
      <w:r w:rsidRPr="0078491B">
        <w:t>Исходные данные:</w:t>
      </w:r>
    </w:p>
    <w:p w14:paraId="1BF705DF" w14:textId="39300059" w:rsidR="0048366C" w:rsidRPr="0078491B" w:rsidRDefault="00976B1F" w:rsidP="00E37389">
      <w:pPr>
        <w:pStyle w:val="a3"/>
        <w:numPr>
          <w:ilvl w:val="0"/>
          <w:numId w:val="23"/>
        </w:numPr>
        <w:tabs>
          <w:tab w:val="left" w:pos="993"/>
        </w:tabs>
        <w:spacing w:after="0" w:line="276" w:lineRule="auto"/>
        <w:ind w:left="0" w:firstLine="709"/>
        <w:jc w:val="both"/>
      </w:pPr>
      <w:r>
        <w:t>о</w:t>
      </w:r>
      <w:r w:rsidR="0048366C" w:rsidRPr="0078491B">
        <w:t xml:space="preserve">бъем партии модулей </w:t>
      </w:r>
      <w:r w:rsidR="0048366C" w:rsidRPr="005E672C">
        <w:rPr>
          <w:i/>
          <w:iCs/>
          <w:lang w:val="vi-VN"/>
        </w:rPr>
        <w:t>N</w:t>
      </w:r>
      <w:r w:rsidR="0048366C" w:rsidRPr="0078491B">
        <w:t xml:space="preserve"> = </w:t>
      </w:r>
      <w:r w:rsidR="006A1A98">
        <w:t>10</w:t>
      </w:r>
      <w:r w:rsidR="00AD1353">
        <w:t>00</w:t>
      </w:r>
      <w:r w:rsidR="0048366C" w:rsidRPr="0078491B">
        <w:t xml:space="preserve"> </w:t>
      </w:r>
      <w:proofErr w:type="spellStart"/>
      <w:r w:rsidR="0048366C" w:rsidRPr="0078491B">
        <w:t>шт</w:t>
      </w:r>
      <w:proofErr w:type="spellEnd"/>
      <w:r w:rsidR="0048366C" w:rsidRPr="0078491B">
        <w:t>/</w:t>
      </w:r>
      <w:r w:rsidR="00AD1353">
        <w:t>год</w:t>
      </w:r>
      <w:r w:rsidR="0048366C" w:rsidRPr="0078491B">
        <w:t>;</w:t>
      </w:r>
    </w:p>
    <w:p w14:paraId="6EA8F986" w14:textId="3113D9AC" w:rsidR="0048366C" w:rsidRPr="0078491B" w:rsidRDefault="00976B1F" w:rsidP="00E37389">
      <w:pPr>
        <w:pStyle w:val="a3"/>
        <w:numPr>
          <w:ilvl w:val="0"/>
          <w:numId w:val="23"/>
        </w:numPr>
        <w:tabs>
          <w:tab w:val="left" w:pos="993"/>
        </w:tabs>
        <w:spacing w:after="0" w:line="276" w:lineRule="auto"/>
        <w:ind w:left="0" w:firstLine="709"/>
        <w:jc w:val="both"/>
      </w:pPr>
      <w:r>
        <w:t>в</w:t>
      </w:r>
      <w:r w:rsidR="0048366C" w:rsidRPr="0078491B">
        <w:t>ид монтажа</w:t>
      </w:r>
      <w:r w:rsidR="00DC314F">
        <w:t xml:space="preserve"> </w:t>
      </w:r>
      <w:r w:rsidR="00DC314F" w:rsidRPr="0078491B">
        <w:t>–</w:t>
      </w:r>
      <w:r w:rsidR="0048366C" w:rsidRPr="0078491B">
        <w:t xml:space="preserve"> </w:t>
      </w:r>
      <w:r w:rsidR="00805E32">
        <w:t>поверхностный односторонний</w:t>
      </w:r>
      <w:r w:rsidR="0048366C" w:rsidRPr="0078491B">
        <w:t>.</w:t>
      </w:r>
    </w:p>
    <w:p w14:paraId="49664C5E" w14:textId="72621A8B" w:rsidR="0048366C" w:rsidRPr="0078491B" w:rsidRDefault="0048366C" w:rsidP="00BB0F7B">
      <w:pPr>
        <w:spacing w:after="0" w:line="276" w:lineRule="auto"/>
        <w:jc w:val="both"/>
      </w:pPr>
      <w:r w:rsidRPr="0078491B">
        <w:t xml:space="preserve">Количество электрорадиоэлементов модуля </w:t>
      </w:r>
      <w:r>
        <w:t xml:space="preserve">равно </w:t>
      </w:r>
      <w:r w:rsidR="003C3572">
        <w:rPr>
          <w:lang w:val="ru-RU"/>
        </w:rPr>
        <w:t>63</w:t>
      </w:r>
      <w:r w:rsidRPr="0078491B">
        <w:t>.</w:t>
      </w:r>
    </w:p>
    <w:p w14:paraId="748C8C36" w14:textId="04ED3B25" w:rsidR="0048366C" w:rsidRDefault="0048366C" w:rsidP="003C5EB6">
      <w:pPr>
        <w:numPr>
          <w:ilvl w:val="0"/>
          <w:numId w:val="22"/>
        </w:numPr>
        <w:tabs>
          <w:tab w:val="left" w:pos="993"/>
        </w:tabs>
        <w:spacing w:after="0" w:line="276" w:lineRule="auto"/>
        <w:ind w:left="0" w:firstLine="709"/>
        <w:jc w:val="both"/>
      </w:pPr>
      <w:r w:rsidRPr="0078491B">
        <w:t>Коэффициент автоматизации пайки электрорадиоэлементов (ЭРЭ)</w:t>
      </w:r>
    </w:p>
    <w:p w14:paraId="1C02ACA5" w14:textId="77777777" w:rsidR="00646A4A" w:rsidRPr="0078491B" w:rsidRDefault="00646A4A" w:rsidP="003C5EB6">
      <w:pPr>
        <w:tabs>
          <w:tab w:val="left" w:pos="993"/>
        </w:tabs>
        <w:spacing w:after="0" w:line="276" w:lineRule="auto"/>
        <w:ind w:firstLine="709"/>
        <w:jc w:val="both"/>
      </w:pPr>
    </w:p>
    <w:tbl>
      <w:tblPr>
        <w:tblW w:w="5000" w:type="pct"/>
        <w:tblLook w:val="01E0" w:firstRow="1" w:lastRow="1" w:firstColumn="1" w:lastColumn="1" w:noHBand="0" w:noVBand="0"/>
      </w:tblPr>
      <w:tblGrid>
        <w:gridCol w:w="7892"/>
        <w:gridCol w:w="1462"/>
      </w:tblGrid>
      <w:tr w:rsidR="00646A4A" w:rsidRPr="0078491B" w14:paraId="3C6ED94D" w14:textId="77777777" w:rsidTr="00E7483E">
        <w:trPr>
          <w:trHeight w:val="477"/>
        </w:trPr>
        <w:tc>
          <w:tcPr>
            <w:tcW w:w="4852" w:type="pct"/>
            <w:vAlign w:val="center"/>
            <w:hideMark/>
          </w:tcPr>
          <w:p w14:paraId="734AD3A4" w14:textId="2A1E006F" w:rsidR="00646A4A" w:rsidRPr="00646A4A" w:rsidRDefault="007935C0" w:rsidP="003C5EB6">
            <w:pPr>
              <w:tabs>
                <w:tab w:val="left" w:pos="993"/>
              </w:tabs>
              <w:spacing w:after="0" w:line="276" w:lineRule="auto"/>
              <w:ind w:firstLine="709"/>
              <w:jc w:val="center"/>
              <w:rPr>
                <w:rFonts w:eastAsiaTheme="minorEastAsia"/>
                <w:iCs/>
              </w:rPr>
            </w:pPr>
            <m:oMathPara>
              <m:oMath>
                <m:sSub>
                  <m:sSubPr>
                    <m:ctrlPr>
                      <w:rPr>
                        <w:rFonts w:ascii="Cambria Math" w:hAnsi="Cambria Math"/>
                        <w:i/>
                      </w:rPr>
                    </m:ctrlPr>
                  </m:sSubPr>
                  <m:e>
                    <m:r>
                      <w:rPr>
                        <w:rFonts w:ascii="Cambria Math"/>
                      </w:rPr>
                      <m:t>К</m:t>
                    </m:r>
                  </m:e>
                  <m:sub>
                    <m:r>
                      <w:rPr>
                        <w:rFonts w:ascii="Cambria Math"/>
                      </w:rPr>
                      <m:t>АП</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Н</m:t>
                        </m:r>
                      </m:e>
                      <m:sub>
                        <m:r>
                          <w:rPr>
                            <w:rFonts w:ascii="Cambria Math"/>
                          </w:rPr>
                          <m:t>АП</m:t>
                        </m:r>
                      </m:sub>
                    </m:sSub>
                  </m:num>
                  <m:den>
                    <m:sSub>
                      <m:sSubPr>
                        <m:ctrlPr>
                          <w:rPr>
                            <w:rFonts w:ascii="Cambria Math" w:hAnsi="Cambria Math"/>
                            <w:i/>
                          </w:rPr>
                        </m:ctrlPr>
                      </m:sSubPr>
                      <m:e>
                        <m:r>
                          <w:rPr>
                            <w:rFonts w:ascii="Cambria Math"/>
                          </w:rPr>
                          <m:t>Н</m:t>
                        </m:r>
                      </m:e>
                      <m:sub>
                        <m:r>
                          <w:rPr>
                            <w:rFonts w:ascii="Cambria Math"/>
                          </w:rPr>
                          <m:t>ЭРЭ</m:t>
                        </m:r>
                      </m:sub>
                    </m:sSub>
                  </m:den>
                </m:f>
                <m:r>
                  <m:rPr>
                    <m:sty m:val="p"/>
                  </m:rPr>
                  <w:rPr>
                    <w:rFonts w:ascii="Cambria Math"/>
                  </w:rPr>
                  <m:t>=</m:t>
                </m:r>
                <m:f>
                  <m:fPr>
                    <m:ctrlPr>
                      <w:rPr>
                        <w:rFonts w:ascii="Cambria Math" w:hAnsi="Cambria Math"/>
                        <w:iCs/>
                      </w:rPr>
                    </m:ctrlPr>
                  </m:fPr>
                  <m:num>
                    <m:r>
                      <w:rPr>
                        <w:rFonts w:ascii="Cambria Math"/>
                      </w:rPr>
                      <m:t>63</m:t>
                    </m:r>
                  </m:num>
                  <m:den>
                    <m:r>
                      <w:rPr>
                        <w:rFonts w:ascii="Cambria Math"/>
                      </w:rPr>
                      <m:t>63</m:t>
                    </m:r>
                  </m:den>
                </m:f>
                <m:r>
                  <m:rPr>
                    <m:sty m:val="p"/>
                  </m:rPr>
                  <w:rPr>
                    <w:rFonts w:ascii="Cambria Math"/>
                  </w:rPr>
                  <m:t>=1,</m:t>
                </m:r>
              </m:oMath>
            </m:oMathPara>
          </w:p>
        </w:tc>
        <w:tc>
          <w:tcPr>
            <w:tcW w:w="148" w:type="pct"/>
            <w:vAlign w:val="center"/>
          </w:tcPr>
          <w:p w14:paraId="18A63C95" w14:textId="081B3193" w:rsidR="00646A4A" w:rsidRPr="0078491B" w:rsidRDefault="00646A4A" w:rsidP="003C5EB6">
            <w:pPr>
              <w:tabs>
                <w:tab w:val="left" w:pos="993"/>
              </w:tabs>
              <w:spacing w:after="0" w:line="276" w:lineRule="auto"/>
              <w:ind w:firstLine="709"/>
              <w:jc w:val="center"/>
            </w:pPr>
            <w:r w:rsidRPr="0078491B">
              <w:t>(</w:t>
            </w:r>
            <w:r>
              <w:rPr>
                <w:lang w:val="ru-RU"/>
              </w:rPr>
              <w:t>7</w:t>
            </w:r>
            <w:r w:rsidRPr="0078491B">
              <w:t>.</w:t>
            </w:r>
            <w:r>
              <w:rPr>
                <w:lang w:val="ru-RU"/>
              </w:rPr>
              <w:t>3</w:t>
            </w:r>
            <w:r w:rsidRPr="0078491B">
              <w:t>)</w:t>
            </w:r>
          </w:p>
        </w:tc>
      </w:tr>
    </w:tbl>
    <w:p w14:paraId="31B87006" w14:textId="6110060B" w:rsidR="0048366C" w:rsidRPr="00646A4A" w:rsidRDefault="0048366C" w:rsidP="003C5EB6">
      <w:pPr>
        <w:tabs>
          <w:tab w:val="left" w:pos="993"/>
        </w:tabs>
        <w:spacing w:after="0" w:line="276" w:lineRule="auto"/>
        <w:ind w:firstLine="709"/>
        <w:rPr>
          <w:rFonts w:eastAsiaTheme="minorEastAsia"/>
        </w:rPr>
      </w:pPr>
    </w:p>
    <w:p w14:paraId="39BC7326" w14:textId="3E0198A8" w:rsidR="0048366C" w:rsidRPr="0078491B" w:rsidRDefault="0048366C" w:rsidP="003C5EB6">
      <w:pPr>
        <w:tabs>
          <w:tab w:val="left" w:pos="993"/>
        </w:tabs>
        <w:spacing w:after="0" w:line="276" w:lineRule="auto"/>
        <w:jc w:val="both"/>
      </w:pPr>
      <w:r w:rsidRPr="0078491B">
        <w:t xml:space="preserve">где </w:t>
      </w:r>
      <w:r w:rsidRPr="005E672C">
        <w:rPr>
          <w:i/>
          <w:iCs/>
        </w:rPr>
        <w:t>Н</w:t>
      </w:r>
      <w:r w:rsidRPr="005E672C">
        <w:rPr>
          <w:i/>
          <w:iCs/>
          <w:vertAlign w:val="subscript"/>
        </w:rPr>
        <w:t>ЭРЭ</w:t>
      </w:r>
      <w:r w:rsidRPr="0078491B">
        <w:t xml:space="preserve"> – количество электрорадиоэлементов в модуле;</w:t>
      </w:r>
      <w:r w:rsidR="003A7F65" w:rsidRPr="003A7F65">
        <w:rPr>
          <w:lang w:val="ru-RU"/>
        </w:rPr>
        <w:t xml:space="preserve"> </w:t>
      </w:r>
      <w:r w:rsidRPr="005E672C">
        <w:rPr>
          <w:i/>
          <w:iCs/>
        </w:rPr>
        <w:t>Н</w:t>
      </w:r>
      <w:r w:rsidRPr="005E672C">
        <w:rPr>
          <w:i/>
          <w:iCs/>
          <w:vertAlign w:val="subscript"/>
        </w:rPr>
        <w:t>АП</w:t>
      </w:r>
      <w:r w:rsidRPr="0078491B">
        <w:t xml:space="preserve"> – количество электрорадиоэлементов, пайка которых осуществляется на автоматах.</w:t>
      </w:r>
    </w:p>
    <w:p w14:paraId="0D9A5BCA" w14:textId="77777777" w:rsidR="0048366C" w:rsidRPr="0078491B" w:rsidRDefault="0048366C" w:rsidP="003C5EB6">
      <w:pPr>
        <w:pStyle w:val="a3"/>
        <w:numPr>
          <w:ilvl w:val="0"/>
          <w:numId w:val="22"/>
        </w:numPr>
        <w:tabs>
          <w:tab w:val="left" w:pos="993"/>
        </w:tabs>
        <w:spacing w:after="0" w:line="276" w:lineRule="auto"/>
        <w:ind w:left="0" w:firstLine="709"/>
        <w:jc w:val="both"/>
      </w:pPr>
      <w:r w:rsidRPr="0078491B">
        <w:t>Коэффициент автоматизации установки ЭРЭ, подлежащих пайке</w:t>
      </w:r>
    </w:p>
    <w:p w14:paraId="75C005D5" w14:textId="77777777" w:rsidR="0048366C" w:rsidRPr="0078491B" w:rsidRDefault="0048366C" w:rsidP="003C5EB6">
      <w:pPr>
        <w:pStyle w:val="a3"/>
        <w:tabs>
          <w:tab w:val="left" w:pos="993"/>
        </w:tabs>
        <w:spacing w:after="0" w:line="276" w:lineRule="auto"/>
        <w:ind w:left="0" w:firstLine="709"/>
        <w:jc w:val="both"/>
      </w:pPr>
    </w:p>
    <w:tbl>
      <w:tblPr>
        <w:tblW w:w="5000" w:type="pct"/>
        <w:tblLook w:val="01E0" w:firstRow="1" w:lastRow="1" w:firstColumn="1" w:lastColumn="1" w:noHBand="0" w:noVBand="0"/>
      </w:tblPr>
      <w:tblGrid>
        <w:gridCol w:w="7892"/>
        <w:gridCol w:w="1462"/>
      </w:tblGrid>
      <w:tr w:rsidR="00206113" w:rsidRPr="0078491B" w14:paraId="5AE1B6FE" w14:textId="77777777" w:rsidTr="00E7483E">
        <w:trPr>
          <w:trHeight w:val="477"/>
        </w:trPr>
        <w:tc>
          <w:tcPr>
            <w:tcW w:w="4852" w:type="pct"/>
            <w:vAlign w:val="center"/>
            <w:hideMark/>
          </w:tcPr>
          <w:p w14:paraId="71FD4144" w14:textId="5C035B7F" w:rsidR="00206113" w:rsidRPr="00206113" w:rsidRDefault="007935C0" w:rsidP="003C5EB6">
            <w:pPr>
              <w:tabs>
                <w:tab w:val="left" w:pos="993"/>
              </w:tabs>
              <w:spacing w:after="0" w:line="276" w:lineRule="auto"/>
              <w:ind w:firstLine="709"/>
              <w:jc w:val="center"/>
              <w:rPr>
                <w:rFonts w:eastAsiaTheme="minorEastAsia"/>
                <w:iCs/>
              </w:rPr>
            </w:pPr>
            <m:oMathPara>
              <m:oMath>
                <m:sSub>
                  <m:sSubPr>
                    <m:ctrlPr>
                      <w:rPr>
                        <w:rFonts w:ascii="Cambria Math" w:hAnsi="Cambria Math"/>
                        <w:i/>
                      </w:rPr>
                    </m:ctrlPr>
                  </m:sSubPr>
                  <m:e>
                    <m:r>
                      <w:rPr>
                        <w:rFonts w:ascii="Cambria Math"/>
                      </w:rPr>
                      <m:t>К</m:t>
                    </m:r>
                  </m:e>
                  <m:sub>
                    <m:r>
                      <w:rPr>
                        <w:rFonts w:ascii="Cambria Math"/>
                      </w:rPr>
                      <m:t>АУ</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Н</m:t>
                        </m:r>
                      </m:e>
                      <m:sub>
                        <m:r>
                          <w:rPr>
                            <w:rFonts w:ascii="Cambria Math"/>
                          </w:rPr>
                          <m:t>АУ</m:t>
                        </m:r>
                      </m:sub>
                    </m:sSub>
                  </m:num>
                  <m:den>
                    <m:sSub>
                      <m:sSubPr>
                        <m:ctrlPr>
                          <w:rPr>
                            <w:rFonts w:ascii="Cambria Math" w:hAnsi="Cambria Math"/>
                            <w:i/>
                          </w:rPr>
                        </m:ctrlPr>
                      </m:sSubPr>
                      <m:e>
                        <m:r>
                          <w:rPr>
                            <w:rFonts w:ascii="Cambria Math"/>
                          </w:rPr>
                          <m:t>Н</m:t>
                        </m:r>
                      </m:e>
                      <m:sub>
                        <m:r>
                          <w:rPr>
                            <w:rFonts w:ascii="Cambria Math"/>
                          </w:rPr>
                          <m:t>ЭРЭ</m:t>
                        </m:r>
                      </m:sub>
                    </m:sSub>
                  </m:den>
                </m:f>
                <m:r>
                  <m:rPr>
                    <m:sty m:val="p"/>
                  </m:rPr>
                  <w:rPr>
                    <w:rFonts w:ascii="Cambria Math"/>
                  </w:rPr>
                  <m:t>=</m:t>
                </m:r>
                <m:f>
                  <m:fPr>
                    <m:ctrlPr>
                      <w:rPr>
                        <w:rFonts w:ascii="Cambria Math" w:hAnsi="Cambria Math"/>
                        <w:iCs/>
                      </w:rPr>
                    </m:ctrlPr>
                  </m:fPr>
                  <m:num>
                    <m:r>
                      <m:rPr>
                        <m:sty m:val="p"/>
                      </m:rPr>
                      <w:rPr>
                        <w:rFonts w:ascii="Cambria Math"/>
                      </w:rPr>
                      <m:t>104</m:t>
                    </m:r>
                  </m:num>
                  <m:den>
                    <m:r>
                      <m:rPr>
                        <m:sty m:val="p"/>
                      </m:rPr>
                      <w:rPr>
                        <w:rFonts w:ascii="Cambria Math"/>
                      </w:rPr>
                      <m:t>104</m:t>
                    </m:r>
                  </m:den>
                </m:f>
                <m:r>
                  <m:rPr>
                    <m:sty m:val="p"/>
                  </m:rPr>
                  <w:rPr>
                    <w:rFonts w:ascii="Cambria Math"/>
                  </w:rPr>
                  <m:t>=1,</m:t>
                </m:r>
              </m:oMath>
            </m:oMathPara>
          </w:p>
        </w:tc>
        <w:tc>
          <w:tcPr>
            <w:tcW w:w="148" w:type="pct"/>
            <w:vAlign w:val="center"/>
          </w:tcPr>
          <w:p w14:paraId="1BBDC956" w14:textId="1262B6FA" w:rsidR="00206113" w:rsidRPr="0078491B" w:rsidRDefault="00206113" w:rsidP="003C5EB6">
            <w:pPr>
              <w:tabs>
                <w:tab w:val="left" w:pos="993"/>
              </w:tabs>
              <w:spacing w:after="0" w:line="276" w:lineRule="auto"/>
              <w:ind w:firstLine="709"/>
              <w:jc w:val="center"/>
            </w:pPr>
            <w:r w:rsidRPr="0078491B">
              <w:t>(</w:t>
            </w:r>
            <w:r>
              <w:rPr>
                <w:lang w:val="ru-RU"/>
              </w:rPr>
              <w:t>7</w:t>
            </w:r>
            <w:r w:rsidRPr="0078491B">
              <w:t>.</w:t>
            </w:r>
            <w:r>
              <w:rPr>
                <w:lang w:val="ru-RU"/>
              </w:rPr>
              <w:t>4</w:t>
            </w:r>
            <w:r w:rsidRPr="0078491B">
              <w:t>)</w:t>
            </w:r>
          </w:p>
        </w:tc>
      </w:tr>
    </w:tbl>
    <w:p w14:paraId="6031EFEE" w14:textId="77777777" w:rsidR="000E5541" w:rsidRDefault="000E5541" w:rsidP="003C5EB6">
      <w:pPr>
        <w:tabs>
          <w:tab w:val="left" w:pos="993"/>
        </w:tabs>
        <w:spacing w:after="0" w:line="276" w:lineRule="auto"/>
        <w:ind w:firstLine="709"/>
        <w:jc w:val="both"/>
      </w:pPr>
    </w:p>
    <w:p w14:paraId="1A5BAD4C" w14:textId="71ABA04F" w:rsidR="0048366C" w:rsidRPr="0078491B" w:rsidRDefault="0048366C" w:rsidP="003C5EB6">
      <w:pPr>
        <w:tabs>
          <w:tab w:val="left" w:pos="993"/>
        </w:tabs>
        <w:spacing w:after="0" w:line="276" w:lineRule="auto"/>
        <w:jc w:val="both"/>
      </w:pPr>
      <w:r w:rsidRPr="0078491B">
        <w:t xml:space="preserve">где </w:t>
      </w:r>
      <w:r w:rsidRPr="005E672C">
        <w:rPr>
          <w:i/>
          <w:iCs/>
        </w:rPr>
        <w:t>Н</w:t>
      </w:r>
      <w:r w:rsidRPr="005E672C">
        <w:rPr>
          <w:i/>
          <w:iCs/>
          <w:vertAlign w:val="subscript"/>
        </w:rPr>
        <w:t>АУ</w:t>
      </w:r>
      <w:r w:rsidRPr="0078491B">
        <w:t xml:space="preserve"> – количество электрорадиоэлементов, устанавливаемых на плату.</w:t>
      </w:r>
    </w:p>
    <w:p w14:paraId="4A13F03C" w14:textId="77777777" w:rsidR="0048366C" w:rsidRPr="008B1146" w:rsidRDefault="0048366C" w:rsidP="003C5EB6">
      <w:pPr>
        <w:pStyle w:val="a3"/>
        <w:numPr>
          <w:ilvl w:val="0"/>
          <w:numId w:val="22"/>
        </w:numPr>
        <w:tabs>
          <w:tab w:val="left" w:pos="993"/>
        </w:tabs>
        <w:spacing w:after="0" w:line="276" w:lineRule="auto"/>
        <w:ind w:left="0" w:firstLine="709"/>
        <w:jc w:val="both"/>
      </w:pPr>
      <w:r w:rsidRPr="008B1146">
        <w:t>Коэффициент снижения трудоемкости сборки и монтажа равен</w:t>
      </w:r>
    </w:p>
    <w:p w14:paraId="79F40D67" w14:textId="77777777" w:rsidR="0048366C" w:rsidRPr="0078491B" w:rsidRDefault="0048366C" w:rsidP="003C5EB6">
      <w:pPr>
        <w:pStyle w:val="a3"/>
        <w:tabs>
          <w:tab w:val="left" w:pos="993"/>
        </w:tabs>
        <w:spacing w:after="0" w:line="276" w:lineRule="auto"/>
        <w:ind w:left="0" w:firstLine="709"/>
        <w:jc w:val="both"/>
      </w:pPr>
    </w:p>
    <w:tbl>
      <w:tblPr>
        <w:tblW w:w="5000" w:type="pct"/>
        <w:tblLook w:val="01E0" w:firstRow="1" w:lastRow="1" w:firstColumn="1" w:lastColumn="1" w:noHBand="0" w:noVBand="0"/>
      </w:tblPr>
      <w:tblGrid>
        <w:gridCol w:w="7892"/>
        <w:gridCol w:w="1462"/>
      </w:tblGrid>
      <w:tr w:rsidR="000B6DDA" w:rsidRPr="0078491B" w14:paraId="073FC1FF" w14:textId="77777777" w:rsidTr="00E7483E">
        <w:trPr>
          <w:trHeight w:val="477"/>
        </w:trPr>
        <w:tc>
          <w:tcPr>
            <w:tcW w:w="4852" w:type="pct"/>
            <w:vAlign w:val="center"/>
            <w:hideMark/>
          </w:tcPr>
          <w:p w14:paraId="06A15D6F" w14:textId="07D9F853" w:rsidR="000B6DDA" w:rsidRPr="003E6110" w:rsidRDefault="007935C0" w:rsidP="003C5EB6">
            <w:pPr>
              <w:tabs>
                <w:tab w:val="left" w:pos="993"/>
              </w:tabs>
              <w:spacing w:after="0" w:line="276" w:lineRule="auto"/>
              <w:ind w:firstLine="709"/>
              <w:jc w:val="center"/>
              <w:rPr>
                <w:rFonts w:eastAsiaTheme="minorEastAsia"/>
                <w:i/>
                <w:iCs/>
              </w:rPr>
            </w:pPr>
            <m:oMathPara>
              <m:oMath>
                <m:sSub>
                  <m:sSubPr>
                    <m:ctrlPr>
                      <w:rPr>
                        <w:rFonts w:ascii="Cambria Math" w:hAnsi="Cambria Math"/>
                        <w:i/>
                      </w:rPr>
                    </m:ctrlPr>
                  </m:sSubPr>
                  <m:e>
                    <m:r>
                      <w:rPr>
                        <w:rFonts w:ascii="Cambria Math"/>
                      </w:rPr>
                      <m:t>К</m:t>
                    </m:r>
                  </m:e>
                  <m:sub>
                    <m:r>
                      <w:rPr>
                        <w:rFonts w:ascii="Cambria Math"/>
                      </w:rPr>
                      <m:t>ТСБ</m:t>
                    </m:r>
                  </m:sub>
                </m:sSub>
                <m:r>
                  <m:rPr>
                    <m:sty m:val="p"/>
                  </m:rPr>
                  <w:rPr>
                    <w:rFonts w:ascii="Cambria Math"/>
                  </w:rPr>
                  <m:t>=</m:t>
                </m:r>
                <m:f>
                  <m:fPr>
                    <m:ctrlPr>
                      <w:rPr>
                        <w:rFonts w:ascii="Cambria Math" w:hAnsi="Cambria Math"/>
                        <w:iCs/>
                      </w:rPr>
                    </m:ctrlPr>
                  </m:fPr>
                  <m:num>
                    <m:r>
                      <m:rPr>
                        <m:sty m:val="p"/>
                      </m:rPr>
                      <w:rPr>
                        <w:rFonts w:ascii="Cambria Math"/>
                      </w:rPr>
                      <m:t>1</m:t>
                    </m:r>
                  </m:num>
                  <m:den>
                    <m:sSub>
                      <m:sSubPr>
                        <m:ctrlPr>
                          <w:rPr>
                            <w:rFonts w:ascii="Cambria Math" w:hAnsi="Cambria Math"/>
                            <w:i/>
                          </w:rPr>
                        </m:ctrlPr>
                      </m:sSubPr>
                      <m:e>
                        <m:r>
                          <w:rPr>
                            <w:rFonts w:ascii="Cambria Math"/>
                          </w:rPr>
                          <m:t>Н</m:t>
                        </m:r>
                      </m:e>
                      <m:sub>
                        <m:r>
                          <w:rPr>
                            <w:rFonts w:ascii="Cambria Math"/>
                          </w:rPr>
                          <m:t>ВМ</m:t>
                        </m:r>
                      </m:sub>
                    </m:sSub>
                  </m:den>
                </m:f>
                <m:r>
                  <m:rPr>
                    <m:sty m:val="p"/>
                  </m:rPr>
                  <w:rPr>
                    <w:rFonts w:ascii="Cambria Math"/>
                  </w:rPr>
                  <m:t>=</m:t>
                </m:r>
                <m:f>
                  <m:fPr>
                    <m:ctrlPr>
                      <w:rPr>
                        <w:rFonts w:ascii="Cambria Math" w:hAnsi="Cambria Math"/>
                        <w:iCs/>
                      </w:rPr>
                    </m:ctrlPr>
                  </m:fPr>
                  <m:num>
                    <m:r>
                      <m:rPr>
                        <m:sty m:val="p"/>
                      </m:rPr>
                      <w:rPr>
                        <w:rFonts w:ascii="Cambria Math"/>
                      </w:rPr>
                      <m:t>1</m:t>
                    </m:r>
                  </m:num>
                  <m:den>
                    <m:r>
                      <m:rPr>
                        <m:sty m:val="p"/>
                      </m:rPr>
                      <w:rPr>
                        <w:rFonts w:ascii="Cambria Math"/>
                      </w:rPr>
                      <m:t>1,2</m:t>
                    </m:r>
                  </m:den>
                </m:f>
                <m:r>
                  <m:rPr>
                    <m:sty m:val="p"/>
                  </m:rPr>
                  <w:rPr>
                    <w:rFonts w:ascii="Cambria Math"/>
                  </w:rPr>
                  <m:t>=0,8</m:t>
                </m:r>
                <m:r>
                  <w:rPr>
                    <w:rFonts w:ascii="Cambria Math"/>
                  </w:rPr>
                  <m:t>3,</m:t>
                </m:r>
              </m:oMath>
            </m:oMathPara>
          </w:p>
        </w:tc>
        <w:tc>
          <w:tcPr>
            <w:tcW w:w="148" w:type="pct"/>
            <w:vAlign w:val="center"/>
          </w:tcPr>
          <w:p w14:paraId="778A1475" w14:textId="47212CF1" w:rsidR="000B6DDA" w:rsidRPr="0078491B" w:rsidRDefault="000B6DDA" w:rsidP="003C5EB6">
            <w:pPr>
              <w:tabs>
                <w:tab w:val="left" w:pos="993"/>
              </w:tabs>
              <w:spacing w:after="0" w:line="276" w:lineRule="auto"/>
              <w:ind w:firstLine="709"/>
              <w:jc w:val="center"/>
            </w:pPr>
            <w:r w:rsidRPr="0078491B">
              <w:t>(</w:t>
            </w:r>
            <w:r>
              <w:rPr>
                <w:lang w:val="ru-RU"/>
              </w:rPr>
              <w:t>7</w:t>
            </w:r>
            <w:r w:rsidRPr="0078491B">
              <w:t>.</w:t>
            </w:r>
            <w:r>
              <w:rPr>
                <w:lang w:val="ru-RU"/>
              </w:rPr>
              <w:t>5</w:t>
            </w:r>
            <w:r w:rsidRPr="0078491B">
              <w:t>)</w:t>
            </w:r>
          </w:p>
        </w:tc>
      </w:tr>
    </w:tbl>
    <w:p w14:paraId="4CDCBC83" w14:textId="77777777" w:rsidR="0048366C" w:rsidRPr="0078491B" w:rsidRDefault="0048366C" w:rsidP="003C5EB6">
      <w:pPr>
        <w:tabs>
          <w:tab w:val="left" w:pos="993"/>
        </w:tabs>
        <w:spacing w:after="0" w:line="276" w:lineRule="auto"/>
        <w:ind w:firstLine="709"/>
        <w:jc w:val="both"/>
      </w:pPr>
    </w:p>
    <w:p w14:paraId="4B38B944" w14:textId="6A93F961" w:rsidR="0048366C" w:rsidRPr="0078491B" w:rsidRDefault="0048366C" w:rsidP="003C5EB6">
      <w:pPr>
        <w:tabs>
          <w:tab w:val="left" w:pos="993"/>
        </w:tabs>
        <w:spacing w:after="0" w:line="276" w:lineRule="auto"/>
        <w:jc w:val="both"/>
      </w:pPr>
      <w:r w:rsidRPr="0078491B">
        <w:t xml:space="preserve">где </w:t>
      </w:r>
      <w:r w:rsidRPr="005E672C">
        <w:rPr>
          <w:i/>
          <w:iCs/>
        </w:rPr>
        <w:t>Н</w:t>
      </w:r>
      <w:r w:rsidRPr="005E672C">
        <w:rPr>
          <w:i/>
          <w:iCs/>
          <w:vertAlign w:val="subscript"/>
        </w:rPr>
        <w:t>ВМ</w:t>
      </w:r>
      <w:r w:rsidRPr="0078491B">
        <w:t xml:space="preserve"> – число, характеризующее вид монтажа </w:t>
      </w:r>
      <w:r w:rsidR="002153A1">
        <w:rPr>
          <w:lang w:val="ru-RU"/>
        </w:rPr>
        <w:t>(</w:t>
      </w:r>
      <w:r w:rsidRPr="006514B4">
        <w:rPr>
          <w:i/>
          <w:iCs/>
        </w:rPr>
        <w:t>Н</w:t>
      </w:r>
      <w:r w:rsidRPr="006514B4">
        <w:rPr>
          <w:i/>
          <w:iCs/>
          <w:vertAlign w:val="subscript"/>
        </w:rPr>
        <w:t>ВМ</w:t>
      </w:r>
      <w:r w:rsidRPr="0078491B">
        <w:rPr>
          <w:vertAlign w:val="subscript"/>
        </w:rPr>
        <w:t xml:space="preserve"> </w:t>
      </w:r>
      <w:r>
        <w:t>=1,</w:t>
      </w:r>
      <w:r w:rsidR="00805E32">
        <w:rPr>
          <w:lang w:val="ru-RU"/>
        </w:rPr>
        <w:t>2</w:t>
      </w:r>
      <w:r w:rsidR="002153A1">
        <w:rPr>
          <w:lang w:val="ru-RU"/>
        </w:rPr>
        <w:t>)</w:t>
      </w:r>
      <w:r w:rsidRPr="0078491B">
        <w:t>.</w:t>
      </w:r>
    </w:p>
    <w:p w14:paraId="5A285113" w14:textId="6E0C69E3" w:rsidR="0048366C" w:rsidRPr="000E3467" w:rsidRDefault="0048366C" w:rsidP="003C5EB6">
      <w:pPr>
        <w:pStyle w:val="a3"/>
        <w:numPr>
          <w:ilvl w:val="0"/>
          <w:numId w:val="22"/>
        </w:numPr>
        <w:tabs>
          <w:tab w:val="left" w:pos="993"/>
        </w:tabs>
        <w:spacing w:after="0" w:line="276" w:lineRule="auto"/>
        <w:ind w:left="0" w:firstLine="709"/>
        <w:jc w:val="both"/>
        <w:rPr>
          <w:lang w:val="vi-VN"/>
        </w:rPr>
      </w:pPr>
      <w:r w:rsidRPr="0078491B">
        <w:t>Коэффициент автоматизации операций контроля и настройки</w:t>
      </w:r>
    </w:p>
    <w:p w14:paraId="6D4728D7" w14:textId="6EF88C8B" w:rsidR="000E3467" w:rsidRDefault="000E3467" w:rsidP="003C5EB6">
      <w:pPr>
        <w:pStyle w:val="a3"/>
        <w:tabs>
          <w:tab w:val="left" w:pos="993"/>
        </w:tabs>
        <w:spacing w:after="0" w:line="276" w:lineRule="auto"/>
        <w:ind w:left="0" w:firstLine="709"/>
        <w:jc w:val="both"/>
        <w:rPr>
          <w:lang w:val="vi-VN"/>
        </w:rPr>
      </w:pPr>
    </w:p>
    <w:tbl>
      <w:tblPr>
        <w:tblW w:w="5000" w:type="pct"/>
        <w:tblLook w:val="01E0" w:firstRow="1" w:lastRow="1" w:firstColumn="1" w:lastColumn="1" w:noHBand="0" w:noVBand="0"/>
      </w:tblPr>
      <w:tblGrid>
        <w:gridCol w:w="7892"/>
        <w:gridCol w:w="1462"/>
      </w:tblGrid>
      <w:tr w:rsidR="000E3467" w:rsidRPr="0078491B" w14:paraId="171882C2" w14:textId="77777777" w:rsidTr="00E7483E">
        <w:trPr>
          <w:trHeight w:val="477"/>
        </w:trPr>
        <w:tc>
          <w:tcPr>
            <w:tcW w:w="4852" w:type="pct"/>
            <w:vAlign w:val="center"/>
            <w:hideMark/>
          </w:tcPr>
          <w:p w14:paraId="0DDC3244" w14:textId="50182BD1" w:rsidR="000E3467" w:rsidRPr="000B6DDA" w:rsidRDefault="007935C0" w:rsidP="003C5EB6">
            <w:pPr>
              <w:tabs>
                <w:tab w:val="left" w:pos="993"/>
              </w:tabs>
              <w:spacing w:after="0" w:line="276" w:lineRule="auto"/>
              <w:ind w:firstLine="709"/>
              <w:jc w:val="center"/>
              <w:rPr>
                <w:rFonts w:eastAsiaTheme="minorEastAsia"/>
                <w:iCs/>
              </w:rPr>
            </w:pPr>
            <m:oMathPara>
              <m:oMath>
                <m:sSub>
                  <m:sSubPr>
                    <m:ctrlPr>
                      <w:rPr>
                        <w:rFonts w:ascii="Cambria Math" w:hAnsi="Cambria Math"/>
                        <w:i/>
                      </w:rPr>
                    </m:ctrlPr>
                  </m:sSubPr>
                  <m:e>
                    <m:r>
                      <w:rPr>
                        <w:rFonts w:ascii="Cambria Math"/>
                      </w:rPr>
                      <m:t>К</m:t>
                    </m:r>
                  </m:e>
                  <m:sub>
                    <m:r>
                      <w:rPr>
                        <w:rFonts w:ascii="Cambria Math"/>
                      </w:rPr>
                      <m:t>АКН</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Н</m:t>
                        </m:r>
                      </m:e>
                      <m:sub>
                        <m:r>
                          <w:rPr>
                            <w:rFonts w:ascii="Cambria Math"/>
                          </w:rPr>
                          <m:t>АТ</m:t>
                        </m:r>
                      </m:sub>
                    </m:sSub>
                    <m:r>
                      <w:rPr>
                        <w:rFonts w:ascii="Cambria Math"/>
                      </w:rPr>
                      <m:t>+</m:t>
                    </m:r>
                    <m:sSub>
                      <m:sSubPr>
                        <m:ctrlPr>
                          <w:rPr>
                            <w:rFonts w:ascii="Cambria Math" w:hAnsi="Cambria Math"/>
                            <w:i/>
                          </w:rPr>
                        </m:ctrlPr>
                      </m:sSubPr>
                      <m:e>
                        <m:r>
                          <w:rPr>
                            <w:rFonts w:ascii="Cambria Math"/>
                          </w:rPr>
                          <m:t>Н</m:t>
                        </m:r>
                      </m:e>
                      <m:sub>
                        <m:r>
                          <w:rPr>
                            <w:rFonts w:ascii="Cambria Math"/>
                          </w:rPr>
                          <m:t>АФ</m:t>
                        </m:r>
                      </m:sub>
                    </m:sSub>
                  </m:num>
                  <m:den>
                    <m:sSub>
                      <m:sSubPr>
                        <m:ctrlPr>
                          <w:rPr>
                            <w:rFonts w:ascii="Cambria Math" w:hAnsi="Cambria Math"/>
                            <w:i/>
                          </w:rPr>
                        </m:ctrlPr>
                      </m:sSubPr>
                      <m:e>
                        <m:r>
                          <w:rPr>
                            <w:rFonts w:ascii="Cambria Math"/>
                          </w:rPr>
                          <m:t>Н</m:t>
                        </m:r>
                      </m:e>
                      <m:sub>
                        <m:r>
                          <w:rPr>
                            <w:rFonts w:ascii="Cambria Math"/>
                          </w:rPr>
                          <m:t>КН</m:t>
                        </m:r>
                      </m:sub>
                    </m:sSub>
                  </m:den>
                </m:f>
                <m:r>
                  <m:rPr>
                    <m:sty m:val="p"/>
                  </m:rPr>
                  <w:rPr>
                    <w:rFonts w:ascii="Cambria Math"/>
                  </w:rPr>
                  <m:t>=</m:t>
                </m:r>
                <m:f>
                  <m:fPr>
                    <m:ctrlPr>
                      <w:rPr>
                        <w:rFonts w:ascii="Cambria Math" w:hAnsi="Cambria Math"/>
                        <w:iCs/>
                      </w:rPr>
                    </m:ctrlPr>
                  </m:fPr>
                  <m:num>
                    <m:r>
                      <m:rPr>
                        <m:sty m:val="p"/>
                      </m:rPr>
                      <w:rPr>
                        <w:rFonts w:ascii="Cambria Math"/>
                      </w:rPr>
                      <m:t>2</m:t>
                    </m:r>
                  </m:num>
                  <m:den>
                    <m:r>
                      <m:rPr>
                        <m:sty m:val="p"/>
                      </m:rPr>
                      <w:rPr>
                        <w:rFonts w:ascii="Cambria Math"/>
                      </w:rPr>
                      <m:t>2</m:t>
                    </m:r>
                  </m:den>
                </m:f>
                <m:r>
                  <m:rPr>
                    <m:sty m:val="p"/>
                  </m:rPr>
                  <w:rPr>
                    <w:rFonts w:ascii="Cambria Math"/>
                  </w:rPr>
                  <m:t>=</m:t>
                </m:r>
                <m:r>
                  <w:rPr>
                    <w:rFonts w:ascii="Cambria Math"/>
                  </w:rPr>
                  <m:t>1,</m:t>
                </m:r>
              </m:oMath>
            </m:oMathPara>
          </w:p>
        </w:tc>
        <w:tc>
          <w:tcPr>
            <w:tcW w:w="148" w:type="pct"/>
            <w:vAlign w:val="center"/>
          </w:tcPr>
          <w:p w14:paraId="53810137" w14:textId="0A7479FA" w:rsidR="000E3467" w:rsidRPr="0078491B" w:rsidRDefault="000E3467" w:rsidP="003C5EB6">
            <w:pPr>
              <w:tabs>
                <w:tab w:val="left" w:pos="993"/>
              </w:tabs>
              <w:spacing w:after="0" w:line="276" w:lineRule="auto"/>
              <w:ind w:firstLine="709"/>
              <w:jc w:val="center"/>
            </w:pPr>
            <w:r w:rsidRPr="0078491B">
              <w:t>(</w:t>
            </w:r>
            <w:r>
              <w:rPr>
                <w:lang w:val="ru-RU"/>
              </w:rPr>
              <w:t>7</w:t>
            </w:r>
            <w:r w:rsidRPr="0078491B">
              <w:t>.</w:t>
            </w:r>
            <w:r>
              <w:rPr>
                <w:lang w:val="ru-RU"/>
              </w:rPr>
              <w:t>6</w:t>
            </w:r>
            <w:r w:rsidRPr="0078491B">
              <w:t>)</w:t>
            </w:r>
          </w:p>
        </w:tc>
      </w:tr>
    </w:tbl>
    <w:p w14:paraId="3F819524" w14:textId="77777777" w:rsidR="004F0624" w:rsidRDefault="004F0624" w:rsidP="003C5EB6">
      <w:pPr>
        <w:pStyle w:val="aa"/>
        <w:tabs>
          <w:tab w:val="left" w:pos="993"/>
        </w:tabs>
        <w:spacing w:line="276" w:lineRule="auto"/>
        <w:ind w:firstLine="709"/>
        <w:jc w:val="both"/>
        <w:rPr>
          <w:rFonts w:ascii="Times New Roman" w:hAnsi="Times New Roman" w:cs="Times New Roman"/>
          <w:spacing w:val="-2"/>
          <w:sz w:val="28"/>
          <w:szCs w:val="28"/>
        </w:rPr>
      </w:pPr>
    </w:p>
    <w:p w14:paraId="0C75520F" w14:textId="02E9270D" w:rsidR="006F5D60" w:rsidRPr="0078491B" w:rsidRDefault="0048366C" w:rsidP="003C5EB6">
      <w:pPr>
        <w:pStyle w:val="aa"/>
        <w:tabs>
          <w:tab w:val="left" w:pos="993"/>
        </w:tabs>
        <w:spacing w:line="276" w:lineRule="auto"/>
        <w:jc w:val="both"/>
        <w:rPr>
          <w:rFonts w:ascii="Times New Roman" w:hAnsi="Times New Roman" w:cs="Times New Roman"/>
          <w:spacing w:val="-2"/>
          <w:sz w:val="28"/>
          <w:szCs w:val="28"/>
        </w:rPr>
      </w:pPr>
      <w:r w:rsidRPr="0078491B">
        <w:rPr>
          <w:rFonts w:ascii="Times New Roman" w:hAnsi="Times New Roman" w:cs="Times New Roman"/>
          <w:spacing w:val="-2"/>
          <w:sz w:val="28"/>
          <w:szCs w:val="28"/>
        </w:rPr>
        <w:t xml:space="preserve">где </w:t>
      </w:r>
      <w:r w:rsidRPr="005E672C">
        <w:rPr>
          <w:rFonts w:ascii="Times New Roman" w:hAnsi="Times New Roman" w:cs="Times New Roman"/>
          <w:i/>
          <w:iCs/>
          <w:spacing w:val="-2"/>
          <w:sz w:val="28"/>
          <w:szCs w:val="28"/>
        </w:rPr>
        <w:t>Н</w:t>
      </w:r>
      <w:r w:rsidRPr="005E672C">
        <w:rPr>
          <w:rFonts w:ascii="Times New Roman" w:hAnsi="Times New Roman" w:cs="Times New Roman"/>
          <w:i/>
          <w:iCs/>
          <w:spacing w:val="-2"/>
          <w:sz w:val="28"/>
          <w:szCs w:val="28"/>
          <w:vertAlign w:val="subscript"/>
        </w:rPr>
        <w:t>АТ</w:t>
      </w:r>
      <w:r w:rsidRPr="0078491B">
        <w:rPr>
          <w:rFonts w:ascii="Times New Roman" w:hAnsi="Times New Roman" w:cs="Times New Roman"/>
          <w:spacing w:val="-2"/>
          <w:sz w:val="28"/>
          <w:szCs w:val="28"/>
        </w:rPr>
        <w:t xml:space="preserve"> – число автоматизированных операций внутрисхемного тестирования модуля;</w:t>
      </w:r>
      <w:r w:rsidR="004E3B62">
        <w:rPr>
          <w:rFonts w:ascii="Times New Roman" w:hAnsi="Times New Roman" w:cs="Times New Roman"/>
          <w:spacing w:val="-2"/>
          <w:sz w:val="28"/>
          <w:szCs w:val="28"/>
        </w:rPr>
        <w:t xml:space="preserve"> </w:t>
      </w:r>
      <w:r w:rsidRPr="005E672C">
        <w:rPr>
          <w:rFonts w:ascii="Times New Roman" w:hAnsi="Times New Roman" w:cs="Times New Roman"/>
          <w:i/>
          <w:iCs/>
          <w:spacing w:val="-2"/>
          <w:sz w:val="28"/>
          <w:szCs w:val="28"/>
        </w:rPr>
        <w:t>Н</w:t>
      </w:r>
      <w:r w:rsidRPr="005E672C">
        <w:rPr>
          <w:rFonts w:ascii="Times New Roman" w:hAnsi="Times New Roman" w:cs="Times New Roman"/>
          <w:i/>
          <w:iCs/>
          <w:spacing w:val="-2"/>
          <w:sz w:val="28"/>
          <w:szCs w:val="28"/>
          <w:vertAlign w:val="subscript"/>
        </w:rPr>
        <w:t>АФ</w:t>
      </w:r>
      <w:r w:rsidRPr="0078491B">
        <w:rPr>
          <w:rFonts w:ascii="Times New Roman" w:hAnsi="Times New Roman" w:cs="Times New Roman"/>
          <w:spacing w:val="-2"/>
          <w:sz w:val="28"/>
          <w:szCs w:val="28"/>
        </w:rPr>
        <w:t xml:space="preserve"> – чис</w:t>
      </w:r>
      <w:r>
        <w:rPr>
          <w:rFonts w:ascii="Times New Roman" w:hAnsi="Times New Roman" w:cs="Times New Roman"/>
          <w:spacing w:val="-2"/>
          <w:sz w:val="28"/>
          <w:szCs w:val="28"/>
        </w:rPr>
        <w:t xml:space="preserve">ло автоматизированных операций </w:t>
      </w:r>
      <w:r w:rsidRPr="0078491B">
        <w:rPr>
          <w:rFonts w:ascii="Times New Roman" w:hAnsi="Times New Roman" w:cs="Times New Roman"/>
          <w:spacing w:val="-2"/>
          <w:sz w:val="28"/>
          <w:szCs w:val="28"/>
        </w:rPr>
        <w:t xml:space="preserve">приемочного функционального контроля модуля; </w:t>
      </w:r>
      <w:r w:rsidRPr="005E672C">
        <w:rPr>
          <w:rFonts w:ascii="Times New Roman" w:hAnsi="Times New Roman" w:cs="Times New Roman"/>
          <w:i/>
          <w:iCs/>
          <w:spacing w:val="-2"/>
          <w:sz w:val="28"/>
          <w:szCs w:val="28"/>
          <w:lang w:val="en-US"/>
        </w:rPr>
        <w:t>H</w:t>
      </w:r>
      <w:r w:rsidRPr="005E672C">
        <w:rPr>
          <w:rFonts w:ascii="Times New Roman" w:hAnsi="Times New Roman" w:cs="Times New Roman"/>
          <w:i/>
          <w:iCs/>
          <w:spacing w:val="-2"/>
          <w:sz w:val="28"/>
          <w:szCs w:val="28"/>
          <w:vertAlign w:val="subscript"/>
        </w:rPr>
        <w:t>КН</w:t>
      </w:r>
      <w:r w:rsidRPr="0078491B">
        <w:rPr>
          <w:rFonts w:ascii="Times New Roman" w:hAnsi="Times New Roman" w:cs="Times New Roman"/>
          <w:spacing w:val="-2"/>
          <w:sz w:val="28"/>
          <w:szCs w:val="28"/>
        </w:rPr>
        <w:t xml:space="preserve"> – число операций контроля и настройки.</w:t>
      </w:r>
    </w:p>
    <w:p w14:paraId="0C3C04E0" w14:textId="38FFCDF3" w:rsidR="0048366C" w:rsidRPr="006F5D60" w:rsidRDefault="0048366C" w:rsidP="003C5EB6">
      <w:pPr>
        <w:pStyle w:val="aa"/>
        <w:numPr>
          <w:ilvl w:val="0"/>
          <w:numId w:val="22"/>
        </w:numPr>
        <w:tabs>
          <w:tab w:val="left" w:pos="993"/>
        </w:tabs>
        <w:spacing w:line="276" w:lineRule="auto"/>
        <w:ind w:left="0" w:firstLine="709"/>
        <w:jc w:val="both"/>
        <w:rPr>
          <w:rFonts w:ascii="Times New Roman" w:hAnsi="Times New Roman" w:cs="Times New Roman"/>
          <w:spacing w:val="-2"/>
          <w:sz w:val="28"/>
          <w:szCs w:val="28"/>
          <w:lang w:val="vi-VN"/>
        </w:rPr>
      </w:pPr>
      <w:r w:rsidRPr="0078491B">
        <w:rPr>
          <w:rFonts w:ascii="Times New Roman" w:hAnsi="Times New Roman" w:cs="Times New Roman"/>
          <w:sz w:val="28"/>
          <w:szCs w:val="28"/>
        </w:rPr>
        <w:t>Коэффициент повторяемости ЭРЭ</w:t>
      </w:r>
    </w:p>
    <w:p w14:paraId="488CB16D" w14:textId="77777777" w:rsidR="006F5D60" w:rsidRPr="0078491B" w:rsidRDefault="006F5D60" w:rsidP="003C5EB6">
      <w:pPr>
        <w:pStyle w:val="aa"/>
        <w:tabs>
          <w:tab w:val="left" w:pos="993"/>
        </w:tabs>
        <w:spacing w:line="276" w:lineRule="auto"/>
        <w:ind w:firstLine="709"/>
        <w:jc w:val="both"/>
        <w:rPr>
          <w:rFonts w:ascii="Times New Roman" w:hAnsi="Times New Roman" w:cs="Times New Roman"/>
          <w:spacing w:val="-2"/>
          <w:sz w:val="28"/>
          <w:szCs w:val="28"/>
          <w:lang w:val="vi-VN"/>
        </w:rPr>
      </w:pPr>
    </w:p>
    <w:tbl>
      <w:tblPr>
        <w:tblW w:w="5000" w:type="pct"/>
        <w:tblLook w:val="01E0" w:firstRow="1" w:lastRow="1" w:firstColumn="1" w:lastColumn="1" w:noHBand="0" w:noVBand="0"/>
      </w:tblPr>
      <w:tblGrid>
        <w:gridCol w:w="7892"/>
        <w:gridCol w:w="1462"/>
      </w:tblGrid>
      <w:tr w:rsidR="006F5D60" w:rsidRPr="0078491B" w14:paraId="6DEDCAEE" w14:textId="77777777" w:rsidTr="00E7483E">
        <w:trPr>
          <w:trHeight w:val="477"/>
        </w:trPr>
        <w:tc>
          <w:tcPr>
            <w:tcW w:w="4852" w:type="pct"/>
            <w:vAlign w:val="center"/>
            <w:hideMark/>
          </w:tcPr>
          <w:p w14:paraId="4EC73905" w14:textId="4A55DC73" w:rsidR="006F5D60" w:rsidRPr="006F5D60" w:rsidRDefault="007935C0" w:rsidP="003C5EB6">
            <w:pPr>
              <w:tabs>
                <w:tab w:val="left" w:pos="993"/>
              </w:tabs>
              <w:spacing w:after="0" w:line="276" w:lineRule="auto"/>
              <w:ind w:firstLine="709"/>
              <w:jc w:val="right"/>
              <w:rPr>
                <w:rFonts w:eastAsia="Times New Roman"/>
              </w:rPr>
            </w:pPr>
            <m:oMathPara>
              <m:oMath>
                <m:sSub>
                  <m:sSubPr>
                    <m:ctrlPr>
                      <w:rPr>
                        <w:rFonts w:ascii="Cambria Math" w:hAnsi="Cambria Math"/>
                        <w:i/>
                      </w:rPr>
                    </m:ctrlPr>
                  </m:sSubPr>
                  <m:e>
                    <m:r>
                      <w:rPr>
                        <w:rFonts w:ascii="Cambria Math"/>
                      </w:rPr>
                      <m:t>К</m:t>
                    </m:r>
                  </m:e>
                  <m:sub>
                    <m:r>
                      <w:rPr>
                        <w:rFonts w:ascii="Cambria Math"/>
                      </w:rPr>
                      <m:t>повтЭРЭ</m:t>
                    </m:r>
                  </m:sub>
                </m:sSub>
                <m:r>
                  <m:rPr>
                    <m:sty m:val="p"/>
                  </m:rPr>
                  <w:rPr>
                    <w:rFonts w:ascii="Cambria Math"/>
                  </w:rPr>
                  <m:t>=1</m:t>
                </m:r>
                <m:r>
                  <m:rPr>
                    <m:sty m:val="p"/>
                  </m:rP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Н</m:t>
                        </m:r>
                      </m:e>
                      <m:sub>
                        <m:r>
                          <w:rPr>
                            <w:rFonts w:ascii="Cambria Math"/>
                          </w:rPr>
                          <m:t>ТЭРЭ</m:t>
                        </m:r>
                      </m:sub>
                    </m:sSub>
                  </m:num>
                  <m:den>
                    <m:sSub>
                      <m:sSubPr>
                        <m:ctrlPr>
                          <w:rPr>
                            <w:rFonts w:ascii="Cambria Math" w:hAnsi="Cambria Math"/>
                            <w:i/>
                          </w:rPr>
                        </m:ctrlPr>
                      </m:sSubPr>
                      <m:e>
                        <m:r>
                          <w:rPr>
                            <w:rFonts w:ascii="Cambria Math"/>
                          </w:rPr>
                          <m:t>Н</m:t>
                        </m:r>
                      </m:e>
                      <m:sub>
                        <m:r>
                          <w:rPr>
                            <w:rFonts w:ascii="Cambria Math"/>
                          </w:rPr>
                          <m:t>ЭРЭ</m:t>
                        </m:r>
                      </m:sub>
                    </m:sSub>
                  </m:den>
                </m:f>
                <m:r>
                  <m:rPr>
                    <m:sty m:val="p"/>
                  </m:rPr>
                  <w:rPr>
                    <w:rFonts w:ascii="Cambria Math"/>
                  </w:rPr>
                  <m:t>=1</m:t>
                </m:r>
                <m:r>
                  <m:rPr>
                    <m:sty m:val="p"/>
                  </m:rPr>
                  <w:rPr>
                    <w:rFonts w:ascii="Cambria Math"/>
                  </w:rPr>
                  <m:t>-</m:t>
                </m:r>
                <m:f>
                  <m:fPr>
                    <m:ctrlPr>
                      <w:rPr>
                        <w:rFonts w:ascii="Cambria Math" w:hAnsi="Cambria Math"/>
                        <w:iCs/>
                      </w:rPr>
                    </m:ctrlPr>
                  </m:fPr>
                  <m:num>
                    <m:r>
                      <m:rPr>
                        <m:sty m:val="p"/>
                      </m:rPr>
                      <w:rPr>
                        <w:rFonts w:ascii="Cambria Math"/>
                      </w:rPr>
                      <m:t>28</m:t>
                    </m:r>
                  </m:num>
                  <m:den>
                    <m:r>
                      <m:rPr>
                        <m:sty m:val="p"/>
                      </m:rPr>
                      <w:rPr>
                        <w:rFonts w:ascii="Cambria Math"/>
                      </w:rPr>
                      <m:t>63</m:t>
                    </m:r>
                  </m:den>
                </m:f>
                <m:r>
                  <m:rPr>
                    <m:sty m:val="p"/>
                  </m:rPr>
                  <w:rPr>
                    <w:rFonts w:ascii="Cambria Math"/>
                  </w:rPr>
                  <m:t>=0</m:t>
                </m:r>
                <m:r>
                  <w:rPr>
                    <w:rFonts w:ascii="Cambria Math"/>
                  </w:rPr>
                  <m:t>,55,</m:t>
                </m:r>
              </m:oMath>
            </m:oMathPara>
          </w:p>
        </w:tc>
        <w:tc>
          <w:tcPr>
            <w:tcW w:w="148" w:type="pct"/>
            <w:vAlign w:val="center"/>
          </w:tcPr>
          <w:p w14:paraId="4BE366DB" w14:textId="523930E5" w:rsidR="006F5D60" w:rsidRPr="0078491B" w:rsidRDefault="006F5D60" w:rsidP="003C5EB6">
            <w:pPr>
              <w:tabs>
                <w:tab w:val="left" w:pos="993"/>
              </w:tabs>
              <w:spacing w:after="0" w:line="276" w:lineRule="auto"/>
              <w:ind w:firstLine="709"/>
              <w:jc w:val="center"/>
            </w:pPr>
            <w:r w:rsidRPr="0078491B">
              <w:t>(</w:t>
            </w:r>
            <w:r>
              <w:rPr>
                <w:lang w:val="ru-RU"/>
              </w:rPr>
              <w:t>7</w:t>
            </w:r>
            <w:r w:rsidRPr="0078491B">
              <w:t>.</w:t>
            </w:r>
            <w:r w:rsidR="00E14372">
              <w:rPr>
                <w:lang w:val="ru-RU"/>
              </w:rPr>
              <w:t>7</w:t>
            </w:r>
            <w:r w:rsidRPr="0078491B">
              <w:t>)</w:t>
            </w:r>
          </w:p>
        </w:tc>
      </w:tr>
    </w:tbl>
    <w:p w14:paraId="4B815FD0" w14:textId="77777777" w:rsidR="0048366C" w:rsidRPr="0078491B" w:rsidRDefault="0048366C" w:rsidP="003C5EB6">
      <w:pPr>
        <w:tabs>
          <w:tab w:val="left" w:pos="993"/>
        </w:tabs>
        <w:spacing w:after="0" w:line="276" w:lineRule="auto"/>
        <w:ind w:firstLine="709"/>
        <w:jc w:val="both"/>
      </w:pPr>
    </w:p>
    <w:p w14:paraId="01B5A90E" w14:textId="5328DAF7" w:rsidR="00503653" w:rsidRPr="0003206B" w:rsidRDefault="0048366C" w:rsidP="003C5EB6">
      <w:pPr>
        <w:tabs>
          <w:tab w:val="left" w:pos="993"/>
        </w:tabs>
        <w:spacing w:after="0" w:line="276" w:lineRule="auto"/>
        <w:jc w:val="both"/>
      </w:pPr>
      <w:r w:rsidRPr="0078491B">
        <w:t xml:space="preserve">где </w:t>
      </w:r>
      <w:r w:rsidRPr="005E672C">
        <w:rPr>
          <w:i/>
          <w:iCs/>
        </w:rPr>
        <w:t>Н</w:t>
      </w:r>
      <w:r w:rsidRPr="005E672C">
        <w:rPr>
          <w:i/>
          <w:iCs/>
          <w:vertAlign w:val="subscript"/>
        </w:rPr>
        <w:t>ТЭРЭ</w:t>
      </w:r>
      <w:r w:rsidRPr="0078491B">
        <w:t xml:space="preserve"> – количество типоразмеров ЭРЭ в модуле.</w:t>
      </w:r>
    </w:p>
    <w:p w14:paraId="2E9A5415" w14:textId="77777777" w:rsidR="0048366C" w:rsidRPr="0078491B" w:rsidRDefault="0048366C" w:rsidP="003C5EB6">
      <w:pPr>
        <w:pStyle w:val="a3"/>
        <w:numPr>
          <w:ilvl w:val="0"/>
          <w:numId w:val="22"/>
        </w:numPr>
        <w:tabs>
          <w:tab w:val="left" w:pos="993"/>
        </w:tabs>
        <w:spacing w:after="0" w:line="276" w:lineRule="auto"/>
        <w:ind w:left="0" w:firstLine="709"/>
        <w:jc w:val="both"/>
      </w:pPr>
      <w:r w:rsidRPr="0078491B">
        <w:t>Коэффициент применения типовых ТП равен</w:t>
      </w:r>
    </w:p>
    <w:p w14:paraId="71988809" w14:textId="01BCAA1A" w:rsidR="0048366C" w:rsidRDefault="0048366C" w:rsidP="003C5EB6">
      <w:pPr>
        <w:pStyle w:val="a3"/>
        <w:tabs>
          <w:tab w:val="left" w:pos="993"/>
        </w:tabs>
        <w:spacing w:after="0" w:line="276" w:lineRule="auto"/>
        <w:ind w:left="0" w:firstLine="709"/>
        <w:jc w:val="both"/>
      </w:pPr>
    </w:p>
    <w:tbl>
      <w:tblPr>
        <w:tblW w:w="5000" w:type="pct"/>
        <w:tblLook w:val="01E0" w:firstRow="1" w:lastRow="1" w:firstColumn="1" w:lastColumn="1" w:noHBand="0" w:noVBand="0"/>
      </w:tblPr>
      <w:tblGrid>
        <w:gridCol w:w="7892"/>
        <w:gridCol w:w="1462"/>
      </w:tblGrid>
      <w:tr w:rsidR="00E7483E" w:rsidRPr="0078491B" w14:paraId="1AC5F3A2" w14:textId="77777777" w:rsidTr="00E7483E">
        <w:trPr>
          <w:trHeight w:val="477"/>
        </w:trPr>
        <w:tc>
          <w:tcPr>
            <w:tcW w:w="4852" w:type="pct"/>
            <w:vAlign w:val="center"/>
            <w:hideMark/>
          </w:tcPr>
          <w:p w14:paraId="63EC3B96" w14:textId="64C1EDDB" w:rsidR="00503653" w:rsidRPr="00503653" w:rsidRDefault="007935C0" w:rsidP="003C5EB6">
            <w:pPr>
              <w:tabs>
                <w:tab w:val="left" w:pos="993"/>
              </w:tabs>
              <w:spacing w:after="0" w:line="276" w:lineRule="auto"/>
              <w:ind w:firstLine="709"/>
              <w:jc w:val="right"/>
              <w:rPr>
                <w:rFonts w:eastAsia="Times New Roman"/>
                <w:i/>
              </w:rPr>
            </w:pPr>
            <m:oMathPara>
              <m:oMath>
                <m:sSub>
                  <m:sSubPr>
                    <m:ctrlPr>
                      <w:rPr>
                        <w:rFonts w:ascii="Cambria Math" w:hAnsi="Cambria Math"/>
                        <w:i/>
                      </w:rPr>
                    </m:ctrlPr>
                  </m:sSubPr>
                  <m:e>
                    <m:r>
                      <w:rPr>
                        <w:rFonts w:ascii="Cambria Math"/>
                      </w:rPr>
                      <m:t>К</m:t>
                    </m:r>
                  </m:e>
                  <m:sub>
                    <m:r>
                      <w:rPr>
                        <w:rFonts w:ascii="Cambria Math"/>
                      </w:rPr>
                      <m:t>ТП</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Д</m:t>
                        </m:r>
                      </m:e>
                      <m:sub>
                        <m:r>
                          <w:rPr>
                            <w:rFonts w:ascii="Cambria Math"/>
                          </w:rPr>
                          <m:t>ТП</m:t>
                        </m:r>
                      </m:sub>
                    </m:sSub>
                    <m:r>
                      <w:rPr>
                        <w:rFonts w:ascii="Cambria Math"/>
                      </w:rPr>
                      <m:t>+</m:t>
                    </m:r>
                    <m:sSub>
                      <m:sSubPr>
                        <m:ctrlPr>
                          <w:rPr>
                            <w:rFonts w:ascii="Cambria Math" w:hAnsi="Cambria Math"/>
                            <w:i/>
                          </w:rPr>
                        </m:ctrlPr>
                      </m:sSubPr>
                      <m:e>
                        <m:r>
                          <w:rPr>
                            <w:rFonts w:ascii="Cambria Math"/>
                          </w:rPr>
                          <m:t>Е</m:t>
                        </m:r>
                      </m:e>
                      <m:sub>
                        <m:r>
                          <w:rPr>
                            <w:rFonts w:ascii="Cambria Math"/>
                          </w:rPr>
                          <m:t>ТП</m:t>
                        </m:r>
                      </m:sub>
                    </m:sSub>
                  </m:num>
                  <m:den>
                    <m:r>
                      <w:rPr>
                        <w:rFonts w:ascii="Cambria Math"/>
                      </w:rPr>
                      <m:t>Д</m:t>
                    </m:r>
                    <m:r>
                      <w:rPr>
                        <w:rFonts w:ascii="Cambria Math"/>
                      </w:rPr>
                      <m:t>+</m:t>
                    </m:r>
                    <m:r>
                      <w:rPr>
                        <w:rFonts w:ascii="Cambria Math"/>
                      </w:rPr>
                      <m:t>Е</m:t>
                    </m:r>
                  </m:den>
                </m:f>
                <m:r>
                  <m:rPr>
                    <m:sty m:val="p"/>
                  </m:rPr>
                  <w:rPr>
                    <w:rFonts w:ascii="Cambria Math"/>
                  </w:rPr>
                  <m:t>=</m:t>
                </m:r>
                <m:f>
                  <m:fPr>
                    <m:ctrlPr>
                      <w:rPr>
                        <w:rFonts w:ascii="Cambria Math" w:hAnsi="Cambria Math"/>
                        <w:iCs/>
                      </w:rPr>
                    </m:ctrlPr>
                  </m:fPr>
                  <m:num>
                    <m:r>
                      <m:rPr>
                        <m:sty m:val="p"/>
                      </m:rPr>
                      <w:rPr>
                        <w:rFonts w:ascii="Cambria Math"/>
                      </w:rPr>
                      <m:t>1</m:t>
                    </m:r>
                  </m:num>
                  <m:den>
                    <m:r>
                      <m:rPr>
                        <m:sty m:val="p"/>
                      </m:rPr>
                      <w:rPr>
                        <w:rFonts w:ascii="Cambria Math"/>
                      </w:rPr>
                      <m:t>1</m:t>
                    </m:r>
                  </m:den>
                </m:f>
                <m:r>
                  <m:rPr>
                    <m:sty m:val="p"/>
                  </m:rPr>
                  <w:rPr>
                    <w:rFonts w:ascii="Cambria Math"/>
                  </w:rPr>
                  <m:t>=</m:t>
                </m:r>
                <m:r>
                  <w:rPr>
                    <w:rFonts w:ascii="Cambria Math"/>
                  </w:rPr>
                  <m:t>1,</m:t>
                </m:r>
              </m:oMath>
            </m:oMathPara>
          </w:p>
        </w:tc>
        <w:tc>
          <w:tcPr>
            <w:tcW w:w="148" w:type="pct"/>
            <w:vAlign w:val="center"/>
          </w:tcPr>
          <w:p w14:paraId="78B6E040" w14:textId="7E820FA9" w:rsidR="00503653" w:rsidRPr="0078491B" w:rsidRDefault="00503653" w:rsidP="003C5EB6">
            <w:pPr>
              <w:tabs>
                <w:tab w:val="left" w:pos="993"/>
              </w:tabs>
              <w:spacing w:after="0" w:line="276" w:lineRule="auto"/>
              <w:ind w:firstLine="709"/>
              <w:jc w:val="center"/>
            </w:pPr>
            <w:r w:rsidRPr="0078491B">
              <w:t>(</w:t>
            </w:r>
            <w:r>
              <w:rPr>
                <w:lang w:val="ru-RU"/>
              </w:rPr>
              <w:t>7</w:t>
            </w:r>
            <w:r w:rsidRPr="0078491B">
              <w:t>.</w:t>
            </w:r>
            <w:r>
              <w:rPr>
                <w:lang w:val="ru-RU"/>
              </w:rPr>
              <w:t>8</w:t>
            </w:r>
            <w:r w:rsidRPr="0078491B">
              <w:t>)</w:t>
            </w:r>
          </w:p>
        </w:tc>
      </w:tr>
    </w:tbl>
    <w:p w14:paraId="54F2997F" w14:textId="77777777" w:rsidR="0048366C" w:rsidRPr="0078491B" w:rsidRDefault="0048366C" w:rsidP="003C5EB6">
      <w:pPr>
        <w:tabs>
          <w:tab w:val="left" w:pos="993"/>
        </w:tabs>
        <w:spacing w:after="0" w:line="276" w:lineRule="auto"/>
        <w:ind w:firstLine="709"/>
        <w:jc w:val="both"/>
      </w:pPr>
    </w:p>
    <w:p w14:paraId="2856A711" w14:textId="77884FD6" w:rsidR="0048366C" w:rsidRPr="0078491B" w:rsidRDefault="0048366C" w:rsidP="003C5EB6">
      <w:pPr>
        <w:tabs>
          <w:tab w:val="left" w:pos="993"/>
        </w:tabs>
        <w:spacing w:after="0" w:line="276" w:lineRule="auto"/>
        <w:jc w:val="both"/>
        <w:rPr>
          <w:lang w:val="vi-VN"/>
        </w:rPr>
      </w:pPr>
      <w:r w:rsidRPr="0078491B">
        <w:t xml:space="preserve">где </w:t>
      </w:r>
      <w:r w:rsidRPr="005E672C">
        <w:rPr>
          <w:i/>
          <w:iCs/>
        </w:rPr>
        <w:t>Д</w:t>
      </w:r>
      <w:r w:rsidRPr="005E672C">
        <w:rPr>
          <w:i/>
          <w:iCs/>
          <w:vertAlign w:val="subscript"/>
        </w:rPr>
        <w:t>ТП</w:t>
      </w:r>
      <w:r w:rsidRPr="0078491B">
        <w:t xml:space="preserve">, </w:t>
      </w:r>
      <w:r w:rsidRPr="005E672C">
        <w:rPr>
          <w:i/>
          <w:iCs/>
        </w:rPr>
        <w:t>Е</w:t>
      </w:r>
      <w:r w:rsidRPr="005E672C">
        <w:rPr>
          <w:i/>
          <w:iCs/>
          <w:vertAlign w:val="subscript"/>
        </w:rPr>
        <w:t>ТП</w:t>
      </w:r>
      <w:r w:rsidRPr="0078491B">
        <w:t xml:space="preserve"> – число деталей и сборочных единиц, изготавливаемых с применением типовых и групповых ТП; </w:t>
      </w:r>
      <w:r w:rsidRPr="005E672C">
        <w:rPr>
          <w:i/>
          <w:iCs/>
        </w:rPr>
        <w:t>Д</w:t>
      </w:r>
      <w:r w:rsidRPr="0078491B">
        <w:t xml:space="preserve">, </w:t>
      </w:r>
      <w:r w:rsidRPr="005E672C">
        <w:rPr>
          <w:i/>
          <w:iCs/>
        </w:rPr>
        <w:t>Е</w:t>
      </w:r>
      <w:r w:rsidRPr="0078491B">
        <w:t xml:space="preserve"> – общее число деталей и сборочных единиц, кроме крепежа.</w:t>
      </w:r>
    </w:p>
    <w:p w14:paraId="1F540CAC" w14:textId="77777777" w:rsidR="0048366C" w:rsidRPr="0078491B" w:rsidRDefault="0048366C" w:rsidP="003C5EB6">
      <w:pPr>
        <w:pStyle w:val="a3"/>
        <w:numPr>
          <w:ilvl w:val="0"/>
          <w:numId w:val="22"/>
        </w:numPr>
        <w:tabs>
          <w:tab w:val="left" w:pos="993"/>
        </w:tabs>
        <w:spacing w:after="0" w:line="276" w:lineRule="auto"/>
        <w:ind w:left="0" w:firstLine="709"/>
        <w:jc w:val="both"/>
      </w:pPr>
      <w:r w:rsidRPr="0078491B">
        <w:t>Коэффициент сокращения применения деталей</w:t>
      </w:r>
    </w:p>
    <w:p w14:paraId="7676DF9F" w14:textId="77777777" w:rsidR="0048366C" w:rsidRPr="0078491B" w:rsidRDefault="0048366C" w:rsidP="003C5EB6">
      <w:pPr>
        <w:pStyle w:val="a3"/>
        <w:tabs>
          <w:tab w:val="left" w:pos="993"/>
        </w:tabs>
        <w:spacing w:after="0" w:line="276" w:lineRule="auto"/>
        <w:ind w:left="0" w:firstLine="709"/>
        <w:jc w:val="both"/>
      </w:pPr>
    </w:p>
    <w:tbl>
      <w:tblPr>
        <w:tblW w:w="5000" w:type="pct"/>
        <w:tblLook w:val="01E0" w:firstRow="1" w:lastRow="1" w:firstColumn="1" w:lastColumn="1" w:noHBand="0" w:noVBand="0"/>
      </w:tblPr>
      <w:tblGrid>
        <w:gridCol w:w="7892"/>
        <w:gridCol w:w="1462"/>
      </w:tblGrid>
      <w:tr w:rsidR="00E7483E" w:rsidRPr="0078491B" w14:paraId="756AE1D6" w14:textId="77777777" w:rsidTr="00E7483E">
        <w:trPr>
          <w:trHeight w:val="477"/>
        </w:trPr>
        <w:tc>
          <w:tcPr>
            <w:tcW w:w="4852" w:type="pct"/>
            <w:vAlign w:val="center"/>
            <w:hideMark/>
          </w:tcPr>
          <w:p w14:paraId="6F77EA6E" w14:textId="7ECEDFBE" w:rsidR="00A568DD" w:rsidRPr="00A568DD" w:rsidRDefault="007935C0" w:rsidP="003C5EB6">
            <w:pPr>
              <w:tabs>
                <w:tab w:val="left" w:pos="993"/>
              </w:tabs>
              <w:spacing w:after="0" w:line="276" w:lineRule="auto"/>
              <w:ind w:firstLine="709"/>
              <w:jc w:val="center"/>
              <w:rPr>
                <w:rFonts w:eastAsiaTheme="minorEastAsia"/>
                <w:iCs/>
              </w:rPr>
            </w:pPr>
            <m:oMathPara>
              <m:oMath>
                <m:sSub>
                  <m:sSubPr>
                    <m:ctrlPr>
                      <w:rPr>
                        <w:rFonts w:ascii="Cambria Math" w:hAnsi="Cambria Math"/>
                        <w:i/>
                      </w:rPr>
                    </m:ctrlPr>
                  </m:sSubPr>
                  <m:e>
                    <m:r>
                      <w:rPr>
                        <w:rFonts w:ascii="Cambria Math"/>
                      </w:rPr>
                      <m:t>К</m:t>
                    </m:r>
                  </m:e>
                  <m:sub>
                    <m:r>
                      <w:rPr>
                        <w:rFonts w:ascii="Cambria Math"/>
                      </w:rPr>
                      <m:t>СПД</m:t>
                    </m:r>
                  </m:sub>
                </m:sSub>
                <m:r>
                  <m:rPr>
                    <m:sty m:val="p"/>
                  </m:rPr>
                  <w:rPr>
                    <w:rFonts w:ascii="Cambria Math"/>
                  </w:rPr>
                  <m:t>=</m:t>
                </m:r>
                <m:f>
                  <m:fPr>
                    <m:ctrlPr>
                      <w:rPr>
                        <w:rFonts w:ascii="Cambria Math" w:hAnsi="Cambria Math"/>
                        <w:iCs/>
                      </w:rPr>
                    </m:ctrlPr>
                  </m:fPr>
                  <m:num>
                    <m:r>
                      <m:rPr>
                        <m:sty m:val="p"/>
                      </m:rPr>
                      <w:rPr>
                        <w:rFonts w:ascii="Cambria Math"/>
                      </w:rPr>
                      <m:t>1</m:t>
                    </m:r>
                  </m:num>
                  <m:den>
                    <m:r>
                      <m:rPr>
                        <m:sty m:val="p"/>
                      </m:rPr>
                      <w:rPr>
                        <w:rFonts w:ascii="Cambria Math"/>
                      </w:rPr>
                      <m:t>Д</m:t>
                    </m:r>
                  </m:den>
                </m:f>
                <m:r>
                  <m:rPr>
                    <m:sty m:val="p"/>
                  </m:rPr>
                  <w:rPr>
                    <w:rFonts w:ascii="Cambria Math"/>
                  </w:rPr>
                  <m:t>=</m:t>
                </m:r>
                <m:f>
                  <m:fPr>
                    <m:ctrlPr>
                      <w:rPr>
                        <w:rFonts w:ascii="Cambria Math" w:hAnsi="Cambria Math"/>
                        <w:iCs/>
                      </w:rPr>
                    </m:ctrlPr>
                  </m:fPr>
                  <m:num>
                    <m:r>
                      <m:rPr>
                        <m:sty m:val="p"/>
                      </m:rPr>
                      <w:rPr>
                        <w:rFonts w:ascii="Cambria Math"/>
                      </w:rPr>
                      <m:t>1</m:t>
                    </m:r>
                  </m:num>
                  <m:den>
                    <m:r>
                      <m:rPr>
                        <m:sty m:val="p"/>
                      </m:rPr>
                      <w:rPr>
                        <w:rFonts w:ascii="Cambria Math"/>
                      </w:rPr>
                      <m:t>3</m:t>
                    </m:r>
                  </m:den>
                </m:f>
                <m:r>
                  <m:rPr>
                    <m:sty m:val="p"/>
                  </m:rPr>
                  <w:rPr>
                    <w:rFonts w:ascii="Cambria Math"/>
                  </w:rPr>
                  <m:t>=0,33,</m:t>
                </m:r>
              </m:oMath>
            </m:oMathPara>
          </w:p>
        </w:tc>
        <w:tc>
          <w:tcPr>
            <w:tcW w:w="148" w:type="pct"/>
            <w:vAlign w:val="center"/>
          </w:tcPr>
          <w:p w14:paraId="66696C41" w14:textId="0DF64175" w:rsidR="00A568DD" w:rsidRPr="0078491B" w:rsidRDefault="00A568DD" w:rsidP="003C5EB6">
            <w:pPr>
              <w:tabs>
                <w:tab w:val="left" w:pos="993"/>
              </w:tabs>
              <w:spacing w:after="0" w:line="276" w:lineRule="auto"/>
              <w:ind w:firstLine="709"/>
              <w:jc w:val="center"/>
            </w:pPr>
            <w:r w:rsidRPr="0078491B">
              <w:t>(</w:t>
            </w:r>
            <w:r>
              <w:rPr>
                <w:lang w:val="ru-RU"/>
              </w:rPr>
              <w:t>7</w:t>
            </w:r>
            <w:r w:rsidRPr="0078491B">
              <w:t>.</w:t>
            </w:r>
            <w:r>
              <w:rPr>
                <w:lang w:val="ru-RU"/>
              </w:rPr>
              <w:t>9</w:t>
            </w:r>
            <w:r w:rsidRPr="0078491B">
              <w:t>)</w:t>
            </w:r>
          </w:p>
        </w:tc>
      </w:tr>
    </w:tbl>
    <w:p w14:paraId="377F0D40" w14:textId="77777777" w:rsidR="00A568DD" w:rsidRDefault="00A568DD" w:rsidP="003C5EB6">
      <w:pPr>
        <w:tabs>
          <w:tab w:val="left" w:pos="993"/>
        </w:tabs>
        <w:spacing w:after="0" w:line="276" w:lineRule="auto"/>
        <w:ind w:firstLine="709"/>
        <w:jc w:val="both"/>
      </w:pPr>
    </w:p>
    <w:p w14:paraId="1AF9A10E" w14:textId="153EEE64" w:rsidR="00F65D13" w:rsidRPr="00063DFF" w:rsidRDefault="0048366C" w:rsidP="00D43315">
      <w:pPr>
        <w:tabs>
          <w:tab w:val="left" w:pos="993"/>
        </w:tabs>
        <w:spacing w:after="0" w:line="276" w:lineRule="auto"/>
        <w:jc w:val="both"/>
        <w:rPr>
          <w:lang w:val="ru-RU"/>
        </w:rPr>
      </w:pPr>
      <w:r w:rsidRPr="0078491B">
        <w:t>где Д – количество деталей в модуле (без учета нормализованного крепежа). Количество деталей Д определяется по спецификации.</w:t>
      </w:r>
    </w:p>
    <w:p w14:paraId="5ACE92C3" w14:textId="234C38A5" w:rsidR="00280BD6" w:rsidRDefault="00280BD6" w:rsidP="003C5EB6">
      <w:pPr>
        <w:pStyle w:val="a3"/>
        <w:numPr>
          <w:ilvl w:val="0"/>
          <w:numId w:val="22"/>
        </w:numPr>
        <w:tabs>
          <w:tab w:val="left" w:pos="993"/>
        </w:tabs>
        <w:spacing w:after="0" w:line="276" w:lineRule="auto"/>
        <w:ind w:left="0" w:firstLine="709"/>
        <w:jc w:val="both"/>
      </w:pPr>
      <w:r w:rsidRPr="00280BD6">
        <w:rPr>
          <w:spacing w:val="-1"/>
        </w:rPr>
        <w:t xml:space="preserve">Количество </w:t>
      </w:r>
      <w:r w:rsidRPr="00280BD6">
        <w:rPr>
          <w:smallCaps/>
          <w:spacing w:val="-1"/>
        </w:rPr>
        <w:t xml:space="preserve">ЭРЭ </w:t>
      </w:r>
      <w:r w:rsidRPr="00280BD6">
        <w:rPr>
          <w:spacing w:val="-1"/>
        </w:rPr>
        <w:t>сквозного и поверхностного монтажа в пар</w:t>
      </w:r>
      <w:r w:rsidRPr="0078491B">
        <w:t xml:space="preserve">тии </w:t>
      </w:r>
      <w:r w:rsidRPr="00280BD6">
        <w:rPr>
          <w:spacing w:val="-1"/>
        </w:rPr>
        <w:t>изготавливаемых</w:t>
      </w:r>
      <w:r w:rsidRPr="0078491B">
        <w:t xml:space="preserve"> модулей:</w:t>
      </w:r>
    </w:p>
    <w:p w14:paraId="41E12A8A" w14:textId="77777777" w:rsidR="00280BD6" w:rsidRPr="00AD1353" w:rsidRDefault="00280BD6" w:rsidP="00BB0F7B">
      <w:pPr>
        <w:spacing w:after="0" w:line="276" w:lineRule="auto"/>
        <w:ind w:firstLine="709"/>
        <w:jc w:val="both"/>
        <w:rPr>
          <w:spacing w:val="-11"/>
          <w:lang w:val="ru-RU"/>
        </w:rPr>
      </w:pPr>
    </w:p>
    <w:tbl>
      <w:tblPr>
        <w:tblW w:w="5000" w:type="pct"/>
        <w:tblLook w:val="01E0" w:firstRow="1" w:lastRow="1" w:firstColumn="1" w:lastColumn="1" w:noHBand="0" w:noVBand="0"/>
      </w:tblPr>
      <w:tblGrid>
        <w:gridCol w:w="8461"/>
        <w:gridCol w:w="893"/>
      </w:tblGrid>
      <w:tr w:rsidR="00AD1353" w:rsidRPr="00AD1353" w14:paraId="2B8AB0A9" w14:textId="77777777" w:rsidTr="00E7483E">
        <w:trPr>
          <w:trHeight w:val="477"/>
        </w:trPr>
        <w:tc>
          <w:tcPr>
            <w:tcW w:w="4852" w:type="pct"/>
            <w:vAlign w:val="center"/>
            <w:hideMark/>
          </w:tcPr>
          <w:p w14:paraId="7629D8F4" w14:textId="616A7F85" w:rsidR="00280BD6" w:rsidRPr="00AD1353" w:rsidRDefault="007935C0" w:rsidP="00BB0F7B">
            <w:pPr>
              <w:spacing w:after="0" w:line="276" w:lineRule="auto"/>
              <w:jc w:val="center"/>
              <w:rPr>
                <w:rFonts w:eastAsiaTheme="minorEastAsia"/>
                <w:iCs/>
              </w:rPr>
            </w:pPr>
            <m:oMathPara>
              <m:oMath>
                <m:sSub>
                  <m:sSubPr>
                    <m:ctrlPr>
                      <w:rPr>
                        <w:rFonts w:ascii="Cambria Math" w:hAnsi="Cambria Math"/>
                        <w:i/>
                      </w:rPr>
                    </m:ctrlPr>
                  </m:sSubPr>
                  <m:e>
                    <m:r>
                      <w:rPr>
                        <w:rFonts w:ascii="Cambria Math"/>
                      </w:rPr>
                      <m:t>N</m:t>
                    </m:r>
                  </m:e>
                  <m:sub>
                    <m:r>
                      <w:rPr>
                        <w:rFonts w:ascii="Cambria Math"/>
                      </w:rPr>
                      <m:t>скв</m:t>
                    </m:r>
                  </m:sub>
                </m:sSub>
                <m:r>
                  <w:rPr>
                    <w:rFonts w:ascii="Cambria Math"/>
                  </w:rPr>
                  <m:t>=N</m:t>
                </m:r>
                <m:r>
                  <w:rPr>
                    <w:rFonts w:ascii="Cambria Math" w:hAnsi="Cambria Math" w:cs="Cambria Math"/>
                  </w:rPr>
                  <m:t>⋅</m:t>
                </m:r>
                <m:sSub>
                  <m:sSubPr>
                    <m:ctrlPr>
                      <w:rPr>
                        <w:rFonts w:ascii="Cambria Math" w:hAnsi="Cambria Math"/>
                        <w:i/>
                      </w:rPr>
                    </m:ctrlPr>
                  </m:sSubPr>
                  <m:e>
                    <m:r>
                      <w:rPr>
                        <w:rFonts w:ascii="Cambria Math"/>
                      </w:rPr>
                      <m:t>Н</m:t>
                    </m:r>
                  </m:e>
                  <m:sub>
                    <m:r>
                      <w:rPr>
                        <w:rFonts w:ascii="Cambria Math"/>
                      </w:rPr>
                      <m:t>ЭРЭскв</m:t>
                    </m:r>
                  </m:sub>
                </m:sSub>
                <m:r>
                  <m:rPr>
                    <m:sty m:val="p"/>
                  </m:rPr>
                  <w:rPr>
                    <w:rFonts w:ascii="Cambria Math"/>
                  </w:rPr>
                  <m:t>=10</m:t>
                </m:r>
                <m:r>
                  <w:rPr>
                    <w:rFonts w:ascii="Cambria Math"/>
                  </w:rPr>
                  <m:t>00</m:t>
                </m:r>
                <m:r>
                  <m:rPr>
                    <m:sty m:val="p"/>
                  </m:rPr>
                  <w:rPr>
                    <w:rFonts w:ascii="Cambria Math" w:hAnsi="Cambria Math" w:cs="Cambria Math"/>
                  </w:rPr>
                  <m:t>⋅29</m:t>
                </m:r>
                <m:r>
                  <m:rPr>
                    <m:sty m:val="p"/>
                  </m:rPr>
                  <w:rPr>
                    <w:rFonts w:ascii="Cambria Math"/>
                  </w:rPr>
                  <m:t>=290</m:t>
                </m:r>
                <m:r>
                  <w:rPr>
                    <w:rFonts w:ascii="Cambria Math"/>
                  </w:rPr>
                  <m:t>00</m:t>
                </m:r>
                <m:r>
                  <m:rPr>
                    <m:sty m:val="p"/>
                  </m:rPr>
                  <w:rPr>
                    <w:rFonts w:ascii="Cambria Math"/>
                  </w:rPr>
                  <m:t xml:space="preserve"> </m:t>
                </m:r>
                <m:r>
                  <m:rPr>
                    <m:sty m:val="p"/>
                  </m:rPr>
                  <w:rPr>
                    <w:rFonts w:ascii="Cambria Math" w:hAnsi="Cambria Math"/>
                    <w:smallCaps/>
                    <w:spacing w:val="-11"/>
                  </w:rPr>
                  <m:t>шт.,</m:t>
                </m:r>
              </m:oMath>
            </m:oMathPara>
          </w:p>
        </w:tc>
        <w:tc>
          <w:tcPr>
            <w:tcW w:w="148" w:type="pct"/>
            <w:vAlign w:val="center"/>
          </w:tcPr>
          <w:p w14:paraId="3E750D44" w14:textId="77777777" w:rsidR="00280BD6" w:rsidRPr="00AD1353" w:rsidRDefault="00280BD6" w:rsidP="00BB0F7B">
            <w:pPr>
              <w:spacing w:after="0" w:line="276" w:lineRule="auto"/>
              <w:jc w:val="center"/>
              <w:rPr>
                <w:iCs/>
              </w:rPr>
            </w:pPr>
            <w:r w:rsidRPr="00AD1353">
              <w:rPr>
                <w:iCs/>
              </w:rPr>
              <w:t>(</w:t>
            </w:r>
            <w:r w:rsidRPr="00AD1353">
              <w:rPr>
                <w:iCs/>
                <w:lang w:val="ru-RU"/>
              </w:rPr>
              <w:t>7</w:t>
            </w:r>
            <w:r w:rsidRPr="00AD1353">
              <w:rPr>
                <w:iCs/>
              </w:rPr>
              <w:t>.</w:t>
            </w:r>
            <w:r w:rsidRPr="00AD1353">
              <w:rPr>
                <w:iCs/>
                <w:lang w:val="ru-RU"/>
              </w:rPr>
              <w:t>10</w:t>
            </w:r>
            <w:r w:rsidRPr="00AD1353">
              <w:rPr>
                <w:iCs/>
              </w:rPr>
              <w:t>)</w:t>
            </w:r>
          </w:p>
        </w:tc>
      </w:tr>
    </w:tbl>
    <w:p w14:paraId="02A81DC3" w14:textId="77777777" w:rsidR="00280BD6" w:rsidRPr="00AD1353" w:rsidRDefault="00280BD6" w:rsidP="00BB0F7B">
      <w:pPr>
        <w:shd w:val="clear" w:color="auto" w:fill="FFFFFF"/>
        <w:spacing w:after="0" w:line="276" w:lineRule="auto"/>
        <w:jc w:val="both"/>
        <w:rPr>
          <w:iCs/>
          <w:spacing w:val="-11"/>
        </w:rPr>
      </w:pPr>
    </w:p>
    <w:tbl>
      <w:tblPr>
        <w:tblW w:w="5000" w:type="pct"/>
        <w:tblLook w:val="01E0" w:firstRow="1" w:lastRow="1" w:firstColumn="1" w:lastColumn="1" w:noHBand="0" w:noVBand="0"/>
      </w:tblPr>
      <w:tblGrid>
        <w:gridCol w:w="8461"/>
        <w:gridCol w:w="893"/>
      </w:tblGrid>
      <w:tr w:rsidR="00280BD6" w:rsidRPr="000C2D2B" w14:paraId="39D6F630" w14:textId="77777777" w:rsidTr="00E7483E">
        <w:trPr>
          <w:trHeight w:val="477"/>
        </w:trPr>
        <w:tc>
          <w:tcPr>
            <w:tcW w:w="4852" w:type="pct"/>
            <w:vAlign w:val="center"/>
            <w:hideMark/>
          </w:tcPr>
          <w:p w14:paraId="068A7791" w14:textId="3B4F7F0A" w:rsidR="00280BD6" w:rsidRPr="000C2D2B" w:rsidRDefault="007935C0" w:rsidP="00BB0F7B">
            <w:pPr>
              <w:spacing w:after="0" w:line="276" w:lineRule="auto"/>
              <w:jc w:val="center"/>
              <w:rPr>
                <w:rFonts w:eastAsiaTheme="minorEastAsia"/>
                <w:iCs/>
              </w:rPr>
            </w:pPr>
            <m:oMathPara>
              <m:oMath>
                <m:sSub>
                  <m:sSubPr>
                    <m:ctrlPr>
                      <w:rPr>
                        <w:rFonts w:ascii="Cambria Math" w:hAnsi="Cambria Math"/>
                        <w:i/>
                      </w:rPr>
                    </m:ctrlPr>
                  </m:sSubPr>
                  <m:e>
                    <m:r>
                      <w:rPr>
                        <w:rFonts w:ascii="Cambria Math"/>
                      </w:rPr>
                      <m:t>N</m:t>
                    </m:r>
                  </m:e>
                  <m:sub>
                    <m:r>
                      <w:rPr>
                        <w:rFonts w:ascii="Cambria Math"/>
                      </w:rPr>
                      <m:t>пов</m:t>
                    </m:r>
                  </m:sub>
                </m:sSub>
                <m:r>
                  <w:rPr>
                    <w:rFonts w:ascii="Cambria Math"/>
                  </w:rPr>
                  <m:t>=N</m:t>
                </m:r>
                <m:r>
                  <w:rPr>
                    <w:rFonts w:ascii="Cambria Math" w:hAnsi="Cambria Math" w:cs="Cambria Math"/>
                  </w:rPr>
                  <m:t>⋅</m:t>
                </m:r>
                <m:sSub>
                  <m:sSubPr>
                    <m:ctrlPr>
                      <w:rPr>
                        <w:rFonts w:ascii="Cambria Math" w:hAnsi="Cambria Math"/>
                        <w:i/>
                      </w:rPr>
                    </m:ctrlPr>
                  </m:sSubPr>
                  <m:e>
                    <m:r>
                      <w:rPr>
                        <w:rFonts w:ascii="Cambria Math"/>
                      </w:rPr>
                      <m:t>Н</m:t>
                    </m:r>
                  </m:e>
                  <m:sub>
                    <m:r>
                      <w:rPr>
                        <w:rFonts w:ascii="Cambria Math"/>
                      </w:rPr>
                      <m:t>ЭРЭпов</m:t>
                    </m:r>
                  </m:sub>
                </m:sSub>
                <m:r>
                  <m:rPr>
                    <m:sty m:val="p"/>
                  </m:rPr>
                  <w:rPr>
                    <w:rFonts w:ascii="Cambria Math"/>
                  </w:rPr>
                  <m:t>=1000</m:t>
                </m:r>
                <m:r>
                  <m:rPr>
                    <m:sty m:val="p"/>
                  </m:rPr>
                  <w:rPr>
                    <w:rFonts w:ascii="Cambria Math" w:hAnsi="Cambria Math" w:cs="Cambria Math"/>
                  </w:rPr>
                  <m:t>⋅34</m:t>
                </m:r>
                <m:r>
                  <m:rPr>
                    <m:sty m:val="p"/>
                  </m:rPr>
                  <w:rPr>
                    <w:rFonts w:ascii="Cambria Math"/>
                  </w:rPr>
                  <m:t xml:space="preserve">=34000 </m:t>
                </m:r>
                <m:r>
                  <m:rPr>
                    <m:sty m:val="p"/>
                  </m:rPr>
                  <w:rPr>
                    <w:rFonts w:ascii="Cambria Math" w:hAnsi="Cambria Math"/>
                    <w:smallCaps/>
                    <w:spacing w:val="-11"/>
                  </w:rPr>
                  <m:t>шт.,</m:t>
                </m:r>
              </m:oMath>
            </m:oMathPara>
          </w:p>
        </w:tc>
        <w:tc>
          <w:tcPr>
            <w:tcW w:w="148" w:type="pct"/>
            <w:vAlign w:val="center"/>
          </w:tcPr>
          <w:p w14:paraId="0919B239" w14:textId="77777777" w:rsidR="00280BD6" w:rsidRPr="000C2D2B" w:rsidRDefault="00280BD6" w:rsidP="00BB0F7B">
            <w:pPr>
              <w:spacing w:after="0" w:line="276" w:lineRule="auto"/>
              <w:jc w:val="center"/>
              <w:rPr>
                <w:iCs/>
              </w:rPr>
            </w:pPr>
            <w:r w:rsidRPr="000C2D2B">
              <w:rPr>
                <w:iCs/>
              </w:rPr>
              <w:t>(</w:t>
            </w:r>
            <w:r w:rsidRPr="000C2D2B">
              <w:rPr>
                <w:iCs/>
                <w:lang w:val="ru-RU"/>
              </w:rPr>
              <w:t>7</w:t>
            </w:r>
            <w:r w:rsidRPr="000C2D2B">
              <w:rPr>
                <w:iCs/>
              </w:rPr>
              <w:t>.</w:t>
            </w:r>
            <w:r w:rsidRPr="000C2D2B">
              <w:rPr>
                <w:iCs/>
                <w:lang w:val="ru-RU"/>
              </w:rPr>
              <w:t>11</w:t>
            </w:r>
            <w:r w:rsidRPr="000C2D2B">
              <w:rPr>
                <w:iCs/>
              </w:rPr>
              <w:t>)</w:t>
            </w:r>
          </w:p>
        </w:tc>
      </w:tr>
    </w:tbl>
    <w:p w14:paraId="06AF5095" w14:textId="77777777" w:rsidR="00280BD6" w:rsidRPr="0078491B" w:rsidRDefault="00280BD6" w:rsidP="00BB0F7B">
      <w:pPr>
        <w:spacing w:after="0" w:line="276" w:lineRule="auto"/>
        <w:jc w:val="both"/>
      </w:pPr>
    </w:p>
    <w:p w14:paraId="60984F85" w14:textId="732B90C3" w:rsidR="00280BD6" w:rsidRDefault="00280BD6" w:rsidP="00BB0F7B">
      <w:pPr>
        <w:shd w:val="clear" w:color="auto" w:fill="FFFFFF"/>
        <w:spacing w:after="0" w:line="276" w:lineRule="auto"/>
        <w:jc w:val="both"/>
        <w:rPr>
          <w:spacing w:val="-1"/>
        </w:rPr>
      </w:pPr>
      <w:r w:rsidRPr="0078491B">
        <w:rPr>
          <w:spacing w:val="-1"/>
        </w:rPr>
        <w:t xml:space="preserve">где </w:t>
      </w:r>
      <w:r w:rsidRPr="007E32D3">
        <w:rPr>
          <w:i/>
          <w:iCs/>
          <w:spacing w:val="-1"/>
        </w:rPr>
        <w:t>N</w:t>
      </w:r>
      <w:r w:rsidRPr="0078491B">
        <w:rPr>
          <w:spacing w:val="-1"/>
        </w:rPr>
        <w:t xml:space="preserve"> – объем партии изготавливаемых модулей. </w:t>
      </w:r>
    </w:p>
    <w:p w14:paraId="2EA06850" w14:textId="4204F982" w:rsidR="00280BD6" w:rsidRPr="001901C0" w:rsidRDefault="00280BD6" w:rsidP="00BB0F7B">
      <w:pPr>
        <w:spacing w:after="0" w:line="276" w:lineRule="auto"/>
        <w:ind w:firstLine="709"/>
        <w:jc w:val="both"/>
        <w:rPr>
          <w:lang w:val="ru-RU"/>
        </w:rPr>
      </w:pPr>
      <w:r w:rsidRPr="0078491B">
        <w:t>Базовое значение комплексного показателя равно</w:t>
      </w:r>
      <w:r w:rsidR="001901C0" w:rsidRPr="001901C0">
        <w:rPr>
          <w:lang w:val="ru-RU"/>
        </w:rPr>
        <w:t>:</w:t>
      </w:r>
    </w:p>
    <w:p w14:paraId="154D19B5" w14:textId="77777777" w:rsidR="00280BD6" w:rsidRPr="001901C0" w:rsidRDefault="00280BD6" w:rsidP="00BB0F7B">
      <w:pPr>
        <w:spacing w:after="0" w:line="276" w:lineRule="auto"/>
        <w:jc w:val="both"/>
        <w:rPr>
          <w:lang w:val="ru-RU"/>
        </w:rPr>
      </w:pPr>
    </w:p>
    <w:tbl>
      <w:tblPr>
        <w:tblW w:w="5000" w:type="pct"/>
        <w:tblLook w:val="01E0" w:firstRow="1" w:lastRow="1" w:firstColumn="1" w:lastColumn="1" w:noHBand="0" w:noVBand="0"/>
      </w:tblPr>
      <w:tblGrid>
        <w:gridCol w:w="8461"/>
        <w:gridCol w:w="893"/>
      </w:tblGrid>
      <w:tr w:rsidR="00805E32" w:rsidRPr="000C2D2B" w14:paraId="0281F45F" w14:textId="77777777" w:rsidTr="00E7483E">
        <w:trPr>
          <w:trHeight w:val="477"/>
        </w:trPr>
        <w:tc>
          <w:tcPr>
            <w:tcW w:w="4852" w:type="pct"/>
            <w:vAlign w:val="center"/>
            <w:hideMark/>
          </w:tcPr>
          <w:p w14:paraId="492A3B9D" w14:textId="2DB38504" w:rsidR="00805E32" w:rsidRPr="0038398F" w:rsidRDefault="007935C0" w:rsidP="00BB0F7B">
            <w:pPr>
              <w:spacing w:after="0" w:line="276" w:lineRule="auto"/>
              <w:jc w:val="center"/>
              <w:rPr>
                <w:rFonts w:eastAsiaTheme="minorEastAsia"/>
                <w:i/>
                <w:iCs/>
              </w:rPr>
            </w:pPr>
            <m:oMathPara>
              <m:oMath>
                <m:sSub>
                  <m:sSubPr>
                    <m:ctrlPr>
                      <w:rPr>
                        <w:rFonts w:ascii="Cambria Math" w:hAnsi="Cambria Math"/>
                        <w:i/>
                      </w:rPr>
                    </m:ctrlPr>
                  </m:sSubPr>
                  <m:e>
                    <m:r>
                      <w:rPr>
                        <w:rFonts w:ascii="Cambria Math"/>
                      </w:rPr>
                      <m:t>К</m:t>
                    </m:r>
                  </m:e>
                  <m:sub>
                    <m:r>
                      <w:rPr>
                        <w:rFonts w:ascii="Cambria Math"/>
                      </w:rPr>
                      <m:t>Б</m:t>
                    </m:r>
                  </m:sub>
                </m:sSub>
                <m:r>
                  <m:rPr>
                    <m:sty m:val="p"/>
                  </m:rPr>
                  <w:rPr>
                    <w:rFonts w:ascii="Cambria Math"/>
                  </w:rPr>
                  <m:t>=</m:t>
                </m:r>
                <m:f>
                  <m:fPr>
                    <m:ctrlPr>
                      <w:rPr>
                        <w:rFonts w:ascii="Cambria Math" w:hAnsi="Cambria Math"/>
                        <w:iCs/>
                      </w:rPr>
                    </m:ctrlPr>
                  </m:fPr>
                  <m:num>
                    <m:sSub>
                      <m:sSubPr>
                        <m:ctrlPr>
                          <w:rPr>
                            <w:rFonts w:ascii="Cambria Math" w:hAnsi="Cambria Math"/>
                            <w:i/>
                          </w:rPr>
                        </m:ctrlPr>
                      </m:sSubPr>
                      <m:e>
                        <m:r>
                          <w:rPr>
                            <w:rFonts w:ascii="Cambria Math"/>
                          </w:rPr>
                          <m:t>К</m:t>
                        </m:r>
                      </m:e>
                      <m:sub>
                        <m:r>
                          <w:rPr>
                            <w:rFonts w:ascii="Cambria Math"/>
                          </w:rPr>
                          <m:t>с</m:t>
                        </m:r>
                      </m:sub>
                    </m:sSub>
                    <m:r>
                      <w:rPr>
                        <w:rFonts w:ascii="Cambria Math" w:hAnsi="Cambria Math" w:cs="Cambria Math"/>
                      </w:rPr>
                      <m:t>⋅</m:t>
                    </m:r>
                    <m:sSub>
                      <m:sSubPr>
                        <m:ctrlPr>
                          <w:rPr>
                            <w:rFonts w:ascii="Cambria Math" w:hAnsi="Cambria Math"/>
                            <w:i/>
                          </w:rPr>
                        </m:ctrlPr>
                      </m:sSubPr>
                      <m:e>
                        <m:r>
                          <w:rPr>
                            <w:rFonts w:ascii="Cambria Math"/>
                          </w:rPr>
                          <m:t>N</m:t>
                        </m:r>
                      </m:e>
                      <m:sub>
                        <m:r>
                          <w:rPr>
                            <w:rFonts w:ascii="Cambria Math"/>
                          </w:rPr>
                          <m:t>скв</m:t>
                        </m:r>
                      </m:sub>
                    </m:sSub>
                    <m:r>
                      <m:rPr>
                        <m:sty m:val="p"/>
                      </m:rPr>
                      <w:rPr>
                        <w:rFonts w:ascii="Cambria Math"/>
                      </w:rPr>
                      <m:t>+0,8</m:t>
                    </m:r>
                    <m:r>
                      <m:rPr>
                        <m:sty m:val="p"/>
                      </m:rPr>
                      <w:rPr>
                        <w:rFonts w:ascii="Cambria Math" w:hAnsi="Cambria Math" w:cs="Cambria Math"/>
                      </w:rPr>
                      <m:t>⋅</m:t>
                    </m:r>
                    <m:sSub>
                      <m:sSubPr>
                        <m:ctrlPr>
                          <w:rPr>
                            <w:rFonts w:ascii="Cambria Math" w:hAnsi="Cambria Math"/>
                            <w:i/>
                          </w:rPr>
                        </m:ctrlPr>
                      </m:sSubPr>
                      <m:e>
                        <m:r>
                          <w:rPr>
                            <w:rFonts w:ascii="Cambria Math"/>
                          </w:rPr>
                          <m:t>N</m:t>
                        </m:r>
                      </m:e>
                      <m:sub>
                        <m:r>
                          <w:rPr>
                            <w:rFonts w:ascii="Cambria Math"/>
                          </w:rPr>
                          <m:t>пов</m:t>
                        </m:r>
                      </m:sub>
                    </m:sSub>
                  </m:num>
                  <m:den>
                    <m:sSub>
                      <m:sSubPr>
                        <m:ctrlPr>
                          <w:rPr>
                            <w:rFonts w:ascii="Cambria Math" w:hAnsi="Cambria Math"/>
                            <w:i/>
                          </w:rPr>
                        </m:ctrlPr>
                      </m:sSubPr>
                      <m:e>
                        <m:r>
                          <w:rPr>
                            <w:rFonts w:ascii="Cambria Math"/>
                          </w:rPr>
                          <m:t>N</m:t>
                        </m:r>
                      </m:e>
                      <m:sub>
                        <m:r>
                          <w:rPr>
                            <w:rFonts w:ascii="Cambria Math"/>
                          </w:rPr>
                          <m:t>скв</m:t>
                        </m:r>
                      </m:sub>
                    </m:sSub>
                    <m:r>
                      <w:rPr>
                        <w:rFonts w:ascii="Cambria Math"/>
                      </w:rPr>
                      <m:t>+</m:t>
                    </m:r>
                    <m:sSub>
                      <m:sSubPr>
                        <m:ctrlPr>
                          <w:rPr>
                            <w:rFonts w:ascii="Cambria Math" w:hAnsi="Cambria Math"/>
                            <w:i/>
                          </w:rPr>
                        </m:ctrlPr>
                      </m:sSubPr>
                      <m:e>
                        <m:r>
                          <w:rPr>
                            <w:rFonts w:ascii="Cambria Math"/>
                          </w:rPr>
                          <m:t>N</m:t>
                        </m:r>
                      </m:e>
                      <m:sub>
                        <m:r>
                          <w:rPr>
                            <w:rFonts w:ascii="Cambria Math"/>
                          </w:rPr>
                          <m:t>пов</m:t>
                        </m:r>
                      </m:sub>
                    </m:sSub>
                  </m:den>
                </m:f>
                <m:r>
                  <m:rPr>
                    <m:sty m:val="p"/>
                  </m:rPr>
                  <w:rPr>
                    <w:rFonts w:ascii="Cambria Math"/>
                  </w:rPr>
                  <m:t>=0,685</m:t>
                </m:r>
                <m:r>
                  <w:rPr>
                    <w:rFonts w:ascii="Cambria Math" w:eastAsiaTheme="minorEastAsia" w:hAnsi="Cambria Math"/>
                  </w:rPr>
                  <m:t>,</m:t>
                </m:r>
              </m:oMath>
            </m:oMathPara>
          </w:p>
        </w:tc>
        <w:tc>
          <w:tcPr>
            <w:tcW w:w="148" w:type="pct"/>
            <w:vAlign w:val="center"/>
          </w:tcPr>
          <w:p w14:paraId="743DD0D8" w14:textId="7C938467" w:rsidR="00805E32" w:rsidRPr="000C2D2B" w:rsidRDefault="00805E32" w:rsidP="00BB0F7B">
            <w:pPr>
              <w:spacing w:after="0" w:line="276" w:lineRule="auto"/>
              <w:jc w:val="center"/>
              <w:rPr>
                <w:iCs/>
              </w:rPr>
            </w:pPr>
            <w:r w:rsidRPr="000C2D2B">
              <w:rPr>
                <w:iCs/>
              </w:rPr>
              <w:t>(</w:t>
            </w:r>
            <w:r w:rsidRPr="000C2D2B">
              <w:rPr>
                <w:iCs/>
                <w:lang w:val="ru-RU"/>
              </w:rPr>
              <w:t>7</w:t>
            </w:r>
            <w:r w:rsidRPr="000C2D2B">
              <w:rPr>
                <w:iCs/>
              </w:rPr>
              <w:t>.</w:t>
            </w:r>
            <w:r w:rsidRPr="000C2D2B">
              <w:rPr>
                <w:iCs/>
                <w:lang w:val="ru-RU"/>
              </w:rPr>
              <w:t>1</w:t>
            </w:r>
            <w:r>
              <w:rPr>
                <w:iCs/>
                <w:lang w:val="ru-RU"/>
              </w:rPr>
              <w:t>2</w:t>
            </w:r>
            <w:r w:rsidRPr="000C2D2B">
              <w:rPr>
                <w:iCs/>
              </w:rPr>
              <w:t>)</w:t>
            </w:r>
          </w:p>
        </w:tc>
      </w:tr>
    </w:tbl>
    <w:p w14:paraId="5DAD4560" w14:textId="77777777" w:rsidR="00805E32" w:rsidRDefault="00805E32" w:rsidP="00BB0F7B">
      <w:pPr>
        <w:spacing w:after="0" w:line="276" w:lineRule="auto"/>
        <w:ind w:firstLine="709"/>
        <w:jc w:val="both"/>
        <w:rPr>
          <w:spacing w:val="-1"/>
        </w:rPr>
      </w:pPr>
    </w:p>
    <w:p w14:paraId="6F2F5AE8" w14:textId="184E63B8" w:rsidR="0048366C" w:rsidRPr="0078491B" w:rsidRDefault="00256F5A" w:rsidP="00BB0F7B">
      <w:pPr>
        <w:spacing w:after="0" w:line="276" w:lineRule="auto"/>
        <w:jc w:val="both"/>
        <w:rPr>
          <w:spacing w:val="-1"/>
        </w:rPr>
      </w:pPr>
      <w:r>
        <w:rPr>
          <w:spacing w:val="-1"/>
          <w:lang w:val="ru-RU"/>
        </w:rPr>
        <w:t>г</w:t>
      </w:r>
      <w:r w:rsidR="0048366C" w:rsidRPr="0078491B">
        <w:rPr>
          <w:spacing w:val="-1"/>
        </w:rPr>
        <w:t>де</w:t>
      </w:r>
      <w:r>
        <w:rPr>
          <w:spacing w:val="-1"/>
          <w:lang w:val="ru-RU"/>
        </w:rPr>
        <w:t xml:space="preserve"> </w:t>
      </w:r>
      <w:r w:rsidR="0048366C" w:rsidRPr="006514B4">
        <w:rPr>
          <w:i/>
          <w:iCs/>
          <w:smallCaps/>
          <w:spacing w:val="-8"/>
        </w:rPr>
        <w:t>К</w:t>
      </w:r>
      <w:r w:rsidR="0048366C" w:rsidRPr="006514B4">
        <w:rPr>
          <w:i/>
          <w:iCs/>
          <w:smallCaps/>
          <w:spacing w:val="-8"/>
          <w:vertAlign w:val="subscript"/>
        </w:rPr>
        <w:t>с</w:t>
      </w:r>
      <w:r w:rsidR="0048366C" w:rsidRPr="0078491B">
        <w:rPr>
          <w:spacing w:val="-1"/>
        </w:rPr>
        <w:t xml:space="preserve"> = 0,55, если </w:t>
      </w:r>
      <w:proofErr w:type="spellStart"/>
      <w:r w:rsidR="0048366C" w:rsidRPr="006514B4">
        <w:rPr>
          <w:i/>
          <w:iCs/>
          <w:spacing w:val="-1"/>
        </w:rPr>
        <w:t>N</w:t>
      </w:r>
      <w:r w:rsidRPr="006514B4">
        <w:rPr>
          <w:i/>
          <w:iCs/>
          <w:spacing w:val="-1"/>
          <w:vertAlign w:val="subscript"/>
        </w:rPr>
        <w:t>скв</w:t>
      </w:r>
      <w:proofErr w:type="spellEnd"/>
      <w:r w:rsidR="0048366C" w:rsidRPr="0078491B">
        <w:rPr>
          <w:spacing w:val="-1"/>
        </w:rPr>
        <w:t xml:space="preserve"> </w:t>
      </w:r>
      <w:proofErr w:type="gramStart"/>
      <w:r w:rsidR="0048366C" w:rsidRPr="0078491B">
        <w:rPr>
          <w:spacing w:val="-1"/>
        </w:rPr>
        <w:t>&lt; 50000</w:t>
      </w:r>
      <w:proofErr w:type="gramEnd"/>
      <w:r w:rsidR="0048366C" w:rsidRPr="0078491B">
        <w:rPr>
          <w:spacing w:val="-1"/>
        </w:rPr>
        <w:t>, и К</w:t>
      </w:r>
      <w:r w:rsidR="0048366C" w:rsidRPr="0078491B">
        <w:rPr>
          <w:spacing w:val="-1"/>
          <w:vertAlign w:val="subscript"/>
        </w:rPr>
        <w:t>С</w:t>
      </w:r>
      <w:r w:rsidR="0048366C" w:rsidRPr="0078491B">
        <w:rPr>
          <w:spacing w:val="-1"/>
        </w:rPr>
        <w:t xml:space="preserve"> = 0,70, если </w:t>
      </w:r>
      <w:proofErr w:type="spellStart"/>
      <w:r w:rsidR="0048366C" w:rsidRPr="006514B4">
        <w:rPr>
          <w:i/>
          <w:iCs/>
          <w:spacing w:val="-1"/>
        </w:rPr>
        <w:t>N</w:t>
      </w:r>
      <w:r w:rsidRPr="006514B4">
        <w:rPr>
          <w:i/>
          <w:iCs/>
          <w:spacing w:val="-1"/>
          <w:vertAlign w:val="subscript"/>
        </w:rPr>
        <w:t>скв</w:t>
      </w:r>
      <w:proofErr w:type="spellEnd"/>
      <w:r w:rsidR="0048366C" w:rsidRPr="0078491B">
        <w:rPr>
          <w:spacing w:val="-1"/>
        </w:rPr>
        <w:t xml:space="preserve"> ≥ 50000.</w:t>
      </w:r>
    </w:p>
    <w:p w14:paraId="06BF65DA" w14:textId="4DBBF8BD" w:rsidR="0048366C" w:rsidRPr="0078491B" w:rsidRDefault="0048366C" w:rsidP="00BB0F7B">
      <w:pPr>
        <w:spacing w:after="0" w:line="276" w:lineRule="auto"/>
        <w:ind w:firstLine="709"/>
        <w:jc w:val="both"/>
      </w:pPr>
      <w:r w:rsidRPr="0078491B">
        <w:t xml:space="preserve">Показатели технологичности конструкции модуля </w:t>
      </w:r>
      <w:r w:rsidR="006C183B">
        <w:rPr>
          <w:lang w:val="ru-RU"/>
        </w:rPr>
        <w:t>системы дистанционной системы управления климатом дома</w:t>
      </w:r>
      <w:r w:rsidR="0091141F">
        <w:rPr>
          <w:lang w:val="ru-RU"/>
        </w:rPr>
        <w:t xml:space="preserve"> приведены</w:t>
      </w:r>
      <w:r w:rsidRPr="0078491B">
        <w:t xml:space="preserve"> в таблице </w:t>
      </w:r>
      <w:r w:rsidR="0091141F">
        <w:rPr>
          <w:lang w:val="ru-RU"/>
        </w:rPr>
        <w:t>7</w:t>
      </w:r>
      <w:r w:rsidRPr="0078491B">
        <w:t>.</w:t>
      </w:r>
      <w:r>
        <w:t>2</w:t>
      </w:r>
      <w:r w:rsidRPr="0078491B">
        <w:t>.</w:t>
      </w:r>
    </w:p>
    <w:p w14:paraId="77B32180" w14:textId="77777777" w:rsidR="0048366C" w:rsidRPr="0078491B" w:rsidRDefault="0048366C" w:rsidP="00BB0F7B">
      <w:pPr>
        <w:spacing w:after="0" w:line="276" w:lineRule="auto"/>
        <w:jc w:val="both"/>
      </w:pPr>
    </w:p>
    <w:p w14:paraId="2E192C61" w14:textId="1048E378" w:rsidR="0048366C" w:rsidRPr="0078491B" w:rsidRDefault="0048366C" w:rsidP="00BB0F7B">
      <w:pPr>
        <w:spacing w:after="0" w:line="276" w:lineRule="auto"/>
        <w:jc w:val="both"/>
      </w:pPr>
      <w:r>
        <w:t xml:space="preserve">Таблица </w:t>
      </w:r>
      <w:r w:rsidR="0091141F">
        <w:rPr>
          <w:lang w:val="ru-RU"/>
        </w:rPr>
        <w:t>7</w:t>
      </w:r>
      <w:r>
        <w:t>.2</w:t>
      </w:r>
      <w:r w:rsidRPr="0078491B">
        <w:t xml:space="preserve"> − Показатели технологичности конструкции РЭС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383"/>
        <w:gridCol w:w="3895"/>
        <w:gridCol w:w="1264"/>
        <w:gridCol w:w="829"/>
        <w:gridCol w:w="973"/>
      </w:tblGrid>
      <w:tr w:rsidR="0003206B" w:rsidRPr="0078491B" w14:paraId="380A63A1" w14:textId="77777777" w:rsidTr="00395711">
        <w:tc>
          <w:tcPr>
            <w:tcW w:w="0" w:type="auto"/>
            <w:shd w:val="clear" w:color="auto" w:fill="auto"/>
            <w:vAlign w:val="center"/>
          </w:tcPr>
          <w:p w14:paraId="16C848E7" w14:textId="77777777" w:rsidR="0048366C" w:rsidRPr="0078491B" w:rsidRDefault="0048366C" w:rsidP="00BB0F7B">
            <w:pPr>
              <w:spacing w:after="0" w:line="276" w:lineRule="auto"/>
              <w:jc w:val="center"/>
            </w:pPr>
            <w:r w:rsidRPr="0078491B">
              <w:t>Порядковый номер (q) показателя</w:t>
            </w:r>
          </w:p>
        </w:tc>
        <w:tc>
          <w:tcPr>
            <w:tcW w:w="0" w:type="auto"/>
            <w:shd w:val="clear" w:color="auto" w:fill="auto"/>
            <w:vAlign w:val="center"/>
          </w:tcPr>
          <w:p w14:paraId="1CA17A38" w14:textId="77777777" w:rsidR="0048366C" w:rsidRPr="0078491B" w:rsidRDefault="0048366C" w:rsidP="00BB0F7B">
            <w:pPr>
              <w:spacing w:after="0" w:line="276" w:lineRule="auto"/>
              <w:jc w:val="center"/>
            </w:pPr>
            <w:r w:rsidRPr="0078491B">
              <w:t>Показатели технологичности</w:t>
            </w:r>
          </w:p>
        </w:tc>
        <w:tc>
          <w:tcPr>
            <w:tcW w:w="0" w:type="auto"/>
            <w:shd w:val="clear" w:color="auto" w:fill="auto"/>
            <w:vAlign w:val="center"/>
          </w:tcPr>
          <w:p w14:paraId="79DA87F0" w14:textId="419C212C" w:rsidR="0048366C" w:rsidRPr="0078491B" w:rsidRDefault="00A826C9" w:rsidP="00BB0F7B">
            <w:pPr>
              <w:spacing w:after="0" w:line="276" w:lineRule="auto"/>
              <w:jc w:val="center"/>
            </w:pPr>
            <w:r w:rsidRPr="0078491B">
              <w:t>Обозначение</w:t>
            </w:r>
          </w:p>
        </w:tc>
        <w:tc>
          <w:tcPr>
            <w:tcW w:w="0" w:type="auto"/>
            <w:shd w:val="clear" w:color="auto" w:fill="auto"/>
            <w:vAlign w:val="center"/>
          </w:tcPr>
          <w:p w14:paraId="4F9DFAF9" w14:textId="77777777" w:rsidR="0048366C" w:rsidRPr="0078491B" w:rsidRDefault="0048366C" w:rsidP="00BB0F7B">
            <w:pPr>
              <w:spacing w:after="0" w:line="276" w:lineRule="auto"/>
              <w:jc w:val="center"/>
            </w:pPr>
            <w:r w:rsidRPr="0078491B">
              <w:t>Значение</w:t>
            </w:r>
          </w:p>
        </w:tc>
        <w:tc>
          <w:tcPr>
            <w:tcW w:w="0" w:type="auto"/>
            <w:shd w:val="clear" w:color="auto" w:fill="auto"/>
            <w:vAlign w:val="center"/>
          </w:tcPr>
          <w:p w14:paraId="7AB1F4CD" w14:textId="77777777" w:rsidR="0048366C" w:rsidRPr="0078491B" w:rsidRDefault="0048366C" w:rsidP="00BB0F7B">
            <w:pPr>
              <w:spacing w:after="0" w:line="276" w:lineRule="auto"/>
              <w:jc w:val="center"/>
            </w:pPr>
            <w:r w:rsidRPr="0078491B">
              <w:t>Степень</w:t>
            </w:r>
          </w:p>
          <w:p w14:paraId="18094E37" w14:textId="77777777" w:rsidR="0048366C" w:rsidRPr="0078491B" w:rsidRDefault="0048366C" w:rsidP="00BB0F7B">
            <w:pPr>
              <w:spacing w:after="0" w:line="276" w:lineRule="auto"/>
              <w:jc w:val="center"/>
            </w:pPr>
            <w:r w:rsidRPr="0078491B">
              <w:t xml:space="preserve">влияния, </w:t>
            </w:r>
            <w:r w:rsidRPr="0078491B">
              <w:sym w:font="Symbol" w:char="F06A"/>
            </w:r>
            <w:r w:rsidRPr="0078491B">
              <w:rPr>
                <w:vertAlign w:val="subscript"/>
              </w:rPr>
              <w:t>i</w:t>
            </w:r>
          </w:p>
        </w:tc>
      </w:tr>
      <w:tr w:rsidR="0003206B" w:rsidRPr="0078491B" w14:paraId="7781FFE8" w14:textId="77777777" w:rsidTr="00395711">
        <w:tc>
          <w:tcPr>
            <w:tcW w:w="0" w:type="auto"/>
            <w:shd w:val="clear" w:color="auto" w:fill="auto"/>
            <w:vAlign w:val="center"/>
          </w:tcPr>
          <w:p w14:paraId="019CF48E" w14:textId="77777777" w:rsidR="0048366C" w:rsidRPr="0078491B" w:rsidRDefault="0048366C" w:rsidP="00BB0F7B">
            <w:pPr>
              <w:spacing w:after="0" w:line="276" w:lineRule="auto"/>
              <w:jc w:val="center"/>
            </w:pPr>
            <w:r w:rsidRPr="0078491B">
              <w:t>1</w:t>
            </w:r>
          </w:p>
        </w:tc>
        <w:tc>
          <w:tcPr>
            <w:tcW w:w="0" w:type="auto"/>
            <w:shd w:val="clear" w:color="auto" w:fill="auto"/>
            <w:vAlign w:val="center"/>
          </w:tcPr>
          <w:p w14:paraId="7D5E8F9F" w14:textId="77777777" w:rsidR="0048366C" w:rsidRPr="0078491B" w:rsidRDefault="0048366C" w:rsidP="00BB0F7B">
            <w:pPr>
              <w:spacing w:after="0" w:line="276" w:lineRule="auto"/>
              <w:ind w:left="113"/>
              <w:jc w:val="center"/>
            </w:pPr>
            <w:r w:rsidRPr="0078491B">
              <w:t>Коэффициент автоматизации пайки ЭРЭ</w:t>
            </w:r>
          </w:p>
        </w:tc>
        <w:tc>
          <w:tcPr>
            <w:tcW w:w="0" w:type="auto"/>
            <w:shd w:val="clear" w:color="auto" w:fill="auto"/>
            <w:vAlign w:val="center"/>
          </w:tcPr>
          <w:p w14:paraId="2FB8D521" w14:textId="77777777" w:rsidR="0048366C" w:rsidRPr="00F92B43" w:rsidRDefault="0048366C" w:rsidP="00BB0F7B">
            <w:pPr>
              <w:spacing w:after="0" w:line="276" w:lineRule="auto"/>
              <w:jc w:val="center"/>
              <w:rPr>
                <w:i/>
                <w:iCs/>
              </w:rPr>
            </w:pPr>
            <w:r w:rsidRPr="00F92B43">
              <w:rPr>
                <w:i/>
                <w:iCs/>
              </w:rPr>
              <w:t>К</w:t>
            </w:r>
            <w:r w:rsidRPr="00F92B43">
              <w:rPr>
                <w:i/>
                <w:iCs/>
                <w:vertAlign w:val="subscript"/>
              </w:rPr>
              <w:t>АП</w:t>
            </w:r>
          </w:p>
        </w:tc>
        <w:tc>
          <w:tcPr>
            <w:tcW w:w="0" w:type="auto"/>
            <w:shd w:val="clear" w:color="auto" w:fill="auto"/>
            <w:vAlign w:val="center"/>
          </w:tcPr>
          <w:p w14:paraId="60D5167F" w14:textId="6A6B6E24" w:rsidR="0048366C" w:rsidRPr="00BD30A6" w:rsidRDefault="00BD30A6" w:rsidP="00BB0F7B">
            <w:pPr>
              <w:spacing w:after="0" w:line="276" w:lineRule="auto"/>
              <w:jc w:val="center"/>
              <w:rPr>
                <w:lang w:val="en-US"/>
              </w:rPr>
            </w:pPr>
            <w:r>
              <w:rPr>
                <w:lang w:val="en-US"/>
              </w:rPr>
              <w:t>1</w:t>
            </w:r>
          </w:p>
        </w:tc>
        <w:tc>
          <w:tcPr>
            <w:tcW w:w="0" w:type="auto"/>
            <w:shd w:val="clear" w:color="auto" w:fill="auto"/>
            <w:vAlign w:val="center"/>
          </w:tcPr>
          <w:p w14:paraId="69CCF939" w14:textId="77777777" w:rsidR="0048366C" w:rsidRPr="0078491B" w:rsidRDefault="0048366C" w:rsidP="00BB0F7B">
            <w:pPr>
              <w:spacing w:after="0" w:line="276" w:lineRule="auto"/>
              <w:jc w:val="center"/>
            </w:pPr>
            <w:r w:rsidRPr="0078491B">
              <w:t>1</w:t>
            </w:r>
          </w:p>
        </w:tc>
      </w:tr>
      <w:tr w:rsidR="0003206B" w:rsidRPr="0078491B" w14:paraId="24C104BD" w14:textId="77777777" w:rsidTr="00395711">
        <w:tc>
          <w:tcPr>
            <w:tcW w:w="0" w:type="auto"/>
            <w:shd w:val="clear" w:color="auto" w:fill="auto"/>
            <w:vAlign w:val="center"/>
          </w:tcPr>
          <w:p w14:paraId="51435F51" w14:textId="77777777" w:rsidR="0048366C" w:rsidRPr="0078491B" w:rsidRDefault="0048366C" w:rsidP="00BB0F7B">
            <w:pPr>
              <w:spacing w:after="0" w:line="276" w:lineRule="auto"/>
              <w:jc w:val="center"/>
            </w:pPr>
            <w:r w:rsidRPr="0078491B">
              <w:t>2</w:t>
            </w:r>
          </w:p>
        </w:tc>
        <w:tc>
          <w:tcPr>
            <w:tcW w:w="0" w:type="auto"/>
            <w:shd w:val="clear" w:color="auto" w:fill="auto"/>
            <w:vAlign w:val="center"/>
          </w:tcPr>
          <w:p w14:paraId="20AC7FF8" w14:textId="4EBE16AB" w:rsidR="0048366C" w:rsidRPr="0078491B" w:rsidRDefault="0048366C" w:rsidP="00BB0F7B">
            <w:pPr>
              <w:spacing w:after="0" w:line="276" w:lineRule="auto"/>
              <w:ind w:left="113"/>
              <w:jc w:val="center"/>
            </w:pPr>
            <w:r w:rsidRPr="0078491B">
              <w:t xml:space="preserve">Коэффициент </w:t>
            </w:r>
            <w:r w:rsidR="00A826C9" w:rsidRPr="0078491B">
              <w:t>автоматизации установки</w:t>
            </w:r>
            <w:r w:rsidRPr="0078491B">
              <w:t xml:space="preserve"> ЭРЭ</w:t>
            </w:r>
          </w:p>
        </w:tc>
        <w:tc>
          <w:tcPr>
            <w:tcW w:w="0" w:type="auto"/>
            <w:shd w:val="clear" w:color="auto" w:fill="auto"/>
            <w:vAlign w:val="center"/>
          </w:tcPr>
          <w:p w14:paraId="14B602E5" w14:textId="77777777" w:rsidR="0048366C" w:rsidRPr="00F92B43" w:rsidRDefault="0048366C" w:rsidP="00BB0F7B">
            <w:pPr>
              <w:spacing w:after="0" w:line="276" w:lineRule="auto"/>
              <w:jc w:val="center"/>
              <w:rPr>
                <w:i/>
                <w:iCs/>
              </w:rPr>
            </w:pPr>
            <w:r w:rsidRPr="00F92B43">
              <w:rPr>
                <w:i/>
                <w:iCs/>
              </w:rPr>
              <w:t>К</w:t>
            </w:r>
            <w:r w:rsidRPr="00F92B43">
              <w:rPr>
                <w:i/>
                <w:iCs/>
                <w:vertAlign w:val="subscript"/>
              </w:rPr>
              <w:t>АУ</w:t>
            </w:r>
          </w:p>
        </w:tc>
        <w:tc>
          <w:tcPr>
            <w:tcW w:w="0" w:type="auto"/>
            <w:shd w:val="clear" w:color="auto" w:fill="auto"/>
            <w:vAlign w:val="center"/>
          </w:tcPr>
          <w:p w14:paraId="2599CEB4" w14:textId="77777777" w:rsidR="0048366C" w:rsidRPr="0078491B" w:rsidRDefault="0048366C" w:rsidP="00BB0F7B">
            <w:pPr>
              <w:spacing w:after="0" w:line="276" w:lineRule="auto"/>
              <w:jc w:val="center"/>
            </w:pPr>
            <w:r>
              <w:t>1</w:t>
            </w:r>
          </w:p>
        </w:tc>
        <w:tc>
          <w:tcPr>
            <w:tcW w:w="0" w:type="auto"/>
            <w:shd w:val="clear" w:color="auto" w:fill="auto"/>
            <w:vAlign w:val="center"/>
          </w:tcPr>
          <w:p w14:paraId="189B9C1F" w14:textId="77777777" w:rsidR="0048366C" w:rsidRPr="0078491B" w:rsidRDefault="0048366C" w:rsidP="00BB0F7B">
            <w:pPr>
              <w:spacing w:after="0" w:line="276" w:lineRule="auto"/>
              <w:jc w:val="center"/>
            </w:pPr>
            <w:r w:rsidRPr="0078491B">
              <w:t>1</w:t>
            </w:r>
          </w:p>
        </w:tc>
      </w:tr>
      <w:tr w:rsidR="0003206B" w:rsidRPr="0078491B" w14:paraId="11C1A3A7" w14:textId="77777777" w:rsidTr="00395711">
        <w:tc>
          <w:tcPr>
            <w:tcW w:w="0" w:type="auto"/>
            <w:shd w:val="clear" w:color="auto" w:fill="auto"/>
            <w:vAlign w:val="center"/>
          </w:tcPr>
          <w:p w14:paraId="1BDF9856" w14:textId="77777777" w:rsidR="0048366C" w:rsidRPr="0078491B" w:rsidRDefault="0048366C" w:rsidP="00BB0F7B">
            <w:pPr>
              <w:spacing w:after="0" w:line="276" w:lineRule="auto"/>
              <w:jc w:val="center"/>
            </w:pPr>
            <w:r w:rsidRPr="0078491B">
              <w:t>3</w:t>
            </w:r>
          </w:p>
        </w:tc>
        <w:tc>
          <w:tcPr>
            <w:tcW w:w="0" w:type="auto"/>
            <w:shd w:val="clear" w:color="auto" w:fill="auto"/>
            <w:vAlign w:val="center"/>
          </w:tcPr>
          <w:p w14:paraId="6BE3CE44" w14:textId="77777777" w:rsidR="0048366C" w:rsidRPr="0078491B" w:rsidRDefault="0048366C" w:rsidP="00BB0F7B">
            <w:pPr>
              <w:spacing w:after="0" w:line="276" w:lineRule="auto"/>
              <w:ind w:left="113"/>
              <w:jc w:val="center"/>
            </w:pPr>
            <w:r w:rsidRPr="0078491B">
              <w:t>Коэффициент снижения трудоемкости сборки и</w:t>
            </w:r>
          </w:p>
          <w:p w14:paraId="1D6CFB4B" w14:textId="77777777" w:rsidR="0048366C" w:rsidRPr="0078491B" w:rsidRDefault="0048366C" w:rsidP="00BB0F7B">
            <w:pPr>
              <w:spacing w:after="0" w:line="276" w:lineRule="auto"/>
              <w:ind w:left="113"/>
              <w:jc w:val="center"/>
            </w:pPr>
            <w:r w:rsidRPr="0078491B">
              <w:t>монтажа</w:t>
            </w:r>
          </w:p>
        </w:tc>
        <w:tc>
          <w:tcPr>
            <w:tcW w:w="0" w:type="auto"/>
            <w:shd w:val="clear" w:color="auto" w:fill="auto"/>
            <w:vAlign w:val="center"/>
          </w:tcPr>
          <w:p w14:paraId="78F137FF" w14:textId="366D5A15" w:rsidR="0048366C" w:rsidRPr="00F92B43" w:rsidRDefault="0048366C" w:rsidP="00BB0F7B">
            <w:pPr>
              <w:spacing w:after="0" w:line="276" w:lineRule="auto"/>
              <w:jc w:val="center"/>
              <w:rPr>
                <w:i/>
                <w:iCs/>
              </w:rPr>
            </w:pPr>
            <w:r w:rsidRPr="00F92B43">
              <w:rPr>
                <w:i/>
                <w:iCs/>
              </w:rPr>
              <w:t>К</w:t>
            </w:r>
            <w:r w:rsidRPr="00F92B43">
              <w:rPr>
                <w:i/>
                <w:iCs/>
                <w:vertAlign w:val="subscript"/>
              </w:rPr>
              <w:t>ТСБ</w:t>
            </w:r>
          </w:p>
        </w:tc>
        <w:tc>
          <w:tcPr>
            <w:tcW w:w="0" w:type="auto"/>
            <w:shd w:val="clear" w:color="auto" w:fill="auto"/>
            <w:vAlign w:val="center"/>
          </w:tcPr>
          <w:p w14:paraId="58FE23FA" w14:textId="3D3340C3" w:rsidR="0048366C" w:rsidRPr="00BD30A6" w:rsidRDefault="0048366C" w:rsidP="00BB0F7B">
            <w:pPr>
              <w:spacing w:after="0" w:line="276" w:lineRule="auto"/>
              <w:jc w:val="center"/>
              <w:rPr>
                <w:lang w:val="en-US"/>
              </w:rPr>
            </w:pPr>
            <w:r>
              <w:t>0,</w:t>
            </w:r>
            <w:r w:rsidR="00BD30A6">
              <w:rPr>
                <w:lang w:val="en-US"/>
              </w:rPr>
              <w:t>83</w:t>
            </w:r>
          </w:p>
        </w:tc>
        <w:tc>
          <w:tcPr>
            <w:tcW w:w="0" w:type="auto"/>
            <w:shd w:val="clear" w:color="auto" w:fill="auto"/>
            <w:vAlign w:val="center"/>
          </w:tcPr>
          <w:p w14:paraId="28B70EDB" w14:textId="77777777" w:rsidR="0048366C" w:rsidRPr="0078491B" w:rsidRDefault="0048366C" w:rsidP="00BB0F7B">
            <w:pPr>
              <w:spacing w:after="0" w:line="276" w:lineRule="auto"/>
              <w:jc w:val="center"/>
            </w:pPr>
            <w:r w:rsidRPr="0078491B">
              <w:t>0,8</w:t>
            </w:r>
          </w:p>
        </w:tc>
      </w:tr>
      <w:tr w:rsidR="0003206B" w:rsidRPr="0078491B" w14:paraId="3B345A4D" w14:textId="77777777" w:rsidTr="00395711">
        <w:tc>
          <w:tcPr>
            <w:tcW w:w="0" w:type="auto"/>
            <w:shd w:val="clear" w:color="auto" w:fill="auto"/>
            <w:vAlign w:val="center"/>
          </w:tcPr>
          <w:p w14:paraId="4CB00B12" w14:textId="77777777" w:rsidR="0048366C" w:rsidRPr="0078491B" w:rsidRDefault="0048366C" w:rsidP="00BB0F7B">
            <w:pPr>
              <w:spacing w:after="0" w:line="276" w:lineRule="auto"/>
              <w:jc w:val="center"/>
            </w:pPr>
            <w:r w:rsidRPr="0078491B">
              <w:t>4</w:t>
            </w:r>
          </w:p>
        </w:tc>
        <w:tc>
          <w:tcPr>
            <w:tcW w:w="0" w:type="auto"/>
            <w:shd w:val="clear" w:color="auto" w:fill="auto"/>
            <w:vAlign w:val="center"/>
          </w:tcPr>
          <w:p w14:paraId="18A57D5F" w14:textId="68EA5E13" w:rsidR="0048366C" w:rsidRPr="0078491B" w:rsidRDefault="0048366C" w:rsidP="00BB0F7B">
            <w:pPr>
              <w:spacing w:after="0" w:line="276" w:lineRule="auto"/>
              <w:ind w:left="113"/>
              <w:jc w:val="center"/>
            </w:pPr>
            <w:r w:rsidRPr="0078491B">
              <w:t xml:space="preserve">Коэффициент </w:t>
            </w:r>
            <w:r w:rsidR="00A826C9" w:rsidRPr="0078491B">
              <w:t>автоматизации операций</w:t>
            </w:r>
            <w:r w:rsidRPr="0078491B">
              <w:t xml:space="preserve"> контроля и</w:t>
            </w:r>
          </w:p>
          <w:p w14:paraId="1FC75219" w14:textId="77777777" w:rsidR="0048366C" w:rsidRPr="0078491B" w:rsidRDefault="0048366C" w:rsidP="00BB0F7B">
            <w:pPr>
              <w:spacing w:after="0" w:line="276" w:lineRule="auto"/>
              <w:ind w:left="113"/>
              <w:jc w:val="center"/>
            </w:pPr>
            <w:r w:rsidRPr="0078491B">
              <w:t>настройки</w:t>
            </w:r>
          </w:p>
        </w:tc>
        <w:tc>
          <w:tcPr>
            <w:tcW w:w="0" w:type="auto"/>
            <w:shd w:val="clear" w:color="auto" w:fill="auto"/>
            <w:vAlign w:val="center"/>
          </w:tcPr>
          <w:p w14:paraId="3CA53F7B" w14:textId="77777777" w:rsidR="0048366C" w:rsidRPr="00F92B43" w:rsidRDefault="0048366C" w:rsidP="00BB0F7B">
            <w:pPr>
              <w:spacing w:after="0" w:line="276" w:lineRule="auto"/>
              <w:jc w:val="center"/>
              <w:rPr>
                <w:i/>
                <w:iCs/>
              </w:rPr>
            </w:pPr>
            <w:r w:rsidRPr="00F92B43">
              <w:rPr>
                <w:i/>
                <w:iCs/>
              </w:rPr>
              <w:t>К</w:t>
            </w:r>
            <w:r w:rsidRPr="00F92B43">
              <w:rPr>
                <w:i/>
                <w:iCs/>
                <w:vertAlign w:val="subscript"/>
              </w:rPr>
              <w:t>АКН</w:t>
            </w:r>
          </w:p>
        </w:tc>
        <w:tc>
          <w:tcPr>
            <w:tcW w:w="0" w:type="auto"/>
            <w:shd w:val="clear" w:color="auto" w:fill="auto"/>
            <w:vAlign w:val="center"/>
          </w:tcPr>
          <w:p w14:paraId="2A812694" w14:textId="77777777" w:rsidR="0048366C" w:rsidRPr="0078491B" w:rsidRDefault="0048366C" w:rsidP="00BB0F7B">
            <w:pPr>
              <w:spacing w:after="0" w:line="276" w:lineRule="auto"/>
              <w:jc w:val="center"/>
            </w:pPr>
            <w:r>
              <w:t>1</w:t>
            </w:r>
          </w:p>
        </w:tc>
        <w:tc>
          <w:tcPr>
            <w:tcW w:w="0" w:type="auto"/>
            <w:shd w:val="clear" w:color="auto" w:fill="auto"/>
            <w:vAlign w:val="center"/>
          </w:tcPr>
          <w:p w14:paraId="37B1CDE3" w14:textId="77777777" w:rsidR="0048366C" w:rsidRPr="0078491B" w:rsidRDefault="0048366C" w:rsidP="00BB0F7B">
            <w:pPr>
              <w:spacing w:after="0" w:line="276" w:lineRule="auto"/>
              <w:jc w:val="center"/>
            </w:pPr>
            <w:r w:rsidRPr="0078491B">
              <w:t>0,5</w:t>
            </w:r>
          </w:p>
        </w:tc>
      </w:tr>
      <w:tr w:rsidR="0003206B" w:rsidRPr="0078491B" w14:paraId="39A2F531" w14:textId="77777777" w:rsidTr="00395711">
        <w:tc>
          <w:tcPr>
            <w:tcW w:w="0" w:type="auto"/>
            <w:shd w:val="clear" w:color="auto" w:fill="auto"/>
            <w:vAlign w:val="center"/>
          </w:tcPr>
          <w:p w14:paraId="627917D5" w14:textId="77777777" w:rsidR="0048366C" w:rsidRPr="0078491B" w:rsidRDefault="0048366C" w:rsidP="00BB0F7B">
            <w:pPr>
              <w:spacing w:after="0" w:line="276" w:lineRule="auto"/>
              <w:jc w:val="center"/>
            </w:pPr>
            <w:r w:rsidRPr="0078491B">
              <w:t>5</w:t>
            </w:r>
          </w:p>
        </w:tc>
        <w:tc>
          <w:tcPr>
            <w:tcW w:w="0" w:type="auto"/>
            <w:shd w:val="clear" w:color="auto" w:fill="auto"/>
            <w:vAlign w:val="center"/>
          </w:tcPr>
          <w:p w14:paraId="5A943ABE" w14:textId="77777777" w:rsidR="0048366C" w:rsidRPr="0078491B" w:rsidRDefault="0048366C" w:rsidP="00BB0F7B">
            <w:pPr>
              <w:spacing w:after="0" w:line="276" w:lineRule="auto"/>
              <w:ind w:left="113"/>
              <w:jc w:val="center"/>
            </w:pPr>
            <w:r w:rsidRPr="0078491B">
              <w:t>Коэффициент повторяемости ЭРЭ</w:t>
            </w:r>
          </w:p>
        </w:tc>
        <w:tc>
          <w:tcPr>
            <w:tcW w:w="0" w:type="auto"/>
            <w:shd w:val="clear" w:color="auto" w:fill="auto"/>
            <w:vAlign w:val="center"/>
          </w:tcPr>
          <w:p w14:paraId="039E683D" w14:textId="76E7714A" w:rsidR="0048366C" w:rsidRPr="00F92B43" w:rsidRDefault="0048366C" w:rsidP="00BB0F7B">
            <w:pPr>
              <w:spacing w:after="0" w:line="276" w:lineRule="auto"/>
              <w:jc w:val="center"/>
              <w:rPr>
                <w:i/>
                <w:iCs/>
              </w:rPr>
            </w:pPr>
            <w:proofErr w:type="spellStart"/>
            <w:r w:rsidRPr="00F92B43">
              <w:rPr>
                <w:i/>
                <w:iCs/>
              </w:rPr>
              <w:t>К</w:t>
            </w:r>
            <w:r w:rsidRPr="00F92B43">
              <w:rPr>
                <w:i/>
                <w:iCs/>
                <w:vertAlign w:val="subscript"/>
              </w:rPr>
              <w:t>пов</w:t>
            </w:r>
            <w:proofErr w:type="spellEnd"/>
            <w:r w:rsidR="00DF0562" w:rsidRPr="00F92B43">
              <w:rPr>
                <w:i/>
                <w:iCs/>
                <w:vertAlign w:val="subscript"/>
                <w:lang w:val="ru-RU"/>
              </w:rPr>
              <w:t>т</w:t>
            </w:r>
            <w:r w:rsidRPr="00F92B43">
              <w:rPr>
                <w:i/>
                <w:iCs/>
                <w:vertAlign w:val="subscript"/>
              </w:rPr>
              <w:t>ЭРЭ</w:t>
            </w:r>
          </w:p>
        </w:tc>
        <w:tc>
          <w:tcPr>
            <w:tcW w:w="0" w:type="auto"/>
            <w:shd w:val="clear" w:color="auto" w:fill="auto"/>
            <w:vAlign w:val="center"/>
          </w:tcPr>
          <w:p w14:paraId="6F119E23" w14:textId="71C76FF4" w:rsidR="0048366C" w:rsidRPr="00BD30A6" w:rsidRDefault="0048366C" w:rsidP="00BB0F7B">
            <w:pPr>
              <w:spacing w:after="0" w:line="276" w:lineRule="auto"/>
              <w:jc w:val="center"/>
              <w:rPr>
                <w:lang w:val="en-US"/>
              </w:rPr>
            </w:pPr>
            <w:r>
              <w:t>0,</w:t>
            </w:r>
            <w:r w:rsidR="00BD30A6">
              <w:rPr>
                <w:lang w:val="en-US"/>
              </w:rPr>
              <w:t>55</w:t>
            </w:r>
          </w:p>
        </w:tc>
        <w:tc>
          <w:tcPr>
            <w:tcW w:w="0" w:type="auto"/>
            <w:shd w:val="clear" w:color="auto" w:fill="auto"/>
            <w:vAlign w:val="center"/>
          </w:tcPr>
          <w:p w14:paraId="11EC847A" w14:textId="77777777" w:rsidR="0048366C" w:rsidRPr="0078491B" w:rsidRDefault="0048366C" w:rsidP="00BB0F7B">
            <w:pPr>
              <w:spacing w:after="0" w:line="276" w:lineRule="auto"/>
              <w:jc w:val="center"/>
            </w:pPr>
            <w:r w:rsidRPr="0078491B">
              <w:t>0,3</w:t>
            </w:r>
          </w:p>
        </w:tc>
      </w:tr>
      <w:tr w:rsidR="0003206B" w:rsidRPr="0078491B" w14:paraId="72643E49" w14:textId="77777777" w:rsidTr="00395711">
        <w:tc>
          <w:tcPr>
            <w:tcW w:w="0" w:type="auto"/>
            <w:shd w:val="clear" w:color="auto" w:fill="auto"/>
            <w:vAlign w:val="center"/>
          </w:tcPr>
          <w:p w14:paraId="3BA52D78" w14:textId="77777777" w:rsidR="0048366C" w:rsidRPr="0078491B" w:rsidRDefault="0048366C" w:rsidP="00BB0F7B">
            <w:pPr>
              <w:spacing w:after="0" w:line="276" w:lineRule="auto"/>
              <w:jc w:val="center"/>
            </w:pPr>
            <w:r w:rsidRPr="0078491B">
              <w:t>6</w:t>
            </w:r>
          </w:p>
        </w:tc>
        <w:tc>
          <w:tcPr>
            <w:tcW w:w="0" w:type="auto"/>
            <w:shd w:val="clear" w:color="auto" w:fill="auto"/>
            <w:vAlign w:val="center"/>
          </w:tcPr>
          <w:p w14:paraId="4ACE382C" w14:textId="77777777" w:rsidR="0048366C" w:rsidRPr="0078491B" w:rsidRDefault="0048366C" w:rsidP="00BB0F7B">
            <w:pPr>
              <w:spacing w:after="0" w:line="276" w:lineRule="auto"/>
              <w:ind w:left="113"/>
              <w:jc w:val="center"/>
            </w:pPr>
            <w:r w:rsidRPr="0078491B">
              <w:t>Коэффициент применения типовых техпроцессов</w:t>
            </w:r>
          </w:p>
        </w:tc>
        <w:tc>
          <w:tcPr>
            <w:tcW w:w="0" w:type="auto"/>
            <w:shd w:val="clear" w:color="auto" w:fill="auto"/>
            <w:vAlign w:val="center"/>
          </w:tcPr>
          <w:p w14:paraId="644DD92F" w14:textId="77777777" w:rsidR="0048366C" w:rsidRPr="00F92B43" w:rsidRDefault="0048366C" w:rsidP="00BB0F7B">
            <w:pPr>
              <w:spacing w:after="0" w:line="276" w:lineRule="auto"/>
              <w:jc w:val="center"/>
              <w:rPr>
                <w:i/>
                <w:iCs/>
              </w:rPr>
            </w:pPr>
            <w:r w:rsidRPr="00F92B43">
              <w:rPr>
                <w:i/>
                <w:iCs/>
              </w:rPr>
              <w:t>К</w:t>
            </w:r>
            <w:r w:rsidRPr="00F92B43">
              <w:rPr>
                <w:i/>
                <w:iCs/>
                <w:vertAlign w:val="subscript"/>
              </w:rPr>
              <w:t>ТП</w:t>
            </w:r>
          </w:p>
        </w:tc>
        <w:tc>
          <w:tcPr>
            <w:tcW w:w="0" w:type="auto"/>
            <w:shd w:val="clear" w:color="auto" w:fill="auto"/>
            <w:vAlign w:val="center"/>
          </w:tcPr>
          <w:p w14:paraId="1991BAD1" w14:textId="77777777" w:rsidR="0048366C" w:rsidRPr="0078491B" w:rsidRDefault="0048366C" w:rsidP="00BB0F7B">
            <w:pPr>
              <w:spacing w:after="0" w:line="276" w:lineRule="auto"/>
              <w:jc w:val="center"/>
            </w:pPr>
            <w:r w:rsidRPr="0078491B">
              <w:t>1</w:t>
            </w:r>
          </w:p>
        </w:tc>
        <w:tc>
          <w:tcPr>
            <w:tcW w:w="0" w:type="auto"/>
            <w:shd w:val="clear" w:color="auto" w:fill="auto"/>
            <w:vAlign w:val="center"/>
          </w:tcPr>
          <w:p w14:paraId="06B89622" w14:textId="77777777" w:rsidR="0048366C" w:rsidRPr="0078491B" w:rsidRDefault="0048366C" w:rsidP="00BB0F7B">
            <w:pPr>
              <w:spacing w:after="0" w:line="276" w:lineRule="auto"/>
              <w:jc w:val="center"/>
            </w:pPr>
            <w:r w:rsidRPr="0078491B">
              <w:t>0,2</w:t>
            </w:r>
          </w:p>
        </w:tc>
      </w:tr>
      <w:tr w:rsidR="0003206B" w:rsidRPr="0078491B" w14:paraId="1442E62A" w14:textId="77777777" w:rsidTr="00395711">
        <w:tc>
          <w:tcPr>
            <w:tcW w:w="0" w:type="auto"/>
            <w:shd w:val="clear" w:color="auto" w:fill="auto"/>
            <w:vAlign w:val="center"/>
          </w:tcPr>
          <w:p w14:paraId="0AB66F9B" w14:textId="77777777" w:rsidR="0048366C" w:rsidRPr="0078491B" w:rsidRDefault="0048366C" w:rsidP="00BB0F7B">
            <w:pPr>
              <w:spacing w:after="0" w:line="276" w:lineRule="auto"/>
              <w:jc w:val="center"/>
            </w:pPr>
            <w:r w:rsidRPr="0078491B">
              <w:t>7</w:t>
            </w:r>
          </w:p>
        </w:tc>
        <w:tc>
          <w:tcPr>
            <w:tcW w:w="0" w:type="auto"/>
            <w:shd w:val="clear" w:color="auto" w:fill="auto"/>
            <w:vAlign w:val="center"/>
          </w:tcPr>
          <w:p w14:paraId="13E4552B" w14:textId="77777777" w:rsidR="0048366C" w:rsidRPr="0078491B" w:rsidRDefault="0048366C" w:rsidP="00BB0F7B">
            <w:pPr>
              <w:spacing w:after="0" w:line="276" w:lineRule="auto"/>
              <w:ind w:left="113"/>
              <w:jc w:val="center"/>
            </w:pPr>
            <w:r w:rsidRPr="0078491B">
              <w:t>Коэффициент сокращения применения деталей</w:t>
            </w:r>
          </w:p>
        </w:tc>
        <w:tc>
          <w:tcPr>
            <w:tcW w:w="0" w:type="auto"/>
            <w:shd w:val="clear" w:color="auto" w:fill="auto"/>
            <w:vAlign w:val="center"/>
          </w:tcPr>
          <w:p w14:paraId="39A40D84" w14:textId="77777777" w:rsidR="0048366C" w:rsidRPr="00F92B43" w:rsidRDefault="0048366C" w:rsidP="00BB0F7B">
            <w:pPr>
              <w:spacing w:after="0" w:line="276" w:lineRule="auto"/>
              <w:jc w:val="center"/>
              <w:rPr>
                <w:i/>
                <w:iCs/>
              </w:rPr>
            </w:pPr>
            <w:r w:rsidRPr="00F92B43">
              <w:rPr>
                <w:i/>
                <w:iCs/>
              </w:rPr>
              <w:t>К</w:t>
            </w:r>
            <w:r w:rsidRPr="00F92B43">
              <w:rPr>
                <w:i/>
                <w:iCs/>
                <w:vertAlign w:val="subscript"/>
              </w:rPr>
              <w:t>СПД</w:t>
            </w:r>
          </w:p>
        </w:tc>
        <w:tc>
          <w:tcPr>
            <w:tcW w:w="0" w:type="auto"/>
            <w:shd w:val="clear" w:color="auto" w:fill="auto"/>
            <w:vAlign w:val="center"/>
          </w:tcPr>
          <w:p w14:paraId="65A751F3" w14:textId="7C6C4BA7" w:rsidR="0048366C" w:rsidRPr="00E571DC" w:rsidRDefault="0048366C" w:rsidP="00BB0F7B">
            <w:pPr>
              <w:spacing w:after="0" w:line="276" w:lineRule="auto"/>
              <w:jc w:val="center"/>
              <w:rPr>
                <w:lang w:val="en-US"/>
              </w:rPr>
            </w:pPr>
            <w:r>
              <w:t>0,</w:t>
            </w:r>
            <w:r w:rsidR="00E571DC">
              <w:rPr>
                <w:lang w:val="en-US"/>
              </w:rPr>
              <w:t>33</w:t>
            </w:r>
          </w:p>
        </w:tc>
        <w:tc>
          <w:tcPr>
            <w:tcW w:w="0" w:type="auto"/>
            <w:shd w:val="clear" w:color="auto" w:fill="auto"/>
            <w:vAlign w:val="center"/>
          </w:tcPr>
          <w:p w14:paraId="5EFFBEAD" w14:textId="77777777" w:rsidR="0048366C" w:rsidRPr="0078491B" w:rsidRDefault="0048366C" w:rsidP="00BB0F7B">
            <w:pPr>
              <w:spacing w:after="0" w:line="276" w:lineRule="auto"/>
              <w:jc w:val="center"/>
            </w:pPr>
            <w:r w:rsidRPr="0078491B">
              <w:t>0,1</w:t>
            </w:r>
          </w:p>
        </w:tc>
      </w:tr>
    </w:tbl>
    <w:p w14:paraId="6584A1A3" w14:textId="77777777" w:rsidR="0048366C" w:rsidRPr="0078491B" w:rsidRDefault="0048366C" w:rsidP="00BB0F7B">
      <w:pPr>
        <w:spacing w:after="0" w:line="276" w:lineRule="auto"/>
        <w:jc w:val="both"/>
        <w:rPr>
          <w:rFonts w:eastAsia="Times New Roman"/>
          <w:spacing w:val="-1"/>
        </w:rPr>
      </w:pPr>
    </w:p>
    <w:p w14:paraId="2C39D5E3" w14:textId="25469B73" w:rsidR="0048366C" w:rsidRPr="0078491B" w:rsidRDefault="0048366C" w:rsidP="00BB0F7B">
      <w:pPr>
        <w:numPr>
          <w:ilvl w:val="0"/>
          <w:numId w:val="22"/>
        </w:numPr>
        <w:shd w:val="clear" w:color="auto" w:fill="FFFFFF"/>
        <w:spacing w:after="0" w:line="276" w:lineRule="auto"/>
        <w:ind w:left="0" w:firstLine="709"/>
        <w:jc w:val="both"/>
        <w:rPr>
          <w:spacing w:val="-11"/>
        </w:rPr>
      </w:pPr>
      <w:r w:rsidRPr="0078491B">
        <w:t>Комплексный показатель технологичности определяется по формуле</w:t>
      </w:r>
      <w:r w:rsidRPr="0078491B">
        <w:rPr>
          <w:lang w:val="vi-VN"/>
        </w:rPr>
        <w:t xml:space="preserve"> (</w:t>
      </w:r>
      <w:r w:rsidR="003D108D" w:rsidRPr="003D108D">
        <w:rPr>
          <w:lang w:val="ru-RU"/>
        </w:rPr>
        <w:t>7</w:t>
      </w:r>
      <w:r w:rsidRPr="0078491B">
        <w:rPr>
          <w:lang w:val="vi-VN"/>
        </w:rPr>
        <w:t>.1)</w:t>
      </w:r>
      <w:r w:rsidRPr="0078491B">
        <w:t>:</w:t>
      </w:r>
    </w:p>
    <w:p w14:paraId="41CF3FFA" w14:textId="77777777" w:rsidR="0048366C" w:rsidRPr="006778AA" w:rsidRDefault="0048366C" w:rsidP="00BB0F7B">
      <w:pPr>
        <w:shd w:val="clear" w:color="auto" w:fill="FFFFFF"/>
        <w:spacing w:after="0" w:line="276" w:lineRule="auto"/>
        <w:ind w:left="709"/>
        <w:jc w:val="both"/>
        <w:rPr>
          <w:spacing w:val="-11"/>
          <w:lang w:val="ru-RU"/>
        </w:rPr>
      </w:pPr>
    </w:p>
    <w:p w14:paraId="6C453411" w14:textId="34A1943F" w:rsidR="00B008E5" w:rsidRPr="00745C3B" w:rsidRDefault="00B008E5" w:rsidP="00BB0F7B">
      <w:pPr>
        <w:spacing w:after="0" w:line="276" w:lineRule="auto"/>
        <w:jc w:val="center"/>
        <w:rPr>
          <w:rFonts w:ascii="Calibri" w:eastAsia="Times New Roman" w:hAnsi="Calibri" w:cs="Calibri"/>
          <w:i/>
          <w:color w:val="000000"/>
          <w:sz w:val="22"/>
          <w:szCs w:val="22"/>
          <w:lang w:eastAsia="ru-BY"/>
        </w:rPr>
      </w:pPr>
      <m:oMathPara>
        <m:oMathParaPr>
          <m:jc m:val="center"/>
        </m:oMathParaPr>
        <m:oMath>
          <m:r>
            <w:rPr>
              <w:rFonts w:ascii="Cambria Math"/>
            </w:rPr>
            <m:t>K=</m:t>
          </m:r>
          <m:f>
            <m:fPr>
              <m:ctrlPr>
                <w:rPr>
                  <w:rFonts w:ascii="Cambria Math" w:hAnsi="Cambria Math"/>
                  <w:i/>
                </w:rPr>
              </m:ctrlPr>
            </m:fPr>
            <m:num>
              <m:r>
                <w:rPr>
                  <w:rFonts w:ascii="Cambria Math"/>
                </w:rPr>
                <m:t>1</m:t>
              </m:r>
              <m:r>
                <w:rPr>
                  <w:rFonts w:ascii="Cambria Math" w:hAnsi="Cambria Math" w:cs="Cambria Math"/>
                </w:rPr>
                <m:t>⋅</m:t>
              </m:r>
              <m:r>
                <w:rPr>
                  <w:rFonts w:ascii="Cambria Math"/>
                </w:rPr>
                <m:t>1+1</m:t>
              </m:r>
              <m:r>
                <w:rPr>
                  <w:rFonts w:ascii="Cambria Math" w:hAnsi="Cambria Math" w:cs="Cambria Math"/>
                </w:rPr>
                <m:t>⋅</m:t>
              </m:r>
              <m:r>
                <w:rPr>
                  <w:rFonts w:ascii="Cambria Math"/>
                </w:rPr>
                <m:t>1+0,8</m:t>
              </m:r>
              <m:r>
                <w:rPr>
                  <w:rFonts w:ascii="Cambria Math" w:hAnsi="Cambria Math" w:cs="Cambria Math"/>
                </w:rPr>
                <m:t>⋅</m:t>
              </m:r>
              <m:r>
                <w:rPr>
                  <w:rFonts w:ascii="Cambria Math"/>
                </w:rPr>
                <m:t>0,83+0,5</m:t>
              </m:r>
              <m:r>
                <w:rPr>
                  <w:rFonts w:ascii="Cambria Math" w:hAnsi="Cambria Math" w:cs="Cambria Math"/>
                </w:rPr>
                <m:t>⋅</m:t>
              </m:r>
              <m:r>
                <w:rPr>
                  <w:rFonts w:ascii="Cambria Math"/>
                </w:rPr>
                <m:t>1+0,3</m:t>
              </m:r>
              <m:r>
                <w:rPr>
                  <w:rFonts w:ascii="Cambria Math" w:hAnsi="Cambria Math" w:cs="Cambria Math"/>
                </w:rPr>
                <m:t>⋅</m:t>
              </m:r>
              <m:r>
                <w:rPr>
                  <w:rFonts w:ascii="Cambria Math"/>
                </w:rPr>
                <m:t>0,55+0,2</m:t>
              </m:r>
              <m:r>
                <w:rPr>
                  <w:rFonts w:ascii="Cambria Math" w:hAnsi="Cambria Math" w:cs="Cambria Math"/>
                </w:rPr>
                <m:t>⋅</m:t>
              </m:r>
              <m:r>
                <w:rPr>
                  <w:rFonts w:ascii="Cambria Math"/>
                </w:rPr>
                <m:t>1+0,1</m:t>
              </m:r>
              <m:r>
                <w:rPr>
                  <w:rFonts w:ascii="Cambria Math" w:hAnsi="Cambria Math" w:cs="Cambria Math"/>
                </w:rPr>
                <m:t>⋅</m:t>
              </m:r>
              <m:r>
                <w:rPr>
                  <w:rFonts w:ascii="Cambria Math"/>
                </w:rPr>
                <m:t>0,33</m:t>
              </m:r>
            </m:num>
            <m:den>
              <m:r>
                <w:rPr>
                  <w:rFonts w:ascii="Cambria Math"/>
                </w:rPr>
                <m:t>1,0+1,0+0,8+0,5+0,3+0,2+0,1</m:t>
              </m:r>
            </m:den>
          </m:f>
          <m:r>
            <w:rPr>
              <w:rFonts w:ascii="Cambria Math"/>
            </w:rPr>
            <m:t>==0,913.</m:t>
          </m:r>
        </m:oMath>
      </m:oMathPara>
    </w:p>
    <w:p w14:paraId="24F59022" w14:textId="77777777" w:rsidR="0048366C" w:rsidRPr="0078491B" w:rsidRDefault="0048366C" w:rsidP="00BB0F7B">
      <w:pPr>
        <w:spacing w:after="0" w:line="276" w:lineRule="auto"/>
        <w:jc w:val="both"/>
        <w:rPr>
          <w:rFonts w:eastAsia="Times New Roman"/>
          <w:lang w:val="vi-VN"/>
        </w:rPr>
      </w:pPr>
    </w:p>
    <w:p w14:paraId="7BA739F2" w14:textId="4571C704" w:rsidR="0048366C" w:rsidRDefault="0048366C" w:rsidP="006D18D3">
      <w:pPr>
        <w:pStyle w:val="a3"/>
        <w:numPr>
          <w:ilvl w:val="0"/>
          <w:numId w:val="22"/>
        </w:numPr>
        <w:tabs>
          <w:tab w:val="left" w:pos="1134"/>
        </w:tabs>
        <w:spacing w:after="0" w:line="276" w:lineRule="auto"/>
        <w:ind w:left="0" w:firstLine="709"/>
        <w:jc w:val="both"/>
        <w:rPr>
          <w:spacing w:val="-4"/>
        </w:rPr>
      </w:pPr>
      <w:r w:rsidRPr="0078491B">
        <w:rPr>
          <w:spacing w:val="-4"/>
        </w:rPr>
        <w:t>Уровень технологичности по формуле (</w:t>
      </w:r>
      <w:r w:rsidR="00C428DF">
        <w:rPr>
          <w:spacing w:val="-4"/>
        </w:rPr>
        <w:t>7</w:t>
      </w:r>
      <w:r w:rsidRPr="0078491B">
        <w:rPr>
          <w:spacing w:val="-4"/>
        </w:rPr>
        <w:t>.2)</w:t>
      </w:r>
    </w:p>
    <w:tbl>
      <w:tblPr>
        <w:tblW w:w="5000" w:type="pct"/>
        <w:tblLook w:val="01E0" w:firstRow="1" w:lastRow="1" w:firstColumn="1" w:lastColumn="1" w:noHBand="0" w:noVBand="0"/>
      </w:tblPr>
      <w:tblGrid>
        <w:gridCol w:w="8461"/>
        <w:gridCol w:w="893"/>
      </w:tblGrid>
      <w:tr w:rsidR="00E4385B" w:rsidRPr="000C2D2B" w14:paraId="77DAF180" w14:textId="77777777" w:rsidTr="00D25AB3">
        <w:trPr>
          <w:trHeight w:val="477"/>
        </w:trPr>
        <w:tc>
          <w:tcPr>
            <w:tcW w:w="4523" w:type="pct"/>
            <w:vAlign w:val="center"/>
            <w:hideMark/>
          </w:tcPr>
          <w:p w14:paraId="46A410A0" w14:textId="4659EA71" w:rsidR="00E4385B" w:rsidRPr="00E4385B" w:rsidRDefault="007935C0" w:rsidP="00BB0F7B">
            <w:pPr>
              <w:spacing w:after="0" w:line="276" w:lineRule="auto"/>
              <w:jc w:val="center"/>
              <w:rPr>
                <w:rFonts w:eastAsiaTheme="minorEastAsia"/>
                <w:iCs/>
              </w:rPr>
            </w:pPr>
            <m:oMathPara>
              <m:oMath>
                <m:sSub>
                  <m:sSubPr>
                    <m:ctrlPr>
                      <w:rPr>
                        <w:rFonts w:ascii="Cambria Math" w:hAnsi="Cambria Math"/>
                        <w:i/>
                      </w:rPr>
                    </m:ctrlPr>
                  </m:sSubPr>
                  <m:e>
                    <m:r>
                      <w:rPr>
                        <w:rFonts w:ascii="Cambria Math"/>
                      </w:rPr>
                      <m:t>К</m:t>
                    </m:r>
                  </m:e>
                  <m:sub>
                    <m:r>
                      <w:rPr>
                        <w:rFonts w:ascii="Cambria Math"/>
                      </w:rPr>
                      <m:t>УТ</m:t>
                    </m:r>
                  </m:sub>
                </m:sSub>
                <m:r>
                  <w:rPr>
                    <w:rFonts w:ascii="Cambria Math"/>
                  </w:rPr>
                  <m:t>=</m:t>
                </m:r>
                <m:f>
                  <m:fPr>
                    <m:ctrlPr>
                      <w:rPr>
                        <w:rFonts w:ascii="Cambria Math" w:hAnsi="Cambria Math"/>
                        <w:i/>
                      </w:rPr>
                    </m:ctrlPr>
                  </m:fPr>
                  <m:num>
                    <m:r>
                      <w:rPr>
                        <w:rFonts w:ascii="Cambria Math"/>
                      </w:rPr>
                      <m:t>К</m:t>
                    </m:r>
                  </m:num>
                  <m:den>
                    <m:sSub>
                      <m:sSubPr>
                        <m:ctrlPr>
                          <w:rPr>
                            <w:rFonts w:ascii="Cambria Math" w:hAnsi="Cambria Math"/>
                            <w:i/>
                          </w:rPr>
                        </m:ctrlPr>
                      </m:sSubPr>
                      <m:e>
                        <m:r>
                          <w:rPr>
                            <w:rFonts w:ascii="Cambria Math"/>
                          </w:rPr>
                          <m:t>К</m:t>
                        </m:r>
                      </m:e>
                      <m:sub>
                        <m:r>
                          <w:rPr>
                            <w:rFonts w:ascii="Cambria Math"/>
                          </w:rPr>
                          <m:t>Б</m:t>
                        </m:r>
                      </m:sub>
                    </m:sSub>
                  </m:den>
                </m:f>
                <m:r>
                  <m:rPr>
                    <m:sty m:val="p"/>
                  </m:rPr>
                  <w:rPr>
                    <w:rFonts w:ascii="Cambria Math"/>
                  </w:rPr>
                  <m:t>=</m:t>
                </m:r>
                <m:f>
                  <m:fPr>
                    <m:ctrlPr>
                      <w:rPr>
                        <w:rFonts w:ascii="Cambria Math" w:hAnsi="Cambria Math"/>
                        <w:iCs/>
                      </w:rPr>
                    </m:ctrlPr>
                  </m:fPr>
                  <m:num>
                    <m:r>
                      <m:rPr>
                        <m:sty m:val="p"/>
                      </m:rPr>
                      <w:rPr>
                        <w:rFonts w:ascii="Cambria Math"/>
                      </w:rPr>
                      <m:t>0,913</m:t>
                    </m:r>
                  </m:num>
                  <m:den>
                    <m:r>
                      <m:rPr>
                        <m:sty m:val="p"/>
                      </m:rPr>
                      <w:rPr>
                        <w:rFonts w:ascii="Cambria Math"/>
                      </w:rPr>
                      <m:t>0,685</m:t>
                    </m:r>
                  </m:den>
                </m:f>
                <m:r>
                  <m:rPr>
                    <m:sty m:val="p"/>
                  </m:rPr>
                  <w:rPr>
                    <w:rFonts w:ascii="Cambria Math"/>
                  </w:rPr>
                  <m:t>=1,33&gt;1.</m:t>
                </m:r>
              </m:oMath>
            </m:oMathPara>
          </w:p>
        </w:tc>
        <w:tc>
          <w:tcPr>
            <w:tcW w:w="477" w:type="pct"/>
            <w:vAlign w:val="center"/>
          </w:tcPr>
          <w:p w14:paraId="1F1EB38D" w14:textId="36EA3046" w:rsidR="00E4385B" w:rsidRPr="000C2D2B" w:rsidRDefault="00E4385B" w:rsidP="00BB0F7B">
            <w:pPr>
              <w:spacing w:after="0" w:line="276" w:lineRule="auto"/>
              <w:jc w:val="center"/>
              <w:rPr>
                <w:iCs/>
              </w:rPr>
            </w:pPr>
            <w:r w:rsidRPr="000C2D2B">
              <w:rPr>
                <w:iCs/>
              </w:rPr>
              <w:t>(</w:t>
            </w:r>
            <w:r w:rsidRPr="000C2D2B">
              <w:rPr>
                <w:iCs/>
                <w:lang w:val="ru-RU"/>
              </w:rPr>
              <w:t>7</w:t>
            </w:r>
            <w:r w:rsidRPr="000C2D2B">
              <w:rPr>
                <w:iCs/>
              </w:rPr>
              <w:t>.</w:t>
            </w:r>
            <w:r w:rsidRPr="000C2D2B">
              <w:rPr>
                <w:iCs/>
                <w:lang w:val="ru-RU"/>
              </w:rPr>
              <w:t>1</w:t>
            </w:r>
            <w:r>
              <w:rPr>
                <w:iCs/>
                <w:lang w:val="en-US"/>
              </w:rPr>
              <w:t>3</w:t>
            </w:r>
            <w:r w:rsidRPr="000C2D2B">
              <w:rPr>
                <w:iCs/>
              </w:rPr>
              <w:t>)</w:t>
            </w:r>
          </w:p>
        </w:tc>
      </w:tr>
    </w:tbl>
    <w:p w14:paraId="5D53325F" w14:textId="5F1422CA" w:rsidR="0048366C" w:rsidRPr="0038398F" w:rsidRDefault="0048366C" w:rsidP="00BB0F7B">
      <w:pPr>
        <w:spacing w:after="0" w:line="276" w:lineRule="auto"/>
        <w:jc w:val="both"/>
        <w:rPr>
          <w:lang w:val="ru-RU"/>
        </w:rPr>
      </w:pPr>
    </w:p>
    <w:p w14:paraId="7D06851C" w14:textId="77777777" w:rsidR="0048366C" w:rsidRPr="0078491B" w:rsidRDefault="0048366C" w:rsidP="00BB0F7B">
      <w:pPr>
        <w:spacing w:after="0" w:line="276" w:lineRule="auto"/>
        <w:ind w:firstLine="709"/>
        <w:jc w:val="both"/>
      </w:pPr>
      <w:r w:rsidRPr="0078491B">
        <w:t xml:space="preserve">Коэффициент технологичности находится в пределах 0 </w:t>
      </w:r>
      <w:proofErr w:type="gramStart"/>
      <w:r w:rsidRPr="0078491B">
        <w:t xml:space="preserve">&lt; </w:t>
      </w:r>
      <w:r w:rsidRPr="00745C3B">
        <w:rPr>
          <w:i/>
          <w:iCs/>
        </w:rPr>
        <w:t>К</w:t>
      </w:r>
      <w:proofErr w:type="gramEnd"/>
      <w:r w:rsidRPr="0078491B">
        <w:t xml:space="preserve"> &lt; 1.</w:t>
      </w:r>
    </w:p>
    <w:p w14:paraId="7E2D78A8" w14:textId="577D6C39" w:rsidR="0048366C" w:rsidRDefault="0048366C" w:rsidP="00BB0F7B">
      <w:pPr>
        <w:spacing w:after="0" w:line="276" w:lineRule="auto"/>
        <w:ind w:firstLine="709"/>
        <w:jc w:val="both"/>
      </w:pPr>
      <w:r w:rsidRPr="0078491B">
        <w:t xml:space="preserve">Так как </w:t>
      </w:r>
      <w:proofErr w:type="gramStart"/>
      <w:r w:rsidR="00E502FE" w:rsidRPr="00745C3B">
        <w:rPr>
          <w:i/>
          <w:iCs/>
        </w:rPr>
        <w:t>К</w:t>
      </w:r>
      <w:r w:rsidR="00E502FE" w:rsidRPr="00745C3B">
        <w:rPr>
          <w:i/>
          <w:iCs/>
          <w:vertAlign w:val="subscript"/>
          <w:lang w:val="ru-RU"/>
        </w:rPr>
        <w:t>УТ</w:t>
      </w:r>
      <w:r w:rsidR="00FB413B">
        <w:rPr>
          <w:lang w:val="ru-RU"/>
        </w:rPr>
        <w:t xml:space="preserve"> </w:t>
      </w:r>
      <w:r w:rsidR="00FB413B" w:rsidRPr="0078491B">
        <w:t>&gt;</w:t>
      </w:r>
      <w:proofErr w:type="gramEnd"/>
      <w:r w:rsidR="00E502FE">
        <w:rPr>
          <w:lang w:val="ru-RU"/>
        </w:rPr>
        <w:t xml:space="preserve"> 1</w:t>
      </w:r>
      <w:r w:rsidRPr="0078491B">
        <w:t>, то конструкция изделия технологична и можно приступать к разработке техпроцесса.</w:t>
      </w:r>
    </w:p>
    <w:p w14:paraId="61E5BC96" w14:textId="77777777" w:rsidR="00754B0C" w:rsidRPr="0048366C" w:rsidRDefault="00754B0C" w:rsidP="00BB0F7B">
      <w:pPr>
        <w:pStyle w:val="2"/>
        <w:spacing w:beforeAutospacing="0" w:afterAutospacing="0" w:line="276" w:lineRule="auto"/>
        <w:jc w:val="both"/>
      </w:pPr>
    </w:p>
    <w:p w14:paraId="5A087CA2" w14:textId="71B5C362" w:rsidR="00964454" w:rsidRDefault="00E16CEE" w:rsidP="00BB0F7B">
      <w:pPr>
        <w:pStyle w:val="2"/>
        <w:spacing w:beforeAutospacing="0" w:afterAutospacing="0" w:line="276" w:lineRule="auto"/>
        <w:ind w:left="1276" w:hanging="567"/>
        <w:jc w:val="both"/>
      </w:pPr>
      <w:bookmarkStart w:id="28" w:name="_Toc73273194"/>
      <w:r>
        <w:rPr>
          <w:lang w:val="ru-RU"/>
        </w:rPr>
        <w:t xml:space="preserve">7.2 </w:t>
      </w:r>
      <w:r w:rsidR="00964454" w:rsidRPr="00964454">
        <w:t>Разработка технологической схемы сборки платы устройства</w:t>
      </w:r>
      <w:bookmarkEnd w:id="28"/>
    </w:p>
    <w:p w14:paraId="65376F0B" w14:textId="29DD8A40" w:rsidR="00E16CEE" w:rsidRDefault="00E16CEE" w:rsidP="00BB0F7B">
      <w:pPr>
        <w:pStyle w:val="2"/>
        <w:spacing w:beforeAutospacing="0" w:afterAutospacing="0" w:line="276" w:lineRule="auto"/>
        <w:ind w:left="709"/>
        <w:jc w:val="both"/>
      </w:pPr>
    </w:p>
    <w:p w14:paraId="292F3436" w14:textId="77777777" w:rsidR="00BB1318" w:rsidRDefault="00BB1318" w:rsidP="00BB0F7B">
      <w:pPr>
        <w:spacing w:after="0" w:line="276" w:lineRule="auto"/>
        <w:ind w:firstLine="709"/>
        <w:jc w:val="both"/>
        <w:rPr>
          <w:lang w:eastAsia="ru-RU"/>
        </w:rPr>
      </w:pPr>
      <w:r w:rsidRPr="00682B1F">
        <w:rPr>
          <w:lang w:eastAsia="ru-RU"/>
        </w:rPr>
        <w:t>Технологический процесс сборки –</w:t>
      </w:r>
      <w:r>
        <w:rPr>
          <w:lang w:eastAsia="ru-RU"/>
        </w:rPr>
        <w:t xml:space="preserve"> </w:t>
      </w:r>
      <w:r w:rsidRPr="00682B1F">
        <w:rPr>
          <w:lang w:eastAsia="ru-RU"/>
        </w:rPr>
        <w:t>это со</w:t>
      </w:r>
      <w:r>
        <w:rPr>
          <w:lang w:eastAsia="ru-RU"/>
        </w:rPr>
        <w:t>вокупность операций, в результа</w:t>
      </w:r>
      <w:r w:rsidRPr="00682B1F">
        <w:rPr>
          <w:lang w:eastAsia="ru-RU"/>
        </w:rPr>
        <w:t xml:space="preserve">те которых детали соединяются в сборочные </w:t>
      </w:r>
      <w:r>
        <w:rPr>
          <w:lang w:eastAsia="ru-RU"/>
        </w:rPr>
        <w:t xml:space="preserve">единицы, блоки, стойки, системы </w:t>
      </w:r>
      <w:r w:rsidRPr="00682B1F">
        <w:rPr>
          <w:lang w:eastAsia="ru-RU"/>
        </w:rPr>
        <w:t>и изделия. Простейшим сборочно-монтажным элементом является деталь, к</w:t>
      </w:r>
      <w:r>
        <w:rPr>
          <w:lang w:eastAsia="ru-RU"/>
        </w:rPr>
        <w:t>оторая, согласно ГОСТ 2101</w:t>
      </w:r>
      <w:r w:rsidRPr="00682B1F">
        <w:rPr>
          <w:lang w:eastAsia="ru-RU"/>
        </w:rPr>
        <w:t>–68, характеризуется отсутствием разъемных и н</w:t>
      </w:r>
      <w:r>
        <w:rPr>
          <w:lang w:eastAsia="ru-RU"/>
        </w:rPr>
        <w:t>ераз</w:t>
      </w:r>
      <w:r w:rsidRPr="00682B1F">
        <w:rPr>
          <w:lang w:eastAsia="ru-RU"/>
        </w:rPr>
        <w:t>ъемных соединений.</w:t>
      </w:r>
    </w:p>
    <w:p w14:paraId="12F2D456" w14:textId="77777777" w:rsidR="00BB1318" w:rsidRDefault="00BB1318" w:rsidP="00BB0F7B">
      <w:pPr>
        <w:spacing w:after="0" w:line="276" w:lineRule="auto"/>
        <w:ind w:firstLine="709"/>
        <w:jc w:val="both"/>
        <w:rPr>
          <w:lang w:eastAsia="ru-RU"/>
        </w:rPr>
      </w:pPr>
      <w:r w:rsidRPr="00682B1F">
        <w:rPr>
          <w:lang w:eastAsia="ru-RU"/>
        </w:rPr>
        <w:t>Сборочная единица</w:t>
      </w:r>
      <w:r>
        <w:rPr>
          <w:lang w:eastAsia="ru-RU"/>
        </w:rPr>
        <w:t xml:space="preserve"> </w:t>
      </w:r>
      <w:r w:rsidRPr="00682B1F">
        <w:rPr>
          <w:lang w:eastAsia="ru-RU"/>
        </w:rPr>
        <w:t>является более сложным сборочно-монтажным эл</w:t>
      </w:r>
      <w:r>
        <w:rPr>
          <w:lang w:eastAsia="ru-RU"/>
        </w:rPr>
        <w:t>е</w:t>
      </w:r>
      <w:r w:rsidRPr="00682B1F">
        <w:rPr>
          <w:lang w:eastAsia="ru-RU"/>
        </w:rPr>
        <w:t xml:space="preserve">ментом, состоящим из двух или более деталей, соединенных разъемным либо неразъемным соединением. Характерным признаком сборочной единицы </w:t>
      </w:r>
      <w:r>
        <w:rPr>
          <w:lang w:eastAsia="ru-RU"/>
        </w:rPr>
        <w:t>явля</w:t>
      </w:r>
      <w:r w:rsidRPr="00682B1F">
        <w:rPr>
          <w:lang w:eastAsia="ru-RU"/>
        </w:rPr>
        <w:t>ется возможность ее сборки отдельно от других сборочных единиц.</w:t>
      </w:r>
    </w:p>
    <w:p w14:paraId="08C89D1F" w14:textId="77777777" w:rsidR="00BB1318" w:rsidRDefault="00BB1318" w:rsidP="00BB0F7B">
      <w:pPr>
        <w:spacing w:after="0" w:line="276" w:lineRule="auto"/>
        <w:ind w:firstLine="709"/>
        <w:jc w:val="both"/>
        <w:rPr>
          <w:lang w:eastAsia="ru-RU"/>
        </w:rPr>
      </w:pPr>
      <w:r w:rsidRPr="00682B1F">
        <w:rPr>
          <w:lang w:eastAsia="ru-RU"/>
        </w:rPr>
        <w:t>Технологическая схема сборки</w:t>
      </w:r>
      <w:r>
        <w:rPr>
          <w:lang w:eastAsia="ru-RU"/>
        </w:rPr>
        <w:t xml:space="preserve"> </w:t>
      </w:r>
      <w:r w:rsidRPr="00682B1F">
        <w:rPr>
          <w:lang w:eastAsia="ru-RU"/>
        </w:rPr>
        <w:t>изделия является одним из основных д</w:t>
      </w:r>
      <w:r>
        <w:rPr>
          <w:lang w:eastAsia="ru-RU"/>
        </w:rPr>
        <w:t>о</w:t>
      </w:r>
      <w:r w:rsidRPr="00682B1F">
        <w:rPr>
          <w:lang w:eastAsia="ru-RU"/>
        </w:rPr>
        <w:t>кументо</w:t>
      </w:r>
      <w:r>
        <w:rPr>
          <w:lang w:eastAsia="ru-RU"/>
        </w:rPr>
        <w:t>в, составляемых при разработке технологического процесса</w:t>
      </w:r>
      <w:r w:rsidRPr="00682B1F">
        <w:rPr>
          <w:lang w:eastAsia="ru-RU"/>
        </w:rPr>
        <w:t xml:space="preserve"> сборки. Она базируется</w:t>
      </w:r>
      <w:r>
        <w:rPr>
          <w:lang w:eastAsia="ru-RU"/>
        </w:rPr>
        <w:t xml:space="preserve"> </w:t>
      </w:r>
      <w:r w:rsidRPr="00682B1F">
        <w:rPr>
          <w:lang w:eastAsia="ru-RU"/>
        </w:rPr>
        <w:t>на основе схемы сборочного состава, при разработке которой руководствуются следу</w:t>
      </w:r>
      <w:r>
        <w:rPr>
          <w:lang w:eastAsia="ru-RU"/>
        </w:rPr>
        <w:t>ю</w:t>
      </w:r>
      <w:r w:rsidRPr="00682B1F">
        <w:rPr>
          <w:lang w:eastAsia="ru-RU"/>
        </w:rPr>
        <w:t>щими принципами:</w:t>
      </w:r>
    </w:p>
    <w:p w14:paraId="13405261" w14:textId="238E557C" w:rsidR="00BB1318" w:rsidRDefault="00BB1318" w:rsidP="0050204A">
      <w:pPr>
        <w:pStyle w:val="a3"/>
        <w:numPr>
          <w:ilvl w:val="0"/>
          <w:numId w:val="25"/>
        </w:numPr>
        <w:tabs>
          <w:tab w:val="left" w:pos="993"/>
        </w:tabs>
        <w:spacing w:after="0" w:line="276" w:lineRule="auto"/>
        <w:ind w:left="0" w:firstLine="709"/>
        <w:jc w:val="both"/>
        <w:rPr>
          <w:lang w:eastAsia="ru-RU"/>
        </w:rPr>
      </w:pPr>
      <w:r w:rsidRPr="00682B1F">
        <w:rPr>
          <w:lang w:eastAsia="ru-RU"/>
        </w:rPr>
        <w:t>схема составляется независимо от программы выпуска изделия на основе сборочных чертежей, электрической и кинематической схем изделия;</w:t>
      </w:r>
    </w:p>
    <w:p w14:paraId="25A51BD9" w14:textId="71C9F6A1" w:rsidR="00BB1318" w:rsidRDefault="00BB1318" w:rsidP="0050204A">
      <w:pPr>
        <w:pStyle w:val="a3"/>
        <w:numPr>
          <w:ilvl w:val="0"/>
          <w:numId w:val="25"/>
        </w:numPr>
        <w:tabs>
          <w:tab w:val="left" w:pos="993"/>
        </w:tabs>
        <w:spacing w:after="0" w:line="276" w:lineRule="auto"/>
        <w:ind w:left="0" w:firstLine="709"/>
        <w:jc w:val="both"/>
        <w:rPr>
          <w:lang w:eastAsia="ru-RU"/>
        </w:rPr>
      </w:pPr>
      <w:r w:rsidRPr="00682B1F">
        <w:rPr>
          <w:lang w:eastAsia="ru-RU"/>
        </w:rPr>
        <w:t>сборочные единицы образуются при условии независимости их сборки, транспортирования и контроля;</w:t>
      </w:r>
    </w:p>
    <w:p w14:paraId="497592B9" w14:textId="2A09E395" w:rsidR="00BB1318" w:rsidRPr="00682B1F" w:rsidRDefault="00BB1318" w:rsidP="0050204A">
      <w:pPr>
        <w:pStyle w:val="a3"/>
        <w:numPr>
          <w:ilvl w:val="0"/>
          <w:numId w:val="25"/>
        </w:numPr>
        <w:tabs>
          <w:tab w:val="left" w:pos="993"/>
        </w:tabs>
        <w:spacing w:after="0" w:line="276" w:lineRule="auto"/>
        <w:ind w:left="0" w:firstLine="709"/>
        <w:jc w:val="both"/>
        <w:rPr>
          <w:lang w:eastAsia="ru-RU"/>
        </w:rPr>
      </w:pPr>
      <w:r w:rsidRPr="00682B1F">
        <w:rPr>
          <w:lang w:eastAsia="ru-RU"/>
        </w:rPr>
        <w:t>минимальное число деталей, необходимое для образования сборочной единицы первой ступени сборки, должно быть равно двум;</w:t>
      </w:r>
    </w:p>
    <w:p w14:paraId="3E8AAE5B" w14:textId="1A79ABA0" w:rsidR="00BB1318" w:rsidRPr="00682B1F" w:rsidRDefault="00BB1318" w:rsidP="0050204A">
      <w:pPr>
        <w:pStyle w:val="a3"/>
        <w:numPr>
          <w:ilvl w:val="0"/>
          <w:numId w:val="25"/>
        </w:numPr>
        <w:tabs>
          <w:tab w:val="left" w:pos="993"/>
        </w:tabs>
        <w:spacing w:after="0" w:line="276" w:lineRule="auto"/>
        <w:ind w:left="0" w:firstLine="709"/>
        <w:jc w:val="both"/>
        <w:rPr>
          <w:lang w:eastAsia="ru-RU"/>
        </w:rPr>
      </w:pPr>
      <w:r w:rsidRPr="00682B1F">
        <w:rPr>
          <w:lang w:eastAsia="ru-RU"/>
        </w:rPr>
        <w:t>минимальное число деталей, присое</w:t>
      </w:r>
      <w:r>
        <w:rPr>
          <w:lang w:eastAsia="ru-RU"/>
        </w:rPr>
        <w:t>диняемых к сборочной единице дан</w:t>
      </w:r>
      <w:r w:rsidRPr="00682B1F">
        <w:rPr>
          <w:lang w:eastAsia="ru-RU"/>
        </w:rPr>
        <w:t>ной группы для образования сборочного элемента следующей ступени, должно быть равно единице;</w:t>
      </w:r>
    </w:p>
    <w:p w14:paraId="694FA928" w14:textId="04B531E6" w:rsidR="00BB1318" w:rsidRPr="00682B1F" w:rsidRDefault="00BB1318" w:rsidP="0050204A">
      <w:pPr>
        <w:pStyle w:val="a3"/>
        <w:numPr>
          <w:ilvl w:val="0"/>
          <w:numId w:val="25"/>
        </w:numPr>
        <w:tabs>
          <w:tab w:val="left" w:pos="993"/>
        </w:tabs>
        <w:spacing w:after="0" w:line="276" w:lineRule="auto"/>
        <w:ind w:left="0" w:firstLine="709"/>
        <w:jc w:val="both"/>
        <w:rPr>
          <w:lang w:eastAsia="ru-RU"/>
        </w:rPr>
      </w:pPr>
      <w:r w:rsidRPr="00682B1F">
        <w:rPr>
          <w:lang w:eastAsia="ru-RU"/>
        </w:rPr>
        <w:t>схема сборочного состава строится п</w:t>
      </w:r>
      <w:r>
        <w:rPr>
          <w:lang w:eastAsia="ru-RU"/>
        </w:rPr>
        <w:t>ри условии образования наибольш</w:t>
      </w:r>
      <w:r w:rsidRPr="00682B1F">
        <w:rPr>
          <w:lang w:eastAsia="ru-RU"/>
        </w:rPr>
        <w:t>его числа сборочных единиц;</w:t>
      </w:r>
    </w:p>
    <w:p w14:paraId="3019440A" w14:textId="469727A4" w:rsidR="00BB1318" w:rsidRDefault="00BB1318" w:rsidP="0050204A">
      <w:pPr>
        <w:pStyle w:val="a3"/>
        <w:numPr>
          <w:ilvl w:val="0"/>
          <w:numId w:val="25"/>
        </w:numPr>
        <w:tabs>
          <w:tab w:val="left" w:pos="993"/>
        </w:tabs>
        <w:spacing w:after="0" w:line="276" w:lineRule="auto"/>
        <w:ind w:left="0" w:firstLine="709"/>
        <w:jc w:val="both"/>
        <w:rPr>
          <w:lang w:eastAsia="ru-RU"/>
        </w:rPr>
      </w:pPr>
      <w:r w:rsidRPr="00682B1F">
        <w:rPr>
          <w:lang w:eastAsia="ru-RU"/>
        </w:rPr>
        <w:t>схема должна обладать свойством непрерывности, т. е. каждая посл</w:t>
      </w:r>
      <w:r>
        <w:rPr>
          <w:lang w:eastAsia="ru-RU"/>
        </w:rPr>
        <w:t>е</w:t>
      </w:r>
      <w:r w:rsidRPr="00682B1F">
        <w:rPr>
          <w:lang w:eastAsia="ru-RU"/>
        </w:rPr>
        <w:t xml:space="preserve">дующая ступень сборки не может быть осуществлена без </w:t>
      </w:r>
      <w:r w:rsidR="00FD4F23" w:rsidRPr="00682B1F">
        <w:rPr>
          <w:lang w:eastAsia="ru-RU"/>
        </w:rPr>
        <w:t>предыдущей</w:t>
      </w:r>
      <w:r w:rsidR="00FD4F23">
        <w:rPr>
          <w:lang w:eastAsia="ru-RU"/>
        </w:rPr>
        <w:t xml:space="preserve"> [</w:t>
      </w:r>
      <w:r w:rsidR="000A0B5E" w:rsidRPr="000A0B5E">
        <w:rPr>
          <w:lang w:eastAsia="ru-RU"/>
        </w:rPr>
        <w:t>1</w:t>
      </w:r>
      <w:r w:rsidR="00DD5BBA" w:rsidRPr="00DD5BBA">
        <w:rPr>
          <w:lang w:eastAsia="ru-RU"/>
        </w:rPr>
        <w:t>5</w:t>
      </w:r>
      <w:r w:rsidRPr="000504F9">
        <w:rPr>
          <w:lang w:eastAsia="ru-RU"/>
        </w:rPr>
        <w:t>]</w:t>
      </w:r>
      <w:r w:rsidRPr="00682B1F">
        <w:rPr>
          <w:lang w:eastAsia="ru-RU"/>
        </w:rPr>
        <w:t>.</w:t>
      </w:r>
    </w:p>
    <w:p w14:paraId="54540BAC" w14:textId="77777777" w:rsidR="00BB1318" w:rsidRDefault="00BB1318" w:rsidP="00BB0F7B">
      <w:pPr>
        <w:spacing w:after="0" w:line="276" w:lineRule="auto"/>
        <w:ind w:firstLine="709"/>
        <w:jc w:val="both"/>
        <w:rPr>
          <w:lang w:eastAsia="ru-RU"/>
        </w:rPr>
      </w:pPr>
      <w:r>
        <w:rPr>
          <w:lang w:eastAsia="ru-RU"/>
        </w:rPr>
        <w:t xml:space="preserve">Для основы технологической схемы сборки платы электронного модуля </w:t>
      </w:r>
      <w:r w:rsidRPr="001F623C">
        <w:rPr>
          <w:lang w:eastAsia="ru-RU"/>
        </w:rPr>
        <w:t>управления</w:t>
      </w:r>
      <w:r>
        <w:rPr>
          <w:lang w:eastAsia="ru-RU"/>
        </w:rPr>
        <w:t xml:space="preserve"> следует выбрать схему сборки с базовой деталью. Данное решение обоснованно наличием базовой детали, поверхность которой будет </w:t>
      </w:r>
      <w:r>
        <w:rPr>
          <w:lang w:eastAsia="ru-RU"/>
        </w:rPr>
        <w:lastRenderedPageBreak/>
        <w:t>использовано для установки элементов. Базовой деталью является печатная плата, на неё поочерёдно устанавливаются электрорадиоэлементов</w:t>
      </w:r>
      <w:r w:rsidRPr="001F623C">
        <w:rPr>
          <w:lang w:eastAsia="ru-RU"/>
        </w:rPr>
        <w:t>.</w:t>
      </w:r>
    </w:p>
    <w:p w14:paraId="3750AFBC" w14:textId="77777777" w:rsidR="00BB1318" w:rsidRDefault="00BB1318" w:rsidP="00BB0F7B">
      <w:pPr>
        <w:spacing w:after="0" w:line="276" w:lineRule="auto"/>
        <w:ind w:firstLine="709"/>
        <w:jc w:val="both"/>
        <w:rPr>
          <w:lang w:eastAsia="ru-RU"/>
        </w:rPr>
      </w:pPr>
      <w:r>
        <w:rPr>
          <w:lang w:eastAsia="ru-RU"/>
        </w:rPr>
        <w:t xml:space="preserve">Сборка электронного модуля управления начинается с нанесения паяльной пасты, установки поверхностных элементов, затем отверждение паяльной пасты. Далее выполняется установка выводных элементов. После чего элементы паяются волной припоя. </w:t>
      </w:r>
    </w:p>
    <w:p w14:paraId="2D728881" w14:textId="746F48E7" w:rsidR="00BB1318" w:rsidRDefault="00BB1318" w:rsidP="00BB0F7B">
      <w:pPr>
        <w:spacing w:after="0" w:line="276" w:lineRule="auto"/>
        <w:ind w:firstLine="709"/>
        <w:jc w:val="both"/>
        <w:rPr>
          <w:lang w:eastAsia="ru-RU"/>
        </w:rPr>
      </w:pPr>
      <w:r>
        <w:rPr>
          <w:lang w:eastAsia="ru-RU"/>
        </w:rPr>
        <w:t>Разработка технологической схемы сборки необходима для сокращения длительности производственного цикла. Для определения количества устанавливаемых электронных компонентов на плату в ходе выполнения сборочных операций необходим расчёт ритма сборки:</w:t>
      </w:r>
    </w:p>
    <w:p w14:paraId="6C4CB8A1" w14:textId="5653FC49" w:rsidR="00E51CAE" w:rsidRDefault="00E51CAE" w:rsidP="00BB0F7B">
      <w:pPr>
        <w:spacing w:after="0" w:line="276" w:lineRule="auto"/>
        <w:ind w:firstLine="709"/>
        <w:jc w:val="both"/>
        <w:rPr>
          <w:lang w:eastAsia="ru-RU"/>
        </w:rPr>
      </w:pPr>
    </w:p>
    <w:tbl>
      <w:tblPr>
        <w:tblW w:w="5000" w:type="pct"/>
        <w:tblLook w:val="01E0" w:firstRow="1" w:lastRow="1" w:firstColumn="1" w:lastColumn="1" w:noHBand="0" w:noVBand="0"/>
      </w:tblPr>
      <w:tblGrid>
        <w:gridCol w:w="8461"/>
        <w:gridCol w:w="893"/>
      </w:tblGrid>
      <w:tr w:rsidR="00E51CAE" w:rsidRPr="000C2D2B" w14:paraId="76F3CBFF" w14:textId="77777777" w:rsidTr="002F7B44">
        <w:trPr>
          <w:trHeight w:val="477"/>
        </w:trPr>
        <w:tc>
          <w:tcPr>
            <w:tcW w:w="4852" w:type="pct"/>
            <w:vAlign w:val="center"/>
            <w:hideMark/>
          </w:tcPr>
          <w:p w14:paraId="2C0BFFDC" w14:textId="23E1371E" w:rsidR="00E51CAE" w:rsidRPr="00745C3B" w:rsidRDefault="00745C3B" w:rsidP="00BB0F7B">
            <w:pPr>
              <w:spacing w:after="0" w:line="276" w:lineRule="auto"/>
              <w:jc w:val="both"/>
              <w:rPr>
                <w:rFonts w:eastAsiaTheme="minorEastAsia"/>
                <w:i/>
                <w:iCs/>
              </w:rPr>
            </w:pPr>
            <m:oMathPara>
              <m:oMath>
                <m:r>
                  <w:rPr>
                    <w:rFonts w:ascii="Cambria Math"/>
                  </w:rPr>
                  <m:t>r=</m:t>
                </m:r>
                <m:f>
                  <m:fPr>
                    <m:ctrlPr>
                      <w:rPr>
                        <w:rFonts w:ascii="Cambria Math" w:hAnsi="Cambria Math"/>
                        <w:i/>
                        <w:iCs/>
                      </w:rPr>
                    </m:ctrlPr>
                  </m:fPr>
                  <m:num>
                    <m:sSub>
                      <m:sSubPr>
                        <m:ctrlPr>
                          <w:rPr>
                            <w:rFonts w:ascii="Cambria Math" w:hAnsi="Cambria Math"/>
                            <w:i/>
                            <w:iCs/>
                          </w:rPr>
                        </m:ctrlPr>
                      </m:sSubPr>
                      <m:e>
                        <m:r>
                          <w:rPr>
                            <w:rFonts w:ascii="Cambria Math"/>
                          </w:rPr>
                          <m:t>Ф</m:t>
                        </m:r>
                      </m:e>
                      <m:sub>
                        <m:r>
                          <w:rPr>
                            <w:rFonts w:ascii="Cambria Math"/>
                          </w:rPr>
                          <m:t>д</m:t>
                        </m:r>
                      </m:sub>
                    </m:sSub>
                  </m:num>
                  <m:den>
                    <m:r>
                      <w:rPr>
                        <w:rFonts w:ascii="Cambria Math"/>
                      </w:rPr>
                      <m:t>N</m:t>
                    </m:r>
                  </m:den>
                </m:f>
                <m:r>
                  <w:rPr>
                    <w:rFonts w:ascii="Cambria Math" w:hAnsi="Cambria Math"/>
                  </w:rPr>
                  <m:t>,</m:t>
                </m:r>
              </m:oMath>
            </m:oMathPara>
          </w:p>
        </w:tc>
        <w:tc>
          <w:tcPr>
            <w:tcW w:w="148" w:type="pct"/>
            <w:vAlign w:val="center"/>
          </w:tcPr>
          <w:p w14:paraId="636363AD" w14:textId="5EE0DF5B" w:rsidR="00E51CAE" w:rsidRPr="000C2D2B" w:rsidRDefault="00E51CAE" w:rsidP="00BB0F7B">
            <w:pPr>
              <w:spacing w:after="0" w:line="276" w:lineRule="auto"/>
              <w:jc w:val="center"/>
              <w:rPr>
                <w:iCs/>
              </w:rPr>
            </w:pPr>
            <w:r w:rsidRPr="000C2D2B">
              <w:rPr>
                <w:iCs/>
              </w:rPr>
              <w:t>(</w:t>
            </w:r>
            <w:r w:rsidRPr="000C2D2B">
              <w:rPr>
                <w:iCs/>
                <w:lang w:val="ru-RU"/>
              </w:rPr>
              <w:t>7</w:t>
            </w:r>
            <w:r w:rsidRPr="000C2D2B">
              <w:rPr>
                <w:iCs/>
              </w:rPr>
              <w:t>.</w:t>
            </w:r>
            <w:r w:rsidRPr="000C2D2B">
              <w:rPr>
                <w:iCs/>
                <w:lang w:val="ru-RU"/>
              </w:rPr>
              <w:t>1</w:t>
            </w:r>
            <w:r>
              <w:rPr>
                <w:iCs/>
                <w:lang w:val="ru-RU"/>
              </w:rPr>
              <w:t>4</w:t>
            </w:r>
            <w:r w:rsidRPr="000C2D2B">
              <w:rPr>
                <w:iCs/>
              </w:rPr>
              <w:t>)</w:t>
            </w:r>
          </w:p>
        </w:tc>
      </w:tr>
    </w:tbl>
    <w:p w14:paraId="4B0B96D1" w14:textId="77777777" w:rsidR="00E51CAE" w:rsidRDefault="00E51CAE" w:rsidP="00BB0F7B">
      <w:pPr>
        <w:spacing w:after="0" w:line="276" w:lineRule="auto"/>
        <w:ind w:firstLine="709"/>
        <w:jc w:val="both"/>
      </w:pPr>
    </w:p>
    <w:p w14:paraId="40B90445" w14:textId="34203019" w:rsidR="00BB1318" w:rsidRPr="009369F8" w:rsidRDefault="00BB1318" w:rsidP="00BB0F7B">
      <w:pPr>
        <w:spacing w:after="0" w:line="276" w:lineRule="auto"/>
        <w:jc w:val="both"/>
      </w:pPr>
      <w:r w:rsidRPr="009369F8">
        <w:t xml:space="preserve">где </w:t>
      </w:r>
      <w:proofErr w:type="spellStart"/>
      <w:r w:rsidRPr="00745C3B">
        <w:rPr>
          <w:i/>
          <w:iCs/>
        </w:rPr>
        <w:t>Ф</w:t>
      </w:r>
      <w:r w:rsidRPr="00745C3B">
        <w:rPr>
          <w:i/>
          <w:iCs/>
          <w:vertAlign w:val="subscript"/>
        </w:rPr>
        <w:t>д</w:t>
      </w:r>
      <w:proofErr w:type="spellEnd"/>
      <w:r w:rsidRPr="009369F8">
        <w:t xml:space="preserve"> − действительный фонд времени за плановый период, мин.;</w:t>
      </w:r>
      <w:r w:rsidR="00383049" w:rsidRPr="00383049">
        <w:rPr>
          <w:lang w:val="ru-RU"/>
        </w:rPr>
        <w:t xml:space="preserve"> </w:t>
      </w:r>
      <w:r w:rsidRPr="00745C3B">
        <w:rPr>
          <w:i/>
          <w:iCs/>
        </w:rPr>
        <w:t>N</w:t>
      </w:r>
      <w:r w:rsidRPr="009369F8">
        <w:t xml:space="preserve"> − программа запуска, </w:t>
      </w:r>
      <w:proofErr w:type="spellStart"/>
      <w:r w:rsidRPr="009369F8">
        <w:t>шт</w:t>
      </w:r>
      <w:proofErr w:type="spellEnd"/>
      <w:r w:rsidR="00D3639F" w:rsidRPr="007F5A3A">
        <w:rPr>
          <w:lang w:val="ru-RU"/>
        </w:rPr>
        <w:t>/</w:t>
      </w:r>
      <w:r w:rsidR="00D3639F">
        <w:rPr>
          <w:lang w:val="ru-RU"/>
        </w:rPr>
        <w:t>год</w:t>
      </w:r>
      <w:r w:rsidRPr="009369F8">
        <w:t>.</w:t>
      </w:r>
    </w:p>
    <w:p w14:paraId="14E5A582" w14:textId="77777777" w:rsidR="00BB1318" w:rsidRPr="009369F8" w:rsidRDefault="00BB1318" w:rsidP="00BB0F7B">
      <w:pPr>
        <w:spacing w:after="0" w:line="276" w:lineRule="auto"/>
        <w:ind w:firstLine="709"/>
        <w:jc w:val="both"/>
      </w:pPr>
      <w:r w:rsidRPr="009369F8">
        <w:t>Действительный фонд времени рассчитывается:</w:t>
      </w:r>
    </w:p>
    <w:p w14:paraId="490B28EB" w14:textId="4286B50F" w:rsidR="00BB1318" w:rsidRDefault="00BB1318" w:rsidP="00BB0F7B">
      <w:pPr>
        <w:spacing w:after="0" w:line="276" w:lineRule="auto"/>
        <w:jc w:val="both"/>
      </w:pPr>
    </w:p>
    <w:tbl>
      <w:tblPr>
        <w:tblW w:w="5000" w:type="pct"/>
        <w:tblLook w:val="01E0" w:firstRow="1" w:lastRow="1" w:firstColumn="1" w:lastColumn="1" w:noHBand="0" w:noVBand="0"/>
      </w:tblPr>
      <w:tblGrid>
        <w:gridCol w:w="8461"/>
        <w:gridCol w:w="893"/>
      </w:tblGrid>
      <w:tr w:rsidR="00522565" w:rsidRPr="000C2D2B" w14:paraId="0C532E9B" w14:textId="77777777" w:rsidTr="002F7B44">
        <w:trPr>
          <w:trHeight w:val="477"/>
        </w:trPr>
        <w:tc>
          <w:tcPr>
            <w:tcW w:w="4852" w:type="pct"/>
            <w:vAlign w:val="center"/>
            <w:hideMark/>
          </w:tcPr>
          <w:p w14:paraId="65E32F3F" w14:textId="00DC19A7" w:rsidR="00522565" w:rsidRPr="00A729D0" w:rsidRDefault="007935C0" w:rsidP="00BB0F7B">
            <w:pPr>
              <w:spacing w:after="0" w:line="276" w:lineRule="auto"/>
              <w:ind w:firstLine="2268"/>
              <w:jc w:val="both"/>
            </w:pPr>
            <m:oMathPara>
              <m:oMath>
                <m:sSub>
                  <m:sSubPr>
                    <m:ctrlPr>
                      <w:rPr>
                        <w:rFonts w:ascii="Cambria Math" w:hAnsi="Cambria Math"/>
                        <w:i/>
                      </w:rPr>
                    </m:ctrlPr>
                  </m:sSubPr>
                  <m:e>
                    <m:r>
                      <w:rPr>
                        <w:rFonts w:ascii="Cambria Math"/>
                      </w:rPr>
                      <m:t>Ф</m:t>
                    </m:r>
                  </m:e>
                  <m:sub>
                    <m:r>
                      <w:rPr>
                        <w:rFonts w:ascii="Cambria Math"/>
                      </w:rPr>
                      <m:t>д</m:t>
                    </m:r>
                  </m:sub>
                </m:sSub>
                <m:r>
                  <w:rPr>
                    <w:rFonts w:ascii="Cambria Math"/>
                  </w:rPr>
                  <m:t>=</m:t>
                </m:r>
                <m:r>
                  <w:rPr>
                    <w:rFonts w:ascii="Cambria Math"/>
                  </w:rPr>
                  <m:t>С</m:t>
                </m:r>
                <m:r>
                  <w:rPr>
                    <w:rFonts w:ascii="Cambria Math" w:hAnsi="Cambria Math" w:cs="Cambria Math"/>
                  </w:rPr>
                  <m:t>⋅</m:t>
                </m:r>
                <m:r>
                  <w:rPr>
                    <w:rFonts w:ascii="Cambria Math" w:hAnsi="Cambria Math"/>
                  </w:rPr>
                  <m:t>Д</m:t>
                </m:r>
                <m:r>
                  <w:rPr>
                    <w:rFonts w:ascii="Cambria Math" w:hAnsi="Cambria Math" w:cs="Cambria Math"/>
                  </w:rPr>
                  <m:t>⋅</m:t>
                </m:r>
                <m:sSub>
                  <m:sSubPr>
                    <m:ctrlPr>
                      <w:rPr>
                        <w:rFonts w:ascii="Cambria Math" w:hAnsi="Cambria Math"/>
                        <w:i/>
                      </w:rPr>
                    </m:ctrlPr>
                  </m:sSubPr>
                  <m:e>
                    <m:r>
                      <w:rPr>
                        <w:rFonts w:ascii="Cambria Math"/>
                      </w:rPr>
                      <m:t>К</m:t>
                    </m:r>
                  </m:e>
                  <m:sub>
                    <m:r>
                      <w:rPr>
                        <w:rFonts w:ascii="Cambria Math"/>
                      </w:rPr>
                      <m:t>Д</m:t>
                    </m:r>
                  </m:sub>
                </m:sSub>
                <m:r>
                  <w:rPr>
                    <w:rFonts w:ascii="Cambria Math" w:hAnsi="Cambria Math" w:cs="Cambria Math"/>
                  </w:rPr>
                  <m:t>⋅</m:t>
                </m:r>
                <m:r>
                  <w:rPr>
                    <w:rFonts w:ascii="Cambria Math"/>
                  </w:rPr>
                  <m:t>t</m:t>
                </m:r>
                <m:r>
                  <m:rPr>
                    <m:sty m:val="p"/>
                  </m:rPr>
                  <w:rPr>
                    <w:rFonts w:ascii="Cambria Math" w:hAnsi="Cambria Math" w:cs="Cambria Math"/>
                  </w:rPr>
                  <m:t>⋅</m:t>
                </m:r>
                <m:r>
                  <m:rPr>
                    <m:sty m:val="p"/>
                  </m:rPr>
                  <w:rPr>
                    <w:rFonts w:ascii="Cambria Math"/>
                  </w:rPr>
                  <m:t>60,</m:t>
                </m:r>
                <m:d>
                  <m:dPr>
                    <m:ctrlPr>
                      <w:rPr>
                        <w:rFonts w:ascii="Cambria Math" w:hAnsi="Cambria Math"/>
                      </w:rPr>
                    </m:ctrlPr>
                  </m:dPr>
                  <m:e>
                    <m:r>
                      <m:rPr>
                        <m:sty m:val="p"/>
                      </m:rPr>
                      <w:rPr>
                        <w:rFonts w:ascii="Cambria Math"/>
                      </w:rPr>
                      <m:t>мин</m:t>
                    </m:r>
                    <m:ctrlPr>
                      <w:rPr>
                        <w:rFonts w:ascii="Cambria Math" w:hAnsi="Cambria Math"/>
                        <w:i/>
                      </w:rPr>
                    </m:ctrlPr>
                  </m:e>
                </m:d>
                <m:r>
                  <w:rPr>
                    <w:rFonts w:ascii="Cambria Math"/>
                  </w:rPr>
                  <m:t>,</m:t>
                </m:r>
              </m:oMath>
            </m:oMathPara>
          </w:p>
        </w:tc>
        <w:tc>
          <w:tcPr>
            <w:tcW w:w="148" w:type="pct"/>
            <w:vAlign w:val="center"/>
          </w:tcPr>
          <w:p w14:paraId="57986478" w14:textId="3682927C" w:rsidR="00522565" w:rsidRPr="000C2D2B" w:rsidRDefault="00522565" w:rsidP="00BB0F7B">
            <w:pPr>
              <w:spacing w:after="0" w:line="276" w:lineRule="auto"/>
              <w:jc w:val="center"/>
              <w:rPr>
                <w:iCs/>
              </w:rPr>
            </w:pPr>
            <w:r w:rsidRPr="000C2D2B">
              <w:rPr>
                <w:iCs/>
              </w:rPr>
              <w:t>(</w:t>
            </w:r>
            <w:r w:rsidRPr="000C2D2B">
              <w:rPr>
                <w:iCs/>
                <w:lang w:val="ru-RU"/>
              </w:rPr>
              <w:t>7</w:t>
            </w:r>
            <w:r w:rsidRPr="000C2D2B">
              <w:rPr>
                <w:iCs/>
              </w:rPr>
              <w:t>.</w:t>
            </w:r>
            <w:r w:rsidRPr="000C2D2B">
              <w:rPr>
                <w:iCs/>
                <w:lang w:val="ru-RU"/>
              </w:rPr>
              <w:t>1</w:t>
            </w:r>
            <w:r>
              <w:rPr>
                <w:iCs/>
                <w:lang w:val="ru-RU"/>
              </w:rPr>
              <w:t>5</w:t>
            </w:r>
            <w:r w:rsidRPr="000C2D2B">
              <w:rPr>
                <w:iCs/>
              </w:rPr>
              <w:t>)</w:t>
            </w:r>
          </w:p>
        </w:tc>
      </w:tr>
    </w:tbl>
    <w:p w14:paraId="0D1935C2" w14:textId="77777777" w:rsidR="00BB1318" w:rsidRPr="009369F8" w:rsidRDefault="00BB1318" w:rsidP="00BB0F7B">
      <w:pPr>
        <w:spacing w:after="0" w:line="276" w:lineRule="auto"/>
        <w:jc w:val="both"/>
      </w:pPr>
    </w:p>
    <w:p w14:paraId="3757B1A2" w14:textId="72B863AB" w:rsidR="00071A89" w:rsidRPr="00071A89" w:rsidRDefault="00BB1318" w:rsidP="00BB0F7B">
      <w:pPr>
        <w:spacing w:after="0" w:line="276" w:lineRule="auto"/>
        <w:rPr>
          <w:kern w:val="16"/>
          <w:lang w:val="ru-RU"/>
        </w:rPr>
      </w:pPr>
      <w:r w:rsidRPr="009369F8">
        <w:rPr>
          <w:kern w:val="16"/>
        </w:rPr>
        <w:t>где Д</w:t>
      </w:r>
      <w:r>
        <w:rPr>
          <w:kern w:val="16"/>
        </w:rPr>
        <w:t xml:space="preserve"> − количество рабочих дней в </w:t>
      </w:r>
      <w:r w:rsidR="00522565">
        <w:rPr>
          <w:kern w:val="16"/>
          <w:lang w:val="ru-RU"/>
        </w:rPr>
        <w:t>году</w:t>
      </w:r>
      <w:r>
        <w:rPr>
          <w:kern w:val="16"/>
        </w:rPr>
        <w:t xml:space="preserve"> </w:t>
      </w:r>
      <w:r w:rsidR="00522565">
        <w:rPr>
          <w:kern w:val="16"/>
          <w:lang w:val="ru-RU"/>
        </w:rPr>
        <w:t>(</w:t>
      </w:r>
      <w:r w:rsidRPr="00745C3B">
        <w:rPr>
          <w:i/>
          <w:iCs/>
          <w:kern w:val="16"/>
        </w:rPr>
        <w:t>Д</w:t>
      </w:r>
      <w:r>
        <w:rPr>
          <w:kern w:val="16"/>
        </w:rPr>
        <w:t xml:space="preserve"> = </w:t>
      </w:r>
      <w:r w:rsidR="00522565">
        <w:rPr>
          <w:kern w:val="16"/>
          <w:lang w:val="ru-RU"/>
        </w:rPr>
        <w:t>257)</w:t>
      </w:r>
      <w:r w:rsidRPr="009369F8">
        <w:rPr>
          <w:kern w:val="16"/>
        </w:rPr>
        <w:t xml:space="preserve">; С − число смен </w:t>
      </w:r>
      <w:r w:rsidR="007E2103">
        <w:rPr>
          <w:kern w:val="16"/>
          <w:lang w:val="ru-RU"/>
        </w:rPr>
        <w:t>(</w:t>
      </w:r>
      <w:r w:rsidRPr="00745C3B">
        <w:rPr>
          <w:i/>
          <w:iCs/>
          <w:kern w:val="16"/>
        </w:rPr>
        <w:t>С</w:t>
      </w:r>
      <w:r w:rsidRPr="009369F8">
        <w:rPr>
          <w:kern w:val="16"/>
        </w:rPr>
        <w:t xml:space="preserve"> = </w:t>
      </w:r>
      <w:r w:rsidR="00BE63EF">
        <w:rPr>
          <w:kern w:val="16"/>
          <w:lang w:val="ru-RU"/>
        </w:rPr>
        <w:t>1</w:t>
      </w:r>
      <w:r w:rsidR="007E2103">
        <w:rPr>
          <w:kern w:val="16"/>
          <w:lang w:val="ru-RU"/>
        </w:rPr>
        <w:t>)</w:t>
      </w:r>
      <w:r w:rsidRPr="009369F8">
        <w:rPr>
          <w:kern w:val="16"/>
        </w:rPr>
        <w:t>;</w:t>
      </w:r>
      <w:r w:rsidR="002621D3" w:rsidRPr="002621D3">
        <w:rPr>
          <w:kern w:val="16"/>
          <w:lang w:val="ru-RU"/>
        </w:rPr>
        <w:t xml:space="preserve"> </w:t>
      </w:r>
      <w:r w:rsidRPr="009369F8">
        <w:rPr>
          <w:kern w:val="16"/>
        </w:rPr>
        <w:t>К</w:t>
      </w:r>
      <w:r w:rsidRPr="009369F8">
        <w:rPr>
          <w:kern w:val="16"/>
          <w:vertAlign w:val="subscript"/>
        </w:rPr>
        <w:t>П</w:t>
      </w:r>
      <w:r w:rsidR="00A57DAE">
        <w:rPr>
          <w:kern w:val="16"/>
          <w:lang w:val="ru-RU"/>
        </w:rPr>
        <w:t xml:space="preserve"> </w:t>
      </w:r>
      <w:r w:rsidRPr="009369F8">
        <w:rPr>
          <w:kern w:val="16"/>
        </w:rPr>
        <w:t>−</w:t>
      </w:r>
      <w:r w:rsidR="00A57DAE">
        <w:rPr>
          <w:kern w:val="16"/>
          <w:lang w:val="ru-RU"/>
        </w:rPr>
        <w:t xml:space="preserve"> </w:t>
      </w:r>
      <w:r w:rsidRPr="009369F8">
        <w:rPr>
          <w:kern w:val="16"/>
        </w:rPr>
        <w:t xml:space="preserve">коэффициент регламентированных перерывов в работе, </w:t>
      </w:r>
      <w:r w:rsidR="000049D8">
        <w:rPr>
          <w:kern w:val="16"/>
          <w:lang w:val="ru-RU"/>
        </w:rPr>
        <w:t>(</w:t>
      </w:r>
      <w:r w:rsidRPr="00745C3B">
        <w:rPr>
          <w:i/>
          <w:iCs/>
          <w:kern w:val="16"/>
        </w:rPr>
        <w:t>К</w:t>
      </w:r>
      <w:r w:rsidRPr="00745C3B">
        <w:rPr>
          <w:i/>
          <w:iCs/>
          <w:kern w:val="16"/>
          <w:vertAlign w:val="subscript"/>
        </w:rPr>
        <w:t>П</w:t>
      </w:r>
      <w:r w:rsidR="00745C3B">
        <w:rPr>
          <w:i/>
          <w:iCs/>
          <w:kern w:val="16"/>
          <w:vertAlign w:val="subscript"/>
          <w:lang w:val="ru-RU"/>
        </w:rPr>
        <w:t xml:space="preserve"> </w:t>
      </w:r>
      <w:r w:rsidRPr="009369F8">
        <w:rPr>
          <w:kern w:val="16"/>
        </w:rPr>
        <w:t>=</w:t>
      </w:r>
      <w:r w:rsidR="00745C3B">
        <w:rPr>
          <w:kern w:val="16"/>
          <w:lang w:val="ru-RU"/>
        </w:rPr>
        <w:t xml:space="preserve"> </w:t>
      </w:r>
      <w:r w:rsidRPr="009369F8">
        <w:rPr>
          <w:kern w:val="16"/>
        </w:rPr>
        <w:t>0,95</w:t>
      </w:r>
      <w:r w:rsidR="000049D8">
        <w:rPr>
          <w:kern w:val="16"/>
          <w:lang w:val="ru-RU"/>
        </w:rPr>
        <w:t>)</w:t>
      </w:r>
      <w:r w:rsidR="002621D3" w:rsidRPr="002621D3">
        <w:rPr>
          <w:kern w:val="16"/>
          <w:lang w:val="ru-RU"/>
        </w:rPr>
        <w:t>;</w:t>
      </w:r>
      <w:r w:rsidR="00071A89" w:rsidRPr="00071A89">
        <w:rPr>
          <w:kern w:val="16"/>
          <w:lang w:val="ru-RU"/>
        </w:rPr>
        <w:t xml:space="preserve"> </w:t>
      </w:r>
      <w:r w:rsidR="00071A89">
        <w:rPr>
          <w:kern w:val="16"/>
          <w:lang w:val="en-US"/>
        </w:rPr>
        <w:t>t</w:t>
      </w:r>
      <w:r w:rsidR="00071A89" w:rsidRPr="00071A89">
        <w:rPr>
          <w:kern w:val="16"/>
          <w:lang w:val="ru-RU"/>
        </w:rPr>
        <w:t xml:space="preserve"> – </w:t>
      </w:r>
      <w:r w:rsidR="00071A89">
        <w:rPr>
          <w:kern w:val="16"/>
          <w:lang w:val="ru-RU"/>
        </w:rPr>
        <w:t>продолжительность рабочей смены (</w:t>
      </w:r>
      <w:r w:rsidR="00071A89" w:rsidRPr="00745C3B">
        <w:rPr>
          <w:i/>
          <w:iCs/>
          <w:kern w:val="16"/>
          <w:lang w:val="en-US"/>
        </w:rPr>
        <w:t>t</w:t>
      </w:r>
      <w:r w:rsidR="00071A89" w:rsidRPr="00071A89">
        <w:rPr>
          <w:kern w:val="16"/>
          <w:lang w:val="ru-RU"/>
        </w:rPr>
        <w:t xml:space="preserve"> = 8</w:t>
      </w:r>
      <w:r w:rsidR="00071A89">
        <w:rPr>
          <w:kern w:val="16"/>
          <w:lang w:val="ru-RU"/>
        </w:rPr>
        <w:t>ч)</w:t>
      </w:r>
      <w:r w:rsidR="00071A89" w:rsidRPr="00071A89">
        <w:rPr>
          <w:kern w:val="16"/>
          <w:lang w:val="ru-RU"/>
        </w:rPr>
        <w:t>;</w:t>
      </w:r>
    </w:p>
    <w:p w14:paraId="052A68B8" w14:textId="77777777" w:rsidR="00BB1318" w:rsidRPr="009369F8" w:rsidRDefault="00BB1318" w:rsidP="00BB0F7B">
      <w:pPr>
        <w:spacing w:after="0" w:line="276" w:lineRule="auto"/>
        <w:jc w:val="both"/>
      </w:pPr>
    </w:p>
    <w:p w14:paraId="46FFFDC3" w14:textId="3D5F3FD3" w:rsidR="00BB1318" w:rsidRPr="009369F8" w:rsidRDefault="007935C0" w:rsidP="00BB0F7B">
      <w:pPr>
        <w:spacing w:after="0" w:line="276" w:lineRule="auto"/>
        <w:ind w:firstLine="1985"/>
        <w:jc w:val="both"/>
      </w:pPr>
      <m:oMathPara>
        <m:oMath>
          <m:sSub>
            <m:sSubPr>
              <m:ctrlPr>
                <w:rPr>
                  <w:rFonts w:ascii="Cambria Math" w:hAnsi="Cambria Math"/>
                  <w:i/>
                </w:rPr>
              </m:ctrlPr>
            </m:sSubPr>
            <m:e>
              <m:r>
                <w:rPr>
                  <w:rFonts w:ascii="Cambria Math"/>
                </w:rPr>
                <m:t>Ф</m:t>
              </m:r>
            </m:e>
            <m:sub>
              <m:r>
                <w:rPr>
                  <w:rFonts w:ascii="Cambria Math"/>
                </w:rPr>
                <m:t>д</m:t>
              </m:r>
            </m:sub>
          </m:sSub>
          <m:r>
            <m:rPr>
              <m:sty m:val="p"/>
            </m:rPr>
            <w:rPr>
              <w:rFonts w:ascii="Cambria Math"/>
            </w:rPr>
            <m:t>=</m:t>
          </m:r>
          <m:r>
            <w:rPr>
              <w:rFonts w:ascii="Cambria Math"/>
            </w:rPr>
            <m:t>1</m:t>
          </m:r>
          <m:r>
            <w:rPr>
              <w:rFonts w:ascii="Cambria Math" w:hAnsi="Cambria Math" w:cs="Cambria Math"/>
            </w:rPr>
            <m:t>⋅</m:t>
          </m:r>
          <m:r>
            <w:rPr>
              <w:rFonts w:ascii="Cambria Math"/>
            </w:rPr>
            <m:t>257</m:t>
          </m:r>
          <m:r>
            <w:rPr>
              <w:rFonts w:ascii="Cambria Math" w:hAnsi="Cambria Math" w:cs="Cambria Math"/>
            </w:rPr>
            <m:t>⋅</m:t>
          </m:r>
          <m:r>
            <w:rPr>
              <w:rFonts w:ascii="Cambria Math"/>
            </w:rPr>
            <m:t>0,95</m:t>
          </m:r>
          <m:r>
            <w:rPr>
              <w:rFonts w:ascii="Cambria Math" w:hAnsi="Cambria Math" w:cs="Cambria Math"/>
            </w:rPr>
            <m:t>⋅8⋅</m:t>
          </m:r>
          <m:r>
            <w:rPr>
              <w:rFonts w:ascii="Cambria Math"/>
            </w:rPr>
            <m:t>60=14649</m:t>
          </m:r>
          <m:r>
            <m:rPr>
              <m:nor/>
            </m:rPr>
            <w:rPr>
              <w:rFonts w:ascii="Cambria Math"/>
            </w:rPr>
            <m:t xml:space="preserve"> </m:t>
          </m:r>
          <m:r>
            <m:rPr>
              <m:nor/>
            </m:rPr>
            <w:rPr>
              <w:rFonts w:ascii="Cambria Math"/>
            </w:rPr>
            <m:t>мин</m:t>
          </m:r>
          <m:r>
            <w:rPr>
              <w:rFonts w:ascii="Cambria Math" w:eastAsiaTheme="minorEastAsia" w:hAnsi="Cambria Math"/>
            </w:rPr>
            <m:t>.</m:t>
          </m:r>
        </m:oMath>
      </m:oMathPara>
    </w:p>
    <w:p w14:paraId="65B6EE0A" w14:textId="77777777" w:rsidR="00BB1318" w:rsidRPr="009369F8" w:rsidRDefault="00BB1318" w:rsidP="00BB0F7B">
      <w:pPr>
        <w:spacing w:after="0" w:line="276" w:lineRule="auto"/>
        <w:jc w:val="both"/>
      </w:pPr>
    </w:p>
    <w:p w14:paraId="35D6EB6C" w14:textId="77777777" w:rsidR="00BB1318" w:rsidRPr="009369F8" w:rsidRDefault="00BB1318" w:rsidP="00BB0F7B">
      <w:pPr>
        <w:spacing w:after="0" w:line="276" w:lineRule="auto"/>
        <w:ind w:firstLine="709"/>
        <w:jc w:val="both"/>
      </w:pPr>
      <w:r w:rsidRPr="009369F8">
        <w:t>Тогда:</w:t>
      </w:r>
    </w:p>
    <w:p w14:paraId="11125665" w14:textId="77777777" w:rsidR="00BB1318" w:rsidRPr="009369F8" w:rsidRDefault="00BB1318" w:rsidP="00BB0F7B">
      <w:pPr>
        <w:spacing w:after="0" w:line="276" w:lineRule="auto"/>
        <w:jc w:val="both"/>
      </w:pPr>
    </w:p>
    <w:p w14:paraId="3061AC99" w14:textId="12A3602E" w:rsidR="00BB1318" w:rsidRPr="006C0F36" w:rsidRDefault="00745C3B" w:rsidP="00BB0F7B">
      <w:pPr>
        <w:spacing w:after="0" w:line="276" w:lineRule="auto"/>
        <w:ind w:firstLine="2835"/>
        <w:jc w:val="both"/>
        <w:rPr>
          <w:rFonts w:eastAsiaTheme="minorEastAsia"/>
          <w:i/>
          <w:lang w:val="ru-RU"/>
        </w:rPr>
      </w:pPr>
      <m:oMathPara>
        <m:oMath>
          <m:r>
            <w:rPr>
              <w:rFonts w:ascii="Cambria Math"/>
            </w:rPr>
            <m:t>r=</m:t>
          </m:r>
          <m:f>
            <m:fPr>
              <m:ctrlPr>
                <w:rPr>
                  <w:rFonts w:ascii="Cambria Math" w:hAnsi="Cambria Math"/>
                  <w:i/>
                </w:rPr>
              </m:ctrlPr>
            </m:fPr>
            <m:num>
              <m:r>
                <w:rPr>
                  <w:rFonts w:ascii="Cambria Math"/>
                </w:rPr>
                <m:t>14649</m:t>
              </m:r>
            </m:num>
            <m:den>
              <m:r>
                <w:rPr>
                  <w:rFonts w:ascii="Cambria Math"/>
                </w:rPr>
                <m:t>1000</m:t>
              </m:r>
            </m:den>
          </m:f>
          <m:r>
            <w:rPr>
              <w:rFonts w:ascii="Cambria Math"/>
            </w:rPr>
            <m:t xml:space="preserve">=14,6 </m:t>
          </m:r>
          <m:f>
            <m:fPr>
              <m:ctrlPr>
                <w:rPr>
                  <w:rFonts w:ascii="Cambria Math" w:hAnsi="Cambria Math"/>
                  <w:lang w:val="en-US"/>
                </w:rPr>
              </m:ctrlPr>
            </m:fPr>
            <m:num>
              <m:r>
                <m:rPr>
                  <m:sty m:val="p"/>
                </m:rPr>
                <w:rPr>
                  <w:rFonts w:ascii="Cambria Math"/>
                </w:rPr>
                <m:t>мин</m:t>
              </m:r>
              <m:ctrlPr>
                <w:rPr>
                  <w:rFonts w:ascii="Cambria Math" w:hAnsi="Cambria Math"/>
                  <w:i/>
                </w:rPr>
              </m:ctrlPr>
            </m:num>
            <m:den>
              <m:r>
                <m:rPr>
                  <m:sty m:val="p"/>
                </m:rPr>
                <w:rPr>
                  <w:rFonts w:ascii="Cambria Math"/>
                  <w:lang w:val="ru-RU"/>
                </w:rPr>
                <m:t>шт</m:t>
              </m:r>
            </m:den>
          </m:f>
          <m:r>
            <m:rPr>
              <m:sty m:val="p"/>
            </m:rPr>
            <w:rPr>
              <w:rFonts w:ascii="Cambria Math"/>
              <w:lang w:val="ru-RU"/>
            </w:rPr>
            <m:t>.</m:t>
          </m:r>
        </m:oMath>
      </m:oMathPara>
    </w:p>
    <w:p w14:paraId="54F5E29A" w14:textId="77777777" w:rsidR="007F5A3A" w:rsidRPr="007F5A3A" w:rsidRDefault="007F5A3A" w:rsidP="00A71CC0">
      <w:pPr>
        <w:spacing w:after="0" w:line="276" w:lineRule="auto"/>
        <w:jc w:val="both"/>
        <w:rPr>
          <w:rFonts w:eastAsiaTheme="minorEastAsia"/>
        </w:rPr>
      </w:pPr>
    </w:p>
    <w:p w14:paraId="2E272C1F" w14:textId="77777777" w:rsidR="00BB1318" w:rsidRPr="009369F8" w:rsidRDefault="00BB1318" w:rsidP="00BB0F7B">
      <w:pPr>
        <w:spacing w:after="0" w:line="276" w:lineRule="auto"/>
        <w:ind w:firstLine="709"/>
        <w:jc w:val="both"/>
      </w:pPr>
      <w:r w:rsidRPr="009369F8">
        <w:t>Программа запуска:</w:t>
      </w:r>
    </w:p>
    <w:p w14:paraId="2FD46021" w14:textId="77777777" w:rsidR="00BB1318" w:rsidRPr="009369F8" w:rsidRDefault="00BB1318" w:rsidP="00BB0F7B">
      <w:pPr>
        <w:spacing w:after="0" w:line="276" w:lineRule="auto"/>
        <w:ind w:firstLine="709"/>
        <w:jc w:val="both"/>
      </w:pPr>
      <w:r w:rsidRPr="009369F8">
        <w:t>Количество элементов, устанавливаемых на i-й операции, должно учитывать соотношение:</w:t>
      </w:r>
    </w:p>
    <w:p w14:paraId="017894AE" w14:textId="6B0CB8CE" w:rsidR="00BB1318" w:rsidRDefault="00BB1318" w:rsidP="00BB0F7B">
      <w:pPr>
        <w:spacing w:after="0" w:line="276" w:lineRule="auto"/>
        <w:jc w:val="both"/>
      </w:pPr>
    </w:p>
    <w:tbl>
      <w:tblPr>
        <w:tblW w:w="5000" w:type="pct"/>
        <w:tblLook w:val="01E0" w:firstRow="1" w:lastRow="1" w:firstColumn="1" w:lastColumn="1" w:noHBand="0" w:noVBand="0"/>
      </w:tblPr>
      <w:tblGrid>
        <w:gridCol w:w="8461"/>
        <w:gridCol w:w="893"/>
      </w:tblGrid>
      <w:tr w:rsidR="00286198" w:rsidRPr="000C2D2B" w14:paraId="3D3A2765" w14:textId="77777777" w:rsidTr="002F7B44">
        <w:trPr>
          <w:trHeight w:val="477"/>
        </w:trPr>
        <w:tc>
          <w:tcPr>
            <w:tcW w:w="4852" w:type="pct"/>
            <w:vAlign w:val="center"/>
            <w:hideMark/>
          </w:tcPr>
          <w:p w14:paraId="324F3606" w14:textId="22F4B992" w:rsidR="00286198" w:rsidRPr="00286198" w:rsidRDefault="00286198" w:rsidP="00BB0F7B">
            <w:pPr>
              <w:spacing w:after="0" w:line="276" w:lineRule="auto"/>
              <w:ind w:left="709"/>
              <w:jc w:val="both"/>
              <w:rPr>
                <w:rFonts w:eastAsiaTheme="minorEastAsia"/>
              </w:rPr>
            </w:pPr>
            <m:oMathPara>
              <m:oMath>
                <m:r>
                  <w:rPr>
                    <w:rFonts w:ascii="Cambria Math"/>
                  </w:rPr>
                  <m:t>0,9&lt;</m:t>
                </m:r>
                <m:f>
                  <m:fPr>
                    <m:ctrlPr>
                      <w:rPr>
                        <w:rFonts w:ascii="Cambria Math" w:hAnsi="Cambria Math"/>
                        <w:i/>
                      </w:rPr>
                    </m:ctrlPr>
                  </m:fPr>
                  <m:num>
                    <m:sSub>
                      <m:sSubPr>
                        <m:ctrlPr>
                          <w:rPr>
                            <w:rFonts w:ascii="Cambria Math" w:hAnsi="Cambria Math"/>
                            <w:i/>
                          </w:rPr>
                        </m:ctrlPr>
                      </m:sSubPr>
                      <m:e>
                        <m:r>
                          <w:rPr>
                            <w:rFonts w:ascii="Cambria Math"/>
                          </w:rPr>
                          <m:t>T</m:t>
                        </m:r>
                      </m:e>
                      <m:sub>
                        <m:r>
                          <w:rPr>
                            <w:rFonts w:ascii="Cambria Math"/>
                          </w:rPr>
                          <m:t>i</m:t>
                        </m:r>
                      </m:sub>
                    </m:sSub>
                  </m:num>
                  <m:den>
                    <m:r>
                      <w:rPr>
                        <w:rFonts w:ascii="Cambria Math"/>
                      </w:rPr>
                      <m:t>r</m:t>
                    </m:r>
                  </m:den>
                </m:f>
                <m:r>
                  <m:rPr>
                    <m:sty m:val="p"/>
                  </m:rPr>
                  <w:rPr>
                    <w:rFonts w:ascii="Cambria Math"/>
                  </w:rPr>
                  <m:t>&lt;</m:t>
                </m:r>
                <m:r>
                  <w:rPr>
                    <w:rFonts w:ascii="Cambria Math"/>
                  </w:rPr>
                  <m:t>1,2,</m:t>
                </m:r>
              </m:oMath>
            </m:oMathPara>
          </w:p>
        </w:tc>
        <w:tc>
          <w:tcPr>
            <w:tcW w:w="148" w:type="pct"/>
            <w:vAlign w:val="center"/>
          </w:tcPr>
          <w:p w14:paraId="23D854CE" w14:textId="661BE24C" w:rsidR="00286198" w:rsidRPr="000C2D2B" w:rsidRDefault="00286198" w:rsidP="00BB0F7B">
            <w:pPr>
              <w:spacing w:after="0" w:line="276" w:lineRule="auto"/>
              <w:jc w:val="center"/>
              <w:rPr>
                <w:iCs/>
              </w:rPr>
            </w:pPr>
            <w:r w:rsidRPr="000C2D2B">
              <w:rPr>
                <w:iCs/>
              </w:rPr>
              <w:t>(</w:t>
            </w:r>
            <w:r>
              <w:rPr>
                <w:iCs/>
                <w:lang w:val="ru-RU"/>
              </w:rPr>
              <w:t>7</w:t>
            </w:r>
            <w:r w:rsidRPr="000C2D2B">
              <w:rPr>
                <w:iCs/>
              </w:rPr>
              <w:t>.</w:t>
            </w:r>
            <w:r w:rsidRPr="000C2D2B">
              <w:rPr>
                <w:iCs/>
                <w:lang w:val="ru-RU"/>
              </w:rPr>
              <w:t>1</w:t>
            </w:r>
            <w:r>
              <w:rPr>
                <w:iCs/>
                <w:lang w:val="ru-RU"/>
              </w:rPr>
              <w:t>6</w:t>
            </w:r>
            <w:r w:rsidRPr="000C2D2B">
              <w:rPr>
                <w:iCs/>
              </w:rPr>
              <w:t>)</w:t>
            </w:r>
          </w:p>
        </w:tc>
      </w:tr>
    </w:tbl>
    <w:p w14:paraId="509D2A1D" w14:textId="77777777" w:rsidR="00BB1318" w:rsidRPr="009369F8" w:rsidRDefault="00BB1318" w:rsidP="00BB0F7B">
      <w:pPr>
        <w:spacing w:after="0" w:line="276" w:lineRule="auto"/>
        <w:jc w:val="both"/>
      </w:pPr>
    </w:p>
    <w:p w14:paraId="38657397" w14:textId="77777777" w:rsidR="00BB1318" w:rsidRPr="009369F8" w:rsidRDefault="00BB1318" w:rsidP="00BB0F7B">
      <w:pPr>
        <w:spacing w:after="0" w:line="276" w:lineRule="auto"/>
        <w:jc w:val="both"/>
      </w:pPr>
      <w:r w:rsidRPr="009369F8">
        <w:lastRenderedPageBreak/>
        <w:t xml:space="preserve">где </w:t>
      </w:r>
      <w:proofErr w:type="spellStart"/>
      <w:r w:rsidRPr="00745C3B">
        <w:rPr>
          <w:i/>
          <w:iCs/>
        </w:rPr>
        <w:t>T</w:t>
      </w:r>
      <w:r w:rsidRPr="00745C3B">
        <w:rPr>
          <w:i/>
          <w:iCs/>
          <w:vertAlign w:val="subscript"/>
        </w:rPr>
        <w:t>i</w:t>
      </w:r>
      <w:proofErr w:type="spellEnd"/>
      <w:r w:rsidRPr="009369F8">
        <w:t xml:space="preserve"> − трудоемкость i-ой операции сборки.</w:t>
      </w:r>
    </w:p>
    <w:p w14:paraId="72B56C4A" w14:textId="77777777" w:rsidR="00BB1318" w:rsidRPr="002C4CB4" w:rsidRDefault="00BB1318" w:rsidP="00BB0F7B">
      <w:pPr>
        <w:spacing w:after="0" w:line="276" w:lineRule="auto"/>
        <w:ind w:firstLine="709"/>
        <w:jc w:val="both"/>
      </w:pPr>
      <w:r w:rsidRPr="002C4CB4">
        <w:t>После выбора оптимальной схемы сборочного состава производится расчет следующих коэффициентов:</w:t>
      </w:r>
    </w:p>
    <w:p w14:paraId="350843CD" w14:textId="77777777" w:rsidR="00BB1318" w:rsidRPr="002C4CB4" w:rsidRDefault="00BB1318" w:rsidP="00D002F9">
      <w:pPr>
        <w:pStyle w:val="a3"/>
        <w:numPr>
          <w:ilvl w:val="0"/>
          <w:numId w:val="24"/>
        </w:numPr>
        <w:tabs>
          <w:tab w:val="left" w:pos="993"/>
        </w:tabs>
        <w:spacing w:after="0" w:line="276" w:lineRule="auto"/>
        <w:ind w:left="0" w:firstLine="709"/>
        <w:jc w:val="both"/>
      </w:pPr>
      <w:r w:rsidRPr="002C4CB4">
        <w:t>Средняя полнота сборочного состава (количество сборочных единиц на каждой ступени сборки):</w:t>
      </w:r>
    </w:p>
    <w:p w14:paraId="191DDF20" w14:textId="45A8E7A5" w:rsidR="00BB1318" w:rsidRDefault="00BB1318" w:rsidP="00D002F9">
      <w:pPr>
        <w:tabs>
          <w:tab w:val="left" w:pos="993"/>
        </w:tabs>
        <w:spacing w:after="0" w:line="276" w:lineRule="auto"/>
        <w:ind w:firstLine="709"/>
        <w:jc w:val="both"/>
      </w:pPr>
    </w:p>
    <w:tbl>
      <w:tblPr>
        <w:tblW w:w="5000" w:type="pct"/>
        <w:tblLook w:val="01E0" w:firstRow="1" w:lastRow="1" w:firstColumn="1" w:lastColumn="1" w:noHBand="0" w:noVBand="0"/>
      </w:tblPr>
      <w:tblGrid>
        <w:gridCol w:w="8461"/>
        <w:gridCol w:w="893"/>
      </w:tblGrid>
      <w:tr w:rsidR="00806E42" w:rsidRPr="000C2D2B" w14:paraId="3E86F72B" w14:textId="77777777" w:rsidTr="002F7B44">
        <w:trPr>
          <w:trHeight w:val="477"/>
        </w:trPr>
        <w:tc>
          <w:tcPr>
            <w:tcW w:w="4852" w:type="pct"/>
            <w:vAlign w:val="center"/>
            <w:hideMark/>
          </w:tcPr>
          <w:p w14:paraId="4AA8BADC" w14:textId="217FDE32" w:rsidR="00806E42" w:rsidRPr="003773AB" w:rsidRDefault="007935C0" w:rsidP="00D002F9">
            <w:pPr>
              <w:tabs>
                <w:tab w:val="left" w:pos="993"/>
              </w:tabs>
              <w:spacing w:after="0" w:line="276" w:lineRule="auto"/>
              <w:ind w:firstLine="709"/>
              <w:jc w:val="both"/>
              <w:rPr>
                <w:rFonts w:eastAsiaTheme="minorEastAsia"/>
                <w:i/>
              </w:rPr>
            </w:pPr>
            <m:oMathPara>
              <m:oMath>
                <m:sSub>
                  <m:sSubPr>
                    <m:ctrlPr>
                      <w:rPr>
                        <w:rFonts w:ascii="Cambria Math" w:hAnsi="Cambria Math"/>
                        <w:i/>
                      </w:rPr>
                    </m:ctrlPr>
                  </m:sSubPr>
                  <m:e>
                    <m:r>
                      <w:rPr>
                        <w:rFonts w:ascii="Cambria Math"/>
                      </w:rPr>
                      <m:t>E</m:t>
                    </m:r>
                  </m:e>
                  <m:sub>
                    <m:r>
                      <w:rPr>
                        <w:rFonts w:ascii="Cambria Math"/>
                      </w:rPr>
                      <m:t>ср</m:t>
                    </m:r>
                  </m:sub>
                </m:sSub>
                <m:r>
                  <m:rPr>
                    <m:sty m:val="p"/>
                  </m:rPr>
                  <w:rPr>
                    <w:rFonts w:ascii="Cambria Math"/>
                  </w:rPr>
                  <m:t>=</m:t>
                </m:r>
                <m:f>
                  <m:fPr>
                    <m:ctrlPr>
                      <w:rPr>
                        <w:rFonts w:ascii="Cambria Math" w:hAnsi="Cambria Math"/>
                        <w:iCs/>
                      </w:rPr>
                    </m:ctrlPr>
                  </m:fPr>
                  <m:num>
                    <m:r>
                      <w:rPr>
                        <w:rFonts w:ascii="Cambria Math"/>
                      </w:rPr>
                      <m:t>Е</m:t>
                    </m:r>
                  </m:num>
                  <m:den>
                    <m:r>
                      <w:rPr>
                        <w:rFonts w:ascii="Cambria Math"/>
                      </w:rPr>
                      <m:t>k</m:t>
                    </m:r>
                    <m:r>
                      <m:rPr>
                        <m:sty m:val="p"/>
                      </m:rPr>
                      <w:rPr>
                        <w:rFonts w:ascii="Cambria Math"/>
                      </w:rPr>
                      <m:t>-</m:t>
                    </m:r>
                    <m:r>
                      <m:rPr>
                        <m:sty m:val="p"/>
                      </m:rPr>
                      <w:rPr>
                        <w:rFonts w:ascii="Cambria Math"/>
                      </w:rPr>
                      <m:t>1</m:t>
                    </m:r>
                  </m:den>
                </m:f>
                <m:r>
                  <w:rPr>
                    <w:rFonts w:ascii="Cambria Math"/>
                  </w:rPr>
                  <m:t>=</m:t>
                </m:r>
                <m:f>
                  <m:fPr>
                    <m:ctrlPr>
                      <w:rPr>
                        <w:rFonts w:ascii="Cambria Math" w:hAnsi="Cambria Math"/>
                        <w:i/>
                      </w:rPr>
                    </m:ctrlPr>
                  </m:fPr>
                  <m:num>
                    <m:r>
                      <w:rPr>
                        <w:rFonts w:ascii="Cambria Math"/>
                      </w:rPr>
                      <m:t>4</m:t>
                    </m:r>
                  </m:num>
                  <m:den>
                    <m:r>
                      <w:rPr>
                        <w:rFonts w:ascii="Cambria Math"/>
                      </w:rPr>
                      <m:t>4</m:t>
                    </m:r>
                    <m:r>
                      <w:rPr>
                        <w:rFonts w:ascii="Cambria Math"/>
                      </w:rPr>
                      <m:t>-</m:t>
                    </m:r>
                    <m:r>
                      <w:rPr>
                        <w:rFonts w:ascii="Cambria Math"/>
                      </w:rPr>
                      <m:t>1</m:t>
                    </m:r>
                  </m:den>
                </m:f>
                <m:r>
                  <w:rPr>
                    <w:rFonts w:ascii="Cambria Math"/>
                  </w:rPr>
                  <m:t>=1,33,</m:t>
                </m:r>
              </m:oMath>
            </m:oMathPara>
          </w:p>
        </w:tc>
        <w:tc>
          <w:tcPr>
            <w:tcW w:w="148" w:type="pct"/>
            <w:vAlign w:val="center"/>
          </w:tcPr>
          <w:p w14:paraId="461569C1" w14:textId="7F56E44E" w:rsidR="00806E42" w:rsidRPr="000C2D2B" w:rsidRDefault="00806E42" w:rsidP="00D002F9">
            <w:pPr>
              <w:tabs>
                <w:tab w:val="left" w:pos="993"/>
              </w:tabs>
              <w:spacing w:after="0" w:line="276" w:lineRule="auto"/>
              <w:jc w:val="center"/>
              <w:rPr>
                <w:iCs/>
              </w:rPr>
            </w:pPr>
            <w:r w:rsidRPr="000C2D2B">
              <w:rPr>
                <w:iCs/>
              </w:rPr>
              <w:t>(</w:t>
            </w:r>
            <w:r>
              <w:rPr>
                <w:iCs/>
                <w:lang w:val="ru-RU"/>
              </w:rPr>
              <w:t>7</w:t>
            </w:r>
            <w:r w:rsidRPr="000C2D2B">
              <w:rPr>
                <w:iCs/>
              </w:rPr>
              <w:t>.</w:t>
            </w:r>
            <w:r w:rsidRPr="000C2D2B">
              <w:rPr>
                <w:iCs/>
                <w:lang w:val="ru-RU"/>
              </w:rPr>
              <w:t>1</w:t>
            </w:r>
            <w:r>
              <w:rPr>
                <w:iCs/>
                <w:lang w:val="ru-RU"/>
              </w:rPr>
              <w:t>7</w:t>
            </w:r>
            <w:r w:rsidRPr="000C2D2B">
              <w:rPr>
                <w:iCs/>
              </w:rPr>
              <w:t>)</w:t>
            </w:r>
          </w:p>
        </w:tc>
      </w:tr>
    </w:tbl>
    <w:p w14:paraId="30D88B8F" w14:textId="77777777" w:rsidR="00BB1318" w:rsidRPr="002C4CB4" w:rsidRDefault="00BB1318" w:rsidP="00D002F9">
      <w:pPr>
        <w:tabs>
          <w:tab w:val="left" w:pos="993"/>
        </w:tabs>
        <w:spacing w:after="0" w:line="276" w:lineRule="auto"/>
        <w:ind w:firstLine="709"/>
        <w:jc w:val="both"/>
      </w:pPr>
    </w:p>
    <w:p w14:paraId="772C8ED3" w14:textId="763583A3" w:rsidR="00BB1318" w:rsidRPr="002C4CB4" w:rsidRDefault="00BB1318" w:rsidP="00D002F9">
      <w:pPr>
        <w:tabs>
          <w:tab w:val="left" w:pos="993"/>
        </w:tabs>
        <w:spacing w:after="0" w:line="276" w:lineRule="auto"/>
        <w:jc w:val="both"/>
      </w:pPr>
      <w:r w:rsidRPr="003773AB">
        <w:t>где Е – количество сборочных единиц в схеме сборочного состава; k</w:t>
      </w:r>
      <w:r w:rsidRPr="002C4CB4">
        <w:t xml:space="preserve"> – показатель степени сложности сборочного состава, равный количеству ступеней сборки изделия;</w:t>
      </w:r>
    </w:p>
    <w:p w14:paraId="037028DF" w14:textId="77777777" w:rsidR="00BB1318" w:rsidRPr="002C4CB4" w:rsidRDefault="00BB1318" w:rsidP="00D002F9">
      <w:pPr>
        <w:pStyle w:val="a3"/>
        <w:numPr>
          <w:ilvl w:val="0"/>
          <w:numId w:val="24"/>
        </w:numPr>
        <w:tabs>
          <w:tab w:val="left" w:pos="993"/>
        </w:tabs>
        <w:spacing w:after="0" w:line="276" w:lineRule="auto"/>
        <w:ind w:left="0" w:firstLine="709"/>
        <w:jc w:val="both"/>
      </w:pPr>
      <w:r w:rsidRPr="002C4CB4">
        <w:t>Показатель расчлененности данного процесса сборки:</w:t>
      </w:r>
    </w:p>
    <w:p w14:paraId="00DC9C00" w14:textId="71C0A71F" w:rsidR="00BB1318" w:rsidRDefault="00BB1318" w:rsidP="00D002F9">
      <w:pPr>
        <w:tabs>
          <w:tab w:val="left" w:pos="993"/>
        </w:tabs>
        <w:spacing w:after="0" w:line="276" w:lineRule="auto"/>
        <w:ind w:firstLine="709"/>
        <w:jc w:val="both"/>
      </w:pPr>
    </w:p>
    <w:tbl>
      <w:tblPr>
        <w:tblW w:w="5000" w:type="pct"/>
        <w:tblLook w:val="01E0" w:firstRow="1" w:lastRow="1" w:firstColumn="1" w:lastColumn="1" w:noHBand="0" w:noVBand="0"/>
      </w:tblPr>
      <w:tblGrid>
        <w:gridCol w:w="8461"/>
        <w:gridCol w:w="893"/>
      </w:tblGrid>
      <w:tr w:rsidR="00807F05" w:rsidRPr="000C2D2B" w14:paraId="4BA39A89" w14:textId="77777777" w:rsidTr="002F7B44">
        <w:trPr>
          <w:trHeight w:val="477"/>
        </w:trPr>
        <w:tc>
          <w:tcPr>
            <w:tcW w:w="4852" w:type="pct"/>
            <w:vAlign w:val="center"/>
            <w:hideMark/>
          </w:tcPr>
          <w:p w14:paraId="34824C52" w14:textId="417BFAEE" w:rsidR="00807F05" w:rsidRPr="008660B9" w:rsidRDefault="00745C3B" w:rsidP="00D002F9">
            <w:pPr>
              <w:tabs>
                <w:tab w:val="left" w:pos="993"/>
              </w:tabs>
              <w:spacing w:after="0" w:line="276" w:lineRule="auto"/>
              <w:ind w:firstLine="709"/>
              <w:jc w:val="both"/>
              <w:rPr>
                <w:rFonts w:eastAsiaTheme="minorEastAsia"/>
                <w:i/>
              </w:rPr>
            </w:pPr>
            <m:oMathPara>
              <m:oMath>
                <m:r>
                  <w:rPr>
                    <w:rFonts w:ascii="Cambria Math"/>
                  </w:rPr>
                  <m:t>M=</m:t>
                </m:r>
                <m:f>
                  <m:fPr>
                    <m:ctrlPr>
                      <w:rPr>
                        <w:rFonts w:ascii="Cambria Math" w:hAnsi="Cambria Math"/>
                        <w:i/>
                        <w:iCs/>
                      </w:rPr>
                    </m:ctrlPr>
                  </m:fPr>
                  <m:num>
                    <m:r>
                      <w:rPr>
                        <w:rFonts w:ascii="Cambria Math"/>
                      </w:rPr>
                      <m:t>n</m:t>
                    </m:r>
                  </m:num>
                  <m:den>
                    <m:r>
                      <w:rPr>
                        <w:rFonts w:ascii="Cambria Math"/>
                      </w:rPr>
                      <m:t>Е</m:t>
                    </m:r>
                  </m:den>
                </m:f>
                <m:r>
                  <m:rPr>
                    <m:sty m:val="p"/>
                  </m:rPr>
                  <w:rPr>
                    <w:rFonts w:ascii="Cambria Math"/>
                  </w:rPr>
                  <m:t>=</m:t>
                </m:r>
                <m:f>
                  <m:fPr>
                    <m:ctrlPr>
                      <w:rPr>
                        <w:rFonts w:ascii="Cambria Math" w:hAnsi="Cambria Math"/>
                        <w:iCs/>
                      </w:rPr>
                    </m:ctrlPr>
                  </m:fPr>
                  <m:num>
                    <m:r>
                      <m:rPr>
                        <m:sty m:val="p"/>
                      </m:rPr>
                      <w:rPr>
                        <w:rFonts w:ascii="Cambria Math"/>
                      </w:rPr>
                      <m:t>10</m:t>
                    </m:r>
                  </m:num>
                  <m:den>
                    <m:r>
                      <m:rPr>
                        <m:sty m:val="p"/>
                      </m:rPr>
                      <w:rPr>
                        <w:rFonts w:ascii="Cambria Math"/>
                      </w:rPr>
                      <m:t>4</m:t>
                    </m:r>
                  </m:den>
                </m:f>
                <m:r>
                  <m:rPr>
                    <m:sty m:val="p"/>
                  </m:rPr>
                  <w:rPr>
                    <w:rFonts w:ascii="Cambria Math"/>
                  </w:rPr>
                  <m:t>=2,5,</m:t>
                </m:r>
              </m:oMath>
            </m:oMathPara>
          </w:p>
        </w:tc>
        <w:tc>
          <w:tcPr>
            <w:tcW w:w="148" w:type="pct"/>
            <w:vAlign w:val="center"/>
          </w:tcPr>
          <w:p w14:paraId="05B6A9FA" w14:textId="7BBDBA9E" w:rsidR="00807F05" w:rsidRPr="000C2D2B" w:rsidRDefault="00807F05" w:rsidP="00D002F9">
            <w:pPr>
              <w:tabs>
                <w:tab w:val="left" w:pos="993"/>
              </w:tabs>
              <w:spacing w:after="0" w:line="276" w:lineRule="auto"/>
              <w:jc w:val="center"/>
              <w:rPr>
                <w:iCs/>
              </w:rPr>
            </w:pPr>
            <w:r w:rsidRPr="000C2D2B">
              <w:rPr>
                <w:iCs/>
              </w:rPr>
              <w:t>(</w:t>
            </w:r>
            <w:r>
              <w:rPr>
                <w:iCs/>
                <w:lang w:val="ru-RU"/>
              </w:rPr>
              <w:t>7</w:t>
            </w:r>
            <w:r w:rsidRPr="000C2D2B">
              <w:rPr>
                <w:iCs/>
              </w:rPr>
              <w:t>.</w:t>
            </w:r>
            <w:r w:rsidRPr="000C2D2B">
              <w:rPr>
                <w:iCs/>
                <w:lang w:val="ru-RU"/>
              </w:rPr>
              <w:t>1</w:t>
            </w:r>
            <w:r>
              <w:rPr>
                <w:iCs/>
                <w:lang w:val="ru-RU"/>
              </w:rPr>
              <w:t>8</w:t>
            </w:r>
            <w:r w:rsidRPr="000C2D2B">
              <w:rPr>
                <w:iCs/>
              </w:rPr>
              <w:t>)</w:t>
            </w:r>
          </w:p>
        </w:tc>
      </w:tr>
    </w:tbl>
    <w:p w14:paraId="5D9B95B5" w14:textId="77777777" w:rsidR="00807F05" w:rsidRDefault="00807F05" w:rsidP="00D002F9">
      <w:pPr>
        <w:tabs>
          <w:tab w:val="left" w:pos="993"/>
        </w:tabs>
        <w:spacing w:after="0" w:line="276" w:lineRule="auto"/>
        <w:ind w:firstLine="709"/>
        <w:jc w:val="both"/>
      </w:pPr>
    </w:p>
    <w:p w14:paraId="43BEA554" w14:textId="1F6922A2" w:rsidR="00BB1318" w:rsidRPr="002C4CB4" w:rsidRDefault="00BB1318" w:rsidP="00D002F9">
      <w:pPr>
        <w:tabs>
          <w:tab w:val="left" w:pos="993"/>
        </w:tabs>
        <w:spacing w:after="0" w:line="276" w:lineRule="auto"/>
        <w:jc w:val="both"/>
      </w:pPr>
      <w:r w:rsidRPr="002C4CB4">
        <w:t>где</w:t>
      </w:r>
      <w:r w:rsidRPr="00807F05">
        <w:rPr>
          <w:iCs/>
        </w:rPr>
        <w:t xml:space="preserve"> n</w:t>
      </w:r>
      <w:r w:rsidRPr="002C4CB4">
        <w:t xml:space="preserve"> – число рабочих операций, определенных для конкретных условий производства (при </w:t>
      </w:r>
      <w:r w:rsidRPr="0011018B">
        <w:rPr>
          <w:i/>
          <w:iCs/>
        </w:rPr>
        <w:t>М</w:t>
      </w:r>
      <w:r w:rsidR="008660B9">
        <w:rPr>
          <w:lang w:val="ru-RU"/>
        </w:rPr>
        <w:t xml:space="preserve"> </w:t>
      </w:r>
      <w:proofErr w:type="gramStart"/>
      <w:r w:rsidRPr="002C4CB4">
        <w:t>&lt;</w:t>
      </w:r>
      <w:r w:rsidR="008660B9">
        <w:rPr>
          <w:lang w:val="ru-RU"/>
        </w:rPr>
        <w:t xml:space="preserve"> </w:t>
      </w:r>
      <w:r w:rsidRPr="002C4CB4">
        <w:t>1</w:t>
      </w:r>
      <w:proofErr w:type="gramEnd"/>
      <w:r w:rsidRPr="002C4CB4">
        <w:t xml:space="preserve"> ТП концентрирован, </w:t>
      </w:r>
      <w:r w:rsidRPr="0011018B">
        <w:rPr>
          <w:i/>
          <w:iCs/>
        </w:rPr>
        <w:t>М</w:t>
      </w:r>
      <w:r w:rsidR="0011018B" w:rsidRPr="0011018B">
        <w:rPr>
          <w:lang w:val="ru-RU"/>
        </w:rPr>
        <w:t xml:space="preserve"> </w:t>
      </w:r>
      <w:r w:rsidRPr="002C4CB4">
        <w:t>&gt;</w:t>
      </w:r>
      <w:r w:rsidR="0011018B" w:rsidRPr="0011018B">
        <w:rPr>
          <w:lang w:val="ru-RU"/>
        </w:rPr>
        <w:t xml:space="preserve"> </w:t>
      </w:r>
      <w:r w:rsidRPr="002C4CB4">
        <w:t>1 ТП дифференцирован);</w:t>
      </w:r>
    </w:p>
    <w:p w14:paraId="4357FA33" w14:textId="73345699" w:rsidR="00BB1318" w:rsidRPr="002C4CB4" w:rsidRDefault="00BB1318" w:rsidP="00D002F9">
      <w:pPr>
        <w:tabs>
          <w:tab w:val="left" w:pos="993"/>
        </w:tabs>
        <w:spacing w:after="0" w:line="276" w:lineRule="auto"/>
        <w:ind w:firstLine="709"/>
        <w:jc w:val="both"/>
      </w:pPr>
      <w:r w:rsidRPr="002C4CB4">
        <w:t xml:space="preserve">Так как </w:t>
      </w:r>
      <w:proofErr w:type="gramStart"/>
      <w:r w:rsidRPr="0011018B">
        <w:rPr>
          <w:i/>
          <w:iCs/>
        </w:rPr>
        <w:t>М</w:t>
      </w:r>
      <w:r w:rsidRPr="002C4CB4">
        <w:t xml:space="preserve"> &gt;</w:t>
      </w:r>
      <w:proofErr w:type="gramEnd"/>
      <w:r w:rsidRPr="002C4CB4">
        <w:t xml:space="preserve"> 1, то ТП дифференцирован.</w:t>
      </w:r>
    </w:p>
    <w:p w14:paraId="21265A1C" w14:textId="77777777" w:rsidR="00BB1318" w:rsidRPr="002C4CB4" w:rsidRDefault="00BB1318" w:rsidP="00D002F9">
      <w:pPr>
        <w:pStyle w:val="a3"/>
        <w:numPr>
          <w:ilvl w:val="0"/>
          <w:numId w:val="24"/>
        </w:numPr>
        <w:tabs>
          <w:tab w:val="left" w:pos="993"/>
        </w:tabs>
        <w:spacing w:after="0" w:line="276" w:lineRule="auto"/>
        <w:ind w:left="0" w:firstLine="709"/>
        <w:jc w:val="both"/>
      </w:pPr>
      <w:r w:rsidRPr="002C4CB4">
        <w:t>Коэффициент сборности изделия:</w:t>
      </w:r>
    </w:p>
    <w:p w14:paraId="575BA702" w14:textId="07728C72" w:rsidR="00BB1318" w:rsidRDefault="00BB1318" w:rsidP="00D002F9">
      <w:pPr>
        <w:pStyle w:val="a3"/>
        <w:tabs>
          <w:tab w:val="left" w:pos="993"/>
        </w:tabs>
        <w:spacing w:after="0" w:line="276" w:lineRule="auto"/>
        <w:ind w:left="990" w:firstLine="709"/>
        <w:jc w:val="both"/>
      </w:pPr>
    </w:p>
    <w:tbl>
      <w:tblPr>
        <w:tblW w:w="5000" w:type="pct"/>
        <w:tblLook w:val="01E0" w:firstRow="1" w:lastRow="1" w:firstColumn="1" w:lastColumn="1" w:noHBand="0" w:noVBand="0"/>
      </w:tblPr>
      <w:tblGrid>
        <w:gridCol w:w="8461"/>
        <w:gridCol w:w="893"/>
      </w:tblGrid>
      <w:tr w:rsidR="00337B0E" w:rsidRPr="000C2D2B" w14:paraId="0ECC7BC3" w14:textId="77777777" w:rsidTr="002F7B44">
        <w:trPr>
          <w:trHeight w:val="477"/>
        </w:trPr>
        <w:tc>
          <w:tcPr>
            <w:tcW w:w="4852" w:type="pct"/>
            <w:vAlign w:val="center"/>
            <w:hideMark/>
          </w:tcPr>
          <w:p w14:paraId="3F69CB96" w14:textId="4C566356" w:rsidR="00337B0E" w:rsidRPr="00337B0E" w:rsidRDefault="007935C0" w:rsidP="00D002F9">
            <w:pPr>
              <w:tabs>
                <w:tab w:val="left" w:pos="993"/>
              </w:tabs>
              <w:spacing w:after="0" w:line="276" w:lineRule="auto"/>
              <w:ind w:firstLine="709"/>
              <w:jc w:val="both"/>
              <w:rPr>
                <w:rFonts w:eastAsiaTheme="minorEastAsia"/>
                <w:i/>
                <w:iCs/>
              </w:rPr>
            </w:pPr>
            <m:oMathPara>
              <m:oMath>
                <m:sSub>
                  <m:sSubPr>
                    <m:ctrlPr>
                      <w:rPr>
                        <w:rFonts w:ascii="Cambria Math" w:hAnsi="Cambria Math"/>
                        <w:i/>
                      </w:rPr>
                    </m:ctrlPr>
                  </m:sSubPr>
                  <m:e>
                    <m:r>
                      <w:rPr>
                        <w:rFonts w:ascii="Cambria Math"/>
                      </w:rPr>
                      <m:t>K</m:t>
                    </m:r>
                  </m:e>
                  <m:sub>
                    <m:r>
                      <w:rPr>
                        <w:rFonts w:ascii="Cambria Math"/>
                      </w:rPr>
                      <m:t>сб</m:t>
                    </m:r>
                  </m:sub>
                </m:sSub>
                <m:r>
                  <w:rPr>
                    <w:rFonts w:ascii="Cambria Math"/>
                  </w:rPr>
                  <m:t>=</m:t>
                </m:r>
                <m:f>
                  <m:fPr>
                    <m:ctrlPr>
                      <w:rPr>
                        <w:rFonts w:ascii="Cambria Math" w:hAnsi="Cambria Math"/>
                        <w:i/>
                      </w:rPr>
                    </m:ctrlPr>
                  </m:fPr>
                  <m:num>
                    <m:r>
                      <w:rPr>
                        <w:rFonts w:ascii="Cambria Math"/>
                      </w:rPr>
                      <m:t>Е</m:t>
                    </m:r>
                  </m:num>
                  <m:den>
                    <m:r>
                      <w:rPr>
                        <w:rFonts w:ascii="Cambria Math"/>
                      </w:rPr>
                      <m:t>Е</m:t>
                    </m:r>
                    <m:r>
                      <w:rPr>
                        <w:rFonts w:ascii="Cambria Math"/>
                      </w:rPr>
                      <m:t>+</m:t>
                    </m:r>
                    <m:r>
                      <w:rPr>
                        <w:rFonts w:ascii="Cambria Math"/>
                      </w:rPr>
                      <m:t>Д</m:t>
                    </m:r>
                  </m:den>
                </m:f>
                <m:r>
                  <m:rPr>
                    <m:sty m:val="p"/>
                  </m:rPr>
                  <w:rPr>
                    <w:rFonts w:ascii="Cambria Math"/>
                  </w:rPr>
                  <m:t>=</m:t>
                </m:r>
                <m:f>
                  <m:fPr>
                    <m:ctrlPr>
                      <w:rPr>
                        <w:rFonts w:ascii="Cambria Math" w:hAnsi="Cambria Math"/>
                        <w:iCs/>
                      </w:rPr>
                    </m:ctrlPr>
                  </m:fPr>
                  <m:num>
                    <m:r>
                      <m:rPr>
                        <m:sty m:val="p"/>
                      </m:rPr>
                      <w:rPr>
                        <w:rFonts w:ascii="Cambria Math"/>
                      </w:rPr>
                      <m:t>4</m:t>
                    </m:r>
                  </m:num>
                  <m:den>
                    <m:r>
                      <m:rPr>
                        <m:sty m:val="p"/>
                      </m:rPr>
                      <w:rPr>
                        <w:rFonts w:ascii="Cambria Math"/>
                      </w:rPr>
                      <m:t>4+17</m:t>
                    </m:r>
                  </m:den>
                </m:f>
                <m:r>
                  <m:rPr>
                    <m:sty m:val="p"/>
                  </m:rPr>
                  <w:rPr>
                    <w:rFonts w:ascii="Cambria Math"/>
                  </w:rPr>
                  <m:t>=0,19,</m:t>
                </m:r>
              </m:oMath>
            </m:oMathPara>
          </w:p>
        </w:tc>
        <w:tc>
          <w:tcPr>
            <w:tcW w:w="148" w:type="pct"/>
            <w:vAlign w:val="center"/>
          </w:tcPr>
          <w:p w14:paraId="58B40FBC" w14:textId="49A6837C" w:rsidR="00337B0E" w:rsidRPr="000C2D2B" w:rsidRDefault="00337B0E" w:rsidP="00D002F9">
            <w:pPr>
              <w:tabs>
                <w:tab w:val="left" w:pos="993"/>
              </w:tabs>
              <w:spacing w:after="0" w:line="276" w:lineRule="auto"/>
              <w:jc w:val="center"/>
              <w:rPr>
                <w:iCs/>
              </w:rPr>
            </w:pPr>
            <w:r w:rsidRPr="000C2D2B">
              <w:rPr>
                <w:iCs/>
              </w:rPr>
              <w:t>(</w:t>
            </w:r>
            <w:r>
              <w:rPr>
                <w:iCs/>
                <w:lang w:val="ru-RU"/>
              </w:rPr>
              <w:t>7</w:t>
            </w:r>
            <w:r w:rsidRPr="000C2D2B">
              <w:rPr>
                <w:iCs/>
              </w:rPr>
              <w:t>.</w:t>
            </w:r>
            <w:r w:rsidRPr="000C2D2B">
              <w:rPr>
                <w:iCs/>
                <w:lang w:val="ru-RU"/>
              </w:rPr>
              <w:t>1</w:t>
            </w:r>
            <w:r>
              <w:rPr>
                <w:iCs/>
                <w:lang w:val="ru-RU"/>
              </w:rPr>
              <w:t>9</w:t>
            </w:r>
            <w:r w:rsidRPr="000C2D2B">
              <w:rPr>
                <w:iCs/>
              </w:rPr>
              <w:t>)</w:t>
            </w:r>
          </w:p>
        </w:tc>
      </w:tr>
    </w:tbl>
    <w:p w14:paraId="3CF0F7CC" w14:textId="77777777" w:rsidR="00BB1318" w:rsidRPr="00337B0E" w:rsidRDefault="00BB1318" w:rsidP="00D002F9">
      <w:pPr>
        <w:tabs>
          <w:tab w:val="left" w:pos="993"/>
        </w:tabs>
        <w:spacing w:after="0" w:line="276" w:lineRule="auto"/>
        <w:jc w:val="both"/>
        <w:rPr>
          <w:iCs/>
        </w:rPr>
      </w:pPr>
    </w:p>
    <w:p w14:paraId="035F1B90" w14:textId="14164E9F" w:rsidR="00BB1318" w:rsidRDefault="00BB1318" w:rsidP="00D002F9">
      <w:pPr>
        <w:tabs>
          <w:tab w:val="left" w:pos="993"/>
        </w:tabs>
        <w:spacing w:after="0" w:line="276" w:lineRule="auto"/>
        <w:jc w:val="both"/>
      </w:pPr>
      <w:r w:rsidRPr="002C4CB4">
        <w:t>где Д – количество деталей.</w:t>
      </w:r>
    </w:p>
    <w:p w14:paraId="23DD5887" w14:textId="74092E8D" w:rsidR="002C593C" w:rsidRPr="002C593C" w:rsidRDefault="002C593C" w:rsidP="00D002F9">
      <w:pPr>
        <w:pStyle w:val="a3"/>
        <w:numPr>
          <w:ilvl w:val="0"/>
          <w:numId w:val="24"/>
        </w:numPr>
        <w:shd w:val="clear" w:color="auto" w:fill="FFFFFF"/>
        <w:tabs>
          <w:tab w:val="left" w:pos="993"/>
        </w:tabs>
        <w:spacing w:after="0" w:line="276" w:lineRule="auto"/>
        <w:ind w:left="0" w:firstLine="709"/>
        <w:jc w:val="both"/>
        <w:rPr>
          <w:i/>
        </w:rPr>
      </w:pPr>
      <w:r w:rsidRPr="006757DC">
        <w:t xml:space="preserve">Для </w:t>
      </w:r>
      <w:r w:rsidRPr="00A071AB">
        <w:t>определения степени дифференциации технологического процесса устанавливают тип производства, который согласно ГОСТ 3.1108-74 ЕСТД характеризуется коэффициентом закрепления операций</w:t>
      </w:r>
    </w:p>
    <w:p w14:paraId="24AC62B7" w14:textId="6F7ED132" w:rsidR="002C593C" w:rsidRPr="000960EB" w:rsidRDefault="002C593C" w:rsidP="00BB0F7B">
      <w:pPr>
        <w:shd w:val="clear" w:color="auto" w:fill="FFFFFF"/>
        <w:spacing w:after="0" w:line="276" w:lineRule="auto"/>
        <w:contextualSpacing/>
      </w:pPr>
    </w:p>
    <w:tbl>
      <w:tblPr>
        <w:tblW w:w="5000" w:type="pct"/>
        <w:tblLook w:val="01E0" w:firstRow="1" w:lastRow="1" w:firstColumn="1" w:lastColumn="1" w:noHBand="0" w:noVBand="0"/>
      </w:tblPr>
      <w:tblGrid>
        <w:gridCol w:w="8461"/>
        <w:gridCol w:w="893"/>
      </w:tblGrid>
      <w:tr w:rsidR="007F2D53" w:rsidRPr="000C2D2B" w14:paraId="5B6E832C" w14:textId="77777777" w:rsidTr="002F7B44">
        <w:trPr>
          <w:trHeight w:val="477"/>
        </w:trPr>
        <w:tc>
          <w:tcPr>
            <w:tcW w:w="4852" w:type="pct"/>
            <w:vAlign w:val="center"/>
            <w:hideMark/>
          </w:tcPr>
          <w:p w14:paraId="6E1A7A6F" w14:textId="18CB6E3A" w:rsidR="007F2D53" w:rsidRPr="00314BEB" w:rsidRDefault="007935C0" w:rsidP="00BB0F7B">
            <w:pPr>
              <w:spacing w:after="0" w:line="276" w:lineRule="auto"/>
              <w:ind w:firstLine="709"/>
              <w:jc w:val="both"/>
              <w:rPr>
                <w:rFonts w:eastAsiaTheme="minorEastAsia"/>
                <w:i/>
                <w:iCs/>
              </w:rPr>
            </w:pPr>
            <m:oMathPara>
              <m:oMath>
                <m:sSub>
                  <m:sSubPr>
                    <m:ctrlPr>
                      <w:rPr>
                        <w:rFonts w:ascii="Cambria Math" w:hAnsi="Cambria Math"/>
                        <w:i/>
                        <w:iCs/>
                      </w:rPr>
                    </m:ctrlPr>
                  </m:sSubPr>
                  <m:e>
                    <m:r>
                      <w:rPr>
                        <w:rFonts w:ascii="Cambria Math"/>
                      </w:rPr>
                      <m:t>K</m:t>
                    </m:r>
                  </m:e>
                  <m:sub>
                    <m:r>
                      <w:rPr>
                        <w:rFonts w:ascii="Cambria Math"/>
                      </w:rPr>
                      <m:t>зо</m:t>
                    </m:r>
                  </m:sub>
                </m:sSub>
                <m:r>
                  <w:rPr>
                    <w:rFonts w:ascii="Cambria Math"/>
                  </w:rPr>
                  <m:t>=</m:t>
                </m:r>
                <m:f>
                  <m:fPr>
                    <m:ctrlPr>
                      <w:rPr>
                        <w:rFonts w:ascii="Cambria Math" w:hAnsi="Cambria Math"/>
                        <w:i/>
                        <w:iCs/>
                      </w:rPr>
                    </m:ctrlPr>
                  </m:fPr>
                  <m:num>
                    <m:r>
                      <w:rPr>
                        <w:rFonts w:ascii="Cambria Math"/>
                      </w:rPr>
                      <m:t>О</m:t>
                    </m:r>
                  </m:num>
                  <m:den>
                    <m:r>
                      <m:rPr>
                        <m:sty m:val="p"/>
                      </m:rPr>
                      <w:rPr>
                        <w:rFonts w:ascii="Cambria Math" w:hAnsi="Cambria Math"/>
                      </w:rPr>
                      <m:t>Р</m:t>
                    </m:r>
                  </m:den>
                </m:f>
                <m:r>
                  <m:rPr>
                    <m:sty m:val="p"/>
                  </m:rPr>
                  <w:rPr>
                    <w:rFonts w:ascii="Cambria Math"/>
                  </w:rPr>
                  <m:t>=</m:t>
                </m:r>
                <m:f>
                  <m:fPr>
                    <m:ctrlPr>
                      <w:rPr>
                        <w:rFonts w:ascii="Cambria Math" w:hAnsi="Cambria Math"/>
                        <w:iCs/>
                      </w:rPr>
                    </m:ctrlPr>
                  </m:fPr>
                  <m:num>
                    <m:r>
                      <m:rPr>
                        <m:sty m:val="p"/>
                      </m:rPr>
                      <w:rPr>
                        <w:rFonts w:ascii="Cambria Math"/>
                      </w:rPr>
                      <m:t>7</m:t>
                    </m:r>
                  </m:num>
                  <m:den>
                    <m:r>
                      <m:rPr>
                        <m:sty m:val="p"/>
                      </m:rPr>
                      <w:rPr>
                        <w:rFonts w:ascii="Cambria Math"/>
                      </w:rPr>
                      <m:t>4</m:t>
                    </m:r>
                  </m:den>
                </m:f>
                <m:r>
                  <m:rPr>
                    <m:sty m:val="p"/>
                  </m:rPr>
                  <w:rPr>
                    <w:rFonts w:ascii="Cambria Math"/>
                  </w:rPr>
                  <m:t>=1,</m:t>
                </m:r>
                <m:r>
                  <w:rPr>
                    <w:rFonts w:ascii="Cambria Math"/>
                  </w:rPr>
                  <m:t>75,</m:t>
                </m:r>
              </m:oMath>
            </m:oMathPara>
          </w:p>
        </w:tc>
        <w:tc>
          <w:tcPr>
            <w:tcW w:w="148" w:type="pct"/>
            <w:vAlign w:val="center"/>
          </w:tcPr>
          <w:p w14:paraId="08D7D762" w14:textId="484FB380" w:rsidR="007F2D53" w:rsidRPr="000C2D2B" w:rsidRDefault="007F2D53" w:rsidP="00BB0F7B">
            <w:pPr>
              <w:spacing w:after="0" w:line="276" w:lineRule="auto"/>
              <w:jc w:val="center"/>
              <w:rPr>
                <w:iCs/>
              </w:rPr>
            </w:pPr>
            <w:r w:rsidRPr="000C2D2B">
              <w:rPr>
                <w:iCs/>
              </w:rPr>
              <w:t>(</w:t>
            </w:r>
            <w:r>
              <w:rPr>
                <w:iCs/>
                <w:lang w:val="ru-RU"/>
              </w:rPr>
              <w:t>7</w:t>
            </w:r>
            <w:r w:rsidRPr="000C2D2B">
              <w:rPr>
                <w:iCs/>
              </w:rPr>
              <w:t>.</w:t>
            </w:r>
            <w:r w:rsidR="0070770D">
              <w:rPr>
                <w:iCs/>
                <w:lang w:val="ru-RU"/>
              </w:rPr>
              <w:t>20</w:t>
            </w:r>
            <w:r w:rsidRPr="000C2D2B">
              <w:rPr>
                <w:iCs/>
              </w:rPr>
              <w:t>)</w:t>
            </w:r>
          </w:p>
        </w:tc>
      </w:tr>
    </w:tbl>
    <w:p w14:paraId="70E6E460" w14:textId="77777777" w:rsidR="007D087E" w:rsidRDefault="007D087E" w:rsidP="00BB0F7B">
      <w:pPr>
        <w:shd w:val="clear" w:color="auto" w:fill="FFFFFF"/>
        <w:spacing w:after="0" w:line="276" w:lineRule="auto"/>
        <w:contextualSpacing/>
        <w:jc w:val="both"/>
      </w:pPr>
    </w:p>
    <w:p w14:paraId="2DE279AB" w14:textId="00E87541" w:rsidR="002C593C" w:rsidRPr="000960EB" w:rsidRDefault="002C593C" w:rsidP="00BB0F7B">
      <w:pPr>
        <w:shd w:val="clear" w:color="auto" w:fill="FFFFFF"/>
        <w:spacing w:after="0" w:line="276" w:lineRule="auto"/>
        <w:contextualSpacing/>
        <w:jc w:val="both"/>
      </w:pPr>
      <w:r w:rsidRPr="006757DC">
        <w:t xml:space="preserve">где </w:t>
      </w:r>
      <w:r w:rsidRPr="00745C3B">
        <w:rPr>
          <w:i/>
          <w:iCs/>
        </w:rPr>
        <w:t>О</w:t>
      </w:r>
      <w:r w:rsidRPr="006757DC">
        <w:t xml:space="preserve"> </w:t>
      </w:r>
      <w:r w:rsidR="00A61777" w:rsidRPr="002C4CB4">
        <w:t>–</w:t>
      </w:r>
      <w:r w:rsidRPr="006757DC">
        <w:t xml:space="preserve"> количество операций;</w:t>
      </w:r>
      <w:r w:rsidR="007F2D53">
        <w:rPr>
          <w:lang w:val="ru-RU"/>
        </w:rPr>
        <w:t xml:space="preserve"> </w:t>
      </w:r>
      <w:r w:rsidRPr="00745C3B">
        <w:rPr>
          <w:i/>
          <w:iCs/>
        </w:rPr>
        <w:t>Р</w:t>
      </w:r>
      <w:r w:rsidRPr="005A1D6D">
        <w:t xml:space="preserve"> </w:t>
      </w:r>
      <w:r w:rsidR="00A61777" w:rsidRPr="002C4CB4">
        <w:t>–</w:t>
      </w:r>
      <w:r w:rsidRPr="006757DC">
        <w:t xml:space="preserve"> число рабочих мест, где они выполняются.</w:t>
      </w:r>
    </w:p>
    <w:p w14:paraId="59D867D4" w14:textId="442B8052" w:rsidR="004E3BCE" w:rsidRPr="00CD17EB" w:rsidRDefault="002C593C" w:rsidP="00CD17EB">
      <w:pPr>
        <w:shd w:val="clear" w:color="auto" w:fill="FFFFFF"/>
        <w:spacing w:after="0" w:line="276" w:lineRule="auto"/>
        <w:contextualSpacing/>
        <w:jc w:val="both"/>
      </w:pPr>
      <w:r>
        <w:tab/>
        <w:t xml:space="preserve">На основании значения </w:t>
      </w:r>
      <w:r w:rsidRPr="00E02634">
        <w:t>степени дифференциации технологического процесса</w:t>
      </w:r>
      <w:r>
        <w:t>, делаем вывод о типе производства.</w:t>
      </w:r>
      <w:r w:rsidR="008A435C">
        <w:rPr>
          <w:lang w:val="ru-RU"/>
        </w:rPr>
        <w:t xml:space="preserve"> </w:t>
      </w:r>
      <w:r w:rsidR="00931EBC">
        <w:rPr>
          <w:lang w:val="ru-RU"/>
        </w:rPr>
        <w:t>П</w:t>
      </w:r>
      <w:proofErr w:type="spellStart"/>
      <w:r w:rsidR="00931EBC">
        <w:t>роизводство</w:t>
      </w:r>
      <w:proofErr w:type="spellEnd"/>
      <w:r w:rsidR="00931EBC">
        <w:t xml:space="preserve"> имеет достаточную степень дифференциации технологического процесса для выполнения требуемого плана по производству </w:t>
      </w:r>
      <w:r w:rsidR="00931EBC">
        <w:rPr>
          <w:lang w:val="ru-RU"/>
        </w:rPr>
        <w:t xml:space="preserve">систем дистанционного управления </w:t>
      </w:r>
      <w:r w:rsidR="00931EBC">
        <w:rPr>
          <w:lang w:val="ru-RU"/>
        </w:rPr>
        <w:lastRenderedPageBreak/>
        <w:t>климатом дома</w:t>
      </w:r>
      <w:r w:rsidR="00931EBC">
        <w:t xml:space="preserve">. На основании коэффициента закрепления операций заключаем, что тип производства – </w:t>
      </w:r>
      <w:r w:rsidR="00AF0960">
        <w:rPr>
          <w:lang w:val="ru-RU"/>
        </w:rPr>
        <w:t>среднесерийное</w:t>
      </w:r>
      <w:r w:rsidR="00931EBC">
        <w:t>.</w:t>
      </w:r>
      <w:r w:rsidR="004E3BCE">
        <w:br w:type="page"/>
      </w:r>
    </w:p>
    <w:p w14:paraId="39BD1321" w14:textId="63825E39" w:rsidR="00176FDB" w:rsidRPr="00F00B8A" w:rsidRDefault="00F00B8A" w:rsidP="00BB0F7B">
      <w:pPr>
        <w:pStyle w:val="1"/>
        <w:spacing w:before="0" w:line="276" w:lineRule="auto"/>
        <w:ind w:left="1134" w:hanging="425"/>
        <w:jc w:val="both"/>
      </w:pPr>
      <w:bookmarkStart w:id="29" w:name="_Toc73273195"/>
      <w:r w:rsidRPr="00F00B8A">
        <w:lastRenderedPageBreak/>
        <w:t xml:space="preserve">8 Выбор программного обеспечения </w:t>
      </w:r>
      <w:r w:rsidR="00864D44" w:rsidRPr="00F00B8A">
        <w:rPr>
          <w:caps w:val="0"/>
        </w:rPr>
        <w:t>САПР</w:t>
      </w:r>
      <w:r w:rsidRPr="00F00B8A">
        <w:t xml:space="preserve"> при проектировании электронного средства</w:t>
      </w:r>
      <w:bookmarkEnd w:id="29"/>
    </w:p>
    <w:p w14:paraId="0CBF5FA8" w14:textId="25F5ED3E" w:rsidR="00246CCB" w:rsidRPr="0048366C" w:rsidRDefault="00246CCB" w:rsidP="00BB0F7B">
      <w:pPr>
        <w:spacing w:after="0" w:line="276" w:lineRule="auto"/>
        <w:rPr>
          <w:lang w:val="ru-RU"/>
        </w:rPr>
      </w:pPr>
    </w:p>
    <w:p w14:paraId="34FAD92E" w14:textId="73462AFA" w:rsidR="00246CCB" w:rsidRPr="00246CCB" w:rsidRDefault="00246CCB" w:rsidP="00BB0F7B">
      <w:pPr>
        <w:spacing w:after="0" w:line="276" w:lineRule="auto"/>
        <w:ind w:firstLine="567"/>
        <w:jc w:val="both"/>
      </w:pPr>
      <w:proofErr w:type="spellStart"/>
      <w:r w:rsidRPr="00246CCB">
        <w:t>AutoCAD</w:t>
      </w:r>
      <w:proofErr w:type="spellEnd"/>
      <w:r w:rsidRPr="00246CCB">
        <w:t xml:space="preserve"> — двух- и трёхмерная</w:t>
      </w:r>
      <w:r w:rsidR="00B15725" w:rsidRPr="00B15725">
        <w:rPr>
          <w:lang w:val="ru-RU"/>
        </w:rPr>
        <w:t xml:space="preserve"> </w:t>
      </w:r>
      <w:r w:rsidRPr="00246CCB">
        <w:t>система автоматизированного проектирования</w:t>
      </w:r>
      <w:r w:rsidR="00B15725" w:rsidRPr="00B15725">
        <w:rPr>
          <w:lang w:val="ru-RU"/>
        </w:rPr>
        <w:t xml:space="preserve"> </w:t>
      </w:r>
      <w:r w:rsidRPr="00246CCB">
        <w:t>и черчения, разработанная компанией</w:t>
      </w:r>
      <w:r w:rsidR="00B15725" w:rsidRPr="00B15725">
        <w:rPr>
          <w:lang w:val="ru-RU"/>
        </w:rPr>
        <w:t xml:space="preserve"> </w:t>
      </w:r>
      <w:proofErr w:type="spellStart"/>
      <w:r w:rsidRPr="00246CCB">
        <w:t>Autodesk</w:t>
      </w:r>
      <w:proofErr w:type="spellEnd"/>
      <w:r w:rsidRPr="00246CCB">
        <w:t xml:space="preserve">. Первая версия системы была выпущена в 1982 году. </w:t>
      </w:r>
      <w:proofErr w:type="spellStart"/>
      <w:r w:rsidRPr="00246CCB">
        <w:t>AutoCAD</w:t>
      </w:r>
      <w:proofErr w:type="spellEnd"/>
      <w:r w:rsidRPr="00246CCB">
        <w:t xml:space="preserve"> и специализированные приложения на его основе нашли широкое применение в машиностроении, строительстве, архитектуре и других отраслях промышленности [</w:t>
      </w:r>
      <w:r w:rsidR="000A0B5E" w:rsidRPr="000A0B5E">
        <w:rPr>
          <w:lang w:val="ru-RU"/>
        </w:rPr>
        <w:t>1</w:t>
      </w:r>
      <w:r w:rsidR="00DD5BBA" w:rsidRPr="00DD5BBA">
        <w:rPr>
          <w:lang w:val="ru-RU"/>
        </w:rPr>
        <w:t>6</w:t>
      </w:r>
      <w:r w:rsidRPr="00246CCB">
        <w:t xml:space="preserve">]. </w:t>
      </w:r>
    </w:p>
    <w:p w14:paraId="166A9A39" w14:textId="38C2B5FF" w:rsidR="00246CCB" w:rsidRPr="00246CCB" w:rsidRDefault="00246CCB" w:rsidP="00BB0F7B">
      <w:pPr>
        <w:tabs>
          <w:tab w:val="left" w:pos="0"/>
        </w:tabs>
        <w:spacing w:after="0" w:line="276" w:lineRule="auto"/>
        <w:ind w:firstLine="567"/>
        <w:jc w:val="both"/>
        <w:rPr>
          <w:shd w:val="clear" w:color="auto" w:fill="FFFFFF"/>
        </w:rPr>
      </w:pPr>
      <w:r w:rsidRPr="00246CCB">
        <w:rPr>
          <w:shd w:val="clear" w:color="auto" w:fill="FFFFFF"/>
        </w:rPr>
        <w:t xml:space="preserve">В рамках данного </w:t>
      </w:r>
      <w:r w:rsidR="00737E9B">
        <w:rPr>
          <w:shd w:val="clear" w:color="auto" w:fill="FFFFFF"/>
          <w:lang w:val="ru-RU"/>
        </w:rPr>
        <w:t>дипломного проекта</w:t>
      </w:r>
      <w:r w:rsidRPr="00246CCB">
        <w:rPr>
          <w:shd w:val="clear" w:color="auto" w:fill="FFFFFF"/>
        </w:rPr>
        <w:t xml:space="preserve"> САПР </w:t>
      </w:r>
      <w:proofErr w:type="spellStart"/>
      <w:r w:rsidRPr="00246CCB">
        <w:rPr>
          <w:shd w:val="clear" w:color="auto" w:fill="FFFFFF"/>
        </w:rPr>
        <w:t>AutoCАD</w:t>
      </w:r>
      <w:proofErr w:type="spellEnd"/>
      <w:r w:rsidRPr="00246CCB">
        <w:rPr>
          <w:shd w:val="clear" w:color="auto" w:fill="FFFFFF"/>
        </w:rPr>
        <w:t xml:space="preserve"> была применена для доработки сборочного чертежа, представленного в приложении В. При этом были использованы базовые функции системы: масштабирование элементов, создание слоёв, выбора толщины и типа основных, тонких и осевых линий. Важной особенность </w:t>
      </w:r>
      <w:r w:rsidRPr="00246CCB">
        <w:rPr>
          <w:shd w:val="clear" w:color="auto" w:fill="FFFFFF"/>
          <w:lang w:val="en-US"/>
        </w:rPr>
        <w:t>AutoCAD</w:t>
      </w:r>
      <w:r w:rsidRPr="00246CCB">
        <w:rPr>
          <w:shd w:val="clear" w:color="auto" w:fill="FFFFFF"/>
        </w:rPr>
        <w:t xml:space="preserve">, которая помогла в выполнении чертежей, является возможность импорта </w:t>
      </w:r>
      <w:r w:rsidRPr="00246CCB">
        <w:rPr>
          <w:shd w:val="clear" w:color="auto" w:fill="FFFFFF"/>
          <w:lang w:val="en-US"/>
        </w:rPr>
        <w:t>PDF</w:t>
      </w:r>
      <w:r w:rsidRPr="00246CCB">
        <w:rPr>
          <w:shd w:val="clear" w:color="auto" w:fill="FFFFFF"/>
        </w:rPr>
        <w:t xml:space="preserve"> файлов: чертежи были экспортированы из </w:t>
      </w:r>
      <w:r w:rsidRPr="00246CCB">
        <w:rPr>
          <w:shd w:val="clear" w:color="auto" w:fill="FFFFFF"/>
          <w:lang w:val="en-US"/>
        </w:rPr>
        <w:t>Altium</w:t>
      </w:r>
      <w:r w:rsidRPr="00246CCB">
        <w:rPr>
          <w:shd w:val="clear" w:color="auto" w:fill="FFFFFF"/>
        </w:rPr>
        <w:t xml:space="preserve"> </w:t>
      </w:r>
      <w:r w:rsidRPr="00246CCB">
        <w:rPr>
          <w:shd w:val="clear" w:color="auto" w:fill="FFFFFF"/>
          <w:lang w:val="en-US"/>
        </w:rPr>
        <w:t>Designer</w:t>
      </w:r>
      <w:r w:rsidRPr="00246CCB">
        <w:rPr>
          <w:shd w:val="clear" w:color="auto" w:fill="FFFFFF"/>
        </w:rPr>
        <w:t xml:space="preserve"> в формате </w:t>
      </w:r>
      <w:r w:rsidRPr="00246CCB">
        <w:rPr>
          <w:shd w:val="clear" w:color="auto" w:fill="FFFFFF"/>
          <w:lang w:val="en-US"/>
        </w:rPr>
        <w:t>PDF</w:t>
      </w:r>
      <w:r w:rsidRPr="00246CCB">
        <w:rPr>
          <w:shd w:val="clear" w:color="auto" w:fill="FFFFFF"/>
        </w:rPr>
        <w:t xml:space="preserve"> и импортированы в </w:t>
      </w:r>
      <w:proofErr w:type="spellStart"/>
      <w:r w:rsidRPr="00246CCB">
        <w:rPr>
          <w:shd w:val="clear" w:color="auto" w:fill="FFFFFF"/>
        </w:rPr>
        <w:t>AutoCAD</w:t>
      </w:r>
      <w:proofErr w:type="spellEnd"/>
      <w:r w:rsidRPr="00246CCB">
        <w:rPr>
          <w:shd w:val="clear" w:color="auto" w:fill="FFFFFF"/>
        </w:rPr>
        <w:t xml:space="preserve"> для их доработки.</w:t>
      </w:r>
    </w:p>
    <w:p w14:paraId="7E617CD2" w14:textId="65EBBBDE" w:rsidR="00246CCB" w:rsidRPr="00246CCB" w:rsidRDefault="00246CCB" w:rsidP="00BB0F7B">
      <w:pPr>
        <w:pStyle w:val="a4"/>
        <w:shd w:val="clear" w:color="auto" w:fill="FFFFFF"/>
        <w:spacing w:before="0" w:beforeAutospacing="0" w:after="0" w:afterAutospacing="0" w:line="276" w:lineRule="auto"/>
        <w:ind w:firstLine="567"/>
        <w:jc w:val="both"/>
        <w:rPr>
          <w:sz w:val="28"/>
          <w:szCs w:val="28"/>
          <w:shd w:val="clear" w:color="auto" w:fill="FFFFFF"/>
        </w:rPr>
      </w:pPr>
      <w:proofErr w:type="spellStart"/>
      <w:r w:rsidRPr="00246CCB">
        <w:rPr>
          <w:sz w:val="28"/>
          <w:szCs w:val="28"/>
        </w:rPr>
        <w:t>Altium</w:t>
      </w:r>
      <w:proofErr w:type="spellEnd"/>
      <w:r w:rsidRPr="00246CCB">
        <w:rPr>
          <w:sz w:val="28"/>
          <w:szCs w:val="28"/>
        </w:rPr>
        <w:t xml:space="preserve"> </w:t>
      </w:r>
      <w:proofErr w:type="spellStart"/>
      <w:r w:rsidRPr="00246CCB">
        <w:rPr>
          <w:sz w:val="28"/>
          <w:szCs w:val="28"/>
        </w:rPr>
        <w:t>Designer</w:t>
      </w:r>
      <w:proofErr w:type="spellEnd"/>
      <w:r w:rsidRPr="00246CCB">
        <w:rPr>
          <w:sz w:val="28"/>
          <w:szCs w:val="28"/>
        </w:rPr>
        <w:t xml:space="preserve"> — </w:t>
      </w:r>
      <w:r w:rsidRPr="00246CCB">
        <w:rPr>
          <w:sz w:val="28"/>
          <w:szCs w:val="28"/>
          <w:shd w:val="clear" w:color="auto" w:fill="FFFFFF"/>
        </w:rPr>
        <w:t xml:space="preserve">комплексная система автоматизированного проектирования радиоэлектронных средств, разработанная австралийской компанией </w:t>
      </w:r>
      <w:proofErr w:type="spellStart"/>
      <w:r w:rsidRPr="00246CCB">
        <w:rPr>
          <w:sz w:val="28"/>
          <w:szCs w:val="28"/>
          <w:shd w:val="clear" w:color="auto" w:fill="FFFFFF"/>
        </w:rPr>
        <w:t>Altium</w:t>
      </w:r>
      <w:proofErr w:type="spellEnd"/>
      <w:r w:rsidRPr="00246CCB">
        <w:rPr>
          <w:sz w:val="28"/>
          <w:szCs w:val="28"/>
          <w:shd w:val="clear" w:color="auto" w:fill="FFFFFF"/>
        </w:rPr>
        <w:t>. Ранее эта же фирма разрабатывала САПР P-CAD, который приобрёл необычайную популярность среди разработчиков электроники. Э</w:t>
      </w:r>
      <w:r w:rsidRPr="00246CCB">
        <w:rPr>
          <w:sz w:val="28"/>
          <w:szCs w:val="28"/>
        </w:rPr>
        <w:t>то система, позволяющая реализовывать проекты электронных средств на уровне схемы или программного кода с последующей передачей информации проектировщику </w:t>
      </w:r>
      <w:r w:rsidRPr="00246CCB">
        <w:rPr>
          <w:rFonts w:eastAsiaTheme="majorEastAsia"/>
          <w:sz w:val="28"/>
          <w:szCs w:val="28"/>
        </w:rPr>
        <w:t>ПЛИС</w:t>
      </w:r>
      <w:r w:rsidRPr="00246CCB">
        <w:rPr>
          <w:sz w:val="28"/>
          <w:szCs w:val="28"/>
        </w:rPr>
        <w:t> или </w:t>
      </w:r>
      <w:r w:rsidRPr="00246CCB">
        <w:rPr>
          <w:rFonts w:eastAsiaTheme="majorEastAsia"/>
          <w:sz w:val="28"/>
          <w:szCs w:val="28"/>
        </w:rPr>
        <w:t>печатной платы</w:t>
      </w:r>
      <w:r w:rsidRPr="00246CCB">
        <w:rPr>
          <w:sz w:val="28"/>
          <w:szCs w:val="28"/>
        </w:rPr>
        <w:t>. Отличительной особенностью программы является проектная структура и сквозная целостность ведения разработки на разных уровнях проектирования. Иными словами, изменения в разработке на уровне платы могут мгновенно быть переданы на уровень ПЛИС или схемы и так же обратно [</w:t>
      </w:r>
      <w:r w:rsidR="000A0B5E" w:rsidRPr="000A0B5E">
        <w:rPr>
          <w:sz w:val="28"/>
          <w:szCs w:val="28"/>
          <w:lang w:val="ru-RU"/>
        </w:rPr>
        <w:t>1</w:t>
      </w:r>
      <w:r w:rsidR="00DD5BBA" w:rsidRPr="00DD5BBA">
        <w:rPr>
          <w:sz w:val="28"/>
          <w:szCs w:val="28"/>
          <w:lang w:val="ru-RU"/>
        </w:rPr>
        <w:t>7</w:t>
      </w:r>
      <w:r w:rsidR="00507C68" w:rsidRPr="00507C68">
        <w:rPr>
          <w:sz w:val="28"/>
          <w:szCs w:val="28"/>
          <w:lang w:val="ru-RU"/>
        </w:rPr>
        <w:t>]</w:t>
      </w:r>
      <w:r w:rsidRPr="00246CCB">
        <w:rPr>
          <w:sz w:val="28"/>
          <w:szCs w:val="28"/>
        </w:rPr>
        <w:t>.</w:t>
      </w:r>
    </w:p>
    <w:p w14:paraId="7CFE7281" w14:textId="77777777" w:rsidR="00246CCB" w:rsidRPr="00246CCB" w:rsidRDefault="00246CCB" w:rsidP="00BB0F7B">
      <w:pPr>
        <w:pStyle w:val="a4"/>
        <w:shd w:val="clear" w:color="auto" w:fill="FFFFFF"/>
        <w:spacing w:before="0" w:beforeAutospacing="0" w:after="0" w:afterAutospacing="0" w:line="276" w:lineRule="auto"/>
        <w:ind w:firstLine="567"/>
        <w:jc w:val="both"/>
        <w:rPr>
          <w:sz w:val="28"/>
          <w:szCs w:val="28"/>
        </w:rPr>
      </w:pPr>
      <w:r w:rsidRPr="00246CCB">
        <w:rPr>
          <w:sz w:val="28"/>
          <w:szCs w:val="28"/>
        </w:rPr>
        <w:t xml:space="preserve">В состав программного комплекса </w:t>
      </w:r>
      <w:proofErr w:type="spellStart"/>
      <w:r w:rsidRPr="00246CCB">
        <w:rPr>
          <w:sz w:val="28"/>
          <w:szCs w:val="28"/>
        </w:rPr>
        <w:t>Altium</w:t>
      </w:r>
      <w:proofErr w:type="spellEnd"/>
      <w:r w:rsidRPr="00246CCB">
        <w:rPr>
          <w:sz w:val="28"/>
          <w:szCs w:val="28"/>
        </w:rPr>
        <w:t xml:space="preserve"> </w:t>
      </w:r>
      <w:proofErr w:type="spellStart"/>
      <w:r w:rsidRPr="00246CCB">
        <w:rPr>
          <w:sz w:val="28"/>
          <w:szCs w:val="28"/>
        </w:rPr>
        <w:t>Designer</w:t>
      </w:r>
      <w:proofErr w:type="spellEnd"/>
      <w:r w:rsidRPr="00246CCB">
        <w:rPr>
          <w:sz w:val="28"/>
          <w:szCs w:val="28"/>
        </w:rPr>
        <w:t xml:space="preserve"> входит весь необходимый инструментарий для разработки, редактирования и отладки проектов на базе электрических схем и ПЛИС. Редактор схем позволяет вводить </w:t>
      </w:r>
      <w:proofErr w:type="spellStart"/>
      <w:r w:rsidRPr="00246CCB">
        <w:rPr>
          <w:sz w:val="28"/>
          <w:szCs w:val="28"/>
        </w:rPr>
        <w:t>многоиерархические</w:t>
      </w:r>
      <w:proofErr w:type="spellEnd"/>
      <w:r w:rsidRPr="00246CCB">
        <w:rPr>
          <w:sz w:val="28"/>
          <w:szCs w:val="28"/>
        </w:rPr>
        <w:t xml:space="preserve"> и многоканальные схемы любой сложности, а также проводить смешанное цифро-аналоговое моделирование. Библиотеки программы содержат более 90 тысяч готовых компонентов, у многих из которых имеются модели посадочных мест, а также трёхмерные модели. Любую из вышеперечисленных моделей можно создать внутренними средствами программы.</w:t>
      </w:r>
    </w:p>
    <w:p w14:paraId="487BC68F" w14:textId="77777777" w:rsidR="00246CCB" w:rsidRPr="00246CCB" w:rsidRDefault="00246CCB" w:rsidP="00BB0F7B">
      <w:pPr>
        <w:pStyle w:val="a4"/>
        <w:shd w:val="clear" w:color="auto" w:fill="FFFFFF"/>
        <w:spacing w:before="0" w:beforeAutospacing="0" w:after="0" w:afterAutospacing="0" w:line="276" w:lineRule="auto"/>
        <w:ind w:firstLine="567"/>
        <w:jc w:val="both"/>
        <w:rPr>
          <w:sz w:val="28"/>
          <w:szCs w:val="28"/>
        </w:rPr>
      </w:pPr>
      <w:r w:rsidRPr="00246CCB">
        <w:rPr>
          <w:sz w:val="28"/>
          <w:szCs w:val="28"/>
        </w:rPr>
        <w:lastRenderedPageBreak/>
        <w:t xml:space="preserve">Редактор печатных плат </w:t>
      </w:r>
      <w:proofErr w:type="spellStart"/>
      <w:r w:rsidRPr="00246CCB">
        <w:rPr>
          <w:sz w:val="28"/>
          <w:szCs w:val="28"/>
        </w:rPr>
        <w:t>Altium</w:t>
      </w:r>
      <w:proofErr w:type="spellEnd"/>
      <w:r w:rsidRPr="00246CCB">
        <w:rPr>
          <w:sz w:val="28"/>
          <w:szCs w:val="28"/>
        </w:rPr>
        <w:t xml:space="preserve"> </w:t>
      </w:r>
      <w:proofErr w:type="spellStart"/>
      <w:r w:rsidRPr="00246CCB">
        <w:rPr>
          <w:sz w:val="28"/>
          <w:szCs w:val="28"/>
        </w:rPr>
        <w:t>Designer</w:t>
      </w:r>
      <w:proofErr w:type="spellEnd"/>
      <w:r w:rsidRPr="00246CCB">
        <w:rPr>
          <w:sz w:val="28"/>
          <w:szCs w:val="28"/>
        </w:rPr>
        <w:t xml:space="preserve"> содержит мощные средства интерактивного размещения компонентов и трассировки проводников, которые совместно с интуитивной и полностью визуализированной системой установки правил проектирования максимально упрощают процесс разработки электроники. Инструменты трассировки учитывают все требования, предъявляемые современными технологиями разработок, например, при трассировке дифференциальных пар или высокочастотных участков плат. В состав программы входит автоматический трассировщик </w:t>
      </w:r>
      <w:proofErr w:type="spellStart"/>
      <w:r w:rsidRPr="00246CCB">
        <w:rPr>
          <w:rFonts w:eastAsiaTheme="majorEastAsia"/>
          <w:sz w:val="28"/>
          <w:szCs w:val="28"/>
        </w:rPr>
        <w:t>Situs</w:t>
      </w:r>
      <w:proofErr w:type="spellEnd"/>
      <w:r w:rsidRPr="00246CCB">
        <w:rPr>
          <w:sz w:val="28"/>
          <w:szCs w:val="28"/>
        </w:rPr>
        <w:t xml:space="preserve">, в котором используются наиболее прогрессивные алгоритмы трассировки печатных проводников. </w:t>
      </w:r>
    </w:p>
    <w:p w14:paraId="4F7D33FD" w14:textId="77777777" w:rsidR="00246CCB" w:rsidRPr="00246CCB" w:rsidRDefault="00246CCB" w:rsidP="00BB0F7B">
      <w:pPr>
        <w:pStyle w:val="a4"/>
        <w:shd w:val="clear" w:color="auto" w:fill="FFFFFF"/>
        <w:spacing w:before="0" w:beforeAutospacing="0" w:after="0" w:afterAutospacing="0" w:line="276" w:lineRule="auto"/>
        <w:ind w:firstLine="567"/>
        <w:jc w:val="both"/>
        <w:rPr>
          <w:sz w:val="28"/>
          <w:szCs w:val="28"/>
        </w:rPr>
      </w:pPr>
      <w:r w:rsidRPr="00246CCB">
        <w:rPr>
          <w:sz w:val="28"/>
          <w:szCs w:val="28"/>
        </w:rPr>
        <w:t xml:space="preserve">Работа над всеми частями проекта ведётся в единой управляющей оболочке </w:t>
      </w:r>
      <w:proofErr w:type="spellStart"/>
      <w:r w:rsidRPr="00246CCB">
        <w:rPr>
          <w:sz w:val="28"/>
          <w:szCs w:val="28"/>
        </w:rPr>
        <w:t>Design</w:t>
      </w:r>
      <w:proofErr w:type="spellEnd"/>
      <w:r w:rsidRPr="00246CCB">
        <w:rPr>
          <w:sz w:val="28"/>
          <w:szCs w:val="28"/>
        </w:rPr>
        <w:t xml:space="preserve"> </w:t>
      </w:r>
      <w:proofErr w:type="spellStart"/>
      <w:r w:rsidRPr="00246CCB">
        <w:rPr>
          <w:sz w:val="28"/>
          <w:szCs w:val="28"/>
        </w:rPr>
        <w:t>Explorer</w:t>
      </w:r>
      <w:proofErr w:type="spellEnd"/>
      <w:r w:rsidRPr="00246CCB">
        <w:rPr>
          <w:sz w:val="28"/>
          <w:szCs w:val="28"/>
        </w:rPr>
        <w:t xml:space="preserve">, что позволяет разработчику контролировать целостность проекта на всех этапах проектирования. Таким образом, изменения, внесённые на любом этапе разработки, автоматически передаются на все связанные стадии проекта. В дополнение к мощным средствам разработки, </w:t>
      </w:r>
      <w:proofErr w:type="spellStart"/>
      <w:r w:rsidRPr="00246CCB">
        <w:rPr>
          <w:sz w:val="28"/>
          <w:szCs w:val="28"/>
        </w:rPr>
        <w:t>Altium</w:t>
      </w:r>
      <w:proofErr w:type="spellEnd"/>
      <w:r w:rsidRPr="00246CCB">
        <w:rPr>
          <w:sz w:val="28"/>
          <w:szCs w:val="28"/>
        </w:rPr>
        <w:t xml:space="preserve"> </w:t>
      </w:r>
      <w:proofErr w:type="spellStart"/>
      <w:r w:rsidRPr="00246CCB">
        <w:rPr>
          <w:sz w:val="28"/>
          <w:szCs w:val="28"/>
        </w:rPr>
        <w:t>Designer</w:t>
      </w:r>
      <w:proofErr w:type="spellEnd"/>
      <w:r w:rsidRPr="00246CCB">
        <w:rPr>
          <w:sz w:val="28"/>
          <w:szCs w:val="28"/>
        </w:rPr>
        <w:t xml:space="preserve"> имеет широкие возможности импорта и экспорта сторонних систем проектирования и поддерживает практически все стандартные форматы выходных файлов (</w:t>
      </w:r>
      <w:proofErr w:type="spellStart"/>
      <w:r w:rsidRPr="00246CCB">
        <w:rPr>
          <w:rFonts w:eastAsiaTheme="majorEastAsia"/>
          <w:sz w:val="28"/>
          <w:szCs w:val="28"/>
        </w:rPr>
        <w:t>Gerber</w:t>
      </w:r>
      <w:proofErr w:type="spellEnd"/>
      <w:r w:rsidRPr="00246CCB">
        <w:rPr>
          <w:sz w:val="28"/>
          <w:szCs w:val="28"/>
        </w:rPr>
        <w:t>, </w:t>
      </w:r>
      <w:r w:rsidRPr="00246CCB">
        <w:rPr>
          <w:rFonts w:eastAsiaTheme="majorEastAsia"/>
          <w:sz w:val="28"/>
          <w:szCs w:val="28"/>
        </w:rPr>
        <w:t>ODB++</w:t>
      </w:r>
      <w:r w:rsidRPr="00246CCB">
        <w:rPr>
          <w:sz w:val="28"/>
          <w:szCs w:val="28"/>
        </w:rPr>
        <w:t>, </w:t>
      </w:r>
      <w:r w:rsidRPr="00246CCB">
        <w:rPr>
          <w:rFonts w:eastAsiaTheme="majorEastAsia"/>
          <w:sz w:val="28"/>
          <w:szCs w:val="28"/>
        </w:rPr>
        <w:t>DXF</w:t>
      </w:r>
      <w:r w:rsidRPr="00246CCB">
        <w:rPr>
          <w:sz w:val="28"/>
          <w:szCs w:val="28"/>
        </w:rPr>
        <w:t xml:space="preserve">). </w:t>
      </w:r>
    </w:p>
    <w:p w14:paraId="11405B29" w14:textId="77777777" w:rsidR="00246CCB" w:rsidRPr="00246CCB" w:rsidRDefault="00246CCB" w:rsidP="00BB0F7B">
      <w:pPr>
        <w:spacing w:after="0" w:line="276" w:lineRule="auto"/>
        <w:ind w:firstLine="567"/>
        <w:jc w:val="both"/>
      </w:pPr>
      <w:r w:rsidRPr="00246CCB">
        <w:t xml:space="preserve">Именно поэтому </w:t>
      </w:r>
      <w:r w:rsidRPr="00246CCB">
        <w:rPr>
          <w:lang w:val="en-US"/>
        </w:rPr>
        <w:t>Altium</w:t>
      </w:r>
      <w:r w:rsidRPr="00246CCB">
        <w:t xml:space="preserve"> </w:t>
      </w:r>
      <w:r w:rsidRPr="00246CCB">
        <w:rPr>
          <w:lang w:val="en-US"/>
        </w:rPr>
        <w:t>Designer</w:t>
      </w:r>
      <w:r w:rsidRPr="00246CCB">
        <w:t xml:space="preserve"> использовался в данной работе как основная система автоматизированного проектирования, в которой и была создана модель печатной платы. </w:t>
      </w:r>
    </w:p>
    <w:p w14:paraId="7CF83CAB" w14:textId="77777777" w:rsidR="00246CCB" w:rsidRPr="00246CCB" w:rsidRDefault="00246CCB" w:rsidP="00BB0F7B">
      <w:pPr>
        <w:spacing w:after="0" w:line="276" w:lineRule="auto"/>
        <w:ind w:firstLine="567"/>
        <w:jc w:val="both"/>
      </w:pPr>
      <w:r w:rsidRPr="00246CCB">
        <w:t>Важным этапом при проектировании печатных узлов является разработка конструкторской документации.</w:t>
      </w:r>
    </w:p>
    <w:p w14:paraId="5A3C5E29" w14:textId="788AD946" w:rsidR="00246CCB" w:rsidRPr="00246CCB" w:rsidRDefault="00246CCB" w:rsidP="00BB0F7B">
      <w:pPr>
        <w:spacing w:after="0" w:line="276" w:lineRule="auto"/>
        <w:ind w:firstLine="567"/>
        <w:jc w:val="both"/>
      </w:pPr>
      <w:r w:rsidRPr="00246CCB">
        <w:t xml:space="preserve">В процессе разработки конструкторской документации был использован плагин для </w:t>
      </w:r>
      <w:r w:rsidRPr="00246CCB">
        <w:rPr>
          <w:lang w:val="en-US"/>
        </w:rPr>
        <w:t>Altium</w:t>
      </w:r>
      <w:r w:rsidRPr="00246CCB">
        <w:t xml:space="preserve"> </w:t>
      </w:r>
      <w:r w:rsidRPr="00246CCB">
        <w:rPr>
          <w:lang w:val="en-US"/>
        </w:rPr>
        <w:t>Designer</w:t>
      </w:r>
      <w:r w:rsidRPr="00246CCB">
        <w:t xml:space="preserve"> — </w:t>
      </w:r>
      <w:r w:rsidRPr="00246CCB">
        <w:rPr>
          <w:lang w:val="en-US"/>
        </w:rPr>
        <w:t>Board</w:t>
      </w:r>
      <w:r w:rsidRPr="00246CCB">
        <w:t xml:space="preserve"> </w:t>
      </w:r>
      <w:r w:rsidRPr="00246CCB">
        <w:rPr>
          <w:lang w:val="en-US"/>
        </w:rPr>
        <w:t>Assistant</w:t>
      </w:r>
      <w:r w:rsidRPr="00246CCB">
        <w:t xml:space="preserve">. </w:t>
      </w:r>
      <w:proofErr w:type="spellStart"/>
      <w:r w:rsidRPr="00246CCB">
        <w:t>Board</w:t>
      </w:r>
      <w:proofErr w:type="spellEnd"/>
      <w:r w:rsidRPr="00246CCB">
        <w:t xml:space="preserve"> </w:t>
      </w:r>
      <w:proofErr w:type="spellStart"/>
      <w:r w:rsidRPr="00246CCB">
        <w:t>Assistant</w:t>
      </w:r>
      <w:proofErr w:type="spellEnd"/>
      <w:r w:rsidRPr="00246CCB">
        <w:t xml:space="preserve"> является специализированной панелью инструментов, позволяющая разрабатывать и оформлять перечень элементов, схему электрическую принципиальную и конструкторскую документацию на печатные платы в формате PDF, добавлять на чертёж печатной платы обозначения сквозных отверстий, а также добавлять таблицу со сквозными отверстиями и иные дополнительные функции. На рисунке </w:t>
      </w:r>
      <w:r>
        <w:rPr>
          <w:lang w:val="en-US"/>
        </w:rPr>
        <w:t>8</w:t>
      </w:r>
      <w:r w:rsidRPr="00246CCB">
        <w:t xml:space="preserve">.1 показано основное окно плагина. </w:t>
      </w:r>
    </w:p>
    <w:p w14:paraId="58F5366A" w14:textId="77777777" w:rsidR="00246CCB" w:rsidRPr="00246CCB" w:rsidRDefault="00246CCB" w:rsidP="00BB0F7B">
      <w:pPr>
        <w:spacing w:after="0" w:line="276" w:lineRule="auto"/>
        <w:ind w:firstLine="708"/>
        <w:jc w:val="both"/>
      </w:pPr>
    </w:p>
    <w:p w14:paraId="52357372" w14:textId="77777777" w:rsidR="00246CCB" w:rsidRPr="00246CCB" w:rsidRDefault="00246CCB" w:rsidP="00BB0F7B">
      <w:pPr>
        <w:spacing w:after="0" w:line="276" w:lineRule="auto"/>
        <w:ind w:firstLine="708"/>
        <w:jc w:val="center"/>
      </w:pPr>
      <w:r w:rsidRPr="00246CCB">
        <w:rPr>
          <w:noProof/>
        </w:rPr>
        <w:lastRenderedPageBreak/>
        <w:drawing>
          <wp:inline distT="0" distB="0" distL="0" distR="0" wp14:anchorId="78D59EAD" wp14:editId="363556F2">
            <wp:extent cx="4591050" cy="59340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050" cy="5934075"/>
                    </a:xfrm>
                    <a:prstGeom prst="rect">
                      <a:avLst/>
                    </a:prstGeom>
                  </pic:spPr>
                </pic:pic>
              </a:graphicData>
            </a:graphic>
          </wp:inline>
        </w:drawing>
      </w:r>
    </w:p>
    <w:p w14:paraId="679ACEAD" w14:textId="77777777" w:rsidR="00246CCB" w:rsidRPr="00246CCB" w:rsidRDefault="00246CCB" w:rsidP="00BB0F7B">
      <w:pPr>
        <w:spacing w:after="0" w:line="276" w:lineRule="auto"/>
        <w:ind w:firstLine="708"/>
        <w:jc w:val="both"/>
      </w:pPr>
    </w:p>
    <w:p w14:paraId="38F7C320" w14:textId="48E4D5CA" w:rsidR="00246CCB" w:rsidRPr="00246CCB" w:rsidRDefault="00246CCB" w:rsidP="00BB0F7B">
      <w:pPr>
        <w:spacing w:after="0" w:line="276" w:lineRule="auto"/>
        <w:ind w:firstLine="708"/>
        <w:jc w:val="center"/>
      </w:pPr>
      <w:r w:rsidRPr="00246CCB">
        <w:t xml:space="preserve">Рисунок </w:t>
      </w:r>
      <w:r w:rsidRPr="00246CCB">
        <w:rPr>
          <w:lang w:val="ru-RU"/>
        </w:rPr>
        <w:t>8</w:t>
      </w:r>
      <w:r w:rsidRPr="00246CCB">
        <w:t xml:space="preserve">.1 </w:t>
      </w:r>
      <w:r w:rsidRPr="00246CCB">
        <w:rPr>
          <w:shd w:val="clear" w:color="auto" w:fill="FFFFFF"/>
        </w:rPr>
        <w:t>–</w:t>
      </w:r>
      <w:r w:rsidRPr="00246CCB">
        <w:t xml:space="preserve"> Основное окно плагина </w:t>
      </w:r>
      <w:proofErr w:type="spellStart"/>
      <w:r w:rsidRPr="00246CCB">
        <w:t>Board</w:t>
      </w:r>
      <w:proofErr w:type="spellEnd"/>
      <w:r w:rsidRPr="00246CCB">
        <w:t xml:space="preserve"> </w:t>
      </w:r>
      <w:proofErr w:type="spellStart"/>
      <w:r w:rsidRPr="00246CCB">
        <w:t>Assistant</w:t>
      </w:r>
      <w:proofErr w:type="spellEnd"/>
    </w:p>
    <w:p w14:paraId="14057B45" w14:textId="77777777" w:rsidR="00246CCB" w:rsidRPr="00246CCB" w:rsidRDefault="00246CCB" w:rsidP="00BB0F7B">
      <w:pPr>
        <w:spacing w:after="0" w:line="276" w:lineRule="auto"/>
        <w:ind w:firstLine="708"/>
        <w:jc w:val="both"/>
      </w:pPr>
    </w:p>
    <w:p w14:paraId="3156B4F9" w14:textId="017388FE" w:rsidR="00246CCB" w:rsidRPr="00246CCB" w:rsidRDefault="00246CCB" w:rsidP="00BB0F7B">
      <w:pPr>
        <w:spacing w:after="0" w:line="276" w:lineRule="auto"/>
        <w:ind w:firstLine="567"/>
        <w:jc w:val="both"/>
      </w:pPr>
      <w:r w:rsidRPr="00246CCB">
        <w:t>С помощью этой утилиты был оформлен чертеж печатной платы.</w:t>
      </w:r>
    </w:p>
    <w:p w14:paraId="6669830E" w14:textId="77777777" w:rsidR="00246CCB" w:rsidRPr="00246CCB" w:rsidRDefault="00246CCB" w:rsidP="00BB0F7B">
      <w:pPr>
        <w:spacing w:after="0" w:line="276" w:lineRule="auto"/>
        <w:ind w:firstLine="567"/>
        <w:jc w:val="both"/>
      </w:pPr>
      <w:r w:rsidRPr="00246CCB">
        <w:t xml:space="preserve">Стоит отметить, что перечень элементов принципиальной схемы можно сделать и с помощью менеджера отчетов </w:t>
      </w:r>
      <w:r w:rsidRPr="00246CCB">
        <w:rPr>
          <w:lang w:val="en-US"/>
        </w:rPr>
        <w:t>BOM</w:t>
      </w:r>
      <w:r w:rsidRPr="00246CCB">
        <w:t xml:space="preserve"> (</w:t>
      </w:r>
      <w:r w:rsidRPr="00246CCB">
        <w:rPr>
          <w:lang w:val="en-US"/>
        </w:rPr>
        <w:t>Bill</w:t>
      </w:r>
      <w:r w:rsidRPr="00246CCB">
        <w:t xml:space="preserve"> </w:t>
      </w:r>
      <w:r w:rsidRPr="00246CCB">
        <w:rPr>
          <w:lang w:val="en-US"/>
        </w:rPr>
        <w:t>of</w:t>
      </w:r>
      <w:r w:rsidRPr="00246CCB">
        <w:t xml:space="preserve"> </w:t>
      </w:r>
      <w:r w:rsidRPr="00246CCB">
        <w:rPr>
          <w:lang w:val="en-US"/>
        </w:rPr>
        <w:t>Materials</w:t>
      </w:r>
      <w:r w:rsidRPr="00246CCB">
        <w:t xml:space="preserve">). </w:t>
      </w:r>
    </w:p>
    <w:p w14:paraId="2D61271E" w14:textId="46E08C11" w:rsidR="006A3B80" w:rsidRDefault="007C60CD" w:rsidP="00BB0F7B">
      <w:pPr>
        <w:spacing w:after="0" w:line="276" w:lineRule="auto"/>
        <w:ind w:firstLine="567"/>
        <w:jc w:val="both"/>
        <w:rPr>
          <w:lang w:val="ru-RU"/>
        </w:rPr>
      </w:pPr>
      <w:r>
        <w:rPr>
          <w:color w:val="000000"/>
          <w:shd w:val="clear" w:color="auto" w:fill="FFFFFF"/>
          <w:lang w:val="ru-RU"/>
        </w:rPr>
        <w:t xml:space="preserve">Таже для упрощения формирования конструкторской документации в </w:t>
      </w:r>
      <w:r>
        <w:rPr>
          <w:color w:val="000000"/>
          <w:shd w:val="clear" w:color="auto" w:fill="FFFFFF"/>
          <w:lang w:val="en-US"/>
        </w:rPr>
        <w:t>Altium</w:t>
      </w:r>
      <w:r w:rsidRPr="007C60CD">
        <w:rPr>
          <w:color w:val="000000"/>
          <w:shd w:val="clear" w:color="auto" w:fill="FFFFFF"/>
          <w:lang w:val="ru-RU"/>
        </w:rPr>
        <w:t xml:space="preserve"> </w:t>
      </w:r>
      <w:r>
        <w:rPr>
          <w:color w:val="000000"/>
          <w:shd w:val="clear" w:color="auto" w:fill="FFFFFF"/>
          <w:lang w:val="en-US"/>
        </w:rPr>
        <w:t>Designer</w:t>
      </w:r>
      <w:r w:rsidRPr="007C60CD">
        <w:rPr>
          <w:color w:val="000000"/>
          <w:shd w:val="clear" w:color="auto" w:fill="FFFFFF"/>
          <w:lang w:val="ru-RU"/>
        </w:rPr>
        <w:t xml:space="preserve"> </w:t>
      </w:r>
      <w:r>
        <w:t xml:space="preserve">был добавлен редактор </w:t>
      </w:r>
      <w:r>
        <w:rPr>
          <w:lang w:val="en-US"/>
        </w:rPr>
        <w:t>Draftsman</w:t>
      </w:r>
      <w:r w:rsidR="00784155" w:rsidRPr="00784155">
        <w:rPr>
          <w:lang w:val="ru-RU"/>
        </w:rPr>
        <w:t>.</w:t>
      </w:r>
      <w:r w:rsidR="002941E4" w:rsidRPr="002941E4">
        <w:rPr>
          <w:lang w:val="ru-RU"/>
        </w:rPr>
        <w:t xml:space="preserve"> </w:t>
      </w:r>
      <w:r w:rsidR="002941E4">
        <w:t xml:space="preserve">Интерфейс и некоторые возможности редактора показаны на рисунке </w:t>
      </w:r>
      <w:r w:rsidR="002941E4" w:rsidRPr="00974CEB">
        <w:rPr>
          <w:lang w:val="ru-RU"/>
        </w:rPr>
        <w:t>8.2</w:t>
      </w:r>
      <w:r w:rsidR="002941E4">
        <w:t>.</w:t>
      </w:r>
    </w:p>
    <w:p w14:paraId="73124F73" w14:textId="6DF9CB89" w:rsidR="006A3B80" w:rsidRDefault="006A3B80" w:rsidP="00BB0F7B">
      <w:pPr>
        <w:spacing w:after="0" w:line="276" w:lineRule="auto"/>
        <w:jc w:val="center"/>
        <w:rPr>
          <w:lang w:val="ru-RU"/>
        </w:rPr>
      </w:pPr>
      <w:r>
        <w:rPr>
          <w:noProof/>
        </w:rPr>
        <w:lastRenderedPageBreak/>
        <w:drawing>
          <wp:inline distT="0" distB="0" distL="0" distR="0" wp14:anchorId="230247F3" wp14:editId="6A677275">
            <wp:extent cx="5939790" cy="2791460"/>
            <wp:effectExtent l="0" t="0" r="381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2791460"/>
                    </a:xfrm>
                    <a:prstGeom prst="rect">
                      <a:avLst/>
                    </a:prstGeom>
                  </pic:spPr>
                </pic:pic>
              </a:graphicData>
            </a:graphic>
          </wp:inline>
        </w:drawing>
      </w:r>
    </w:p>
    <w:p w14:paraId="0B715A9B" w14:textId="77777777" w:rsidR="006A3B80" w:rsidRDefault="006A3B80" w:rsidP="00BB0F7B">
      <w:pPr>
        <w:spacing w:after="0" w:line="276" w:lineRule="auto"/>
        <w:ind w:firstLine="567"/>
        <w:jc w:val="center"/>
        <w:rPr>
          <w:lang w:val="ru-RU"/>
        </w:rPr>
      </w:pPr>
    </w:p>
    <w:p w14:paraId="754501C3" w14:textId="67A3A156" w:rsidR="006A3B80" w:rsidRDefault="006A3B80" w:rsidP="00BB0F7B">
      <w:pPr>
        <w:spacing w:after="0" w:line="276" w:lineRule="auto"/>
        <w:ind w:firstLine="567"/>
        <w:jc w:val="center"/>
        <w:rPr>
          <w:lang w:val="ru-RU"/>
        </w:rPr>
      </w:pPr>
      <w:r>
        <w:rPr>
          <w:lang w:val="ru-RU"/>
        </w:rPr>
        <w:t xml:space="preserve">Рисунок 8.2 – Интерфейс и рабочая область редактора </w:t>
      </w:r>
      <w:r>
        <w:rPr>
          <w:lang w:val="en-US"/>
        </w:rPr>
        <w:t>Draftsman</w:t>
      </w:r>
    </w:p>
    <w:p w14:paraId="101A9A71" w14:textId="77777777" w:rsidR="006A3B80" w:rsidRDefault="006A3B80" w:rsidP="00BB0F7B">
      <w:pPr>
        <w:spacing w:after="0" w:line="276" w:lineRule="auto"/>
        <w:ind w:firstLine="567"/>
        <w:jc w:val="center"/>
        <w:rPr>
          <w:lang w:val="ru-RU"/>
        </w:rPr>
      </w:pPr>
    </w:p>
    <w:p w14:paraId="0B08DAAC" w14:textId="74618AF6" w:rsidR="00974CEB" w:rsidRDefault="00974CEB" w:rsidP="00BB0F7B">
      <w:pPr>
        <w:spacing w:after="0" w:line="276" w:lineRule="auto"/>
        <w:ind w:firstLine="567"/>
        <w:jc w:val="both"/>
      </w:pPr>
      <w:r>
        <w:rPr>
          <w:lang w:val="ru-RU"/>
        </w:rPr>
        <w:t>Редактор</w:t>
      </w:r>
      <w:r w:rsidRPr="00974CEB">
        <w:rPr>
          <w:lang w:val="ru-RU"/>
        </w:rPr>
        <w:t xml:space="preserve"> </w:t>
      </w:r>
      <w:r>
        <w:rPr>
          <w:lang w:val="en-US"/>
        </w:rPr>
        <w:t>Draftsman</w:t>
      </w:r>
      <w:r>
        <w:t xml:space="preserve"> был использован для формирования сборочного чертежа</w:t>
      </w:r>
      <w:r>
        <w:rPr>
          <w:lang w:val="ru-RU"/>
        </w:rPr>
        <w:t xml:space="preserve"> и чертежей нестандартных установок </w:t>
      </w:r>
      <w:r w:rsidR="008608B2">
        <w:rPr>
          <w:lang w:val="ru-RU"/>
        </w:rPr>
        <w:t>ЭВС</w:t>
      </w:r>
      <w:r>
        <w:t xml:space="preserve">, </w:t>
      </w:r>
      <w:proofErr w:type="spellStart"/>
      <w:r>
        <w:t>которы</w:t>
      </w:r>
      <w:proofErr w:type="spellEnd"/>
      <w:r>
        <w:rPr>
          <w:lang w:val="ru-RU"/>
        </w:rPr>
        <w:t>е</w:t>
      </w:r>
      <w:r>
        <w:t xml:space="preserve"> позже был</w:t>
      </w:r>
      <w:r w:rsidR="00BB1318">
        <w:rPr>
          <w:lang w:val="ru-RU"/>
        </w:rPr>
        <w:t>и</w:t>
      </w:r>
      <w:r>
        <w:t xml:space="preserve"> </w:t>
      </w:r>
      <w:r w:rsidR="00BB1318">
        <w:rPr>
          <w:lang w:val="ru-RU"/>
        </w:rPr>
        <w:t>перенесены</w:t>
      </w:r>
      <w:r>
        <w:t xml:space="preserve"> в </w:t>
      </w:r>
      <w:r>
        <w:rPr>
          <w:lang w:val="en-US"/>
        </w:rPr>
        <w:t>AutoCAD</w:t>
      </w:r>
      <w:r>
        <w:rPr>
          <w:lang w:val="ru-RU"/>
        </w:rPr>
        <w:t xml:space="preserve"> и доработаны</w:t>
      </w:r>
      <w:r w:rsidRPr="00D5138C">
        <w:t>.</w:t>
      </w:r>
      <w:r>
        <w:rPr>
          <w:lang w:val="ru-RU"/>
        </w:rPr>
        <w:t xml:space="preserve"> Перечень элементов и</w:t>
      </w:r>
      <w:r w:rsidRPr="00D5138C">
        <w:t xml:space="preserve"> </w:t>
      </w:r>
      <w:r>
        <w:rPr>
          <w:lang w:val="ru-RU"/>
        </w:rPr>
        <w:t>с</w:t>
      </w:r>
      <w:proofErr w:type="spellStart"/>
      <w:r>
        <w:t>пецификация</w:t>
      </w:r>
      <w:proofErr w:type="spellEnd"/>
      <w:r>
        <w:rPr>
          <w:lang w:val="ru-RU"/>
        </w:rPr>
        <w:t xml:space="preserve"> были оформлены в текстовом редактор</w:t>
      </w:r>
      <w:r w:rsidR="00CE4964">
        <w:rPr>
          <w:lang w:val="ru-RU"/>
        </w:rPr>
        <w:t xml:space="preserve">е </w:t>
      </w:r>
      <w:r>
        <w:rPr>
          <w:lang w:val="en-US"/>
        </w:rPr>
        <w:t>MS</w:t>
      </w:r>
      <w:r w:rsidRPr="00E65FC2">
        <w:t xml:space="preserve"> </w:t>
      </w:r>
      <w:r>
        <w:rPr>
          <w:lang w:val="en-US"/>
        </w:rPr>
        <w:t>Word</w:t>
      </w:r>
      <w:r w:rsidRPr="00E65FC2">
        <w:t>.</w:t>
      </w:r>
    </w:p>
    <w:p w14:paraId="6A184DB0" w14:textId="778FE726" w:rsidR="00251CB5" w:rsidRDefault="00251CB5" w:rsidP="00BB0F7B">
      <w:pPr>
        <w:spacing w:after="0" w:line="276" w:lineRule="auto"/>
      </w:pPr>
      <w:r>
        <w:br w:type="page"/>
      </w:r>
    </w:p>
    <w:p w14:paraId="131ED9B9" w14:textId="101B3ED9" w:rsidR="00991D15" w:rsidRPr="00576E04" w:rsidRDefault="00576E04" w:rsidP="00BB0F7B">
      <w:pPr>
        <w:pStyle w:val="1"/>
        <w:spacing w:before="0" w:line="276" w:lineRule="auto"/>
        <w:ind w:left="993" w:hanging="284"/>
        <w:jc w:val="both"/>
      </w:pPr>
      <w:bookmarkStart w:id="30" w:name="_Toc73273196"/>
      <w:r w:rsidRPr="00576E04">
        <w:lastRenderedPageBreak/>
        <w:t>9 Технико-экономическое обоснование</w:t>
      </w:r>
      <w:bookmarkEnd w:id="30"/>
    </w:p>
    <w:p w14:paraId="21933B64" w14:textId="77777777" w:rsidR="00991D15" w:rsidRPr="00C15663" w:rsidRDefault="00991D15" w:rsidP="00BB0F7B">
      <w:pPr>
        <w:spacing w:after="0" w:line="276" w:lineRule="auto"/>
        <w:ind w:left="709"/>
      </w:pPr>
    </w:p>
    <w:p w14:paraId="285A331C" w14:textId="1BA283D7" w:rsidR="00991D15" w:rsidRPr="00991D15" w:rsidRDefault="00991D15" w:rsidP="00BB0F7B">
      <w:pPr>
        <w:pStyle w:val="2"/>
        <w:spacing w:beforeAutospacing="0" w:afterAutospacing="0" w:line="276" w:lineRule="auto"/>
        <w:ind w:firstLine="709"/>
      </w:pPr>
      <w:bookmarkStart w:id="31" w:name="_Toc73273197"/>
      <w:r w:rsidRPr="00991D15">
        <w:t>9.1 Характеристика нового изделия</w:t>
      </w:r>
      <w:bookmarkEnd w:id="31"/>
    </w:p>
    <w:p w14:paraId="27679376" w14:textId="77777777" w:rsidR="00991D15" w:rsidRPr="00C15663" w:rsidRDefault="00991D15" w:rsidP="00BB0F7B">
      <w:pPr>
        <w:spacing w:after="0" w:line="276" w:lineRule="auto"/>
        <w:jc w:val="both"/>
      </w:pPr>
    </w:p>
    <w:p w14:paraId="4B90EAFC" w14:textId="77777777" w:rsidR="00991D15" w:rsidRPr="00C15663" w:rsidRDefault="00991D15" w:rsidP="00BB0F7B">
      <w:pPr>
        <w:spacing w:after="0" w:line="276" w:lineRule="auto"/>
        <w:ind w:firstLine="709"/>
        <w:jc w:val="both"/>
      </w:pPr>
      <w:r w:rsidRPr="00C15663">
        <w:t>Разрабатываем</w:t>
      </w:r>
      <w:r>
        <w:t>ая</w:t>
      </w:r>
      <w:r w:rsidRPr="00C15663">
        <w:t xml:space="preserve"> в дипломном проекте </w:t>
      </w:r>
      <w:r>
        <w:t>дистанционная система управления климатом дома</w:t>
      </w:r>
      <w:r w:rsidRPr="00C15663">
        <w:t xml:space="preserve"> представляет собой набор комплектующих, элементы коммутации и главную печатную плату с предустановленным ПО для работы продукта. </w:t>
      </w:r>
    </w:p>
    <w:p w14:paraId="1193AC94" w14:textId="77777777" w:rsidR="00991D15" w:rsidRPr="00C15663" w:rsidRDefault="00991D15" w:rsidP="00BB0F7B">
      <w:pPr>
        <w:spacing w:after="0" w:line="276" w:lineRule="auto"/>
        <w:ind w:firstLine="709"/>
        <w:jc w:val="both"/>
      </w:pPr>
      <w:r w:rsidRPr="00C15663">
        <w:t xml:space="preserve">Предполагаемый тип производства будет единичным и будет основываться на заказе конечного потребителя. </w:t>
      </w:r>
      <w:r>
        <w:t>Потребитель</w:t>
      </w:r>
      <w:r w:rsidRPr="00C15663">
        <w:t xml:space="preserve"> устройства – это житель частного дома, дачи или коттеджа, который хочет иметь доступ к дистанционному управлению климатом в доме: регуляция тепла освещённости и влажности в отдельной комнате или помещении вроде кладовки или чердака. Также возможно управление всеми параметрами системы с главной панели. Система рассчитана на тех, кто хочет настраивать и изменять количество задействованных помещений и также настраивать параметры климата под себя. </w:t>
      </w:r>
    </w:p>
    <w:p w14:paraId="695053E0" w14:textId="77777777" w:rsidR="00991D15" w:rsidRPr="00C15663" w:rsidRDefault="00991D15" w:rsidP="00BB0F7B">
      <w:pPr>
        <w:spacing w:after="0" w:line="276" w:lineRule="auto"/>
        <w:ind w:firstLine="709"/>
        <w:jc w:val="both"/>
      </w:pPr>
      <w:r w:rsidRPr="00C15663">
        <w:t>Пользователь получает главную панель управления с базовым набором датчиков, которые регулируют климат. Далее пользователь может добавлять дополнительные обогреватели, источники освещения или увлажнители воздуха. Преимущество в том, что пользователь получает недорогое специализированное устройство для контроля основных характеристик климата в одном или нескольких помещениях, для которого устройство предназначается.</w:t>
      </w:r>
    </w:p>
    <w:p w14:paraId="49AE955C" w14:textId="77777777" w:rsidR="00991D15" w:rsidRPr="00C15663" w:rsidRDefault="00991D15" w:rsidP="00BB0F7B">
      <w:pPr>
        <w:spacing w:after="0" w:line="276" w:lineRule="auto"/>
        <w:ind w:firstLine="709"/>
        <w:jc w:val="both"/>
      </w:pPr>
      <w:r w:rsidRPr="00C15663">
        <w:t>Система будет иметь более широкий функционал (температура, влажность, освещённость) и более широкие возможности по взаимодействию с пользователем (СМС, ИК-пульт, клавиатура), по сравнению с термостатами, которые предлагаются на рынке на сегодняшний день, а также будет подстраиваться под нужды конкретного пользователя и являться масштабируемой и модульной.</w:t>
      </w:r>
    </w:p>
    <w:p w14:paraId="64BE6C4D" w14:textId="77777777" w:rsidR="00BE23F7" w:rsidRPr="00C15663" w:rsidRDefault="00BE23F7" w:rsidP="00BB0F7B">
      <w:pPr>
        <w:spacing w:after="0" w:line="276" w:lineRule="auto"/>
        <w:jc w:val="both"/>
      </w:pPr>
    </w:p>
    <w:p w14:paraId="536E5477" w14:textId="11EB05AE" w:rsidR="00991D15" w:rsidRPr="00C61ECD" w:rsidRDefault="00991D15" w:rsidP="00BB0F7B">
      <w:pPr>
        <w:pStyle w:val="2"/>
        <w:spacing w:beforeAutospacing="0" w:afterAutospacing="0" w:line="276" w:lineRule="auto"/>
        <w:ind w:firstLine="709"/>
      </w:pPr>
      <w:bookmarkStart w:id="32" w:name="_Toc73273198"/>
      <w:r w:rsidRPr="00C61ECD">
        <w:t>9.2 Расчёт стоимостной оценки результата</w:t>
      </w:r>
      <w:bookmarkEnd w:id="32"/>
    </w:p>
    <w:p w14:paraId="113F34C4" w14:textId="77777777" w:rsidR="00754B0C" w:rsidRPr="00C15663" w:rsidRDefault="00754B0C" w:rsidP="00BB0F7B">
      <w:pPr>
        <w:spacing w:after="0" w:line="276" w:lineRule="auto"/>
        <w:ind w:left="709"/>
      </w:pPr>
    </w:p>
    <w:p w14:paraId="2571241A" w14:textId="0A827979" w:rsidR="00991D15" w:rsidRPr="00C15663" w:rsidRDefault="00991D15" w:rsidP="00BB0F7B">
      <w:pPr>
        <w:pStyle w:val="3"/>
        <w:spacing w:before="0" w:line="276" w:lineRule="auto"/>
        <w:ind w:left="709"/>
        <w:jc w:val="both"/>
        <w:rPr>
          <w:rFonts w:ascii="Times New Roman" w:hAnsi="Times New Roman" w:cs="Times New Roman"/>
          <w:color w:val="auto"/>
          <w:sz w:val="28"/>
          <w:szCs w:val="28"/>
        </w:rPr>
      </w:pPr>
      <w:bookmarkStart w:id="33" w:name="_Toc73273199"/>
      <w:r>
        <w:rPr>
          <w:rFonts w:ascii="Times New Roman" w:hAnsi="Times New Roman" w:cs="Times New Roman"/>
          <w:color w:val="auto"/>
          <w:sz w:val="28"/>
          <w:szCs w:val="28"/>
          <w:lang w:val="ru-RU"/>
        </w:rPr>
        <w:t>9</w:t>
      </w:r>
      <w:r w:rsidRPr="00C15663">
        <w:rPr>
          <w:rFonts w:ascii="Times New Roman" w:hAnsi="Times New Roman" w:cs="Times New Roman"/>
          <w:color w:val="auto"/>
          <w:sz w:val="28"/>
          <w:szCs w:val="28"/>
        </w:rPr>
        <w:t>.2.1 Расчёт себестоимости и отпускной цены нового изделия</w:t>
      </w:r>
      <w:bookmarkEnd w:id="33"/>
    </w:p>
    <w:p w14:paraId="0082AFFF" w14:textId="77777777" w:rsidR="00991D15" w:rsidRPr="00C15663" w:rsidRDefault="00991D15" w:rsidP="00BB0F7B">
      <w:pPr>
        <w:pStyle w:val="a3"/>
        <w:spacing w:after="0" w:line="276" w:lineRule="auto"/>
        <w:ind w:left="735"/>
        <w:jc w:val="both"/>
      </w:pPr>
    </w:p>
    <w:p w14:paraId="30A6861B" w14:textId="37CC2260" w:rsidR="00991D15" w:rsidRDefault="00991D15" w:rsidP="0089400A">
      <w:pPr>
        <w:pStyle w:val="a3"/>
        <w:numPr>
          <w:ilvl w:val="0"/>
          <w:numId w:val="31"/>
        </w:numPr>
        <w:tabs>
          <w:tab w:val="left" w:pos="993"/>
        </w:tabs>
        <w:autoSpaceDE w:val="0"/>
        <w:autoSpaceDN w:val="0"/>
        <w:adjustRightInd w:val="0"/>
        <w:spacing w:after="0" w:line="276" w:lineRule="auto"/>
        <w:ind w:left="0" w:firstLine="709"/>
        <w:jc w:val="both"/>
      </w:pPr>
      <w:r w:rsidRPr="00C15663">
        <w:t>Расчёт затрат по статье «Покупные комплектующие изделия, полуфабрикаты и услуги производственного характера»</w:t>
      </w:r>
    </w:p>
    <w:p w14:paraId="2D4F8A21" w14:textId="25EB277B" w:rsidR="00016F18" w:rsidRDefault="00016F18" w:rsidP="00016F18">
      <w:pPr>
        <w:tabs>
          <w:tab w:val="left" w:pos="993"/>
        </w:tabs>
        <w:autoSpaceDE w:val="0"/>
        <w:autoSpaceDN w:val="0"/>
        <w:adjustRightInd w:val="0"/>
        <w:spacing w:after="0" w:line="276" w:lineRule="auto"/>
        <w:jc w:val="both"/>
      </w:pPr>
    </w:p>
    <w:p w14:paraId="49566429" w14:textId="124D67DE" w:rsidR="00016F18" w:rsidRDefault="00016F18" w:rsidP="00016F18">
      <w:pPr>
        <w:tabs>
          <w:tab w:val="left" w:pos="993"/>
        </w:tabs>
        <w:autoSpaceDE w:val="0"/>
        <w:autoSpaceDN w:val="0"/>
        <w:adjustRightInd w:val="0"/>
        <w:spacing w:after="0" w:line="276" w:lineRule="auto"/>
        <w:jc w:val="both"/>
      </w:pPr>
    </w:p>
    <w:p w14:paraId="3E966380" w14:textId="77777777" w:rsidR="00016F18" w:rsidRPr="00C15663" w:rsidRDefault="00016F18" w:rsidP="00016F18">
      <w:pPr>
        <w:tabs>
          <w:tab w:val="left" w:pos="993"/>
        </w:tabs>
        <w:autoSpaceDE w:val="0"/>
        <w:autoSpaceDN w:val="0"/>
        <w:adjustRightInd w:val="0"/>
        <w:spacing w:after="0" w:line="276" w:lineRule="auto"/>
        <w:jc w:val="both"/>
      </w:pPr>
    </w:p>
    <w:p w14:paraId="0D8FE007" w14:textId="64391E6C" w:rsidR="00991D15" w:rsidRPr="00C15663" w:rsidRDefault="00991D15" w:rsidP="00BB0F7B">
      <w:pPr>
        <w:spacing w:after="0" w:line="276" w:lineRule="auto"/>
        <w:jc w:val="both"/>
      </w:pPr>
      <w:r w:rsidRPr="00C15663">
        <w:lastRenderedPageBreak/>
        <w:t xml:space="preserve">Таблица </w:t>
      </w:r>
      <w:r>
        <w:rPr>
          <w:lang w:val="ru-RU"/>
        </w:rPr>
        <w:t>9</w:t>
      </w:r>
      <w:r w:rsidRPr="00C15663">
        <w:t>.1 – Расчёт затрат на комплектующие и полуфабрикаты</w:t>
      </w:r>
    </w:p>
    <w:tbl>
      <w:tblPr>
        <w:tblStyle w:val="a6"/>
        <w:tblW w:w="5000" w:type="pct"/>
        <w:tblLook w:val="04A0" w:firstRow="1" w:lastRow="0" w:firstColumn="1" w:lastColumn="0" w:noHBand="0" w:noVBand="1"/>
      </w:tblPr>
      <w:tblGrid>
        <w:gridCol w:w="5184"/>
        <w:gridCol w:w="1721"/>
        <w:gridCol w:w="1235"/>
        <w:gridCol w:w="1204"/>
      </w:tblGrid>
      <w:tr w:rsidR="00991D15" w:rsidRPr="00C15663" w14:paraId="0E52B3A0" w14:textId="77777777" w:rsidTr="0056746D">
        <w:tc>
          <w:tcPr>
            <w:tcW w:w="2774" w:type="pct"/>
            <w:vAlign w:val="center"/>
          </w:tcPr>
          <w:p w14:paraId="639229C2" w14:textId="77777777" w:rsidR="00991D15" w:rsidRPr="00C15663" w:rsidRDefault="00991D15" w:rsidP="00BB0F7B">
            <w:pPr>
              <w:spacing w:line="276" w:lineRule="auto"/>
              <w:jc w:val="center"/>
            </w:pPr>
            <w:r w:rsidRPr="00C15663">
              <w:t>Наименование комплектующего</w:t>
            </w:r>
          </w:p>
        </w:tc>
        <w:tc>
          <w:tcPr>
            <w:tcW w:w="921" w:type="pct"/>
            <w:vAlign w:val="center"/>
          </w:tcPr>
          <w:p w14:paraId="7958E0AC" w14:textId="77777777" w:rsidR="00991D15" w:rsidRPr="00C15663" w:rsidRDefault="00991D15" w:rsidP="00BB0F7B">
            <w:pPr>
              <w:spacing w:line="276" w:lineRule="auto"/>
              <w:jc w:val="center"/>
            </w:pPr>
            <w:r w:rsidRPr="00C15663">
              <w:t>Кол-во на единицу, шт.</w:t>
            </w:r>
          </w:p>
        </w:tc>
        <w:tc>
          <w:tcPr>
            <w:tcW w:w="661" w:type="pct"/>
            <w:vAlign w:val="center"/>
          </w:tcPr>
          <w:p w14:paraId="61B02796" w14:textId="77777777" w:rsidR="00991D15" w:rsidRPr="00C15663" w:rsidRDefault="00991D15" w:rsidP="00BB0F7B">
            <w:pPr>
              <w:spacing w:line="276" w:lineRule="auto"/>
              <w:jc w:val="center"/>
            </w:pPr>
            <w:r w:rsidRPr="00C15663">
              <w:t>Цена</w:t>
            </w:r>
            <w:r>
              <w:t xml:space="preserve"> за ед.</w:t>
            </w:r>
            <w:r w:rsidRPr="00C15663">
              <w:t>, р.</w:t>
            </w:r>
          </w:p>
        </w:tc>
        <w:tc>
          <w:tcPr>
            <w:tcW w:w="644" w:type="pct"/>
            <w:vAlign w:val="center"/>
          </w:tcPr>
          <w:p w14:paraId="3DEB7E22" w14:textId="77777777" w:rsidR="00991D15" w:rsidRPr="00C15663" w:rsidRDefault="00991D15" w:rsidP="00BB0F7B">
            <w:pPr>
              <w:spacing w:line="276" w:lineRule="auto"/>
              <w:jc w:val="center"/>
            </w:pPr>
            <w:r w:rsidRPr="00C15663">
              <w:t>Сумма, р.</w:t>
            </w:r>
          </w:p>
        </w:tc>
      </w:tr>
      <w:tr w:rsidR="00F3646E" w:rsidRPr="00C15663" w14:paraId="10E153E1" w14:textId="77777777" w:rsidTr="0056746D">
        <w:tc>
          <w:tcPr>
            <w:tcW w:w="2774" w:type="pct"/>
            <w:vAlign w:val="center"/>
          </w:tcPr>
          <w:p w14:paraId="1EC8DA32" w14:textId="2F5BA59F" w:rsidR="00F3646E" w:rsidRPr="00F3646E" w:rsidRDefault="00F3646E" w:rsidP="00BB0F7B">
            <w:pPr>
              <w:spacing w:line="276" w:lineRule="auto"/>
              <w:jc w:val="center"/>
              <w:rPr>
                <w:lang w:val="ru-RU"/>
              </w:rPr>
            </w:pPr>
            <w:r>
              <w:rPr>
                <w:lang w:val="ru-RU"/>
              </w:rPr>
              <w:t>1</w:t>
            </w:r>
          </w:p>
        </w:tc>
        <w:tc>
          <w:tcPr>
            <w:tcW w:w="921" w:type="pct"/>
            <w:vAlign w:val="center"/>
          </w:tcPr>
          <w:p w14:paraId="1A6762EE" w14:textId="69ED9828" w:rsidR="00F3646E" w:rsidRPr="00F3646E" w:rsidRDefault="00F3646E" w:rsidP="00BB0F7B">
            <w:pPr>
              <w:spacing w:line="276" w:lineRule="auto"/>
              <w:jc w:val="center"/>
              <w:rPr>
                <w:lang w:val="ru-RU"/>
              </w:rPr>
            </w:pPr>
            <w:r>
              <w:rPr>
                <w:lang w:val="ru-RU"/>
              </w:rPr>
              <w:t>2</w:t>
            </w:r>
          </w:p>
        </w:tc>
        <w:tc>
          <w:tcPr>
            <w:tcW w:w="661" w:type="pct"/>
            <w:vAlign w:val="center"/>
          </w:tcPr>
          <w:p w14:paraId="0B4B0D7B" w14:textId="5AF316BD" w:rsidR="00F3646E" w:rsidRPr="00F3646E" w:rsidRDefault="00F3646E" w:rsidP="00BB0F7B">
            <w:pPr>
              <w:spacing w:line="276" w:lineRule="auto"/>
              <w:jc w:val="center"/>
              <w:rPr>
                <w:lang w:val="ru-RU"/>
              </w:rPr>
            </w:pPr>
            <w:r>
              <w:rPr>
                <w:lang w:val="ru-RU"/>
              </w:rPr>
              <w:t>3</w:t>
            </w:r>
          </w:p>
        </w:tc>
        <w:tc>
          <w:tcPr>
            <w:tcW w:w="644" w:type="pct"/>
            <w:vAlign w:val="center"/>
          </w:tcPr>
          <w:p w14:paraId="5950EEAD" w14:textId="3ABC3331" w:rsidR="00F3646E" w:rsidRPr="00F3646E" w:rsidRDefault="00F3646E" w:rsidP="00BB0F7B">
            <w:pPr>
              <w:spacing w:line="276" w:lineRule="auto"/>
              <w:jc w:val="center"/>
              <w:rPr>
                <w:lang w:val="ru-RU"/>
              </w:rPr>
            </w:pPr>
            <w:r>
              <w:rPr>
                <w:lang w:val="ru-RU"/>
              </w:rPr>
              <w:t>4</w:t>
            </w:r>
          </w:p>
        </w:tc>
      </w:tr>
      <w:tr w:rsidR="00AB04C8" w:rsidRPr="00C15663" w14:paraId="41248513" w14:textId="77777777" w:rsidTr="0056746D">
        <w:tc>
          <w:tcPr>
            <w:tcW w:w="2774" w:type="pct"/>
            <w:vAlign w:val="center"/>
          </w:tcPr>
          <w:p w14:paraId="15C1A95D" w14:textId="2931E5BA" w:rsidR="00AB04C8" w:rsidRPr="00CE35D5" w:rsidRDefault="00AB04C8" w:rsidP="00AB04C8">
            <w:pPr>
              <w:pStyle w:val="a3"/>
              <w:numPr>
                <w:ilvl w:val="0"/>
                <w:numId w:val="30"/>
              </w:numPr>
              <w:spacing w:line="276" w:lineRule="auto"/>
              <w:ind w:left="454" w:hanging="425"/>
            </w:pPr>
            <w:r w:rsidRPr="00CE35D5">
              <w:t xml:space="preserve">Динамик пьезоэлектрический </w:t>
            </w:r>
            <w:r w:rsidRPr="00CE35D5">
              <w:rPr>
                <w:lang w:val="en-US"/>
              </w:rPr>
              <w:t>CVS-1508</w:t>
            </w:r>
          </w:p>
        </w:tc>
        <w:tc>
          <w:tcPr>
            <w:tcW w:w="921" w:type="pct"/>
            <w:vAlign w:val="center"/>
          </w:tcPr>
          <w:p w14:paraId="418B1D04" w14:textId="77777777" w:rsidR="00AB04C8" w:rsidRPr="00C15663" w:rsidRDefault="00AB04C8" w:rsidP="00AB04C8">
            <w:pPr>
              <w:spacing w:line="276" w:lineRule="auto"/>
              <w:jc w:val="center"/>
            </w:pPr>
            <w:r w:rsidRPr="00C15663">
              <w:t>1</w:t>
            </w:r>
          </w:p>
        </w:tc>
        <w:tc>
          <w:tcPr>
            <w:tcW w:w="661" w:type="pct"/>
            <w:vAlign w:val="center"/>
          </w:tcPr>
          <w:p w14:paraId="10E50031" w14:textId="389F15E1" w:rsidR="00AB04C8" w:rsidRPr="00C15663" w:rsidRDefault="00AB04C8" w:rsidP="00AB04C8">
            <w:pPr>
              <w:spacing w:line="276" w:lineRule="auto"/>
              <w:jc w:val="center"/>
              <w:rPr>
                <w:lang w:val="en-US"/>
              </w:rPr>
            </w:pPr>
            <w:r>
              <w:rPr>
                <w:lang w:val="en-US"/>
              </w:rPr>
              <w:t>5,11</w:t>
            </w:r>
          </w:p>
        </w:tc>
        <w:tc>
          <w:tcPr>
            <w:tcW w:w="644" w:type="pct"/>
            <w:vAlign w:val="center"/>
          </w:tcPr>
          <w:p w14:paraId="3C451432" w14:textId="05449570" w:rsidR="00AB04C8" w:rsidRPr="00C15663" w:rsidRDefault="00AB04C8" w:rsidP="00AB04C8">
            <w:pPr>
              <w:spacing w:line="276" w:lineRule="auto"/>
              <w:jc w:val="center"/>
              <w:rPr>
                <w:lang w:val="en-US"/>
              </w:rPr>
            </w:pPr>
            <w:r>
              <w:rPr>
                <w:color w:val="000000"/>
              </w:rPr>
              <w:t>5,11</w:t>
            </w:r>
          </w:p>
        </w:tc>
      </w:tr>
      <w:tr w:rsidR="00AB04C8" w:rsidRPr="00C15663" w14:paraId="4E43248F" w14:textId="77777777" w:rsidTr="0056746D">
        <w:tc>
          <w:tcPr>
            <w:tcW w:w="2774" w:type="pct"/>
            <w:vAlign w:val="center"/>
          </w:tcPr>
          <w:p w14:paraId="31120B9C" w14:textId="724E23CB" w:rsidR="00AB04C8" w:rsidRPr="00CE35D5" w:rsidRDefault="00AB04C8" w:rsidP="00AB04C8">
            <w:pPr>
              <w:pStyle w:val="a3"/>
              <w:numPr>
                <w:ilvl w:val="0"/>
                <w:numId w:val="30"/>
              </w:numPr>
              <w:spacing w:line="276" w:lineRule="auto"/>
              <w:ind w:left="454" w:hanging="425"/>
            </w:pPr>
            <w:r w:rsidRPr="00CE35D5">
              <w:t xml:space="preserve">Конденсатор чип керамический </w:t>
            </w:r>
            <w:proofErr w:type="spellStart"/>
            <w:r w:rsidRPr="00CE35D5">
              <w:rPr>
                <w:lang w:val="en-US"/>
              </w:rPr>
              <w:t>Mutara</w:t>
            </w:r>
            <w:proofErr w:type="spellEnd"/>
            <w:r w:rsidRPr="00CE35D5">
              <w:t xml:space="preserve">, </w:t>
            </w:r>
            <w:r w:rsidRPr="00CE35D5">
              <w:rPr>
                <w:lang w:val="en-US"/>
              </w:rPr>
              <w:t>X</w:t>
            </w:r>
            <w:r w:rsidRPr="00CE35D5">
              <w:t>7</w:t>
            </w:r>
            <w:r w:rsidRPr="00CE35D5">
              <w:rPr>
                <w:lang w:val="en-US"/>
              </w:rPr>
              <w:t>R</w:t>
            </w:r>
            <w:r w:rsidRPr="00CE35D5">
              <w:t xml:space="preserve">-1 мкФ, 16 В, </w:t>
            </w:r>
            <w:r w:rsidRPr="00CE35D5">
              <w:rPr>
                <w:color w:val="202124"/>
                <w:shd w:val="clear" w:color="auto" w:fill="FFFFFF"/>
              </w:rPr>
              <w:t>±10%</w:t>
            </w:r>
          </w:p>
        </w:tc>
        <w:tc>
          <w:tcPr>
            <w:tcW w:w="921" w:type="pct"/>
            <w:vAlign w:val="center"/>
          </w:tcPr>
          <w:p w14:paraId="1C54341E" w14:textId="05EDD791" w:rsidR="00AB04C8" w:rsidRPr="00DD32D0" w:rsidRDefault="00AB04C8" w:rsidP="00AB04C8">
            <w:pPr>
              <w:spacing w:line="276" w:lineRule="auto"/>
              <w:jc w:val="center"/>
              <w:rPr>
                <w:lang w:val="ru-RU"/>
              </w:rPr>
            </w:pPr>
            <w:r>
              <w:rPr>
                <w:lang w:val="ru-RU"/>
              </w:rPr>
              <w:t>2</w:t>
            </w:r>
          </w:p>
        </w:tc>
        <w:tc>
          <w:tcPr>
            <w:tcW w:w="661" w:type="pct"/>
            <w:vAlign w:val="center"/>
          </w:tcPr>
          <w:p w14:paraId="65603192" w14:textId="7EB4BA87" w:rsidR="00AB04C8" w:rsidRPr="00C15663" w:rsidRDefault="00AB04C8" w:rsidP="00AB04C8">
            <w:pPr>
              <w:spacing w:line="276" w:lineRule="auto"/>
              <w:jc w:val="center"/>
              <w:rPr>
                <w:lang w:val="en-US"/>
              </w:rPr>
            </w:pPr>
            <w:r>
              <w:rPr>
                <w:lang w:val="en-US"/>
              </w:rPr>
              <w:t>0,08</w:t>
            </w:r>
          </w:p>
        </w:tc>
        <w:tc>
          <w:tcPr>
            <w:tcW w:w="644" w:type="pct"/>
            <w:vAlign w:val="center"/>
          </w:tcPr>
          <w:p w14:paraId="365AA39A" w14:textId="3325A781" w:rsidR="00AB04C8" w:rsidRPr="00C15663" w:rsidRDefault="00AB04C8" w:rsidP="00AB04C8">
            <w:pPr>
              <w:spacing w:line="276" w:lineRule="auto"/>
              <w:jc w:val="center"/>
            </w:pPr>
            <w:r>
              <w:rPr>
                <w:color w:val="000000"/>
              </w:rPr>
              <w:t>0,16</w:t>
            </w:r>
          </w:p>
        </w:tc>
      </w:tr>
      <w:tr w:rsidR="00AB04C8" w:rsidRPr="00C15663" w14:paraId="52B16252" w14:textId="77777777" w:rsidTr="0056746D">
        <w:tc>
          <w:tcPr>
            <w:tcW w:w="2774" w:type="pct"/>
            <w:vAlign w:val="center"/>
          </w:tcPr>
          <w:p w14:paraId="00DE6515" w14:textId="7D7BAA2A" w:rsidR="00AB04C8" w:rsidRPr="00CE35D5" w:rsidRDefault="00AB04C8" w:rsidP="00AB04C8">
            <w:pPr>
              <w:pStyle w:val="a3"/>
              <w:numPr>
                <w:ilvl w:val="0"/>
                <w:numId w:val="30"/>
              </w:numPr>
              <w:spacing w:line="276" w:lineRule="auto"/>
              <w:ind w:left="454" w:hanging="425"/>
            </w:pPr>
            <w:r w:rsidRPr="00CE35D5">
              <w:t xml:space="preserve">Конденсатор электролитический </w:t>
            </w:r>
            <w:r w:rsidRPr="00CE35D5">
              <w:rPr>
                <w:lang w:val="en-US"/>
              </w:rPr>
              <w:t>JB</w:t>
            </w:r>
            <w:r w:rsidRPr="00CE35D5">
              <w:t xml:space="preserve">, </w:t>
            </w:r>
            <w:r w:rsidRPr="00CE35D5">
              <w:rPr>
                <w:lang w:val="en-US"/>
              </w:rPr>
              <w:t>ECAP</w:t>
            </w:r>
            <w:r w:rsidRPr="00CE35D5">
              <w:t xml:space="preserve">-100 мкФ, 100 В, </w:t>
            </w:r>
            <w:r w:rsidRPr="00CE35D5">
              <w:rPr>
                <w:color w:val="202124"/>
                <w:shd w:val="clear" w:color="auto" w:fill="FFFFFF"/>
              </w:rPr>
              <w:t>±20%</w:t>
            </w:r>
          </w:p>
        </w:tc>
        <w:tc>
          <w:tcPr>
            <w:tcW w:w="921" w:type="pct"/>
            <w:vAlign w:val="center"/>
          </w:tcPr>
          <w:p w14:paraId="6ED89604" w14:textId="26C89A92" w:rsidR="00AB04C8" w:rsidRPr="00DD32D0" w:rsidRDefault="00AB04C8" w:rsidP="00AB04C8">
            <w:pPr>
              <w:spacing w:line="276" w:lineRule="auto"/>
              <w:jc w:val="center"/>
              <w:rPr>
                <w:lang w:val="ru-RU"/>
              </w:rPr>
            </w:pPr>
            <w:r>
              <w:rPr>
                <w:lang w:val="ru-RU"/>
              </w:rPr>
              <w:t>2</w:t>
            </w:r>
          </w:p>
        </w:tc>
        <w:tc>
          <w:tcPr>
            <w:tcW w:w="661" w:type="pct"/>
            <w:vAlign w:val="center"/>
          </w:tcPr>
          <w:p w14:paraId="06000AEC" w14:textId="583D06D1" w:rsidR="00AB04C8" w:rsidRPr="00C15663" w:rsidRDefault="00AB04C8" w:rsidP="00AB04C8">
            <w:pPr>
              <w:spacing w:line="276" w:lineRule="auto"/>
              <w:jc w:val="center"/>
              <w:rPr>
                <w:lang w:val="en-US"/>
              </w:rPr>
            </w:pPr>
            <w:r>
              <w:rPr>
                <w:lang w:val="en-US"/>
              </w:rPr>
              <w:t>0,32</w:t>
            </w:r>
          </w:p>
        </w:tc>
        <w:tc>
          <w:tcPr>
            <w:tcW w:w="644" w:type="pct"/>
            <w:vAlign w:val="center"/>
          </w:tcPr>
          <w:p w14:paraId="4AAFBB4D" w14:textId="4697D415" w:rsidR="00AB04C8" w:rsidRPr="00C15663" w:rsidRDefault="00AB04C8" w:rsidP="00AB04C8">
            <w:pPr>
              <w:spacing w:line="276" w:lineRule="auto"/>
              <w:jc w:val="center"/>
            </w:pPr>
            <w:r>
              <w:rPr>
                <w:color w:val="000000"/>
              </w:rPr>
              <w:t>0,64</w:t>
            </w:r>
          </w:p>
        </w:tc>
      </w:tr>
      <w:tr w:rsidR="00AB04C8" w:rsidRPr="00C15663" w14:paraId="48667933" w14:textId="77777777" w:rsidTr="0056746D">
        <w:tc>
          <w:tcPr>
            <w:tcW w:w="2774" w:type="pct"/>
            <w:vAlign w:val="center"/>
          </w:tcPr>
          <w:p w14:paraId="7A15CC76" w14:textId="345297FA" w:rsidR="00AB04C8" w:rsidRPr="00CE35D5" w:rsidRDefault="00AB04C8" w:rsidP="00AB04C8">
            <w:pPr>
              <w:pStyle w:val="a3"/>
              <w:numPr>
                <w:ilvl w:val="0"/>
                <w:numId w:val="30"/>
              </w:numPr>
              <w:spacing w:line="276" w:lineRule="auto"/>
              <w:ind w:left="454" w:hanging="425"/>
            </w:pPr>
            <w:r w:rsidRPr="00CE35D5">
              <w:t xml:space="preserve">Конденсатор электролитический </w:t>
            </w:r>
            <w:r w:rsidRPr="00CE35D5">
              <w:rPr>
                <w:lang w:val="en-US"/>
              </w:rPr>
              <w:t>JB</w:t>
            </w:r>
            <w:r w:rsidRPr="00CE35D5">
              <w:t xml:space="preserve">, </w:t>
            </w:r>
            <w:r w:rsidRPr="00CE35D5">
              <w:rPr>
                <w:lang w:val="en-US"/>
              </w:rPr>
              <w:t>ECAP</w:t>
            </w:r>
            <w:r w:rsidRPr="00CE35D5">
              <w:t xml:space="preserve">-10 мкФ, 100 В, </w:t>
            </w:r>
            <w:r w:rsidRPr="00CE35D5">
              <w:rPr>
                <w:color w:val="202124"/>
                <w:shd w:val="clear" w:color="auto" w:fill="FFFFFF"/>
              </w:rPr>
              <w:t>±20%</w:t>
            </w:r>
          </w:p>
        </w:tc>
        <w:tc>
          <w:tcPr>
            <w:tcW w:w="921" w:type="pct"/>
            <w:vAlign w:val="center"/>
          </w:tcPr>
          <w:p w14:paraId="3151C18E" w14:textId="1764965F" w:rsidR="00AB04C8" w:rsidRPr="00DD32D0" w:rsidRDefault="00AB04C8" w:rsidP="00AB04C8">
            <w:pPr>
              <w:spacing w:line="276" w:lineRule="auto"/>
              <w:jc w:val="center"/>
              <w:rPr>
                <w:lang w:val="ru-RU"/>
              </w:rPr>
            </w:pPr>
            <w:r>
              <w:rPr>
                <w:lang w:val="ru-RU"/>
              </w:rPr>
              <w:t>2</w:t>
            </w:r>
          </w:p>
        </w:tc>
        <w:tc>
          <w:tcPr>
            <w:tcW w:w="661" w:type="pct"/>
            <w:vAlign w:val="center"/>
          </w:tcPr>
          <w:p w14:paraId="287B33A3" w14:textId="12F9F593" w:rsidR="00AB04C8" w:rsidRPr="00C15663" w:rsidRDefault="00AB04C8" w:rsidP="00AB04C8">
            <w:pPr>
              <w:spacing w:line="276" w:lineRule="auto"/>
              <w:jc w:val="center"/>
              <w:rPr>
                <w:lang w:val="en-US"/>
              </w:rPr>
            </w:pPr>
            <w:r>
              <w:rPr>
                <w:lang w:val="en-US"/>
              </w:rPr>
              <w:t>0,12</w:t>
            </w:r>
          </w:p>
        </w:tc>
        <w:tc>
          <w:tcPr>
            <w:tcW w:w="644" w:type="pct"/>
            <w:vAlign w:val="center"/>
          </w:tcPr>
          <w:p w14:paraId="1978BFE5" w14:textId="49B009C3" w:rsidR="00AB04C8" w:rsidRPr="00C15663" w:rsidRDefault="00AB04C8" w:rsidP="00AB04C8">
            <w:pPr>
              <w:spacing w:line="276" w:lineRule="auto"/>
              <w:jc w:val="center"/>
            </w:pPr>
            <w:r>
              <w:rPr>
                <w:color w:val="000000"/>
              </w:rPr>
              <w:t>0,24</w:t>
            </w:r>
          </w:p>
        </w:tc>
      </w:tr>
      <w:tr w:rsidR="00AB04C8" w:rsidRPr="00C15663" w14:paraId="26FEAA6C" w14:textId="77777777" w:rsidTr="0056746D">
        <w:tc>
          <w:tcPr>
            <w:tcW w:w="2774" w:type="pct"/>
            <w:vAlign w:val="center"/>
          </w:tcPr>
          <w:p w14:paraId="1E447E88" w14:textId="784B1D09" w:rsidR="00AB04C8" w:rsidRPr="00CE35D5" w:rsidRDefault="00AB04C8" w:rsidP="00AB04C8">
            <w:pPr>
              <w:pStyle w:val="a3"/>
              <w:numPr>
                <w:ilvl w:val="0"/>
                <w:numId w:val="30"/>
              </w:numPr>
              <w:spacing w:line="276" w:lineRule="auto"/>
              <w:ind w:left="454" w:hanging="425"/>
            </w:pPr>
            <w:r w:rsidRPr="00CE35D5">
              <w:t xml:space="preserve">Конденсатор электролитический </w:t>
            </w:r>
            <w:r w:rsidRPr="00CE35D5">
              <w:rPr>
                <w:lang w:val="en-US"/>
              </w:rPr>
              <w:t>JB</w:t>
            </w:r>
            <w:r w:rsidRPr="00CE35D5">
              <w:t xml:space="preserve">, </w:t>
            </w:r>
            <w:r w:rsidRPr="00CE35D5">
              <w:rPr>
                <w:lang w:val="en-US"/>
              </w:rPr>
              <w:t>ECAP</w:t>
            </w:r>
            <w:r w:rsidRPr="00CE35D5">
              <w:t xml:space="preserve">-1 мкФ, 100 В, </w:t>
            </w:r>
            <w:r w:rsidRPr="00CE35D5">
              <w:rPr>
                <w:color w:val="202124"/>
                <w:shd w:val="clear" w:color="auto" w:fill="FFFFFF"/>
              </w:rPr>
              <w:t>±20%</w:t>
            </w:r>
          </w:p>
        </w:tc>
        <w:tc>
          <w:tcPr>
            <w:tcW w:w="921" w:type="pct"/>
            <w:vAlign w:val="center"/>
          </w:tcPr>
          <w:p w14:paraId="44B6FB8D" w14:textId="7D305FF6" w:rsidR="00AB04C8" w:rsidRPr="00DD32D0" w:rsidRDefault="00AB04C8" w:rsidP="00AB04C8">
            <w:pPr>
              <w:spacing w:line="276" w:lineRule="auto"/>
              <w:jc w:val="center"/>
              <w:rPr>
                <w:lang w:val="ru-RU"/>
              </w:rPr>
            </w:pPr>
            <w:r>
              <w:rPr>
                <w:lang w:val="ru-RU"/>
              </w:rPr>
              <w:t>5</w:t>
            </w:r>
          </w:p>
        </w:tc>
        <w:tc>
          <w:tcPr>
            <w:tcW w:w="661" w:type="pct"/>
            <w:vAlign w:val="center"/>
          </w:tcPr>
          <w:p w14:paraId="3ADD2963" w14:textId="6761EB34" w:rsidR="00AB04C8" w:rsidRPr="00C15663" w:rsidRDefault="00AB04C8" w:rsidP="00AB04C8">
            <w:pPr>
              <w:spacing w:line="276" w:lineRule="auto"/>
              <w:jc w:val="center"/>
            </w:pPr>
            <w:r>
              <w:rPr>
                <w:lang w:val="en-US"/>
              </w:rPr>
              <w:t>0,09</w:t>
            </w:r>
          </w:p>
        </w:tc>
        <w:tc>
          <w:tcPr>
            <w:tcW w:w="644" w:type="pct"/>
            <w:vAlign w:val="center"/>
          </w:tcPr>
          <w:p w14:paraId="51899AA6" w14:textId="01735968" w:rsidR="00AB04C8" w:rsidRPr="00C15663" w:rsidRDefault="00AB04C8" w:rsidP="00AB04C8">
            <w:pPr>
              <w:spacing w:line="276" w:lineRule="auto"/>
              <w:jc w:val="center"/>
              <w:rPr>
                <w:lang w:val="en-US"/>
              </w:rPr>
            </w:pPr>
            <w:r>
              <w:rPr>
                <w:color w:val="000000"/>
              </w:rPr>
              <w:t>0,45</w:t>
            </w:r>
          </w:p>
        </w:tc>
      </w:tr>
      <w:tr w:rsidR="00AB04C8" w:rsidRPr="00C15663" w14:paraId="62827C69" w14:textId="77777777" w:rsidTr="0056746D">
        <w:trPr>
          <w:trHeight w:val="387"/>
        </w:trPr>
        <w:tc>
          <w:tcPr>
            <w:tcW w:w="2774" w:type="pct"/>
            <w:vAlign w:val="center"/>
          </w:tcPr>
          <w:p w14:paraId="12DCBC17" w14:textId="74C535B5" w:rsidR="00AB04C8" w:rsidRPr="00CE35D5" w:rsidRDefault="00AB04C8" w:rsidP="00AB04C8">
            <w:pPr>
              <w:pStyle w:val="a3"/>
              <w:numPr>
                <w:ilvl w:val="0"/>
                <w:numId w:val="30"/>
              </w:numPr>
              <w:spacing w:line="276" w:lineRule="auto"/>
              <w:ind w:left="454" w:hanging="425"/>
            </w:pPr>
            <w:r w:rsidRPr="00CE35D5">
              <w:t xml:space="preserve">Конденсатор чип керамический </w:t>
            </w:r>
            <w:proofErr w:type="spellStart"/>
            <w:r w:rsidRPr="00CE35D5">
              <w:rPr>
                <w:lang w:val="en-US"/>
              </w:rPr>
              <w:t>Mutara</w:t>
            </w:r>
            <w:proofErr w:type="spellEnd"/>
            <w:r w:rsidRPr="00CE35D5">
              <w:t xml:space="preserve">, </w:t>
            </w:r>
            <w:r w:rsidRPr="00CE35D5">
              <w:rPr>
                <w:lang w:val="en-US"/>
              </w:rPr>
              <w:t>X</w:t>
            </w:r>
            <w:r w:rsidRPr="00CE35D5">
              <w:t>7</w:t>
            </w:r>
            <w:r w:rsidRPr="00CE35D5">
              <w:rPr>
                <w:lang w:val="en-US"/>
              </w:rPr>
              <w:t>R</w:t>
            </w:r>
            <w:r w:rsidRPr="00CE35D5">
              <w:t xml:space="preserve">-0.1 мкФ, 100 В, </w:t>
            </w:r>
            <w:r w:rsidRPr="00CE35D5">
              <w:rPr>
                <w:color w:val="202124"/>
                <w:shd w:val="clear" w:color="auto" w:fill="FFFFFF"/>
              </w:rPr>
              <w:t>±10%</w:t>
            </w:r>
          </w:p>
        </w:tc>
        <w:tc>
          <w:tcPr>
            <w:tcW w:w="921" w:type="pct"/>
            <w:vAlign w:val="center"/>
          </w:tcPr>
          <w:p w14:paraId="39288371" w14:textId="77777777" w:rsidR="00AB04C8" w:rsidRPr="00C15663" w:rsidRDefault="00AB04C8" w:rsidP="00AB04C8">
            <w:pPr>
              <w:spacing w:line="276" w:lineRule="auto"/>
              <w:jc w:val="center"/>
            </w:pPr>
            <w:r w:rsidRPr="00C15663">
              <w:t>1</w:t>
            </w:r>
          </w:p>
        </w:tc>
        <w:tc>
          <w:tcPr>
            <w:tcW w:w="661" w:type="pct"/>
            <w:vAlign w:val="center"/>
          </w:tcPr>
          <w:p w14:paraId="62474BA8" w14:textId="6919C8F2" w:rsidR="00AB04C8" w:rsidRPr="005155AB" w:rsidRDefault="00AB04C8" w:rsidP="00AB04C8">
            <w:pPr>
              <w:spacing w:line="276" w:lineRule="auto"/>
              <w:jc w:val="center"/>
              <w:rPr>
                <w:lang w:val="en-US"/>
              </w:rPr>
            </w:pPr>
            <w:r>
              <w:rPr>
                <w:lang w:val="en-US"/>
              </w:rPr>
              <w:t>0,06</w:t>
            </w:r>
          </w:p>
        </w:tc>
        <w:tc>
          <w:tcPr>
            <w:tcW w:w="644" w:type="pct"/>
            <w:vAlign w:val="center"/>
          </w:tcPr>
          <w:p w14:paraId="642E626B" w14:textId="41399CE9" w:rsidR="00AB04C8" w:rsidRPr="00C15663" w:rsidRDefault="00AB04C8" w:rsidP="00AB04C8">
            <w:pPr>
              <w:spacing w:line="276" w:lineRule="auto"/>
              <w:jc w:val="center"/>
            </w:pPr>
            <w:r>
              <w:rPr>
                <w:color w:val="000000"/>
              </w:rPr>
              <w:t>0,06</w:t>
            </w:r>
          </w:p>
        </w:tc>
      </w:tr>
      <w:tr w:rsidR="00AB04C8" w:rsidRPr="00C15663" w14:paraId="3BDA05F2" w14:textId="77777777" w:rsidTr="0056746D">
        <w:tc>
          <w:tcPr>
            <w:tcW w:w="2774" w:type="pct"/>
            <w:vAlign w:val="center"/>
          </w:tcPr>
          <w:p w14:paraId="42EBA44E" w14:textId="31263984" w:rsidR="00AB04C8" w:rsidRPr="00CE35D5" w:rsidRDefault="00AB04C8" w:rsidP="00AB04C8">
            <w:pPr>
              <w:pStyle w:val="a3"/>
              <w:numPr>
                <w:ilvl w:val="0"/>
                <w:numId w:val="30"/>
              </w:numPr>
              <w:spacing w:line="276" w:lineRule="auto"/>
              <w:ind w:left="454" w:hanging="425"/>
            </w:pPr>
            <w:r w:rsidRPr="00CE35D5">
              <w:t xml:space="preserve">Конденсатор чип керамический </w:t>
            </w:r>
            <w:proofErr w:type="spellStart"/>
            <w:r w:rsidRPr="00CE35D5">
              <w:rPr>
                <w:lang w:val="en-US"/>
              </w:rPr>
              <w:t>Mutara</w:t>
            </w:r>
            <w:proofErr w:type="spellEnd"/>
            <w:r w:rsidRPr="00CE35D5">
              <w:t xml:space="preserve">, </w:t>
            </w:r>
            <w:r w:rsidRPr="00CE35D5">
              <w:rPr>
                <w:lang w:val="en-US"/>
              </w:rPr>
              <w:t>NPO</w:t>
            </w:r>
            <w:r w:rsidRPr="00CE35D5">
              <w:t xml:space="preserve">-33 пФ, 50 В, </w:t>
            </w:r>
            <w:r w:rsidRPr="00CE35D5">
              <w:rPr>
                <w:color w:val="202124"/>
                <w:shd w:val="clear" w:color="auto" w:fill="FFFFFF"/>
              </w:rPr>
              <w:t>±5%</w:t>
            </w:r>
          </w:p>
        </w:tc>
        <w:tc>
          <w:tcPr>
            <w:tcW w:w="921" w:type="pct"/>
            <w:vAlign w:val="center"/>
          </w:tcPr>
          <w:p w14:paraId="650B2E35" w14:textId="06CA8969" w:rsidR="00AB04C8" w:rsidRPr="00221427" w:rsidRDefault="00AB04C8" w:rsidP="00AB04C8">
            <w:pPr>
              <w:spacing w:line="276" w:lineRule="auto"/>
              <w:jc w:val="center"/>
              <w:rPr>
                <w:lang w:val="ru-RU"/>
              </w:rPr>
            </w:pPr>
            <w:r>
              <w:rPr>
                <w:lang w:val="ru-RU"/>
              </w:rPr>
              <w:t>2</w:t>
            </w:r>
          </w:p>
        </w:tc>
        <w:tc>
          <w:tcPr>
            <w:tcW w:w="661" w:type="pct"/>
            <w:vAlign w:val="center"/>
          </w:tcPr>
          <w:p w14:paraId="78F89A57" w14:textId="286F44FE" w:rsidR="00AB04C8" w:rsidRPr="00C15663" w:rsidRDefault="00AB04C8" w:rsidP="00AB04C8">
            <w:pPr>
              <w:spacing w:line="276" w:lineRule="auto"/>
              <w:jc w:val="center"/>
            </w:pPr>
            <w:r>
              <w:rPr>
                <w:lang w:val="en-US"/>
              </w:rPr>
              <w:t>0,06</w:t>
            </w:r>
          </w:p>
        </w:tc>
        <w:tc>
          <w:tcPr>
            <w:tcW w:w="644" w:type="pct"/>
            <w:vAlign w:val="center"/>
          </w:tcPr>
          <w:p w14:paraId="7445FBCE" w14:textId="5A455DFA" w:rsidR="00AB04C8" w:rsidRPr="00C15663" w:rsidRDefault="00AB04C8" w:rsidP="00AB04C8">
            <w:pPr>
              <w:spacing w:line="276" w:lineRule="auto"/>
              <w:jc w:val="center"/>
            </w:pPr>
            <w:r>
              <w:rPr>
                <w:color w:val="000000"/>
              </w:rPr>
              <w:t>0,12</w:t>
            </w:r>
          </w:p>
        </w:tc>
      </w:tr>
      <w:tr w:rsidR="00AB04C8" w:rsidRPr="00C15663" w14:paraId="78D5C9AE" w14:textId="77777777" w:rsidTr="0056746D">
        <w:tc>
          <w:tcPr>
            <w:tcW w:w="2774" w:type="pct"/>
            <w:vAlign w:val="center"/>
          </w:tcPr>
          <w:p w14:paraId="3622F559" w14:textId="22793EBE" w:rsidR="00AB04C8" w:rsidRPr="00CE35D5" w:rsidRDefault="00AB04C8" w:rsidP="00AB04C8">
            <w:pPr>
              <w:pStyle w:val="a3"/>
              <w:numPr>
                <w:ilvl w:val="0"/>
                <w:numId w:val="30"/>
              </w:numPr>
              <w:spacing w:line="276" w:lineRule="auto"/>
              <w:ind w:left="454" w:hanging="425"/>
            </w:pPr>
            <w:r w:rsidRPr="00CE35D5">
              <w:t xml:space="preserve">Конденсатор чип керамический </w:t>
            </w:r>
            <w:proofErr w:type="spellStart"/>
            <w:r w:rsidRPr="00CE35D5">
              <w:rPr>
                <w:lang w:val="en-US"/>
              </w:rPr>
              <w:t>Mutara</w:t>
            </w:r>
            <w:proofErr w:type="spellEnd"/>
            <w:r w:rsidRPr="00CE35D5">
              <w:t xml:space="preserve">, </w:t>
            </w:r>
            <w:r w:rsidRPr="00CE35D5">
              <w:rPr>
                <w:lang w:val="en-US"/>
              </w:rPr>
              <w:t>NPO</w:t>
            </w:r>
            <w:r w:rsidRPr="00CE35D5">
              <w:t xml:space="preserve">-10 пФ, 50 В, </w:t>
            </w:r>
            <w:r w:rsidRPr="00CE35D5">
              <w:rPr>
                <w:color w:val="202124"/>
                <w:shd w:val="clear" w:color="auto" w:fill="FFFFFF"/>
              </w:rPr>
              <w:t>±5%</w:t>
            </w:r>
          </w:p>
        </w:tc>
        <w:tc>
          <w:tcPr>
            <w:tcW w:w="921" w:type="pct"/>
            <w:vAlign w:val="center"/>
          </w:tcPr>
          <w:p w14:paraId="762B2867" w14:textId="3DC4237C" w:rsidR="00AB04C8" w:rsidRPr="00221427" w:rsidRDefault="00AB04C8" w:rsidP="00AB04C8">
            <w:pPr>
              <w:spacing w:line="276" w:lineRule="auto"/>
              <w:jc w:val="center"/>
              <w:rPr>
                <w:lang w:val="ru-RU"/>
              </w:rPr>
            </w:pPr>
            <w:r>
              <w:rPr>
                <w:lang w:val="ru-RU"/>
              </w:rPr>
              <w:t>3</w:t>
            </w:r>
          </w:p>
        </w:tc>
        <w:tc>
          <w:tcPr>
            <w:tcW w:w="661" w:type="pct"/>
            <w:vAlign w:val="center"/>
          </w:tcPr>
          <w:p w14:paraId="70B9E5C9" w14:textId="61896DE8" w:rsidR="00AB04C8" w:rsidRPr="005155AB" w:rsidRDefault="00AB04C8" w:rsidP="00AB04C8">
            <w:pPr>
              <w:spacing w:line="276" w:lineRule="auto"/>
              <w:jc w:val="center"/>
              <w:rPr>
                <w:lang w:val="en-US"/>
              </w:rPr>
            </w:pPr>
            <w:r>
              <w:rPr>
                <w:lang w:val="en-US"/>
              </w:rPr>
              <w:t>0,04</w:t>
            </w:r>
          </w:p>
        </w:tc>
        <w:tc>
          <w:tcPr>
            <w:tcW w:w="644" w:type="pct"/>
            <w:vAlign w:val="center"/>
          </w:tcPr>
          <w:p w14:paraId="26B13F4A" w14:textId="32332221" w:rsidR="00AB04C8" w:rsidRPr="00C15663" w:rsidRDefault="00AB04C8" w:rsidP="00AB04C8">
            <w:pPr>
              <w:spacing w:line="276" w:lineRule="auto"/>
              <w:jc w:val="center"/>
            </w:pPr>
            <w:r>
              <w:rPr>
                <w:color w:val="000000"/>
              </w:rPr>
              <w:t>0,12</w:t>
            </w:r>
          </w:p>
        </w:tc>
      </w:tr>
      <w:tr w:rsidR="00AB04C8" w:rsidRPr="00C15663" w14:paraId="3E098D8E" w14:textId="77777777" w:rsidTr="0056746D">
        <w:tc>
          <w:tcPr>
            <w:tcW w:w="2774" w:type="pct"/>
            <w:vAlign w:val="center"/>
          </w:tcPr>
          <w:p w14:paraId="3CA70336" w14:textId="4FCD958C" w:rsidR="00AB04C8" w:rsidRPr="00CE35D5" w:rsidRDefault="00AB04C8" w:rsidP="00AB04C8">
            <w:pPr>
              <w:pStyle w:val="a3"/>
              <w:numPr>
                <w:ilvl w:val="0"/>
                <w:numId w:val="30"/>
              </w:numPr>
              <w:spacing w:line="276" w:lineRule="auto"/>
              <w:ind w:left="454" w:hanging="425"/>
            </w:pPr>
            <w:r w:rsidRPr="00CE35D5">
              <w:t xml:space="preserve">Микросхема </w:t>
            </w:r>
            <w:r w:rsidRPr="00CE35D5">
              <w:rPr>
                <w:color w:val="000000"/>
                <w:shd w:val="clear" w:color="auto" w:fill="FFFFFF"/>
              </w:rPr>
              <w:t>MIC29302WT</w:t>
            </w:r>
          </w:p>
        </w:tc>
        <w:tc>
          <w:tcPr>
            <w:tcW w:w="921" w:type="pct"/>
            <w:vAlign w:val="center"/>
          </w:tcPr>
          <w:p w14:paraId="6E32F0C7" w14:textId="77777777" w:rsidR="00AB04C8" w:rsidRPr="00C15663" w:rsidRDefault="00AB04C8" w:rsidP="00AB04C8">
            <w:pPr>
              <w:spacing w:line="276" w:lineRule="auto"/>
              <w:jc w:val="center"/>
            </w:pPr>
            <w:r w:rsidRPr="00C15663">
              <w:t>1</w:t>
            </w:r>
          </w:p>
        </w:tc>
        <w:tc>
          <w:tcPr>
            <w:tcW w:w="661" w:type="pct"/>
            <w:vAlign w:val="center"/>
          </w:tcPr>
          <w:p w14:paraId="334BEB0B" w14:textId="0CF2E1D2" w:rsidR="00AB04C8" w:rsidRPr="0014761D" w:rsidRDefault="00AB04C8" w:rsidP="00AB04C8">
            <w:pPr>
              <w:spacing w:line="276" w:lineRule="auto"/>
              <w:jc w:val="center"/>
              <w:rPr>
                <w:lang w:val="en-US"/>
              </w:rPr>
            </w:pPr>
            <w:r>
              <w:rPr>
                <w:lang w:val="en-US"/>
              </w:rPr>
              <w:t>4,58</w:t>
            </w:r>
          </w:p>
        </w:tc>
        <w:tc>
          <w:tcPr>
            <w:tcW w:w="644" w:type="pct"/>
            <w:vAlign w:val="center"/>
          </w:tcPr>
          <w:p w14:paraId="0284DC71" w14:textId="6EB10B73" w:rsidR="00AB04C8" w:rsidRPr="00C15663" w:rsidRDefault="00AB04C8" w:rsidP="00AB04C8">
            <w:pPr>
              <w:spacing w:line="276" w:lineRule="auto"/>
              <w:jc w:val="center"/>
            </w:pPr>
            <w:r>
              <w:rPr>
                <w:color w:val="000000"/>
              </w:rPr>
              <w:t>4,58</w:t>
            </w:r>
          </w:p>
        </w:tc>
      </w:tr>
      <w:tr w:rsidR="00AB04C8" w:rsidRPr="00C15663" w14:paraId="3EFA9431" w14:textId="77777777" w:rsidTr="0056746D">
        <w:tc>
          <w:tcPr>
            <w:tcW w:w="2774" w:type="pct"/>
            <w:vAlign w:val="center"/>
          </w:tcPr>
          <w:p w14:paraId="0F884467" w14:textId="10ABCBF8" w:rsidR="00AB04C8" w:rsidRPr="00CE35D5" w:rsidRDefault="00AB04C8" w:rsidP="00AB04C8">
            <w:pPr>
              <w:pStyle w:val="a3"/>
              <w:numPr>
                <w:ilvl w:val="0"/>
                <w:numId w:val="30"/>
              </w:numPr>
              <w:spacing w:line="276" w:lineRule="auto"/>
              <w:ind w:left="454" w:hanging="425"/>
            </w:pPr>
            <w:r w:rsidRPr="00CE35D5">
              <w:t>Микросхема</w:t>
            </w:r>
            <w:r w:rsidRPr="00CE35D5">
              <w:rPr>
                <w:color w:val="000000"/>
                <w:shd w:val="clear" w:color="auto" w:fill="FFFFFF"/>
              </w:rPr>
              <w:t xml:space="preserve"> NCP1117ST50T3G</w:t>
            </w:r>
          </w:p>
        </w:tc>
        <w:tc>
          <w:tcPr>
            <w:tcW w:w="921" w:type="pct"/>
            <w:vAlign w:val="center"/>
          </w:tcPr>
          <w:p w14:paraId="79B4D64B" w14:textId="77777777" w:rsidR="00AB04C8" w:rsidRPr="00C15663" w:rsidRDefault="00AB04C8" w:rsidP="00AB04C8">
            <w:pPr>
              <w:spacing w:line="276" w:lineRule="auto"/>
              <w:jc w:val="center"/>
            </w:pPr>
            <w:r w:rsidRPr="00C15663">
              <w:t>1</w:t>
            </w:r>
          </w:p>
        </w:tc>
        <w:tc>
          <w:tcPr>
            <w:tcW w:w="661" w:type="pct"/>
            <w:vAlign w:val="center"/>
          </w:tcPr>
          <w:p w14:paraId="298DE1E6" w14:textId="56AA553C" w:rsidR="00AB04C8" w:rsidRPr="00C15663" w:rsidRDefault="00AB04C8" w:rsidP="00AB04C8">
            <w:pPr>
              <w:spacing w:line="276" w:lineRule="auto"/>
              <w:jc w:val="center"/>
              <w:rPr>
                <w:lang w:val="en-US"/>
              </w:rPr>
            </w:pPr>
            <w:r>
              <w:rPr>
                <w:lang w:val="en-US"/>
              </w:rPr>
              <w:t>0,58</w:t>
            </w:r>
          </w:p>
        </w:tc>
        <w:tc>
          <w:tcPr>
            <w:tcW w:w="644" w:type="pct"/>
            <w:vAlign w:val="center"/>
          </w:tcPr>
          <w:p w14:paraId="432008B3" w14:textId="19113536" w:rsidR="00AB04C8" w:rsidRPr="00C15663" w:rsidRDefault="00AB04C8" w:rsidP="00AB04C8">
            <w:pPr>
              <w:spacing w:line="276" w:lineRule="auto"/>
              <w:jc w:val="center"/>
            </w:pPr>
            <w:r>
              <w:rPr>
                <w:color w:val="000000"/>
              </w:rPr>
              <w:t>0,58</w:t>
            </w:r>
          </w:p>
        </w:tc>
      </w:tr>
      <w:tr w:rsidR="00AB04C8" w:rsidRPr="00C15663" w14:paraId="31F6745F" w14:textId="77777777" w:rsidTr="0056746D">
        <w:tc>
          <w:tcPr>
            <w:tcW w:w="2774" w:type="pct"/>
            <w:vAlign w:val="center"/>
          </w:tcPr>
          <w:p w14:paraId="2E13FB7C" w14:textId="27893730" w:rsidR="00AB04C8" w:rsidRPr="00CE35D5" w:rsidRDefault="00AB04C8" w:rsidP="00AB04C8">
            <w:pPr>
              <w:pStyle w:val="a3"/>
              <w:numPr>
                <w:ilvl w:val="0"/>
                <w:numId w:val="30"/>
              </w:numPr>
              <w:spacing w:line="276" w:lineRule="auto"/>
              <w:ind w:left="454" w:hanging="425"/>
            </w:pPr>
            <w:r w:rsidRPr="00CE35D5">
              <w:t xml:space="preserve">Микросхема </w:t>
            </w:r>
            <w:r w:rsidRPr="00CE35D5">
              <w:rPr>
                <w:color w:val="000000"/>
                <w:shd w:val="clear" w:color="auto" w:fill="FFFFFF"/>
              </w:rPr>
              <w:t>MAX232</w:t>
            </w:r>
          </w:p>
        </w:tc>
        <w:tc>
          <w:tcPr>
            <w:tcW w:w="921" w:type="pct"/>
            <w:vAlign w:val="center"/>
          </w:tcPr>
          <w:p w14:paraId="4FA39C29" w14:textId="77777777" w:rsidR="00AB04C8" w:rsidRPr="00C15663" w:rsidRDefault="00AB04C8" w:rsidP="00AB04C8">
            <w:pPr>
              <w:spacing w:line="276" w:lineRule="auto"/>
              <w:jc w:val="center"/>
            </w:pPr>
            <w:r w:rsidRPr="00C15663">
              <w:t>1</w:t>
            </w:r>
          </w:p>
        </w:tc>
        <w:tc>
          <w:tcPr>
            <w:tcW w:w="661" w:type="pct"/>
            <w:vAlign w:val="center"/>
          </w:tcPr>
          <w:p w14:paraId="52AAC21C" w14:textId="03C2DC0B" w:rsidR="00AB04C8" w:rsidRPr="0014761D" w:rsidRDefault="00AB04C8" w:rsidP="00AB04C8">
            <w:pPr>
              <w:spacing w:line="276" w:lineRule="auto"/>
              <w:jc w:val="center"/>
              <w:rPr>
                <w:lang w:val="en-US"/>
              </w:rPr>
            </w:pPr>
            <w:r>
              <w:rPr>
                <w:lang w:val="en-US"/>
              </w:rPr>
              <w:t>8,94</w:t>
            </w:r>
          </w:p>
        </w:tc>
        <w:tc>
          <w:tcPr>
            <w:tcW w:w="644" w:type="pct"/>
            <w:vAlign w:val="center"/>
          </w:tcPr>
          <w:p w14:paraId="7BE5979E" w14:textId="44332AF7" w:rsidR="00AB04C8" w:rsidRPr="00C15663" w:rsidRDefault="00AB04C8" w:rsidP="00AB04C8">
            <w:pPr>
              <w:spacing w:line="276" w:lineRule="auto"/>
              <w:jc w:val="center"/>
            </w:pPr>
            <w:r>
              <w:rPr>
                <w:color w:val="000000"/>
              </w:rPr>
              <w:t>8,94</w:t>
            </w:r>
          </w:p>
        </w:tc>
      </w:tr>
      <w:tr w:rsidR="00AB04C8" w:rsidRPr="00C15663" w14:paraId="485BCA34" w14:textId="77777777" w:rsidTr="0056746D">
        <w:tc>
          <w:tcPr>
            <w:tcW w:w="2774" w:type="pct"/>
            <w:vAlign w:val="center"/>
          </w:tcPr>
          <w:p w14:paraId="56DB309C" w14:textId="1A2DA8EA" w:rsidR="00AB04C8" w:rsidRPr="00CE35D5" w:rsidRDefault="00AB04C8" w:rsidP="00AB04C8">
            <w:pPr>
              <w:pStyle w:val="a3"/>
              <w:numPr>
                <w:ilvl w:val="0"/>
                <w:numId w:val="30"/>
              </w:numPr>
              <w:spacing w:line="276" w:lineRule="auto"/>
              <w:ind w:left="454" w:hanging="425"/>
            </w:pPr>
            <w:r w:rsidRPr="00CE35D5">
              <w:t xml:space="preserve">Микросхема </w:t>
            </w:r>
            <w:r w:rsidRPr="00CE35D5">
              <w:rPr>
                <w:color w:val="000000"/>
                <w:shd w:val="clear" w:color="auto" w:fill="FFFFFF"/>
                <w:lang w:val="en-US"/>
              </w:rPr>
              <w:t>PCF8574A</w:t>
            </w:r>
          </w:p>
        </w:tc>
        <w:tc>
          <w:tcPr>
            <w:tcW w:w="921" w:type="pct"/>
            <w:vAlign w:val="center"/>
          </w:tcPr>
          <w:p w14:paraId="31E4B12E" w14:textId="0B8842CA" w:rsidR="00AB04C8" w:rsidRPr="00C167B0" w:rsidRDefault="00AB04C8" w:rsidP="00AB04C8">
            <w:pPr>
              <w:spacing w:line="276" w:lineRule="auto"/>
              <w:jc w:val="center"/>
              <w:rPr>
                <w:lang w:val="ru-RU"/>
              </w:rPr>
            </w:pPr>
            <w:r>
              <w:rPr>
                <w:lang w:val="ru-RU"/>
              </w:rPr>
              <w:t>3</w:t>
            </w:r>
          </w:p>
        </w:tc>
        <w:tc>
          <w:tcPr>
            <w:tcW w:w="661" w:type="pct"/>
            <w:vAlign w:val="center"/>
          </w:tcPr>
          <w:p w14:paraId="2D6E09C1" w14:textId="4A24468F" w:rsidR="00AB04C8" w:rsidRPr="0014761D" w:rsidRDefault="00AB04C8" w:rsidP="00AB04C8">
            <w:pPr>
              <w:spacing w:line="276" w:lineRule="auto"/>
              <w:jc w:val="center"/>
              <w:rPr>
                <w:lang w:val="en-US"/>
              </w:rPr>
            </w:pPr>
            <w:r>
              <w:rPr>
                <w:lang w:val="en-US"/>
              </w:rPr>
              <w:t>3,03</w:t>
            </w:r>
          </w:p>
        </w:tc>
        <w:tc>
          <w:tcPr>
            <w:tcW w:w="644" w:type="pct"/>
            <w:vAlign w:val="center"/>
          </w:tcPr>
          <w:p w14:paraId="7178F4FF" w14:textId="7A04111B" w:rsidR="00AB04C8" w:rsidRPr="00C15663" w:rsidRDefault="00AB04C8" w:rsidP="00AB04C8">
            <w:pPr>
              <w:spacing w:line="276" w:lineRule="auto"/>
              <w:jc w:val="center"/>
            </w:pPr>
            <w:r>
              <w:rPr>
                <w:color w:val="000000"/>
              </w:rPr>
              <w:t>9,09</w:t>
            </w:r>
          </w:p>
        </w:tc>
      </w:tr>
      <w:tr w:rsidR="00AB04C8" w:rsidRPr="00C15663" w14:paraId="6230442F" w14:textId="77777777" w:rsidTr="0056746D">
        <w:tc>
          <w:tcPr>
            <w:tcW w:w="2774" w:type="pct"/>
            <w:vAlign w:val="center"/>
          </w:tcPr>
          <w:p w14:paraId="04691891" w14:textId="6C2019BF" w:rsidR="00AB04C8" w:rsidRPr="00CE35D5" w:rsidRDefault="00AB04C8" w:rsidP="00AB04C8">
            <w:pPr>
              <w:pStyle w:val="a3"/>
              <w:numPr>
                <w:ilvl w:val="0"/>
                <w:numId w:val="30"/>
              </w:numPr>
              <w:spacing w:line="276" w:lineRule="auto"/>
              <w:ind w:left="454" w:hanging="425"/>
            </w:pPr>
            <w:r w:rsidRPr="00CE35D5">
              <w:t>Микросхема</w:t>
            </w:r>
            <w:r w:rsidRPr="00CE35D5">
              <w:rPr>
                <w:color w:val="000000"/>
                <w:shd w:val="clear" w:color="auto" w:fill="FFFFFF"/>
                <w:lang w:val="en-US"/>
              </w:rPr>
              <w:t xml:space="preserve"> ATmega32U4-AU</w:t>
            </w:r>
          </w:p>
        </w:tc>
        <w:tc>
          <w:tcPr>
            <w:tcW w:w="921" w:type="pct"/>
            <w:vAlign w:val="center"/>
          </w:tcPr>
          <w:p w14:paraId="4EE026D3" w14:textId="4811A4BD" w:rsidR="00AB04C8" w:rsidRPr="00C167B0" w:rsidRDefault="00AB04C8" w:rsidP="00AB04C8">
            <w:pPr>
              <w:spacing w:line="276" w:lineRule="auto"/>
              <w:jc w:val="center"/>
              <w:rPr>
                <w:lang w:val="ru-RU"/>
              </w:rPr>
            </w:pPr>
            <w:r>
              <w:rPr>
                <w:lang w:val="ru-RU"/>
              </w:rPr>
              <w:t>1</w:t>
            </w:r>
          </w:p>
        </w:tc>
        <w:tc>
          <w:tcPr>
            <w:tcW w:w="661" w:type="pct"/>
            <w:vAlign w:val="center"/>
          </w:tcPr>
          <w:p w14:paraId="083E56AE" w14:textId="2249CB01" w:rsidR="00AB04C8" w:rsidRPr="0014761D" w:rsidRDefault="00AB04C8" w:rsidP="00AB04C8">
            <w:pPr>
              <w:spacing w:line="276" w:lineRule="auto"/>
              <w:jc w:val="center"/>
              <w:rPr>
                <w:lang w:val="en-US"/>
              </w:rPr>
            </w:pPr>
            <w:r>
              <w:rPr>
                <w:lang w:val="en-US"/>
              </w:rPr>
              <w:t>9</w:t>
            </w:r>
          </w:p>
        </w:tc>
        <w:tc>
          <w:tcPr>
            <w:tcW w:w="644" w:type="pct"/>
            <w:vAlign w:val="center"/>
          </w:tcPr>
          <w:p w14:paraId="5A900582" w14:textId="09112EAD" w:rsidR="00AB04C8" w:rsidRPr="00C15663" w:rsidRDefault="00AB04C8" w:rsidP="00AB04C8">
            <w:pPr>
              <w:spacing w:line="276" w:lineRule="auto"/>
              <w:jc w:val="center"/>
            </w:pPr>
            <w:r>
              <w:rPr>
                <w:color w:val="000000"/>
              </w:rPr>
              <w:t>9</w:t>
            </w:r>
          </w:p>
        </w:tc>
      </w:tr>
      <w:tr w:rsidR="00AB04C8" w:rsidRPr="00C15663" w14:paraId="6F4D2905" w14:textId="77777777" w:rsidTr="0056746D">
        <w:trPr>
          <w:trHeight w:val="443"/>
        </w:trPr>
        <w:tc>
          <w:tcPr>
            <w:tcW w:w="2774" w:type="pct"/>
            <w:vAlign w:val="center"/>
          </w:tcPr>
          <w:p w14:paraId="70B4B7DB" w14:textId="0C65E9D3" w:rsidR="00AB04C8" w:rsidRPr="00CE35D5" w:rsidRDefault="00AB04C8" w:rsidP="00AB04C8">
            <w:pPr>
              <w:pStyle w:val="a3"/>
              <w:numPr>
                <w:ilvl w:val="0"/>
                <w:numId w:val="30"/>
              </w:numPr>
              <w:spacing w:line="276" w:lineRule="auto"/>
              <w:ind w:left="454" w:hanging="425"/>
            </w:pPr>
            <w:r w:rsidRPr="00CE35D5">
              <w:t>Микросхема</w:t>
            </w:r>
            <w:r w:rsidRPr="00CE35D5">
              <w:rPr>
                <w:color w:val="000000"/>
                <w:shd w:val="clear" w:color="auto" w:fill="FFFFFF"/>
                <w:lang w:val="en-US"/>
              </w:rPr>
              <w:t xml:space="preserve"> SIM900A</w:t>
            </w:r>
          </w:p>
        </w:tc>
        <w:tc>
          <w:tcPr>
            <w:tcW w:w="921" w:type="pct"/>
            <w:vAlign w:val="center"/>
          </w:tcPr>
          <w:p w14:paraId="5FFE4544" w14:textId="77777777" w:rsidR="00AB04C8" w:rsidRPr="00C15663" w:rsidRDefault="00AB04C8" w:rsidP="00AB04C8">
            <w:pPr>
              <w:spacing w:line="276" w:lineRule="auto"/>
              <w:jc w:val="center"/>
            </w:pPr>
            <w:r w:rsidRPr="00C15663">
              <w:t>1</w:t>
            </w:r>
          </w:p>
        </w:tc>
        <w:tc>
          <w:tcPr>
            <w:tcW w:w="661" w:type="pct"/>
            <w:vAlign w:val="center"/>
          </w:tcPr>
          <w:p w14:paraId="38B43385" w14:textId="56424541" w:rsidR="00AB04C8" w:rsidRPr="0014761D" w:rsidRDefault="00AB04C8" w:rsidP="00AB04C8">
            <w:pPr>
              <w:spacing w:line="276" w:lineRule="auto"/>
              <w:jc w:val="center"/>
              <w:rPr>
                <w:lang w:val="en-US"/>
              </w:rPr>
            </w:pPr>
            <w:r>
              <w:rPr>
                <w:lang w:val="en-US"/>
              </w:rPr>
              <w:t>5,5</w:t>
            </w:r>
          </w:p>
        </w:tc>
        <w:tc>
          <w:tcPr>
            <w:tcW w:w="644" w:type="pct"/>
            <w:vAlign w:val="center"/>
          </w:tcPr>
          <w:p w14:paraId="74294BC8" w14:textId="73384BAE" w:rsidR="00AB04C8" w:rsidRPr="00C15663" w:rsidRDefault="00AB04C8" w:rsidP="00AB04C8">
            <w:pPr>
              <w:spacing w:line="276" w:lineRule="auto"/>
              <w:jc w:val="center"/>
            </w:pPr>
            <w:r>
              <w:rPr>
                <w:color w:val="000000"/>
              </w:rPr>
              <w:t>5,5</w:t>
            </w:r>
          </w:p>
        </w:tc>
      </w:tr>
      <w:tr w:rsidR="00AB04C8" w:rsidRPr="00C15663" w14:paraId="69820DA9" w14:textId="77777777" w:rsidTr="0056746D">
        <w:tc>
          <w:tcPr>
            <w:tcW w:w="2774" w:type="pct"/>
            <w:vAlign w:val="center"/>
          </w:tcPr>
          <w:p w14:paraId="7E2B9E46" w14:textId="5B4DF899" w:rsidR="00AB04C8" w:rsidRPr="00CE35D5" w:rsidRDefault="00AB04C8" w:rsidP="00AB04C8">
            <w:pPr>
              <w:pStyle w:val="a3"/>
              <w:numPr>
                <w:ilvl w:val="0"/>
                <w:numId w:val="30"/>
              </w:numPr>
              <w:spacing w:line="276" w:lineRule="auto"/>
              <w:ind w:left="454" w:hanging="425"/>
            </w:pPr>
            <w:r w:rsidRPr="00CE35D5">
              <w:t>Индуктивность</w:t>
            </w:r>
            <w:r w:rsidRPr="00CE35D5">
              <w:rPr>
                <w:lang w:val="en-US"/>
              </w:rPr>
              <w:t xml:space="preserve"> SIMID-1812-A</w:t>
            </w:r>
            <w:r w:rsidRPr="00CE35D5">
              <w:t>-</w:t>
            </w:r>
            <w:r w:rsidRPr="00CE35D5">
              <w:rPr>
                <w:lang w:val="en-US"/>
              </w:rPr>
              <w:t xml:space="preserve">10 </w:t>
            </w:r>
            <w:proofErr w:type="spellStart"/>
            <w:r w:rsidRPr="00CE35D5">
              <w:t>мкГн</w:t>
            </w:r>
            <w:proofErr w:type="spellEnd"/>
          </w:p>
        </w:tc>
        <w:tc>
          <w:tcPr>
            <w:tcW w:w="921" w:type="pct"/>
            <w:vAlign w:val="center"/>
          </w:tcPr>
          <w:p w14:paraId="6A63CE33" w14:textId="77777777" w:rsidR="00AB04C8" w:rsidRPr="00C15663" w:rsidRDefault="00AB04C8" w:rsidP="00AB04C8">
            <w:pPr>
              <w:spacing w:line="276" w:lineRule="auto"/>
              <w:jc w:val="center"/>
            </w:pPr>
            <w:r w:rsidRPr="00C15663">
              <w:t>1</w:t>
            </w:r>
          </w:p>
        </w:tc>
        <w:tc>
          <w:tcPr>
            <w:tcW w:w="661" w:type="pct"/>
            <w:vAlign w:val="center"/>
          </w:tcPr>
          <w:p w14:paraId="11EA7497" w14:textId="7A793139" w:rsidR="00AB04C8" w:rsidRPr="0083209E" w:rsidRDefault="00AB04C8" w:rsidP="00AB04C8">
            <w:pPr>
              <w:spacing w:line="276" w:lineRule="auto"/>
              <w:jc w:val="center"/>
              <w:rPr>
                <w:lang w:val="en-US"/>
              </w:rPr>
            </w:pPr>
            <w:r>
              <w:rPr>
                <w:lang w:val="en-US"/>
              </w:rPr>
              <w:t>0,87</w:t>
            </w:r>
          </w:p>
        </w:tc>
        <w:tc>
          <w:tcPr>
            <w:tcW w:w="644" w:type="pct"/>
            <w:vAlign w:val="center"/>
          </w:tcPr>
          <w:p w14:paraId="6A877435" w14:textId="51BC5230" w:rsidR="00AB04C8" w:rsidRPr="00C15663" w:rsidRDefault="00AB04C8" w:rsidP="00AB04C8">
            <w:pPr>
              <w:spacing w:line="276" w:lineRule="auto"/>
              <w:jc w:val="center"/>
            </w:pPr>
            <w:r>
              <w:rPr>
                <w:color w:val="000000"/>
              </w:rPr>
              <w:t>0,87</w:t>
            </w:r>
          </w:p>
        </w:tc>
      </w:tr>
      <w:tr w:rsidR="00AB04C8" w:rsidRPr="00C15663" w14:paraId="7386900C" w14:textId="77777777" w:rsidTr="0056746D">
        <w:tc>
          <w:tcPr>
            <w:tcW w:w="2774" w:type="pct"/>
            <w:vAlign w:val="center"/>
          </w:tcPr>
          <w:p w14:paraId="3D5308A0" w14:textId="0C60B4F8" w:rsidR="00AB04C8" w:rsidRPr="00CE35D5" w:rsidRDefault="00AB04C8" w:rsidP="00AB04C8">
            <w:pPr>
              <w:pStyle w:val="a3"/>
              <w:numPr>
                <w:ilvl w:val="0"/>
                <w:numId w:val="30"/>
              </w:numPr>
              <w:spacing w:line="276" w:lineRule="auto"/>
              <w:ind w:left="454" w:hanging="425"/>
            </w:pPr>
            <w:r w:rsidRPr="00CE35D5">
              <w:t xml:space="preserve">Резистор чип, </w:t>
            </w:r>
            <w:r w:rsidRPr="00CE35D5">
              <w:rPr>
                <w:lang w:val="en-US"/>
              </w:rPr>
              <w:t>Yageo</w:t>
            </w:r>
            <w:r w:rsidRPr="00CE35D5">
              <w:t xml:space="preserve"> 0805-47 кОм </w:t>
            </w:r>
            <w:r w:rsidRPr="00CE35D5">
              <w:rPr>
                <w:color w:val="202124"/>
                <w:shd w:val="clear" w:color="auto" w:fill="FFFFFF"/>
              </w:rPr>
              <w:t>±1%</w:t>
            </w:r>
            <w:r w:rsidRPr="00CE35D5">
              <w:t xml:space="preserve"> </w:t>
            </w:r>
          </w:p>
        </w:tc>
        <w:tc>
          <w:tcPr>
            <w:tcW w:w="921" w:type="pct"/>
            <w:vAlign w:val="center"/>
          </w:tcPr>
          <w:p w14:paraId="357EC21C" w14:textId="5827242A" w:rsidR="00AB04C8" w:rsidRPr="007B79EA" w:rsidRDefault="00AB04C8" w:rsidP="00AB04C8">
            <w:pPr>
              <w:spacing w:line="276" w:lineRule="auto"/>
              <w:jc w:val="center"/>
              <w:rPr>
                <w:lang w:val="ru-RU"/>
              </w:rPr>
            </w:pPr>
            <w:r>
              <w:rPr>
                <w:lang w:val="ru-RU"/>
              </w:rPr>
              <w:t>4</w:t>
            </w:r>
          </w:p>
        </w:tc>
        <w:tc>
          <w:tcPr>
            <w:tcW w:w="661" w:type="pct"/>
            <w:vAlign w:val="center"/>
          </w:tcPr>
          <w:p w14:paraId="5AE979CC" w14:textId="253E7DF1" w:rsidR="00AB04C8" w:rsidRPr="00B3463A" w:rsidRDefault="00AB04C8" w:rsidP="00AB04C8">
            <w:pPr>
              <w:spacing w:line="276" w:lineRule="auto"/>
              <w:jc w:val="center"/>
              <w:rPr>
                <w:lang w:val="en-US"/>
              </w:rPr>
            </w:pPr>
            <w:r>
              <w:rPr>
                <w:lang w:val="en-US"/>
              </w:rPr>
              <w:t>0,2</w:t>
            </w:r>
          </w:p>
        </w:tc>
        <w:tc>
          <w:tcPr>
            <w:tcW w:w="644" w:type="pct"/>
            <w:vAlign w:val="center"/>
          </w:tcPr>
          <w:p w14:paraId="49F267D7" w14:textId="40A9DE91" w:rsidR="00AB04C8" w:rsidRPr="00C15663" w:rsidRDefault="00AB04C8" w:rsidP="00AB04C8">
            <w:pPr>
              <w:spacing w:line="276" w:lineRule="auto"/>
              <w:jc w:val="center"/>
            </w:pPr>
            <w:r>
              <w:rPr>
                <w:color w:val="000000"/>
              </w:rPr>
              <w:t>0,8</w:t>
            </w:r>
          </w:p>
        </w:tc>
      </w:tr>
      <w:tr w:rsidR="00AB04C8" w:rsidRPr="00C15663" w14:paraId="14444E64" w14:textId="77777777" w:rsidTr="0056746D">
        <w:trPr>
          <w:trHeight w:val="366"/>
        </w:trPr>
        <w:tc>
          <w:tcPr>
            <w:tcW w:w="2774" w:type="pct"/>
            <w:vAlign w:val="center"/>
          </w:tcPr>
          <w:p w14:paraId="0C51209C" w14:textId="0E2BCFCF" w:rsidR="00AB04C8" w:rsidRPr="00CE35D5" w:rsidRDefault="00AB04C8" w:rsidP="00AB04C8">
            <w:pPr>
              <w:pStyle w:val="a3"/>
              <w:numPr>
                <w:ilvl w:val="0"/>
                <w:numId w:val="30"/>
              </w:numPr>
              <w:spacing w:line="276" w:lineRule="auto"/>
              <w:ind w:left="454" w:hanging="425"/>
            </w:pPr>
            <w:r w:rsidRPr="00CE35D5">
              <w:t xml:space="preserve">Резистор чип, </w:t>
            </w:r>
            <w:r w:rsidRPr="00CE35D5">
              <w:rPr>
                <w:lang w:val="en-US"/>
              </w:rPr>
              <w:t>Yageo</w:t>
            </w:r>
            <w:r w:rsidRPr="00CE35D5">
              <w:t xml:space="preserve"> 0805-</w:t>
            </w:r>
            <w:r w:rsidRPr="00CE35D5">
              <w:rPr>
                <w:lang w:val="en-US"/>
              </w:rPr>
              <w:t>1</w:t>
            </w:r>
            <w:r w:rsidRPr="00CE35D5">
              <w:t xml:space="preserve"> МОм </w:t>
            </w:r>
            <w:r w:rsidRPr="00CE35D5">
              <w:rPr>
                <w:color w:val="202124"/>
                <w:shd w:val="clear" w:color="auto" w:fill="FFFFFF"/>
              </w:rPr>
              <w:t>±1%</w:t>
            </w:r>
          </w:p>
        </w:tc>
        <w:tc>
          <w:tcPr>
            <w:tcW w:w="921" w:type="pct"/>
            <w:vAlign w:val="center"/>
          </w:tcPr>
          <w:p w14:paraId="1F5CCB14" w14:textId="5ABB8097" w:rsidR="00AB04C8" w:rsidRPr="009E564D" w:rsidRDefault="00AB04C8" w:rsidP="00AB04C8">
            <w:pPr>
              <w:spacing w:line="276" w:lineRule="auto"/>
              <w:jc w:val="center"/>
              <w:rPr>
                <w:lang w:val="ru-RU"/>
              </w:rPr>
            </w:pPr>
            <w:r>
              <w:rPr>
                <w:lang w:val="ru-RU"/>
              </w:rPr>
              <w:t>1</w:t>
            </w:r>
          </w:p>
        </w:tc>
        <w:tc>
          <w:tcPr>
            <w:tcW w:w="661" w:type="pct"/>
            <w:vAlign w:val="center"/>
          </w:tcPr>
          <w:p w14:paraId="45E77FE7" w14:textId="0C208E40" w:rsidR="00AB04C8" w:rsidRPr="00C15663" w:rsidRDefault="00AB04C8" w:rsidP="00AB04C8">
            <w:pPr>
              <w:spacing w:line="276" w:lineRule="auto"/>
              <w:jc w:val="center"/>
            </w:pPr>
            <w:r>
              <w:rPr>
                <w:lang w:val="en-US"/>
              </w:rPr>
              <w:t>0,2</w:t>
            </w:r>
          </w:p>
        </w:tc>
        <w:tc>
          <w:tcPr>
            <w:tcW w:w="644" w:type="pct"/>
            <w:vAlign w:val="center"/>
          </w:tcPr>
          <w:p w14:paraId="5D229F40" w14:textId="4FCC466E" w:rsidR="00AB04C8" w:rsidRPr="00C15663" w:rsidRDefault="00AB04C8" w:rsidP="00AB04C8">
            <w:pPr>
              <w:spacing w:line="276" w:lineRule="auto"/>
              <w:jc w:val="center"/>
            </w:pPr>
            <w:r>
              <w:rPr>
                <w:color w:val="000000"/>
              </w:rPr>
              <w:t>0,2</w:t>
            </w:r>
          </w:p>
        </w:tc>
      </w:tr>
      <w:tr w:rsidR="00AB04C8" w:rsidRPr="00C15663" w14:paraId="3998CE76" w14:textId="77777777" w:rsidTr="0056746D">
        <w:tc>
          <w:tcPr>
            <w:tcW w:w="2774" w:type="pct"/>
            <w:vAlign w:val="center"/>
          </w:tcPr>
          <w:p w14:paraId="1B801AA3" w14:textId="6B554B75" w:rsidR="00AB04C8" w:rsidRPr="00CE35D5" w:rsidRDefault="00AB04C8" w:rsidP="00AB04C8">
            <w:pPr>
              <w:pStyle w:val="a3"/>
              <w:numPr>
                <w:ilvl w:val="0"/>
                <w:numId w:val="30"/>
              </w:numPr>
              <w:spacing w:line="276" w:lineRule="auto"/>
              <w:ind w:left="454" w:hanging="425"/>
            </w:pPr>
            <w:r w:rsidRPr="00CE35D5">
              <w:t xml:space="preserve">Резистор чип, 0805-510 Ом </w:t>
            </w:r>
            <w:r w:rsidRPr="00CE35D5">
              <w:rPr>
                <w:color w:val="202124"/>
                <w:shd w:val="clear" w:color="auto" w:fill="FFFFFF"/>
              </w:rPr>
              <w:t>±1%</w:t>
            </w:r>
          </w:p>
        </w:tc>
        <w:tc>
          <w:tcPr>
            <w:tcW w:w="921" w:type="pct"/>
            <w:vAlign w:val="center"/>
          </w:tcPr>
          <w:p w14:paraId="1C8A9D8F" w14:textId="2501A1B9" w:rsidR="00AB04C8" w:rsidRPr="009E564D" w:rsidRDefault="00AB04C8" w:rsidP="00AB04C8">
            <w:pPr>
              <w:spacing w:line="276" w:lineRule="auto"/>
              <w:jc w:val="center"/>
              <w:rPr>
                <w:lang w:val="ru-RU"/>
              </w:rPr>
            </w:pPr>
            <w:r>
              <w:rPr>
                <w:lang w:val="ru-RU"/>
              </w:rPr>
              <w:t>3</w:t>
            </w:r>
          </w:p>
        </w:tc>
        <w:tc>
          <w:tcPr>
            <w:tcW w:w="661" w:type="pct"/>
            <w:vAlign w:val="center"/>
          </w:tcPr>
          <w:p w14:paraId="0CCB2F39" w14:textId="57FDDD21" w:rsidR="00AB04C8" w:rsidRPr="00C15663" w:rsidRDefault="00AB04C8" w:rsidP="00AB04C8">
            <w:pPr>
              <w:spacing w:line="276" w:lineRule="auto"/>
              <w:jc w:val="center"/>
              <w:rPr>
                <w:lang w:val="en-US"/>
              </w:rPr>
            </w:pPr>
            <w:r>
              <w:rPr>
                <w:lang w:val="en-US"/>
              </w:rPr>
              <w:t>0,2</w:t>
            </w:r>
          </w:p>
        </w:tc>
        <w:tc>
          <w:tcPr>
            <w:tcW w:w="644" w:type="pct"/>
            <w:vAlign w:val="center"/>
          </w:tcPr>
          <w:p w14:paraId="69DF60FE" w14:textId="6AB6B70F" w:rsidR="00AB04C8" w:rsidRPr="00C15663" w:rsidRDefault="00AB04C8" w:rsidP="00AB04C8">
            <w:pPr>
              <w:spacing w:line="276" w:lineRule="auto"/>
              <w:jc w:val="center"/>
            </w:pPr>
            <w:r>
              <w:rPr>
                <w:color w:val="000000"/>
              </w:rPr>
              <w:t>0,6</w:t>
            </w:r>
          </w:p>
        </w:tc>
      </w:tr>
      <w:tr w:rsidR="00AB04C8" w:rsidRPr="00C15663" w14:paraId="081D866E" w14:textId="77777777" w:rsidTr="0056746D">
        <w:tc>
          <w:tcPr>
            <w:tcW w:w="2774" w:type="pct"/>
            <w:vAlign w:val="center"/>
          </w:tcPr>
          <w:p w14:paraId="363544B5" w14:textId="423CC0D0" w:rsidR="00AB04C8" w:rsidRPr="00CE35D5" w:rsidRDefault="00AB04C8" w:rsidP="00AB04C8">
            <w:pPr>
              <w:pStyle w:val="a3"/>
              <w:numPr>
                <w:ilvl w:val="0"/>
                <w:numId w:val="30"/>
              </w:numPr>
              <w:spacing w:line="276" w:lineRule="auto"/>
              <w:ind w:left="454" w:hanging="425"/>
            </w:pPr>
            <w:r w:rsidRPr="00CE35D5">
              <w:t xml:space="preserve">Резистор чип, 0805-4.7 Ом </w:t>
            </w:r>
            <w:r w:rsidRPr="00CE35D5">
              <w:rPr>
                <w:color w:val="202124"/>
                <w:shd w:val="clear" w:color="auto" w:fill="FFFFFF"/>
              </w:rPr>
              <w:t>±1%</w:t>
            </w:r>
          </w:p>
        </w:tc>
        <w:tc>
          <w:tcPr>
            <w:tcW w:w="921" w:type="pct"/>
            <w:vAlign w:val="center"/>
          </w:tcPr>
          <w:p w14:paraId="3499A44E" w14:textId="5EEDB79A" w:rsidR="00AB04C8" w:rsidRPr="009E564D" w:rsidRDefault="00AB04C8" w:rsidP="00AB04C8">
            <w:pPr>
              <w:spacing w:line="276" w:lineRule="auto"/>
              <w:jc w:val="center"/>
              <w:rPr>
                <w:lang w:val="ru-RU"/>
              </w:rPr>
            </w:pPr>
            <w:r>
              <w:rPr>
                <w:lang w:val="ru-RU"/>
              </w:rPr>
              <w:t>3</w:t>
            </w:r>
          </w:p>
        </w:tc>
        <w:tc>
          <w:tcPr>
            <w:tcW w:w="661" w:type="pct"/>
            <w:vAlign w:val="center"/>
          </w:tcPr>
          <w:p w14:paraId="054101EE" w14:textId="41191773" w:rsidR="00AB04C8" w:rsidRPr="00C15663" w:rsidRDefault="00AB04C8" w:rsidP="00AB04C8">
            <w:pPr>
              <w:spacing w:line="276" w:lineRule="auto"/>
              <w:jc w:val="center"/>
            </w:pPr>
            <w:r>
              <w:rPr>
                <w:lang w:val="en-US"/>
              </w:rPr>
              <w:t>0,2</w:t>
            </w:r>
          </w:p>
        </w:tc>
        <w:tc>
          <w:tcPr>
            <w:tcW w:w="644" w:type="pct"/>
            <w:vAlign w:val="center"/>
          </w:tcPr>
          <w:p w14:paraId="29F3C6C7" w14:textId="7E99B720" w:rsidR="00AB04C8" w:rsidRPr="00C15663" w:rsidRDefault="00AB04C8" w:rsidP="00AB04C8">
            <w:pPr>
              <w:spacing w:line="276" w:lineRule="auto"/>
              <w:jc w:val="center"/>
            </w:pPr>
            <w:r>
              <w:rPr>
                <w:color w:val="000000"/>
              </w:rPr>
              <w:t>0,6</w:t>
            </w:r>
          </w:p>
        </w:tc>
      </w:tr>
      <w:tr w:rsidR="00AB04C8" w:rsidRPr="00C15663" w14:paraId="7E9195BC" w14:textId="77777777" w:rsidTr="0056746D">
        <w:trPr>
          <w:trHeight w:val="258"/>
        </w:trPr>
        <w:tc>
          <w:tcPr>
            <w:tcW w:w="2774" w:type="pct"/>
            <w:vAlign w:val="center"/>
          </w:tcPr>
          <w:p w14:paraId="6FBADE09" w14:textId="2FBDC866" w:rsidR="00AB04C8" w:rsidRPr="00CE35D5" w:rsidRDefault="00AB04C8" w:rsidP="00AB04C8">
            <w:pPr>
              <w:pStyle w:val="a3"/>
              <w:numPr>
                <w:ilvl w:val="0"/>
                <w:numId w:val="30"/>
              </w:numPr>
              <w:spacing w:line="276" w:lineRule="auto"/>
              <w:ind w:left="454" w:hanging="425"/>
            </w:pPr>
            <w:r w:rsidRPr="00CE35D5">
              <w:t>Резистор чип, 0805-</w:t>
            </w:r>
            <w:r w:rsidRPr="00CE35D5">
              <w:rPr>
                <w:lang w:val="en-US"/>
              </w:rPr>
              <w:t>22</w:t>
            </w:r>
            <w:r w:rsidRPr="00CE35D5">
              <w:t xml:space="preserve"> Ом </w:t>
            </w:r>
            <w:r w:rsidRPr="00CE35D5">
              <w:rPr>
                <w:color w:val="202124"/>
                <w:shd w:val="clear" w:color="auto" w:fill="FFFFFF"/>
              </w:rPr>
              <w:t>±1%</w:t>
            </w:r>
          </w:p>
        </w:tc>
        <w:tc>
          <w:tcPr>
            <w:tcW w:w="921" w:type="pct"/>
            <w:vAlign w:val="center"/>
          </w:tcPr>
          <w:p w14:paraId="6EE4E252" w14:textId="5DC9BCD4" w:rsidR="00AB04C8" w:rsidRPr="009E564D" w:rsidRDefault="00AB04C8" w:rsidP="00AB04C8">
            <w:pPr>
              <w:spacing w:line="276" w:lineRule="auto"/>
              <w:jc w:val="center"/>
              <w:rPr>
                <w:lang w:val="ru-RU"/>
              </w:rPr>
            </w:pPr>
            <w:r>
              <w:rPr>
                <w:lang w:val="ru-RU"/>
              </w:rPr>
              <w:t>4</w:t>
            </w:r>
          </w:p>
        </w:tc>
        <w:tc>
          <w:tcPr>
            <w:tcW w:w="661" w:type="pct"/>
            <w:vAlign w:val="center"/>
          </w:tcPr>
          <w:p w14:paraId="5DCB6916" w14:textId="7AA57628" w:rsidR="00AB04C8" w:rsidRPr="00C15663" w:rsidRDefault="00AB04C8" w:rsidP="00AB04C8">
            <w:pPr>
              <w:spacing w:line="276" w:lineRule="auto"/>
              <w:jc w:val="center"/>
            </w:pPr>
            <w:r>
              <w:rPr>
                <w:lang w:val="en-US"/>
              </w:rPr>
              <w:t>0,2</w:t>
            </w:r>
          </w:p>
        </w:tc>
        <w:tc>
          <w:tcPr>
            <w:tcW w:w="644" w:type="pct"/>
            <w:vAlign w:val="center"/>
          </w:tcPr>
          <w:p w14:paraId="5F8B5039" w14:textId="6A13506A" w:rsidR="00AB04C8" w:rsidRPr="00C15663" w:rsidRDefault="00AB04C8" w:rsidP="00AB04C8">
            <w:pPr>
              <w:spacing w:line="276" w:lineRule="auto"/>
              <w:jc w:val="center"/>
            </w:pPr>
            <w:r>
              <w:rPr>
                <w:color w:val="000000"/>
              </w:rPr>
              <w:t>0,8</w:t>
            </w:r>
          </w:p>
        </w:tc>
      </w:tr>
      <w:tr w:rsidR="00AB04C8" w:rsidRPr="00C15663" w14:paraId="6B05C25E" w14:textId="77777777" w:rsidTr="0056746D">
        <w:tc>
          <w:tcPr>
            <w:tcW w:w="2774" w:type="pct"/>
            <w:vAlign w:val="center"/>
          </w:tcPr>
          <w:p w14:paraId="322A573E" w14:textId="16E37AF4" w:rsidR="00AB04C8" w:rsidRPr="00CE35D5" w:rsidRDefault="00AB04C8" w:rsidP="00AB04C8">
            <w:pPr>
              <w:pStyle w:val="a3"/>
              <w:numPr>
                <w:ilvl w:val="0"/>
                <w:numId w:val="30"/>
              </w:numPr>
              <w:spacing w:line="276" w:lineRule="auto"/>
              <w:ind w:left="454" w:hanging="426"/>
            </w:pPr>
            <w:r w:rsidRPr="00CE35D5">
              <w:t xml:space="preserve">Диод </w:t>
            </w:r>
            <w:r w:rsidRPr="00CE35D5">
              <w:rPr>
                <w:lang w:val="en-US"/>
              </w:rPr>
              <w:t>M7</w:t>
            </w:r>
          </w:p>
        </w:tc>
        <w:tc>
          <w:tcPr>
            <w:tcW w:w="921" w:type="pct"/>
            <w:vAlign w:val="center"/>
          </w:tcPr>
          <w:p w14:paraId="1D61A870" w14:textId="3F4545D5" w:rsidR="00AB04C8" w:rsidRPr="00DA23E6" w:rsidRDefault="00AB04C8" w:rsidP="00AB04C8">
            <w:pPr>
              <w:spacing w:line="276" w:lineRule="auto"/>
              <w:jc w:val="center"/>
              <w:rPr>
                <w:lang w:val="en-US"/>
              </w:rPr>
            </w:pPr>
            <w:r>
              <w:rPr>
                <w:lang w:val="en-US"/>
              </w:rPr>
              <w:t>2</w:t>
            </w:r>
          </w:p>
        </w:tc>
        <w:tc>
          <w:tcPr>
            <w:tcW w:w="661" w:type="pct"/>
            <w:vAlign w:val="center"/>
          </w:tcPr>
          <w:p w14:paraId="46878C08" w14:textId="6EF312FE" w:rsidR="00AB04C8" w:rsidRPr="00B3463A" w:rsidRDefault="00AB04C8" w:rsidP="00AB04C8">
            <w:pPr>
              <w:spacing w:line="276" w:lineRule="auto"/>
              <w:jc w:val="center"/>
              <w:rPr>
                <w:lang w:val="en-US"/>
              </w:rPr>
            </w:pPr>
            <w:r>
              <w:rPr>
                <w:lang w:val="en-US"/>
              </w:rPr>
              <w:t>0,13</w:t>
            </w:r>
          </w:p>
        </w:tc>
        <w:tc>
          <w:tcPr>
            <w:tcW w:w="644" w:type="pct"/>
            <w:vAlign w:val="center"/>
          </w:tcPr>
          <w:p w14:paraId="5913E359" w14:textId="0200F436" w:rsidR="00AB04C8" w:rsidRPr="00C15663" w:rsidRDefault="00AB04C8" w:rsidP="00AB04C8">
            <w:pPr>
              <w:spacing w:line="276" w:lineRule="auto"/>
              <w:jc w:val="center"/>
            </w:pPr>
            <w:r>
              <w:rPr>
                <w:color w:val="000000"/>
              </w:rPr>
              <w:t>0,26</w:t>
            </w:r>
          </w:p>
        </w:tc>
      </w:tr>
    </w:tbl>
    <w:p w14:paraId="24A257AB" w14:textId="0309FD49" w:rsidR="00F3646E" w:rsidRDefault="00F3646E" w:rsidP="00F3646E">
      <w:pPr>
        <w:spacing w:after="0"/>
      </w:pPr>
      <w:r>
        <w:rPr>
          <w:lang w:val="ru-RU"/>
        </w:rPr>
        <w:lastRenderedPageBreak/>
        <w:t>Продолжение таблиц 9</w:t>
      </w:r>
      <w:r w:rsidRPr="00C15663">
        <w:t>.1</w:t>
      </w:r>
    </w:p>
    <w:tbl>
      <w:tblPr>
        <w:tblStyle w:val="a6"/>
        <w:tblW w:w="5000" w:type="pct"/>
        <w:tblLook w:val="04A0" w:firstRow="1" w:lastRow="0" w:firstColumn="1" w:lastColumn="0" w:noHBand="0" w:noVBand="1"/>
      </w:tblPr>
      <w:tblGrid>
        <w:gridCol w:w="5184"/>
        <w:gridCol w:w="1721"/>
        <w:gridCol w:w="1235"/>
        <w:gridCol w:w="1204"/>
      </w:tblGrid>
      <w:tr w:rsidR="00F3646E" w:rsidRPr="00C15663" w14:paraId="1F0B1B24" w14:textId="77777777" w:rsidTr="00F3646E">
        <w:tc>
          <w:tcPr>
            <w:tcW w:w="2774" w:type="pct"/>
            <w:vAlign w:val="center"/>
          </w:tcPr>
          <w:p w14:paraId="2A834A9F" w14:textId="081CEDB4" w:rsidR="00F3646E" w:rsidRPr="00CE35D5" w:rsidRDefault="00F3646E" w:rsidP="00F3646E">
            <w:pPr>
              <w:pStyle w:val="a3"/>
              <w:spacing w:line="276" w:lineRule="auto"/>
              <w:ind w:left="454"/>
              <w:jc w:val="center"/>
            </w:pPr>
            <w:r>
              <w:t>1</w:t>
            </w:r>
          </w:p>
        </w:tc>
        <w:tc>
          <w:tcPr>
            <w:tcW w:w="921" w:type="pct"/>
            <w:vAlign w:val="center"/>
          </w:tcPr>
          <w:p w14:paraId="09D2729B" w14:textId="58D7B9A7" w:rsidR="00F3646E" w:rsidRPr="00F3646E" w:rsidRDefault="00F3646E" w:rsidP="00F3646E">
            <w:pPr>
              <w:spacing w:line="276" w:lineRule="auto"/>
              <w:jc w:val="center"/>
              <w:rPr>
                <w:lang w:val="ru-RU"/>
              </w:rPr>
            </w:pPr>
            <w:r>
              <w:rPr>
                <w:lang w:val="ru-RU"/>
              </w:rPr>
              <w:t>2</w:t>
            </w:r>
          </w:p>
        </w:tc>
        <w:tc>
          <w:tcPr>
            <w:tcW w:w="661" w:type="pct"/>
            <w:vAlign w:val="center"/>
          </w:tcPr>
          <w:p w14:paraId="69836AAA" w14:textId="66FA1C66" w:rsidR="00F3646E" w:rsidRPr="00F3646E" w:rsidRDefault="00F3646E" w:rsidP="00F3646E">
            <w:pPr>
              <w:spacing w:line="276" w:lineRule="auto"/>
              <w:jc w:val="center"/>
              <w:rPr>
                <w:lang w:val="ru-RU"/>
              </w:rPr>
            </w:pPr>
            <w:r>
              <w:rPr>
                <w:lang w:val="ru-RU"/>
              </w:rPr>
              <w:t>3</w:t>
            </w:r>
          </w:p>
        </w:tc>
        <w:tc>
          <w:tcPr>
            <w:tcW w:w="644" w:type="pct"/>
            <w:vAlign w:val="center"/>
          </w:tcPr>
          <w:p w14:paraId="719FEB19" w14:textId="24206201" w:rsidR="00F3646E" w:rsidRPr="00F3646E" w:rsidRDefault="00F3646E" w:rsidP="00F3646E">
            <w:pPr>
              <w:spacing w:line="276" w:lineRule="auto"/>
              <w:jc w:val="center"/>
              <w:rPr>
                <w:color w:val="000000"/>
                <w:lang w:val="ru-RU"/>
              </w:rPr>
            </w:pPr>
            <w:r>
              <w:rPr>
                <w:color w:val="000000"/>
                <w:lang w:val="ru-RU"/>
              </w:rPr>
              <w:t>4</w:t>
            </w:r>
          </w:p>
        </w:tc>
      </w:tr>
      <w:tr w:rsidR="00AB04C8" w:rsidRPr="00C15663" w14:paraId="109137FC" w14:textId="77777777" w:rsidTr="0056746D">
        <w:tc>
          <w:tcPr>
            <w:tcW w:w="2774" w:type="pct"/>
            <w:vAlign w:val="center"/>
          </w:tcPr>
          <w:p w14:paraId="56FE85B6" w14:textId="5439B9D1" w:rsidR="00AB04C8" w:rsidRPr="00CE35D5" w:rsidRDefault="00AB04C8" w:rsidP="00F3646E">
            <w:pPr>
              <w:pStyle w:val="a3"/>
              <w:numPr>
                <w:ilvl w:val="0"/>
                <w:numId w:val="30"/>
              </w:numPr>
              <w:spacing w:line="276" w:lineRule="auto"/>
              <w:ind w:left="454" w:hanging="426"/>
            </w:pPr>
            <w:r w:rsidRPr="00CE35D5">
              <w:t>Диод</w:t>
            </w:r>
            <w:r w:rsidRPr="00CE35D5">
              <w:rPr>
                <w:lang w:val="en-US"/>
              </w:rPr>
              <w:t xml:space="preserve"> GNL-3012HD</w:t>
            </w:r>
          </w:p>
        </w:tc>
        <w:tc>
          <w:tcPr>
            <w:tcW w:w="921" w:type="pct"/>
            <w:vAlign w:val="center"/>
          </w:tcPr>
          <w:p w14:paraId="7D5C70CE" w14:textId="5C29F86A" w:rsidR="00AB04C8" w:rsidRPr="00276104" w:rsidRDefault="00AB04C8" w:rsidP="00F3646E">
            <w:pPr>
              <w:spacing w:line="276" w:lineRule="auto"/>
              <w:jc w:val="center"/>
              <w:rPr>
                <w:lang w:val="en-US"/>
              </w:rPr>
            </w:pPr>
            <w:r>
              <w:rPr>
                <w:lang w:val="en-US"/>
              </w:rPr>
              <w:t>1</w:t>
            </w:r>
          </w:p>
        </w:tc>
        <w:tc>
          <w:tcPr>
            <w:tcW w:w="661" w:type="pct"/>
            <w:vAlign w:val="center"/>
          </w:tcPr>
          <w:p w14:paraId="5E6078EF" w14:textId="7AE734B3" w:rsidR="00AB04C8" w:rsidRPr="00B3463A" w:rsidRDefault="00AB04C8" w:rsidP="00F3646E">
            <w:pPr>
              <w:spacing w:line="276" w:lineRule="auto"/>
              <w:jc w:val="center"/>
              <w:rPr>
                <w:lang w:val="en-US"/>
              </w:rPr>
            </w:pPr>
            <w:r>
              <w:rPr>
                <w:lang w:val="en-US"/>
              </w:rPr>
              <w:t>0,18</w:t>
            </w:r>
          </w:p>
        </w:tc>
        <w:tc>
          <w:tcPr>
            <w:tcW w:w="644" w:type="pct"/>
            <w:vAlign w:val="center"/>
          </w:tcPr>
          <w:p w14:paraId="360C4A75" w14:textId="79A57F33" w:rsidR="00AB04C8" w:rsidRPr="00C15663" w:rsidRDefault="00AB04C8" w:rsidP="00F3646E">
            <w:pPr>
              <w:spacing w:line="276" w:lineRule="auto"/>
              <w:jc w:val="center"/>
            </w:pPr>
            <w:r>
              <w:rPr>
                <w:color w:val="000000"/>
              </w:rPr>
              <w:t>0,18</w:t>
            </w:r>
          </w:p>
        </w:tc>
      </w:tr>
      <w:tr w:rsidR="00AB04C8" w:rsidRPr="00C15663" w14:paraId="593CE958" w14:textId="77777777" w:rsidTr="0056746D">
        <w:tc>
          <w:tcPr>
            <w:tcW w:w="2774" w:type="pct"/>
            <w:vAlign w:val="center"/>
          </w:tcPr>
          <w:p w14:paraId="697F4F14" w14:textId="0F9DB3A7" w:rsidR="00AB04C8" w:rsidRPr="00CE35D5" w:rsidRDefault="00AB04C8" w:rsidP="00AB04C8">
            <w:pPr>
              <w:pStyle w:val="a3"/>
              <w:numPr>
                <w:ilvl w:val="0"/>
                <w:numId w:val="30"/>
              </w:numPr>
              <w:spacing w:line="276" w:lineRule="auto"/>
              <w:ind w:left="454" w:hanging="426"/>
            </w:pPr>
            <w:r w:rsidRPr="00CE35D5">
              <w:t>Диод</w:t>
            </w:r>
            <w:r w:rsidRPr="00CE35D5">
              <w:rPr>
                <w:lang w:val="en-US"/>
              </w:rPr>
              <w:t xml:space="preserve"> </w:t>
            </w:r>
            <w:r w:rsidRPr="00CE35D5">
              <w:rPr>
                <w:color w:val="000000"/>
                <w:shd w:val="clear" w:color="auto" w:fill="FFFFFF"/>
                <w:lang w:val="en-US"/>
              </w:rPr>
              <w:t>GNL-3014BC</w:t>
            </w:r>
          </w:p>
        </w:tc>
        <w:tc>
          <w:tcPr>
            <w:tcW w:w="921" w:type="pct"/>
            <w:vAlign w:val="center"/>
          </w:tcPr>
          <w:p w14:paraId="5409AD12" w14:textId="1D1BC25D" w:rsidR="00AB04C8" w:rsidRPr="00276104" w:rsidRDefault="00AB04C8" w:rsidP="00AB04C8">
            <w:pPr>
              <w:spacing w:line="276" w:lineRule="auto"/>
              <w:jc w:val="center"/>
              <w:rPr>
                <w:lang w:val="en-US"/>
              </w:rPr>
            </w:pPr>
            <w:r>
              <w:rPr>
                <w:lang w:val="en-US"/>
              </w:rPr>
              <w:t>1</w:t>
            </w:r>
          </w:p>
        </w:tc>
        <w:tc>
          <w:tcPr>
            <w:tcW w:w="661" w:type="pct"/>
            <w:vAlign w:val="center"/>
          </w:tcPr>
          <w:p w14:paraId="12418095" w14:textId="54930570" w:rsidR="00AB04C8" w:rsidRPr="00B3463A" w:rsidRDefault="00AB04C8" w:rsidP="00AB04C8">
            <w:pPr>
              <w:spacing w:line="276" w:lineRule="auto"/>
              <w:jc w:val="center"/>
              <w:rPr>
                <w:lang w:val="en-US"/>
              </w:rPr>
            </w:pPr>
            <w:r>
              <w:rPr>
                <w:lang w:val="en-US"/>
              </w:rPr>
              <w:t>0,38</w:t>
            </w:r>
          </w:p>
        </w:tc>
        <w:tc>
          <w:tcPr>
            <w:tcW w:w="644" w:type="pct"/>
            <w:vAlign w:val="center"/>
          </w:tcPr>
          <w:p w14:paraId="75EE7CF6" w14:textId="1AD061E4" w:rsidR="00AB04C8" w:rsidRPr="00C15663" w:rsidRDefault="00AB04C8" w:rsidP="00AB04C8">
            <w:pPr>
              <w:spacing w:line="276" w:lineRule="auto"/>
              <w:jc w:val="center"/>
            </w:pPr>
            <w:r>
              <w:rPr>
                <w:color w:val="000000"/>
              </w:rPr>
              <w:t>0,38</w:t>
            </w:r>
          </w:p>
        </w:tc>
      </w:tr>
      <w:tr w:rsidR="00AB04C8" w:rsidRPr="00C15663" w14:paraId="38BDAB8A" w14:textId="77777777" w:rsidTr="0056746D">
        <w:tc>
          <w:tcPr>
            <w:tcW w:w="2774" w:type="pct"/>
            <w:vAlign w:val="center"/>
          </w:tcPr>
          <w:p w14:paraId="3050A073" w14:textId="4B6B75F4" w:rsidR="00AB04C8" w:rsidRPr="00CE35D5" w:rsidRDefault="00AB04C8" w:rsidP="00AB04C8">
            <w:pPr>
              <w:pStyle w:val="a3"/>
              <w:numPr>
                <w:ilvl w:val="0"/>
                <w:numId w:val="30"/>
              </w:numPr>
              <w:spacing w:line="276" w:lineRule="auto"/>
              <w:ind w:left="454" w:hanging="426"/>
            </w:pPr>
            <w:r w:rsidRPr="00CE35D5">
              <w:t xml:space="preserve">Транзистор </w:t>
            </w:r>
            <w:r w:rsidRPr="00CE35D5">
              <w:rPr>
                <w:lang w:val="en-US"/>
              </w:rPr>
              <w:t>BC547A</w:t>
            </w:r>
          </w:p>
        </w:tc>
        <w:tc>
          <w:tcPr>
            <w:tcW w:w="921" w:type="pct"/>
            <w:vAlign w:val="center"/>
          </w:tcPr>
          <w:p w14:paraId="2028370B" w14:textId="7244D03C" w:rsidR="00AB04C8" w:rsidRPr="00E27B80" w:rsidRDefault="00AB04C8" w:rsidP="00AB04C8">
            <w:pPr>
              <w:spacing w:line="276" w:lineRule="auto"/>
              <w:jc w:val="center"/>
              <w:rPr>
                <w:lang w:val="ru-RU"/>
              </w:rPr>
            </w:pPr>
            <w:r>
              <w:rPr>
                <w:lang w:val="ru-RU"/>
              </w:rPr>
              <w:t>3</w:t>
            </w:r>
          </w:p>
        </w:tc>
        <w:tc>
          <w:tcPr>
            <w:tcW w:w="661" w:type="pct"/>
            <w:vAlign w:val="center"/>
          </w:tcPr>
          <w:p w14:paraId="41D45D9D" w14:textId="71E6E929" w:rsidR="00AB04C8" w:rsidRPr="00B3463A" w:rsidRDefault="00AB04C8" w:rsidP="00AB04C8">
            <w:pPr>
              <w:spacing w:line="276" w:lineRule="auto"/>
              <w:jc w:val="center"/>
              <w:rPr>
                <w:lang w:val="en-US"/>
              </w:rPr>
            </w:pPr>
            <w:r>
              <w:rPr>
                <w:lang w:val="en-US"/>
              </w:rPr>
              <w:t>0,11</w:t>
            </w:r>
          </w:p>
        </w:tc>
        <w:tc>
          <w:tcPr>
            <w:tcW w:w="644" w:type="pct"/>
            <w:vAlign w:val="center"/>
          </w:tcPr>
          <w:p w14:paraId="0B1827DB" w14:textId="474820D9" w:rsidR="00AB04C8" w:rsidRPr="00C15663" w:rsidRDefault="00AB04C8" w:rsidP="00AB04C8">
            <w:pPr>
              <w:spacing w:line="276" w:lineRule="auto"/>
              <w:jc w:val="center"/>
            </w:pPr>
            <w:r>
              <w:rPr>
                <w:color w:val="000000"/>
              </w:rPr>
              <w:t>0,33</w:t>
            </w:r>
          </w:p>
        </w:tc>
      </w:tr>
      <w:tr w:rsidR="00AB04C8" w:rsidRPr="00C15663" w14:paraId="33E1B48C" w14:textId="77777777" w:rsidTr="0056746D">
        <w:tc>
          <w:tcPr>
            <w:tcW w:w="2774" w:type="pct"/>
            <w:vAlign w:val="center"/>
          </w:tcPr>
          <w:p w14:paraId="2964DAF4" w14:textId="2357D0F1" w:rsidR="00AB04C8" w:rsidRPr="00CE35D5" w:rsidRDefault="00AB04C8" w:rsidP="00AB04C8">
            <w:pPr>
              <w:pStyle w:val="a3"/>
              <w:numPr>
                <w:ilvl w:val="0"/>
                <w:numId w:val="30"/>
              </w:numPr>
              <w:spacing w:line="276" w:lineRule="auto"/>
              <w:ind w:left="454" w:hanging="426"/>
            </w:pPr>
            <w:r w:rsidRPr="00CE35D5">
              <w:t xml:space="preserve">Разъём </w:t>
            </w:r>
            <w:r w:rsidRPr="00CE35D5">
              <w:rPr>
                <w:lang w:val="en-US"/>
              </w:rPr>
              <w:t>DCJ200-10</w:t>
            </w:r>
          </w:p>
        </w:tc>
        <w:tc>
          <w:tcPr>
            <w:tcW w:w="921" w:type="pct"/>
            <w:vAlign w:val="center"/>
          </w:tcPr>
          <w:p w14:paraId="1D307FDC" w14:textId="54F58156" w:rsidR="00AB04C8" w:rsidRPr="00E27B80" w:rsidRDefault="00AB04C8" w:rsidP="00AB04C8">
            <w:pPr>
              <w:spacing w:line="276" w:lineRule="auto"/>
              <w:jc w:val="center"/>
              <w:rPr>
                <w:lang w:val="ru-RU"/>
              </w:rPr>
            </w:pPr>
            <w:r>
              <w:rPr>
                <w:lang w:val="ru-RU"/>
              </w:rPr>
              <w:t>1</w:t>
            </w:r>
          </w:p>
        </w:tc>
        <w:tc>
          <w:tcPr>
            <w:tcW w:w="661" w:type="pct"/>
            <w:vAlign w:val="center"/>
          </w:tcPr>
          <w:p w14:paraId="68A5DDC1" w14:textId="24122799" w:rsidR="00AB04C8" w:rsidRPr="00B3463A" w:rsidRDefault="00AB04C8" w:rsidP="00AB04C8">
            <w:pPr>
              <w:spacing w:line="276" w:lineRule="auto"/>
              <w:jc w:val="center"/>
              <w:rPr>
                <w:lang w:val="en-US"/>
              </w:rPr>
            </w:pPr>
            <w:r>
              <w:rPr>
                <w:lang w:val="en-US"/>
              </w:rPr>
              <w:t>1,25</w:t>
            </w:r>
          </w:p>
        </w:tc>
        <w:tc>
          <w:tcPr>
            <w:tcW w:w="644" w:type="pct"/>
            <w:vAlign w:val="center"/>
          </w:tcPr>
          <w:p w14:paraId="3E393637" w14:textId="35210770" w:rsidR="00AB04C8" w:rsidRPr="00C15663" w:rsidRDefault="00AB04C8" w:rsidP="00AB04C8">
            <w:pPr>
              <w:spacing w:line="276" w:lineRule="auto"/>
              <w:jc w:val="center"/>
            </w:pPr>
            <w:r>
              <w:rPr>
                <w:color w:val="000000"/>
              </w:rPr>
              <w:t>1,25</w:t>
            </w:r>
          </w:p>
        </w:tc>
      </w:tr>
      <w:tr w:rsidR="00AB04C8" w:rsidRPr="00C15663" w14:paraId="15363823" w14:textId="77777777" w:rsidTr="0056746D">
        <w:tc>
          <w:tcPr>
            <w:tcW w:w="2774" w:type="pct"/>
            <w:vAlign w:val="center"/>
          </w:tcPr>
          <w:p w14:paraId="3EC90F02" w14:textId="38D6F89F" w:rsidR="00AB04C8" w:rsidRPr="00CE35D5" w:rsidRDefault="00AB04C8" w:rsidP="00AB04C8">
            <w:pPr>
              <w:pStyle w:val="a3"/>
              <w:numPr>
                <w:ilvl w:val="0"/>
                <w:numId w:val="30"/>
              </w:numPr>
              <w:spacing w:line="276" w:lineRule="auto"/>
              <w:ind w:left="454" w:hanging="426"/>
            </w:pPr>
            <w:r w:rsidRPr="00CE35D5">
              <w:t>Разъём</w:t>
            </w:r>
            <w:r w:rsidRPr="00CE35D5">
              <w:rPr>
                <w:lang w:val="en-US"/>
              </w:rPr>
              <w:t xml:space="preserve"> T</w:t>
            </w:r>
            <w:r>
              <w:rPr>
                <w:lang w:val="en-US"/>
              </w:rPr>
              <w:t>SW</w:t>
            </w:r>
            <w:r w:rsidRPr="00CE35D5">
              <w:rPr>
                <w:lang w:val="en-US"/>
              </w:rPr>
              <w:t>-107-05-G-D</w:t>
            </w:r>
          </w:p>
        </w:tc>
        <w:tc>
          <w:tcPr>
            <w:tcW w:w="921" w:type="pct"/>
            <w:vAlign w:val="center"/>
          </w:tcPr>
          <w:p w14:paraId="4251A721" w14:textId="0F14E31E" w:rsidR="00AB04C8" w:rsidRPr="00E27B80" w:rsidRDefault="00AB04C8" w:rsidP="00AB04C8">
            <w:pPr>
              <w:spacing w:line="276" w:lineRule="auto"/>
              <w:jc w:val="center"/>
              <w:rPr>
                <w:lang w:val="ru-RU"/>
              </w:rPr>
            </w:pPr>
            <w:r>
              <w:rPr>
                <w:lang w:val="ru-RU"/>
              </w:rPr>
              <w:t>1</w:t>
            </w:r>
          </w:p>
        </w:tc>
        <w:tc>
          <w:tcPr>
            <w:tcW w:w="661" w:type="pct"/>
            <w:vAlign w:val="center"/>
          </w:tcPr>
          <w:p w14:paraId="518569F0" w14:textId="491094CB" w:rsidR="00AB04C8" w:rsidRPr="000A4C7F" w:rsidRDefault="00AB04C8" w:rsidP="00AB04C8">
            <w:pPr>
              <w:spacing w:line="276" w:lineRule="auto"/>
              <w:jc w:val="center"/>
              <w:rPr>
                <w:lang w:val="en-US"/>
              </w:rPr>
            </w:pPr>
            <w:r>
              <w:rPr>
                <w:lang w:val="en-US"/>
              </w:rPr>
              <w:t>3,26</w:t>
            </w:r>
          </w:p>
        </w:tc>
        <w:tc>
          <w:tcPr>
            <w:tcW w:w="644" w:type="pct"/>
            <w:vAlign w:val="center"/>
          </w:tcPr>
          <w:p w14:paraId="063E0AEF" w14:textId="4F272F06" w:rsidR="00AB04C8" w:rsidRPr="00C15663" w:rsidRDefault="00AB04C8" w:rsidP="00AB04C8">
            <w:pPr>
              <w:spacing w:line="276" w:lineRule="auto"/>
              <w:jc w:val="center"/>
            </w:pPr>
            <w:r>
              <w:rPr>
                <w:color w:val="000000"/>
              </w:rPr>
              <w:t>3,26</w:t>
            </w:r>
          </w:p>
        </w:tc>
      </w:tr>
      <w:tr w:rsidR="00AB04C8" w:rsidRPr="00C15663" w14:paraId="0AB9992B" w14:textId="77777777" w:rsidTr="0056746D">
        <w:tc>
          <w:tcPr>
            <w:tcW w:w="2774" w:type="pct"/>
            <w:vAlign w:val="center"/>
          </w:tcPr>
          <w:p w14:paraId="29062A06" w14:textId="2E02D35D" w:rsidR="00AB04C8" w:rsidRPr="00CE35D5" w:rsidRDefault="00AB04C8" w:rsidP="00AB04C8">
            <w:pPr>
              <w:pStyle w:val="a3"/>
              <w:numPr>
                <w:ilvl w:val="0"/>
                <w:numId w:val="30"/>
              </w:numPr>
              <w:spacing w:line="276" w:lineRule="auto"/>
              <w:ind w:left="454" w:hanging="426"/>
            </w:pPr>
            <w:r w:rsidRPr="00CE35D5">
              <w:t>Разъём</w:t>
            </w:r>
            <w:r w:rsidRPr="00CE35D5">
              <w:rPr>
                <w:lang w:val="en-US"/>
              </w:rPr>
              <w:t xml:space="preserve"> T</w:t>
            </w:r>
            <w:r>
              <w:rPr>
                <w:lang w:val="en-US"/>
              </w:rPr>
              <w:t>SW</w:t>
            </w:r>
            <w:r w:rsidRPr="00CE35D5">
              <w:rPr>
                <w:lang w:val="en-US"/>
              </w:rPr>
              <w:t>-107-05-G-S</w:t>
            </w:r>
          </w:p>
        </w:tc>
        <w:tc>
          <w:tcPr>
            <w:tcW w:w="921" w:type="pct"/>
            <w:vAlign w:val="center"/>
          </w:tcPr>
          <w:p w14:paraId="6C86FA86" w14:textId="2F59AFD2" w:rsidR="00AB04C8" w:rsidRPr="00E27B80" w:rsidRDefault="00AB04C8" w:rsidP="00AB04C8">
            <w:pPr>
              <w:spacing w:line="276" w:lineRule="auto"/>
              <w:jc w:val="center"/>
              <w:rPr>
                <w:lang w:val="ru-RU"/>
              </w:rPr>
            </w:pPr>
            <w:r>
              <w:rPr>
                <w:lang w:val="ru-RU"/>
              </w:rPr>
              <w:t>1</w:t>
            </w:r>
          </w:p>
        </w:tc>
        <w:tc>
          <w:tcPr>
            <w:tcW w:w="661" w:type="pct"/>
            <w:vAlign w:val="center"/>
          </w:tcPr>
          <w:p w14:paraId="1145D86D" w14:textId="3DF509FC" w:rsidR="00AB04C8" w:rsidRPr="000A4C7F" w:rsidRDefault="00AB04C8" w:rsidP="00AB04C8">
            <w:pPr>
              <w:spacing w:line="276" w:lineRule="auto"/>
              <w:jc w:val="center"/>
              <w:rPr>
                <w:lang w:val="en-US"/>
              </w:rPr>
            </w:pPr>
            <w:r>
              <w:rPr>
                <w:lang w:val="en-US"/>
              </w:rPr>
              <w:t>1,55</w:t>
            </w:r>
          </w:p>
        </w:tc>
        <w:tc>
          <w:tcPr>
            <w:tcW w:w="644" w:type="pct"/>
            <w:vAlign w:val="center"/>
          </w:tcPr>
          <w:p w14:paraId="3F8C76E2" w14:textId="2D43E321" w:rsidR="00AB04C8" w:rsidRPr="00C15663" w:rsidRDefault="00AB04C8" w:rsidP="00AB04C8">
            <w:pPr>
              <w:spacing w:line="276" w:lineRule="auto"/>
              <w:jc w:val="center"/>
            </w:pPr>
            <w:r>
              <w:rPr>
                <w:color w:val="000000"/>
              </w:rPr>
              <w:t>1,55</w:t>
            </w:r>
          </w:p>
        </w:tc>
      </w:tr>
      <w:tr w:rsidR="00AB04C8" w:rsidRPr="00C15663" w14:paraId="4157FABC" w14:textId="77777777" w:rsidTr="0056746D">
        <w:tc>
          <w:tcPr>
            <w:tcW w:w="2774" w:type="pct"/>
            <w:vAlign w:val="center"/>
          </w:tcPr>
          <w:p w14:paraId="5943FE3E" w14:textId="35E254B2" w:rsidR="00AB04C8" w:rsidRPr="00CE35D5" w:rsidRDefault="00AB04C8" w:rsidP="00AB04C8">
            <w:pPr>
              <w:pStyle w:val="a3"/>
              <w:numPr>
                <w:ilvl w:val="0"/>
                <w:numId w:val="30"/>
              </w:numPr>
              <w:spacing w:line="276" w:lineRule="auto"/>
              <w:ind w:left="454" w:hanging="426"/>
            </w:pPr>
            <w:r w:rsidRPr="00CE35D5">
              <w:t>Разъём</w:t>
            </w:r>
            <w:r w:rsidRPr="00CE35D5">
              <w:rPr>
                <w:lang w:val="en-US"/>
              </w:rPr>
              <w:t xml:space="preserve"> HDR-10</w:t>
            </w:r>
          </w:p>
        </w:tc>
        <w:tc>
          <w:tcPr>
            <w:tcW w:w="921" w:type="pct"/>
            <w:vAlign w:val="center"/>
          </w:tcPr>
          <w:p w14:paraId="207D833E" w14:textId="1EBACE6D" w:rsidR="00AB04C8" w:rsidRPr="00E27B80" w:rsidRDefault="00AB04C8" w:rsidP="00AB04C8">
            <w:pPr>
              <w:spacing w:line="276" w:lineRule="auto"/>
              <w:jc w:val="center"/>
              <w:rPr>
                <w:lang w:val="ru-RU"/>
              </w:rPr>
            </w:pPr>
            <w:r>
              <w:rPr>
                <w:lang w:val="ru-RU"/>
              </w:rPr>
              <w:t>1</w:t>
            </w:r>
          </w:p>
        </w:tc>
        <w:tc>
          <w:tcPr>
            <w:tcW w:w="661" w:type="pct"/>
            <w:vAlign w:val="center"/>
          </w:tcPr>
          <w:p w14:paraId="0A209886" w14:textId="63DAB535" w:rsidR="00AB04C8" w:rsidRPr="000A4C7F" w:rsidRDefault="00AB04C8" w:rsidP="00AB04C8">
            <w:pPr>
              <w:spacing w:line="276" w:lineRule="auto"/>
              <w:jc w:val="center"/>
              <w:rPr>
                <w:lang w:val="en-US"/>
              </w:rPr>
            </w:pPr>
            <w:r>
              <w:rPr>
                <w:lang w:val="en-US"/>
              </w:rPr>
              <w:t>5</w:t>
            </w:r>
          </w:p>
        </w:tc>
        <w:tc>
          <w:tcPr>
            <w:tcW w:w="644" w:type="pct"/>
            <w:vAlign w:val="center"/>
          </w:tcPr>
          <w:p w14:paraId="1F880C99" w14:textId="206D3CAF" w:rsidR="00AB04C8" w:rsidRPr="00C15663" w:rsidRDefault="00AB04C8" w:rsidP="00AB04C8">
            <w:pPr>
              <w:spacing w:line="276" w:lineRule="auto"/>
              <w:jc w:val="center"/>
            </w:pPr>
            <w:r>
              <w:rPr>
                <w:color w:val="000000"/>
              </w:rPr>
              <w:t>5</w:t>
            </w:r>
          </w:p>
        </w:tc>
      </w:tr>
      <w:tr w:rsidR="00AB04C8" w:rsidRPr="00C15663" w14:paraId="7E9D0A42" w14:textId="77777777" w:rsidTr="0056746D">
        <w:tc>
          <w:tcPr>
            <w:tcW w:w="2774" w:type="pct"/>
            <w:vAlign w:val="center"/>
          </w:tcPr>
          <w:p w14:paraId="047825CC" w14:textId="0F07EE56" w:rsidR="00AB04C8" w:rsidRPr="00CE35D5" w:rsidRDefault="00AB04C8" w:rsidP="00AB04C8">
            <w:pPr>
              <w:pStyle w:val="a3"/>
              <w:numPr>
                <w:ilvl w:val="0"/>
                <w:numId w:val="30"/>
              </w:numPr>
              <w:spacing w:line="276" w:lineRule="auto"/>
              <w:ind w:left="454" w:hanging="426"/>
            </w:pPr>
            <w:r w:rsidRPr="00CE35D5">
              <w:t>Разъём</w:t>
            </w:r>
            <w:r w:rsidRPr="00CE35D5">
              <w:rPr>
                <w:lang w:val="en-US"/>
              </w:rPr>
              <w:t xml:space="preserve"> T</w:t>
            </w:r>
            <w:r>
              <w:rPr>
                <w:lang w:val="en-US"/>
              </w:rPr>
              <w:t>SW</w:t>
            </w:r>
            <w:r w:rsidRPr="00CE35D5">
              <w:rPr>
                <w:lang w:val="en-US"/>
              </w:rPr>
              <w:t>-103-05-G-S</w:t>
            </w:r>
          </w:p>
        </w:tc>
        <w:tc>
          <w:tcPr>
            <w:tcW w:w="921" w:type="pct"/>
            <w:vAlign w:val="center"/>
          </w:tcPr>
          <w:p w14:paraId="104EA9ED" w14:textId="7F8DFBD8" w:rsidR="00AB04C8" w:rsidRPr="00E27B80" w:rsidRDefault="00AB04C8" w:rsidP="00AB04C8">
            <w:pPr>
              <w:spacing w:line="276" w:lineRule="auto"/>
              <w:jc w:val="center"/>
              <w:rPr>
                <w:lang w:val="ru-RU"/>
              </w:rPr>
            </w:pPr>
            <w:r>
              <w:rPr>
                <w:lang w:val="ru-RU"/>
              </w:rPr>
              <w:t>1</w:t>
            </w:r>
          </w:p>
        </w:tc>
        <w:tc>
          <w:tcPr>
            <w:tcW w:w="661" w:type="pct"/>
            <w:vAlign w:val="center"/>
          </w:tcPr>
          <w:p w14:paraId="34D9A005" w14:textId="267A6C3E" w:rsidR="00AB04C8" w:rsidRPr="000A4C7F" w:rsidRDefault="00AB04C8" w:rsidP="00AB04C8">
            <w:pPr>
              <w:spacing w:line="276" w:lineRule="auto"/>
              <w:jc w:val="center"/>
              <w:rPr>
                <w:lang w:val="en-US"/>
              </w:rPr>
            </w:pPr>
            <w:r>
              <w:rPr>
                <w:lang w:val="en-US"/>
              </w:rPr>
              <w:t>0,68</w:t>
            </w:r>
          </w:p>
        </w:tc>
        <w:tc>
          <w:tcPr>
            <w:tcW w:w="644" w:type="pct"/>
            <w:vAlign w:val="center"/>
          </w:tcPr>
          <w:p w14:paraId="1BDCBF21" w14:textId="19BDDB4B" w:rsidR="00AB04C8" w:rsidRPr="00C15663" w:rsidRDefault="00AB04C8" w:rsidP="00AB04C8">
            <w:pPr>
              <w:spacing w:line="276" w:lineRule="auto"/>
              <w:jc w:val="center"/>
            </w:pPr>
            <w:r>
              <w:rPr>
                <w:color w:val="000000"/>
              </w:rPr>
              <w:t>0,68</w:t>
            </w:r>
          </w:p>
        </w:tc>
      </w:tr>
      <w:tr w:rsidR="00AB04C8" w:rsidRPr="00C15663" w14:paraId="65EF63C7" w14:textId="77777777" w:rsidTr="0056746D">
        <w:tc>
          <w:tcPr>
            <w:tcW w:w="2774" w:type="pct"/>
            <w:vAlign w:val="center"/>
          </w:tcPr>
          <w:p w14:paraId="2F051556" w14:textId="675D1C73" w:rsidR="00AB04C8" w:rsidRPr="00CE35D5" w:rsidRDefault="00AB04C8" w:rsidP="00AB04C8">
            <w:pPr>
              <w:pStyle w:val="a3"/>
              <w:numPr>
                <w:ilvl w:val="0"/>
                <w:numId w:val="30"/>
              </w:numPr>
              <w:spacing w:line="276" w:lineRule="auto"/>
              <w:ind w:left="454" w:hanging="426"/>
              <w:rPr>
                <w:lang w:val="en-US"/>
              </w:rPr>
            </w:pPr>
            <w:r w:rsidRPr="00CE35D5">
              <w:t>Разъём</w:t>
            </w:r>
            <w:r w:rsidRPr="00CE35D5">
              <w:rPr>
                <w:lang w:val="en-US"/>
              </w:rPr>
              <w:t xml:space="preserve"> USB-A-S-S-B-SM2-TR</w:t>
            </w:r>
          </w:p>
        </w:tc>
        <w:tc>
          <w:tcPr>
            <w:tcW w:w="921" w:type="pct"/>
            <w:vAlign w:val="center"/>
          </w:tcPr>
          <w:p w14:paraId="71103E4F" w14:textId="05037BEB" w:rsidR="00AB04C8" w:rsidRPr="00E27B80" w:rsidRDefault="00AB04C8" w:rsidP="00AB04C8">
            <w:pPr>
              <w:spacing w:line="276" w:lineRule="auto"/>
              <w:jc w:val="center"/>
              <w:rPr>
                <w:lang w:val="ru-RU"/>
              </w:rPr>
            </w:pPr>
            <w:r>
              <w:rPr>
                <w:lang w:val="ru-RU"/>
              </w:rPr>
              <w:t>1</w:t>
            </w:r>
          </w:p>
        </w:tc>
        <w:tc>
          <w:tcPr>
            <w:tcW w:w="661" w:type="pct"/>
            <w:vAlign w:val="center"/>
          </w:tcPr>
          <w:p w14:paraId="17335423" w14:textId="172C7792" w:rsidR="00AB04C8" w:rsidRPr="000A4C7F" w:rsidRDefault="00AB04C8" w:rsidP="00AB04C8">
            <w:pPr>
              <w:spacing w:line="276" w:lineRule="auto"/>
              <w:jc w:val="center"/>
              <w:rPr>
                <w:lang w:val="en-US"/>
              </w:rPr>
            </w:pPr>
            <w:r>
              <w:rPr>
                <w:lang w:val="en-US"/>
              </w:rPr>
              <w:t>2,08</w:t>
            </w:r>
          </w:p>
        </w:tc>
        <w:tc>
          <w:tcPr>
            <w:tcW w:w="644" w:type="pct"/>
            <w:vAlign w:val="center"/>
          </w:tcPr>
          <w:p w14:paraId="272F8ADF" w14:textId="23929E4B" w:rsidR="00AB04C8" w:rsidRPr="00C15663" w:rsidRDefault="00AB04C8" w:rsidP="00AB04C8">
            <w:pPr>
              <w:spacing w:line="276" w:lineRule="auto"/>
              <w:jc w:val="center"/>
            </w:pPr>
            <w:r>
              <w:rPr>
                <w:color w:val="000000"/>
              </w:rPr>
              <w:t>2,08</w:t>
            </w:r>
          </w:p>
        </w:tc>
      </w:tr>
      <w:tr w:rsidR="00AB04C8" w:rsidRPr="00C15663" w14:paraId="3C25978A" w14:textId="77777777" w:rsidTr="0056746D">
        <w:tc>
          <w:tcPr>
            <w:tcW w:w="2774" w:type="pct"/>
            <w:vAlign w:val="center"/>
          </w:tcPr>
          <w:p w14:paraId="35546D88" w14:textId="7A1955FE" w:rsidR="00AB04C8" w:rsidRPr="00CE35D5" w:rsidRDefault="00AB04C8" w:rsidP="00AB04C8">
            <w:pPr>
              <w:pStyle w:val="a3"/>
              <w:numPr>
                <w:ilvl w:val="0"/>
                <w:numId w:val="30"/>
              </w:numPr>
              <w:spacing w:line="276" w:lineRule="auto"/>
              <w:ind w:left="454" w:hanging="426"/>
            </w:pPr>
            <w:r w:rsidRPr="00CE35D5">
              <w:t>Разъём</w:t>
            </w:r>
            <w:r w:rsidRPr="00CE35D5">
              <w:rPr>
                <w:lang w:val="en-US"/>
              </w:rPr>
              <w:t xml:space="preserve"> BH600</w:t>
            </w:r>
          </w:p>
        </w:tc>
        <w:tc>
          <w:tcPr>
            <w:tcW w:w="921" w:type="pct"/>
            <w:vAlign w:val="center"/>
          </w:tcPr>
          <w:p w14:paraId="02FAD719" w14:textId="71B58FF4" w:rsidR="00AB04C8" w:rsidRPr="00E27B80" w:rsidRDefault="00AB04C8" w:rsidP="00AB04C8">
            <w:pPr>
              <w:spacing w:line="276" w:lineRule="auto"/>
              <w:jc w:val="center"/>
              <w:rPr>
                <w:lang w:val="ru-RU"/>
              </w:rPr>
            </w:pPr>
            <w:r>
              <w:rPr>
                <w:lang w:val="ru-RU"/>
              </w:rPr>
              <w:t>1</w:t>
            </w:r>
          </w:p>
        </w:tc>
        <w:tc>
          <w:tcPr>
            <w:tcW w:w="661" w:type="pct"/>
            <w:vAlign w:val="center"/>
          </w:tcPr>
          <w:p w14:paraId="6C1A81A4" w14:textId="75E5DFA7" w:rsidR="00AB04C8" w:rsidRPr="000A4C7F" w:rsidRDefault="00AB04C8" w:rsidP="00AB04C8">
            <w:pPr>
              <w:spacing w:line="276" w:lineRule="auto"/>
              <w:jc w:val="center"/>
              <w:rPr>
                <w:lang w:val="en-US"/>
              </w:rPr>
            </w:pPr>
            <w:r>
              <w:rPr>
                <w:lang w:val="en-US"/>
              </w:rPr>
              <w:t>2,71</w:t>
            </w:r>
          </w:p>
        </w:tc>
        <w:tc>
          <w:tcPr>
            <w:tcW w:w="644" w:type="pct"/>
            <w:vAlign w:val="center"/>
          </w:tcPr>
          <w:p w14:paraId="4FEC6D30" w14:textId="4ACF791D" w:rsidR="00AB04C8" w:rsidRPr="00C15663" w:rsidRDefault="00AB04C8" w:rsidP="00AB04C8">
            <w:pPr>
              <w:spacing w:line="276" w:lineRule="auto"/>
              <w:jc w:val="center"/>
            </w:pPr>
            <w:r>
              <w:rPr>
                <w:color w:val="000000"/>
              </w:rPr>
              <w:t>2,71</w:t>
            </w:r>
          </w:p>
        </w:tc>
      </w:tr>
      <w:tr w:rsidR="00AB04C8" w:rsidRPr="00C15663" w14:paraId="543DCDF8" w14:textId="77777777" w:rsidTr="0056746D">
        <w:tc>
          <w:tcPr>
            <w:tcW w:w="2774" w:type="pct"/>
            <w:vAlign w:val="center"/>
          </w:tcPr>
          <w:p w14:paraId="58DFAB12" w14:textId="3904F8E5" w:rsidR="00AB04C8" w:rsidRPr="00CE35D5" w:rsidRDefault="00AB04C8" w:rsidP="00AB04C8">
            <w:pPr>
              <w:pStyle w:val="a3"/>
              <w:numPr>
                <w:ilvl w:val="0"/>
                <w:numId w:val="30"/>
              </w:numPr>
              <w:spacing w:line="276" w:lineRule="auto"/>
              <w:ind w:left="454" w:hanging="426"/>
            </w:pPr>
            <w:r w:rsidRPr="00CE35D5">
              <w:t>Разъём</w:t>
            </w:r>
            <w:r w:rsidRPr="00CE35D5">
              <w:rPr>
                <w:lang w:val="en-US"/>
              </w:rPr>
              <w:t xml:space="preserve"> SIM7200-6-0-18-00-A</w:t>
            </w:r>
          </w:p>
        </w:tc>
        <w:tc>
          <w:tcPr>
            <w:tcW w:w="921" w:type="pct"/>
            <w:vAlign w:val="center"/>
          </w:tcPr>
          <w:p w14:paraId="17B2BDAA" w14:textId="5D607C93" w:rsidR="00AB04C8" w:rsidRPr="00E27B80" w:rsidRDefault="00AB04C8" w:rsidP="00AB04C8">
            <w:pPr>
              <w:spacing w:line="276" w:lineRule="auto"/>
              <w:jc w:val="center"/>
              <w:rPr>
                <w:lang w:val="ru-RU"/>
              </w:rPr>
            </w:pPr>
            <w:r>
              <w:rPr>
                <w:lang w:val="ru-RU"/>
              </w:rPr>
              <w:t>1</w:t>
            </w:r>
          </w:p>
        </w:tc>
        <w:tc>
          <w:tcPr>
            <w:tcW w:w="661" w:type="pct"/>
            <w:vAlign w:val="center"/>
          </w:tcPr>
          <w:p w14:paraId="3F22DA5B" w14:textId="569FB32C" w:rsidR="00AB04C8" w:rsidRPr="000A4C7F" w:rsidRDefault="00AB04C8" w:rsidP="00AB04C8">
            <w:pPr>
              <w:spacing w:line="276" w:lineRule="auto"/>
              <w:jc w:val="center"/>
              <w:rPr>
                <w:lang w:val="en-US"/>
              </w:rPr>
            </w:pPr>
            <w:r>
              <w:rPr>
                <w:lang w:val="en-US"/>
              </w:rPr>
              <w:t>2,3</w:t>
            </w:r>
          </w:p>
        </w:tc>
        <w:tc>
          <w:tcPr>
            <w:tcW w:w="644" w:type="pct"/>
            <w:vAlign w:val="center"/>
          </w:tcPr>
          <w:p w14:paraId="371FA65B" w14:textId="14662D85" w:rsidR="00AB04C8" w:rsidRPr="00C15663" w:rsidRDefault="00AB04C8" w:rsidP="00AB04C8">
            <w:pPr>
              <w:spacing w:line="276" w:lineRule="auto"/>
              <w:jc w:val="center"/>
            </w:pPr>
            <w:r>
              <w:rPr>
                <w:color w:val="000000"/>
              </w:rPr>
              <w:t>2,3</w:t>
            </w:r>
          </w:p>
        </w:tc>
      </w:tr>
      <w:tr w:rsidR="00AB04C8" w:rsidRPr="00C15663" w14:paraId="5958CD79" w14:textId="77777777" w:rsidTr="0056746D">
        <w:tc>
          <w:tcPr>
            <w:tcW w:w="2774" w:type="pct"/>
            <w:vAlign w:val="center"/>
          </w:tcPr>
          <w:p w14:paraId="22466B1A" w14:textId="0ECD3A58" w:rsidR="00AB04C8" w:rsidRPr="00CE35D5" w:rsidRDefault="00AB04C8" w:rsidP="00AB04C8">
            <w:pPr>
              <w:pStyle w:val="a3"/>
              <w:numPr>
                <w:ilvl w:val="0"/>
                <w:numId w:val="30"/>
              </w:numPr>
              <w:spacing w:line="276" w:lineRule="auto"/>
              <w:ind w:left="454" w:hanging="426"/>
            </w:pPr>
            <w:r w:rsidRPr="00CE35D5">
              <w:t>Разъём</w:t>
            </w:r>
            <w:r w:rsidRPr="00CE35D5">
              <w:rPr>
                <w:lang w:val="en-US"/>
              </w:rPr>
              <w:t xml:space="preserve"> 901-9894-RFX</w:t>
            </w:r>
          </w:p>
        </w:tc>
        <w:tc>
          <w:tcPr>
            <w:tcW w:w="921" w:type="pct"/>
            <w:vAlign w:val="center"/>
          </w:tcPr>
          <w:p w14:paraId="02877F0B" w14:textId="5997F3D5" w:rsidR="00AB04C8" w:rsidRPr="00E27B80" w:rsidRDefault="00AB04C8" w:rsidP="00AB04C8">
            <w:pPr>
              <w:spacing w:line="276" w:lineRule="auto"/>
              <w:jc w:val="center"/>
              <w:rPr>
                <w:lang w:val="ru-RU"/>
              </w:rPr>
            </w:pPr>
            <w:r>
              <w:rPr>
                <w:lang w:val="ru-RU"/>
              </w:rPr>
              <w:t>1</w:t>
            </w:r>
          </w:p>
        </w:tc>
        <w:tc>
          <w:tcPr>
            <w:tcW w:w="661" w:type="pct"/>
            <w:vAlign w:val="center"/>
          </w:tcPr>
          <w:p w14:paraId="23217E1F" w14:textId="16EC8308" w:rsidR="00AB04C8" w:rsidRPr="000A4C7F" w:rsidRDefault="00AB04C8" w:rsidP="00AB04C8">
            <w:pPr>
              <w:spacing w:line="276" w:lineRule="auto"/>
              <w:jc w:val="center"/>
              <w:rPr>
                <w:lang w:val="en-US"/>
              </w:rPr>
            </w:pPr>
            <w:r>
              <w:rPr>
                <w:lang w:val="en-US"/>
              </w:rPr>
              <w:t>6,7</w:t>
            </w:r>
          </w:p>
        </w:tc>
        <w:tc>
          <w:tcPr>
            <w:tcW w:w="644" w:type="pct"/>
            <w:vAlign w:val="center"/>
          </w:tcPr>
          <w:p w14:paraId="56F03CC9" w14:textId="2EED14F2" w:rsidR="00AB04C8" w:rsidRPr="00C15663" w:rsidRDefault="00AB04C8" w:rsidP="00AB04C8">
            <w:pPr>
              <w:spacing w:line="276" w:lineRule="auto"/>
              <w:jc w:val="center"/>
            </w:pPr>
            <w:r>
              <w:rPr>
                <w:color w:val="000000"/>
              </w:rPr>
              <w:t>6,7</w:t>
            </w:r>
          </w:p>
        </w:tc>
      </w:tr>
      <w:tr w:rsidR="00AB04C8" w:rsidRPr="00C15663" w14:paraId="345E579A" w14:textId="77777777" w:rsidTr="0056746D">
        <w:tc>
          <w:tcPr>
            <w:tcW w:w="2774" w:type="pct"/>
            <w:vAlign w:val="center"/>
          </w:tcPr>
          <w:p w14:paraId="7493D310" w14:textId="0D9BBF87" w:rsidR="00AB04C8" w:rsidRPr="00CE35D5" w:rsidRDefault="00AB04C8" w:rsidP="00AB04C8">
            <w:pPr>
              <w:pStyle w:val="a3"/>
              <w:numPr>
                <w:ilvl w:val="0"/>
                <w:numId w:val="30"/>
              </w:numPr>
              <w:spacing w:line="276" w:lineRule="auto"/>
              <w:ind w:left="454" w:hanging="426"/>
            </w:pPr>
            <w:r w:rsidRPr="00CE35D5">
              <w:t>Разъём</w:t>
            </w:r>
            <w:r w:rsidRPr="00CE35D5">
              <w:rPr>
                <w:lang w:val="en-US"/>
              </w:rPr>
              <w:t xml:space="preserve"> T</w:t>
            </w:r>
            <w:r>
              <w:rPr>
                <w:lang w:val="en-US"/>
              </w:rPr>
              <w:t>SW</w:t>
            </w:r>
            <w:r w:rsidRPr="00CE35D5">
              <w:rPr>
                <w:lang w:val="en-US"/>
              </w:rPr>
              <w:t>-108-08-T-T</w:t>
            </w:r>
          </w:p>
        </w:tc>
        <w:tc>
          <w:tcPr>
            <w:tcW w:w="921" w:type="pct"/>
            <w:vAlign w:val="center"/>
          </w:tcPr>
          <w:p w14:paraId="6615134F" w14:textId="357229D1" w:rsidR="00AB04C8" w:rsidRPr="00E27B80" w:rsidRDefault="00AB04C8" w:rsidP="00AB04C8">
            <w:pPr>
              <w:spacing w:line="276" w:lineRule="auto"/>
              <w:jc w:val="center"/>
              <w:rPr>
                <w:lang w:val="ru-RU"/>
              </w:rPr>
            </w:pPr>
            <w:r>
              <w:rPr>
                <w:lang w:val="ru-RU"/>
              </w:rPr>
              <w:t>1</w:t>
            </w:r>
          </w:p>
        </w:tc>
        <w:tc>
          <w:tcPr>
            <w:tcW w:w="661" w:type="pct"/>
            <w:vAlign w:val="center"/>
          </w:tcPr>
          <w:p w14:paraId="51929956" w14:textId="3B2387ED" w:rsidR="00AB04C8" w:rsidRPr="005A4CB4" w:rsidRDefault="00AB04C8" w:rsidP="00AB04C8">
            <w:pPr>
              <w:spacing w:line="276" w:lineRule="auto"/>
              <w:jc w:val="center"/>
              <w:rPr>
                <w:lang w:val="en-US"/>
              </w:rPr>
            </w:pPr>
            <w:r>
              <w:rPr>
                <w:lang w:val="en-US"/>
              </w:rPr>
              <w:t>3,11</w:t>
            </w:r>
          </w:p>
        </w:tc>
        <w:tc>
          <w:tcPr>
            <w:tcW w:w="644" w:type="pct"/>
            <w:vAlign w:val="center"/>
          </w:tcPr>
          <w:p w14:paraId="001157B4" w14:textId="58494248" w:rsidR="00AB04C8" w:rsidRPr="00C15663" w:rsidRDefault="00AB04C8" w:rsidP="00AB04C8">
            <w:pPr>
              <w:spacing w:line="276" w:lineRule="auto"/>
              <w:jc w:val="center"/>
            </w:pPr>
            <w:r>
              <w:rPr>
                <w:color w:val="000000"/>
              </w:rPr>
              <w:t>3,11</w:t>
            </w:r>
          </w:p>
        </w:tc>
      </w:tr>
      <w:tr w:rsidR="00AB04C8" w:rsidRPr="00C15663" w14:paraId="6D4FE7EA" w14:textId="77777777" w:rsidTr="0056746D">
        <w:tc>
          <w:tcPr>
            <w:tcW w:w="2774" w:type="pct"/>
            <w:vAlign w:val="center"/>
          </w:tcPr>
          <w:p w14:paraId="08736CCA" w14:textId="7001894B" w:rsidR="00AB04C8" w:rsidRPr="00CE35D5" w:rsidRDefault="00AB04C8" w:rsidP="00AB04C8">
            <w:pPr>
              <w:pStyle w:val="a3"/>
              <w:numPr>
                <w:ilvl w:val="0"/>
                <w:numId w:val="30"/>
              </w:numPr>
              <w:spacing w:line="276" w:lineRule="auto"/>
              <w:ind w:left="454" w:hanging="426"/>
            </w:pPr>
            <w:r w:rsidRPr="00CE35D5">
              <w:t xml:space="preserve">Резонатор кварцевый </w:t>
            </w:r>
            <w:r w:rsidRPr="00CE35D5">
              <w:rPr>
                <w:lang w:val="en-US"/>
              </w:rPr>
              <w:t>Q</w:t>
            </w:r>
            <w:r w:rsidRPr="00CE35D5">
              <w:t xml:space="preserve"> 8МГц </w:t>
            </w:r>
            <w:r w:rsidRPr="00CE35D5">
              <w:rPr>
                <w:lang w:val="en-US"/>
              </w:rPr>
              <w:t>HC</w:t>
            </w:r>
            <w:r w:rsidRPr="00CE35D5">
              <w:t>-49</w:t>
            </w:r>
            <w:r w:rsidRPr="00CE35D5">
              <w:rPr>
                <w:lang w:val="en-US"/>
              </w:rPr>
              <w:t>S</w:t>
            </w:r>
          </w:p>
        </w:tc>
        <w:tc>
          <w:tcPr>
            <w:tcW w:w="921" w:type="pct"/>
            <w:vAlign w:val="center"/>
          </w:tcPr>
          <w:p w14:paraId="4F212A85" w14:textId="77BAFEEE" w:rsidR="00AB04C8" w:rsidRPr="00E27B80" w:rsidRDefault="00AB04C8" w:rsidP="00AB04C8">
            <w:pPr>
              <w:spacing w:line="276" w:lineRule="auto"/>
              <w:jc w:val="center"/>
              <w:rPr>
                <w:lang w:val="ru-RU"/>
              </w:rPr>
            </w:pPr>
            <w:r>
              <w:rPr>
                <w:lang w:val="ru-RU"/>
              </w:rPr>
              <w:t>1</w:t>
            </w:r>
          </w:p>
        </w:tc>
        <w:tc>
          <w:tcPr>
            <w:tcW w:w="661" w:type="pct"/>
            <w:vAlign w:val="center"/>
          </w:tcPr>
          <w:p w14:paraId="4668FF71" w14:textId="6A636662" w:rsidR="00AB04C8" w:rsidRPr="005A4CB4" w:rsidRDefault="00AB04C8" w:rsidP="00AB04C8">
            <w:pPr>
              <w:spacing w:line="276" w:lineRule="auto"/>
              <w:jc w:val="center"/>
              <w:rPr>
                <w:lang w:val="en-US"/>
              </w:rPr>
            </w:pPr>
            <w:r>
              <w:rPr>
                <w:lang w:val="en-US"/>
              </w:rPr>
              <w:t>0,42</w:t>
            </w:r>
          </w:p>
        </w:tc>
        <w:tc>
          <w:tcPr>
            <w:tcW w:w="644" w:type="pct"/>
            <w:vAlign w:val="center"/>
          </w:tcPr>
          <w:p w14:paraId="451C64B2" w14:textId="0D80B11B" w:rsidR="00AB04C8" w:rsidRPr="00C15663" w:rsidRDefault="00AB04C8" w:rsidP="00AB04C8">
            <w:pPr>
              <w:spacing w:line="276" w:lineRule="auto"/>
              <w:jc w:val="center"/>
            </w:pPr>
            <w:r>
              <w:rPr>
                <w:color w:val="000000"/>
              </w:rPr>
              <w:t>0,42</w:t>
            </w:r>
          </w:p>
        </w:tc>
      </w:tr>
      <w:tr w:rsidR="00AB04C8" w:rsidRPr="00C15663" w14:paraId="52E343AF" w14:textId="77777777" w:rsidTr="0056746D">
        <w:tc>
          <w:tcPr>
            <w:tcW w:w="2774" w:type="pct"/>
            <w:vAlign w:val="center"/>
          </w:tcPr>
          <w:p w14:paraId="1C3B12E3" w14:textId="744962C4" w:rsidR="00AB04C8" w:rsidRPr="00CE35D5" w:rsidRDefault="00AB04C8" w:rsidP="00AB04C8">
            <w:pPr>
              <w:pStyle w:val="a3"/>
              <w:numPr>
                <w:ilvl w:val="0"/>
                <w:numId w:val="30"/>
              </w:numPr>
              <w:spacing w:line="276" w:lineRule="auto"/>
              <w:ind w:left="454" w:hanging="426"/>
            </w:pPr>
            <w:r w:rsidRPr="00CE35D5">
              <w:t>Лицевая панель корпуса</w:t>
            </w:r>
          </w:p>
        </w:tc>
        <w:tc>
          <w:tcPr>
            <w:tcW w:w="921" w:type="pct"/>
            <w:vAlign w:val="center"/>
          </w:tcPr>
          <w:p w14:paraId="215061DD" w14:textId="5BD2DFA7" w:rsidR="00AB04C8" w:rsidRPr="00E27B80" w:rsidRDefault="00AB04C8" w:rsidP="00AB04C8">
            <w:pPr>
              <w:spacing w:line="276" w:lineRule="auto"/>
              <w:jc w:val="center"/>
              <w:rPr>
                <w:lang w:val="ru-RU"/>
              </w:rPr>
            </w:pPr>
            <w:r>
              <w:rPr>
                <w:lang w:val="ru-RU"/>
              </w:rPr>
              <w:t>1</w:t>
            </w:r>
          </w:p>
        </w:tc>
        <w:tc>
          <w:tcPr>
            <w:tcW w:w="661" w:type="pct"/>
            <w:vAlign w:val="center"/>
          </w:tcPr>
          <w:p w14:paraId="23C71522" w14:textId="30951692" w:rsidR="00AB04C8" w:rsidRPr="00210D69" w:rsidRDefault="00AB04C8" w:rsidP="00AB04C8">
            <w:pPr>
              <w:spacing w:line="276" w:lineRule="auto"/>
              <w:jc w:val="center"/>
              <w:rPr>
                <w:lang w:val="en-US"/>
              </w:rPr>
            </w:pPr>
            <w:r>
              <w:rPr>
                <w:lang w:val="en-US"/>
              </w:rPr>
              <w:t>4</w:t>
            </w:r>
          </w:p>
        </w:tc>
        <w:tc>
          <w:tcPr>
            <w:tcW w:w="644" w:type="pct"/>
            <w:vAlign w:val="center"/>
          </w:tcPr>
          <w:p w14:paraId="27827585" w14:textId="1D171055" w:rsidR="00AB04C8" w:rsidRPr="00C15663" w:rsidRDefault="00AB04C8" w:rsidP="00AB04C8">
            <w:pPr>
              <w:spacing w:line="276" w:lineRule="auto"/>
              <w:jc w:val="center"/>
            </w:pPr>
            <w:r>
              <w:rPr>
                <w:color w:val="000000"/>
              </w:rPr>
              <w:t>4</w:t>
            </w:r>
          </w:p>
        </w:tc>
      </w:tr>
      <w:tr w:rsidR="00AB04C8" w:rsidRPr="00C15663" w14:paraId="4B937E80" w14:textId="77777777" w:rsidTr="0056746D">
        <w:tc>
          <w:tcPr>
            <w:tcW w:w="2774" w:type="pct"/>
            <w:vAlign w:val="center"/>
          </w:tcPr>
          <w:p w14:paraId="3F86FADE" w14:textId="60841BB2" w:rsidR="00AB04C8" w:rsidRPr="00CE35D5" w:rsidRDefault="00AB04C8" w:rsidP="00AB04C8">
            <w:pPr>
              <w:pStyle w:val="a3"/>
              <w:numPr>
                <w:ilvl w:val="0"/>
                <w:numId w:val="30"/>
              </w:numPr>
              <w:spacing w:line="276" w:lineRule="auto"/>
              <w:ind w:left="454" w:hanging="426"/>
            </w:pPr>
            <w:r w:rsidRPr="00CE35D5">
              <w:t>Задняя крышка корпуса</w:t>
            </w:r>
          </w:p>
        </w:tc>
        <w:tc>
          <w:tcPr>
            <w:tcW w:w="921" w:type="pct"/>
            <w:vAlign w:val="center"/>
          </w:tcPr>
          <w:p w14:paraId="3852E1E1" w14:textId="43DAF8C9" w:rsidR="00AB04C8" w:rsidRPr="00E27B80" w:rsidRDefault="00AB04C8" w:rsidP="00AB04C8">
            <w:pPr>
              <w:spacing w:line="276" w:lineRule="auto"/>
              <w:jc w:val="center"/>
              <w:rPr>
                <w:lang w:val="ru-RU"/>
              </w:rPr>
            </w:pPr>
            <w:r>
              <w:rPr>
                <w:lang w:val="ru-RU"/>
              </w:rPr>
              <w:t>1</w:t>
            </w:r>
          </w:p>
        </w:tc>
        <w:tc>
          <w:tcPr>
            <w:tcW w:w="661" w:type="pct"/>
            <w:vAlign w:val="center"/>
          </w:tcPr>
          <w:p w14:paraId="5EB0364D" w14:textId="122D94DC" w:rsidR="00AB04C8" w:rsidRPr="00210D69" w:rsidRDefault="00AB04C8" w:rsidP="00AB04C8">
            <w:pPr>
              <w:spacing w:line="276" w:lineRule="auto"/>
              <w:jc w:val="center"/>
              <w:rPr>
                <w:lang w:val="en-US"/>
              </w:rPr>
            </w:pPr>
            <w:r>
              <w:rPr>
                <w:lang w:val="en-US"/>
              </w:rPr>
              <w:t>1,5</w:t>
            </w:r>
          </w:p>
        </w:tc>
        <w:tc>
          <w:tcPr>
            <w:tcW w:w="644" w:type="pct"/>
            <w:vAlign w:val="center"/>
          </w:tcPr>
          <w:p w14:paraId="291FFF57" w14:textId="18DA5736" w:rsidR="00AB04C8" w:rsidRPr="00C15663" w:rsidRDefault="00AB04C8" w:rsidP="00AB04C8">
            <w:pPr>
              <w:spacing w:line="276" w:lineRule="auto"/>
              <w:jc w:val="center"/>
            </w:pPr>
            <w:r>
              <w:rPr>
                <w:color w:val="000000"/>
              </w:rPr>
              <w:t>1,5</w:t>
            </w:r>
          </w:p>
        </w:tc>
      </w:tr>
      <w:tr w:rsidR="00AB04C8" w:rsidRPr="00C15663" w14:paraId="6EDFC028" w14:textId="77777777" w:rsidTr="0056746D">
        <w:tc>
          <w:tcPr>
            <w:tcW w:w="2774" w:type="pct"/>
            <w:vAlign w:val="center"/>
          </w:tcPr>
          <w:p w14:paraId="4C18D2C2" w14:textId="7C1B45C7" w:rsidR="00AB04C8" w:rsidRPr="00CE35D5" w:rsidRDefault="00AB04C8" w:rsidP="00AB04C8">
            <w:pPr>
              <w:pStyle w:val="a3"/>
              <w:numPr>
                <w:ilvl w:val="0"/>
                <w:numId w:val="30"/>
              </w:numPr>
              <w:spacing w:line="276" w:lineRule="auto"/>
              <w:ind w:left="454" w:hanging="426"/>
            </w:pPr>
            <w:r w:rsidRPr="00CE35D5">
              <w:t>Плата печатная</w:t>
            </w:r>
          </w:p>
        </w:tc>
        <w:tc>
          <w:tcPr>
            <w:tcW w:w="921" w:type="pct"/>
            <w:vAlign w:val="center"/>
          </w:tcPr>
          <w:p w14:paraId="6F5A4CDE" w14:textId="42871F2C" w:rsidR="00AB04C8" w:rsidRPr="00E27B80" w:rsidRDefault="00AB04C8" w:rsidP="00AB04C8">
            <w:pPr>
              <w:spacing w:line="276" w:lineRule="auto"/>
              <w:jc w:val="center"/>
              <w:rPr>
                <w:lang w:val="ru-RU"/>
              </w:rPr>
            </w:pPr>
            <w:r>
              <w:rPr>
                <w:lang w:val="ru-RU"/>
              </w:rPr>
              <w:t>1</w:t>
            </w:r>
          </w:p>
        </w:tc>
        <w:tc>
          <w:tcPr>
            <w:tcW w:w="661" w:type="pct"/>
            <w:vAlign w:val="center"/>
          </w:tcPr>
          <w:p w14:paraId="7643CC2B" w14:textId="79B46A99" w:rsidR="00AB04C8" w:rsidRPr="00210D69" w:rsidRDefault="00AB04C8" w:rsidP="00AB04C8">
            <w:pPr>
              <w:spacing w:line="276" w:lineRule="auto"/>
              <w:jc w:val="center"/>
              <w:rPr>
                <w:lang w:val="en-US"/>
              </w:rPr>
            </w:pPr>
            <w:r>
              <w:rPr>
                <w:lang w:val="en-US"/>
              </w:rPr>
              <w:t>8</w:t>
            </w:r>
          </w:p>
        </w:tc>
        <w:tc>
          <w:tcPr>
            <w:tcW w:w="644" w:type="pct"/>
            <w:vAlign w:val="center"/>
          </w:tcPr>
          <w:p w14:paraId="21FC80A3" w14:textId="0B506D4A" w:rsidR="00AB04C8" w:rsidRPr="00C15663" w:rsidRDefault="00AB04C8" w:rsidP="00AB04C8">
            <w:pPr>
              <w:spacing w:line="276" w:lineRule="auto"/>
              <w:jc w:val="center"/>
            </w:pPr>
            <w:r>
              <w:rPr>
                <w:color w:val="000000"/>
              </w:rPr>
              <w:t>8</w:t>
            </w:r>
          </w:p>
        </w:tc>
      </w:tr>
      <w:tr w:rsidR="00AB04C8" w:rsidRPr="00C15663" w14:paraId="58CEB49E" w14:textId="77777777" w:rsidTr="0056746D">
        <w:tc>
          <w:tcPr>
            <w:tcW w:w="2774" w:type="pct"/>
            <w:vAlign w:val="center"/>
          </w:tcPr>
          <w:p w14:paraId="341219FB" w14:textId="7648C8D4" w:rsidR="00AB04C8" w:rsidRPr="00CE35D5" w:rsidRDefault="00AB04C8" w:rsidP="00AB04C8">
            <w:pPr>
              <w:pStyle w:val="a3"/>
              <w:numPr>
                <w:ilvl w:val="0"/>
                <w:numId w:val="30"/>
              </w:numPr>
              <w:spacing w:line="276" w:lineRule="auto"/>
              <w:ind w:left="454" w:hanging="426"/>
              <w:rPr>
                <w:lang w:val="en-US"/>
              </w:rPr>
            </w:pPr>
            <w:r w:rsidRPr="00CE35D5">
              <w:t>Клавиатура</w:t>
            </w:r>
            <w:r w:rsidRPr="00CE35D5">
              <w:rPr>
                <w:lang w:val="en-US"/>
              </w:rPr>
              <w:t xml:space="preserve"> Accord AK-304-N-BBW</w:t>
            </w:r>
          </w:p>
        </w:tc>
        <w:tc>
          <w:tcPr>
            <w:tcW w:w="921" w:type="pct"/>
            <w:vAlign w:val="center"/>
          </w:tcPr>
          <w:p w14:paraId="357B7924" w14:textId="54C3A0E4" w:rsidR="00AB04C8" w:rsidRPr="00E27B80" w:rsidRDefault="00AB04C8" w:rsidP="00AB04C8">
            <w:pPr>
              <w:spacing w:line="276" w:lineRule="auto"/>
              <w:jc w:val="center"/>
              <w:rPr>
                <w:lang w:val="ru-RU"/>
              </w:rPr>
            </w:pPr>
            <w:r>
              <w:rPr>
                <w:lang w:val="ru-RU"/>
              </w:rPr>
              <w:t>1</w:t>
            </w:r>
          </w:p>
        </w:tc>
        <w:tc>
          <w:tcPr>
            <w:tcW w:w="661" w:type="pct"/>
            <w:vAlign w:val="center"/>
          </w:tcPr>
          <w:p w14:paraId="5CE33471" w14:textId="1591E4E8" w:rsidR="00AB04C8" w:rsidRPr="00210D69" w:rsidRDefault="00AB04C8" w:rsidP="00AB04C8">
            <w:pPr>
              <w:spacing w:line="276" w:lineRule="auto"/>
              <w:jc w:val="center"/>
              <w:rPr>
                <w:lang w:val="en-US"/>
              </w:rPr>
            </w:pPr>
            <w:r>
              <w:rPr>
                <w:lang w:val="en-US"/>
              </w:rPr>
              <w:t>4,7</w:t>
            </w:r>
          </w:p>
        </w:tc>
        <w:tc>
          <w:tcPr>
            <w:tcW w:w="644" w:type="pct"/>
            <w:vAlign w:val="center"/>
          </w:tcPr>
          <w:p w14:paraId="135FAF24" w14:textId="277D6BFA" w:rsidR="00AB04C8" w:rsidRPr="00C15663" w:rsidRDefault="00AB04C8" w:rsidP="00AB04C8">
            <w:pPr>
              <w:spacing w:line="276" w:lineRule="auto"/>
              <w:jc w:val="center"/>
            </w:pPr>
            <w:r>
              <w:rPr>
                <w:color w:val="000000"/>
              </w:rPr>
              <w:t>4,7</w:t>
            </w:r>
          </w:p>
        </w:tc>
      </w:tr>
      <w:tr w:rsidR="00AB04C8" w:rsidRPr="00C15663" w14:paraId="5EAE5EBD" w14:textId="77777777" w:rsidTr="0056746D">
        <w:tc>
          <w:tcPr>
            <w:tcW w:w="2774" w:type="pct"/>
            <w:vAlign w:val="center"/>
          </w:tcPr>
          <w:p w14:paraId="3B86AF25" w14:textId="614D70AA" w:rsidR="00AB04C8" w:rsidRPr="00CE35D5" w:rsidRDefault="00AB04C8" w:rsidP="00AB04C8">
            <w:pPr>
              <w:pStyle w:val="a3"/>
              <w:numPr>
                <w:ilvl w:val="0"/>
                <w:numId w:val="30"/>
              </w:numPr>
              <w:spacing w:line="276" w:lineRule="auto"/>
              <w:ind w:left="454" w:hanging="426"/>
            </w:pPr>
            <w:r w:rsidRPr="00CE35D5">
              <w:rPr>
                <w:lang w:val="en-US"/>
              </w:rPr>
              <w:t>LCD-</w:t>
            </w:r>
            <w:r w:rsidRPr="00CE35D5">
              <w:t>модуль</w:t>
            </w:r>
            <w:r w:rsidRPr="00CE35D5">
              <w:rPr>
                <w:lang w:val="en-US"/>
              </w:rPr>
              <w:t xml:space="preserve"> </w:t>
            </w:r>
            <w:proofErr w:type="spellStart"/>
            <w:r w:rsidRPr="00CE35D5">
              <w:rPr>
                <w:lang w:val="en-US"/>
              </w:rPr>
              <w:t>Winstar</w:t>
            </w:r>
            <w:proofErr w:type="spellEnd"/>
            <w:r w:rsidRPr="00CE35D5">
              <w:rPr>
                <w:lang w:val="en-US"/>
              </w:rPr>
              <w:t xml:space="preserve"> </w:t>
            </w:r>
            <w:r w:rsidRPr="00CE35D5">
              <w:t>WH2004B</w:t>
            </w:r>
          </w:p>
        </w:tc>
        <w:tc>
          <w:tcPr>
            <w:tcW w:w="921" w:type="pct"/>
            <w:vAlign w:val="center"/>
          </w:tcPr>
          <w:p w14:paraId="38F9FBE1" w14:textId="700036B9" w:rsidR="00AB04C8" w:rsidRPr="00E27B80" w:rsidRDefault="00AB04C8" w:rsidP="00AB04C8">
            <w:pPr>
              <w:spacing w:line="276" w:lineRule="auto"/>
              <w:jc w:val="center"/>
              <w:rPr>
                <w:lang w:val="ru-RU"/>
              </w:rPr>
            </w:pPr>
            <w:r>
              <w:rPr>
                <w:lang w:val="ru-RU"/>
              </w:rPr>
              <w:t>1</w:t>
            </w:r>
          </w:p>
        </w:tc>
        <w:tc>
          <w:tcPr>
            <w:tcW w:w="661" w:type="pct"/>
            <w:vAlign w:val="center"/>
          </w:tcPr>
          <w:p w14:paraId="6940AD9E" w14:textId="1B7BAAEB" w:rsidR="00AB04C8" w:rsidRPr="00210D69" w:rsidRDefault="00AB04C8" w:rsidP="00AB04C8">
            <w:pPr>
              <w:spacing w:line="276" w:lineRule="auto"/>
              <w:jc w:val="center"/>
              <w:rPr>
                <w:lang w:val="en-US"/>
              </w:rPr>
            </w:pPr>
            <w:r>
              <w:rPr>
                <w:lang w:val="en-US"/>
              </w:rPr>
              <w:t>7,8</w:t>
            </w:r>
          </w:p>
        </w:tc>
        <w:tc>
          <w:tcPr>
            <w:tcW w:w="644" w:type="pct"/>
            <w:vAlign w:val="center"/>
          </w:tcPr>
          <w:p w14:paraId="71518027" w14:textId="11A42339" w:rsidR="00AB04C8" w:rsidRPr="00C15663" w:rsidRDefault="00AB04C8" w:rsidP="00AB04C8">
            <w:pPr>
              <w:spacing w:line="276" w:lineRule="auto"/>
              <w:jc w:val="center"/>
            </w:pPr>
            <w:r>
              <w:rPr>
                <w:color w:val="000000"/>
              </w:rPr>
              <w:t>7,8</w:t>
            </w:r>
          </w:p>
        </w:tc>
      </w:tr>
      <w:tr w:rsidR="00AB04C8" w:rsidRPr="00C15663" w14:paraId="1007C77A" w14:textId="77777777" w:rsidTr="0056746D">
        <w:tc>
          <w:tcPr>
            <w:tcW w:w="2774" w:type="pct"/>
            <w:vAlign w:val="center"/>
          </w:tcPr>
          <w:p w14:paraId="472FC000" w14:textId="468C3B44" w:rsidR="00AB04C8" w:rsidRPr="00CE35D5" w:rsidRDefault="00AB04C8" w:rsidP="00AB04C8">
            <w:pPr>
              <w:pStyle w:val="a3"/>
              <w:numPr>
                <w:ilvl w:val="0"/>
                <w:numId w:val="30"/>
              </w:numPr>
              <w:spacing w:line="276" w:lineRule="auto"/>
              <w:ind w:left="454" w:hanging="426"/>
            </w:pPr>
            <w:r w:rsidRPr="00CE35D5">
              <w:t xml:space="preserve">Пульт </w:t>
            </w:r>
            <w:r w:rsidRPr="00CE35D5">
              <w:rPr>
                <w:lang w:val="en-US"/>
              </w:rPr>
              <w:t>HX</w:t>
            </w:r>
            <w:r w:rsidRPr="00CE35D5">
              <w:t xml:space="preserve">-1838 </w:t>
            </w:r>
            <w:r w:rsidRPr="00CE35D5">
              <w:rPr>
                <w:lang w:val="en-US"/>
              </w:rPr>
              <w:t>c</w:t>
            </w:r>
            <w:r w:rsidRPr="00CE35D5">
              <w:t xml:space="preserve"> ИК-приёмником </w:t>
            </w:r>
            <w:r w:rsidRPr="00CE35D5">
              <w:rPr>
                <w:lang w:val="en-US"/>
              </w:rPr>
              <w:t>VS</w:t>
            </w:r>
            <w:r w:rsidRPr="00CE35D5">
              <w:t>-1833</w:t>
            </w:r>
            <w:r w:rsidRPr="00CE35D5">
              <w:rPr>
                <w:lang w:val="en-US"/>
              </w:rPr>
              <w:t>B</w:t>
            </w:r>
          </w:p>
        </w:tc>
        <w:tc>
          <w:tcPr>
            <w:tcW w:w="921" w:type="pct"/>
            <w:vAlign w:val="center"/>
          </w:tcPr>
          <w:p w14:paraId="0DE5A6A8" w14:textId="534046A0" w:rsidR="00AB04C8" w:rsidRPr="00E27B80" w:rsidRDefault="00AB04C8" w:rsidP="00AB04C8">
            <w:pPr>
              <w:spacing w:line="276" w:lineRule="auto"/>
              <w:jc w:val="center"/>
              <w:rPr>
                <w:lang w:val="ru-RU"/>
              </w:rPr>
            </w:pPr>
            <w:r>
              <w:rPr>
                <w:lang w:val="ru-RU"/>
              </w:rPr>
              <w:t>1</w:t>
            </w:r>
          </w:p>
        </w:tc>
        <w:tc>
          <w:tcPr>
            <w:tcW w:w="661" w:type="pct"/>
            <w:vAlign w:val="center"/>
          </w:tcPr>
          <w:p w14:paraId="3E3728AA" w14:textId="056B9E64" w:rsidR="00AB04C8" w:rsidRPr="00210D69" w:rsidRDefault="00AB04C8" w:rsidP="00AB04C8">
            <w:pPr>
              <w:spacing w:line="276" w:lineRule="auto"/>
              <w:jc w:val="center"/>
              <w:rPr>
                <w:lang w:val="en-US"/>
              </w:rPr>
            </w:pPr>
            <w:r>
              <w:rPr>
                <w:lang w:val="ru-RU"/>
              </w:rPr>
              <w:t>2</w:t>
            </w:r>
            <w:r>
              <w:rPr>
                <w:lang w:val="en-US"/>
              </w:rPr>
              <w:t>,4</w:t>
            </w:r>
          </w:p>
        </w:tc>
        <w:tc>
          <w:tcPr>
            <w:tcW w:w="644" w:type="pct"/>
            <w:vAlign w:val="center"/>
          </w:tcPr>
          <w:p w14:paraId="651FCCFC" w14:textId="60E80D88" w:rsidR="00AB04C8" w:rsidRPr="00C15663" w:rsidRDefault="00AB04C8" w:rsidP="00AB04C8">
            <w:pPr>
              <w:spacing w:line="276" w:lineRule="auto"/>
              <w:jc w:val="center"/>
            </w:pPr>
            <w:r>
              <w:rPr>
                <w:color w:val="000000"/>
              </w:rPr>
              <w:t>2,4</w:t>
            </w:r>
          </w:p>
        </w:tc>
      </w:tr>
      <w:tr w:rsidR="00AB04C8" w:rsidRPr="00C15663" w14:paraId="5ED07BB4" w14:textId="77777777" w:rsidTr="0056746D">
        <w:tc>
          <w:tcPr>
            <w:tcW w:w="2774" w:type="pct"/>
            <w:vAlign w:val="center"/>
          </w:tcPr>
          <w:p w14:paraId="13CA750A" w14:textId="099356D0" w:rsidR="00AB04C8" w:rsidRPr="00CE35D5" w:rsidRDefault="00AB04C8" w:rsidP="00AB04C8">
            <w:pPr>
              <w:pStyle w:val="a3"/>
              <w:numPr>
                <w:ilvl w:val="0"/>
                <w:numId w:val="30"/>
              </w:numPr>
              <w:spacing w:line="276" w:lineRule="auto"/>
              <w:ind w:left="454" w:hanging="426"/>
            </w:pPr>
            <w:r w:rsidRPr="00CE35D5">
              <w:t xml:space="preserve">Антенна </w:t>
            </w:r>
            <w:r w:rsidRPr="00CE35D5">
              <w:rPr>
                <w:lang w:val="en-US"/>
              </w:rPr>
              <w:t xml:space="preserve">TZT </w:t>
            </w:r>
            <w:proofErr w:type="spellStart"/>
            <w:r w:rsidRPr="00CE35D5">
              <w:rPr>
                <w:lang w:val="en-US"/>
              </w:rPr>
              <w:t>teng</w:t>
            </w:r>
            <w:proofErr w:type="spellEnd"/>
            <w:r w:rsidRPr="00CE35D5">
              <w:rPr>
                <w:lang w:val="en-US"/>
              </w:rPr>
              <w:t xml:space="preserve"> ESP8266</w:t>
            </w:r>
          </w:p>
        </w:tc>
        <w:tc>
          <w:tcPr>
            <w:tcW w:w="921" w:type="pct"/>
            <w:vAlign w:val="center"/>
          </w:tcPr>
          <w:p w14:paraId="58F8B861" w14:textId="63E245DC" w:rsidR="00AB04C8" w:rsidRPr="00E27B80" w:rsidRDefault="00AB04C8" w:rsidP="00AB04C8">
            <w:pPr>
              <w:spacing w:line="276" w:lineRule="auto"/>
              <w:jc w:val="center"/>
              <w:rPr>
                <w:lang w:val="ru-RU"/>
              </w:rPr>
            </w:pPr>
            <w:r>
              <w:rPr>
                <w:lang w:val="ru-RU"/>
              </w:rPr>
              <w:t>1</w:t>
            </w:r>
          </w:p>
        </w:tc>
        <w:tc>
          <w:tcPr>
            <w:tcW w:w="661" w:type="pct"/>
            <w:vAlign w:val="center"/>
          </w:tcPr>
          <w:p w14:paraId="58C64079" w14:textId="409F672C" w:rsidR="00AB04C8" w:rsidRPr="00210D69" w:rsidRDefault="00AB04C8" w:rsidP="00AB04C8">
            <w:pPr>
              <w:spacing w:line="276" w:lineRule="auto"/>
              <w:jc w:val="center"/>
              <w:rPr>
                <w:lang w:val="en-US"/>
              </w:rPr>
            </w:pPr>
            <w:r>
              <w:rPr>
                <w:lang w:val="en-US"/>
              </w:rPr>
              <w:t>2,38</w:t>
            </w:r>
          </w:p>
        </w:tc>
        <w:tc>
          <w:tcPr>
            <w:tcW w:w="644" w:type="pct"/>
            <w:vAlign w:val="center"/>
          </w:tcPr>
          <w:p w14:paraId="48A436A0" w14:textId="415C13B7" w:rsidR="00AB04C8" w:rsidRPr="00C15663" w:rsidRDefault="00AB04C8" w:rsidP="00AB04C8">
            <w:pPr>
              <w:spacing w:line="276" w:lineRule="auto"/>
              <w:jc w:val="center"/>
            </w:pPr>
            <w:r>
              <w:rPr>
                <w:color w:val="000000"/>
              </w:rPr>
              <w:t>2,38</w:t>
            </w:r>
          </w:p>
        </w:tc>
      </w:tr>
      <w:tr w:rsidR="00AB04C8" w:rsidRPr="00C15663" w14:paraId="4C20383D" w14:textId="77777777" w:rsidTr="0056746D">
        <w:tc>
          <w:tcPr>
            <w:tcW w:w="2774" w:type="pct"/>
            <w:vAlign w:val="center"/>
          </w:tcPr>
          <w:p w14:paraId="171D3E67" w14:textId="74760DD3" w:rsidR="00AB04C8" w:rsidRPr="00CE35D5" w:rsidRDefault="00AB04C8" w:rsidP="00AB04C8">
            <w:pPr>
              <w:pStyle w:val="a3"/>
              <w:numPr>
                <w:ilvl w:val="0"/>
                <w:numId w:val="30"/>
              </w:numPr>
              <w:spacing w:line="276" w:lineRule="auto"/>
              <w:ind w:left="454" w:hanging="426"/>
            </w:pPr>
            <w:r w:rsidRPr="00CE35D5">
              <w:rPr>
                <w:w w:val="95"/>
              </w:rPr>
              <w:t>Винт М2.5х8 ГОСТ 17473-80</w:t>
            </w:r>
          </w:p>
        </w:tc>
        <w:tc>
          <w:tcPr>
            <w:tcW w:w="921" w:type="pct"/>
            <w:vAlign w:val="center"/>
          </w:tcPr>
          <w:p w14:paraId="57EFBDA6" w14:textId="2B36C80B" w:rsidR="00AB04C8" w:rsidRPr="00E27B80" w:rsidRDefault="00AB04C8" w:rsidP="00AB04C8">
            <w:pPr>
              <w:spacing w:line="276" w:lineRule="auto"/>
              <w:jc w:val="center"/>
              <w:rPr>
                <w:lang w:val="ru-RU"/>
              </w:rPr>
            </w:pPr>
            <w:r>
              <w:rPr>
                <w:lang w:val="ru-RU"/>
              </w:rPr>
              <w:t>8</w:t>
            </w:r>
          </w:p>
        </w:tc>
        <w:tc>
          <w:tcPr>
            <w:tcW w:w="661" w:type="pct"/>
            <w:vAlign w:val="center"/>
          </w:tcPr>
          <w:p w14:paraId="234B670B" w14:textId="6CF3B817" w:rsidR="00AB04C8" w:rsidRPr="005F168E" w:rsidRDefault="00AB04C8" w:rsidP="00AB04C8">
            <w:pPr>
              <w:spacing w:line="276" w:lineRule="auto"/>
              <w:jc w:val="center"/>
              <w:rPr>
                <w:lang w:val="ru-RU"/>
              </w:rPr>
            </w:pPr>
            <w:r>
              <w:rPr>
                <w:lang w:val="ru-RU"/>
              </w:rPr>
              <w:t>0,03</w:t>
            </w:r>
          </w:p>
        </w:tc>
        <w:tc>
          <w:tcPr>
            <w:tcW w:w="644" w:type="pct"/>
            <w:vAlign w:val="center"/>
          </w:tcPr>
          <w:p w14:paraId="1EBCCD64" w14:textId="046D303F" w:rsidR="00AB04C8" w:rsidRPr="00C15663" w:rsidRDefault="00AB04C8" w:rsidP="00AB04C8">
            <w:pPr>
              <w:spacing w:line="276" w:lineRule="auto"/>
              <w:jc w:val="center"/>
            </w:pPr>
            <w:r>
              <w:rPr>
                <w:color w:val="000000"/>
              </w:rPr>
              <w:t>0,24</w:t>
            </w:r>
          </w:p>
        </w:tc>
      </w:tr>
      <w:tr w:rsidR="00AB04C8" w:rsidRPr="00C15663" w14:paraId="06451B33" w14:textId="77777777" w:rsidTr="0056746D">
        <w:tc>
          <w:tcPr>
            <w:tcW w:w="2774" w:type="pct"/>
            <w:vAlign w:val="center"/>
          </w:tcPr>
          <w:p w14:paraId="4166DA71" w14:textId="6FFD548E" w:rsidR="00AB04C8" w:rsidRPr="00CE35D5" w:rsidRDefault="00AB04C8" w:rsidP="00AB04C8">
            <w:pPr>
              <w:pStyle w:val="a3"/>
              <w:numPr>
                <w:ilvl w:val="0"/>
                <w:numId w:val="30"/>
              </w:numPr>
              <w:spacing w:line="276" w:lineRule="auto"/>
              <w:ind w:left="454" w:hanging="426"/>
            </w:pPr>
            <w:r w:rsidRPr="00CE35D5">
              <w:rPr>
                <w:w w:val="95"/>
              </w:rPr>
              <w:t>Винт М3х8 ГОСТ 17473-80</w:t>
            </w:r>
          </w:p>
        </w:tc>
        <w:tc>
          <w:tcPr>
            <w:tcW w:w="921" w:type="pct"/>
            <w:vAlign w:val="center"/>
          </w:tcPr>
          <w:p w14:paraId="21D7042F" w14:textId="6FA52968" w:rsidR="00AB04C8" w:rsidRPr="00E27B80" w:rsidRDefault="00AB04C8" w:rsidP="00AB04C8">
            <w:pPr>
              <w:spacing w:line="276" w:lineRule="auto"/>
              <w:jc w:val="center"/>
              <w:rPr>
                <w:lang w:val="ru-RU"/>
              </w:rPr>
            </w:pPr>
            <w:r>
              <w:rPr>
                <w:lang w:val="ru-RU"/>
              </w:rPr>
              <w:t>4</w:t>
            </w:r>
          </w:p>
        </w:tc>
        <w:tc>
          <w:tcPr>
            <w:tcW w:w="661" w:type="pct"/>
            <w:vAlign w:val="center"/>
          </w:tcPr>
          <w:p w14:paraId="50C83E76" w14:textId="05227767" w:rsidR="00AB04C8" w:rsidRPr="00C15663" w:rsidRDefault="00AB04C8" w:rsidP="00AB04C8">
            <w:pPr>
              <w:spacing w:line="276" w:lineRule="auto"/>
              <w:jc w:val="center"/>
            </w:pPr>
            <w:r>
              <w:rPr>
                <w:lang w:val="ru-RU"/>
              </w:rPr>
              <w:t>0,03</w:t>
            </w:r>
          </w:p>
        </w:tc>
        <w:tc>
          <w:tcPr>
            <w:tcW w:w="644" w:type="pct"/>
            <w:vAlign w:val="center"/>
          </w:tcPr>
          <w:p w14:paraId="2D112855" w14:textId="6BE08F6A" w:rsidR="00AB04C8" w:rsidRPr="00C15663" w:rsidRDefault="00AB04C8" w:rsidP="00AB04C8">
            <w:pPr>
              <w:spacing w:line="276" w:lineRule="auto"/>
              <w:jc w:val="center"/>
            </w:pPr>
            <w:r>
              <w:rPr>
                <w:color w:val="000000"/>
              </w:rPr>
              <w:t>0,12</w:t>
            </w:r>
          </w:p>
        </w:tc>
      </w:tr>
      <w:tr w:rsidR="00AB04C8" w:rsidRPr="00C15663" w14:paraId="06ABEA0D" w14:textId="77777777" w:rsidTr="0056746D">
        <w:tc>
          <w:tcPr>
            <w:tcW w:w="2774" w:type="pct"/>
            <w:vAlign w:val="center"/>
          </w:tcPr>
          <w:p w14:paraId="3C323CBF" w14:textId="64A1C3FE" w:rsidR="00AB04C8" w:rsidRPr="00CE35D5" w:rsidRDefault="00AB04C8" w:rsidP="00AB04C8">
            <w:pPr>
              <w:pStyle w:val="a3"/>
              <w:numPr>
                <w:ilvl w:val="0"/>
                <w:numId w:val="30"/>
              </w:numPr>
              <w:spacing w:line="276" w:lineRule="auto"/>
              <w:ind w:left="454" w:hanging="426"/>
            </w:pPr>
            <w:r w:rsidRPr="00CE35D5">
              <w:rPr>
                <w:w w:val="95"/>
              </w:rPr>
              <w:t>Винт М2.5х5 ГОСТ 17473-80</w:t>
            </w:r>
          </w:p>
        </w:tc>
        <w:tc>
          <w:tcPr>
            <w:tcW w:w="921" w:type="pct"/>
            <w:vAlign w:val="center"/>
          </w:tcPr>
          <w:p w14:paraId="6E5140F4" w14:textId="2E326BB3" w:rsidR="00AB04C8" w:rsidRPr="00E27B80" w:rsidRDefault="00AB04C8" w:rsidP="00AB04C8">
            <w:pPr>
              <w:spacing w:line="276" w:lineRule="auto"/>
              <w:jc w:val="center"/>
              <w:rPr>
                <w:lang w:val="ru-RU"/>
              </w:rPr>
            </w:pPr>
            <w:r>
              <w:rPr>
                <w:lang w:val="ru-RU"/>
              </w:rPr>
              <w:t>4</w:t>
            </w:r>
          </w:p>
        </w:tc>
        <w:tc>
          <w:tcPr>
            <w:tcW w:w="661" w:type="pct"/>
            <w:vAlign w:val="center"/>
          </w:tcPr>
          <w:p w14:paraId="3E35BB1D" w14:textId="3D6D1C84" w:rsidR="00AB04C8" w:rsidRPr="00C15663" w:rsidRDefault="00AB04C8" w:rsidP="00AB04C8">
            <w:pPr>
              <w:spacing w:line="276" w:lineRule="auto"/>
              <w:jc w:val="center"/>
            </w:pPr>
            <w:r>
              <w:rPr>
                <w:lang w:val="ru-RU"/>
              </w:rPr>
              <w:t>0,02</w:t>
            </w:r>
          </w:p>
        </w:tc>
        <w:tc>
          <w:tcPr>
            <w:tcW w:w="644" w:type="pct"/>
            <w:vAlign w:val="center"/>
          </w:tcPr>
          <w:p w14:paraId="2E5825B9" w14:textId="20EACDFF" w:rsidR="00AB04C8" w:rsidRPr="00C15663" w:rsidRDefault="00AB04C8" w:rsidP="00AB04C8">
            <w:pPr>
              <w:spacing w:line="276" w:lineRule="auto"/>
              <w:jc w:val="center"/>
            </w:pPr>
            <w:r>
              <w:rPr>
                <w:color w:val="000000"/>
              </w:rPr>
              <w:t>0,08</w:t>
            </w:r>
          </w:p>
        </w:tc>
      </w:tr>
      <w:tr w:rsidR="002B2F32" w:rsidRPr="00C15663" w14:paraId="03EFBB11" w14:textId="77777777" w:rsidTr="0056746D">
        <w:tc>
          <w:tcPr>
            <w:tcW w:w="2774" w:type="pct"/>
            <w:vAlign w:val="center"/>
          </w:tcPr>
          <w:p w14:paraId="2E1D6AFB" w14:textId="77777777" w:rsidR="002B2F32" w:rsidRPr="00C15663" w:rsidRDefault="002B2F32" w:rsidP="00BB0F7B">
            <w:pPr>
              <w:spacing w:line="276" w:lineRule="auto"/>
            </w:pPr>
            <w:r w:rsidRPr="00C15663">
              <w:t>Всего</w:t>
            </w:r>
          </w:p>
        </w:tc>
        <w:tc>
          <w:tcPr>
            <w:tcW w:w="921" w:type="pct"/>
            <w:vAlign w:val="center"/>
          </w:tcPr>
          <w:p w14:paraId="399DEE02" w14:textId="605AA990" w:rsidR="002B2F32" w:rsidRPr="00C15663" w:rsidRDefault="000B5CFE" w:rsidP="00BB0F7B">
            <w:pPr>
              <w:spacing w:line="276" w:lineRule="auto"/>
              <w:jc w:val="center"/>
            </w:pPr>
            <w:r>
              <w:rPr>
                <w:lang w:val="ru-RU"/>
              </w:rPr>
              <w:t>8</w:t>
            </w:r>
            <w:r w:rsidR="002B2F32" w:rsidRPr="00C15663">
              <w:t>3</w:t>
            </w:r>
          </w:p>
        </w:tc>
        <w:tc>
          <w:tcPr>
            <w:tcW w:w="661" w:type="pct"/>
            <w:vAlign w:val="center"/>
          </w:tcPr>
          <w:p w14:paraId="7AC09FDC" w14:textId="77777777" w:rsidR="002B2F32" w:rsidRPr="00C15663" w:rsidRDefault="002B2F32" w:rsidP="00BB0F7B">
            <w:pPr>
              <w:spacing w:line="276" w:lineRule="auto"/>
              <w:jc w:val="center"/>
            </w:pPr>
          </w:p>
        </w:tc>
        <w:tc>
          <w:tcPr>
            <w:tcW w:w="644" w:type="pct"/>
            <w:vAlign w:val="center"/>
          </w:tcPr>
          <w:p w14:paraId="4AC1B2A8" w14:textId="787B4F83" w:rsidR="002B2F32" w:rsidRPr="00C15663" w:rsidRDefault="000B5CFE" w:rsidP="00BB0F7B">
            <w:pPr>
              <w:jc w:val="center"/>
              <w:rPr>
                <w:color w:val="000000"/>
              </w:rPr>
            </w:pPr>
            <w:r>
              <w:rPr>
                <w:color w:val="000000"/>
              </w:rPr>
              <w:t>109,89</w:t>
            </w:r>
          </w:p>
        </w:tc>
      </w:tr>
      <w:tr w:rsidR="002B2F32" w:rsidRPr="00C15663" w14:paraId="550C02BB" w14:textId="77777777" w:rsidTr="0056746D">
        <w:tc>
          <w:tcPr>
            <w:tcW w:w="2774" w:type="pct"/>
            <w:vAlign w:val="center"/>
          </w:tcPr>
          <w:p w14:paraId="1EE81B19" w14:textId="77777777" w:rsidR="002B2F32" w:rsidRPr="00C15663" w:rsidRDefault="002B2F32" w:rsidP="00BB0F7B">
            <w:pPr>
              <w:spacing w:line="276" w:lineRule="auto"/>
            </w:pPr>
            <w:r>
              <w:t>Транспортно-заготовительные расходы</w:t>
            </w:r>
            <w:r w:rsidRPr="00C15663">
              <w:t>, р.</w:t>
            </w:r>
          </w:p>
        </w:tc>
        <w:tc>
          <w:tcPr>
            <w:tcW w:w="921" w:type="pct"/>
            <w:vAlign w:val="center"/>
          </w:tcPr>
          <w:p w14:paraId="49645018" w14:textId="77777777" w:rsidR="002B2F32" w:rsidRPr="00C15663" w:rsidRDefault="002B2F32" w:rsidP="00BB0F7B">
            <w:pPr>
              <w:spacing w:line="276" w:lineRule="auto"/>
              <w:jc w:val="center"/>
            </w:pPr>
          </w:p>
        </w:tc>
        <w:tc>
          <w:tcPr>
            <w:tcW w:w="661" w:type="pct"/>
            <w:vAlign w:val="center"/>
          </w:tcPr>
          <w:p w14:paraId="28618389" w14:textId="77777777" w:rsidR="002B2F32" w:rsidRPr="00C15663" w:rsidRDefault="002B2F32" w:rsidP="00BB0F7B">
            <w:pPr>
              <w:spacing w:line="276" w:lineRule="auto"/>
              <w:jc w:val="center"/>
            </w:pPr>
          </w:p>
        </w:tc>
        <w:tc>
          <w:tcPr>
            <w:tcW w:w="644" w:type="pct"/>
            <w:vAlign w:val="center"/>
          </w:tcPr>
          <w:p w14:paraId="3FFFD7F1" w14:textId="77777777" w:rsidR="002B2F32" w:rsidRPr="00C15663" w:rsidRDefault="002B2F32" w:rsidP="00BB0F7B">
            <w:pPr>
              <w:spacing w:line="276" w:lineRule="auto"/>
              <w:jc w:val="center"/>
            </w:pPr>
            <w:r w:rsidRPr="00C15663">
              <w:t>20</w:t>
            </w:r>
          </w:p>
        </w:tc>
      </w:tr>
      <w:tr w:rsidR="002B2F32" w:rsidRPr="00C15663" w14:paraId="3F85CC23" w14:textId="77777777" w:rsidTr="0056746D">
        <w:trPr>
          <w:trHeight w:val="333"/>
        </w:trPr>
        <w:tc>
          <w:tcPr>
            <w:tcW w:w="2774" w:type="pct"/>
            <w:vAlign w:val="center"/>
          </w:tcPr>
          <w:p w14:paraId="48D19307" w14:textId="77777777" w:rsidR="002B2F32" w:rsidRPr="00C15663" w:rsidRDefault="002B2F32" w:rsidP="00BB0F7B">
            <w:pPr>
              <w:spacing w:line="276" w:lineRule="auto"/>
            </w:pPr>
            <w:r w:rsidRPr="00C15663">
              <w:t>Итого</w:t>
            </w:r>
          </w:p>
        </w:tc>
        <w:tc>
          <w:tcPr>
            <w:tcW w:w="921" w:type="pct"/>
            <w:vAlign w:val="center"/>
          </w:tcPr>
          <w:p w14:paraId="2B025E3E" w14:textId="77777777" w:rsidR="002B2F32" w:rsidRPr="00C15663" w:rsidRDefault="002B2F32" w:rsidP="00BB0F7B">
            <w:pPr>
              <w:spacing w:line="276" w:lineRule="auto"/>
              <w:jc w:val="center"/>
            </w:pPr>
          </w:p>
        </w:tc>
        <w:tc>
          <w:tcPr>
            <w:tcW w:w="661" w:type="pct"/>
            <w:vAlign w:val="center"/>
          </w:tcPr>
          <w:p w14:paraId="14E63D2E" w14:textId="77777777" w:rsidR="002B2F32" w:rsidRPr="00C15663" w:rsidRDefault="002B2F32" w:rsidP="00BB0F7B">
            <w:pPr>
              <w:spacing w:line="276" w:lineRule="auto"/>
              <w:jc w:val="center"/>
            </w:pPr>
          </w:p>
        </w:tc>
        <w:tc>
          <w:tcPr>
            <w:tcW w:w="644" w:type="pct"/>
            <w:vAlign w:val="center"/>
          </w:tcPr>
          <w:p w14:paraId="5FC5BA37" w14:textId="1BE34283" w:rsidR="002B2F32" w:rsidRPr="000B5CFE" w:rsidRDefault="000B5CFE" w:rsidP="00BB0F7B">
            <w:pPr>
              <w:jc w:val="center"/>
              <w:rPr>
                <w:color w:val="000000"/>
              </w:rPr>
            </w:pPr>
            <w:r>
              <w:rPr>
                <w:color w:val="000000"/>
                <w:lang w:val="en-US"/>
              </w:rPr>
              <w:t>129,89</w:t>
            </w:r>
          </w:p>
        </w:tc>
      </w:tr>
    </w:tbl>
    <w:p w14:paraId="0AF533BC" w14:textId="77777777" w:rsidR="00991D15" w:rsidRPr="00C15663" w:rsidRDefault="00991D15" w:rsidP="00BB0F7B">
      <w:pPr>
        <w:autoSpaceDE w:val="0"/>
        <w:autoSpaceDN w:val="0"/>
        <w:adjustRightInd w:val="0"/>
        <w:spacing w:after="0" w:line="276" w:lineRule="auto"/>
        <w:jc w:val="both"/>
      </w:pPr>
    </w:p>
    <w:p w14:paraId="7BCE5EAD" w14:textId="77777777" w:rsidR="00991D15" w:rsidRPr="00C15663" w:rsidRDefault="00991D15" w:rsidP="0089400A">
      <w:pPr>
        <w:pStyle w:val="a3"/>
        <w:numPr>
          <w:ilvl w:val="0"/>
          <w:numId w:val="31"/>
        </w:numPr>
        <w:tabs>
          <w:tab w:val="left" w:pos="993"/>
        </w:tabs>
        <w:autoSpaceDE w:val="0"/>
        <w:autoSpaceDN w:val="0"/>
        <w:adjustRightInd w:val="0"/>
        <w:spacing w:after="0" w:line="276" w:lineRule="auto"/>
        <w:ind w:left="0" w:firstLine="709"/>
        <w:jc w:val="both"/>
      </w:pPr>
      <w:r w:rsidRPr="00C15663">
        <w:t>Расчёт затрат по статье «Основная заработная плата производственных рабочих»</w:t>
      </w:r>
    </w:p>
    <w:p w14:paraId="37131992" w14:textId="77777777" w:rsidR="00991D15" w:rsidRDefault="00991D15" w:rsidP="00BB0F7B">
      <w:pPr>
        <w:autoSpaceDE w:val="0"/>
        <w:autoSpaceDN w:val="0"/>
        <w:adjustRightInd w:val="0"/>
        <w:spacing w:after="0" w:line="276" w:lineRule="auto"/>
        <w:ind w:firstLine="709"/>
        <w:jc w:val="both"/>
      </w:pPr>
      <w:r>
        <w:t>Формула для расчёта основной заработной платы производственных рабочих</w:t>
      </w:r>
      <w:r w:rsidRPr="000F3B0D">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991D15" w:rsidRPr="00C15663" w14:paraId="2AF8A890" w14:textId="77777777" w:rsidTr="00FA516F">
        <w:trPr>
          <w:trHeight w:val="346"/>
        </w:trPr>
        <w:tc>
          <w:tcPr>
            <w:tcW w:w="8359" w:type="dxa"/>
            <w:vAlign w:val="center"/>
          </w:tcPr>
          <w:p w14:paraId="1A85D750" w14:textId="4448F0A0" w:rsidR="00991D15" w:rsidRPr="00E96A54" w:rsidRDefault="007935C0" w:rsidP="00BB0F7B">
            <w:pPr>
              <w:pStyle w:val="31"/>
              <w:spacing w:after="0" w:line="276" w:lineRule="auto"/>
              <w:contextualSpacing/>
              <w:jc w:val="both"/>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m:t>
                    </m:r>
                  </m:sub>
                </m:sSub>
                <m:r>
                  <w:rPr>
                    <w:rFonts w:ascii="Cambria Math" w:hAnsi="Cambria Math"/>
                    <w:sz w:val="28"/>
                    <w:szCs w:val="28"/>
                  </w:rPr>
                  <m:t>=</m:t>
                </m:r>
                <m:nary>
                  <m:naryPr>
                    <m:chr m:val="∑"/>
                    <m:limLoc m:val="undOvr"/>
                    <m:ctrlPr>
                      <w:rPr>
                        <w:rFonts w:ascii="Cambria Math" w:hAnsi="Cambria Math"/>
                        <w:iCs/>
                        <w:sz w:val="28"/>
                        <w:szCs w:val="28"/>
                      </w:rPr>
                    </m:ctrlPr>
                  </m:naryPr>
                  <m:sub>
                    <m:r>
                      <m:rPr>
                        <m:sty m:val="p"/>
                      </m:rPr>
                      <w:rPr>
                        <w:rFonts w:ascii="Cambria Math" w:hAnsi="Cambria Math"/>
                        <w:sz w:val="28"/>
                        <w:szCs w:val="28"/>
                        <w:lang w:val="en-US"/>
                      </w:rPr>
                      <m:t>i=1</m:t>
                    </m:r>
                  </m:sub>
                  <m:sup>
                    <m:r>
                      <m:rPr>
                        <m:sty m:val="p"/>
                      </m:rPr>
                      <w:rPr>
                        <w:rFonts w:ascii="Cambria Math" w:hAnsi="Cambria Math"/>
                        <w:sz w:val="28"/>
                        <w:szCs w:val="28"/>
                      </w:rPr>
                      <m:t>Ко</m:t>
                    </m:r>
                  </m:sup>
                  <m:e>
                    <m:sSub>
                      <m:sSubPr>
                        <m:ctrlPr>
                          <w:rPr>
                            <w:rFonts w:ascii="Cambria Math" w:hAnsi="Cambria Math"/>
                            <w:iCs/>
                            <w:sz w:val="28"/>
                            <w:szCs w:val="28"/>
                          </w:rPr>
                        </m:ctrlPr>
                      </m:sSubPr>
                      <m:e>
                        <m:r>
                          <m:rPr>
                            <m:sty m:val="p"/>
                          </m:rPr>
                          <w:rPr>
                            <w:rFonts w:ascii="Cambria Math" w:hAnsi="Cambria Math"/>
                            <w:sz w:val="28"/>
                            <w:szCs w:val="28"/>
                          </w:rPr>
                          <m:t>T</m:t>
                        </m:r>
                      </m:e>
                      <m:sub>
                        <m:r>
                          <m:rPr>
                            <m:sty m:val="p"/>
                          </m:rPr>
                          <w:rPr>
                            <w:rFonts w:ascii="Cambria Math" w:hAnsi="Cambria Math"/>
                            <w:sz w:val="28"/>
                            <w:szCs w:val="28"/>
                          </w:rPr>
                          <m:t>ч</m:t>
                        </m:r>
                        <m:r>
                          <m:rPr>
                            <m:sty m:val="p"/>
                          </m:rPr>
                          <w:rPr>
                            <w:rFonts w:ascii="Cambria Math" w:hAnsi="Cambria Math"/>
                            <w:sz w:val="28"/>
                            <w:szCs w:val="28"/>
                            <w:lang w:val="en-US"/>
                          </w:rPr>
                          <m:t>i</m:t>
                        </m:r>
                      </m:sub>
                    </m:sSub>
                    <m:sSub>
                      <m:sSubPr>
                        <m:ctrlPr>
                          <w:rPr>
                            <w:rFonts w:ascii="Cambria Math" w:hAnsi="Cambria Math"/>
                            <w:iCs/>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e>
                </m:nary>
                <m:r>
                  <w:rPr>
                    <w:rFonts w:ascii="Cambria Math" w:hAnsi="Cambria Math"/>
                    <w:sz w:val="28"/>
                    <w:szCs w:val="28"/>
                  </w:rPr>
                  <m:t>,</m:t>
                </m:r>
              </m:oMath>
            </m:oMathPara>
          </w:p>
        </w:tc>
        <w:tc>
          <w:tcPr>
            <w:tcW w:w="986" w:type="dxa"/>
            <w:vAlign w:val="center"/>
          </w:tcPr>
          <w:p w14:paraId="1BA1D86E" w14:textId="1B3C3872" w:rsidR="00991D15" w:rsidRPr="00C15663" w:rsidRDefault="00991D15" w:rsidP="00BB0F7B">
            <w:pPr>
              <w:tabs>
                <w:tab w:val="left" w:pos="1185"/>
              </w:tabs>
              <w:spacing w:line="276" w:lineRule="auto"/>
              <w:contextualSpacing/>
              <w:jc w:val="both"/>
              <w:rPr>
                <w:lang w:val="en-US"/>
              </w:rPr>
            </w:pPr>
            <w:r w:rsidRPr="00C15663">
              <w:rPr>
                <w:lang w:val="en-US"/>
              </w:rPr>
              <w:t>(</w:t>
            </w:r>
            <w:r>
              <w:rPr>
                <w:lang w:val="ru-RU"/>
              </w:rPr>
              <w:t>9</w:t>
            </w:r>
            <w:r w:rsidRPr="00C15663">
              <w:rPr>
                <w:lang w:val="en-US"/>
              </w:rPr>
              <w:t>.1)</w:t>
            </w:r>
          </w:p>
        </w:tc>
      </w:tr>
    </w:tbl>
    <w:p w14:paraId="2067636C" w14:textId="77777777" w:rsidR="00991D15" w:rsidRDefault="00991D15" w:rsidP="00BB0F7B">
      <w:pPr>
        <w:autoSpaceDE w:val="0"/>
        <w:autoSpaceDN w:val="0"/>
        <w:adjustRightInd w:val="0"/>
        <w:spacing w:after="0" w:line="276" w:lineRule="auto"/>
        <w:ind w:firstLine="709"/>
        <w:jc w:val="both"/>
      </w:pPr>
    </w:p>
    <w:p w14:paraId="4A1FAFAC" w14:textId="69247230" w:rsidR="00991D15" w:rsidRPr="00A2415A" w:rsidRDefault="00991D15" w:rsidP="00BB0F7B">
      <w:pPr>
        <w:autoSpaceDE w:val="0"/>
        <w:autoSpaceDN w:val="0"/>
        <w:adjustRightInd w:val="0"/>
        <w:spacing w:after="0" w:line="276" w:lineRule="auto"/>
        <w:jc w:val="both"/>
      </w:pPr>
      <w:r>
        <w:t xml:space="preserve">где </w:t>
      </w:r>
      <w:r w:rsidRPr="00430813">
        <w:rPr>
          <w:lang w:val="en-US"/>
        </w:rPr>
        <w:t>T</w:t>
      </w:r>
      <w:r w:rsidRPr="00430813">
        <w:rPr>
          <w:vertAlign w:val="subscript"/>
        </w:rPr>
        <w:t>ч</w:t>
      </w:r>
      <w:proofErr w:type="spellStart"/>
      <w:r w:rsidRPr="00430813">
        <w:rPr>
          <w:vertAlign w:val="subscript"/>
          <w:lang w:val="en-US"/>
        </w:rPr>
        <w:t>i</w:t>
      </w:r>
      <w:proofErr w:type="spellEnd"/>
      <w:r w:rsidRPr="00430813">
        <w:t xml:space="preserve"> </w:t>
      </w:r>
      <w:r w:rsidRPr="00A2415A">
        <w:t>–</w:t>
      </w:r>
      <w:r>
        <w:t xml:space="preserve"> ч</w:t>
      </w:r>
      <w:r w:rsidRPr="00C15663">
        <w:t>асовая тарифная ставка,</w:t>
      </w:r>
      <w:r>
        <w:t xml:space="preserve"> соответствующая разряду выполняемых по </w:t>
      </w:r>
      <w:proofErr w:type="spellStart"/>
      <w:r>
        <w:rPr>
          <w:lang w:val="en-US"/>
        </w:rPr>
        <w:t>i</w:t>
      </w:r>
      <w:proofErr w:type="spellEnd"/>
      <w:r w:rsidRPr="008E7DBC">
        <w:t>-</w:t>
      </w:r>
      <w:r>
        <w:t>й операции работ</w:t>
      </w:r>
      <w:r w:rsidRPr="00060D99">
        <w:t>,</w:t>
      </w:r>
      <w:r w:rsidRPr="00C15663">
        <w:t xml:space="preserve"> р/ч</w:t>
      </w:r>
      <w:r w:rsidRPr="000F3B0D">
        <w:t>;</w:t>
      </w:r>
      <w:r w:rsidR="00C978BD" w:rsidRPr="00932172">
        <w:rPr>
          <w:i/>
          <w:iCs/>
          <w:lang w:val="ru-RU"/>
        </w:rPr>
        <w:t xml:space="preserve"> </w:t>
      </w:r>
      <w:proofErr w:type="spellStart"/>
      <w:r w:rsidRPr="00430813">
        <w:rPr>
          <w:lang w:val="en-US"/>
        </w:rPr>
        <w:t>t</w:t>
      </w:r>
      <w:r w:rsidRPr="00430813">
        <w:rPr>
          <w:vertAlign w:val="subscript"/>
          <w:lang w:val="en-US"/>
        </w:rPr>
        <w:t>i</w:t>
      </w:r>
      <w:proofErr w:type="spellEnd"/>
      <w:r w:rsidRPr="00430813">
        <w:t xml:space="preserve"> </w:t>
      </w:r>
      <w:r w:rsidRPr="00A2415A">
        <w:t>–</w:t>
      </w:r>
      <w:r>
        <w:t xml:space="preserve"> н</w:t>
      </w:r>
      <w:r w:rsidRPr="00C15663">
        <w:t>орма времени</w:t>
      </w:r>
      <w:r>
        <w:t xml:space="preserve"> на выполнение работ</w:t>
      </w:r>
      <w:r w:rsidRPr="00C15663">
        <w:t xml:space="preserve"> по</w:t>
      </w:r>
      <w:r>
        <w:t xml:space="preserve"> </w:t>
      </w:r>
      <w:proofErr w:type="spellStart"/>
      <w:r>
        <w:rPr>
          <w:lang w:val="en-US"/>
        </w:rPr>
        <w:t>i</w:t>
      </w:r>
      <w:proofErr w:type="spellEnd"/>
      <w:r w:rsidRPr="00113096">
        <w:t>-</w:t>
      </w:r>
      <w:r>
        <w:t>й</w:t>
      </w:r>
      <w:r w:rsidRPr="00C15663">
        <w:t xml:space="preserve"> операции, ч</w:t>
      </w:r>
      <w:r w:rsidRPr="000F3B0D">
        <w:t>;</w:t>
      </w:r>
      <w:r w:rsidRPr="00A2415A">
        <w:t xml:space="preserve"> </w:t>
      </w:r>
      <w:r w:rsidRPr="007A24DB">
        <w:t>К</w:t>
      </w:r>
      <w:r w:rsidRPr="007A24DB">
        <w:rPr>
          <w:vertAlign w:val="subscript"/>
        </w:rPr>
        <w:t>о</w:t>
      </w:r>
      <w:r w:rsidRPr="007A24DB">
        <w:t xml:space="preserve"> </w:t>
      </w:r>
      <w:r w:rsidRPr="00A2415A">
        <w:t>– количество технологических операций при производстве изделия.</w:t>
      </w:r>
    </w:p>
    <w:p w14:paraId="3CA3234A" w14:textId="77777777" w:rsidR="00991D15" w:rsidRDefault="00991D15" w:rsidP="00BB0F7B">
      <w:pPr>
        <w:autoSpaceDE w:val="0"/>
        <w:autoSpaceDN w:val="0"/>
        <w:adjustRightInd w:val="0"/>
        <w:spacing w:after="0" w:line="276" w:lineRule="auto"/>
        <w:ind w:firstLine="709"/>
        <w:jc w:val="both"/>
      </w:pPr>
      <w:r>
        <w:t>Ч</w:t>
      </w:r>
      <w:r w:rsidRPr="00C15663">
        <w:t>асовая тарифная ставка</w:t>
      </w:r>
      <w:r>
        <w:t xml:space="preserve">, соответствующая </w:t>
      </w:r>
      <w:proofErr w:type="spellStart"/>
      <w:r>
        <w:rPr>
          <w:lang w:val="en-US"/>
        </w:rPr>
        <w:t>i</w:t>
      </w:r>
      <w:proofErr w:type="spellEnd"/>
      <w:r w:rsidRPr="001476BE">
        <w:t>-</w:t>
      </w:r>
      <w:r>
        <w:t>му разряду работ, определяется по формуле</w:t>
      </w:r>
      <w:r w:rsidRPr="00807E00">
        <w:t>:</w:t>
      </w:r>
    </w:p>
    <w:p w14:paraId="598DA480" w14:textId="77777777" w:rsidR="00991D15" w:rsidRDefault="00991D15" w:rsidP="00BB0F7B">
      <w:pPr>
        <w:autoSpaceDE w:val="0"/>
        <w:autoSpaceDN w:val="0"/>
        <w:adjustRightInd w:val="0"/>
        <w:spacing w:after="0" w:line="276" w:lineRule="auto"/>
        <w:ind w:firstLine="709"/>
        <w:jc w:val="both"/>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991D15" w:rsidRPr="00C15663" w14:paraId="1CA3917F" w14:textId="77777777" w:rsidTr="00FA516F">
        <w:trPr>
          <w:trHeight w:val="346"/>
        </w:trPr>
        <w:tc>
          <w:tcPr>
            <w:tcW w:w="8359" w:type="dxa"/>
            <w:vAlign w:val="center"/>
          </w:tcPr>
          <w:p w14:paraId="29EC9B71" w14:textId="3D4415B9" w:rsidR="00991D15" w:rsidRPr="0061412F" w:rsidRDefault="007935C0" w:rsidP="00BB0F7B">
            <w:pPr>
              <w:pStyle w:val="31"/>
              <w:spacing w:after="0" w:line="276" w:lineRule="auto"/>
              <w:contextualSpacing/>
              <w:jc w:val="both"/>
              <w:rPr>
                <w:iCs/>
                <w:sz w:val="28"/>
                <w:szCs w:val="28"/>
              </w:rPr>
            </w:pPr>
            <m:oMathPara>
              <m:oMath>
                <m:sSub>
                  <m:sSubPr>
                    <m:ctrlPr>
                      <w:rPr>
                        <w:rFonts w:ascii="Cambria Math" w:hAnsi="Cambria Math"/>
                        <w:iCs/>
                        <w:sz w:val="28"/>
                        <w:szCs w:val="28"/>
                      </w:rPr>
                    </m:ctrlPr>
                  </m:sSubPr>
                  <m:e>
                    <m:r>
                      <m:rPr>
                        <m:sty m:val="p"/>
                      </m:rPr>
                      <w:rPr>
                        <w:rFonts w:ascii="Cambria Math" w:hAnsi="Cambria Math"/>
                        <w:sz w:val="28"/>
                        <w:szCs w:val="28"/>
                      </w:rPr>
                      <m:t>T</m:t>
                    </m:r>
                  </m:e>
                  <m:sub>
                    <m:r>
                      <m:rPr>
                        <m:sty m:val="p"/>
                      </m:rPr>
                      <w:rPr>
                        <w:rFonts w:ascii="Cambria Math" w:hAnsi="Cambria Math"/>
                        <w:sz w:val="28"/>
                        <w:szCs w:val="28"/>
                      </w:rPr>
                      <m:t>ч</m:t>
                    </m:r>
                    <m:r>
                      <m:rPr>
                        <m:sty m:val="p"/>
                      </m:rPr>
                      <w:rPr>
                        <w:rFonts w:ascii="Cambria Math" w:hAnsi="Cambria Math"/>
                        <w:sz w:val="28"/>
                        <w:szCs w:val="28"/>
                        <w:lang w:val="en-US"/>
                      </w:rPr>
                      <m:t>i</m:t>
                    </m:r>
                  </m:sub>
                </m:sSub>
                <m:r>
                  <m:rPr>
                    <m:sty m:val="p"/>
                  </m:rPr>
                  <w:rPr>
                    <w:rFonts w:ascii="Cambria Math" w:hAnsi="Cambria Math"/>
                    <w:sz w:val="28"/>
                    <w:szCs w:val="28"/>
                  </w:rPr>
                  <m:t>=</m:t>
                </m:r>
                <m:sSub>
                  <m:sSubPr>
                    <m:ctrlPr>
                      <w:rPr>
                        <w:rFonts w:ascii="Cambria Math" w:hAnsi="Cambria Math"/>
                        <w:iCs/>
                        <w:sz w:val="28"/>
                        <w:szCs w:val="28"/>
                      </w:rPr>
                    </m:ctrlPr>
                  </m:sSubPr>
                  <m:e>
                    <m:r>
                      <m:rPr>
                        <m:sty m:val="p"/>
                      </m:rPr>
                      <w:rPr>
                        <w:rFonts w:ascii="Cambria Math" w:hAnsi="Cambria Math"/>
                        <w:sz w:val="28"/>
                        <w:szCs w:val="28"/>
                      </w:rPr>
                      <m:t>T</m:t>
                    </m:r>
                  </m:e>
                  <m:sub>
                    <m:r>
                      <m:rPr>
                        <m:sty m:val="p"/>
                      </m:rPr>
                      <w:rPr>
                        <w:rFonts w:ascii="Cambria Math" w:hAnsi="Cambria Math"/>
                        <w:sz w:val="28"/>
                        <w:szCs w:val="28"/>
                      </w:rPr>
                      <m:t>ч</m:t>
                    </m:r>
                  </m:sub>
                </m:sSub>
                <m:r>
                  <m:rPr>
                    <m:sty m:val="p"/>
                  </m:rPr>
                  <w:rPr>
                    <w:rFonts w:ascii="Cambria Math" w:hAnsi="Cambria Math"/>
                    <w:sz w:val="28"/>
                    <w:szCs w:val="28"/>
                  </w:rPr>
                  <m:t>*</m:t>
                </m:r>
                <m:sSub>
                  <m:sSubPr>
                    <m:ctrlPr>
                      <w:rPr>
                        <w:rFonts w:ascii="Cambria Math" w:hAnsi="Cambria Math"/>
                        <w:iCs/>
                        <w:sz w:val="28"/>
                        <w:szCs w:val="28"/>
                      </w:rPr>
                    </m:ctrlPr>
                  </m:sSubPr>
                  <m:e>
                    <m:r>
                      <m:rPr>
                        <m:sty m:val="p"/>
                      </m:rPr>
                      <w:rPr>
                        <w:rFonts w:ascii="Cambria Math" w:hAnsi="Cambria Math"/>
                        <w:sz w:val="28"/>
                        <w:szCs w:val="28"/>
                      </w:rPr>
                      <m:t>К</m:t>
                    </m:r>
                  </m:e>
                  <m:sub>
                    <m:r>
                      <m:rPr>
                        <m:sty m:val="p"/>
                      </m:rPr>
                      <w:rPr>
                        <w:rFonts w:ascii="Cambria Math" w:hAnsi="Cambria Math"/>
                        <w:sz w:val="28"/>
                        <w:szCs w:val="28"/>
                        <w:lang w:val="en-US"/>
                      </w:rPr>
                      <m:t>Ti</m:t>
                    </m:r>
                  </m:sub>
                </m:sSub>
                <m:r>
                  <w:rPr>
                    <w:rFonts w:ascii="Cambria Math" w:hAnsi="Cambria Math"/>
                    <w:sz w:val="28"/>
                    <w:szCs w:val="28"/>
                  </w:rPr>
                  <m:t>,</m:t>
                </m:r>
              </m:oMath>
            </m:oMathPara>
          </w:p>
        </w:tc>
        <w:tc>
          <w:tcPr>
            <w:tcW w:w="986" w:type="dxa"/>
            <w:vAlign w:val="center"/>
          </w:tcPr>
          <w:p w14:paraId="751408D4" w14:textId="00171F17" w:rsidR="00991D15" w:rsidRPr="00C15663" w:rsidRDefault="00991D15" w:rsidP="00BB0F7B">
            <w:pPr>
              <w:tabs>
                <w:tab w:val="left" w:pos="1185"/>
              </w:tabs>
              <w:spacing w:line="276" w:lineRule="auto"/>
              <w:contextualSpacing/>
              <w:jc w:val="both"/>
              <w:rPr>
                <w:lang w:val="en-US"/>
              </w:rPr>
            </w:pPr>
            <w:r w:rsidRPr="00C15663">
              <w:rPr>
                <w:lang w:val="en-US"/>
              </w:rPr>
              <w:t>(</w:t>
            </w:r>
            <w:r>
              <w:rPr>
                <w:lang w:val="ru-RU"/>
              </w:rPr>
              <w:t>9</w:t>
            </w:r>
            <w:r w:rsidRPr="00C15663">
              <w:rPr>
                <w:lang w:val="en-US"/>
              </w:rPr>
              <w:t>.</w:t>
            </w:r>
            <w:r>
              <w:t>2</w:t>
            </w:r>
            <w:r w:rsidRPr="00C15663">
              <w:rPr>
                <w:lang w:val="en-US"/>
              </w:rPr>
              <w:t>)</w:t>
            </w:r>
          </w:p>
        </w:tc>
      </w:tr>
    </w:tbl>
    <w:p w14:paraId="4A117EF1" w14:textId="77777777" w:rsidR="00991D15" w:rsidRPr="00807E00" w:rsidRDefault="00991D15" w:rsidP="00BB0F7B">
      <w:pPr>
        <w:autoSpaceDE w:val="0"/>
        <w:autoSpaceDN w:val="0"/>
        <w:adjustRightInd w:val="0"/>
        <w:spacing w:after="0" w:line="276" w:lineRule="auto"/>
        <w:jc w:val="both"/>
        <w:rPr>
          <w:lang w:val="en-US"/>
        </w:rPr>
      </w:pPr>
    </w:p>
    <w:p w14:paraId="53D5DC8F" w14:textId="06B59E26" w:rsidR="00991D15" w:rsidRDefault="00991D15" w:rsidP="00BB0F7B">
      <w:pPr>
        <w:autoSpaceDE w:val="0"/>
        <w:autoSpaceDN w:val="0"/>
        <w:adjustRightInd w:val="0"/>
        <w:spacing w:after="0" w:line="276" w:lineRule="auto"/>
        <w:jc w:val="both"/>
      </w:pPr>
      <w:r>
        <w:t xml:space="preserve">где </w:t>
      </w:r>
      <w:r w:rsidRPr="00430813">
        <w:rPr>
          <w:lang w:val="en-US"/>
        </w:rPr>
        <w:t>T</w:t>
      </w:r>
      <w:r w:rsidRPr="00430813">
        <w:rPr>
          <w:vertAlign w:val="subscript"/>
        </w:rPr>
        <w:t>ч</w:t>
      </w:r>
      <w:r>
        <w:t xml:space="preserve"> </w:t>
      </w:r>
      <w:r w:rsidRPr="00A2415A">
        <w:t>–</w:t>
      </w:r>
      <w:r>
        <w:t xml:space="preserve"> ч</w:t>
      </w:r>
      <w:r w:rsidRPr="00C15663">
        <w:t xml:space="preserve">асовая тарифная ставка </w:t>
      </w:r>
      <w:r>
        <w:t>первого разряда</w:t>
      </w:r>
      <w:r w:rsidRPr="00807E00">
        <w:t>;</w:t>
      </w:r>
      <w:r>
        <w:t xml:space="preserve"> </w:t>
      </w:r>
      <w:r w:rsidRPr="00430813">
        <w:t>К</w:t>
      </w:r>
      <w:proofErr w:type="spellStart"/>
      <w:r w:rsidRPr="00430813">
        <w:rPr>
          <w:vertAlign w:val="subscript"/>
          <w:lang w:val="en-US"/>
        </w:rPr>
        <w:t>Ti</w:t>
      </w:r>
      <w:proofErr w:type="spellEnd"/>
      <w:r w:rsidRPr="00A77664">
        <w:t xml:space="preserve"> </w:t>
      </w:r>
      <w:r w:rsidRPr="00A2415A">
        <w:t>–</w:t>
      </w:r>
      <w:r>
        <w:t xml:space="preserve"> тарифный к</w:t>
      </w:r>
      <w:r w:rsidRPr="00C15663">
        <w:t>оэффициент</w:t>
      </w:r>
      <w:r>
        <w:t xml:space="preserve">, соответствующий </w:t>
      </w:r>
      <w:proofErr w:type="spellStart"/>
      <w:r>
        <w:rPr>
          <w:lang w:val="en-US"/>
        </w:rPr>
        <w:t>i</w:t>
      </w:r>
      <w:proofErr w:type="spellEnd"/>
      <w:r w:rsidRPr="00735BF0">
        <w:t>-</w:t>
      </w:r>
      <w:r>
        <w:t>му</w:t>
      </w:r>
      <w:r w:rsidRPr="00C15663">
        <w:t xml:space="preserve"> разряд</w:t>
      </w:r>
      <w:r>
        <w:t>у</w:t>
      </w:r>
      <w:r w:rsidRPr="00C15663">
        <w:t xml:space="preserve"> работ</w:t>
      </w:r>
      <w:r w:rsidRPr="000F3B0D">
        <w:t>;</w:t>
      </w:r>
    </w:p>
    <w:p w14:paraId="4E7B4B17" w14:textId="267924F0" w:rsidR="00991D15" w:rsidRDefault="00991D15" w:rsidP="00BB0F7B">
      <w:pPr>
        <w:autoSpaceDE w:val="0"/>
        <w:autoSpaceDN w:val="0"/>
        <w:adjustRightInd w:val="0"/>
        <w:spacing w:after="0" w:line="276" w:lineRule="auto"/>
        <w:ind w:firstLine="709"/>
        <w:jc w:val="both"/>
      </w:pPr>
      <w:r w:rsidRPr="00C15663">
        <w:t>Часовая тарифная ставка</w:t>
      </w:r>
      <w:r>
        <w:t xml:space="preserve"> первого разряда</w:t>
      </w:r>
      <w:r w:rsidRPr="00C15663">
        <w:t xml:space="preserve"> определяется путем деления месячной базовой тарифной ставки на среднемесячное количество рабочих часов. Базовая тарифная ставка с 01.01.2021 составляет 195р. Среднемесячное количество расчетных рабочих часов – 176. Часовая тарифная ставка </w:t>
      </w:r>
      <w:r>
        <w:t>первого разряда составит</w:t>
      </w:r>
      <w:r w:rsidRPr="00C15663">
        <w:t xml:space="preserve"> 1,1</w:t>
      </w:r>
      <w:r>
        <w:t>1</w:t>
      </w:r>
      <w:r w:rsidRPr="00C15663">
        <w:t>р.</w:t>
      </w:r>
    </w:p>
    <w:p w14:paraId="6AFC95D5" w14:textId="55771EC5" w:rsidR="00991D15" w:rsidRPr="00C15663" w:rsidRDefault="00991D15" w:rsidP="00BB0F7B">
      <w:pPr>
        <w:autoSpaceDE w:val="0"/>
        <w:autoSpaceDN w:val="0"/>
        <w:adjustRightInd w:val="0"/>
        <w:spacing w:after="0" w:line="276" w:lineRule="auto"/>
        <w:ind w:firstLine="709"/>
        <w:jc w:val="both"/>
      </w:pPr>
      <w:r w:rsidRPr="00C15663">
        <w:t>Расчёт основной заработной платы</w:t>
      </w:r>
      <w:r>
        <w:t xml:space="preserve"> производственных рабочих</w:t>
      </w:r>
      <w:r w:rsidRPr="00C15663">
        <w:t xml:space="preserve"> представлен в таблице </w:t>
      </w:r>
      <w:r>
        <w:rPr>
          <w:lang w:val="ru-RU"/>
        </w:rPr>
        <w:t>9</w:t>
      </w:r>
      <w:r w:rsidRPr="00C15663">
        <w:t>.2.</w:t>
      </w:r>
    </w:p>
    <w:p w14:paraId="770CFC78" w14:textId="77777777" w:rsidR="00991D15" w:rsidRPr="00C15663" w:rsidRDefault="00991D15" w:rsidP="00BB0F7B">
      <w:pPr>
        <w:autoSpaceDE w:val="0"/>
        <w:autoSpaceDN w:val="0"/>
        <w:adjustRightInd w:val="0"/>
        <w:spacing w:after="0" w:line="276" w:lineRule="auto"/>
        <w:jc w:val="both"/>
      </w:pPr>
    </w:p>
    <w:p w14:paraId="483E7D9B" w14:textId="1B617BBE" w:rsidR="00991D15" w:rsidRPr="00C15663" w:rsidRDefault="00991D15" w:rsidP="00BB0F7B">
      <w:pPr>
        <w:autoSpaceDE w:val="0"/>
        <w:autoSpaceDN w:val="0"/>
        <w:adjustRightInd w:val="0"/>
        <w:spacing w:after="0" w:line="276" w:lineRule="auto"/>
        <w:jc w:val="both"/>
      </w:pPr>
      <w:r w:rsidRPr="00C15663">
        <w:t xml:space="preserve">Таблица </w:t>
      </w:r>
      <w:r>
        <w:rPr>
          <w:lang w:val="ru-RU"/>
        </w:rPr>
        <w:t>9</w:t>
      </w:r>
      <w:r w:rsidRPr="00C15663">
        <w:t>.2 – Расчёт основной заработной платы</w:t>
      </w:r>
      <w:r>
        <w:t xml:space="preserve"> производственных рабочих</w:t>
      </w:r>
    </w:p>
    <w:tbl>
      <w:tblPr>
        <w:tblStyle w:val="a6"/>
        <w:tblW w:w="0" w:type="auto"/>
        <w:tblLook w:val="04A0" w:firstRow="1" w:lastRow="0" w:firstColumn="1" w:lastColumn="0" w:noHBand="0" w:noVBand="1"/>
      </w:tblPr>
      <w:tblGrid>
        <w:gridCol w:w="1928"/>
        <w:gridCol w:w="944"/>
        <w:gridCol w:w="1407"/>
        <w:gridCol w:w="1676"/>
        <w:gridCol w:w="1670"/>
        <w:gridCol w:w="1719"/>
      </w:tblGrid>
      <w:tr w:rsidR="00991D15" w:rsidRPr="00C15663" w14:paraId="430677F5" w14:textId="77777777" w:rsidTr="005116FF">
        <w:trPr>
          <w:trHeight w:val="1146"/>
        </w:trPr>
        <w:tc>
          <w:tcPr>
            <w:tcW w:w="0" w:type="auto"/>
            <w:vAlign w:val="center"/>
          </w:tcPr>
          <w:p w14:paraId="20658072" w14:textId="77777777" w:rsidR="00991D15" w:rsidRPr="00C15663" w:rsidRDefault="00991D15" w:rsidP="00BB0F7B">
            <w:pPr>
              <w:spacing w:line="276" w:lineRule="auto"/>
              <w:jc w:val="center"/>
            </w:pPr>
            <w:r w:rsidRPr="00C15663">
              <w:t>Вид работ (операции)</w:t>
            </w:r>
          </w:p>
        </w:tc>
        <w:tc>
          <w:tcPr>
            <w:tcW w:w="0" w:type="auto"/>
            <w:vAlign w:val="center"/>
          </w:tcPr>
          <w:p w14:paraId="70FD66C9" w14:textId="77777777" w:rsidR="00991D15" w:rsidRPr="00C15663" w:rsidRDefault="00991D15" w:rsidP="00BB0F7B">
            <w:pPr>
              <w:spacing w:line="276" w:lineRule="auto"/>
              <w:jc w:val="center"/>
            </w:pPr>
            <w:r w:rsidRPr="00C15663">
              <w:t>Разряд работ</w:t>
            </w:r>
          </w:p>
        </w:tc>
        <w:tc>
          <w:tcPr>
            <w:tcW w:w="0" w:type="auto"/>
          </w:tcPr>
          <w:p w14:paraId="445D10E6" w14:textId="77777777" w:rsidR="00991D15" w:rsidRPr="00C15663" w:rsidRDefault="00991D15" w:rsidP="00BB0F7B">
            <w:pPr>
              <w:spacing w:line="276" w:lineRule="auto"/>
              <w:jc w:val="center"/>
            </w:pPr>
            <w:r w:rsidRPr="00C15663">
              <w:t>Коэффициент разряда работ</w:t>
            </w:r>
          </w:p>
        </w:tc>
        <w:tc>
          <w:tcPr>
            <w:tcW w:w="0" w:type="auto"/>
            <w:vAlign w:val="center"/>
          </w:tcPr>
          <w:p w14:paraId="415E2657" w14:textId="77777777" w:rsidR="00991D15" w:rsidRPr="00C15663" w:rsidRDefault="00991D15" w:rsidP="00BB0F7B">
            <w:pPr>
              <w:spacing w:line="276" w:lineRule="auto"/>
              <w:jc w:val="center"/>
            </w:pPr>
            <w:r w:rsidRPr="00C15663">
              <w:t>Часовая тарифная ставка, р./ч</w:t>
            </w:r>
          </w:p>
        </w:tc>
        <w:tc>
          <w:tcPr>
            <w:tcW w:w="0" w:type="auto"/>
            <w:vAlign w:val="center"/>
          </w:tcPr>
          <w:p w14:paraId="53F1A8D4" w14:textId="77777777" w:rsidR="00991D15" w:rsidRPr="00C15663" w:rsidRDefault="00991D15" w:rsidP="00BB0F7B">
            <w:pPr>
              <w:spacing w:line="276" w:lineRule="auto"/>
              <w:jc w:val="center"/>
            </w:pPr>
            <w:r w:rsidRPr="00C15663">
              <w:t>Норма времени по операции, ч</w:t>
            </w:r>
          </w:p>
        </w:tc>
        <w:tc>
          <w:tcPr>
            <w:tcW w:w="0" w:type="auto"/>
            <w:vAlign w:val="center"/>
          </w:tcPr>
          <w:p w14:paraId="78E6A2F5" w14:textId="77777777" w:rsidR="00991D15" w:rsidRPr="00C15663" w:rsidRDefault="00991D15" w:rsidP="00BB0F7B">
            <w:pPr>
              <w:spacing w:line="276" w:lineRule="auto"/>
              <w:jc w:val="center"/>
            </w:pPr>
            <w:r w:rsidRPr="00C15663">
              <w:t>Прямая зарплата (расценка), р.</w:t>
            </w:r>
          </w:p>
        </w:tc>
      </w:tr>
      <w:tr w:rsidR="00991D15" w:rsidRPr="00C15663" w14:paraId="1E5065FB" w14:textId="77777777" w:rsidTr="005116FF">
        <w:tc>
          <w:tcPr>
            <w:tcW w:w="0" w:type="auto"/>
            <w:vAlign w:val="center"/>
          </w:tcPr>
          <w:p w14:paraId="6A34BBA8" w14:textId="77777777" w:rsidR="00991D15" w:rsidRPr="00C15663" w:rsidRDefault="00991D15" w:rsidP="00BB0F7B">
            <w:pPr>
              <w:spacing w:line="276" w:lineRule="auto"/>
            </w:pPr>
            <w:r w:rsidRPr="00C15663">
              <w:t>Заготовительные</w:t>
            </w:r>
          </w:p>
        </w:tc>
        <w:tc>
          <w:tcPr>
            <w:tcW w:w="0" w:type="auto"/>
            <w:vAlign w:val="center"/>
          </w:tcPr>
          <w:p w14:paraId="04100B14" w14:textId="77777777" w:rsidR="00991D15" w:rsidRPr="00C15663" w:rsidRDefault="00991D15" w:rsidP="00BB0F7B">
            <w:pPr>
              <w:spacing w:line="276" w:lineRule="auto"/>
              <w:jc w:val="center"/>
            </w:pPr>
            <w:r w:rsidRPr="00C15663">
              <w:t>3</w:t>
            </w:r>
          </w:p>
        </w:tc>
        <w:tc>
          <w:tcPr>
            <w:tcW w:w="0" w:type="auto"/>
            <w:vAlign w:val="center"/>
          </w:tcPr>
          <w:p w14:paraId="7685B915" w14:textId="77777777" w:rsidR="00991D15" w:rsidRPr="00C15663" w:rsidRDefault="00991D15" w:rsidP="00BB0F7B">
            <w:pPr>
              <w:spacing w:line="276" w:lineRule="auto"/>
              <w:jc w:val="center"/>
            </w:pPr>
            <w:r w:rsidRPr="00C15663">
              <w:rPr>
                <w:color w:val="000000"/>
              </w:rPr>
              <w:t>1,14</w:t>
            </w:r>
          </w:p>
        </w:tc>
        <w:tc>
          <w:tcPr>
            <w:tcW w:w="0" w:type="auto"/>
            <w:vAlign w:val="center"/>
          </w:tcPr>
          <w:p w14:paraId="031A4B06" w14:textId="77777777" w:rsidR="00991D15" w:rsidRPr="00C15663" w:rsidRDefault="00991D15" w:rsidP="00BB0F7B">
            <w:pPr>
              <w:spacing w:line="276" w:lineRule="auto"/>
              <w:jc w:val="center"/>
            </w:pPr>
            <w:r w:rsidRPr="00C15663">
              <w:rPr>
                <w:color w:val="000000"/>
              </w:rPr>
              <w:t>1,2</w:t>
            </w:r>
            <w:r>
              <w:rPr>
                <w:color w:val="000000"/>
              </w:rPr>
              <w:t>7</w:t>
            </w:r>
          </w:p>
        </w:tc>
        <w:tc>
          <w:tcPr>
            <w:tcW w:w="0" w:type="auto"/>
            <w:vAlign w:val="center"/>
          </w:tcPr>
          <w:p w14:paraId="22BCEA57" w14:textId="77777777" w:rsidR="00991D15" w:rsidRPr="00C15663" w:rsidRDefault="00991D15" w:rsidP="00BB0F7B">
            <w:pPr>
              <w:spacing w:line="276" w:lineRule="auto"/>
              <w:jc w:val="center"/>
              <w:rPr>
                <w:lang w:val="en-US"/>
              </w:rPr>
            </w:pPr>
            <w:r w:rsidRPr="00C15663">
              <w:rPr>
                <w:color w:val="000000"/>
                <w:lang w:val="en-US"/>
              </w:rPr>
              <w:t>2</w:t>
            </w:r>
          </w:p>
        </w:tc>
        <w:tc>
          <w:tcPr>
            <w:tcW w:w="0" w:type="auto"/>
            <w:vAlign w:val="center"/>
          </w:tcPr>
          <w:p w14:paraId="4476D82F" w14:textId="77777777" w:rsidR="00991D15" w:rsidRPr="00C15663" w:rsidRDefault="00991D15" w:rsidP="00BB0F7B">
            <w:pPr>
              <w:spacing w:line="276" w:lineRule="auto"/>
              <w:jc w:val="center"/>
            </w:pPr>
            <w:r w:rsidRPr="00C15663">
              <w:rPr>
                <w:color w:val="000000"/>
              </w:rPr>
              <w:t>2,5</w:t>
            </w:r>
            <w:r>
              <w:rPr>
                <w:color w:val="000000"/>
              </w:rPr>
              <w:t>4</w:t>
            </w:r>
          </w:p>
        </w:tc>
      </w:tr>
      <w:tr w:rsidR="00991D15" w:rsidRPr="00C15663" w14:paraId="071556B7" w14:textId="77777777" w:rsidTr="005116FF">
        <w:tc>
          <w:tcPr>
            <w:tcW w:w="0" w:type="auto"/>
            <w:vAlign w:val="center"/>
          </w:tcPr>
          <w:p w14:paraId="59981B76" w14:textId="77777777" w:rsidR="00991D15" w:rsidRPr="00C15663" w:rsidRDefault="00991D15" w:rsidP="00BB0F7B">
            <w:pPr>
              <w:spacing w:line="276" w:lineRule="auto"/>
            </w:pPr>
            <w:r w:rsidRPr="00C15663">
              <w:t>Установка элементов на печатную плату</w:t>
            </w:r>
          </w:p>
        </w:tc>
        <w:tc>
          <w:tcPr>
            <w:tcW w:w="0" w:type="auto"/>
            <w:vAlign w:val="center"/>
          </w:tcPr>
          <w:p w14:paraId="3B625130" w14:textId="77777777" w:rsidR="00991D15" w:rsidRPr="00C15663" w:rsidRDefault="00991D15" w:rsidP="00BB0F7B">
            <w:pPr>
              <w:spacing w:line="276" w:lineRule="auto"/>
              <w:jc w:val="center"/>
            </w:pPr>
            <w:r w:rsidRPr="00C15663">
              <w:t>5</w:t>
            </w:r>
          </w:p>
        </w:tc>
        <w:tc>
          <w:tcPr>
            <w:tcW w:w="0" w:type="auto"/>
            <w:vAlign w:val="center"/>
          </w:tcPr>
          <w:p w14:paraId="45D177AD" w14:textId="77777777" w:rsidR="00991D15" w:rsidRPr="00C15663" w:rsidRDefault="00991D15" w:rsidP="00BB0F7B">
            <w:pPr>
              <w:spacing w:line="276" w:lineRule="auto"/>
              <w:jc w:val="center"/>
            </w:pPr>
            <w:r w:rsidRPr="00C15663">
              <w:rPr>
                <w:color w:val="000000"/>
              </w:rPr>
              <w:t>1,29</w:t>
            </w:r>
          </w:p>
        </w:tc>
        <w:tc>
          <w:tcPr>
            <w:tcW w:w="0" w:type="auto"/>
            <w:vAlign w:val="center"/>
          </w:tcPr>
          <w:p w14:paraId="0FE90E81" w14:textId="77777777" w:rsidR="00991D15" w:rsidRPr="00C15663" w:rsidRDefault="00991D15" w:rsidP="00BB0F7B">
            <w:pPr>
              <w:spacing w:line="276" w:lineRule="auto"/>
              <w:jc w:val="center"/>
            </w:pPr>
            <w:r w:rsidRPr="00C15663">
              <w:rPr>
                <w:color w:val="000000"/>
              </w:rPr>
              <w:t>1,4</w:t>
            </w:r>
            <w:r>
              <w:rPr>
                <w:color w:val="000000"/>
              </w:rPr>
              <w:t>3</w:t>
            </w:r>
          </w:p>
        </w:tc>
        <w:tc>
          <w:tcPr>
            <w:tcW w:w="0" w:type="auto"/>
            <w:vAlign w:val="center"/>
          </w:tcPr>
          <w:p w14:paraId="7ADE187E" w14:textId="77777777" w:rsidR="00991D15" w:rsidRPr="00C15663" w:rsidRDefault="00991D15" w:rsidP="00BB0F7B">
            <w:pPr>
              <w:spacing w:line="276" w:lineRule="auto"/>
              <w:jc w:val="center"/>
            </w:pPr>
            <w:r w:rsidRPr="00C15663">
              <w:rPr>
                <w:color w:val="000000"/>
              </w:rPr>
              <w:t>2</w:t>
            </w:r>
          </w:p>
        </w:tc>
        <w:tc>
          <w:tcPr>
            <w:tcW w:w="0" w:type="auto"/>
            <w:vAlign w:val="center"/>
          </w:tcPr>
          <w:p w14:paraId="355E8B5E" w14:textId="77777777" w:rsidR="00991D15" w:rsidRPr="00C15663" w:rsidRDefault="00991D15" w:rsidP="00BB0F7B">
            <w:pPr>
              <w:spacing w:line="276" w:lineRule="auto"/>
              <w:jc w:val="center"/>
            </w:pPr>
            <w:r w:rsidRPr="00C15663">
              <w:rPr>
                <w:color w:val="000000"/>
              </w:rPr>
              <w:t>2,8</w:t>
            </w:r>
            <w:r>
              <w:rPr>
                <w:color w:val="000000"/>
              </w:rPr>
              <w:t>6</w:t>
            </w:r>
          </w:p>
        </w:tc>
      </w:tr>
      <w:tr w:rsidR="00991D15" w:rsidRPr="00C15663" w14:paraId="0F9B8014" w14:textId="77777777" w:rsidTr="005116FF">
        <w:tc>
          <w:tcPr>
            <w:tcW w:w="0" w:type="auto"/>
            <w:vAlign w:val="center"/>
          </w:tcPr>
          <w:p w14:paraId="58AC5B7B" w14:textId="77777777" w:rsidR="00991D15" w:rsidRPr="00C15663" w:rsidRDefault="00991D15" w:rsidP="00BB0F7B">
            <w:pPr>
              <w:spacing w:line="276" w:lineRule="auto"/>
            </w:pPr>
            <w:r w:rsidRPr="00C15663">
              <w:t>Монтажная</w:t>
            </w:r>
          </w:p>
        </w:tc>
        <w:tc>
          <w:tcPr>
            <w:tcW w:w="0" w:type="auto"/>
            <w:vAlign w:val="center"/>
          </w:tcPr>
          <w:p w14:paraId="673E75F1" w14:textId="77777777" w:rsidR="00991D15" w:rsidRPr="00C15663" w:rsidRDefault="00991D15" w:rsidP="00BB0F7B">
            <w:pPr>
              <w:spacing w:line="276" w:lineRule="auto"/>
              <w:jc w:val="center"/>
            </w:pPr>
            <w:r w:rsidRPr="00C15663">
              <w:t>6</w:t>
            </w:r>
          </w:p>
        </w:tc>
        <w:tc>
          <w:tcPr>
            <w:tcW w:w="0" w:type="auto"/>
            <w:vAlign w:val="center"/>
          </w:tcPr>
          <w:p w14:paraId="623F8CD8" w14:textId="77777777" w:rsidR="00991D15" w:rsidRPr="00C15663" w:rsidRDefault="00991D15" w:rsidP="00BB0F7B">
            <w:pPr>
              <w:spacing w:line="276" w:lineRule="auto"/>
              <w:jc w:val="center"/>
            </w:pPr>
            <w:r w:rsidRPr="00C15663">
              <w:rPr>
                <w:color w:val="000000"/>
              </w:rPr>
              <w:t>1,38</w:t>
            </w:r>
          </w:p>
        </w:tc>
        <w:tc>
          <w:tcPr>
            <w:tcW w:w="0" w:type="auto"/>
            <w:vAlign w:val="center"/>
          </w:tcPr>
          <w:p w14:paraId="3B0B22B2" w14:textId="77777777" w:rsidR="00991D15" w:rsidRPr="00C15663" w:rsidRDefault="00991D15" w:rsidP="00BB0F7B">
            <w:pPr>
              <w:spacing w:line="276" w:lineRule="auto"/>
              <w:jc w:val="center"/>
            </w:pPr>
            <w:r w:rsidRPr="00C15663">
              <w:rPr>
                <w:color w:val="000000"/>
              </w:rPr>
              <w:t>1,5</w:t>
            </w:r>
            <w:r>
              <w:rPr>
                <w:color w:val="000000"/>
              </w:rPr>
              <w:t>3</w:t>
            </w:r>
          </w:p>
        </w:tc>
        <w:tc>
          <w:tcPr>
            <w:tcW w:w="0" w:type="auto"/>
            <w:vAlign w:val="center"/>
          </w:tcPr>
          <w:p w14:paraId="353ED38B" w14:textId="77777777" w:rsidR="00991D15" w:rsidRPr="00C15663" w:rsidRDefault="00991D15" w:rsidP="00BB0F7B">
            <w:pPr>
              <w:spacing w:line="276" w:lineRule="auto"/>
              <w:jc w:val="center"/>
            </w:pPr>
            <w:r w:rsidRPr="00C15663">
              <w:rPr>
                <w:color w:val="000000"/>
              </w:rPr>
              <w:t>3</w:t>
            </w:r>
          </w:p>
        </w:tc>
        <w:tc>
          <w:tcPr>
            <w:tcW w:w="0" w:type="auto"/>
            <w:vAlign w:val="center"/>
          </w:tcPr>
          <w:p w14:paraId="46463CE9" w14:textId="77777777" w:rsidR="00991D15" w:rsidRPr="00C15663" w:rsidRDefault="00991D15" w:rsidP="00BB0F7B">
            <w:pPr>
              <w:spacing w:line="276" w:lineRule="auto"/>
              <w:jc w:val="center"/>
            </w:pPr>
            <w:r w:rsidRPr="00C15663">
              <w:rPr>
                <w:color w:val="000000"/>
              </w:rPr>
              <w:t>4,</w:t>
            </w:r>
            <w:r>
              <w:rPr>
                <w:color w:val="000000"/>
              </w:rPr>
              <w:t>59</w:t>
            </w:r>
          </w:p>
        </w:tc>
      </w:tr>
      <w:tr w:rsidR="00991D15" w:rsidRPr="00C15663" w14:paraId="06E05D6C" w14:textId="77777777" w:rsidTr="005116FF">
        <w:tc>
          <w:tcPr>
            <w:tcW w:w="0" w:type="auto"/>
            <w:vAlign w:val="center"/>
          </w:tcPr>
          <w:p w14:paraId="5B8D330A" w14:textId="77777777" w:rsidR="00991D15" w:rsidRPr="00C15663" w:rsidRDefault="00991D15" w:rsidP="00BB0F7B">
            <w:pPr>
              <w:spacing w:line="276" w:lineRule="auto"/>
            </w:pPr>
            <w:r w:rsidRPr="00C15663">
              <w:t>Контрольная</w:t>
            </w:r>
          </w:p>
        </w:tc>
        <w:tc>
          <w:tcPr>
            <w:tcW w:w="0" w:type="auto"/>
            <w:vAlign w:val="center"/>
          </w:tcPr>
          <w:p w14:paraId="52EBF42D" w14:textId="77777777" w:rsidR="00991D15" w:rsidRPr="00C15663" w:rsidRDefault="00991D15" w:rsidP="00BB0F7B">
            <w:pPr>
              <w:spacing w:line="276" w:lineRule="auto"/>
              <w:jc w:val="center"/>
            </w:pPr>
            <w:r w:rsidRPr="00C15663">
              <w:t>9</w:t>
            </w:r>
          </w:p>
        </w:tc>
        <w:tc>
          <w:tcPr>
            <w:tcW w:w="0" w:type="auto"/>
            <w:vAlign w:val="center"/>
          </w:tcPr>
          <w:p w14:paraId="4103519E" w14:textId="77777777" w:rsidR="00991D15" w:rsidRPr="00C15663" w:rsidRDefault="00991D15" w:rsidP="00BB0F7B">
            <w:pPr>
              <w:spacing w:line="276" w:lineRule="auto"/>
              <w:jc w:val="center"/>
            </w:pPr>
            <w:r w:rsidRPr="00C15663">
              <w:rPr>
                <w:color w:val="000000"/>
              </w:rPr>
              <w:t>1,68</w:t>
            </w:r>
          </w:p>
        </w:tc>
        <w:tc>
          <w:tcPr>
            <w:tcW w:w="0" w:type="auto"/>
            <w:vAlign w:val="center"/>
          </w:tcPr>
          <w:p w14:paraId="375EEA1F" w14:textId="77777777" w:rsidR="00991D15" w:rsidRPr="00C15663" w:rsidRDefault="00991D15" w:rsidP="00BB0F7B">
            <w:pPr>
              <w:spacing w:line="276" w:lineRule="auto"/>
              <w:jc w:val="center"/>
            </w:pPr>
            <w:r w:rsidRPr="00C15663">
              <w:rPr>
                <w:color w:val="000000"/>
              </w:rPr>
              <w:t>1,8</w:t>
            </w:r>
            <w:r>
              <w:rPr>
                <w:color w:val="000000"/>
              </w:rPr>
              <w:t>6</w:t>
            </w:r>
          </w:p>
        </w:tc>
        <w:tc>
          <w:tcPr>
            <w:tcW w:w="0" w:type="auto"/>
            <w:vAlign w:val="center"/>
          </w:tcPr>
          <w:p w14:paraId="4F488B4A" w14:textId="77777777" w:rsidR="00991D15" w:rsidRPr="00C15663" w:rsidRDefault="00991D15" w:rsidP="00BB0F7B">
            <w:pPr>
              <w:spacing w:line="276" w:lineRule="auto"/>
              <w:jc w:val="center"/>
            </w:pPr>
            <w:r w:rsidRPr="00C15663">
              <w:rPr>
                <w:color w:val="000000"/>
              </w:rPr>
              <w:t>3</w:t>
            </w:r>
          </w:p>
        </w:tc>
        <w:tc>
          <w:tcPr>
            <w:tcW w:w="0" w:type="auto"/>
            <w:vAlign w:val="center"/>
          </w:tcPr>
          <w:p w14:paraId="2D148288" w14:textId="77777777" w:rsidR="00991D15" w:rsidRPr="00C15663" w:rsidRDefault="00991D15" w:rsidP="00BB0F7B">
            <w:pPr>
              <w:spacing w:line="276" w:lineRule="auto"/>
              <w:jc w:val="center"/>
            </w:pPr>
            <w:r w:rsidRPr="00C15663">
              <w:rPr>
                <w:color w:val="000000"/>
              </w:rPr>
              <w:t>5,5</w:t>
            </w:r>
            <w:r>
              <w:rPr>
                <w:color w:val="000000"/>
              </w:rPr>
              <w:t>8</w:t>
            </w:r>
          </w:p>
        </w:tc>
      </w:tr>
      <w:tr w:rsidR="00991D15" w:rsidRPr="00C15663" w14:paraId="278F7D6A" w14:textId="77777777" w:rsidTr="005116FF">
        <w:tc>
          <w:tcPr>
            <w:tcW w:w="0" w:type="auto"/>
            <w:vAlign w:val="center"/>
          </w:tcPr>
          <w:p w14:paraId="686CACAF" w14:textId="77777777" w:rsidR="00991D15" w:rsidRPr="00C15663" w:rsidRDefault="00991D15" w:rsidP="00BB0F7B">
            <w:pPr>
              <w:spacing w:line="276" w:lineRule="auto"/>
            </w:pPr>
            <w:r w:rsidRPr="00C15663">
              <w:t>Сборочные</w:t>
            </w:r>
          </w:p>
        </w:tc>
        <w:tc>
          <w:tcPr>
            <w:tcW w:w="0" w:type="auto"/>
            <w:vAlign w:val="center"/>
          </w:tcPr>
          <w:p w14:paraId="2C29951C" w14:textId="77777777" w:rsidR="00991D15" w:rsidRPr="00C15663" w:rsidRDefault="00991D15" w:rsidP="00BB0F7B">
            <w:pPr>
              <w:spacing w:line="276" w:lineRule="auto"/>
              <w:jc w:val="center"/>
            </w:pPr>
            <w:r w:rsidRPr="00C15663">
              <w:t>4</w:t>
            </w:r>
          </w:p>
        </w:tc>
        <w:tc>
          <w:tcPr>
            <w:tcW w:w="0" w:type="auto"/>
            <w:vAlign w:val="center"/>
          </w:tcPr>
          <w:p w14:paraId="524A1D5A" w14:textId="77777777" w:rsidR="00991D15" w:rsidRPr="00C15663" w:rsidRDefault="00991D15" w:rsidP="00BB0F7B">
            <w:pPr>
              <w:spacing w:line="276" w:lineRule="auto"/>
              <w:jc w:val="center"/>
            </w:pPr>
            <w:r w:rsidRPr="00C15663">
              <w:rPr>
                <w:color w:val="000000"/>
              </w:rPr>
              <w:t>1,21</w:t>
            </w:r>
          </w:p>
        </w:tc>
        <w:tc>
          <w:tcPr>
            <w:tcW w:w="0" w:type="auto"/>
            <w:vAlign w:val="center"/>
          </w:tcPr>
          <w:p w14:paraId="0054D8CC" w14:textId="77777777" w:rsidR="00991D15" w:rsidRPr="00C15663" w:rsidRDefault="00991D15" w:rsidP="00BB0F7B">
            <w:pPr>
              <w:spacing w:line="276" w:lineRule="auto"/>
              <w:jc w:val="center"/>
            </w:pPr>
            <w:r w:rsidRPr="00C15663">
              <w:rPr>
                <w:color w:val="000000"/>
              </w:rPr>
              <w:t>1,34</w:t>
            </w:r>
          </w:p>
        </w:tc>
        <w:tc>
          <w:tcPr>
            <w:tcW w:w="0" w:type="auto"/>
            <w:vAlign w:val="center"/>
          </w:tcPr>
          <w:p w14:paraId="520DA814" w14:textId="77777777" w:rsidR="00991D15" w:rsidRPr="00C15663" w:rsidRDefault="00991D15" w:rsidP="00BB0F7B">
            <w:pPr>
              <w:spacing w:line="276" w:lineRule="auto"/>
              <w:jc w:val="center"/>
            </w:pPr>
            <w:r w:rsidRPr="00C15663">
              <w:rPr>
                <w:color w:val="000000"/>
              </w:rPr>
              <w:t>2</w:t>
            </w:r>
          </w:p>
        </w:tc>
        <w:tc>
          <w:tcPr>
            <w:tcW w:w="0" w:type="auto"/>
            <w:vAlign w:val="center"/>
          </w:tcPr>
          <w:p w14:paraId="70F5FA48" w14:textId="77777777" w:rsidR="00991D15" w:rsidRPr="00C15663" w:rsidRDefault="00991D15" w:rsidP="00BB0F7B">
            <w:pPr>
              <w:spacing w:line="276" w:lineRule="auto"/>
              <w:jc w:val="center"/>
            </w:pPr>
            <w:r w:rsidRPr="00C15663">
              <w:rPr>
                <w:color w:val="000000"/>
              </w:rPr>
              <w:t>2,68</w:t>
            </w:r>
          </w:p>
        </w:tc>
      </w:tr>
      <w:tr w:rsidR="00991D15" w:rsidRPr="00C15663" w14:paraId="35243C39" w14:textId="77777777" w:rsidTr="005116FF">
        <w:tc>
          <w:tcPr>
            <w:tcW w:w="0" w:type="auto"/>
            <w:vAlign w:val="center"/>
          </w:tcPr>
          <w:p w14:paraId="46CB1CA8" w14:textId="77777777" w:rsidR="00991D15" w:rsidRPr="00C15663" w:rsidRDefault="00991D15" w:rsidP="00BB0F7B">
            <w:pPr>
              <w:spacing w:line="276" w:lineRule="auto"/>
            </w:pPr>
            <w:r w:rsidRPr="00C15663">
              <w:t>Всего</w:t>
            </w:r>
          </w:p>
        </w:tc>
        <w:tc>
          <w:tcPr>
            <w:tcW w:w="0" w:type="auto"/>
            <w:vAlign w:val="center"/>
          </w:tcPr>
          <w:p w14:paraId="79172801" w14:textId="77777777" w:rsidR="00991D15" w:rsidRPr="00C15663" w:rsidRDefault="00991D15" w:rsidP="00BB0F7B">
            <w:pPr>
              <w:spacing w:line="276" w:lineRule="auto"/>
              <w:jc w:val="center"/>
            </w:pPr>
          </w:p>
        </w:tc>
        <w:tc>
          <w:tcPr>
            <w:tcW w:w="0" w:type="auto"/>
            <w:vAlign w:val="center"/>
          </w:tcPr>
          <w:p w14:paraId="08669971" w14:textId="77777777" w:rsidR="00991D15" w:rsidRPr="00C15663" w:rsidRDefault="00991D15" w:rsidP="00BB0F7B">
            <w:pPr>
              <w:spacing w:line="276" w:lineRule="auto"/>
              <w:jc w:val="center"/>
            </w:pPr>
            <w:r w:rsidRPr="00C15663">
              <w:rPr>
                <w:color w:val="000000"/>
              </w:rPr>
              <w:t> </w:t>
            </w:r>
          </w:p>
        </w:tc>
        <w:tc>
          <w:tcPr>
            <w:tcW w:w="0" w:type="auto"/>
            <w:vAlign w:val="center"/>
          </w:tcPr>
          <w:p w14:paraId="631926E4" w14:textId="77777777" w:rsidR="00991D15" w:rsidRPr="00C15663" w:rsidRDefault="00991D15" w:rsidP="00BB0F7B">
            <w:pPr>
              <w:spacing w:line="276" w:lineRule="auto"/>
              <w:jc w:val="center"/>
            </w:pPr>
            <w:r w:rsidRPr="00C15663">
              <w:rPr>
                <w:color w:val="000000"/>
              </w:rPr>
              <w:t> </w:t>
            </w:r>
          </w:p>
        </w:tc>
        <w:tc>
          <w:tcPr>
            <w:tcW w:w="0" w:type="auto"/>
            <w:vAlign w:val="center"/>
          </w:tcPr>
          <w:p w14:paraId="56F5E46D" w14:textId="77777777" w:rsidR="00991D15" w:rsidRPr="00C15663" w:rsidRDefault="00991D15" w:rsidP="00BB0F7B">
            <w:pPr>
              <w:spacing w:line="276" w:lineRule="auto"/>
              <w:jc w:val="center"/>
            </w:pPr>
            <w:r w:rsidRPr="00C15663">
              <w:rPr>
                <w:color w:val="000000"/>
              </w:rPr>
              <w:t> </w:t>
            </w:r>
          </w:p>
        </w:tc>
        <w:tc>
          <w:tcPr>
            <w:tcW w:w="0" w:type="auto"/>
            <w:vAlign w:val="center"/>
          </w:tcPr>
          <w:p w14:paraId="3248FD25" w14:textId="77777777" w:rsidR="00991D15" w:rsidRPr="00C15663" w:rsidRDefault="00991D15" w:rsidP="00BB0F7B">
            <w:pPr>
              <w:spacing w:line="276" w:lineRule="auto"/>
              <w:jc w:val="center"/>
              <w:rPr>
                <w:color w:val="000000"/>
                <w:lang w:val="en-US"/>
              </w:rPr>
            </w:pPr>
            <w:r w:rsidRPr="00C15663">
              <w:rPr>
                <w:color w:val="000000"/>
              </w:rPr>
              <w:t>18,2</w:t>
            </w:r>
            <w:r>
              <w:rPr>
                <w:color w:val="000000"/>
              </w:rPr>
              <w:t>5</w:t>
            </w:r>
          </w:p>
        </w:tc>
      </w:tr>
    </w:tbl>
    <w:p w14:paraId="4A2730FF" w14:textId="77777777" w:rsidR="00991D15" w:rsidRDefault="00991D15" w:rsidP="00BB0F7B">
      <w:pPr>
        <w:pStyle w:val="a3"/>
        <w:tabs>
          <w:tab w:val="left" w:pos="1276"/>
        </w:tabs>
        <w:spacing w:after="0" w:line="276" w:lineRule="auto"/>
        <w:ind w:left="709"/>
        <w:jc w:val="both"/>
      </w:pPr>
    </w:p>
    <w:p w14:paraId="5C8F7BC1" w14:textId="77777777" w:rsidR="00991D15" w:rsidRPr="00C15663" w:rsidRDefault="00991D15" w:rsidP="0089400A">
      <w:pPr>
        <w:pStyle w:val="a3"/>
        <w:numPr>
          <w:ilvl w:val="0"/>
          <w:numId w:val="31"/>
        </w:numPr>
        <w:tabs>
          <w:tab w:val="left" w:pos="993"/>
        </w:tabs>
        <w:spacing w:after="0" w:line="276" w:lineRule="auto"/>
        <w:ind w:left="0" w:firstLine="709"/>
        <w:jc w:val="both"/>
      </w:pPr>
      <w:r w:rsidRPr="00C15663">
        <w:lastRenderedPageBreak/>
        <w:t>Дополнительная зарплата (</w:t>
      </w:r>
      <w:proofErr w:type="spellStart"/>
      <w:r w:rsidRPr="00C15663">
        <w:t>Зд</w:t>
      </w:r>
      <w:proofErr w:type="spellEnd"/>
      <w:r w:rsidRPr="00C15663">
        <w:t>) определяется следующим образом:</w:t>
      </w:r>
    </w:p>
    <w:p w14:paraId="078B8225" w14:textId="77777777" w:rsidR="00991D15" w:rsidRPr="00C15663" w:rsidRDefault="00991D15" w:rsidP="00BB0F7B">
      <w:pPr>
        <w:tabs>
          <w:tab w:val="left" w:pos="1185"/>
        </w:tabs>
        <w:spacing w:after="0" w:line="276" w:lineRule="auto"/>
        <w:contextualSpacing/>
        <w:jc w:val="both"/>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991D15" w:rsidRPr="00C15663" w14:paraId="08D8480E" w14:textId="77777777" w:rsidTr="00FA516F">
        <w:trPr>
          <w:trHeight w:val="346"/>
        </w:trPr>
        <w:tc>
          <w:tcPr>
            <w:tcW w:w="8359" w:type="dxa"/>
            <w:vAlign w:val="center"/>
          </w:tcPr>
          <w:p w14:paraId="0E0C6F8E" w14:textId="3F70C436" w:rsidR="00991D15" w:rsidRPr="00645FED" w:rsidRDefault="007935C0" w:rsidP="00BB0F7B">
            <w:pPr>
              <w:pStyle w:val="31"/>
              <w:spacing w:after="0" w:line="276" w:lineRule="auto"/>
              <w:contextualSpacing/>
              <w:jc w:val="both"/>
              <w:rPr>
                <w:i/>
                <w:sz w:val="28"/>
                <w:szCs w:val="28"/>
                <w:lang w:val="ru-RU"/>
              </w:rPr>
            </w:pPr>
            <m:oMathPara>
              <m:oMath>
                <m:sSub>
                  <m:sSubPr>
                    <m:ctrlPr>
                      <w:rPr>
                        <w:rFonts w:ascii="Cambria Math" w:hAnsi="Cambria Math"/>
                        <w:i/>
                        <w:iCs/>
                        <w:sz w:val="28"/>
                        <w:szCs w:val="28"/>
                      </w:rPr>
                    </m:ctrlPr>
                  </m:sSubPr>
                  <m:e>
                    <m:r>
                      <w:rPr>
                        <w:rFonts w:ascii="Cambria Math" w:hAnsi="Cambria Math"/>
                        <w:sz w:val="28"/>
                        <w:szCs w:val="28"/>
                      </w:rPr>
                      <m:t>З</m:t>
                    </m:r>
                  </m:e>
                  <m:sub>
                    <m:r>
                      <w:rPr>
                        <w:rFonts w:ascii="Cambria Math" w:hAnsi="Cambria Math"/>
                        <w:sz w:val="28"/>
                        <w:szCs w:val="28"/>
                      </w:rPr>
                      <m:t>д</m:t>
                    </m:r>
                  </m:sub>
                </m:sSub>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i/>
                            <w:iCs/>
                            <w:sz w:val="28"/>
                            <w:szCs w:val="28"/>
                          </w:rPr>
                        </m:ctrlPr>
                      </m:sSubPr>
                      <m:e>
                        <m:r>
                          <w:rPr>
                            <w:rFonts w:ascii="Cambria Math" w:hAnsi="Cambria Math"/>
                            <w:sz w:val="28"/>
                            <w:szCs w:val="28"/>
                          </w:rPr>
                          <m:t>З</m:t>
                        </m:r>
                      </m:e>
                      <m:sub>
                        <m:r>
                          <w:rPr>
                            <w:rFonts w:ascii="Cambria Math" w:hAnsi="Cambria Math"/>
                            <w:sz w:val="28"/>
                            <w:szCs w:val="28"/>
                          </w:rPr>
                          <m:t>О</m:t>
                        </m:r>
                      </m:sub>
                    </m:sSub>
                    <m:r>
                      <w:rPr>
                        <w:rFonts w:ascii="Cambria Math" w:hAnsi="Cambria Math"/>
                        <w:sz w:val="28"/>
                        <w:szCs w:val="28"/>
                      </w:rPr>
                      <m:t>*Нд</m:t>
                    </m:r>
                  </m:num>
                  <m:den>
                    <m:r>
                      <m:rPr>
                        <m:sty m:val="p"/>
                      </m:rPr>
                      <w:rPr>
                        <w:rFonts w:ascii="Cambria Math" w:hAnsi="Cambria Math"/>
                        <w:sz w:val="28"/>
                        <w:szCs w:val="28"/>
                      </w:rPr>
                      <m:t>100</m:t>
                    </m:r>
                  </m:den>
                </m:f>
                <m:r>
                  <w:rPr>
                    <w:rFonts w:ascii="Cambria Math" w:hAnsi="Cambria Math"/>
                    <w:sz w:val="28"/>
                    <w:szCs w:val="28"/>
                  </w:rPr>
                  <m:t>,</m:t>
                </m:r>
              </m:oMath>
            </m:oMathPara>
          </w:p>
        </w:tc>
        <w:tc>
          <w:tcPr>
            <w:tcW w:w="986" w:type="dxa"/>
            <w:vAlign w:val="center"/>
          </w:tcPr>
          <w:p w14:paraId="0E205136" w14:textId="076A4754" w:rsidR="00991D15" w:rsidRPr="00C15663" w:rsidRDefault="00991D15" w:rsidP="00BB0F7B">
            <w:pPr>
              <w:tabs>
                <w:tab w:val="left" w:pos="1185"/>
              </w:tabs>
              <w:spacing w:line="276" w:lineRule="auto"/>
              <w:contextualSpacing/>
              <w:jc w:val="both"/>
              <w:rPr>
                <w:lang w:val="en-US"/>
              </w:rPr>
            </w:pPr>
            <w:r w:rsidRPr="00C15663">
              <w:rPr>
                <w:lang w:val="en-US"/>
              </w:rPr>
              <w:t>(</w:t>
            </w:r>
            <w:r>
              <w:rPr>
                <w:lang w:val="ru-RU"/>
              </w:rPr>
              <w:t>9</w:t>
            </w:r>
            <w:r w:rsidRPr="00C15663">
              <w:rPr>
                <w:lang w:val="en-US"/>
              </w:rPr>
              <w:t>.</w:t>
            </w:r>
            <w:r>
              <w:t>3</w:t>
            </w:r>
            <w:r w:rsidRPr="00C15663">
              <w:rPr>
                <w:lang w:val="en-US"/>
              </w:rPr>
              <w:t>)</w:t>
            </w:r>
          </w:p>
        </w:tc>
      </w:tr>
    </w:tbl>
    <w:p w14:paraId="6C5106D8" w14:textId="77777777" w:rsidR="00991D15" w:rsidRPr="00C15663" w:rsidRDefault="00991D15" w:rsidP="00BB0F7B">
      <w:pPr>
        <w:pStyle w:val="31"/>
        <w:spacing w:after="0" w:line="276" w:lineRule="auto"/>
        <w:ind w:left="0"/>
        <w:contextualSpacing/>
        <w:jc w:val="both"/>
        <w:rPr>
          <w:sz w:val="28"/>
          <w:szCs w:val="28"/>
        </w:rPr>
      </w:pPr>
    </w:p>
    <w:p w14:paraId="7B806A6D" w14:textId="77777777" w:rsidR="00991D15" w:rsidRPr="002B7412" w:rsidRDefault="00991D15" w:rsidP="00BB0F7B">
      <w:pPr>
        <w:pStyle w:val="31"/>
        <w:spacing w:after="0" w:line="276" w:lineRule="auto"/>
        <w:ind w:left="0"/>
        <w:contextualSpacing/>
        <w:jc w:val="both"/>
        <w:rPr>
          <w:sz w:val="28"/>
          <w:szCs w:val="28"/>
        </w:rPr>
      </w:pPr>
      <w:r w:rsidRPr="00C15663">
        <w:rPr>
          <w:sz w:val="28"/>
          <w:szCs w:val="28"/>
        </w:rPr>
        <w:t xml:space="preserve">где </w:t>
      </w:r>
      <w:r>
        <w:rPr>
          <w:sz w:val="28"/>
          <w:szCs w:val="28"/>
        </w:rPr>
        <w:t>Н</w:t>
      </w:r>
      <w:r>
        <w:rPr>
          <w:sz w:val="28"/>
          <w:szCs w:val="28"/>
          <w:vertAlign w:val="subscript"/>
        </w:rPr>
        <w:t>Д</w:t>
      </w:r>
      <w:r w:rsidRPr="002B7412">
        <w:rPr>
          <w:sz w:val="28"/>
          <w:szCs w:val="28"/>
        </w:rPr>
        <w:t xml:space="preserve"> </w:t>
      </w:r>
      <w:r w:rsidRPr="00C15663">
        <w:rPr>
          <w:sz w:val="28"/>
          <w:szCs w:val="28"/>
        </w:rPr>
        <w:t xml:space="preserve">– </w:t>
      </w:r>
      <w:r>
        <w:rPr>
          <w:sz w:val="28"/>
          <w:szCs w:val="28"/>
        </w:rPr>
        <w:t>норматив</w:t>
      </w:r>
      <w:r w:rsidRPr="00C15663">
        <w:rPr>
          <w:sz w:val="28"/>
          <w:szCs w:val="28"/>
        </w:rPr>
        <w:t xml:space="preserve"> </w:t>
      </w:r>
      <w:r>
        <w:rPr>
          <w:sz w:val="28"/>
          <w:szCs w:val="28"/>
        </w:rPr>
        <w:t>дополнительной заработной платы</w:t>
      </w:r>
      <w:r w:rsidRPr="00C15663">
        <w:rPr>
          <w:sz w:val="28"/>
          <w:szCs w:val="28"/>
        </w:rPr>
        <w:t>, установленный предприятием</w:t>
      </w:r>
      <w:r w:rsidRPr="002B7412">
        <w:rPr>
          <w:sz w:val="28"/>
          <w:szCs w:val="28"/>
        </w:rPr>
        <w:t xml:space="preserve"> (</w:t>
      </w:r>
      <w:r>
        <w:rPr>
          <w:sz w:val="28"/>
          <w:szCs w:val="28"/>
        </w:rPr>
        <w:t>Н</w:t>
      </w:r>
      <w:r>
        <w:rPr>
          <w:sz w:val="28"/>
          <w:szCs w:val="28"/>
          <w:vertAlign w:val="subscript"/>
        </w:rPr>
        <w:t>Д</w:t>
      </w:r>
      <w:r>
        <w:rPr>
          <w:sz w:val="28"/>
          <w:szCs w:val="28"/>
        </w:rPr>
        <w:t xml:space="preserve"> =</w:t>
      </w:r>
      <w:r w:rsidRPr="00C15663">
        <w:rPr>
          <w:sz w:val="28"/>
          <w:szCs w:val="28"/>
        </w:rPr>
        <w:t xml:space="preserve"> 70%</w:t>
      </w:r>
      <w:r w:rsidRPr="002B7412">
        <w:rPr>
          <w:sz w:val="28"/>
          <w:szCs w:val="28"/>
        </w:rPr>
        <w:t>)</w:t>
      </w:r>
      <w:r>
        <w:rPr>
          <w:sz w:val="28"/>
          <w:szCs w:val="28"/>
        </w:rPr>
        <w:t>.</w:t>
      </w:r>
    </w:p>
    <w:p w14:paraId="087FCF69" w14:textId="77777777" w:rsidR="00991D15" w:rsidRPr="00C15663" w:rsidRDefault="00991D15" w:rsidP="00BB0F7B">
      <w:pPr>
        <w:pStyle w:val="31"/>
        <w:spacing w:after="0" w:line="276" w:lineRule="auto"/>
        <w:ind w:left="0"/>
        <w:contextualSpacing/>
        <w:jc w:val="both"/>
        <w:rPr>
          <w:sz w:val="28"/>
          <w:szCs w:val="28"/>
        </w:rPr>
      </w:pPr>
    </w:p>
    <w:p w14:paraId="2A44B3B5" w14:textId="2EB6E557" w:rsidR="00991D15" w:rsidRPr="00C15663" w:rsidRDefault="007935C0" w:rsidP="00BB0F7B">
      <w:pPr>
        <w:pStyle w:val="31"/>
        <w:spacing w:after="0" w:line="276" w:lineRule="auto"/>
        <w:ind w:left="0"/>
        <w:contextualSpacing/>
        <w:jc w:val="both"/>
        <w:rPr>
          <w:sz w:val="28"/>
          <w:szCs w:val="28"/>
        </w:rPr>
      </w:pPr>
      <m:oMathPara>
        <m:oMath>
          <m:sSub>
            <m:sSubPr>
              <m:ctrlPr>
                <w:rPr>
                  <w:rFonts w:ascii="Cambria Math" w:hAnsi="Cambria Math"/>
                  <w:i/>
                  <w:iCs/>
                  <w:sz w:val="28"/>
                  <w:szCs w:val="28"/>
                </w:rPr>
              </m:ctrlPr>
            </m:sSubPr>
            <m:e>
              <m:r>
                <w:rPr>
                  <w:rFonts w:ascii="Cambria Math" w:hAnsi="Cambria Math"/>
                  <w:sz w:val="28"/>
                  <w:szCs w:val="28"/>
                </w:rPr>
                <m:t>З</m:t>
              </m:r>
            </m:e>
            <m:sub>
              <m:r>
                <w:rPr>
                  <w:rFonts w:ascii="Cambria Math" w:hAnsi="Cambria Math"/>
                  <w:sz w:val="28"/>
                  <w:szCs w:val="28"/>
                </w:rPr>
                <m:t>д</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color w:val="000000"/>
                  <w:sz w:val="28"/>
                  <w:szCs w:val="28"/>
                </w:rPr>
                <m:t>18,25</m:t>
              </m:r>
              <m:r>
                <m:rPr>
                  <m:sty m:val="p"/>
                </m:rPr>
                <w:rPr>
                  <w:rFonts w:ascii="Cambria Math" w:hAnsi="Cambria Math"/>
                  <w:sz w:val="28"/>
                  <w:szCs w:val="28"/>
                </w:rPr>
                <m:t>*70</m:t>
              </m:r>
            </m:num>
            <m:den>
              <m:r>
                <m:rPr>
                  <m:sty m:val="p"/>
                </m:rPr>
                <w:rPr>
                  <w:rFonts w:ascii="Cambria Math" w:hAnsi="Cambria Math"/>
                  <w:sz w:val="28"/>
                  <w:szCs w:val="28"/>
                </w:rPr>
                <m:t>100</m:t>
              </m:r>
            </m:den>
          </m:f>
          <m:r>
            <w:rPr>
              <w:rFonts w:ascii="Cambria Math" w:hAnsi="Cambria Math"/>
              <w:sz w:val="28"/>
              <w:szCs w:val="28"/>
            </w:rPr>
            <m:t xml:space="preserve">=12,78 </m:t>
          </m:r>
          <m:r>
            <m:rPr>
              <m:sty m:val="p"/>
            </m:rPr>
            <w:rPr>
              <w:rFonts w:ascii="Cambria Math" w:hAnsi="Cambria Math"/>
              <w:sz w:val="28"/>
              <w:szCs w:val="28"/>
            </w:rPr>
            <m:t>р.</m:t>
          </m:r>
        </m:oMath>
      </m:oMathPara>
    </w:p>
    <w:p w14:paraId="28AEE1F3" w14:textId="77777777" w:rsidR="00991D15" w:rsidRPr="00C15663" w:rsidRDefault="00991D15" w:rsidP="00BB0F7B">
      <w:pPr>
        <w:spacing w:after="0" w:line="276" w:lineRule="auto"/>
        <w:ind w:firstLine="709"/>
        <w:jc w:val="both"/>
      </w:pPr>
    </w:p>
    <w:p w14:paraId="581EEDC9" w14:textId="77777777" w:rsidR="00991D15" w:rsidRPr="00C15663" w:rsidRDefault="00991D15" w:rsidP="00BB0F7B">
      <w:pPr>
        <w:tabs>
          <w:tab w:val="left" w:pos="0"/>
        </w:tabs>
        <w:spacing w:after="0" w:line="276" w:lineRule="auto"/>
        <w:ind w:firstLine="709"/>
        <w:contextualSpacing/>
        <w:jc w:val="both"/>
      </w:pPr>
      <w:r w:rsidRPr="00C15663">
        <w:rPr>
          <w:color w:val="000000"/>
        </w:rPr>
        <w:t>Отчисления на социальные нужды (</w:t>
      </w:r>
      <w:proofErr w:type="spellStart"/>
      <w:r w:rsidRPr="00C15663">
        <w:rPr>
          <w:color w:val="000000"/>
        </w:rPr>
        <w:t>Р</w:t>
      </w:r>
      <w:r w:rsidRPr="00EF78FB">
        <w:rPr>
          <w:color w:val="000000"/>
          <w:vertAlign w:val="subscript"/>
        </w:rPr>
        <w:t>соц</w:t>
      </w:r>
      <w:proofErr w:type="spellEnd"/>
      <w:r w:rsidRPr="00C15663">
        <w:rPr>
          <w:color w:val="000000"/>
        </w:rPr>
        <w:t xml:space="preserve">) </w:t>
      </w:r>
      <w:r w:rsidRPr="00C15663">
        <w:t>определяются следующим образом:</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991D15" w:rsidRPr="00C15663" w14:paraId="4878DCDF" w14:textId="77777777" w:rsidTr="00FA516F">
        <w:trPr>
          <w:trHeight w:val="346"/>
        </w:trPr>
        <w:tc>
          <w:tcPr>
            <w:tcW w:w="8359" w:type="dxa"/>
            <w:vAlign w:val="center"/>
          </w:tcPr>
          <w:p w14:paraId="35950EF0" w14:textId="39891173" w:rsidR="00991D15" w:rsidRPr="0061412F" w:rsidRDefault="007935C0" w:rsidP="00BB0F7B">
            <w:pPr>
              <w:pStyle w:val="31"/>
              <w:spacing w:after="0" w:line="276" w:lineRule="auto"/>
              <w:contextualSpacing/>
              <w:jc w:val="both"/>
              <w:rPr>
                <w:iCs/>
                <w:sz w:val="28"/>
                <w:szCs w:val="28"/>
              </w:rPr>
            </w:pPr>
            <m:oMathPara>
              <m:oMath>
                <m:sSub>
                  <m:sSubPr>
                    <m:ctrlPr>
                      <w:rPr>
                        <w:rFonts w:ascii="Cambria Math" w:hAnsi="Cambria Math"/>
                        <w:iCs/>
                        <w:sz w:val="28"/>
                        <w:szCs w:val="28"/>
                      </w:rPr>
                    </m:ctrlPr>
                  </m:sSubPr>
                  <m:e>
                    <m:r>
                      <m:rPr>
                        <m:sty m:val="p"/>
                      </m:rPr>
                      <w:rPr>
                        <w:rFonts w:ascii="Cambria Math" w:hAnsi="Cambria Math"/>
                        <w:sz w:val="28"/>
                        <w:szCs w:val="28"/>
                      </w:rPr>
                      <m:t>Р</m:t>
                    </m:r>
                  </m:e>
                  <m:sub>
                    <m:r>
                      <m:rPr>
                        <m:nor/>
                      </m:rPr>
                      <w:rPr>
                        <w:iCs/>
                        <w:sz w:val="28"/>
                        <w:szCs w:val="28"/>
                      </w:rPr>
                      <m:t>соц</m:t>
                    </m:r>
                  </m:sub>
                </m:sSub>
                <m:r>
                  <m:rPr>
                    <m:sty m:val="p"/>
                  </m:rPr>
                  <w:rPr>
                    <w:rFonts w:ascii="Cambria Math" w:hAnsi="Cambria Math"/>
                    <w:sz w:val="28"/>
                    <w:szCs w:val="28"/>
                  </w:rPr>
                  <m:t>=</m:t>
                </m:r>
                <m:f>
                  <m:fPr>
                    <m:ctrlPr>
                      <w:rPr>
                        <w:rFonts w:ascii="Cambria Math" w:hAnsi="Cambria Math"/>
                        <w:iCs/>
                        <w:sz w:val="28"/>
                        <w:szCs w:val="28"/>
                      </w:rPr>
                    </m:ctrlPr>
                  </m:fPr>
                  <m:num>
                    <m:d>
                      <m:dPr>
                        <m:ctrlPr>
                          <w:rPr>
                            <w:rFonts w:ascii="Cambria Math" w:hAnsi="Cambria Math"/>
                            <w:iCs/>
                            <w:sz w:val="28"/>
                            <w:szCs w:val="28"/>
                          </w:rPr>
                        </m:ctrlPr>
                      </m:dPr>
                      <m:e>
                        <m:sSub>
                          <m:sSubPr>
                            <m:ctrlPr>
                              <w:rPr>
                                <w:rFonts w:ascii="Cambria Math" w:hAnsi="Cambria Math"/>
                                <w:iCs/>
                                <w:sz w:val="28"/>
                                <w:szCs w:val="28"/>
                              </w:rPr>
                            </m:ctrlPr>
                          </m:sSubPr>
                          <m:e>
                            <m:r>
                              <m:rPr>
                                <m:sty m:val="p"/>
                              </m:rPr>
                              <w:rPr>
                                <w:rFonts w:ascii="Cambria Math" w:hAnsi="Cambria Math"/>
                                <w:sz w:val="28"/>
                                <w:szCs w:val="28"/>
                              </w:rPr>
                              <m:t>З</m:t>
                            </m:r>
                          </m:e>
                          <m:sub>
                            <m:r>
                              <m:rPr>
                                <m:sty m:val="p"/>
                              </m:rPr>
                              <w:rPr>
                                <w:rFonts w:ascii="Cambria Math" w:hAnsi="Cambria Math"/>
                                <w:sz w:val="28"/>
                                <w:szCs w:val="28"/>
                              </w:rPr>
                              <m:t>o</m:t>
                            </m:r>
                          </m:sub>
                        </m:sSub>
                        <m:r>
                          <m:rPr>
                            <m:sty m:val="p"/>
                          </m:rPr>
                          <w:rPr>
                            <w:rFonts w:ascii="Cambria Math" w:hAnsi="Cambria Math"/>
                            <w:sz w:val="28"/>
                            <w:szCs w:val="28"/>
                          </w:rPr>
                          <m:t>+</m:t>
                        </m:r>
                        <m:sSub>
                          <m:sSubPr>
                            <m:ctrlPr>
                              <w:rPr>
                                <w:rFonts w:ascii="Cambria Math" w:hAnsi="Cambria Math"/>
                                <w:iCs/>
                                <w:sz w:val="28"/>
                                <w:szCs w:val="28"/>
                              </w:rPr>
                            </m:ctrlPr>
                          </m:sSubPr>
                          <m:e>
                            <m:r>
                              <m:rPr>
                                <m:sty m:val="p"/>
                              </m:rPr>
                              <w:rPr>
                                <w:rFonts w:ascii="Cambria Math" w:hAnsi="Cambria Math"/>
                                <w:sz w:val="28"/>
                                <w:szCs w:val="28"/>
                              </w:rPr>
                              <m:t>З</m:t>
                            </m:r>
                          </m:e>
                          <m:sub>
                            <m:r>
                              <m:rPr>
                                <m:sty m:val="p"/>
                              </m:rPr>
                              <w:rPr>
                                <w:rFonts w:ascii="Cambria Math" w:hAnsi="Cambria Math"/>
                                <w:sz w:val="28"/>
                                <w:szCs w:val="28"/>
                              </w:rPr>
                              <m:t>д</m:t>
                            </m:r>
                          </m:sub>
                        </m:sSub>
                      </m:e>
                    </m:d>
                    <m:r>
                      <m:rPr>
                        <m:sty m:val="p"/>
                      </m:rPr>
                      <w:rPr>
                        <w:rFonts w:ascii="Cambria Math" w:hAnsi="Cambria Math"/>
                        <w:sz w:val="28"/>
                        <w:szCs w:val="28"/>
                      </w:rPr>
                      <m:t>*</m:t>
                    </m:r>
                    <m:sSub>
                      <m:sSubPr>
                        <m:ctrlPr>
                          <w:rPr>
                            <w:rFonts w:ascii="Cambria Math" w:hAnsi="Cambria Math"/>
                            <w:iCs/>
                            <w:sz w:val="28"/>
                            <w:szCs w:val="28"/>
                          </w:rPr>
                        </m:ctrlPr>
                      </m:sSubPr>
                      <m:e>
                        <m:r>
                          <m:rPr>
                            <m:sty m:val="p"/>
                          </m:rPr>
                          <w:rPr>
                            <w:rFonts w:ascii="Cambria Math" w:hAnsi="Cambria Math"/>
                            <w:sz w:val="28"/>
                            <w:szCs w:val="28"/>
                          </w:rPr>
                          <m:t>H</m:t>
                        </m:r>
                      </m:e>
                      <m:sub>
                        <m:r>
                          <m:rPr>
                            <m:nor/>
                          </m:rPr>
                          <w:rPr>
                            <w:iCs/>
                            <w:sz w:val="28"/>
                            <w:szCs w:val="28"/>
                          </w:rPr>
                          <m:t>соц</m:t>
                        </m:r>
                      </m:sub>
                    </m:sSub>
                  </m:num>
                  <m:den>
                    <m:r>
                      <m:rPr>
                        <m:nor/>
                      </m:rPr>
                      <w:rPr>
                        <w:iCs/>
                        <w:sz w:val="28"/>
                        <w:szCs w:val="28"/>
                      </w:rPr>
                      <m:t>100</m:t>
                    </m:r>
                  </m:den>
                </m:f>
                <m:r>
                  <w:rPr>
                    <w:rFonts w:ascii="Cambria Math" w:eastAsiaTheme="minorEastAsia" w:hAnsi="Cambria Math"/>
                    <w:sz w:val="28"/>
                    <w:szCs w:val="28"/>
                  </w:rPr>
                  <m:t>,</m:t>
                </m:r>
              </m:oMath>
            </m:oMathPara>
          </w:p>
        </w:tc>
        <w:tc>
          <w:tcPr>
            <w:tcW w:w="986" w:type="dxa"/>
            <w:vAlign w:val="center"/>
          </w:tcPr>
          <w:p w14:paraId="326ADBA3" w14:textId="746E98F4" w:rsidR="00991D15" w:rsidRPr="00C15663" w:rsidRDefault="00991D15" w:rsidP="00BB0F7B">
            <w:pPr>
              <w:tabs>
                <w:tab w:val="left" w:pos="1185"/>
              </w:tabs>
              <w:spacing w:line="276" w:lineRule="auto"/>
              <w:contextualSpacing/>
              <w:jc w:val="both"/>
              <w:rPr>
                <w:lang w:val="en-US"/>
              </w:rPr>
            </w:pPr>
            <w:r w:rsidRPr="00C15663">
              <w:rPr>
                <w:lang w:val="en-US"/>
              </w:rPr>
              <w:t>(</w:t>
            </w:r>
            <w:r>
              <w:rPr>
                <w:lang w:val="ru-RU"/>
              </w:rPr>
              <w:t>9</w:t>
            </w:r>
            <w:r w:rsidRPr="00C15663">
              <w:rPr>
                <w:lang w:val="en-US"/>
              </w:rPr>
              <w:t>.</w:t>
            </w:r>
            <w:r>
              <w:t>4</w:t>
            </w:r>
            <w:r w:rsidRPr="00C15663">
              <w:rPr>
                <w:lang w:val="en-US"/>
              </w:rPr>
              <w:t>)</w:t>
            </w:r>
          </w:p>
        </w:tc>
      </w:tr>
    </w:tbl>
    <w:p w14:paraId="5FBE3CFD" w14:textId="77777777" w:rsidR="00991D15" w:rsidRPr="00C15663" w:rsidRDefault="00991D15" w:rsidP="00BB0F7B">
      <w:pPr>
        <w:tabs>
          <w:tab w:val="left" w:pos="709"/>
        </w:tabs>
        <w:spacing w:after="0" w:line="276" w:lineRule="auto"/>
        <w:contextualSpacing/>
        <w:jc w:val="both"/>
      </w:pPr>
    </w:p>
    <w:p w14:paraId="203697EB" w14:textId="77777777" w:rsidR="00991D15" w:rsidRPr="00C15663" w:rsidRDefault="00991D15" w:rsidP="00BB0F7B">
      <w:pPr>
        <w:tabs>
          <w:tab w:val="left" w:pos="0"/>
        </w:tabs>
        <w:spacing w:after="0" w:line="276" w:lineRule="auto"/>
        <w:contextualSpacing/>
        <w:jc w:val="both"/>
        <w:rPr>
          <w:color w:val="000000" w:themeColor="text1"/>
          <w:lang w:eastAsia="zh-CN"/>
        </w:rPr>
      </w:pPr>
      <w:r w:rsidRPr="00C15663">
        <w:t xml:space="preserve">где </w:t>
      </w:r>
      <w:r w:rsidRPr="00C15663">
        <w:rPr>
          <w:lang w:val="en-US"/>
        </w:rPr>
        <w:t>H</w:t>
      </w:r>
      <w:proofErr w:type="spellStart"/>
      <w:r w:rsidRPr="00C15663">
        <w:rPr>
          <w:vertAlign w:val="subscript"/>
        </w:rPr>
        <w:t>соц</w:t>
      </w:r>
      <w:proofErr w:type="spellEnd"/>
      <w:r w:rsidRPr="00C15663">
        <w:t xml:space="preserve"> – </w:t>
      </w:r>
      <w:r>
        <w:rPr>
          <w:color w:val="000000" w:themeColor="text1"/>
          <w:lang w:eastAsia="zh-CN"/>
        </w:rPr>
        <w:t>норматив отчисления в Фонд социальной защиты населения и обязательного страхования, установленная законодательством (</w:t>
      </w:r>
      <w:proofErr w:type="spellStart"/>
      <w:r>
        <w:rPr>
          <w:color w:val="000000" w:themeColor="text1"/>
          <w:lang w:eastAsia="zh-CN"/>
        </w:rPr>
        <w:t>Н</w:t>
      </w:r>
      <w:r>
        <w:rPr>
          <w:color w:val="000000" w:themeColor="text1"/>
          <w:vertAlign w:val="subscript"/>
          <w:lang w:eastAsia="zh-CN"/>
        </w:rPr>
        <w:t>соц</w:t>
      </w:r>
      <w:proofErr w:type="spellEnd"/>
      <w:r w:rsidRPr="00096653">
        <w:rPr>
          <w:color w:val="000000" w:themeColor="text1"/>
          <w:lang w:eastAsia="zh-CN"/>
        </w:rPr>
        <w:t xml:space="preserve"> </w:t>
      </w:r>
      <w:r>
        <w:rPr>
          <w:color w:val="000000" w:themeColor="text1"/>
          <w:lang w:eastAsia="zh-CN"/>
        </w:rPr>
        <w:t>= 35%)</w:t>
      </w:r>
      <w:r w:rsidRPr="00C15663">
        <w:rPr>
          <w:color w:val="000000" w:themeColor="text1"/>
          <w:lang w:eastAsia="zh-CN"/>
        </w:rPr>
        <w:t>.</w:t>
      </w:r>
    </w:p>
    <w:p w14:paraId="696EDC53" w14:textId="77777777" w:rsidR="00991D15" w:rsidRPr="00C15663" w:rsidRDefault="00991D15" w:rsidP="00BB0F7B">
      <w:pPr>
        <w:tabs>
          <w:tab w:val="left" w:pos="1185"/>
        </w:tabs>
        <w:spacing w:after="0" w:line="276" w:lineRule="auto"/>
        <w:contextualSpacing/>
        <w:jc w:val="both"/>
        <w:rPr>
          <w:position w:val="-24"/>
        </w:rPr>
      </w:pPr>
    </w:p>
    <w:p w14:paraId="5D0740B4" w14:textId="6E4A234B" w:rsidR="00991D15" w:rsidRPr="00C15663" w:rsidRDefault="007935C0" w:rsidP="00BB0F7B">
      <w:pPr>
        <w:tabs>
          <w:tab w:val="left" w:pos="1185"/>
        </w:tabs>
        <w:spacing w:after="0" w:line="276" w:lineRule="auto"/>
        <w:contextualSpacing/>
        <w:jc w:val="both"/>
        <w:rPr>
          <w:bCs/>
          <w:i/>
          <w:iCs/>
          <w:position w:val="-24"/>
        </w:rPr>
      </w:pPr>
      <m:oMathPara>
        <m:oMath>
          <m:sSub>
            <m:sSubPr>
              <m:ctrlPr>
                <w:rPr>
                  <w:rFonts w:ascii="Cambria Math" w:hAnsi="Cambria Math"/>
                  <w:bCs/>
                  <w:iCs/>
                </w:rPr>
              </m:ctrlPr>
            </m:sSubPr>
            <m:e>
              <m:r>
                <m:rPr>
                  <m:sty m:val="p"/>
                </m:rPr>
                <w:rPr>
                  <w:rFonts w:ascii="Cambria Math" w:hAnsi="Cambria Math"/>
                </w:rPr>
                <m:t>Р</m:t>
              </m:r>
            </m:e>
            <m:sub>
              <m:r>
                <m:rPr>
                  <m:nor/>
                </m:rPr>
                <w:rPr>
                  <w:bCs/>
                  <w:iCs/>
                </w:rPr>
                <m:t>соц</m:t>
              </m:r>
            </m:sub>
          </m:sSub>
          <m:r>
            <m:rPr>
              <m:sty m:val="p"/>
            </m:rPr>
            <w:rPr>
              <w:rFonts w:ascii="Cambria Math" w:hAnsi="Cambria Math"/>
            </w:rPr>
            <m:t>=</m:t>
          </m:r>
          <m:f>
            <m:fPr>
              <m:ctrlPr>
                <w:rPr>
                  <w:rFonts w:ascii="Cambria Math" w:hAnsi="Cambria Math"/>
                  <w:bCs/>
                  <w:iCs/>
                </w:rPr>
              </m:ctrlPr>
            </m:fPr>
            <m:num>
              <m:d>
                <m:dPr>
                  <m:ctrlPr>
                    <w:rPr>
                      <w:rFonts w:ascii="Cambria Math" w:hAnsi="Cambria Math"/>
                      <w:bCs/>
                      <w:iCs/>
                    </w:rPr>
                  </m:ctrlPr>
                </m:dPr>
                <m:e>
                  <m:r>
                    <m:rPr>
                      <m:sty m:val="p"/>
                    </m:rPr>
                    <w:rPr>
                      <w:rFonts w:ascii="Cambria Math" w:hAnsi="Cambria Math"/>
                      <w:color w:val="000000"/>
                    </w:rPr>
                    <m:t>18,25</m:t>
                  </m:r>
                  <m:r>
                    <m:rPr>
                      <m:sty m:val="p"/>
                    </m:rPr>
                    <w:rPr>
                      <w:rFonts w:ascii="Cambria Math" w:hAnsi="Cambria Math"/>
                    </w:rPr>
                    <m:t>+</m:t>
                  </m:r>
                  <m:r>
                    <w:rPr>
                      <w:rFonts w:ascii="Cambria Math" w:hAnsi="Cambria Math"/>
                    </w:rPr>
                    <m:t>12,78</m:t>
                  </m:r>
                </m:e>
              </m:d>
              <m:r>
                <m:rPr>
                  <m:sty m:val="p"/>
                </m:rPr>
                <w:rPr>
                  <w:rFonts w:ascii="Cambria Math" w:hAnsi="Cambria Math"/>
                </w:rPr>
                <m:t>*</m:t>
              </m:r>
              <m:r>
                <w:rPr>
                  <w:rFonts w:ascii="Cambria Math" w:hAnsi="Cambria Math"/>
                </w:rPr>
                <m:t>35</m:t>
              </m:r>
            </m:num>
            <m:den>
              <m:r>
                <w:rPr>
                  <w:rFonts w:ascii="Cambria Math" w:hAnsi="Cambria Math"/>
                </w:rPr>
                <m:t>100</m:t>
              </m:r>
            </m:den>
          </m:f>
          <m:r>
            <m:rPr>
              <m:sty m:val="p"/>
            </m:rPr>
            <w:rPr>
              <w:rFonts w:ascii="Cambria Math" w:hAnsi="Cambria Math"/>
            </w:rPr>
            <m:t xml:space="preserve">= 10,86 </m:t>
          </m:r>
          <m:r>
            <w:rPr>
              <w:rFonts w:ascii="Cambria Math" w:hAnsi="Cambria Math"/>
            </w:rPr>
            <m:t>р.</m:t>
          </m:r>
        </m:oMath>
      </m:oMathPara>
    </w:p>
    <w:p w14:paraId="7A4A3073" w14:textId="77777777" w:rsidR="00991D15" w:rsidRPr="00C15663" w:rsidRDefault="00991D15" w:rsidP="00BB0F7B">
      <w:pPr>
        <w:tabs>
          <w:tab w:val="left" w:pos="709"/>
        </w:tabs>
        <w:spacing w:after="0" w:line="276" w:lineRule="auto"/>
        <w:contextualSpacing/>
        <w:jc w:val="both"/>
        <w:rPr>
          <w:iCs/>
          <w:color w:val="000000" w:themeColor="text1"/>
          <w:lang w:eastAsia="zh-CN"/>
        </w:rPr>
      </w:pPr>
    </w:p>
    <w:p w14:paraId="0B319DAC" w14:textId="77777777" w:rsidR="00991D15" w:rsidRPr="003A3087" w:rsidRDefault="00991D15" w:rsidP="00BB0F7B">
      <w:pPr>
        <w:tabs>
          <w:tab w:val="left" w:pos="0"/>
        </w:tabs>
        <w:spacing w:after="0" w:line="276" w:lineRule="auto"/>
        <w:ind w:firstLine="709"/>
        <w:contextualSpacing/>
        <w:jc w:val="both"/>
        <w:rPr>
          <w:color w:val="000000" w:themeColor="text1"/>
          <w:lang w:eastAsia="zh-CN"/>
        </w:rPr>
      </w:pPr>
      <w:r>
        <w:rPr>
          <w:color w:val="000000" w:themeColor="text1"/>
          <w:lang w:eastAsia="zh-CN"/>
        </w:rPr>
        <w:t>Норматив н</w:t>
      </w:r>
      <w:r w:rsidRPr="00C15663">
        <w:rPr>
          <w:color w:val="000000" w:themeColor="text1"/>
          <w:lang w:eastAsia="zh-CN"/>
        </w:rPr>
        <w:t>акладны</w:t>
      </w:r>
      <w:r>
        <w:rPr>
          <w:color w:val="000000" w:themeColor="text1"/>
          <w:lang w:eastAsia="zh-CN"/>
        </w:rPr>
        <w:t>х</w:t>
      </w:r>
      <w:r w:rsidRPr="00C15663">
        <w:rPr>
          <w:color w:val="000000" w:themeColor="text1"/>
          <w:lang w:eastAsia="zh-CN"/>
        </w:rPr>
        <w:t xml:space="preserve"> расход</w:t>
      </w:r>
      <w:r>
        <w:rPr>
          <w:color w:val="000000" w:themeColor="text1"/>
          <w:lang w:eastAsia="zh-CN"/>
        </w:rPr>
        <w:t>ов</w:t>
      </w:r>
      <w:r w:rsidRPr="00C15663">
        <w:rPr>
          <w:color w:val="000000" w:themeColor="text1"/>
          <w:lang w:eastAsia="zh-CN"/>
        </w:rPr>
        <w:t xml:space="preserve"> </w:t>
      </w:r>
      <w:proofErr w:type="spellStart"/>
      <w:r w:rsidRPr="00C15663">
        <w:rPr>
          <w:color w:val="000000" w:themeColor="text1"/>
          <w:lang w:eastAsia="zh-CN"/>
        </w:rPr>
        <w:t>Н</w:t>
      </w:r>
      <w:r w:rsidRPr="00F9540B">
        <w:rPr>
          <w:color w:val="000000" w:themeColor="text1"/>
          <w:vertAlign w:val="subscript"/>
          <w:lang w:eastAsia="zh-CN"/>
        </w:rPr>
        <w:t>н</w:t>
      </w:r>
      <w:proofErr w:type="spellEnd"/>
      <w:r w:rsidRPr="00C15663">
        <w:rPr>
          <w:color w:val="000000" w:themeColor="text1"/>
          <w:lang w:eastAsia="zh-CN"/>
        </w:rPr>
        <w:t xml:space="preserve"> = 150%</w:t>
      </w:r>
      <w:r>
        <w:rPr>
          <w:color w:val="000000" w:themeColor="text1"/>
          <w:lang w:eastAsia="zh-CN"/>
        </w:rPr>
        <w:t xml:space="preserve">. Сумма на накладные расходы </w:t>
      </w:r>
      <w:r w:rsidRPr="00C15663">
        <w:t xml:space="preserve">рассчитывается </w:t>
      </w:r>
      <w:r>
        <w:rPr>
          <w:color w:val="000000" w:themeColor="text1"/>
          <w:lang w:eastAsia="zh-CN"/>
        </w:rPr>
        <w:t>по формуле</w:t>
      </w:r>
      <w:r w:rsidRPr="003A3AF9">
        <w:rPr>
          <w:color w:val="000000" w:themeColor="text1"/>
          <w:lang w:eastAsia="zh-CN"/>
        </w:rPr>
        <w:t>:</w:t>
      </w:r>
    </w:p>
    <w:p w14:paraId="097A868F" w14:textId="77777777" w:rsidR="00991D15" w:rsidRPr="00C15663" w:rsidRDefault="00991D15" w:rsidP="00BB0F7B">
      <w:pPr>
        <w:tabs>
          <w:tab w:val="left" w:pos="0"/>
        </w:tabs>
        <w:spacing w:after="0" w:line="276" w:lineRule="auto"/>
        <w:ind w:firstLine="709"/>
        <w:contextualSpacing/>
        <w:jc w:val="both"/>
        <w:rPr>
          <w:color w:val="000000" w:themeColor="text1"/>
          <w:lang w:eastAsia="zh-CN"/>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991D15" w:rsidRPr="00C15663" w14:paraId="52F30423" w14:textId="77777777" w:rsidTr="00FA516F">
        <w:trPr>
          <w:trHeight w:val="346"/>
        </w:trPr>
        <w:tc>
          <w:tcPr>
            <w:tcW w:w="8359" w:type="dxa"/>
            <w:vAlign w:val="center"/>
          </w:tcPr>
          <w:p w14:paraId="3C88E2D5" w14:textId="7D01160E" w:rsidR="00991D15" w:rsidRPr="00E90B7D" w:rsidRDefault="007935C0" w:rsidP="00BB0F7B">
            <w:pPr>
              <w:tabs>
                <w:tab w:val="left" w:pos="1185"/>
              </w:tabs>
              <w:spacing w:line="276" w:lineRule="auto"/>
              <w:contextualSpacing/>
              <w:jc w:val="both"/>
              <w:rPr>
                <w:rFonts w:eastAsiaTheme="minorEastAsia"/>
                <w:i/>
                <w:iCs/>
              </w:rPr>
            </w:pPr>
            <m:oMathPara>
              <m:oMathParaPr>
                <m:jc m:val="center"/>
              </m:oMathParaPr>
              <m:oMath>
                <m:sSub>
                  <m:sSubPr>
                    <m:ctrlPr>
                      <w:rPr>
                        <w:rFonts w:ascii="Cambria Math" w:hAnsi="Cambria Math"/>
                      </w:rPr>
                    </m:ctrlPr>
                  </m:sSubPr>
                  <m:e>
                    <m:r>
                      <m:rPr>
                        <m:sty m:val="p"/>
                      </m:rPr>
                      <w:rPr>
                        <w:rFonts w:ascii="Cambria Math" w:hAnsi="Cambria Math"/>
                      </w:rPr>
                      <m:t>Р</m:t>
                    </m:r>
                  </m:e>
                  <m:sub>
                    <m:r>
                      <w:rPr>
                        <w:rFonts w:ascii="Cambria Math" w:hAnsi="Cambria Math"/>
                      </w:rPr>
                      <m:t>н</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r>
                      <w:rPr>
                        <w:rFonts w:ascii="Cambria Math" w:hAnsi="Cambria Math"/>
                      </w:rPr>
                      <m:t>Нн</m:t>
                    </m:r>
                  </m:num>
                  <m:den>
                    <m:r>
                      <m:rPr>
                        <m:sty m:val="p"/>
                      </m:rPr>
                      <w:rPr>
                        <w:rFonts w:ascii="Cambria Math" w:hAnsi="Cambria Math"/>
                      </w:rPr>
                      <m:t>100</m:t>
                    </m:r>
                  </m:den>
                </m:f>
                <m:r>
                  <w:rPr>
                    <w:rFonts w:ascii="Cambria Math" w:hAnsi="Cambria Math"/>
                  </w:rPr>
                  <m:t>,</m:t>
                </m:r>
              </m:oMath>
            </m:oMathPara>
          </w:p>
        </w:tc>
        <w:tc>
          <w:tcPr>
            <w:tcW w:w="986" w:type="dxa"/>
            <w:vAlign w:val="center"/>
          </w:tcPr>
          <w:p w14:paraId="6A72D8C6" w14:textId="4F5706E7" w:rsidR="00991D15" w:rsidRPr="00C15663" w:rsidRDefault="00991D15" w:rsidP="00BB0F7B">
            <w:pPr>
              <w:tabs>
                <w:tab w:val="left" w:pos="1185"/>
              </w:tabs>
              <w:spacing w:line="276" w:lineRule="auto"/>
              <w:contextualSpacing/>
              <w:jc w:val="both"/>
              <w:rPr>
                <w:lang w:val="en-US"/>
              </w:rPr>
            </w:pPr>
            <w:r w:rsidRPr="00C15663">
              <w:rPr>
                <w:lang w:val="en-US"/>
              </w:rPr>
              <w:t>(</w:t>
            </w:r>
            <w:r>
              <w:rPr>
                <w:lang w:val="ru-RU"/>
              </w:rPr>
              <w:t>9</w:t>
            </w:r>
            <w:r w:rsidRPr="00C15663">
              <w:rPr>
                <w:lang w:val="en-US"/>
              </w:rPr>
              <w:t>.</w:t>
            </w:r>
            <w:r>
              <w:t>5</w:t>
            </w:r>
            <w:r w:rsidRPr="00C15663">
              <w:rPr>
                <w:lang w:val="en-US"/>
              </w:rPr>
              <w:t>)</w:t>
            </w:r>
          </w:p>
        </w:tc>
      </w:tr>
    </w:tbl>
    <w:p w14:paraId="4FF2953F" w14:textId="77777777" w:rsidR="00991D15" w:rsidRPr="00E90B7D" w:rsidRDefault="00991D15" w:rsidP="00BB0F7B">
      <w:pPr>
        <w:tabs>
          <w:tab w:val="left" w:pos="709"/>
        </w:tabs>
        <w:spacing w:after="0" w:line="276" w:lineRule="auto"/>
        <w:contextualSpacing/>
        <w:jc w:val="both"/>
        <w:rPr>
          <w:color w:val="000000" w:themeColor="text1"/>
          <w:lang w:val="ru-RU" w:eastAsia="zh-CN"/>
        </w:rPr>
      </w:pPr>
    </w:p>
    <w:p w14:paraId="28546642" w14:textId="5F1FBB33" w:rsidR="00991D15" w:rsidRPr="00814D91" w:rsidRDefault="007935C0" w:rsidP="00BB0F7B">
      <w:pPr>
        <w:tabs>
          <w:tab w:val="left" w:pos="1185"/>
        </w:tabs>
        <w:spacing w:after="0" w:line="276" w:lineRule="auto"/>
        <w:contextualSpacing/>
        <w:jc w:val="both"/>
        <w:rPr>
          <w:rFonts w:eastAsiaTheme="minorEastAsia"/>
          <w:iCs/>
          <w:lang w:val="ru-RU"/>
        </w:rPr>
      </w:pPr>
      <m:oMathPara>
        <m:oMathParaPr>
          <m:jc m:val="center"/>
        </m:oMathParaPr>
        <m:oMath>
          <m:sSub>
            <m:sSubPr>
              <m:ctrlPr>
                <w:rPr>
                  <w:rFonts w:ascii="Cambria Math" w:hAnsi="Cambria Math"/>
                </w:rPr>
              </m:ctrlPr>
            </m:sSubPr>
            <m:e>
              <m:r>
                <m:rPr>
                  <m:sty m:val="p"/>
                </m:rPr>
                <w:rPr>
                  <w:rFonts w:ascii="Cambria Math" w:hAnsi="Cambria Math"/>
                </w:rPr>
                <m:t>Р</m:t>
              </m:r>
            </m:e>
            <m:sub>
              <m:r>
                <w:rPr>
                  <w:rFonts w:ascii="Cambria Math" w:hAnsi="Cambria Math"/>
                </w:rPr>
                <m:t>н</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r>
                <w:rPr>
                  <w:rFonts w:ascii="Cambria Math" w:hAnsi="Cambria Math"/>
                </w:rPr>
                <m:t>Нн</m:t>
              </m:r>
            </m:num>
            <m:den>
              <m:r>
                <m:rPr>
                  <m:sty m:val="p"/>
                </m:rPr>
                <w:rPr>
                  <w:rFonts w:ascii="Cambria Math" w:hAnsi="Cambria Math"/>
                </w:rPr>
                <m:t>100</m:t>
              </m:r>
            </m:den>
          </m:f>
          <m:r>
            <w:rPr>
              <w:rFonts w:ascii="Cambria Math" w:eastAsiaTheme="minorEastAsia" w:hAnsi="Cambria Math"/>
            </w:rPr>
            <m:t>=</m:t>
          </m:r>
          <m:r>
            <m:rPr>
              <m:sty m:val="p"/>
            </m:rPr>
            <w:rPr>
              <w:rFonts w:ascii="Cambria Math" w:hAnsi="Cambria Math"/>
              <w:color w:val="000000"/>
            </w:rPr>
            <m:t>18,2</m:t>
          </m:r>
          <m:r>
            <m:rPr>
              <m:sty m:val="p"/>
            </m:rPr>
            <w:rPr>
              <w:rFonts w:ascii="Cambria Math" w:hAnsi="Cambria Math"/>
              <w:color w:val="000000"/>
              <w:lang w:val="en-US"/>
            </w:rPr>
            <m:t>5</m:t>
          </m:r>
          <m:r>
            <m:rPr>
              <m:sty m:val="p"/>
            </m:rPr>
            <w:rPr>
              <w:rFonts w:ascii="Cambria Math" w:hAnsi="Cambria Math"/>
              <w:color w:val="000000" w:themeColor="text1"/>
              <w:lang w:eastAsia="zh-CN"/>
            </w:rPr>
            <m:t>*1,5=27,38 р</m:t>
          </m:r>
          <m:r>
            <w:rPr>
              <w:rFonts w:ascii="Cambria Math" w:eastAsiaTheme="minorEastAsia" w:hAnsi="Cambria Math"/>
              <w:color w:val="000000" w:themeColor="text1"/>
              <w:lang w:val="ru-RU" w:eastAsia="zh-CN"/>
            </w:rPr>
            <m:t>.</m:t>
          </m:r>
        </m:oMath>
      </m:oMathPara>
    </w:p>
    <w:p w14:paraId="48E3B9AF" w14:textId="77777777" w:rsidR="00991D15" w:rsidRDefault="00991D15" w:rsidP="00BB0F7B">
      <w:pPr>
        <w:pStyle w:val="a3"/>
        <w:spacing w:after="0" w:line="276" w:lineRule="auto"/>
        <w:ind w:left="0" w:firstLine="709"/>
        <w:jc w:val="both"/>
      </w:pPr>
    </w:p>
    <w:p w14:paraId="635741E5" w14:textId="77777777" w:rsidR="00991D15" w:rsidRPr="00C15663" w:rsidRDefault="00991D15" w:rsidP="00BB0F7B">
      <w:pPr>
        <w:pStyle w:val="a3"/>
        <w:spacing w:after="0" w:line="276" w:lineRule="auto"/>
        <w:ind w:left="0" w:firstLine="709"/>
        <w:jc w:val="both"/>
      </w:pPr>
      <w:r w:rsidRPr="00C15663">
        <w:t>Производственная себестоимость рассчитывается по формуле:</w:t>
      </w:r>
    </w:p>
    <w:p w14:paraId="2587C76F" w14:textId="77777777" w:rsidR="00991D15" w:rsidRPr="00C15663" w:rsidRDefault="00991D15" w:rsidP="00BB0F7B">
      <w:pPr>
        <w:pStyle w:val="a3"/>
        <w:spacing w:after="0" w:line="276" w:lineRule="auto"/>
        <w:ind w:left="0" w:firstLine="735"/>
        <w:jc w:val="both"/>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991D15" w:rsidRPr="00C15663" w14:paraId="4A4FE222" w14:textId="77777777" w:rsidTr="00FA516F">
        <w:trPr>
          <w:trHeight w:val="346"/>
        </w:trPr>
        <w:tc>
          <w:tcPr>
            <w:tcW w:w="8359" w:type="dxa"/>
            <w:vAlign w:val="center"/>
          </w:tcPr>
          <w:p w14:paraId="64FAAD9C" w14:textId="0A1EA917" w:rsidR="00991D15" w:rsidRPr="00C15663" w:rsidRDefault="007935C0" w:rsidP="00BB0F7B">
            <w:pPr>
              <w:pStyle w:val="a3"/>
              <w:spacing w:line="276" w:lineRule="auto"/>
              <w:ind w:left="0" w:firstLine="735"/>
              <w:jc w:val="both"/>
            </w:pPr>
            <m:oMathPara>
              <m:oMath>
                <m:sSub>
                  <m:sSubPr>
                    <m:ctrlPr>
                      <w:rPr>
                        <w:rFonts w:ascii="Cambria Math" w:hAnsi="Cambria Math"/>
                        <w:i/>
                      </w:rPr>
                    </m:ctrlPr>
                  </m:sSubPr>
                  <m:e>
                    <m:r>
                      <w:rPr>
                        <w:rFonts w:ascii="Cambria Math" w:hAnsi="Cambria Math"/>
                      </w:rPr>
                      <m:t>С</m:t>
                    </m:r>
                  </m:e>
                  <m:sub>
                    <m:r>
                      <w:rPr>
                        <w:rFonts w:ascii="Cambria Math" w:hAnsi="Cambria Math"/>
                      </w:rPr>
                      <m:t>пр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rPr>
                      <m:t>3</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н</m:t>
                    </m:r>
                  </m:sub>
                </m:sSub>
                <m:r>
                  <w:rPr>
                    <w:rFonts w:ascii="Cambria Math" w:hAnsi="Cambria Math"/>
                  </w:rPr>
                  <m:t>,</m:t>
                </m:r>
              </m:oMath>
            </m:oMathPara>
          </w:p>
        </w:tc>
        <w:tc>
          <w:tcPr>
            <w:tcW w:w="986" w:type="dxa"/>
            <w:vAlign w:val="center"/>
          </w:tcPr>
          <w:p w14:paraId="7FE33407" w14:textId="0EA554B1" w:rsidR="00991D15" w:rsidRPr="00C15663" w:rsidRDefault="00991D15" w:rsidP="00BB0F7B">
            <w:pPr>
              <w:tabs>
                <w:tab w:val="left" w:pos="1185"/>
              </w:tabs>
              <w:spacing w:line="276" w:lineRule="auto"/>
              <w:contextualSpacing/>
              <w:jc w:val="both"/>
              <w:rPr>
                <w:lang w:val="en-US"/>
              </w:rPr>
            </w:pPr>
            <w:r w:rsidRPr="00C15663">
              <w:rPr>
                <w:lang w:val="en-US"/>
              </w:rPr>
              <w:t>(</w:t>
            </w:r>
            <w:r>
              <w:rPr>
                <w:lang w:val="ru-RU"/>
              </w:rPr>
              <w:t>9</w:t>
            </w:r>
            <w:r w:rsidRPr="00C15663">
              <w:rPr>
                <w:lang w:val="en-US"/>
              </w:rPr>
              <w:t>.</w:t>
            </w:r>
            <w:r>
              <w:t>6</w:t>
            </w:r>
            <w:r w:rsidRPr="00C15663">
              <w:rPr>
                <w:lang w:val="en-US"/>
              </w:rPr>
              <w:t>)</w:t>
            </w:r>
          </w:p>
        </w:tc>
      </w:tr>
    </w:tbl>
    <w:p w14:paraId="75A31A46" w14:textId="77777777" w:rsidR="00991D15" w:rsidRPr="00C15663" w:rsidRDefault="00991D15" w:rsidP="00BB0F7B">
      <w:pPr>
        <w:tabs>
          <w:tab w:val="left" w:pos="709"/>
        </w:tabs>
        <w:spacing w:after="0" w:line="276" w:lineRule="auto"/>
        <w:contextualSpacing/>
        <w:jc w:val="both"/>
        <w:rPr>
          <w:color w:val="000000" w:themeColor="text1"/>
          <w:lang w:eastAsia="zh-CN"/>
        </w:rPr>
      </w:pPr>
    </w:p>
    <w:p w14:paraId="0D33ED2A" w14:textId="55498D01" w:rsidR="00991D15" w:rsidRPr="00C15663" w:rsidRDefault="007935C0" w:rsidP="00BB0F7B">
      <w:pPr>
        <w:spacing w:after="0" w:line="276" w:lineRule="auto"/>
        <w:jc w:val="both"/>
        <w:rPr>
          <w:rFonts w:eastAsia="Times New Roman"/>
          <w:color w:val="000000"/>
          <w:lang w:eastAsia="ru-RU"/>
        </w:rPr>
      </w:pPr>
      <m:oMathPara>
        <m:oMath>
          <m:sSub>
            <m:sSubPr>
              <m:ctrlPr>
                <w:rPr>
                  <w:rFonts w:ascii="Cambria Math" w:eastAsiaTheme="minorEastAsia" w:hAnsi="Cambria Math"/>
                  <w:i/>
                </w:rPr>
              </m:ctrlPr>
            </m:sSubPr>
            <m:e>
              <m:r>
                <w:rPr>
                  <w:rFonts w:ascii="Cambria Math" w:eastAsiaTheme="minorEastAsia" w:hAnsi="Cambria Math"/>
                </w:rPr>
                <m:t>С</m:t>
              </m:r>
            </m:e>
            <m:sub>
              <m:r>
                <w:rPr>
                  <w:rFonts w:ascii="Cambria Math" w:eastAsiaTheme="minorEastAsia" w:hAnsi="Cambria Math"/>
                </w:rPr>
                <m:t>пр</m:t>
              </m:r>
            </m:sub>
          </m:sSub>
          <m:r>
            <w:rPr>
              <w:rFonts w:ascii="Cambria Math" w:eastAsiaTheme="minorEastAsia" w:hAnsi="Cambria Math"/>
            </w:rPr>
            <m:t>=</m:t>
          </m:r>
          <m:r>
            <m:rPr>
              <m:sty m:val="p"/>
            </m:rPr>
            <w:rPr>
              <w:rFonts w:ascii="Cambria Math" w:hAnsi="Cambria Math"/>
              <w:color w:val="000000"/>
            </w:rPr>
            <m:t>84,43</m:t>
          </m:r>
          <m:r>
            <w:rPr>
              <w:rFonts w:ascii="Cambria Math" w:eastAsiaTheme="minorEastAsia" w:hAnsi="Cambria Math"/>
            </w:rPr>
            <m:t xml:space="preserve">+ </m:t>
          </m:r>
          <m:r>
            <m:rPr>
              <m:sty m:val="p"/>
            </m:rPr>
            <w:rPr>
              <w:rFonts w:ascii="Cambria Math" w:hAnsi="Cambria Math"/>
              <w:color w:val="000000"/>
            </w:rPr>
            <m:t>18,25</m:t>
          </m:r>
          <m:r>
            <m:rPr>
              <m:sty m:val="p"/>
            </m:rPr>
            <w:rPr>
              <w:rFonts w:ascii="Cambria Math" w:hAnsi="Cambria Math"/>
              <w:color w:val="000000" w:themeColor="text1"/>
              <w:lang w:eastAsia="zh-CN"/>
            </w:rPr>
            <m:t>+</m:t>
          </m:r>
          <m:r>
            <w:rPr>
              <w:rFonts w:ascii="Cambria Math" w:hAnsi="Cambria Math"/>
            </w:rPr>
            <m:t xml:space="preserve">12,78+ </m:t>
          </m:r>
          <m:r>
            <m:rPr>
              <m:sty m:val="p"/>
            </m:rPr>
            <w:rPr>
              <w:rFonts w:ascii="Cambria Math" w:hAnsi="Cambria Math"/>
            </w:rPr>
            <m:t>10,86+</m:t>
          </m:r>
          <m:r>
            <m:rPr>
              <m:sty m:val="p"/>
            </m:rPr>
            <w:rPr>
              <w:rFonts w:ascii="Cambria Math" w:hAnsi="Cambria Math"/>
              <w:color w:val="000000" w:themeColor="text1"/>
              <w:lang w:eastAsia="zh-CN"/>
            </w:rPr>
            <m:t>27,38=</m:t>
          </m:r>
          <m:r>
            <m:rPr>
              <m:sty m:val="p"/>
            </m:rPr>
            <w:rPr>
              <w:rFonts w:ascii="Cambria Math" w:eastAsia="Times New Roman" w:hAnsi="Cambria Math"/>
              <w:color w:val="000000"/>
              <w:lang w:eastAsia="ru-RU"/>
            </w:rPr>
            <m:t>19</m:t>
          </m:r>
          <m:r>
            <w:rPr>
              <w:rFonts w:ascii="Cambria Math" w:eastAsia="Times New Roman" w:hAnsi="Cambria Math"/>
              <w:color w:val="000000"/>
              <w:lang w:eastAsia="ru-RU"/>
            </w:rPr>
            <m:t>9</m:t>
          </m:r>
          <m:r>
            <m:rPr>
              <m:sty m:val="p"/>
            </m:rPr>
            <w:rPr>
              <w:rFonts w:ascii="Cambria Math" w:eastAsia="Times New Roman" w:hAnsi="Cambria Math"/>
              <w:color w:val="000000"/>
              <w:lang w:eastAsia="ru-RU"/>
            </w:rPr>
            <m:t>,15 р.</m:t>
          </m:r>
          <m:r>
            <m:rPr>
              <m:sty m:val="p"/>
            </m:rPr>
            <w:rPr>
              <w:rFonts w:ascii="Cambria Math" w:hAnsi="Cambria Math"/>
              <w:color w:val="000000" w:themeColor="text1"/>
              <w:lang w:eastAsia="zh-CN"/>
            </w:rPr>
            <m:t xml:space="preserve"> </m:t>
          </m:r>
        </m:oMath>
      </m:oMathPara>
    </w:p>
    <w:p w14:paraId="1C1E0FF2" w14:textId="77777777" w:rsidR="00991D15" w:rsidRPr="00C15663" w:rsidRDefault="00991D15" w:rsidP="00BB0F7B">
      <w:pPr>
        <w:spacing w:after="0" w:line="276" w:lineRule="auto"/>
        <w:jc w:val="both"/>
        <w:rPr>
          <w:rFonts w:eastAsia="Times New Roman"/>
          <w:color w:val="000000"/>
          <w:lang w:eastAsia="ru-RU"/>
        </w:rPr>
      </w:pPr>
    </w:p>
    <w:p w14:paraId="4856666B" w14:textId="77777777" w:rsidR="00991D15" w:rsidRPr="00A00DF8" w:rsidRDefault="00991D15" w:rsidP="00BB0F7B">
      <w:pPr>
        <w:spacing w:after="0" w:line="276" w:lineRule="auto"/>
        <w:ind w:firstLine="709"/>
        <w:jc w:val="both"/>
      </w:pPr>
      <w:r w:rsidRPr="00C15663">
        <w:t>Коммерческие расходы вычисляются по формуле</w:t>
      </w:r>
      <w:r w:rsidRPr="00A00DF8">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991D15" w:rsidRPr="00C15663" w14:paraId="72E2CFDB" w14:textId="77777777" w:rsidTr="00FA516F">
        <w:trPr>
          <w:trHeight w:val="346"/>
        </w:trPr>
        <w:tc>
          <w:tcPr>
            <w:tcW w:w="8359" w:type="dxa"/>
            <w:vAlign w:val="center"/>
          </w:tcPr>
          <w:p w14:paraId="6E41FD2F" w14:textId="6812CA81" w:rsidR="00991D15" w:rsidRPr="00C15663" w:rsidRDefault="007935C0" w:rsidP="00BB0F7B">
            <w:pPr>
              <w:pStyle w:val="a3"/>
              <w:spacing w:line="276" w:lineRule="auto"/>
              <w:ind w:left="0" w:firstLine="735"/>
              <w:jc w:val="both"/>
              <w:rPr>
                <w:rFonts w:eastAsiaTheme="minorEastAsia"/>
              </w:rPr>
            </w:pPr>
            <m:oMathPara>
              <m:oMath>
                <m:sSub>
                  <m:sSubPr>
                    <m:ctrlPr>
                      <w:rPr>
                        <w:rFonts w:ascii="Cambria Math" w:hAnsi="Cambria Math"/>
                        <w:i/>
                      </w:rPr>
                    </m:ctrlPr>
                  </m:sSubPr>
                  <m:e>
                    <m:r>
                      <w:rPr>
                        <w:rFonts w:ascii="Cambria Math" w:hAnsi="Cambria Math"/>
                      </w:rPr>
                      <m:t>Р</m:t>
                    </m:r>
                  </m:e>
                  <m:sub>
                    <m:r>
                      <w:rPr>
                        <w:rFonts w:ascii="Cambria Math" w:hAnsi="Cambria Math"/>
                      </w:rPr>
                      <m:t>ком</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С</m:t>
                        </m:r>
                      </m:e>
                      <m:sub>
                        <m:r>
                          <w:rPr>
                            <w:rFonts w:ascii="Cambria Math" w:hAnsi="Cambria Math"/>
                          </w:rPr>
                          <m:t>пр</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ком</m:t>
                        </m:r>
                      </m:sub>
                    </m:sSub>
                  </m:num>
                  <m:den>
                    <m:r>
                      <w:rPr>
                        <w:rFonts w:ascii="Cambria Math" w:hAnsi="Cambria Math"/>
                      </w:rPr>
                      <m:t>100</m:t>
                    </m:r>
                  </m:den>
                </m:f>
                <m:r>
                  <w:rPr>
                    <w:rFonts w:ascii="Cambria Math" w:hAnsi="Cambria Math"/>
                  </w:rPr>
                  <m:t>,</m:t>
                </m:r>
              </m:oMath>
            </m:oMathPara>
          </w:p>
        </w:tc>
        <w:tc>
          <w:tcPr>
            <w:tcW w:w="986" w:type="dxa"/>
            <w:vAlign w:val="center"/>
          </w:tcPr>
          <w:p w14:paraId="749AD4CE" w14:textId="05D8AB4A" w:rsidR="00991D15" w:rsidRPr="00C15663" w:rsidRDefault="00991D15" w:rsidP="00BB0F7B">
            <w:pPr>
              <w:tabs>
                <w:tab w:val="left" w:pos="1185"/>
              </w:tabs>
              <w:spacing w:line="276" w:lineRule="auto"/>
              <w:contextualSpacing/>
              <w:jc w:val="both"/>
              <w:rPr>
                <w:lang w:val="en-US"/>
              </w:rPr>
            </w:pPr>
            <w:r w:rsidRPr="00C15663">
              <w:rPr>
                <w:lang w:val="en-US"/>
              </w:rPr>
              <w:t>(</w:t>
            </w:r>
            <w:r>
              <w:rPr>
                <w:lang w:val="ru-RU"/>
              </w:rPr>
              <w:t>9</w:t>
            </w:r>
            <w:r w:rsidRPr="00C15663">
              <w:rPr>
                <w:lang w:val="en-US"/>
              </w:rPr>
              <w:t>.</w:t>
            </w:r>
            <w:r>
              <w:t>7</w:t>
            </w:r>
            <w:r w:rsidRPr="00C15663">
              <w:rPr>
                <w:lang w:val="en-US"/>
              </w:rPr>
              <w:t>)</w:t>
            </w:r>
          </w:p>
        </w:tc>
      </w:tr>
    </w:tbl>
    <w:p w14:paraId="024CE97E" w14:textId="77777777" w:rsidR="00991D15" w:rsidRDefault="00991D15" w:rsidP="00BB0F7B">
      <w:pPr>
        <w:pStyle w:val="a3"/>
        <w:spacing w:after="0" w:line="276" w:lineRule="auto"/>
        <w:ind w:left="0" w:firstLine="735"/>
        <w:jc w:val="both"/>
        <w:rPr>
          <w:rFonts w:eastAsiaTheme="minorEastAsia"/>
        </w:rPr>
      </w:pPr>
    </w:p>
    <w:p w14:paraId="5BA62DA9" w14:textId="77777777" w:rsidR="00991D15" w:rsidRDefault="00991D15" w:rsidP="00BB0F7B">
      <w:pPr>
        <w:pStyle w:val="a3"/>
        <w:spacing w:after="0" w:line="276" w:lineRule="auto"/>
        <w:ind w:left="0" w:firstLine="735"/>
        <w:jc w:val="both"/>
        <w:rPr>
          <w:rFonts w:eastAsiaTheme="minorEastAsia"/>
        </w:rPr>
      </w:pPr>
      <w:r w:rsidRPr="00C15663">
        <w:t xml:space="preserve">при </w:t>
      </w:r>
      <w:proofErr w:type="spellStart"/>
      <w:r w:rsidRPr="00C15663">
        <w:t>Н</w:t>
      </w:r>
      <w:r w:rsidRPr="00C15663">
        <w:rPr>
          <w:vertAlign w:val="subscript"/>
        </w:rPr>
        <w:t>ком</w:t>
      </w:r>
      <w:proofErr w:type="spellEnd"/>
      <w:r w:rsidRPr="00082D79">
        <w:t xml:space="preserve"> </w:t>
      </w:r>
      <w:r w:rsidRPr="00C15663">
        <w:t>=</w:t>
      </w:r>
      <w:r>
        <w:t xml:space="preserve"> </w:t>
      </w:r>
      <w:r w:rsidRPr="00C15663">
        <w:t>5%:</w:t>
      </w:r>
    </w:p>
    <w:p w14:paraId="113290A7" w14:textId="77777777" w:rsidR="00991D15" w:rsidRPr="00C15663" w:rsidRDefault="00991D15" w:rsidP="00BB0F7B">
      <w:pPr>
        <w:pStyle w:val="a3"/>
        <w:spacing w:after="0" w:line="276" w:lineRule="auto"/>
        <w:ind w:left="0" w:firstLine="735"/>
        <w:jc w:val="both"/>
        <w:rPr>
          <w:rFonts w:eastAsiaTheme="minorEastAsia"/>
        </w:rPr>
      </w:pPr>
    </w:p>
    <w:p w14:paraId="5BE4227E" w14:textId="33EF9B1E" w:rsidR="00991D15" w:rsidRPr="00C15663" w:rsidRDefault="007935C0" w:rsidP="00BB0F7B">
      <w:pPr>
        <w:pStyle w:val="a3"/>
        <w:spacing w:after="0" w:line="276" w:lineRule="auto"/>
        <w:ind w:left="0" w:firstLine="735"/>
        <w:jc w:val="both"/>
        <w:rPr>
          <w:rFonts w:eastAsiaTheme="minorEastAsia"/>
        </w:rPr>
      </w:pPr>
      <m:oMathPara>
        <m:oMath>
          <m:sSub>
            <m:sSubPr>
              <m:ctrlPr>
                <w:rPr>
                  <w:rFonts w:ascii="Cambria Math" w:hAnsi="Cambria Math"/>
                  <w:i/>
                </w:rPr>
              </m:ctrlPr>
            </m:sSubPr>
            <m:e>
              <m:r>
                <w:rPr>
                  <w:rFonts w:ascii="Cambria Math" w:hAnsi="Cambria Math"/>
                </w:rPr>
                <m:t>Р</m:t>
              </m:r>
            </m:e>
            <m:sub>
              <m:r>
                <w:rPr>
                  <w:rFonts w:ascii="Cambria Math" w:hAnsi="Cambria Math"/>
                </w:rPr>
                <m:t>ком</m:t>
              </m:r>
            </m:sub>
          </m:sSub>
          <m:r>
            <w:rPr>
              <w:rFonts w:ascii="Cambria Math" w:hAnsi="Cambria Math"/>
            </w:rPr>
            <m:t>=</m:t>
          </m:r>
          <m:f>
            <m:fPr>
              <m:ctrlPr>
                <w:rPr>
                  <w:rFonts w:ascii="Cambria Math" w:hAnsi="Cambria Math"/>
                  <w:i/>
                </w:rPr>
              </m:ctrlPr>
            </m:fPr>
            <m:num>
              <m:r>
                <m:rPr>
                  <m:sty m:val="p"/>
                </m:rPr>
                <w:rPr>
                  <w:rFonts w:ascii="Cambria Math" w:eastAsia="Times New Roman" w:hAnsi="Cambria Math"/>
                  <w:color w:val="000000"/>
                  <w:lang w:eastAsia="ru-RU"/>
                </w:rPr>
                <m:t>19</m:t>
              </m:r>
              <m:r>
                <w:rPr>
                  <w:rFonts w:ascii="Cambria Math" w:eastAsia="Times New Roman" w:hAnsi="Cambria Math"/>
                  <w:color w:val="000000"/>
                  <w:lang w:eastAsia="ru-RU"/>
                </w:rPr>
                <m:t>9</m:t>
              </m:r>
              <m:r>
                <m:rPr>
                  <m:sty m:val="p"/>
                </m:rPr>
                <w:rPr>
                  <w:rFonts w:ascii="Cambria Math" w:eastAsia="Times New Roman" w:hAnsi="Cambria Math"/>
                  <w:color w:val="000000"/>
                  <w:lang w:eastAsia="ru-RU"/>
                </w:rPr>
                <m:t>,15</m:t>
              </m:r>
              <m:r>
                <w:rPr>
                  <w:rFonts w:ascii="Cambria Math" w:hAnsi="Cambria Math"/>
                </w:rPr>
                <m:t>*5</m:t>
              </m:r>
            </m:num>
            <m:den>
              <m:r>
                <w:rPr>
                  <w:rFonts w:ascii="Cambria Math" w:hAnsi="Cambria Math"/>
                </w:rPr>
                <m:t>100</m:t>
              </m:r>
            </m:den>
          </m:f>
          <m:r>
            <w:rPr>
              <w:rFonts w:ascii="Cambria Math" w:hAnsi="Cambria Math"/>
            </w:rPr>
            <m:t>=9,96 р.</m:t>
          </m:r>
        </m:oMath>
      </m:oMathPara>
    </w:p>
    <w:p w14:paraId="5A0C3515" w14:textId="77777777" w:rsidR="00991D15" w:rsidRDefault="00991D15" w:rsidP="00BB0F7B">
      <w:pPr>
        <w:spacing w:after="0" w:line="276" w:lineRule="auto"/>
        <w:ind w:firstLine="709"/>
        <w:jc w:val="both"/>
        <w:rPr>
          <w:rFonts w:eastAsiaTheme="minorEastAsia"/>
        </w:rPr>
      </w:pPr>
    </w:p>
    <w:p w14:paraId="215D4364" w14:textId="77777777" w:rsidR="00991D15" w:rsidRPr="00C15663" w:rsidRDefault="00991D15" w:rsidP="00BB0F7B">
      <w:pPr>
        <w:spacing w:after="0" w:line="276" w:lineRule="auto"/>
        <w:ind w:firstLine="709"/>
        <w:jc w:val="both"/>
        <w:rPr>
          <w:rFonts w:eastAsiaTheme="minorEastAsia"/>
        </w:rPr>
      </w:pPr>
      <w:r w:rsidRPr="00C15663">
        <w:rPr>
          <w:rFonts w:eastAsiaTheme="minorEastAsia"/>
        </w:rPr>
        <w:t>Полная себестоимость вычисляется по формуле:</w:t>
      </w:r>
    </w:p>
    <w:p w14:paraId="11EF283A" w14:textId="77777777" w:rsidR="00991D15" w:rsidRPr="00C15663" w:rsidRDefault="00991D15" w:rsidP="00BB0F7B">
      <w:pPr>
        <w:pStyle w:val="a3"/>
        <w:spacing w:after="0" w:line="276" w:lineRule="auto"/>
        <w:ind w:left="0" w:firstLine="735"/>
        <w:jc w:val="both"/>
        <w:rPr>
          <w:rFonts w:eastAsiaTheme="minorEastAsia"/>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991D15" w:rsidRPr="00C15663" w14:paraId="6FE7080E" w14:textId="77777777" w:rsidTr="00FA516F">
        <w:trPr>
          <w:trHeight w:val="346"/>
        </w:trPr>
        <w:tc>
          <w:tcPr>
            <w:tcW w:w="8359" w:type="dxa"/>
            <w:vAlign w:val="center"/>
          </w:tcPr>
          <w:p w14:paraId="1EE6E4D5" w14:textId="2B92CB3C" w:rsidR="00991D15" w:rsidRPr="00C15663" w:rsidRDefault="007935C0" w:rsidP="00BB0F7B">
            <w:pPr>
              <w:pStyle w:val="a3"/>
              <w:spacing w:line="276" w:lineRule="auto"/>
              <w:ind w:left="0" w:firstLine="735"/>
              <w:jc w:val="both"/>
              <w:rPr>
                <w:rFonts w:eastAsiaTheme="minorEastAsia"/>
              </w:rPr>
            </w:pPr>
            <m:oMathPara>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rPr>
                      <m:t>п</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С</m:t>
                    </m:r>
                  </m:e>
                  <m:sub>
                    <m:r>
                      <m:rPr>
                        <m:sty m:val="p"/>
                      </m:rPr>
                      <w:rPr>
                        <w:rFonts w:ascii="Cambria Math" w:hAnsi="Cambria Math"/>
                        <w:lang w:val="en-US"/>
                      </w:rPr>
                      <m:t>пр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Р</m:t>
                    </m:r>
                  </m:e>
                  <m:sub>
                    <m:r>
                      <w:rPr>
                        <w:rFonts w:ascii="Cambria Math" w:hAnsi="Cambria Math"/>
                        <w:lang w:val="en-US"/>
                      </w:rPr>
                      <m:t>ком</m:t>
                    </m:r>
                  </m:sub>
                </m:sSub>
                <m:r>
                  <w:rPr>
                    <w:rFonts w:ascii="Cambria Math" w:hAnsi="Cambria Math"/>
                    <w:lang w:val="en-US"/>
                  </w:rPr>
                  <m:t>,</m:t>
                </m:r>
              </m:oMath>
            </m:oMathPara>
          </w:p>
        </w:tc>
        <w:tc>
          <w:tcPr>
            <w:tcW w:w="986" w:type="dxa"/>
            <w:vAlign w:val="center"/>
          </w:tcPr>
          <w:p w14:paraId="1AE575DB" w14:textId="1AC25AFF" w:rsidR="00991D15" w:rsidRPr="00C15663" w:rsidRDefault="00991D15" w:rsidP="00BB0F7B">
            <w:pPr>
              <w:tabs>
                <w:tab w:val="left" w:pos="1185"/>
              </w:tabs>
              <w:spacing w:line="276" w:lineRule="auto"/>
              <w:contextualSpacing/>
              <w:jc w:val="both"/>
              <w:rPr>
                <w:lang w:val="en-US"/>
              </w:rPr>
            </w:pPr>
            <w:r w:rsidRPr="00C15663">
              <w:rPr>
                <w:lang w:val="en-US"/>
              </w:rPr>
              <w:t>(</w:t>
            </w:r>
            <w:r>
              <w:rPr>
                <w:lang w:val="ru-RU"/>
              </w:rPr>
              <w:t>9</w:t>
            </w:r>
            <w:r w:rsidRPr="00C15663">
              <w:rPr>
                <w:lang w:val="en-US"/>
              </w:rPr>
              <w:t>.</w:t>
            </w:r>
            <w:r>
              <w:t>8</w:t>
            </w:r>
            <w:r w:rsidRPr="00C15663">
              <w:rPr>
                <w:lang w:val="en-US"/>
              </w:rPr>
              <w:t>)</w:t>
            </w:r>
          </w:p>
        </w:tc>
      </w:tr>
    </w:tbl>
    <w:p w14:paraId="0D2CF574" w14:textId="77777777" w:rsidR="00991D15" w:rsidRPr="00C15663" w:rsidRDefault="00991D15" w:rsidP="00BB0F7B">
      <w:pPr>
        <w:pStyle w:val="a3"/>
        <w:spacing w:after="0" w:line="276" w:lineRule="auto"/>
        <w:ind w:left="0" w:firstLine="735"/>
        <w:jc w:val="both"/>
        <w:rPr>
          <w:rFonts w:eastAsiaTheme="minorEastAsia"/>
          <w:lang w:val="en-US"/>
        </w:rPr>
      </w:pPr>
    </w:p>
    <w:p w14:paraId="10D11A11" w14:textId="398B7538" w:rsidR="00991D15" w:rsidRPr="00C15663" w:rsidRDefault="007935C0" w:rsidP="00BB0F7B">
      <w:pPr>
        <w:pStyle w:val="a3"/>
        <w:spacing w:after="0" w:line="276" w:lineRule="auto"/>
        <w:ind w:left="0" w:firstLine="735"/>
        <w:jc w:val="both"/>
        <w:rPr>
          <w:rFonts w:eastAsiaTheme="minorEastAsia"/>
          <w:lang w:val="en-US"/>
        </w:rPr>
      </w:pPr>
      <m:oMathPara>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rPr>
                <m:t>п</m:t>
              </m:r>
            </m:sub>
          </m:sSub>
          <m:r>
            <w:rPr>
              <w:rFonts w:ascii="Cambria Math" w:hAnsi="Cambria Math"/>
              <w:lang w:val="en-US"/>
            </w:rPr>
            <m:t>=</m:t>
          </m:r>
          <m:r>
            <m:rPr>
              <m:sty m:val="p"/>
            </m:rPr>
            <w:rPr>
              <w:rFonts w:ascii="Cambria Math" w:eastAsia="Times New Roman" w:hAnsi="Cambria Math"/>
              <w:color w:val="000000"/>
              <w:lang w:eastAsia="ru-RU"/>
            </w:rPr>
            <m:t>19</m:t>
          </m:r>
          <m:r>
            <w:rPr>
              <w:rFonts w:ascii="Cambria Math" w:eastAsia="Times New Roman" w:hAnsi="Cambria Math"/>
              <w:color w:val="000000"/>
              <w:lang w:eastAsia="ru-RU"/>
            </w:rPr>
            <m:t>9</m:t>
          </m:r>
          <m:r>
            <m:rPr>
              <m:sty m:val="p"/>
            </m:rPr>
            <w:rPr>
              <w:rFonts w:ascii="Cambria Math" w:eastAsia="Times New Roman" w:hAnsi="Cambria Math"/>
              <w:color w:val="000000"/>
              <w:lang w:eastAsia="ru-RU"/>
            </w:rPr>
            <m:t>,15</m:t>
          </m:r>
          <m:r>
            <m:rPr>
              <m:sty m:val="p"/>
            </m:rPr>
            <w:rPr>
              <w:rFonts w:ascii="Cambria Math" w:hAnsi="Cambria Math"/>
              <w:color w:val="000000"/>
            </w:rPr>
            <m:t xml:space="preserve"> </m:t>
          </m:r>
          <m:r>
            <w:rPr>
              <w:rFonts w:ascii="Cambria Math" w:hAnsi="Cambria Math"/>
              <w:lang w:val="en-US"/>
            </w:rPr>
            <m:t>+</m:t>
          </m:r>
          <m:r>
            <w:rPr>
              <w:rFonts w:ascii="Cambria Math" w:hAnsi="Cambria Math"/>
            </w:rPr>
            <m:t>9,96</m:t>
          </m:r>
          <m:r>
            <w:rPr>
              <w:rFonts w:ascii="Cambria Math" w:hAnsi="Cambria Math"/>
              <w:lang w:val="en-US"/>
            </w:rPr>
            <m:t>=209,11 р.</m:t>
          </m:r>
        </m:oMath>
      </m:oMathPara>
    </w:p>
    <w:p w14:paraId="40E1B71F" w14:textId="77777777" w:rsidR="00991D15" w:rsidRPr="00C15663" w:rsidRDefault="00991D15" w:rsidP="00BB0F7B">
      <w:pPr>
        <w:pStyle w:val="a3"/>
        <w:spacing w:after="0" w:line="276" w:lineRule="auto"/>
        <w:ind w:left="0" w:firstLine="735"/>
        <w:jc w:val="both"/>
        <w:rPr>
          <w:rFonts w:eastAsiaTheme="minorEastAsia"/>
        </w:rPr>
      </w:pPr>
    </w:p>
    <w:p w14:paraId="2E3AFBE7" w14:textId="77777777" w:rsidR="00991D15" w:rsidRPr="00C15663" w:rsidRDefault="00991D15" w:rsidP="00BB0F7B">
      <w:pPr>
        <w:pStyle w:val="a3"/>
        <w:spacing w:after="0" w:line="276" w:lineRule="auto"/>
        <w:ind w:left="0" w:firstLine="709"/>
        <w:jc w:val="both"/>
        <w:rPr>
          <w:rFonts w:eastAsiaTheme="minorEastAsia"/>
        </w:rPr>
      </w:pPr>
      <w:r w:rsidRPr="00C15663">
        <w:rPr>
          <w:rFonts w:eastAsiaTheme="minorEastAsia"/>
        </w:rPr>
        <w:t>Плановая прибыль на единицу продукции вычисляется по формуле:</w:t>
      </w:r>
    </w:p>
    <w:p w14:paraId="27DE8604" w14:textId="77777777" w:rsidR="00991D15" w:rsidRPr="00C15663" w:rsidRDefault="00991D15" w:rsidP="00BB0F7B">
      <w:pPr>
        <w:pStyle w:val="a3"/>
        <w:spacing w:after="0" w:line="276" w:lineRule="auto"/>
        <w:ind w:left="0" w:firstLine="709"/>
        <w:jc w:val="both"/>
        <w:rPr>
          <w:rFonts w:eastAsiaTheme="minorEastAsia"/>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991D15" w:rsidRPr="00C15663" w14:paraId="786F24C7" w14:textId="77777777" w:rsidTr="00FA516F">
        <w:trPr>
          <w:trHeight w:val="346"/>
        </w:trPr>
        <w:tc>
          <w:tcPr>
            <w:tcW w:w="8359" w:type="dxa"/>
            <w:vAlign w:val="center"/>
          </w:tcPr>
          <w:p w14:paraId="1EC80AAB" w14:textId="43454E95" w:rsidR="00991D15" w:rsidRPr="00C15663" w:rsidRDefault="007935C0" w:rsidP="00BB0F7B">
            <w:pPr>
              <w:pStyle w:val="a3"/>
              <w:spacing w:line="276" w:lineRule="auto"/>
              <w:ind w:left="0" w:firstLine="735"/>
              <w:jc w:val="both"/>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ре</m:t>
                        </m:r>
                      </m:sub>
                    </m:sSub>
                  </m:num>
                  <m:den>
                    <m:r>
                      <w:rPr>
                        <w:rFonts w:ascii="Cambria Math" w:hAnsi="Cambria Math"/>
                      </w:rPr>
                      <m:t>100</m:t>
                    </m:r>
                  </m:den>
                </m:f>
                <m:r>
                  <w:rPr>
                    <w:rFonts w:ascii="Cambria Math" w:hAnsi="Cambria Math"/>
                  </w:rPr>
                  <m:t>,</m:t>
                </m:r>
              </m:oMath>
            </m:oMathPara>
          </w:p>
        </w:tc>
        <w:tc>
          <w:tcPr>
            <w:tcW w:w="986" w:type="dxa"/>
            <w:vAlign w:val="center"/>
          </w:tcPr>
          <w:p w14:paraId="7B4DF2F9" w14:textId="323F8039" w:rsidR="00991D15" w:rsidRPr="00C15663" w:rsidRDefault="00991D15" w:rsidP="00BB0F7B">
            <w:pPr>
              <w:tabs>
                <w:tab w:val="left" w:pos="1185"/>
              </w:tabs>
              <w:spacing w:line="276" w:lineRule="auto"/>
              <w:contextualSpacing/>
              <w:jc w:val="both"/>
              <w:rPr>
                <w:lang w:val="en-US"/>
              </w:rPr>
            </w:pPr>
            <w:r w:rsidRPr="00C15663">
              <w:rPr>
                <w:lang w:val="en-US"/>
              </w:rPr>
              <w:t>(</w:t>
            </w:r>
            <w:r>
              <w:rPr>
                <w:lang w:val="ru-RU"/>
              </w:rPr>
              <w:t>9</w:t>
            </w:r>
            <w:r w:rsidRPr="00C15663">
              <w:rPr>
                <w:lang w:val="en-US"/>
              </w:rPr>
              <w:t>.</w:t>
            </w:r>
            <w:r>
              <w:t>9</w:t>
            </w:r>
            <w:r w:rsidRPr="00C15663">
              <w:rPr>
                <w:lang w:val="en-US"/>
              </w:rPr>
              <w:t>)</w:t>
            </w:r>
          </w:p>
        </w:tc>
      </w:tr>
    </w:tbl>
    <w:p w14:paraId="5AE2DCE7" w14:textId="77777777" w:rsidR="00991D15" w:rsidRDefault="00991D15" w:rsidP="00BB0F7B">
      <w:pPr>
        <w:spacing w:after="0" w:line="276" w:lineRule="auto"/>
        <w:jc w:val="both"/>
      </w:pPr>
    </w:p>
    <w:p w14:paraId="4C417870" w14:textId="1223FC8B" w:rsidR="00991D15" w:rsidRPr="0045012C" w:rsidRDefault="00991D15" w:rsidP="00BB0F7B">
      <w:pPr>
        <w:spacing w:after="0" w:line="276" w:lineRule="auto"/>
        <w:ind w:firstLine="709"/>
        <w:jc w:val="both"/>
        <w:rPr>
          <w:lang w:val="en-US"/>
        </w:rPr>
      </w:pPr>
      <w:r w:rsidRPr="00C15663">
        <w:rPr>
          <w:rFonts w:eastAsiaTheme="minorEastAsia"/>
        </w:rPr>
        <w:t xml:space="preserve">при </w:t>
      </w:r>
      <w:proofErr w:type="spellStart"/>
      <w:r w:rsidRPr="00C15663">
        <w:rPr>
          <w:rFonts w:eastAsiaTheme="minorEastAsia"/>
        </w:rPr>
        <w:t>Н</w:t>
      </w:r>
      <w:r w:rsidRPr="00C15663">
        <w:rPr>
          <w:rFonts w:eastAsiaTheme="minorEastAsia"/>
          <w:vertAlign w:val="subscript"/>
        </w:rPr>
        <w:t>ре</w:t>
      </w:r>
      <w:proofErr w:type="spellEnd"/>
      <w:r w:rsidRPr="00C15663">
        <w:rPr>
          <w:rFonts w:eastAsiaTheme="minorEastAsia"/>
        </w:rPr>
        <w:t xml:space="preserve"> = </w:t>
      </w:r>
      <w:r w:rsidRPr="00A125F1">
        <w:rPr>
          <w:rFonts w:eastAsiaTheme="minorEastAsia"/>
        </w:rPr>
        <w:t>2</w:t>
      </w:r>
      <w:r w:rsidR="003C73C0">
        <w:rPr>
          <w:rFonts w:eastAsiaTheme="minorEastAsia"/>
          <w:lang w:val="en-US"/>
        </w:rPr>
        <w:t>2</w:t>
      </w:r>
      <w:r w:rsidRPr="00C15663">
        <w:rPr>
          <w:rFonts w:eastAsiaTheme="minorEastAsia"/>
        </w:rPr>
        <w:t>%</w:t>
      </w:r>
      <w:r>
        <w:rPr>
          <w:rFonts w:eastAsiaTheme="minorEastAsia"/>
          <w:lang w:val="en-US"/>
        </w:rPr>
        <w:t>:</w:t>
      </w:r>
    </w:p>
    <w:p w14:paraId="06B63775" w14:textId="77777777" w:rsidR="00991D15" w:rsidRPr="00C15663" w:rsidRDefault="00991D15" w:rsidP="00BB0F7B">
      <w:pPr>
        <w:spacing w:after="0" w:line="276" w:lineRule="auto"/>
        <w:jc w:val="both"/>
      </w:pPr>
    </w:p>
    <w:p w14:paraId="177A4405" w14:textId="0372632B" w:rsidR="00991D15" w:rsidRPr="00C15663" w:rsidRDefault="007935C0" w:rsidP="00BB0F7B">
      <w:pPr>
        <w:pStyle w:val="a3"/>
        <w:spacing w:after="0" w:line="276" w:lineRule="auto"/>
        <w:ind w:left="0" w:firstLine="735"/>
        <w:jc w:val="both"/>
      </w:pPr>
      <m:oMathPara>
        <m:oMath>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m:t>
          </m:r>
          <m:f>
            <m:fPr>
              <m:ctrlPr>
                <w:rPr>
                  <w:rFonts w:ascii="Cambria Math" w:hAnsi="Cambria Math"/>
                  <w:i/>
                </w:rPr>
              </m:ctrlPr>
            </m:fPr>
            <m:num>
              <m:r>
                <w:rPr>
                  <w:rFonts w:ascii="Cambria Math" w:hAnsi="Cambria Math"/>
                  <w:lang w:val="en-US"/>
                </w:rPr>
                <m:t>209,11</m:t>
              </m:r>
              <m:r>
                <w:rPr>
                  <w:rFonts w:ascii="Cambria Math" w:hAnsi="Cambria Math"/>
                </w:rPr>
                <m:t>*22</m:t>
              </m:r>
            </m:num>
            <m:den>
              <m:r>
                <w:rPr>
                  <w:rFonts w:ascii="Cambria Math" w:hAnsi="Cambria Math"/>
                </w:rPr>
                <m:t>100</m:t>
              </m:r>
            </m:den>
          </m:f>
          <m:r>
            <w:rPr>
              <w:rFonts w:ascii="Cambria Math" w:hAnsi="Cambria Math"/>
            </w:rPr>
            <m:t>=46 р.</m:t>
          </m:r>
        </m:oMath>
      </m:oMathPara>
    </w:p>
    <w:p w14:paraId="4890365A" w14:textId="77777777" w:rsidR="00991D15" w:rsidRPr="00C15663" w:rsidRDefault="00991D15" w:rsidP="00BB0F7B">
      <w:pPr>
        <w:pStyle w:val="a3"/>
        <w:spacing w:after="0" w:line="276" w:lineRule="auto"/>
        <w:ind w:left="0" w:firstLine="709"/>
        <w:jc w:val="both"/>
      </w:pPr>
    </w:p>
    <w:p w14:paraId="5F81FFEC" w14:textId="77777777" w:rsidR="00991D15" w:rsidRPr="00C15663" w:rsidRDefault="00991D15" w:rsidP="00BB0F7B">
      <w:pPr>
        <w:pStyle w:val="a3"/>
        <w:spacing w:after="0" w:line="276" w:lineRule="auto"/>
        <w:ind w:left="0" w:firstLine="709"/>
        <w:jc w:val="both"/>
      </w:pPr>
      <w:r w:rsidRPr="00C15663">
        <w:t>Отпускная цена рассчитывается по формуле:</w:t>
      </w:r>
    </w:p>
    <w:p w14:paraId="1943E9C9" w14:textId="77777777" w:rsidR="00991D15" w:rsidRPr="00C15663" w:rsidRDefault="00991D15" w:rsidP="00BB0F7B">
      <w:pPr>
        <w:pStyle w:val="a3"/>
        <w:spacing w:after="0" w:line="276" w:lineRule="auto"/>
        <w:ind w:left="0" w:firstLine="735"/>
        <w:jc w:val="both"/>
      </w:pPr>
    </w:p>
    <w:p w14:paraId="5D6C90D2" w14:textId="565308C4" w:rsidR="00991D15" w:rsidRPr="00C15663" w:rsidRDefault="007935C0" w:rsidP="00BB0F7B">
      <w:pPr>
        <w:pStyle w:val="a3"/>
        <w:spacing w:after="0" w:line="276" w:lineRule="auto"/>
        <w:ind w:left="0" w:firstLine="735"/>
        <w:jc w:val="both"/>
        <w:rPr>
          <w:i/>
        </w:rPr>
      </w:pPr>
      <m:oMathPara>
        <m:oMath>
          <m:sSub>
            <m:sSubPr>
              <m:ctrlPr>
                <w:rPr>
                  <w:rFonts w:ascii="Cambria Math" w:hAnsi="Cambria Math"/>
                  <w:i/>
                </w:rPr>
              </m:ctrlPr>
            </m:sSubPr>
            <m:e>
              <m:r>
                <w:rPr>
                  <w:rFonts w:ascii="Cambria Math" w:hAnsi="Cambria Math"/>
                </w:rPr>
                <m:t>Ц</m:t>
              </m:r>
            </m:e>
            <m:sub>
              <m:r>
                <w:rPr>
                  <w:rFonts w:ascii="Cambria Math" w:hAnsi="Cambria Math"/>
                </w:rPr>
                <m:t>отп</m:t>
              </m:r>
            </m:sub>
          </m:sSub>
          <m:r>
            <w:rPr>
              <w:rFonts w:ascii="Cambria Math" w:hAnsi="Cambria Math"/>
            </w:rPr>
            <m:t>=</m:t>
          </m:r>
          <m:sSub>
            <m:sSubPr>
              <m:ctrlPr>
                <w:rPr>
                  <w:rFonts w:ascii="Cambria Math" w:hAnsi="Cambria Math"/>
                  <w:i/>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m:t>
          </m:r>
          <m:r>
            <w:rPr>
              <w:rFonts w:ascii="Cambria Math" w:hAnsi="Cambria Math"/>
              <w:lang w:val="en-US"/>
            </w:rPr>
            <m:t>209,11</m:t>
          </m:r>
          <m:r>
            <w:rPr>
              <w:rFonts w:ascii="Cambria Math" w:hAnsi="Cambria Math"/>
            </w:rPr>
            <m:t>+46=255,11 р.</m:t>
          </m:r>
        </m:oMath>
      </m:oMathPara>
    </w:p>
    <w:p w14:paraId="320B92A8" w14:textId="77777777" w:rsidR="003C73C0" w:rsidRDefault="003C73C0" w:rsidP="00BB0F7B">
      <w:pPr>
        <w:pStyle w:val="a3"/>
        <w:spacing w:after="0" w:line="276" w:lineRule="auto"/>
        <w:ind w:left="0" w:firstLine="709"/>
        <w:jc w:val="both"/>
      </w:pPr>
    </w:p>
    <w:p w14:paraId="28FCA919" w14:textId="26AC10C1" w:rsidR="00991D15" w:rsidRPr="00C15663" w:rsidRDefault="00991D15" w:rsidP="00BB0F7B">
      <w:pPr>
        <w:pStyle w:val="a3"/>
        <w:spacing w:after="0" w:line="276" w:lineRule="auto"/>
        <w:ind w:left="0" w:firstLine="709"/>
        <w:jc w:val="both"/>
      </w:pPr>
      <w:r w:rsidRPr="00C15663">
        <w:t xml:space="preserve">Результаты расчётов себестоимости и отпускной цены одной дистанционной системой управления климатом дома представлены в таблице </w:t>
      </w:r>
      <w:r>
        <w:t>9</w:t>
      </w:r>
      <w:r w:rsidRPr="00C15663">
        <w:t>.3.</w:t>
      </w:r>
    </w:p>
    <w:p w14:paraId="5840F249" w14:textId="77777777" w:rsidR="001B2BD8" w:rsidRPr="00C15663" w:rsidRDefault="001B2BD8" w:rsidP="00BB0F7B">
      <w:pPr>
        <w:pStyle w:val="a3"/>
        <w:spacing w:after="0" w:line="276" w:lineRule="auto"/>
        <w:ind w:left="0" w:firstLine="735"/>
        <w:jc w:val="both"/>
      </w:pPr>
    </w:p>
    <w:p w14:paraId="3315AD9E" w14:textId="48253606" w:rsidR="00991D15" w:rsidRPr="00C15663" w:rsidRDefault="00991D15" w:rsidP="00BB0F7B">
      <w:pPr>
        <w:pStyle w:val="a3"/>
        <w:spacing w:after="0" w:line="276" w:lineRule="auto"/>
        <w:ind w:left="0"/>
        <w:jc w:val="both"/>
      </w:pPr>
      <w:r w:rsidRPr="00C15663">
        <w:t xml:space="preserve">Таблица </w:t>
      </w:r>
      <w:r>
        <w:t>9</w:t>
      </w:r>
      <w:r w:rsidRPr="00C15663">
        <w:t>.3 – Расчёт себестоимости и отпускной цены единицы продукции</w:t>
      </w:r>
    </w:p>
    <w:tbl>
      <w:tblPr>
        <w:tblStyle w:val="a6"/>
        <w:tblW w:w="5000" w:type="pct"/>
        <w:tblLook w:val="04A0" w:firstRow="1" w:lastRow="0" w:firstColumn="1" w:lastColumn="0" w:noHBand="0" w:noVBand="1"/>
      </w:tblPr>
      <w:tblGrid>
        <w:gridCol w:w="5436"/>
        <w:gridCol w:w="2368"/>
        <w:gridCol w:w="1540"/>
      </w:tblGrid>
      <w:tr w:rsidR="00991D15" w:rsidRPr="00C15663" w14:paraId="34811C3D" w14:textId="77777777" w:rsidTr="00FA516F">
        <w:tc>
          <w:tcPr>
            <w:tcW w:w="2909" w:type="pct"/>
          </w:tcPr>
          <w:p w14:paraId="61B25140" w14:textId="77777777" w:rsidR="00991D15" w:rsidRPr="00C15663" w:rsidRDefault="00991D15" w:rsidP="00BB0F7B">
            <w:pPr>
              <w:pStyle w:val="a3"/>
              <w:spacing w:line="276" w:lineRule="auto"/>
              <w:ind w:left="0"/>
            </w:pPr>
            <w:r w:rsidRPr="00C15663">
              <w:t>Наименование статьи затрат</w:t>
            </w:r>
          </w:p>
        </w:tc>
        <w:tc>
          <w:tcPr>
            <w:tcW w:w="1267" w:type="pct"/>
          </w:tcPr>
          <w:p w14:paraId="10E3EFB3" w14:textId="77777777" w:rsidR="00991D15" w:rsidRPr="00C15663" w:rsidRDefault="00991D15" w:rsidP="00BB0F7B">
            <w:pPr>
              <w:pStyle w:val="a3"/>
              <w:spacing w:line="276" w:lineRule="auto"/>
              <w:ind w:left="0"/>
            </w:pPr>
            <w:r w:rsidRPr="00C15663">
              <w:t>Условное обозначение</w:t>
            </w:r>
          </w:p>
        </w:tc>
        <w:tc>
          <w:tcPr>
            <w:tcW w:w="824" w:type="pct"/>
          </w:tcPr>
          <w:p w14:paraId="136F6BA4" w14:textId="77777777" w:rsidR="00991D15" w:rsidRPr="00C15663" w:rsidRDefault="00991D15" w:rsidP="00BB0F7B">
            <w:pPr>
              <w:pStyle w:val="a3"/>
              <w:spacing w:line="276" w:lineRule="auto"/>
              <w:ind w:left="0"/>
            </w:pPr>
            <w:r w:rsidRPr="00C15663">
              <w:t>Значение, р.</w:t>
            </w:r>
          </w:p>
        </w:tc>
      </w:tr>
      <w:tr w:rsidR="002C3C43" w:rsidRPr="00C15663" w14:paraId="706E6062" w14:textId="77777777" w:rsidTr="002C3C43">
        <w:tc>
          <w:tcPr>
            <w:tcW w:w="2909" w:type="pct"/>
            <w:vAlign w:val="center"/>
          </w:tcPr>
          <w:p w14:paraId="0A405B0E" w14:textId="55747C79" w:rsidR="002C3C43" w:rsidRPr="00C15663" w:rsidRDefault="002C3C43" w:rsidP="002C3C43">
            <w:pPr>
              <w:pStyle w:val="a3"/>
              <w:spacing w:line="276" w:lineRule="auto"/>
              <w:ind w:left="0"/>
              <w:jc w:val="center"/>
            </w:pPr>
            <w:r>
              <w:t>1</w:t>
            </w:r>
          </w:p>
        </w:tc>
        <w:tc>
          <w:tcPr>
            <w:tcW w:w="1267" w:type="pct"/>
            <w:vAlign w:val="center"/>
          </w:tcPr>
          <w:p w14:paraId="61F1D258" w14:textId="70D804F2" w:rsidR="002C3C43" w:rsidRPr="00C15663" w:rsidRDefault="002C3C43" w:rsidP="002C3C43">
            <w:pPr>
              <w:pStyle w:val="a3"/>
              <w:spacing w:line="276" w:lineRule="auto"/>
              <w:ind w:left="0"/>
              <w:jc w:val="center"/>
            </w:pPr>
            <w:r>
              <w:t>2</w:t>
            </w:r>
          </w:p>
        </w:tc>
        <w:tc>
          <w:tcPr>
            <w:tcW w:w="824" w:type="pct"/>
            <w:vAlign w:val="center"/>
          </w:tcPr>
          <w:p w14:paraId="151F64E5" w14:textId="2A42B3B2" w:rsidR="002C3C43" w:rsidRPr="00C15663" w:rsidRDefault="002C3C43" w:rsidP="002C3C43">
            <w:pPr>
              <w:pStyle w:val="a3"/>
              <w:spacing w:line="276" w:lineRule="auto"/>
              <w:ind w:left="0"/>
              <w:jc w:val="center"/>
            </w:pPr>
            <w:r>
              <w:t>3</w:t>
            </w:r>
          </w:p>
        </w:tc>
      </w:tr>
      <w:tr w:rsidR="00991D15" w:rsidRPr="00C15663" w14:paraId="2885CCCA" w14:textId="77777777" w:rsidTr="00FA516F">
        <w:tc>
          <w:tcPr>
            <w:tcW w:w="2909" w:type="pct"/>
          </w:tcPr>
          <w:p w14:paraId="582529B3" w14:textId="77777777" w:rsidR="00991D15" w:rsidRPr="00C15663" w:rsidRDefault="00991D15" w:rsidP="00BB0F7B">
            <w:pPr>
              <w:pStyle w:val="a3"/>
              <w:numPr>
                <w:ilvl w:val="0"/>
                <w:numId w:val="32"/>
              </w:numPr>
              <w:tabs>
                <w:tab w:val="left" w:pos="313"/>
              </w:tabs>
              <w:spacing w:line="276" w:lineRule="auto"/>
              <w:ind w:left="29" w:firstLine="0"/>
            </w:pPr>
            <w:r w:rsidRPr="00C15663">
              <w:t>Покупные комплектующие</w:t>
            </w:r>
          </w:p>
        </w:tc>
        <w:tc>
          <w:tcPr>
            <w:tcW w:w="1267" w:type="pct"/>
          </w:tcPr>
          <w:p w14:paraId="24BD9431" w14:textId="77777777" w:rsidR="00991D15" w:rsidRPr="00C15663" w:rsidRDefault="00991D15" w:rsidP="00BB0F7B">
            <w:pPr>
              <w:pStyle w:val="a3"/>
              <w:spacing w:line="276" w:lineRule="auto"/>
              <w:ind w:left="0"/>
            </w:pPr>
            <w:r w:rsidRPr="00C15663">
              <w:rPr>
                <w:lang w:val="en-US"/>
              </w:rPr>
              <w:t>P</w:t>
            </w:r>
            <w:r w:rsidRPr="00C15663">
              <w:rPr>
                <w:vertAlign w:val="subscript"/>
              </w:rPr>
              <w:t>к</w:t>
            </w:r>
          </w:p>
        </w:tc>
        <w:tc>
          <w:tcPr>
            <w:tcW w:w="824" w:type="pct"/>
          </w:tcPr>
          <w:p w14:paraId="17EADF50" w14:textId="0D3EEDF7" w:rsidR="00991D15" w:rsidRPr="00C15663" w:rsidRDefault="00B74BCD" w:rsidP="00BB0F7B">
            <w:pPr>
              <w:pStyle w:val="a3"/>
              <w:spacing w:line="276" w:lineRule="auto"/>
              <w:ind w:left="0"/>
            </w:pPr>
            <w:r w:rsidRPr="00B74BCD">
              <w:rPr>
                <w:color w:val="000000"/>
                <w:lang w:val="en-US"/>
              </w:rPr>
              <w:t>129</w:t>
            </w:r>
            <w:r>
              <w:rPr>
                <w:color w:val="000000"/>
                <w:lang w:val="en-US"/>
              </w:rPr>
              <w:t>,</w:t>
            </w:r>
            <w:r w:rsidRPr="00B74BCD">
              <w:rPr>
                <w:color w:val="000000"/>
                <w:lang w:val="en-US"/>
              </w:rPr>
              <w:t>89</w:t>
            </w:r>
          </w:p>
        </w:tc>
      </w:tr>
      <w:tr w:rsidR="00991D15" w:rsidRPr="00C15663" w14:paraId="60B3EBB6" w14:textId="77777777" w:rsidTr="00FA516F">
        <w:tc>
          <w:tcPr>
            <w:tcW w:w="2909" w:type="pct"/>
          </w:tcPr>
          <w:p w14:paraId="300E3B39" w14:textId="77777777" w:rsidR="00991D15" w:rsidRPr="00C15663" w:rsidRDefault="00991D15" w:rsidP="00BB0F7B">
            <w:pPr>
              <w:pStyle w:val="a3"/>
              <w:numPr>
                <w:ilvl w:val="0"/>
                <w:numId w:val="32"/>
              </w:numPr>
              <w:tabs>
                <w:tab w:val="left" w:pos="313"/>
              </w:tabs>
              <w:spacing w:line="276" w:lineRule="auto"/>
              <w:ind w:left="29" w:firstLine="0"/>
            </w:pPr>
            <w:r w:rsidRPr="00C15663">
              <w:t>Основная заработная плата производственных рабочих</w:t>
            </w:r>
          </w:p>
        </w:tc>
        <w:tc>
          <w:tcPr>
            <w:tcW w:w="1267" w:type="pct"/>
          </w:tcPr>
          <w:p w14:paraId="2D02CB61" w14:textId="77777777" w:rsidR="00991D15" w:rsidRPr="00C15663" w:rsidRDefault="00991D15" w:rsidP="00BB0F7B">
            <w:pPr>
              <w:pStyle w:val="a3"/>
              <w:spacing w:line="276" w:lineRule="auto"/>
              <w:ind w:left="0"/>
            </w:pPr>
            <w:proofErr w:type="spellStart"/>
            <w:r w:rsidRPr="00C15663">
              <w:t>З</w:t>
            </w:r>
            <w:r w:rsidRPr="00C15663">
              <w:rPr>
                <w:vertAlign w:val="subscript"/>
              </w:rPr>
              <w:t>о</w:t>
            </w:r>
            <w:proofErr w:type="spellEnd"/>
          </w:p>
        </w:tc>
        <w:tc>
          <w:tcPr>
            <w:tcW w:w="824" w:type="pct"/>
          </w:tcPr>
          <w:p w14:paraId="5F4121A0" w14:textId="77777777" w:rsidR="00991D15" w:rsidRPr="004C1B9E" w:rsidRDefault="00991D15" w:rsidP="00BB0F7B">
            <w:pPr>
              <w:pStyle w:val="a3"/>
              <w:spacing w:line="276" w:lineRule="auto"/>
              <w:ind w:left="0"/>
            </w:pPr>
            <w:r w:rsidRPr="00C15663">
              <w:rPr>
                <w:color w:val="000000"/>
              </w:rPr>
              <w:t>18,2</w:t>
            </w:r>
            <w:r>
              <w:rPr>
                <w:color w:val="000000"/>
              </w:rPr>
              <w:t>5</w:t>
            </w:r>
          </w:p>
        </w:tc>
      </w:tr>
    </w:tbl>
    <w:p w14:paraId="28554134" w14:textId="548F0E6B" w:rsidR="005A204F" w:rsidRDefault="002C3C43" w:rsidP="00BB0F7B">
      <w:pPr>
        <w:spacing w:after="0"/>
      </w:pPr>
      <w:r>
        <w:rPr>
          <w:lang w:val="ru-RU"/>
        </w:rPr>
        <w:lastRenderedPageBreak/>
        <w:t>Продолжение таблицы</w:t>
      </w:r>
      <w:r w:rsidRPr="00C15663">
        <w:t xml:space="preserve"> </w:t>
      </w:r>
      <w:r>
        <w:t>9</w:t>
      </w:r>
      <w:r w:rsidRPr="00C15663">
        <w:t>.3</w:t>
      </w:r>
    </w:p>
    <w:tbl>
      <w:tblPr>
        <w:tblStyle w:val="a6"/>
        <w:tblW w:w="5000" w:type="pct"/>
        <w:tblLook w:val="04A0" w:firstRow="1" w:lastRow="0" w:firstColumn="1" w:lastColumn="0" w:noHBand="0" w:noVBand="1"/>
      </w:tblPr>
      <w:tblGrid>
        <w:gridCol w:w="5436"/>
        <w:gridCol w:w="2368"/>
        <w:gridCol w:w="1540"/>
      </w:tblGrid>
      <w:tr w:rsidR="002C3C43" w:rsidRPr="00C15663" w14:paraId="75134BF7" w14:textId="77777777" w:rsidTr="002C3C43">
        <w:tc>
          <w:tcPr>
            <w:tcW w:w="2909" w:type="pct"/>
            <w:vAlign w:val="center"/>
          </w:tcPr>
          <w:p w14:paraId="545EE938" w14:textId="0056396C" w:rsidR="002C3C43" w:rsidRPr="00C15663" w:rsidRDefault="002C3C43" w:rsidP="002C3C43">
            <w:pPr>
              <w:pStyle w:val="a3"/>
              <w:tabs>
                <w:tab w:val="left" w:pos="313"/>
              </w:tabs>
              <w:spacing w:line="276" w:lineRule="auto"/>
              <w:ind w:left="29"/>
              <w:jc w:val="center"/>
            </w:pPr>
            <w:r>
              <w:t>1</w:t>
            </w:r>
          </w:p>
        </w:tc>
        <w:tc>
          <w:tcPr>
            <w:tcW w:w="1267" w:type="pct"/>
            <w:vAlign w:val="center"/>
          </w:tcPr>
          <w:p w14:paraId="5825EB46" w14:textId="06E58CED" w:rsidR="002C3C43" w:rsidRPr="00C15663" w:rsidRDefault="002C3C43" w:rsidP="002C3C43">
            <w:pPr>
              <w:pStyle w:val="a3"/>
              <w:spacing w:line="276" w:lineRule="auto"/>
              <w:ind w:left="0"/>
              <w:jc w:val="center"/>
            </w:pPr>
            <w:r>
              <w:t>2</w:t>
            </w:r>
          </w:p>
        </w:tc>
        <w:tc>
          <w:tcPr>
            <w:tcW w:w="824" w:type="pct"/>
            <w:vAlign w:val="center"/>
          </w:tcPr>
          <w:p w14:paraId="41BFC5C7" w14:textId="2F5C056A" w:rsidR="002C3C43" w:rsidRPr="00C15663" w:rsidRDefault="002C3C43" w:rsidP="002C3C43">
            <w:pPr>
              <w:pStyle w:val="a3"/>
              <w:spacing w:line="276" w:lineRule="auto"/>
              <w:ind w:left="0"/>
              <w:jc w:val="center"/>
            </w:pPr>
            <w:r>
              <w:t>3</w:t>
            </w:r>
          </w:p>
        </w:tc>
      </w:tr>
      <w:tr w:rsidR="00991D15" w:rsidRPr="00C15663" w14:paraId="6CE75FD2" w14:textId="77777777" w:rsidTr="00FA516F">
        <w:tc>
          <w:tcPr>
            <w:tcW w:w="2909" w:type="pct"/>
          </w:tcPr>
          <w:p w14:paraId="7166973B" w14:textId="77777777" w:rsidR="00991D15" w:rsidRPr="00C15663" w:rsidRDefault="00991D15" w:rsidP="00BB0F7B">
            <w:pPr>
              <w:pStyle w:val="a3"/>
              <w:numPr>
                <w:ilvl w:val="0"/>
                <w:numId w:val="32"/>
              </w:numPr>
              <w:tabs>
                <w:tab w:val="left" w:pos="313"/>
              </w:tabs>
              <w:spacing w:line="276" w:lineRule="auto"/>
              <w:ind w:left="29" w:firstLine="0"/>
            </w:pPr>
            <w:r w:rsidRPr="00C15663">
              <w:t>Дополнительная заработная плата производственных рабочих</w:t>
            </w:r>
          </w:p>
        </w:tc>
        <w:tc>
          <w:tcPr>
            <w:tcW w:w="1267" w:type="pct"/>
          </w:tcPr>
          <w:p w14:paraId="07C4A4C7" w14:textId="77777777" w:rsidR="00991D15" w:rsidRPr="00C15663" w:rsidRDefault="00991D15" w:rsidP="00BB0F7B">
            <w:pPr>
              <w:pStyle w:val="a3"/>
              <w:spacing w:line="276" w:lineRule="auto"/>
              <w:ind w:left="0"/>
            </w:pPr>
            <w:proofErr w:type="spellStart"/>
            <w:r w:rsidRPr="00C15663">
              <w:t>З</w:t>
            </w:r>
            <w:r w:rsidRPr="00C15663">
              <w:rPr>
                <w:vertAlign w:val="subscript"/>
              </w:rPr>
              <w:t>д</w:t>
            </w:r>
            <w:proofErr w:type="spellEnd"/>
          </w:p>
        </w:tc>
        <w:tc>
          <w:tcPr>
            <w:tcW w:w="824" w:type="pct"/>
          </w:tcPr>
          <w:p w14:paraId="1DF220F7" w14:textId="77777777" w:rsidR="00991D15" w:rsidRPr="00C15663" w:rsidRDefault="00991D15" w:rsidP="00BB0F7B">
            <w:pPr>
              <w:pStyle w:val="a3"/>
              <w:spacing w:line="276" w:lineRule="auto"/>
              <w:ind w:left="0"/>
            </w:pPr>
            <w:r w:rsidRPr="00C15663">
              <w:t>12,7</w:t>
            </w:r>
            <w:r>
              <w:t>8</w:t>
            </w:r>
          </w:p>
        </w:tc>
      </w:tr>
      <w:tr w:rsidR="00991D15" w:rsidRPr="00C15663" w14:paraId="7EF0144B" w14:textId="77777777" w:rsidTr="00FA516F">
        <w:tc>
          <w:tcPr>
            <w:tcW w:w="2909" w:type="pct"/>
          </w:tcPr>
          <w:p w14:paraId="0353EF0F" w14:textId="77777777" w:rsidR="00991D15" w:rsidRPr="00C15663" w:rsidRDefault="00991D15" w:rsidP="00BB0F7B">
            <w:pPr>
              <w:pStyle w:val="a3"/>
              <w:numPr>
                <w:ilvl w:val="0"/>
                <w:numId w:val="32"/>
              </w:numPr>
              <w:tabs>
                <w:tab w:val="left" w:pos="313"/>
              </w:tabs>
              <w:spacing w:line="276" w:lineRule="auto"/>
              <w:ind w:left="29" w:firstLine="0"/>
            </w:pPr>
            <w:r w:rsidRPr="00C15663">
              <w:t>Отчисления на социальные нужды</w:t>
            </w:r>
          </w:p>
        </w:tc>
        <w:tc>
          <w:tcPr>
            <w:tcW w:w="1267" w:type="pct"/>
          </w:tcPr>
          <w:p w14:paraId="4606B7FD" w14:textId="77777777" w:rsidR="00991D15" w:rsidRPr="00C15663" w:rsidRDefault="00991D15" w:rsidP="00BB0F7B">
            <w:pPr>
              <w:pStyle w:val="a3"/>
              <w:spacing w:line="276" w:lineRule="auto"/>
              <w:ind w:left="0"/>
            </w:pPr>
            <w:proofErr w:type="spellStart"/>
            <w:r w:rsidRPr="00C15663">
              <w:t>Р</w:t>
            </w:r>
            <w:r w:rsidRPr="00C15663">
              <w:rPr>
                <w:vertAlign w:val="subscript"/>
              </w:rPr>
              <w:t>соц</w:t>
            </w:r>
            <w:proofErr w:type="spellEnd"/>
          </w:p>
        </w:tc>
        <w:tc>
          <w:tcPr>
            <w:tcW w:w="824" w:type="pct"/>
          </w:tcPr>
          <w:p w14:paraId="0ACD3ED4" w14:textId="77777777" w:rsidR="00991D15" w:rsidRPr="00C15663" w:rsidRDefault="00991D15" w:rsidP="00BB0F7B">
            <w:pPr>
              <w:pStyle w:val="a3"/>
              <w:spacing w:line="276" w:lineRule="auto"/>
              <w:ind w:left="0"/>
            </w:pPr>
            <w:r w:rsidRPr="00C15663">
              <w:t>10,8</w:t>
            </w:r>
            <w:r>
              <w:t>6</w:t>
            </w:r>
          </w:p>
        </w:tc>
      </w:tr>
      <w:tr w:rsidR="00991D15" w:rsidRPr="00C15663" w14:paraId="2782FFD6" w14:textId="77777777" w:rsidTr="00FA516F">
        <w:tc>
          <w:tcPr>
            <w:tcW w:w="2909" w:type="pct"/>
          </w:tcPr>
          <w:p w14:paraId="5B4773CF" w14:textId="77777777" w:rsidR="00991D15" w:rsidRPr="00C15663" w:rsidRDefault="00991D15" w:rsidP="00BB0F7B">
            <w:pPr>
              <w:pStyle w:val="a3"/>
              <w:numPr>
                <w:ilvl w:val="0"/>
                <w:numId w:val="32"/>
              </w:numPr>
              <w:tabs>
                <w:tab w:val="left" w:pos="313"/>
              </w:tabs>
              <w:spacing w:line="276" w:lineRule="auto"/>
              <w:ind w:left="29" w:firstLine="0"/>
            </w:pPr>
            <w:r w:rsidRPr="00C15663">
              <w:t>Накладные расходы</w:t>
            </w:r>
          </w:p>
        </w:tc>
        <w:tc>
          <w:tcPr>
            <w:tcW w:w="1267" w:type="pct"/>
          </w:tcPr>
          <w:p w14:paraId="5F32C20F" w14:textId="77777777" w:rsidR="00991D15" w:rsidRPr="00C15663" w:rsidRDefault="00991D15" w:rsidP="00BB0F7B">
            <w:pPr>
              <w:pStyle w:val="a3"/>
              <w:spacing w:line="276" w:lineRule="auto"/>
              <w:ind w:left="0"/>
            </w:pPr>
            <w:proofErr w:type="spellStart"/>
            <w:r w:rsidRPr="00C15663">
              <w:t>Р</w:t>
            </w:r>
            <w:r w:rsidRPr="00C15663">
              <w:rPr>
                <w:vertAlign w:val="subscript"/>
              </w:rPr>
              <w:t>н</w:t>
            </w:r>
            <w:proofErr w:type="spellEnd"/>
          </w:p>
        </w:tc>
        <w:tc>
          <w:tcPr>
            <w:tcW w:w="824" w:type="pct"/>
          </w:tcPr>
          <w:p w14:paraId="394BAEF0" w14:textId="77777777" w:rsidR="00991D15" w:rsidRPr="00C15663" w:rsidRDefault="00991D15" w:rsidP="00BB0F7B">
            <w:pPr>
              <w:pStyle w:val="a3"/>
              <w:spacing w:line="276" w:lineRule="auto"/>
              <w:ind w:left="0"/>
            </w:pPr>
            <w:r w:rsidRPr="00C15663">
              <w:rPr>
                <w:lang w:eastAsia="zh-CN"/>
              </w:rPr>
              <w:t>27,3</w:t>
            </w:r>
            <w:r>
              <w:rPr>
                <w:lang w:eastAsia="zh-CN"/>
              </w:rPr>
              <w:t>8</w:t>
            </w:r>
          </w:p>
        </w:tc>
      </w:tr>
      <w:tr w:rsidR="00991D15" w:rsidRPr="00C15663" w14:paraId="2A3018FE" w14:textId="77777777" w:rsidTr="00FA516F">
        <w:tc>
          <w:tcPr>
            <w:tcW w:w="2909" w:type="pct"/>
          </w:tcPr>
          <w:p w14:paraId="679D75A1" w14:textId="77777777" w:rsidR="00991D15" w:rsidRPr="00C15663" w:rsidRDefault="00991D15" w:rsidP="00BB0F7B">
            <w:pPr>
              <w:pStyle w:val="a3"/>
              <w:tabs>
                <w:tab w:val="left" w:pos="313"/>
              </w:tabs>
              <w:spacing w:line="276" w:lineRule="auto"/>
              <w:ind w:left="29"/>
            </w:pPr>
            <w:r w:rsidRPr="00C15663">
              <w:t>Производственная себестоимость</w:t>
            </w:r>
          </w:p>
        </w:tc>
        <w:tc>
          <w:tcPr>
            <w:tcW w:w="1267" w:type="pct"/>
          </w:tcPr>
          <w:p w14:paraId="1EB686DE" w14:textId="77777777" w:rsidR="00991D15" w:rsidRPr="00C15663" w:rsidRDefault="00991D15" w:rsidP="00BB0F7B">
            <w:pPr>
              <w:pStyle w:val="a3"/>
              <w:spacing w:line="276" w:lineRule="auto"/>
              <w:ind w:left="0"/>
            </w:pPr>
            <w:proofErr w:type="spellStart"/>
            <w:r w:rsidRPr="00C15663">
              <w:t>С</w:t>
            </w:r>
            <w:r w:rsidRPr="00C15663">
              <w:rPr>
                <w:vertAlign w:val="subscript"/>
              </w:rPr>
              <w:t>пр</w:t>
            </w:r>
            <w:proofErr w:type="spellEnd"/>
          </w:p>
        </w:tc>
        <w:tc>
          <w:tcPr>
            <w:tcW w:w="824" w:type="pct"/>
          </w:tcPr>
          <w:p w14:paraId="5B60C345" w14:textId="5AEFDAF9" w:rsidR="00991D15" w:rsidRPr="004008C8" w:rsidRDefault="00991D15" w:rsidP="00BB0F7B">
            <w:pPr>
              <w:pStyle w:val="a3"/>
              <w:spacing w:line="276" w:lineRule="auto"/>
              <w:ind w:left="0"/>
              <w:rPr>
                <w:rFonts w:eastAsia="Times New Roman"/>
                <w:lang w:val="en-US" w:eastAsia="ru-RU"/>
              </w:rPr>
            </w:pPr>
            <w:r w:rsidRPr="00C15663">
              <w:rPr>
                <w:rFonts w:eastAsia="Times New Roman"/>
                <w:lang w:eastAsia="ru-RU"/>
              </w:rPr>
              <w:t>1</w:t>
            </w:r>
            <w:r w:rsidR="004008C8">
              <w:rPr>
                <w:rFonts w:eastAsia="Times New Roman"/>
                <w:lang w:val="en-US" w:eastAsia="ru-RU"/>
              </w:rPr>
              <w:t>99</w:t>
            </w:r>
            <w:r w:rsidRPr="00C15663">
              <w:rPr>
                <w:rFonts w:eastAsia="Times New Roman"/>
                <w:lang w:eastAsia="ru-RU"/>
              </w:rPr>
              <w:t>,</w:t>
            </w:r>
            <w:r w:rsidR="004008C8">
              <w:rPr>
                <w:rFonts w:eastAsia="Times New Roman"/>
                <w:lang w:val="en-US" w:eastAsia="ru-RU"/>
              </w:rPr>
              <w:t>15</w:t>
            </w:r>
            <w:r w:rsidR="00FD079E">
              <w:rPr>
                <w:rFonts w:eastAsia="Times New Roman"/>
                <w:lang w:val="en-US" w:eastAsia="ru-RU"/>
              </w:rPr>
              <w:t xml:space="preserve"> </w:t>
            </w:r>
          </w:p>
        </w:tc>
      </w:tr>
      <w:tr w:rsidR="00991D15" w:rsidRPr="00C15663" w14:paraId="7CF8EB3B" w14:textId="77777777" w:rsidTr="00FA516F">
        <w:tc>
          <w:tcPr>
            <w:tcW w:w="2909" w:type="pct"/>
          </w:tcPr>
          <w:p w14:paraId="123B8378" w14:textId="77777777" w:rsidR="00991D15" w:rsidRPr="00C15663" w:rsidRDefault="00991D15" w:rsidP="00BB0F7B">
            <w:pPr>
              <w:pStyle w:val="a3"/>
              <w:numPr>
                <w:ilvl w:val="0"/>
                <w:numId w:val="32"/>
              </w:numPr>
              <w:tabs>
                <w:tab w:val="left" w:pos="313"/>
              </w:tabs>
              <w:spacing w:line="276" w:lineRule="auto"/>
              <w:ind w:left="29" w:firstLine="0"/>
            </w:pPr>
            <w:r w:rsidRPr="00C15663">
              <w:t>Коммерческие расходы</w:t>
            </w:r>
          </w:p>
        </w:tc>
        <w:tc>
          <w:tcPr>
            <w:tcW w:w="1267" w:type="pct"/>
          </w:tcPr>
          <w:p w14:paraId="102F591B" w14:textId="77777777" w:rsidR="00991D15" w:rsidRPr="00C15663" w:rsidRDefault="00991D15" w:rsidP="00BB0F7B">
            <w:pPr>
              <w:pStyle w:val="a3"/>
              <w:spacing w:line="276" w:lineRule="auto"/>
              <w:ind w:left="0"/>
            </w:pPr>
            <w:proofErr w:type="spellStart"/>
            <w:r w:rsidRPr="00C15663">
              <w:t>Р</w:t>
            </w:r>
            <w:r w:rsidRPr="00C15663">
              <w:rPr>
                <w:vertAlign w:val="subscript"/>
              </w:rPr>
              <w:t>ком</w:t>
            </w:r>
            <w:proofErr w:type="spellEnd"/>
          </w:p>
        </w:tc>
        <w:tc>
          <w:tcPr>
            <w:tcW w:w="824" w:type="pct"/>
          </w:tcPr>
          <w:p w14:paraId="037A115E" w14:textId="54083448" w:rsidR="00991D15" w:rsidRPr="00C15663" w:rsidRDefault="00FD079E" w:rsidP="00BB0F7B">
            <w:pPr>
              <w:pStyle w:val="a3"/>
              <w:spacing w:line="276" w:lineRule="auto"/>
              <w:ind w:left="0"/>
              <w:rPr>
                <w:iCs/>
              </w:rPr>
            </w:pPr>
            <w:r>
              <w:rPr>
                <w:iCs/>
                <w:lang w:val="en-US"/>
              </w:rPr>
              <w:t>9</w:t>
            </w:r>
            <w:r w:rsidR="00991D15" w:rsidRPr="00C15663">
              <w:rPr>
                <w:iCs/>
                <w:lang w:val="en-US"/>
              </w:rPr>
              <w:t>,</w:t>
            </w:r>
            <w:r>
              <w:rPr>
                <w:iCs/>
                <w:lang w:val="en-US"/>
              </w:rPr>
              <w:t>96</w:t>
            </w:r>
          </w:p>
        </w:tc>
      </w:tr>
      <w:tr w:rsidR="00991D15" w:rsidRPr="00C15663" w14:paraId="63DFDAF6" w14:textId="77777777" w:rsidTr="00FA516F">
        <w:tc>
          <w:tcPr>
            <w:tcW w:w="2909" w:type="pct"/>
          </w:tcPr>
          <w:p w14:paraId="74653D74" w14:textId="77777777" w:rsidR="00991D15" w:rsidRPr="00C15663" w:rsidRDefault="00991D15" w:rsidP="00BB0F7B">
            <w:pPr>
              <w:pStyle w:val="a3"/>
              <w:tabs>
                <w:tab w:val="left" w:pos="313"/>
              </w:tabs>
              <w:spacing w:line="276" w:lineRule="auto"/>
              <w:ind w:left="29"/>
            </w:pPr>
            <w:r w:rsidRPr="00C15663">
              <w:t>Полная себестоимость</w:t>
            </w:r>
          </w:p>
        </w:tc>
        <w:tc>
          <w:tcPr>
            <w:tcW w:w="1267" w:type="pct"/>
          </w:tcPr>
          <w:p w14:paraId="6AF37144" w14:textId="77777777" w:rsidR="00991D15" w:rsidRPr="00C15663" w:rsidRDefault="00991D15" w:rsidP="00BB0F7B">
            <w:pPr>
              <w:pStyle w:val="a3"/>
              <w:spacing w:line="276" w:lineRule="auto"/>
              <w:ind w:left="0"/>
            </w:pPr>
            <w:proofErr w:type="spellStart"/>
            <w:r w:rsidRPr="00C15663">
              <w:t>С</w:t>
            </w:r>
            <w:r w:rsidRPr="00C15663">
              <w:rPr>
                <w:vertAlign w:val="subscript"/>
              </w:rPr>
              <w:t>п</w:t>
            </w:r>
            <w:proofErr w:type="spellEnd"/>
          </w:p>
        </w:tc>
        <w:tc>
          <w:tcPr>
            <w:tcW w:w="824" w:type="pct"/>
          </w:tcPr>
          <w:p w14:paraId="184D2DB9" w14:textId="3639A341" w:rsidR="00991D15" w:rsidRPr="00C15663" w:rsidRDefault="00FD079E" w:rsidP="00BB0F7B">
            <w:pPr>
              <w:pStyle w:val="a3"/>
              <w:spacing w:line="276" w:lineRule="auto"/>
              <w:ind w:left="0"/>
            </w:pPr>
            <w:r>
              <w:rPr>
                <w:lang w:val="en-US"/>
              </w:rPr>
              <w:t>209</w:t>
            </w:r>
            <w:r w:rsidR="00991D15" w:rsidRPr="00C15663">
              <w:rPr>
                <w:lang w:val="en-US"/>
              </w:rPr>
              <w:t>,</w:t>
            </w:r>
            <w:r>
              <w:rPr>
                <w:lang w:val="en-US"/>
              </w:rPr>
              <w:t>11</w:t>
            </w:r>
          </w:p>
        </w:tc>
      </w:tr>
      <w:tr w:rsidR="00991D15" w:rsidRPr="00C15663" w14:paraId="025D085E" w14:textId="77777777" w:rsidTr="00FA516F">
        <w:tc>
          <w:tcPr>
            <w:tcW w:w="2909" w:type="pct"/>
          </w:tcPr>
          <w:p w14:paraId="1DDFF785" w14:textId="77777777" w:rsidR="00991D15" w:rsidRPr="00C15663" w:rsidRDefault="00991D15" w:rsidP="00BB0F7B">
            <w:pPr>
              <w:pStyle w:val="a3"/>
              <w:numPr>
                <w:ilvl w:val="0"/>
                <w:numId w:val="32"/>
              </w:numPr>
              <w:tabs>
                <w:tab w:val="left" w:pos="313"/>
              </w:tabs>
              <w:spacing w:line="276" w:lineRule="auto"/>
              <w:ind w:left="29" w:firstLine="0"/>
            </w:pPr>
            <w:r w:rsidRPr="00C15663">
              <w:t>Плановая прибыль на единицу продукции</w:t>
            </w:r>
          </w:p>
        </w:tc>
        <w:tc>
          <w:tcPr>
            <w:tcW w:w="1267" w:type="pct"/>
          </w:tcPr>
          <w:p w14:paraId="34276F3A" w14:textId="77777777" w:rsidR="00991D15" w:rsidRPr="00C15663" w:rsidRDefault="00991D15" w:rsidP="00BB0F7B">
            <w:pPr>
              <w:pStyle w:val="a3"/>
              <w:spacing w:line="276" w:lineRule="auto"/>
              <w:ind w:left="0"/>
            </w:pPr>
            <w:proofErr w:type="spellStart"/>
            <w:r w:rsidRPr="00C15663">
              <w:t>П</w:t>
            </w:r>
            <w:r w:rsidRPr="00C15663">
              <w:rPr>
                <w:vertAlign w:val="subscript"/>
              </w:rPr>
              <w:t>ед</w:t>
            </w:r>
            <w:proofErr w:type="spellEnd"/>
          </w:p>
        </w:tc>
        <w:tc>
          <w:tcPr>
            <w:tcW w:w="824" w:type="pct"/>
          </w:tcPr>
          <w:p w14:paraId="67E2C99A" w14:textId="7DE8BF8C" w:rsidR="00991D15" w:rsidRPr="006E3D6E" w:rsidRDefault="00FD079E" w:rsidP="00BB0F7B">
            <w:pPr>
              <w:pStyle w:val="a3"/>
              <w:spacing w:line="276" w:lineRule="auto"/>
              <w:ind w:left="0"/>
            </w:pPr>
            <w:r>
              <w:rPr>
                <w:lang w:val="en-US"/>
              </w:rPr>
              <w:t>46</w:t>
            </w:r>
          </w:p>
        </w:tc>
      </w:tr>
      <w:tr w:rsidR="00991D15" w:rsidRPr="00C15663" w14:paraId="01EA2671" w14:textId="77777777" w:rsidTr="00FA516F">
        <w:tc>
          <w:tcPr>
            <w:tcW w:w="2909" w:type="pct"/>
          </w:tcPr>
          <w:p w14:paraId="4616B572" w14:textId="77777777" w:rsidR="00991D15" w:rsidRPr="00C15663" w:rsidRDefault="00991D15" w:rsidP="00BB0F7B">
            <w:pPr>
              <w:pStyle w:val="a3"/>
              <w:spacing w:line="276" w:lineRule="auto"/>
              <w:ind w:left="0"/>
            </w:pPr>
            <w:r w:rsidRPr="00C15663">
              <w:t>Отпускная цена</w:t>
            </w:r>
          </w:p>
        </w:tc>
        <w:tc>
          <w:tcPr>
            <w:tcW w:w="1267" w:type="pct"/>
          </w:tcPr>
          <w:p w14:paraId="703BB233" w14:textId="77777777" w:rsidR="00991D15" w:rsidRPr="00C15663" w:rsidRDefault="00991D15" w:rsidP="00BB0F7B">
            <w:pPr>
              <w:pStyle w:val="a3"/>
              <w:spacing w:line="276" w:lineRule="auto"/>
              <w:ind w:left="0"/>
            </w:pPr>
            <w:proofErr w:type="spellStart"/>
            <w:r w:rsidRPr="00C15663">
              <w:t>Ц</w:t>
            </w:r>
            <w:r w:rsidRPr="00C15663">
              <w:rPr>
                <w:vertAlign w:val="subscript"/>
              </w:rPr>
              <w:t>отп</w:t>
            </w:r>
            <w:proofErr w:type="spellEnd"/>
          </w:p>
        </w:tc>
        <w:tc>
          <w:tcPr>
            <w:tcW w:w="824" w:type="pct"/>
          </w:tcPr>
          <w:p w14:paraId="3D3052ED" w14:textId="23323BB1" w:rsidR="00991D15" w:rsidRPr="00C15663" w:rsidRDefault="00FD079E" w:rsidP="00BB0F7B">
            <w:pPr>
              <w:pStyle w:val="a3"/>
              <w:spacing w:line="276" w:lineRule="auto"/>
              <w:ind w:left="0"/>
            </w:pPr>
            <w:r>
              <w:rPr>
                <w:lang w:val="en-US"/>
              </w:rPr>
              <w:t>255</w:t>
            </w:r>
            <w:r w:rsidR="00991D15" w:rsidRPr="00C15663">
              <w:rPr>
                <w:lang w:val="en-US"/>
              </w:rPr>
              <w:t>,</w:t>
            </w:r>
            <w:r>
              <w:rPr>
                <w:lang w:val="en-US"/>
              </w:rPr>
              <w:t>11</w:t>
            </w:r>
          </w:p>
        </w:tc>
      </w:tr>
    </w:tbl>
    <w:p w14:paraId="0ED17673" w14:textId="77777777" w:rsidR="00991D15" w:rsidRPr="00C15663" w:rsidRDefault="00991D15" w:rsidP="00BB0F7B">
      <w:pPr>
        <w:pStyle w:val="a3"/>
        <w:spacing w:after="0" w:line="276" w:lineRule="auto"/>
        <w:ind w:left="0" w:firstLine="735"/>
        <w:jc w:val="both"/>
      </w:pPr>
    </w:p>
    <w:p w14:paraId="14B9D281" w14:textId="2E4348B1" w:rsidR="00991D15" w:rsidRPr="00C15663" w:rsidRDefault="00991D15" w:rsidP="00BB0F7B">
      <w:pPr>
        <w:pStyle w:val="a3"/>
        <w:spacing w:after="0" w:line="276" w:lineRule="auto"/>
        <w:ind w:left="0" w:firstLine="735"/>
        <w:jc w:val="both"/>
      </w:pPr>
      <w:r w:rsidRPr="00C15663">
        <w:t xml:space="preserve">В результате расчётов получаем, что производственная себестоимость одной единицы продукции </w:t>
      </w:r>
      <w:r>
        <w:t>составит</w:t>
      </w:r>
      <w:r w:rsidRPr="00C15663">
        <w:t xml:space="preserve"> </w:t>
      </w:r>
      <w:r w:rsidR="00FD079E" w:rsidRPr="00FD079E">
        <w:t>199</w:t>
      </w:r>
      <w:r w:rsidRPr="00C15663">
        <w:t xml:space="preserve"> рубл</w:t>
      </w:r>
      <w:r w:rsidR="00FD079E">
        <w:t>ей</w:t>
      </w:r>
      <w:r w:rsidRPr="00C15663">
        <w:t xml:space="preserve"> </w:t>
      </w:r>
      <w:r w:rsidR="00FD079E" w:rsidRPr="00FD079E">
        <w:t>15</w:t>
      </w:r>
      <w:r w:rsidRPr="00C15663">
        <w:t xml:space="preserve"> копе</w:t>
      </w:r>
      <w:r>
        <w:t>ек</w:t>
      </w:r>
      <w:r w:rsidRPr="00C15663">
        <w:t xml:space="preserve">, полная себестоимость – </w:t>
      </w:r>
      <w:r w:rsidR="00FD079E" w:rsidRPr="00FD079E">
        <w:t>209</w:t>
      </w:r>
      <w:r w:rsidRPr="00C15663">
        <w:t xml:space="preserve"> рубл</w:t>
      </w:r>
      <w:r w:rsidR="00FD079E">
        <w:t>ей</w:t>
      </w:r>
      <w:r w:rsidRPr="00C15663">
        <w:t xml:space="preserve"> </w:t>
      </w:r>
      <w:r w:rsidR="00FD079E" w:rsidRPr="00FD079E">
        <w:t>11</w:t>
      </w:r>
      <w:r w:rsidRPr="00C15663">
        <w:t xml:space="preserve"> копе</w:t>
      </w:r>
      <w:r>
        <w:t>ек</w:t>
      </w:r>
      <w:r w:rsidRPr="00C15663">
        <w:t xml:space="preserve">, а отпускная цена – </w:t>
      </w:r>
      <w:r w:rsidR="00FD079E">
        <w:t>255</w:t>
      </w:r>
      <w:r w:rsidRPr="00C15663">
        <w:t xml:space="preserve"> рубл</w:t>
      </w:r>
      <w:r w:rsidR="00FD079E">
        <w:t>ей</w:t>
      </w:r>
      <w:r>
        <w:t xml:space="preserve"> </w:t>
      </w:r>
      <w:r w:rsidR="00FD079E">
        <w:t>11</w:t>
      </w:r>
      <w:r w:rsidRPr="00C15663">
        <w:t xml:space="preserve"> копе</w:t>
      </w:r>
      <w:r>
        <w:t>ек</w:t>
      </w:r>
      <w:r w:rsidRPr="00C15663">
        <w:t>.</w:t>
      </w:r>
    </w:p>
    <w:p w14:paraId="37CD563C" w14:textId="77777777" w:rsidR="00991D15" w:rsidRPr="00C15663" w:rsidRDefault="00991D15" w:rsidP="00BB0F7B">
      <w:pPr>
        <w:pStyle w:val="a3"/>
        <w:spacing w:after="0" w:line="276" w:lineRule="auto"/>
        <w:ind w:left="0" w:firstLine="735"/>
        <w:jc w:val="both"/>
      </w:pPr>
    </w:p>
    <w:p w14:paraId="5B721E8D" w14:textId="5FB90D79" w:rsidR="00991D15" w:rsidRPr="00C15663" w:rsidRDefault="00991D15" w:rsidP="00BB0F7B">
      <w:pPr>
        <w:pStyle w:val="3"/>
        <w:spacing w:before="0" w:line="276" w:lineRule="auto"/>
        <w:ind w:firstLine="709"/>
        <w:jc w:val="both"/>
        <w:rPr>
          <w:rFonts w:ascii="Times New Roman" w:hAnsi="Times New Roman" w:cs="Times New Roman"/>
          <w:color w:val="auto"/>
          <w:sz w:val="28"/>
          <w:szCs w:val="28"/>
        </w:rPr>
      </w:pPr>
      <w:bookmarkStart w:id="34" w:name="_Toc73273200"/>
      <w:r>
        <w:rPr>
          <w:rFonts w:ascii="Times New Roman" w:hAnsi="Times New Roman" w:cs="Times New Roman"/>
          <w:color w:val="auto"/>
          <w:sz w:val="28"/>
          <w:szCs w:val="28"/>
          <w:lang w:val="ru-RU"/>
        </w:rPr>
        <w:t>9</w:t>
      </w:r>
      <w:r w:rsidRPr="00C15663">
        <w:rPr>
          <w:rFonts w:ascii="Times New Roman" w:hAnsi="Times New Roman" w:cs="Times New Roman"/>
          <w:color w:val="auto"/>
          <w:sz w:val="28"/>
          <w:szCs w:val="28"/>
        </w:rPr>
        <w:t>.2.2 Расчёт чистой прибыли</w:t>
      </w:r>
      <w:bookmarkEnd w:id="34"/>
    </w:p>
    <w:p w14:paraId="440AF07F" w14:textId="77777777" w:rsidR="00991D15" w:rsidRPr="00C15663" w:rsidRDefault="00991D15" w:rsidP="00BB0F7B">
      <w:pPr>
        <w:spacing w:after="0" w:line="276" w:lineRule="auto"/>
        <w:ind w:firstLine="709"/>
        <w:jc w:val="both"/>
      </w:pPr>
    </w:p>
    <w:p w14:paraId="72B919D7" w14:textId="77777777" w:rsidR="00991D15" w:rsidRPr="00C15663" w:rsidRDefault="00991D15" w:rsidP="00BB0F7B">
      <w:pPr>
        <w:spacing w:after="0" w:line="276" w:lineRule="auto"/>
        <w:ind w:firstLine="709"/>
        <w:jc w:val="both"/>
      </w:pPr>
      <w:r w:rsidRPr="00C15663">
        <w:t xml:space="preserve">На основе маркетинговых исследований и заказов потребителей было установлено количество производимых изделий как 500 изделий в первый год. В последующие годы планируется увеличение выпуска продукции с каждым годом на 20% (второй год – 600, третий год – 720 и т.д.). Исходя из этого, </w:t>
      </w:r>
      <w:r>
        <w:t>определим</w:t>
      </w:r>
      <w:r w:rsidRPr="00C15663">
        <w:t xml:space="preserve"> чистую прибыль. Ставка налога на прибыль Н</w:t>
      </w:r>
      <w:r w:rsidRPr="00C15663">
        <w:rPr>
          <w:vertAlign w:val="subscript"/>
        </w:rPr>
        <w:t>п</w:t>
      </w:r>
      <w:r w:rsidRPr="00C15663">
        <w:t xml:space="preserve"> составляет 18%. </w:t>
      </w:r>
    </w:p>
    <w:p w14:paraId="422147EA" w14:textId="77777777" w:rsidR="00991D15" w:rsidRDefault="00991D15" w:rsidP="00BB0F7B">
      <w:pPr>
        <w:spacing w:after="0" w:line="276" w:lineRule="auto"/>
        <w:ind w:firstLine="709"/>
        <w:jc w:val="both"/>
      </w:pPr>
      <w:r w:rsidRPr="00C15663">
        <w:t>Расчёт чистой прибыли за 4 года производства:</w:t>
      </w:r>
    </w:p>
    <w:p w14:paraId="11D0AAC3" w14:textId="77777777" w:rsidR="00991D15" w:rsidRPr="00C15663" w:rsidRDefault="00991D15" w:rsidP="00BB0F7B">
      <w:pPr>
        <w:spacing w:after="0" w:line="276" w:lineRule="auto"/>
        <w:ind w:firstLine="709"/>
        <w:jc w:val="both"/>
      </w:pPr>
    </w:p>
    <w:p w14:paraId="0D33AAA6" w14:textId="47EA2DB6" w:rsidR="00991D15" w:rsidRPr="000A76DA" w:rsidRDefault="00991D15" w:rsidP="00BB0F7B">
      <w:pPr>
        <w:spacing w:after="0" w:line="276" w:lineRule="auto"/>
        <w:jc w:val="center"/>
        <w:rPr>
          <w:rFonts w:eastAsiaTheme="minorEastAsia"/>
        </w:rPr>
      </w:pPr>
      <m:oMathPara>
        <m:oMathParaPr>
          <m:jc m:val="center"/>
        </m:oMathParaPr>
        <m:oMath>
          <m:r>
            <m:rPr>
              <m:sty m:val="p"/>
            </m:rPr>
            <w:rPr>
              <w:rFonts w:ascii="Cambria Math" w:hAnsi="Cambria Math"/>
              <w:lang w:val="en-US"/>
            </w:rPr>
            <m:t>Пч1=N1*</m:t>
          </m:r>
          <m:sSub>
            <m:sSubPr>
              <m:ctrlPr>
                <w:rPr>
                  <w:rFonts w:ascii="Cambria Math" w:hAnsi="Cambria Math"/>
                  <w:iCs/>
                </w:rPr>
              </m:ctrlPr>
            </m:sSubPr>
            <m:e>
              <m:r>
                <m:rPr>
                  <m:sty m:val="p"/>
                </m:rPr>
                <w:rPr>
                  <w:rFonts w:ascii="Cambria Math" w:hAnsi="Cambria Math"/>
                </w:rPr>
                <m:t>П</m:t>
              </m:r>
            </m:e>
            <m:sub>
              <m:r>
                <m:rPr>
                  <m:sty m:val="p"/>
                </m:rPr>
                <w:rPr>
                  <w:rFonts w:ascii="Cambria Math" w:hAnsi="Cambria Math"/>
                </w:rPr>
                <m:t>ед</m:t>
              </m:r>
            </m:sub>
          </m:sSub>
          <m:r>
            <m:rPr>
              <m:sty m:val="p"/>
            </m:rPr>
            <w:rPr>
              <w:rFonts w:ascii="Cambria Math" w:hAnsi="Cambria Math"/>
            </w:rPr>
            <m:t>*</m:t>
          </m:r>
          <m:d>
            <m:dPr>
              <m:ctrlPr>
                <w:rPr>
                  <w:rFonts w:ascii="Cambria Math" w:hAnsi="Cambria Math"/>
                  <w:iCs/>
                </w:rPr>
              </m:ctrlPr>
            </m:dPr>
            <m:e>
              <m:r>
                <m:rPr>
                  <m:sty m:val="p"/>
                </m:rPr>
                <w:rPr>
                  <w:rFonts w:ascii="Cambria Math" w:hAnsi="Cambria Math"/>
                </w:rPr>
                <m:t>1-</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Н</m:t>
                      </m:r>
                    </m:e>
                    <m:sub>
                      <m:r>
                        <m:rPr>
                          <m:sty m:val="p"/>
                        </m:rPr>
                        <w:rPr>
                          <w:rFonts w:ascii="Cambria Math" w:hAnsi="Cambria Math"/>
                        </w:rPr>
                        <m:t>п</m:t>
                      </m:r>
                    </m:sub>
                  </m:sSub>
                </m:num>
                <m:den>
                  <m:r>
                    <m:rPr>
                      <m:sty m:val="p"/>
                    </m:rPr>
                    <w:rPr>
                      <w:rFonts w:ascii="Cambria Math" w:hAnsi="Cambria Math"/>
                    </w:rPr>
                    <m:t>100</m:t>
                  </m:r>
                </m:den>
              </m:f>
            </m:e>
          </m:d>
          <m:r>
            <m:rPr>
              <m:sty m:val="p"/>
            </m:rPr>
            <w:rPr>
              <w:rFonts w:ascii="Cambria Math" w:hAnsi="Cambria Math"/>
            </w:rPr>
            <m:t>=1</m:t>
          </m:r>
          <m:r>
            <w:rPr>
              <w:rFonts w:ascii="Cambria Math" w:hAnsi="Cambria Math"/>
            </w:rPr>
            <m:t>0</m:t>
          </m:r>
          <m:r>
            <m:rPr>
              <m:sty m:val="p"/>
            </m:rPr>
            <w:rPr>
              <w:rFonts w:ascii="Cambria Math" w:hAnsi="Cambria Math"/>
            </w:rPr>
            <m:t>00*</m:t>
          </m:r>
          <m:r>
            <m:rPr>
              <m:sty m:val="p"/>
            </m:rPr>
            <w:rPr>
              <w:rFonts w:ascii="Cambria Math" w:hAnsi="Cambria Math"/>
              <w:lang w:val="en-US"/>
            </w:rPr>
            <m:t>46</m:t>
          </m:r>
          <m:r>
            <m:rPr>
              <m:sty m:val="p"/>
            </m:rPr>
            <w:rPr>
              <w:rFonts w:ascii="Cambria Math" w:hAnsi="Cambria Math"/>
            </w:rPr>
            <m:t>*0,82=</m:t>
          </m:r>
          <m:r>
            <m:rPr>
              <m:sty m:val="p"/>
            </m:rPr>
            <w:rPr>
              <w:rFonts w:ascii="Cambria Math" w:eastAsiaTheme="minorEastAsia" w:hAnsi="Cambria Math"/>
            </w:rPr>
            <m:t>37722</m:t>
          </m:r>
          <m:r>
            <w:rPr>
              <w:rFonts w:ascii="Cambria Math" w:eastAsiaTheme="minorEastAsia" w:hAnsi="Cambria Math"/>
              <w:lang w:val="en-US"/>
            </w:rPr>
            <m:t>,</m:t>
          </m:r>
          <m:r>
            <m:rPr>
              <m:sty m:val="p"/>
            </m:rPr>
            <w:rPr>
              <w:rFonts w:ascii="Cambria Math" w:eastAsiaTheme="minorEastAsia" w:hAnsi="Cambria Math"/>
            </w:rPr>
            <m:t xml:space="preserve">76 </m:t>
          </m:r>
          <m:r>
            <m:rPr>
              <m:sty m:val="p"/>
            </m:rPr>
            <w:rPr>
              <w:rFonts w:ascii="Cambria Math" w:hAnsi="Cambria Math"/>
            </w:rPr>
            <m:t>р,</m:t>
          </m:r>
        </m:oMath>
      </m:oMathPara>
    </w:p>
    <w:p w14:paraId="7DE86EC3" w14:textId="77777777" w:rsidR="000A76DA" w:rsidRPr="00307491" w:rsidRDefault="000A76DA" w:rsidP="00BB0F7B">
      <w:pPr>
        <w:spacing w:after="0" w:line="276" w:lineRule="auto"/>
        <w:jc w:val="center"/>
        <w:rPr>
          <w:rFonts w:eastAsiaTheme="minorEastAsia"/>
          <w:iCs/>
        </w:rPr>
      </w:pPr>
    </w:p>
    <w:p w14:paraId="12265170" w14:textId="5B9DCCEC" w:rsidR="00991D15" w:rsidRPr="000A76DA" w:rsidRDefault="00991D15" w:rsidP="00BB0F7B">
      <w:pPr>
        <w:spacing w:after="0" w:line="276" w:lineRule="auto"/>
        <w:ind w:firstLine="709"/>
        <w:jc w:val="center"/>
        <w:rPr>
          <w:rFonts w:eastAsiaTheme="minorEastAsia"/>
        </w:rPr>
      </w:pPr>
      <m:oMathPara>
        <m:oMath>
          <m:r>
            <m:rPr>
              <m:sty m:val="p"/>
            </m:rPr>
            <w:rPr>
              <w:rFonts w:ascii="Cambria Math" w:hAnsi="Cambria Math"/>
              <w:lang w:val="en-US"/>
            </w:rPr>
            <m:t>Пч2=N2*</m:t>
          </m:r>
          <m:sSub>
            <m:sSubPr>
              <m:ctrlPr>
                <w:rPr>
                  <w:rFonts w:ascii="Cambria Math" w:hAnsi="Cambria Math"/>
                  <w:iCs/>
                </w:rPr>
              </m:ctrlPr>
            </m:sSubPr>
            <m:e>
              <m:r>
                <m:rPr>
                  <m:sty m:val="p"/>
                </m:rPr>
                <w:rPr>
                  <w:rFonts w:ascii="Cambria Math" w:hAnsi="Cambria Math"/>
                </w:rPr>
                <m:t>П</m:t>
              </m:r>
            </m:e>
            <m:sub>
              <m:r>
                <m:rPr>
                  <m:sty m:val="p"/>
                </m:rPr>
                <w:rPr>
                  <w:rFonts w:ascii="Cambria Math" w:hAnsi="Cambria Math"/>
                </w:rPr>
                <m:t>ед</m:t>
              </m:r>
            </m:sub>
          </m:sSub>
          <m:r>
            <m:rPr>
              <m:sty m:val="p"/>
            </m:rPr>
            <w:rPr>
              <w:rFonts w:ascii="Cambria Math" w:hAnsi="Cambria Math"/>
            </w:rPr>
            <m:t>*</m:t>
          </m:r>
          <m:d>
            <m:dPr>
              <m:ctrlPr>
                <w:rPr>
                  <w:rFonts w:ascii="Cambria Math" w:hAnsi="Cambria Math"/>
                  <w:iCs/>
                </w:rPr>
              </m:ctrlPr>
            </m:dPr>
            <m:e>
              <m:r>
                <m:rPr>
                  <m:sty m:val="p"/>
                </m:rPr>
                <w:rPr>
                  <w:rFonts w:ascii="Cambria Math" w:hAnsi="Cambria Math"/>
                </w:rPr>
                <m:t>1-</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Н</m:t>
                      </m:r>
                    </m:e>
                    <m:sub>
                      <m:r>
                        <m:rPr>
                          <m:sty m:val="p"/>
                        </m:rPr>
                        <w:rPr>
                          <w:rFonts w:ascii="Cambria Math" w:hAnsi="Cambria Math"/>
                        </w:rPr>
                        <m:t>п</m:t>
                      </m:r>
                    </m:sub>
                  </m:sSub>
                </m:num>
                <m:den>
                  <m:r>
                    <m:rPr>
                      <m:sty m:val="p"/>
                    </m:rPr>
                    <w:rPr>
                      <w:rFonts w:ascii="Cambria Math" w:hAnsi="Cambria Math"/>
                    </w:rPr>
                    <m:t>100</m:t>
                  </m:r>
                </m:den>
              </m:f>
            </m:e>
          </m:d>
          <m:r>
            <m:rPr>
              <m:sty m:val="p"/>
            </m:rPr>
            <w:rPr>
              <w:rFonts w:ascii="Cambria Math" w:hAnsi="Cambria Math"/>
            </w:rPr>
            <m:t>=1200*</m:t>
          </m:r>
          <m:r>
            <m:rPr>
              <m:sty m:val="p"/>
            </m:rPr>
            <w:rPr>
              <w:rFonts w:ascii="Cambria Math" w:hAnsi="Cambria Math"/>
              <w:lang w:val="en-US"/>
            </w:rPr>
            <m:t>46</m:t>
          </m:r>
          <m:r>
            <m:rPr>
              <m:sty m:val="p"/>
            </m:rPr>
            <w:rPr>
              <w:rFonts w:ascii="Cambria Math" w:hAnsi="Cambria Math"/>
            </w:rPr>
            <m:t>*0,82= 45267,31 р,</m:t>
          </m:r>
        </m:oMath>
      </m:oMathPara>
    </w:p>
    <w:p w14:paraId="4FCB5E36" w14:textId="77777777" w:rsidR="000A76DA" w:rsidRPr="00C15663" w:rsidRDefault="000A76DA" w:rsidP="00BB0F7B">
      <w:pPr>
        <w:spacing w:after="0" w:line="276" w:lineRule="auto"/>
        <w:ind w:firstLine="709"/>
        <w:jc w:val="center"/>
        <w:rPr>
          <w:iCs/>
        </w:rPr>
      </w:pPr>
    </w:p>
    <w:p w14:paraId="630EF2D4" w14:textId="63E173D8" w:rsidR="00991D15" w:rsidRPr="000A76DA" w:rsidRDefault="00991D15" w:rsidP="00BB0F7B">
      <w:pPr>
        <w:spacing w:after="0" w:line="276" w:lineRule="auto"/>
        <w:ind w:firstLine="709"/>
        <w:jc w:val="center"/>
        <w:rPr>
          <w:rFonts w:eastAsiaTheme="minorEastAsia"/>
        </w:rPr>
      </w:pPr>
      <m:oMathPara>
        <m:oMath>
          <m:r>
            <m:rPr>
              <m:sty m:val="p"/>
            </m:rPr>
            <w:rPr>
              <w:rFonts w:ascii="Cambria Math" w:hAnsi="Cambria Math"/>
            </w:rPr>
            <m:t>Пч3=</m:t>
          </m:r>
          <m:r>
            <m:rPr>
              <m:sty m:val="p"/>
            </m:rPr>
            <w:rPr>
              <w:rFonts w:ascii="Cambria Math" w:hAnsi="Cambria Math"/>
              <w:lang w:val="en-US"/>
            </w:rPr>
            <m:t>N</m:t>
          </m:r>
          <m:r>
            <m:rPr>
              <m:sty m:val="p"/>
            </m:rPr>
            <w:rPr>
              <w:rFonts w:ascii="Cambria Math" w:hAnsi="Cambria Math"/>
            </w:rPr>
            <m:t>3*</m:t>
          </m:r>
          <m:sSub>
            <m:sSubPr>
              <m:ctrlPr>
                <w:rPr>
                  <w:rFonts w:ascii="Cambria Math" w:hAnsi="Cambria Math"/>
                  <w:iCs/>
                </w:rPr>
              </m:ctrlPr>
            </m:sSubPr>
            <m:e>
              <m:r>
                <m:rPr>
                  <m:sty m:val="p"/>
                </m:rPr>
                <w:rPr>
                  <w:rFonts w:ascii="Cambria Math" w:hAnsi="Cambria Math"/>
                </w:rPr>
                <m:t>П</m:t>
              </m:r>
            </m:e>
            <m:sub>
              <m:r>
                <m:rPr>
                  <m:sty m:val="p"/>
                </m:rPr>
                <w:rPr>
                  <w:rFonts w:ascii="Cambria Math" w:hAnsi="Cambria Math"/>
                </w:rPr>
                <m:t>ед</m:t>
              </m:r>
            </m:sub>
          </m:sSub>
          <m:r>
            <m:rPr>
              <m:sty m:val="p"/>
            </m:rPr>
            <w:rPr>
              <w:rFonts w:ascii="Cambria Math" w:hAnsi="Cambria Math"/>
            </w:rPr>
            <m:t>*</m:t>
          </m:r>
          <m:d>
            <m:dPr>
              <m:ctrlPr>
                <w:rPr>
                  <w:rFonts w:ascii="Cambria Math" w:hAnsi="Cambria Math"/>
                  <w:iCs/>
                </w:rPr>
              </m:ctrlPr>
            </m:dPr>
            <m:e>
              <m:r>
                <m:rPr>
                  <m:sty m:val="p"/>
                </m:rPr>
                <w:rPr>
                  <w:rFonts w:ascii="Cambria Math" w:hAnsi="Cambria Math"/>
                </w:rPr>
                <m:t>1-</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Н</m:t>
                      </m:r>
                    </m:e>
                    <m:sub>
                      <m:r>
                        <m:rPr>
                          <m:sty m:val="p"/>
                        </m:rPr>
                        <w:rPr>
                          <w:rFonts w:ascii="Cambria Math" w:hAnsi="Cambria Math"/>
                        </w:rPr>
                        <m:t>п</m:t>
                      </m:r>
                    </m:sub>
                  </m:sSub>
                </m:num>
                <m:den>
                  <m:r>
                    <m:rPr>
                      <m:sty m:val="p"/>
                    </m:rPr>
                    <w:rPr>
                      <w:rFonts w:ascii="Cambria Math" w:hAnsi="Cambria Math"/>
                    </w:rPr>
                    <m:t>100</m:t>
                  </m:r>
                </m:den>
              </m:f>
            </m:e>
          </m:d>
          <m:r>
            <m:rPr>
              <m:sty m:val="p"/>
            </m:rPr>
            <w:rPr>
              <w:rFonts w:ascii="Cambria Math" w:hAnsi="Cambria Math"/>
            </w:rPr>
            <m:t>=1440*</m:t>
          </m:r>
          <m:r>
            <m:rPr>
              <m:sty m:val="p"/>
            </m:rPr>
            <w:rPr>
              <w:rFonts w:ascii="Cambria Math" w:hAnsi="Cambria Math"/>
              <w:lang w:val="en-US"/>
            </w:rPr>
            <m:t>46</m:t>
          </m:r>
          <m:r>
            <m:rPr>
              <m:sty m:val="p"/>
            </m:rPr>
            <w:rPr>
              <w:rFonts w:ascii="Cambria Math" w:hAnsi="Cambria Math"/>
            </w:rPr>
            <m:t xml:space="preserve">*0,82= </m:t>
          </m:r>
          <m:r>
            <m:rPr>
              <m:sty m:val="p"/>
            </m:rPr>
            <w:rPr>
              <w:rFonts w:ascii="Cambria Math" w:eastAsiaTheme="minorEastAsia" w:hAnsi="Cambria Math"/>
            </w:rPr>
            <m:t>54320,77 р,</m:t>
          </m:r>
        </m:oMath>
      </m:oMathPara>
    </w:p>
    <w:p w14:paraId="5B25FE68" w14:textId="77777777" w:rsidR="000A76DA" w:rsidRPr="00C15663" w:rsidRDefault="000A76DA" w:rsidP="00BB0F7B">
      <w:pPr>
        <w:spacing w:after="0" w:line="276" w:lineRule="auto"/>
        <w:ind w:firstLine="709"/>
        <w:jc w:val="center"/>
        <w:rPr>
          <w:rFonts w:eastAsiaTheme="minorEastAsia"/>
          <w:iCs/>
        </w:rPr>
      </w:pPr>
    </w:p>
    <w:p w14:paraId="4F86913F" w14:textId="1A451CAA" w:rsidR="00991D15" w:rsidRPr="00C15663" w:rsidRDefault="00991D15" w:rsidP="00BB0F7B">
      <w:pPr>
        <w:spacing w:after="0" w:line="276" w:lineRule="auto"/>
        <w:ind w:firstLine="709"/>
        <w:jc w:val="center"/>
        <w:rPr>
          <w:rFonts w:eastAsiaTheme="minorEastAsia"/>
          <w:iCs/>
        </w:rPr>
      </w:pPr>
      <m:oMathPara>
        <m:oMath>
          <m:r>
            <m:rPr>
              <m:sty m:val="p"/>
            </m:rPr>
            <w:rPr>
              <w:rFonts w:ascii="Cambria Math" w:hAnsi="Cambria Math"/>
            </w:rPr>
            <m:t>Пч4=</m:t>
          </m:r>
          <m:r>
            <m:rPr>
              <m:sty m:val="p"/>
            </m:rPr>
            <w:rPr>
              <w:rFonts w:ascii="Cambria Math" w:hAnsi="Cambria Math"/>
              <w:lang w:val="en-US"/>
            </w:rPr>
            <m:t>N</m:t>
          </m:r>
          <m:r>
            <m:rPr>
              <m:sty m:val="p"/>
            </m:rPr>
            <w:rPr>
              <w:rFonts w:ascii="Cambria Math" w:hAnsi="Cambria Math"/>
            </w:rPr>
            <m:t>4*</m:t>
          </m:r>
          <m:sSub>
            <m:sSubPr>
              <m:ctrlPr>
                <w:rPr>
                  <w:rFonts w:ascii="Cambria Math" w:hAnsi="Cambria Math"/>
                  <w:iCs/>
                </w:rPr>
              </m:ctrlPr>
            </m:sSubPr>
            <m:e>
              <m:r>
                <m:rPr>
                  <m:sty m:val="p"/>
                </m:rPr>
                <w:rPr>
                  <w:rFonts w:ascii="Cambria Math" w:hAnsi="Cambria Math"/>
                </w:rPr>
                <m:t>П</m:t>
              </m:r>
            </m:e>
            <m:sub>
              <m:r>
                <m:rPr>
                  <m:sty m:val="p"/>
                </m:rPr>
                <w:rPr>
                  <w:rFonts w:ascii="Cambria Math" w:hAnsi="Cambria Math"/>
                </w:rPr>
                <m:t>ед</m:t>
              </m:r>
            </m:sub>
          </m:sSub>
          <m:r>
            <m:rPr>
              <m:sty m:val="p"/>
            </m:rPr>
            <w:rPr>
              <w:rFonts w:ascii="Cambria Math" w:hAnsi="Cambria Math"/>
            </w:rPr>
            <m:t>*</m:t>
          </m:r>
          <m:d>
            <m:dPr>
              <m:ctrlPr>
                <w:rPr>
                  <w:rFonts w:ascii="Cambria Math" w:hAnsi="Cambria Math"/>
                  <w:iCs/>
                </w:rPr>
              </m:ctrlPr>
            </m:dPr>
            <m:e>
              <m:r>
                <m:rPr>
                  <m:sty m:val="p"/>
                </m:rPr>
                <w:rPr>
                  <w:rFonts w:ascii="Cambria Math" w:hAnsi="Cambria Math"/>
                </w:rPr>
                <m:t>1-</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Н</m:t>
                      </m:r>
                    </m:e>
                    <m:sub>
                      <m:r>
                        <m:rPr>
                          <m:sty m:val="p"/>
                        </m:rPr>
                        <w:rPr>
                          <w:rFonts w:ascii="Cambria Math" w:hAnsi="Cambria Math"/>
                        </w:rPr>
                        <m:t>п</m:t>
                      </m:r>
                    </m:sub>
                  </m:sSub>
                </m:num>
                <m:den>
                  <m:r>
                    <m:rPr>
                      <m:sty m:val="p"/>
                    </m:rPr>
                    <w:rPr>
                      <w:rFonts w:ascii="Cambria Math" w:hAnsi="Cambria Math"/>
                    </w:rPr>
                    <m:t>100</m:t>
                  </m:r>
                </m:den>
              </m:f>
            </m:e>
          </m:d>
          <m:r>
            <m:rPr>
              <m:sty m:val="p"/>
            </m:rPr>
            <w:rPr>
              <w:rFonts w:ascii="Cambria Math" w:hAnsi="Cambria Math"/>
            </w:rPr>
            <m:t>=1728*</m:t>
          </m:r>
          <m:r>
            <m:rPr>
              <m:sty m:val="p"/>
            </m:rPr>
            <w:rPr>
              <w:rFonts w:ascii="Cambria Math" w:hAnsi="Cambria Math"/>
              <w:lang w:val="en-US"/>
            </w:rPr>
            <m:t>46</m:t>
          </m:r>
          <m:r>
            <m:rPr>
              <m:sty m:val="p"/>
            </m:rPr>
            <w:rPr>
              <w:rFonts w:ascii="Cambria Math" w:hAnsi="Cambria Math"/>
            </w:rPr>
            <m:t>*0,82</m:t>
          </m:r>
          <m:r>
            <w:rPr>
              <w:rFonts w:ascii="Cambria Math" w:eastAsiaTheme="minorEastAsia" w:hAnsi="Cambria Math"/>
            </w:rPr>
            <m:t>=</m:t>
          </m:r>
          <m:r>
            <m:rPr>
              <m:sty m:val="p"/>
            </m:rPr>
            <w:rPr>
              <w:rFonts w:ascii="Cambria Math" w:eastAsiaTheme="minorEastAsia" w:hAnsi="Cambria Math"/>
            </w:rPr>
            <m:t>65184,92 р.</m:t>
          </m:r>
        </m:oMath>
      </m:oMathPara>
    </w:p>
    <w:p w14:paraId="7AD2C8FD" w14:textId="0375859A" w:rsidR="00BE23F7" w:rsidRDefault="00BE23F7" w:rsidP="00BB0F7B">
      <w:pPr>
        <w:pStyle w:val="2"/>
        <w:spacing w:beforeAutospacing="0" w:afterAutospacing="0" w:line="276" w:lineRule="auto"/>
        <w:ind w:firstLine="709"/>
      </w:pPr>
    </w:p>
    <w:p w14:paraId="3AB30394" w14:textId="66A8F52E" w:rsidR="00991D15" w:rsidRPr="00C61ECD" w:rsidRDefault="00991D15" w:rsidP="00BB0F7B">
      <w:pPr>
        <w:pStyle w:val="2"/>
        <w:spacing w:beforeAutospacing="0" w:afterAutospacing="0" w:line="276" w:lineRule="auto"/>
        <w:ind w:firstLine="709"/>
      </w:pPr>
      <w:bookmarkStart w:id="35" w:name="_Toc73273201"/>
      <w:r w:rsidRPr="00C61ECD">
        <w:lastRenderedPageBreak/>
        <w:t>9.3 Расчёт инвестиций в производство нового изделия</w:t>
      </w:r>
      <w:bookmarkEnd w:id="35"/>
    </w:p>
    <w:p w14:paraId="009D16AB" w14:textId="77777777" w:rsidR="00991D15" w:rsidRPr="00C15663" w:rsidRDefault="00991D15" w:rsidP="00BB0F7B">
      <w:pPr>
        <w:spacing w:after="0" w:line="276" w:lineRule="auto"/>
        <w:ind w:firstLine="709"/>
        <w:jc w:val="both"/>
      </w:pPr>
    </w:p>
    <w:p w14:paraId="257B3FB1" w14:textId="77777777" w:rsidR="00991D15" w:rsidRPr="00C15663" w:rsidRDefault="00991D15" w:rsidP="00BB0F7B">
      <w:pPr>
        <w:spacing w:after="0" w:line="276" w:lineRule="auto"/>
        <w:ind w:firstLine="709"/>
        <w:jc w:val="both"/>
      </w:pPr>
      <w:r w:rsidRPr="00C15663">
        <w:t>Инвестиции в производство нового изделия включают:</w:t>
      </w:r>
    </w:p>
    <w:p w14:paraId="04472B2B" w14:textId="77777777" w:rsidR="00991D15" w:rsidRPr="00C15663" w:rsidRDefault="00991D15" w:rsidP="00BB0F7B">
      <w:pPr>
        <w:spacing w:after="0" w:line="276" w:lineRule="auto"/>
        <w:ind w:left="993" w:hanging="284"/>
        <w:jc w:val="both"/>
      </w:pPr>
      <w:r w:rsidRPr="00C15663">
        <w:t>1. Инвестиции на разработку нового изделия (</w:t>
      </w:r>
      <w:proofErr w:type="spellStart"/>
      <w:r w:rsidRPr="00C15663">
        <w:t>И</w:t>
      </w:r>
      <w:r w:rsidRPr="00C15663">
        <w:rPr>
          <w:vertAlign w:val="subscript"/>
        </w:rPr>
        <w:t>раз</w:t>
      </w:r>
      <w:proofErr w:type="spellEnd"/>
      <w:r w:rsidRPr="00C15663">
        <w:t>);</w:t>
      </w:r>
    </w:p>
    <w:p w14:paraId="394FC2A3" w14:textId="77777777" w:rsidR="00991D15" w:rsidRDefault="00991D15" w:rsidP="00BB0F7B">
      <w:pPr>
        <w:spacing w:after="0" w:line="276" w:lineRule="auto"/>
        <w:ind w:left="993" w:hanging="284"/>
        <w:jc w:val="both"/>
      </w:pPr>
      <w:r w:rsidRPr="00C15663">
        <w:t>2. Инвестиции в основной и оборотный капитал.</w:t>
      </w:r>
    </w:p>
    <w:p w14:paraId="43EAB747" w14:textId="77777777" w:rsidR="00991D15" w:rsidRPr="00C15663" w:rsidRDefault="00991D15" w:rsidP="009B2BA6">
      <w:pPr>
        <w:spacing w:after="0" w:line="276" w:lineRule="auto"/>
        <w:jc w:val="both"/>
      </w:pPr>
    </w:p>
    <w:p w14:paraId="1E85E8AD" w14:textId="77777777" w:rsidR="00991D15" w:rsidRPr="00C15663" w:rsidRDefault="00991D15" w:rsidP="00BB0F7B">
      <w:pPr>
        <w:spacing w:after="0" w:line="276" w:lineRule="auto"/>
        <w:ind w:firstLine="708"/>
        <w:contextualSpacing/>
      </w:pPr>
      <w:r w:rsidRPr="00C15663">
        <w:t>Инвестиции на разработку нового изделия (</w:t>
      </w:r>
      <w:proofErr w:type="spellStart"/>
      <w:r w:rsidRPr="00C15663">
        <w:t>И</w:t>
      </w:r>
      <w:r w:rsidRPr="00C15663">
        <w:rPr>
          <w:vertAlign w:val="subscript"/>
        </w:rPr>
        <w:t>раз</w:t>
      </w:r>
      <w:proofErr w:type="spellEnd"/>
      <w:r w:rsidRPr="00C15663">
        <w:t>).</w:t>
      </w:r>
    </w:p>
    <w:p w14:paraId="123BEC13" w14:textId="526099E3" w:rsidR="00991D15" w:rsidRDefault="00991D15" w:rsidP="00A25F12">
      <w:pPr>
        <w:pStyle w:val="31"/>
        <w:numPr>
          <w:ilvl w:val="0"/>
          <w:numId w:val="33"/>
        </w:numPr>
        <w:tabs>
          <w:tab w:val="left" w:pos="142"/>
          <w:tab w:val="left" w:pos="993"/>
        </w:tabs>
        <w:spacing w:after="0" w:line="276" w:lineRule="auto"/>
        <w:ind w:left="0" w:firstLine="709"/>
        <w:contextualSpacing/>
        <w:jc w:val="both"/>
        <w:rPr>
          <w:color w:val="000000"/>
          <w:sz w:val="28"/>
          <w:szCs w:val="28"/>
        </w:rPr>
      </w:pPr>
      <w:r w:rsidRPr="00C15663">
        <w:rPr>
          <w:color w:val="000000"/>
          <w:sz w:val="28"/>
          <w:szCs w:val="28"/>
        </w:rPr>
        <w:t>Расчет затрат на расходные материалы (</w:t>
      </w:r>
      <w:proofErr w:type="spellStart"/>
      <w:r w:rsidRPr="00C15663">
        <w:rPr>
          <w:color w:val="000000"/>
          <w:sz w:val="28"/>
          <w:szCs w:val="28"/>
        </w:rPr>
        <w:t>Рм</w:t>
      </w:r>
      <w:proofErr w:type="spellEnd"/>
      <w:r w:rsidRPr="00C15663">
        <w:rPr>
          <w:color w:val="000000"/>
          <w:sz w:val="28"/>
          <w:szCs w:val="28"/>
        </w:rPr>
        <w:t xml:space="preserve">) представлен в таблице </w:t>
      </w:r>
      <w:r>
        <w:rPr>
          <w:color w:val="000000"/>
          <w:sz w:val="28"/>
          <w:szCs w:val="28"/>
          <w:lang w:val="ru-RU"/>
        </w:rPr>
        <w:t>9</w:t>
      </w:r>
      <w:r w:rsidRPr="00C15663">
        <w:rPr>
          <w:color w:val="000000"/>
          <w:sz w:val="28"/>
          <w:szCs w:val="28"/>
        </w:rPr>
        <w:t>.4.</w:t>
      </w:r>
    </w:p>
    <w:p w14:paraId="1FDC435C" w14:textId="77777777" w:rsidR="00991D15" w:rsidRPr="00C15663" w:rsidRDefault="00991D15" w:rsidP="00BB0F7B">
      <w:pPr>
        <w:pStyle w:val="31"/>
        <w:spacing w:after="0" w:line="276" w:lineRule="auto"/>
        <w:ind w:left="720"/>
        <w:contextualSpacing/>
        <w:rPr>
          <w:color w:val="000000"/>
          <w:sz w:val="28"/>
          <w:szCs w:val="28"/>
        </w:rPr>
      </w:pPr>
    </w:p>
    <w:p w14:paraId="6010EB93" w14:textId="185E6C4D" w:rsidR="00991D15" w:rsidRPr="00C15663" w:rsidRDefault="00991D15" w:rsidP="00BB0F7B">
      <w:pPr>
        <w:pStyle w:val="31"/>
        <w:spacing w:after="0" w:line="276" w:lineRule="auto"/>
        <w:ind w:left="0"/>
        <w:contextualSpacing/>
        <w:rPr>
          <w:color w:val="000000"/>
          <w:sz w:val="28"/>
          <w:szCs w:val="28"/>
        </w:rPr>
      </w:pPr>
      <w:r w:rsidRPr="00C15663">
        <w:rPr>
          <w:color w:val="000000"/>
          <w:sz w:val="28"/>
          <w:szCs w:val="28"/>
        </w:rPr>
        <w:t xml:space="preserve">Таблица </w:t>
      </w:r>
      <w:r>
        <w:rPr>
          <w:color w:val="000000"/>
          <w:sz w:val="28"/>
          <w:szCs w:val="28"/>
          <w:lang w:val="ru-RU"/>
        </w:rPr>
        <w:t>9</w:t>
      </w:r>
      <w:r w:rsidRPr="00C15663">
        <w:rPr>
          <w:color w:val="000000"/>
          <w:sz w:val="28"/>
          <w:szCs w:val="28"/>
        </w:rPr>
        <w:t>.4 – Расчет затрат на расходные материалы (</w:t>
      </w:r>
      <w:proofErr w:type="spellStart"/>
      <w:r w:rsidRPr="00C15663">
        <w:rPr>
          <w:color w:val="000000"/>
          <w:sz w:val="28"/>
          <w:szCs w:val="28"/>
        </w:rPr>
        <w:t>Рм</w:t>
      </w:r>
      <w:proofErr w:type="spellEnd"/>
      <w:r w:rsidRPr="00C15663">
        <w:rPr>
          <w:color w:val="000000"/>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46"/>
        <w:gridCol w:w="2032"/>
        <w:gridCol w:w="2640"/>
        <w:gridCol w:w="2026"/>
      </w:tblGrid>
      <w:tr w:rsidR="00991D15" w:rsidRPr="00C15663" w14:paraId="731B9F5E" w14:textId="77777777" w:rsidTr="00FA516F">
        <w:trPr>
          <w:trHeight w:val="592"/>
        </w:trPr>
        <w:tc>
          <w:tcPr>
            <w:tcW w:w="0" w:type="auto"/>
            <w:vAlign w:val="center"/>
          </w:tcPr>
          <w:p w14:paraId="042A475D" w14:textId="77777777" w:rsidR="00991D15" w:rsidRPr="00C15663" w:rsidRDefault="00991D15" w:rsidP="00BB0F7B">
            <w:pPr>
              <w:spacing w:after="0" w:line="276" w:lineRule="auto"/>
              <w:jc w:val="center"/>
            </w:pPr>
            <w:r w:rsidRPr="00C15663">
              <w:t>Категории товаров</w:t>
            </w:r>
          </w:p>
        </w:tc>
        <w:tc>
          <w:tcPr>
            <w:tcW w:w="0" w:type="auto"/>
            <w:vAlign w:val="center"/>
          </w:tcPr>
          <w:p w14:paraId="65006FE8" w14:textId="77777777" w:rsidR="00991D15" w:rsidRPr="00C15663" w:rsidRDefault="00991D15" w:rsidP="00BB0F7B">
            <w:pPr>
              <w:spacing w:after="0" w:line="276" w:lineRule="auto"/>
              <w:jc w:val="center"/>
            </w:pPr>
            <w:r w:rsidRPr="00C15663">
              <w:t>Количество, шт.</w:t>
            </w:r>
          </w:p>
        </w:tc>
        <w:tc>
          <w:tcPr>
            <w:tcW w:w="0" w:type="auto"/>
            <w:vAlign w:val="center"/>
          </w:tcPr>
          <w:p w14:paraId="5CD20F2A" w14:textId="77777777" w:rsidR="00991D15" w:rsidRPr="00C15663" w:rsidRDefault="00991D15" w:rsidP="00BB0F7B">
            <w:pPr>
              <w:spacing w:after="0" w:line="276" w:lineRule="auto"/>
              <w:jc w:val="center"/>
            </w:pPr>
            <w:r w:rsidRPr="00C15663">
              <w:t>Цена за единицу, руб.</w:t>
            </w:r>
          </w:p>
        </w:tc>
        <w:tc>
          <w:tcPr>
            <w:tcW w:w="0" w:type="auto"/>
            <w:vAlign w:val="center"/>
          </w:tcPr>
          <w:p w14:paraId="019CB014" w14:textId="77777777" w:rsidR="00991D15" w:rsidRPr="00C15663" w:rsidRDefault="00991D15" w:rsidP="00BB0F7B">
            <w:pPr>
              <w:spacing w:after="0" w:line="276" w:lineRule="auto"/>
              <w:jc w:val="center"/>
            </w:pPr>
            <w:r w:rsidRPr="00C15663">
              <w:t>Стоимость, руб.</w:t>
            </w:r>
          </w:p>
        </w:tc>
      </w:tr>
      <w:tr w:rsidR="00991D15" w:rsidRPr="00C15663" w14:paraId="59D3F38A" w14:textId="77777777" w:rsidTr="00FA516F">
        <w:tc>
          <w:tcPr>
            <w:tcW w:w="0" w:type="auto"/>
            <w:vAlign w:val="center"/>
          </w:tcPr>
          <w:p w14:paraId="05BDCA85" w14:textId="77777777" w:rsidR="00991D15" w:rsidRPr="00C15663" w:rsidRDefault="00991D15" w:rsidP="00BB0F7B">
            <w:pPr>
              <w:spacing w:after="0" w:line="276" w:lineRule="auto"/>
            </w:pPr>
            <w:r w:rsidRPr="00C15663">
              <w:t>1. Бумага формата А1</w:t>
            </w:r>
          </w:p>
        </w:tc>
        <w:tc>
          <w:tcPr>
            <w:tcW w:w="0" w:type="auto"/>
            <w:vAlign w:val="center"/>
          </w:tcPr>
          <w:p w14:paraId="5D0F0896" w14:textId="77777777" w:rsidR="00991D15" w:rsidRPr="00C15663" w:rsidRDefault="00991D15" w:rsidP="00BB0F7B">
            <w:pPr>
              <w:spacing w:after="0" w:line="276" w:lineRule="auto"/>
              <w:jc w:val="center"/>
            </w:pPr>
            <w:r w:rsidRPr="00C15663">
              <w:t>15</w:t>
            </w:r>
          </w:p>
        </w:tc>
        <w:tc>
          <w:tcPr>
            <w:tcW w:w="0" w:type="auto"/>
            <w:vAlign w:val="center"/>
          </w:tcPr>
          <w:p w14:paraId="24C94C25" w14:textId="77777777" w:rsidR="00991D15" w:rsidRPr="00C15663" w:rsidRDefault="00991D15" w:rsidP="00BB0F7B">
            <w:pPr>
              <w:spacing w:after="0" w:line="276" w:lineRule="auto"/>
              <w:jc w:val="center"/>
              <w:rPr>
                <w:lang w:val="en-US"/>
              </w:rPr>
            </w:pPr>
            <w:r w:rsidRPr="00C15663">
              <w:rPr>
                <w:lang w:val="en-US"/>
              </w:rPr>
              <w:t>0,83</w:t>
            </w:r>
          </w:p>
        </w:tc>
        <w:tc>
          <w:tcPr>
            <w:tcW w:w="0" w:type="auto"/>
            <w:vAlign w:val="center"/>
          </w:tcPr>
          <w:p w14:paraId="597ADF43" w14:textId="77777777" w:rsidR="00991D15" w:rsidRPr="00C15663" w:rsidRDefault="00991D15" w:rsidP="00BB0F7B">
            <w:pPr>
              <w:spacing w:after="0" w:line="276" w:lineRule="auto"/>
              <w:jc w:val="center"/>
            </w:pPr>
            <w:r w:rsidRPr="00C15663">
              <w:rPr>
                <w:color w:val="000000"/>
              </w:rPr>
              <w:t>12,45</w:t>
            </w:r>
          </w:p>
        </w:tc>
      </w:tr>
      <w:tr w:rsidR="00991D15" w:rsidRPr="00C15663" w14:paraId="1D7BE228" w14:textId="77777777" w:rsidTr="00FA516F">
        <w:tc>
          <w:tcPr>
            <w:tcW w:w="0" w:type="auto"/>
            <w:vAlign w:val="center"/>
          </w:tcPr>
          <w:p w14:paraId="3332EC0C" w14:textId="77777777" w:rsidR="00991D15" w:rsidRPr="00C15663" w:rsidRDefault="00991D15" w:rsidP="00BB0F7B">
            <w:pPr>
              <w:spacing w:after="0" w:line="276" w:lineRule="auto"/>
            </w:pPr>
            <w:r w:rsidRPr="00C15663">
              <w:t>2. Бумага формата А4</w:t>
            </w:r>
          </w:p>
        </w:tc>
        <w:tc>
          <w:tcPr>
            <w:tcW w:w="0" w:type="auto"/>
            <w:vAlign w:val="center"/>
          </w:tcPr>
          <w:p w14:paraId="439645F3" w14:textId="77777777" w:rsidR="00991D15" w:rsidRPr="00C15663" w:rsidRDefault="00991D15" w:rsidP="00BB0F7B">
            <w:pPr>
              <w:spacing w:after="0" w:line="276" w:lineRule="auto"/>
              <w:jc w:val="center"/>
            </w:pPr>
            <w:r w:rsidRPr="00C15663">
              <w:rPr>
                <w:lang w:val="en-US"/>
              </w:rPr>
              <w:t>50</w:t>
            </w:r>
            <w:r w:rsidRPr="00C15663">
              <w:t>0</w:t>
            </w:r>
          </w:p>
        </w:tc>
        <w:tc>
          <w:tcPr>
            <w:tcW w:w="0" w:type="auto"/>
            <w:vAlign w:val="center"/>
          </w:tcPr>
          <w:p w14:paraId="770660F4" w14:textId="77777777" w:rsidR="00991D15" w:rsidRPr="00C15663" w:rsidRDefault="00991D15" w:rsidP="00BB0F7B">
            <w:pPr>
              <w:spacing w:after="0" w:line="276" w:lineRule="auto"/>
              <w:jc w:val="center"/>
            </w:pPr>
            <w:r w:rsidRPr="00C15663">
              <w:t>0,018</w:t>
            </w:r>
          </w:p>
        </w:tc>
        <w:tc>
          <w:tcPr>
            <w:tcW w:w="0" w:type="auto"/>
            <w:vAlign w:val="center"/>
          </w:tcPr>
          <w:p w14:paraId="4AC25D23" w14:textId="77777777" w:rsidR="00991D15" w:rsidRPr="00C15663" w:rsidRDefault="00991D15" w:rsidP="00BB0F7B">
            <w:pPr>
              <w:spacing w:after="0" w:line="276" w:lineRule="auto"/>
              <w:jc w:val="center"/>
            </w:pPr>
            <w:r w:rsidRPr="00C15663">
              <w:rPr>
                <w:color w:val="000000"/>
              </w:rPr>
              <w:t>9</w:t>
            </w:r>
          </w:p>
        </w:tc>
      </w:tr>
      <w:tr w:rsidR="00991D15" w:rsidRPr="00C15663" w14:paraId="426624B8" w14:textId="77777777" w:rsidTr="00FA516F">
        <w:tc>
          <w:tcPr>
            <w:tcW w:w="0" w:type="auto"/>
            <w:vAlign w:val="center"/>
          </w:tcPr>
          <w:p w14:paraId="349FD539" w14:textId="77777777" w:rsidR="00991D15" w:rsidRPr="00C15663" w:rsidRDefault="00991D15" w:rsidP="00BB0F7B">
            <w:pPr>
              <w:spacing w:after="0" w:line="276" w:lineRule="auto"/>
            </w:pPr>
            <w:r w:rsidRPr="00C15663">
              <w:t>3. Картриджи</w:t>
            </w:r>
          </w:p>
        </w:tc>
        <w:tc>
          <w:tcPr>
            <w:tcW w:w="0" w:type="auto"/>
            <w:vAlign w:val="center"/>
          </w:tcPr>
          <w:p w14:paraId="72C3CA7D" w14:textId="77777777" w:rsidR="00991D15" w:rsidRPr="00C15663" w:rsidRDefault="00991D15" w:rsidP="00BB0F7B">
            <w:pPr>
              <w:spacing w:after="0" w:line="276" w:lineRule="auto"/>
              <w:jc w:val="center"/>
            </w:pPr>
            <w:r w:rsidRPr="00C15663">
              <w:t>2</w:t>
            </w:r>
          </w:p>
        </w:tc>
        <w:tc>
          <w:tcPr>
            <w:tcW w:w="0" w:type="auto"/>
            <w:vAlign w:val="center"/>
          </w:tcPr>
          <w:p w14:paraId="5C3C14FF" w14:textId="77777777" w:rsidR="00991D15" w:rsidRPr="00C15663" w:rsidRDefault="00991D15" w:rsidP="00BB0F7B">
            <w:pPr>
              <w:spacing w:after="0" w:line="276" w:lineRule="auto"/>
              <w:jc w:val="center"/>
            </w:pPr>
            <w:r w:rsidRPr="00C15663">
              <w:t>15,6</w:t>
            </w:r>
          </w:p>
        </w:tc>
        <w:tc>
          <w:tcPr>
            <w:tcW w:w="0" w:type="auto"/>
            <w:vAlign w:val="center"/>
          </w:tcPr>
          <w:p w14:paraId="07FE5095" w14:textId="77777777" w:rsidR="00991D15" w:rsidRPr="00C15663" w:rsidRDefault="00991D15" w:rsidP="00BB0F7B">
            <w:pPr>
              <w:spacing w:after="0" w:line="276" w:lineRule="auto"/>
              <w:jc w:val="center"/>
            </w:pPr>
            <w:r w:rsidRPr="00C15663">
              <w:rPr>
                <w:color w:val="000000"/>
              </w:rPr>
              <w:t>31,2</w:t>
            </w:r>
          </w:p>
        </w:tc>
      </w:tr>
      <w:tr w:rsidR="00991D15" w:rsidRPr="00C15663" w14:paraId="33776021" w14:textId="77777777" w:rsidTr="00FA516F">
        <w:tc>
          <w:tcPr>
            <w:tcW w:w="0" w:type="auto"/>
            <w:vAlign w:val="center"/>
          </w:tcPr>
          <w:p w14:paraId="639B7059" w14:textId="77777777" w:rsidR="00991D15" w:rsidRPr="00C15663" w:rsidRDefault="00991D15" w:rsidP="00BB0F7B">
            <w:pPr>
              <w:spacing w:after="0" w:line="276" w:lineRule="auto"/>
            </w:pPr>
            <w:r w:rsidRPr="00C15663">
              <w:t>4. Ручки</w:t>
            </w:r>
          </w:p>
        </w:tc>
        <w:tc>
          <w:tcPr>
            <w:tcW w:w="0" w:type="auto"/>
            <w:vAlign w:val="center"/>
          </w:tcPr>
          <w:p w14:paraId="5D31E770" w14:textId="77777777" w:rsidR="00991D15" w:rsidRPr="00C15663" w:rsidRDefault="00991D15" w:rsidP="00BB0F7B">
            <w:pPr>
              <w:spacing w:after="0" w:line="276" w:lineRule="auto"/>
              <w:jc w:val="center"/>
            </w:pPr>
            <w:r w:rsidRPr="00C15663">
              <w:t>5</w:t>
            </w:r>
          </w:p>
        </w:tc>
        <w:tc>
          <w:tcPr>
            <w:tcW w:w="0" w:type="auto"/>
            <w:vAlign w:val="center"/>
          </w:tcPr>
          <w:p w14:paraId="5E889D1C" w14:textId="77777777" w:rsidR="00991D15" w:rsidRPr="00C15663" w:rsidRDefault="00991D15" w:rsidP="00BB0F7B">
            <w:pPr>
              <w:spacing w:after="0" w:line="276" w:lineRule="auto"/>
              <w:jc w:val="center"/>
            </w:pPr>
            <w:r w:rsidRPr="00C15663">
              <w:t>1,1</w:t>
            </w:r>
          </w:p>
        </w:tc>
        <w:tc>
          <w:tcPr>
            <w:tcW w:w="0" w:type="auto"/>
            <w:vAlign w:val="center"/>
          </w:tcPr>
          <w:p w14:paraId="3A002AD1" w14:textId="77777777" w:rsidR="00991D15" w:rsidRPr="00C15663" w:rsidRDefault="00991D15" w:rsidP="00BB0F7B">
            <w:pPr>
              <w:spacing w:after="0" w:line="276" w:lineRule="auto"/>
              <w:jc w:val="center"/>
            </w:pPr>
            <w:r w:rsidRPr="00C15663">
              <w:rPr>
                <w:color w:val="000000"/>
              </w:rPr>
              <w:t>5,5</w:t>
            </w:r>
          </w:p>
        </w:tc>
      </w:tr>
      <w:tr w:rsidR="00991D15" w:rsidRPr="00C15663" w14:paraId="1E0CF290" w14:textId="77777777" w:rsidTr="00FA516F">
        <w:tc>
          <w:tcPr>
            <w:tcW w:w="0" w:type="auto"/>
            <w:vAlign w:val="center"/>
          </w:tcPr>
          <w:p w14:paraId="05AFA16B" w14:textId="77777777" w:rsidR="00991D15" w:rsidRPr="00C15663" w:rsidRDefault="00991D15" w:rsidP="00BB0F7B">
            <w:pPr>
              <w:spacing w:after="0" w:line="276" w:lineRule="auto"/>
            </w:pPr>
            <w:r w:rsidRPr="00C15663">
              <w:t>5. Карандаши</w:t>
            </w:r>
          </w:p>
        </w:tc>
        <w:tc>
          <w:tcPr>
            <w:tcW w:w="0" w:type="auto"/>
            <w:vAlign w:val="center"/>
          </w:tcPr>
          <w:p w14:paraId="3DD027AA" w14:textId="77777777" w:rsidR="00991D15" w:rsidRPr="00C15663" w:rsidRDefault="00991D15" w:rsidP="00BB0F7B">
            <w:pPr>
              <w:spacing w:after="0" w:line="276" w:lineRule="auto"/>
              <w:jc w:val="center"/>
            </w:pPr>
            <w:r w:rsidRPr="00C15663">
              <w:t>5</w:t>
            </w:r>
          </w:p>
        </w:tc>
        <w:tc>
          <w:tcPr>
            <w:tcW w:w="0" w:type="auto"/>
            <w:vAlign w:val="center"/>
          </w:tcPr>
          <w:p w14:paraId="758E7B86" w14:textId="77777777" w:rsidR="00991D15" w:rsidRPr="00C15663" w:rsidRDefault="00991D15" w:rsidP="00BB0F7B">
            <w:pPr>
              <w:spacing w:after="0" w:line="276" w:lineRule="auto"/>
              <w:jc w:val="center"/>
            </w:pPr>
            <w:r w:rsidRPr="00C15663">
              <w:t>0,9</w:t>
            </w:r>
          </w:p>
        </w:tc>
        <w:tc>
          <w:tcPr>
            <w:tcW w:w="0" w:type="auto"/>
            <w:vAlign w:val="center"/>
          </w:tcPr>
          <w:p w14:paraId="7625AA8E" w14:textId="77777777" w:rsidR="00991D15" w:rsidRPr="00C15663" w:rsidRDefault="00991D15" w:rsidP="00BB0F7B">
            <w:pPr>
              <w:spacing w:after="0" w:line="276" w:lineRule="auto"/>
              <w:jc w:val="center"/>
            </w:pPr>
            <w:r w:rsidRPr="00C15663">
              <w:rPr>
                <w:color w:val="000000"/>
              </w:rPr>
              <w:t>4,5</w:t>
            </w:r>
          </w:p>
        </w:tc>
      </w:tr>
      <w:tr w:rsidR="00991D15" w:rsidRPr="00C15663" w14:paraId="156F8795" w14:textId="77777777" w:rsidTr="00FA516F">
        <w:trPr>
          <w:trHeight w:val="267"/>
        </w:trPr>
        <w:tc>
          <w:tcPr>
            <w:tcW w:w="0" w:type="auto"/>
            <w:gridSpan w:val="3"/>
            <w:vAlign w:val="center"/>
          </w:tcPr>
          <w:p w14:paraId="71C24438" w14:textId="77777777" w:rsidR="00991D15" w:rsidRPr="00C15663" w:rsidRDefault="00991D15" w:rsidP="00BB0F7B">
            <w:pPr>
              <w:spacing w:after="0" w:line="276" w:lineRule="auto"/>
              <w:jc w:val="center"/>
            </w:pPr>
            <w:r w:rsidRPr="00C15663">
              <w:t>Всего</w:t>
            </w:r>
          </w:p>
        </w:tc>
        <w:tc>
          <w:tcPr>
            <w:tcW w:w="0" w:type="auto"/>
            <w:vAlign w:val="center"/>
          </w:tcPr>
          <w:p w14:paraId="44C0043E" w14:textId="77777777" w:rsidR="00991D15" w:rsidRPr="00C15663" w:rsidRDefault="00991D15" w:rsidP="00BB0F7B">
            <w:pPr>
              <w:spacing w:after="0" w:line="276" w:lineRule="auto"/>
              <w:jc w:val="center"/>
              <w:rPr>
                <w:color w:val="000000"/>
              </w:rPr>
            </w:pPr>
            <w:r w:rsidRPr="00C15663">
              <w:rPr>
                <w:color w:val="000000"/>
              </w:rPr>
              <w:t>62,65</w:t>
            </w:r>
          </w:p>
        </w:tc>
      </w:tr>
    </w:tbl>
    <w:p w14:paraId="72B1166C" w14:textId="77777777" w:rsidR="00991D15" w:rsidRPr="00C15663" w:rsidRDefault="00991D15" w:rsidP="00BB0F7B">
      <w:pPr>
        <w:pStyle w:val="af5"/>
        <w:spacing w:after="0" w:line="276" w:lineRule="auto"/>
        <w:contextualSpacing/>
      </w:pPr>
      <w:r w:rsidRPr="00C15663">
        <w:tab/>
      </w:r>
    </w:p>
    <w:p w14:paraId="0EB62F63" w14:textId="78A7F922" w:rsidR="00991D15" w:rsidRPr="00C15663" w:rsidRDefault="00991D15" w:rsidP="00A25F12">
      <w:pPr>
        <w:pStyle w:val="af5"/>
        <w:numPr>
          <w:ilvl w:val="0"/>
          <w:numId w:val="33"/>
        </w:numPr>
        <w:tabs>
          <w:tab w:val="left" w:pos="993"/>
        </w:tabs>
        <w:spacing w:after="0" w:line="276" w:lineRule="auto"/>
        <w:ind w:left="0" w:firstLine="709"/>
        <w:contextualSpacing/>
        <w:jc w:val="both"/>
      </w:pPr>
      <w:r w:rsidRPr="00C15663">
        <w:t xml:space="preserve">Расчет затрат на оплату труда научно-технического персонала представлен в таблице </w:t>
      </w:r>
      <w:r>
        <w:rPr>
          <w:lang w:val="ru-RU"/>
        </w:rPr>
        <w:t>9</w:t>
      </w:r>
      <w:r w:rsidRPr="00C15663">
        <w:t>.5</w:t>
      </w:r>
    </w:p>
    <w:p w14:paraId="7E44B011" w14:textId="77777777" w:rsidR="00991D15" w:rsidRPr="00C15663" w:rsidRDefault="00991D15" w:rsidP="00BB0F7B">
      <w:pPr>
        <w:pStyle w:val="af5"/>
        <w:spacing w:after="0" w:line="276" w:lineRule="auto"/>
        <w:contextualSpacing/>
      </w:pPr>
    </w:p>
    <w:p w14:paraId="2C238AD7" w14:textId="2777C143" w:rsidR="00991D15" w:rsidRPr="00C15663" w:rsidRDefault="00991D15" w:rsidP="00BB0F7B">
      <w:pPr>
        <w:pStyle w:val="af5"/>
        <w:spacing w:after="0" w:line="276" w:lineRule="auto"/>
        <w:ind w:left="0"/>
      </w:pPr>
      <w:r w:rsidRPr="00C15663">
        <w:t xml:space="preserve">Таблица </w:t>
      </w:r>
      <w:r>
        <w:rPr>
          <w:lang w:val="ru-RU"/>
        </w:rPr>
        <w:t>9</w:t>
      </w:r>
      <w:r w:rsidRPr="00C15663">
        <w:t xml:space="preserve">.5 </w:t>
      </w:r>
      <w:r w:rsidRPr="00C15663">
        <w:rPr>
          <w:color w:val="000000"/>
        </w:rPr>
        <w:t>–</w:t>
      </w:r>
      <w:r w:rsidRPr="00C15663">
        <w:t xml:space="preserve"> Расчет основной зарплаты научно-технического персонала (</w:t>
      </w:r>
      <w:proofErr w:type="spellStart"/>
      <w:r w:rsidRPr="00C15663">
        <w:t>Зо</w:t>
      </w:r>
      <w:proofErr w:type="spellEnd"/>
      <w:r w:rsidRPr="00C15663">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3"/>
        <w:gridCol w:w="1061"/>
        <w:gridCol w:w="1091"/>
        <w:gridCol w:w="1805"/>
        <w:gridCol w:w="1402"/>
        <w:gridCol w:w="2222"/>
      </w:tblGrid>
      <w:tr w:rsidR="00991D15" w:rsidRPr="00C15663" w14:paraId="3C8CAE86" w14:textId="77777777" w:rsidTr="00FA516F">
        <w:tc>
          <w:tcPr>
            <w:tcW w:w="943" w:type="pct"/>
            <w:vAlign w:val="center"/>
          </w:tcPr>
          <w:p w14:paraId="6A922DF3" w14:textId="77777777" w:rsidR="00991D15" w:rsidRPr="00C15663" w:rsidRDefault="00991D15" w:rsidP="00BB0F7B">
            <w:pPr>
              <w:tabs>
                <w:tab w:val="num" w:pos="0"/>
              </w:tabs>
              <w:spacing w:after="0" w:line="276" w:lineRule="auto"/>
              <w:jc w:val="center"/>
            </w:pPr>
            <w:r w:rsidRPr="00C15663">
              <w:t>Исполнители</w:t>
            </w:r>
          </w:p>
        </w:tc>
        <w:tc>
          <w:tcPr>
            <w:tcW w:w="568" w:type="pct"/>
            <w:vAlign w:val="center"/>
          </w:tcPr>
          <w:p w14:paraId="04F9A6F0" w14:textId="77777777" w:rsidR="00991D15" w:rsidRPr="00C15663" w:rsidRDefault="00991D15" w:rsidP="00BB0F7B">
            <w:pPr>
              <w:tabs>
                <w:tab w:val="num" w:pos="0"/>
              </w:tabs>
              <w:spacing w:after="0" w:line="276" w:lineRule="auto"/>
              <w:jc w:val="center"/>
            </w:pPr>
            <w:r w:rsidRPr="00C15663">
              <w:t>Количество</w:t>
            </w:r>
          </w:p>
        </w:tc>
        <w:tc>
          <w:tcPr>
            <w:tcW w:w="584" w:type="pct"/>
            <w:vAlign w:val="center"/>
          </w:tcPr>
          <w:p w14:paraId="7885E8A0" w14:textId="77777777" w:rsidR="00991D15" w:rsidRPr="00C15663" w:rsidRDefault="00991D15" w:rsidP="00BB0F7B">
            <w:pPr>
              <w:tabs>
                <w:tab w:val="num" w:pos="0"/>
              </w:tabs>
              <w:spacing w:after="0" w:line="276" w:lineRule="auto"/>
              <w:jc w:val="center"/>
            </w:pPr>
            <w:r w:rsidRPr="00C15663">
              <w:t>Разряд работ</w:t>
            </w:r>
          </w:p>
        </w:tc>
        <w:tc>
          <w:tcPr>
            <w:tcW w:w="966" w:type="pct"/>
            <w:vAlign w:val="center"/>
          </w:tcPr>
          <w:p w14:paraId="443A3F1B" w14:textId="77777777" w:rsidR="00991D15" w:rsidRPr="00C15663" w:rsidRDefault="00991D15" w:rsidP="00BB0F7B">
            <w:pPr>
              <w:tabs>
                <w:tab w:val="num" w:pos="0"/>
              </w:tabs>
              <w:spacing w:after="0" w:line="276" w:lineRule="auto"/>
              <w:jc w:val="center"/>
            </w:pPr>
            <w:r w:rsidRPr="00C15663">
              <w:t>Коэффициент разряда работ</w:t>
            </w:r>
          </w:p>
        </w:tc>
        <w:tc>
          <w:tcPr>
            <w:tcW w:w="749" w:type="pct"/>
            <w:vAlign w:val="center"/>
          </w:tcPr>
          <w:p w14:paraId="0993C7C1" w14:textId="77777777" w:rsidR="00991D15" w:rsidRPr="00C15663" w:rsidRDefault="00991D15" w:rsidP="00BB0F7B">
            <w:pPr>
              <w:tabs>
                <w:tab w:val="num" w:pos="0"/>
              </w:tabs>
              <w:spacing w:after="0" w:line="276" w:lineRule="auto"/>
              <w:jc w:val="center"/>
            </w:pPr>
            <w:r w:rsidRPr="00C15663">
              <w:t>Трудоемкость, ч</w:t>
            </w:r>
          </w:p>
        </w:tc>
        <w:tc>
          <w:tcPr>
            <w:tcW w:w="1189" w:type="pct"/>
            <w:vAlign w:val="center"/>
          </w:tcPr>
          <w:p w14:paraId="0562DB88" w14:textId="77777777" w:rsidR="00991D15" w:rsidRPr="00C15663" w:rsidRDefault="00991D15" w:rsidP="00BB0F7B">
            <w:pPr>
              <w:tabs>
                <w:tab w:val="num" w:pos="0"/>
              </w:tabs>
              <w:spacing w:after="0" w:line="276" w:lineRule="auto"/>
              <w:jc w:val="center"/>
            </w:pPr>
            <w:r w:rsidRPr="00C15663">
              <w:t>Прямая зарплата (расценка), руб.</w:t>
            </w:r>
          </w:p>
        </w:tc>
      </w:tr>
      <w:tr w:rsidR="00991D15" w:rsidRPr="00C15663" w14:paraId="0461FF45" w14:textId="77777777" w:rsidTr="00FA516F">
        <w:tc>
          <w:tcPr>
            <w:tcW w:w="943" w:type="pct"/>
            <w:vAlign w:val="center"/>
          </w:tcPr>
          <w:p w14:paraId="7C101468" w14:textId="77777777" w:rsidR="00991D15" w:rsidRPr="00C15663" w:rsidRDefault="00991D15" w:rsidP="00BB0F7B">
            <w:pPr>
              <w:tabs>
                <w:tab w:val="num" w:pos="0"/>
              </w:tabs>
              <w:spacing w:after="0" w:line="276" w:lineRule="auto"/>
              <w:jc w:val="center"/>
              <w:rPr>
                <w:lang w:val="en-US"/>
              </w:rPr>
            </w:pPr>
            <w:r w:rsidRPr="00C15663">
              <w:t>Руководитель группы</w:t>
            </w:r>
          </w:p>
        </w:tc>
        <w:tc>
          <w:tcPr>
            <w:tcW w:w="568" w:type="pct"/>
            <w:vAlign w:val="center"/>
          </w:tcPr>
          <w:p w14:paraId="0FEBCFCC" w14:textId="77777777" w:rsidR="00991D15" w:rsidRPr="00C15663" w:rsidRDefault="00991D15" w:rsidP="00BB0F7B">
            <w:pPr>
              <w:tabs>
                <w:tab w:val="num" w:pos="0"/>
              </w:tabs>
              <w:spacing w:after="0" w:line="276" w:lineRule="auto"/>
              <w:jc w:val="center"/>
            </w:pPr>
            <w:r w:rsidRPr="00C15663">
              <w:t>1</w:t>
            </w:r>
          </w:p>
        </w:tc>
        <w:tc>
          <w:tcPr>
            <w:tcW w:w="584" w:type="pct"/>
            <w:vAlign w:val="center"/>
          </w:tcPr>
          <w:p w14:paraId="648F7BE1" w14:textId="77777777" w:rsidR="00991D15" w:rsidRPr="00C15663" w:rsidRDefault="00991D15" w:rsidP="00BB0F7B">
            <w:pPr>
              <w:spacing w:after="0" w:line="276" w:lineRule="auto"/>
              <w:jc w:val="center"/>
            </w:pPr>
            <w:r w:rsidRPr="00C15663">
              <w:t>16</w:t>
            </w:r>
          </w:p>
        </w:tc>
        <w:tc>
          <w:tcPr>
            <w:tcW w:w="966" w:type="pct"/>
            <w:vAlign w:val="center"/>
          </w:tcPr>
          <w:p w14:paraId="6F905E79" w14:textId="77777777" w:rsidR="00991D15" w:rsidRPr="00C15663" w:rsidRDefault="00991D15" w:rsidP="00BB0F7B">
            <w:pPr>
              <w:spacing w:after="0" w:line="276" w:lineRule="auto"/>
              <w:jc w:val="center"/>
            </w:pPr>
            <w:r w:rsidRPr="00C15663">
              <w:t>2,63</w:t>
            </w:r>
          </w:p>
        </w:tc>
        <w:tc>
          <w:tcPr>
            <w:tcW w:w="749" w:type="pct"/>
            <w:vAlign w:val="center"/>
          </w:tcPr>
          <w:p w14:paraId="10852BD7" w14:textId="77777777" w:rsidR="00991D15" w:rsidRPr="00C15663" w:rsidRDefault="00991D15" w:rsidP="00BB0F7B">
            <w:pPr>
              <w:spacing w:after="0" w:line="276" w:lineRule="auto"/>
              <w:jc w:val="center"/>
            </w:pPr>
            <w:r w:rsidRPr="00C15663">
              <w:t>176</w:t>
            </w:r>
          </w:p>
        </w:tc>
        <w:tc>
          <w:tcPr>
            <w:tcW w:w="1189" w:type="pct"/>
            <w:vAlign w:val="center"/>
          </w:tcPr>
          <w:p w14:paraId="5FEF8F86" w14:textId="77777777" w:rsidR="00991D15" w:rsidRPr="00C15663" w:rsidRDefault="00991D15" w:rsidP="00BB0F7B">
            <w:pPr>
              <w:spacing w:after="0" w:line="276" w:lineRule="auto"/>
              <w:jc w:val="center"/>
              <w:rPr>
                <w:color w:val="000000"/>
              </w:rPr>
            </w:pPr>
            <w:r w:rsidRPr="00C15663">
              <w:rPr>
                <w:color w:val="000000"/>
              </w:rPr>
              <w:t>512,85</w:t>
            </w:r>
          </w:p>
        </w:tc>
      </w:tr>
      <w:tr w:rsidR="00991D15" w:rsidRPr="00C15663" w14:paraId="615EE2C9" w14:textId="77777777" w:rsidTr="00FA516F">
        <w:tc>
          <w:tcPr>
            <w:tcW w:w="943" w:type="pct"/>
            <w:vAlign w:val="center"/>
          </w:tcPr>
          <w:p w14:paraId="3E8AA9A5" w14:textId="77777777" w:rsidR="00991D15" w:rsidRPr="00C15663" w:rsidRDefault="00991D15" w:rsidP="00BB0F7B">
            <w:pPr>
              <w:tabs>
                <w:tab w:val="num" w:pos="0"/>
              </w:tabs>
              <w:spacing w:after="0" w:line="276" w:lineRule="auto"/>
              <w:jc w:val="center"/>
            </w:pPr>
            <w:r w:rsidRPr="00C15663">
              <w:t>Инженер-конструктор</w:t>
            </w:r>
          </w:p>
        </w:tc>
        <w:tc>
          <w:tcPr>
            <w:tcW w:w="568" w:type="pct"/>
            <w:vAlign w:val="center"/>
          </w:tcPr>
          <w:p w14:paraId="689B05E4" w14:textId="77777777" w:rsidR="00991D15" w:rsidRPr="00C15663" w:rsidRDefault="00991D15" w:rsidP="00BB0F7B">
            <w:pPr>
              <w:tabs>
                <w:tab w:val="num" w:pos="0"/>
              </w:tabs>
              <w:spacing w:after="0" w:line="276" w:lineRule="auto"/>
              <w:jc w:val="center"/>
            </w:pPr>
            <w:r w:rsidRPr="00C15663">
              <w:t>1</w:t>
            </w:r>
          </w:p>
        </w:tc>
        <w:tc>
          <w:tcPr>
            <w:tcW w:w="584" w:type="pct"/>
            <w:vAlign w:val="center"/>
          </w:tcPr>
          <w:p w14:paraId="1E3DEBB3" w14:textId="77777777" w:rsidR="00991D15" w:rsidRPr="00C15663" w:rsidRDefault="00991D15" w:rsidP="00BB0F7B">
            <w:pPr>
              <w:tabs>
                <w:tab w:val="num" w:pos="0"/>
              </w:tabs>
              <w:spacing w:after="0" w:line="276" w:lineRule="auto"/>
              <w:jc w:val="center"/>
            </w:pPr>
            <w:r w:rsidRPr="00C15663">
              <w:t>14</w:t>
            </w:r>
          </w:p>
        </w:tc>
        <w:tc>
          <w:tcPr>
            <w:tcW w:w="966" w:type="pct"/>
            <w:vAlign w:val="center"/>
          </w:tcPr>
          <w:p w14:paraId="4887ECC5" w14:textId="77777777" w:rsidR="00991D15" w:rsidRPr="00C15663" w:rsidRDefault="00991D15" w:rsidP="00BB0F7B">
            <w:pPr>
              <w:tabs>
                <w:tab w:val="num" w:pos="0"/>
              </w:tabs>
              <w:spacing w:after="0" w:line="276" w:lineRule="auto"/>
              <w:jc w:val="center"/>
            </w:pPr>
            <w:r w:rsidRPr="00C15663">
              <w:t>2,31</w:t>
            </w:r>
          </w:p>
        </w:tc>
        <w:tc>
          <w:tcPr>
            <w:tcW w:w="749" w:type="pct"/>
            <w:vAlign w:val="center"/>
          </w:tcPr>
          <w:p w14:paraId="21932AFE" w14:textId="77777777" w:rsidR="00991D15" w:rsidRPr="00C15663" w:rsidRDefault="00991D15" w:rsidP="00BB0F7B">
            <w:pPr>
              <w:tabs>
                <w:tab w:val="num" w:pos="0"/>
              </w:tabs>
              <w:spacing w:after="0" w:line="276" w:lineRule="auto"/>
              <w:jc w:val="center"/>
            </w:pPr>
            <w:r w:rsidRPr="00C15663">
              <w:t>176</w:t>
            </w:r>
          </w:p>
        </w:tc>
        <w:tc>
          <w:tcPr>
            <w:tcW w:w="1189" w:type="pct"/>
            <w:vAlign w:val="center"/>
          </w:tcPr>
          <w:p w14:paraId="25E51B8E" w14:textId="77777777" w:rsidR="00991D15" w:rsidRPr="00C15663" w:rsidRDefault="00991D15" w:rsidP="00BB0F7B">
            <w:pPr>
              <w:spacing w:after="0" w:line="276" w:lineRule="auto"/>
              <w:jc w:val="center"/>
              <w:rPr>
                <w:color w:val="000000"/>
              </w:rPr>
            </w:pPr>
            <w:r w:rsidRPr="00C15663">
              <w:rPr>
                <w:color w:val="000000"/>
              </w:rPr>
              <w:t>450,45</w:t>
            </w:r>
          </w:p>
        </w:tc>
      </w:tr>
      <w:tr w:rsidR="00991D15" w:rsidRPr="00C15663" w14:paraId="567310D3" w14:textId="77777777" w:rsidTr="00FA516F">
        <w:tc>
          <w:tcPr>
            <w:tcW w:w="3811" w:type="pct"/>
            <w:gridSpan w:val="5"/>
            <w:vAlign w:val="center"/>
          </w:tcPr>
          <w:p w14:paraId="102F2ECF" w14:textId="77777777" w:rsidR="00991D15" w:rsidRPr="00C15663" w:rsidRDefault="00991D15" w:rsidP="00BB0F7B">
            <w:pPr>
              <w:tabs>
                <w:tab w:val="num" w:pos="0"/>
              </w:tabs>
              <w:spacing w:after="0" w:line="276" w:lineRule="auto"/>
              <w:jc w:val="center"/>
              <w:rPr>
                <w:color w:val="000000"/>
              </w:rPr>
            </w:pPr>
            <w:r w:rsidRPr="00C15663">
              <w:t>Всего</w:t>
            </w:r>
          </w:p>
        </w:tc>
        <w:tc>
          <w:tcPr>
            <w:tcW w:w="1189" w:type="pct"/>
            <w:vAlign w:val="center"/>
          </w:tcPr>
          <w:p w14:paraId="7D23835A" w14:textId="77777777" w:rsidR="00991D15" w:rsidRPr="00C15663" w:rsidRDefault="00991D15" w:rsidP="00BB0F7B">
            <w:pPr>
              <w:spacing w:after="0" w:line="276" w:lineRule="auto"/>
              <w:jc w:val="center"/>
              <w:rPr>
                <w:color w:val="000000"/>
              </w:rPr>
            </w:pPr>
            <w:r w:rsidRPr="00C15663">
              <w:rPr>
                <w:color w:val="000000"/>
              </w:rPr>
              <w:t>963,3</w:t>
            </w:r>
          </w:p>
        </w:tc>
      </w:tr>
    </w:tbl>
    <w:p w14:paraId="566C063C" w14:textId="77777777" w:rsidR="00F770B0" w:rsidRDefault="00F770B0" w:rsidP="00BB0F7B">
      <w:pPr>
        <w:pStyle w:val="a3"/>
        <w:tabs>
          <w:tab w:val="left" w:pos="1276"/>
        </w:tabs>
        <w:spacing w:after="0" w:line="276" w:lineRule="auto"/>
        <w:jc w:val="both"/>
      </w:pPr>
    </w:p>
    <w:p w14:paraId="175955AE" w14:textId="0DBAE83C" w:rsidR="00991D15" w:rsidRPr="00C15663" w:rsidRDefault="00991D15" w:rsidP="00B435E9">
      <w:pPr>
        <w:pStyle w:val="a3"/>
        <w:numPr>
          <w:ilvl w:val="0"/>
          <w:numId w:val="33"/>
        </w:numPr>
        <w:tabs>
          <w:tab w:val="left" w:pos="993"/>
        </w:tabs>
        <w:spacing w:after="0" w:line="276" w:lineRule="auto"/>
        <w:ind w:left="0" w:firstLine="709"/>
        <w:jc w:val="both"/>
      </w:pPr>
      <w:r w:rsidRPr="00C15663">
        <w:t>Дополнительная зарплата (</w:t>
      </w:r>
      <w:proofErr w:type="spellStart"/>
      <w:r w:rsidRPr="00C15663">
        <w:t>Зд</w:t>
      </w:r>
      <w:proofErr w:type="spellEnd"/>
      <w:r w:rsidRPr="00C15663">
        <w:t>):</w:t>
      </w:r>
    </w:p>
    <w:p w14:paraId="5938C4AF" w14:textId="77777777" w:rsidR="00991D15" w:rsidRPr="00C15663" w:rsidRDefault="00991D15" w:rsidP="00BB0F7B">
      <w:pPr>
        <w:pStyle w:val="31"/>
        <w:spacing w:after="0" w:line="276" w:lineRule="auto"/>
        <w:ind w:left="0"/>
        <w:contextualSpacing/>
        <w:jc w:val="both"/>
        <w:rPr>
          <w:sz w:val="28"/>
          <w:szCs w:val="28"/>
        </w:rPr>
      </w:pPr>
    </w:p>
    <w:p w14:paraId="71DE4A8F" w14:textId="344DEA9E" w:rsidR="00991D15" w:rsidRPr="00C15663" w:rsidRDefault="007935C0" w:rsidP="00BB0F7B">
      <w:pPr>
        <w:pStyle w:val="31"/>
        <w:spacing w:after="0" w:line="276" w:lineRule="auto"/>
        <w:ind w:left="0"/>
        <w:contextualSpacing/>
        <w:jc w:val="both"/>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д</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color w:val="000000"/>
                  <w:sz w:val="28"/>
                  <w:szCs w:val="28"/>
                </w:rPr>
                <m:t>963,3</m:t>
              </m:r>
              <m:r>
                <m:rPr>
                  <m:sty m:val="p"/>
                </m:rPr>
                <w:rPr>
                  <w:rFonts w:ascii="Cambria Math" w:hAnsi="Cambria Math"/>
                  <w:sz w:val="28"/>
                  <w:szCs w:val="28"/>
                </w:rPr>
                <m:t>*70</m:t>
              </m:r>
            </m:num>
            <m:den>
              <m:r>
                <m:rPr>
                  <m:sty m:val="p"/>
                </m:rPr>
                <w:rPr>
                  <w:rFonts w:ascii="Cambria Math" w:hAnsi="Cambria Math"/>
                  <w:sz w:val="28"/>
                  <w:szCs w:val="28"/>
                </w:rPr>
                <m:t>100</m:t>
              </m:r>
            </m:den>
          </m:f>
          <m:r>
            <w:rPr>
              <w:rFonts w:ascii="Cambria Math" w:hAnsi="Cambria Math"/>
              <w:sz w:val="28"/>
              <w:szCs w:val="28"/>
            </w:rPr>
            <m:t xml:space="preserve">=674,31 </m:t>
          </m:r>
          <m:r>
            <m:rPr>
              <m:sty m:val="p"/>
            </m:rPr>
            <w:rPr>
              <w:rFonts w:ascii="Cambria Math" w:hAnsi="Cambria Math"/>
              <w:sz w:val="28"/>
              <w:szCs w:val="28"/>
            </w:rPr>
            <m:t>р.</m:t>
          </m:r>
        </m:oMath>
      </m:oMathPara>
    </w:p>
    <w:p w14:paraId="49B74082" w14:textId="77777777" w:rsidR="00991D15" w:rsidRPr="00C15663" w:rsidRDefault="00991D15" w:rsidP="00B435E9">
      <w:pPr>
        <w:pStyle w:val="a3"/>
        <w:numPr>
          <w:ilvl w:val="0"/>
          <w:numId w:val="33"/>
        </w:numPr>
        <w:tabs>
          <w:tab w:val="left" w:pos="993"/>
        </w:tabs>
        <w:spacing w:after="0" w:line="276" w:lineRule="auto"/>
        <w:ind w:left="0" w:firstLine="709"/>
        <w:jc w:val="both"/>
      </w:pPr>
      <w:r w:rsidRPr="00C15663">
        <w:lastRenderedPageBreak/>
        <w:t>Отчисления на социальные нужды (</w:t>
      </w:r>
      <w:proofErr w:type="spellStart"/>
      <w:r w:rsidRPr="00C15663">
        <w:t>Рсоц</w:t>
      </w:r>
      <w:proofErr w:type="spellEnd"/>
      <w:r w:rsidRPr="00C15663">
        <w:t>):</w:t>
      </w:r>
    </w:p>
    <w:p w14:paraId="16329944" w14:textId="77777777" w:rsidR="00991D15" w:rsidRPr="00C15663" w:rsidRDefault="00991D15" w:rsidP="00BB0F7B">
      <w:pPr>
        <w:spacing w:after="0" w:line="276" w:lineRule="auto"/>
        <w:ind w:firstLine="709"/>
        <w:jc w:val="both"/>
      </w:pPr>
    </w:p>
    <w:p w14:paraId="2E2E779B" w14:textId="507CC8BF" w:rsidR="00991D15" w:rsidRPr="008F0E10" w:rsidRDefault="007935C0" w:rsidP="00BB0F7B">
      <w:pPr>
        <w:tabs>
          <w:tab w:val="left" w:pos="1185"/>
        </w:tabs>
        <w:spacing w:after="0" w:line="276" w:lineRule="auto"/>
        <w:contextualSpacing/>
        <w:jc w:val="both"/>
        <w:rPr>
          <w:rFonts w:eastAsiaTheme="minorEastAsia"/>
          <w:i/>
        </w:rPr>
      </w:pPr>
      <m:oMathPara>
        <m:oMath>
          <m:sSub>
            <m:sSubPr>
              <m:ctrlPr>
                <w:rPr>
                  <w:rFonts w:ascii="Cambria Math" w:hAnsi="Cambria Math"/>
                  <w:bCs/>
                  <w:iCs/>
                </w:rPr>
              </m:ctrlPr>
            </m:sSubPr>
            <m:e>
              <m:r>
                <m:rPr>
                  <m:sty m:val="p"/>
                </m:rPr>
                <w:rPr>
                  <w:rFonts w:ascii="Cambria Math" w:hAnsi="Cambria Math"/>
                </w:rPr>
                <m:t>Р</m:t>
              </m:r>
            </m:e>
            <m:sub>
              <m:r>
                <m:rPr>
                  <m:nor/>
                </m:rPr>
                <w:rPr>
                  <w:bCs/>
                  <w:iCs/>
                </w:rPr>
                <m:t>соц</m:t>
              </m:r>
            </m:sub>
          </m:sSub>
          <m:r>
            <m:rPr>
              <m:sty m:val="p"/>
            </m:rPr>
            <w:rPr>
              <w:rFonts w:ascii="Cambria Math" w:hAnsi="Cambria Math"/>
            </w:rPr>
            <m:t>=</m:t>
          </m:r>
          <m:f>
            <m:fPr>
              <m:ctrlPr>
                <w:rPr>
                  <w:rFonts w:ascii="Cambria Math" w:hAnsi="Cambria Math"/>
                  <w:bCs/>
                  <w:iCs/>
                </w:rPr>
              </m:ctrlPr>
            </m:fPr>
            <m:num>
              <m:d>
                <m:dPr>
                  <m:ctrlPr>
                    <w:rPr>
                      <w:rFonts w:ascii="Cambria Math" w:hAnsi="Cambria Math"/>
                      <w:bCs/>
                      <w:iCs/>
                    </w:rPr>
                  </m:ctrlPr>
                </m:dPr>
                <m:e>
                  <m:r>
                    <m:rPr>
                      <m:sty m:val="p"/>
                    </m:rPr>
                    <w:rPr>
                      <w:rFonts w:ascii="Cambria Math" w:hAnsi="Cambria Math"/>
                      <w:color w:val="000000"/>
                    </w:rPr>
                    <m:t>963,3</m:t>
                  </m:r>
                  <m:r>
                    <m:rPr>
                      <m:sty m:val="p"/>
                    </m:rPr>
                    <w:rPr>
                      <w:rFonts w:ascii="Cambria Math" w:hAnsi="Cambria Math"/>
                    </w:rPr>
                    <m:t>+</m:t>
                  </m:r>
                  <m:r>
                    <w:rPr>
                      <w:rFonts w:ascii="Cambria Math" w:hAnsi="Cambria Math"/>
                    </w:rPr>
                    <m:t>674,31</m:t>
                  </m:r>
                </m:e>
              </m:d>
              <m:r>
                <m:rPr>
                  <m:sty m:val="p"/>
                </m:rPr>
                <w:rPr>
                  <w:rFonts w:ascii="Cambria Math" w:hAnsi="Cambria Math"/>
                </w:rPr>
                <m:t>*35</m:t>
              </m:r>
            </m:num>
            <m:den>
              <m:r>
                <w:rPr>
                  <w:rFonts w:ascii="Cambria Math" w:hAnsi="Cambria Math"/>
                </w:rPr>
                <m:t>100</m:t>
              </m:r>
            </m:den>
          </m:f>
          <m:r>
            <m:rPr>
              <m:sty m:val="p"/>
            </m:rPr>
            <w:rPr>
              <w:rFonts w:ascii="Cambria Math" w:hAnsi="Cambria Math"/>
            </w:rPr>
            <m:t xml:space="preserve">= 573,16 </m:t>
          </m:r>
          <m:r>
            <w:rPr>
              <w:rFonts w:ascii="Cambria Math" w:hAnsi="Cambria Math"/>
            </w:rPr>
            <m:t>р.</m:t>
          </m:r>
        </m:oMath>
      </m:oMathPara>
    </w:p>
    <w:p w14:paraId="47AF4E19" w14:textId="77777777" w:rsidR="00991D15" w:rsidRPr="008F0E10" w:rsidRDefault="00991D15" w:rsidP="00BB0F7B">
      <w:pPr>
        <w:tabs>
          <w:tab w:val="left" w:pos="1185"/>
        </w:tabs>
        <w:spacing w:after="0" w:line="276" w:lineRule="auto"/>
        <w:contextualSpacing/>
        <w:jc w:val="both"/>
        <w:rPr>
          <w:bCs/>
          <w:position w:val="-24"/>
        </w:rPr>
      </w:pPr>
    </w:p>
    <w:p w14:paraId="2B53F84A" w14:textId="77777777" w:rsidR="00991D15" w:rsidRDefault="00991D15" w:rsidP="00B435E9">
      <w:pPr>
        <w:pStyle w:val="a3"/>
        <w:numPr>
          <w:ilvl w:val="0"/>
          <w:numId w:val="33"/>
        </w:numPr>
        <w:tabs>
          <w:tab w:val="left" w:pos="993"/>
        </w:tabs>
        <w:spacing w:after="0" w:line="276" w:lineRule="auto"/>
        <w:ind w:left="0" w:firstLine="709"/>
        <w:jc w:val="both"/>
      </w:pPr>
      <w:r w:rsidRPr="00C15663">
        <w:t>Накладные расходы (</w:t>
      </w:r>
      <w:proofErr w:type="spellStart"/>
      <w:r w:rsidRPr="00C15663">
        <w:t>Рн</w:t>
      </w:r>
      <w:proofErr w:type="spellEnd"/>
      <w:r w:rsidRPr="00C15663">
        <w:t>):</w:t>
      </w:r>
    </w:p>
    <w:p w14:paraId="4F68F53D" w14:textId="77777777" w:rsidR="00991D15" w:rsidRPr="00C15663" w:rsidRDefault="00991D15" w:rsidP="00BB0F7B">
      <w:pPr>
        <w:pStyle w:val="a3"/>
        <w:spacing w:after="0" w:line="276" w:lineRule="auto"/>
        <w:jc w:val="both"/>
      </w:pPr>
    </w:p>
    <w:p w14:paraId="08951482" w14:textId="5E2E372E" w:rsidR="00991D15" w:rsidRPr="00932F21" w:rsidRDefault="007935C0" w:rsidP="00BB0F7B">
      <w:pPr>
        <w:pStyle w:val="a3"/>
        <w:tabs>
          <w:tab w:val="left" w:pos="1185"/>
        </w:tabs>
        <w:spacing w:after="0" w:line="276" w:lineRule="auto"/>
        <w:jc w:val="both"/>
        <w:rPr>
          <w:rFonts w:eastAsiaTheme="minorEastAsia"/>
          <w:i/>
          <w:color w:val="000000" w:themeColor="text1"/>
          <w:lang w:eastAsia="zh-CN"/>
        </w:rPr>
      </w:pPr>
      <m:oMathPara>
        <m:oMath>
          <m:sSub>
            <m:sSubPr>
              <m:ctrlPr>
                <w:rPr>
                  <w:rFonts w:ascii="Cambria Math" w:hAnsi="Cambria Math"/>
                </w:rPr>
              </m:ctrlPr>
            </m:sSubPr>
            <m:e>
              <m:r>
                <m:rPr>
                  <m:sty m:val="p"/>
                </m:rPr>
                <w:rPr>
                  <w:rFonts w:ascii="Cambria Math" w:hAnsi="Cambria Math"/>
                </w:rPr>
                <m:t>Р</m:t>
              </m:r>
            </m:e>
            <m:sub>
              <m:r>
                <w:rPr>
                  <w:rFonts w:ascii="Cambria Math" w:hAnsi="Cambria Math"/>
                </w:rPr>
                <m:t>н</m:t>
              </m:r>
            </m:sub>
          </m:sSub>
          <m:r>
            <m:rPr>
              <m:sty m:val="p"/>
            </m:rPr>
            <w:rPr>
              <w:rFonts w:ascii="Cambria Math" w:hAnsi="Cambria Math"/>
            </w:rPr>
            <m:t>=</m:t>
          </m:r>
          <m:r>
            <m:rPr>
              <m:sty m:val="p"/>
            </m:rPr>
            <w:rPr>
              <w:rFonts w:ascii="Cambria Math" w:hAnsi="Cambria Math"/>
              <w:color w:val="000000"/>
            </w:rPr>
            <m:t>963,3</m:t>
          </m:r>
          <m:r>
            <m:rPr>
              <m:sty m:val="p"/>
            </m:rPr>
            <w:rPr>
              <w:rFonts w:ascii="Cambria Math" w:hAnsi="Cambria Math"/>
              <w:color w:val="000000" w:themeColor="text1"/>
              <w:lang w:eastAsia="zh-CN"/>
            </w:rPr>
            <m:t>*1,5=1445,95 р.</m:t>
          </m:r>
        </m:oMath>
      </m:oMathPara>
    </w:p>
    <w:p w14:paraId="5A406F8E" w14:textId="77777777" w:rsidR="00991D15" w:rsidRPr="00880656" w:rsidRDefault="00991D15" w:rsidP="00BB0F7B">
      <w:pPr>
        <w:pStyle w:val="a3"/>
        <w:tabs>
          <w:tab w:val="left" w:pos="1185"/>
        </w:tabs>
        <w:spacing w:after="0" w:line="276" w:lineRule="auto"/>
        <w:jc w:val="both"/>
        <w:rPr>
          <w:rFonts w:eastAsiaTheme="minorEastAsia"/>
          <w:color w:val="000000" w:themeColor="text1"/>
          <w:lang w:eastAsia="zh-CN"/>
        </w:rPr>
      </w:pPr>
    </w:p>
    <w:p w14:paraId="75047A7E" w14:textId="77777777" w:rsidR="00991D15" w:rsidRPr="00C15663" w:rsidRDefault="00991D15" w:rsidP="00B435E9">
      <w:pPr>
        <w:pStyle w:val="a3"/>
        <w:numPr>
          <w:ilvl w:val="0"/>
          <w:numId w:val="33"/>
        </w:numPr>
        <w:tabs>
          <w:tab w:val="left" w:pos="993"/>
        </w:tabs>
        <w:spacing w:after="0" w:line="276" w:lineRule="auto"/>
        <w:ind w:left="0" w:firstLine="709"/>
      </w:pPr>
      <w:r w:rsidRPr="00C15663">
        <w:t>Себестоимость разработки (Ср):</w:t>
      </w:r>
    </w:p>
    <w:p w14:paraId="47DC20CB" w14:textId="77777777" w:rsidR="00991D15" w:rsidRPr="00C15663" w:rsidRDefault="00991D15" w:rsidP="00BB0F7B">
      <w:pPr>
        <w:pStyle w:val="a3"/>
        <w:spacing w:after="0" w:line="276" w:lineRule="auto"/>
      </w:pPr>
    </w:p>
    <w:p w14:paraId="62E2F0AC" w14:textId="22B44634" w:rsidR="00991D15" w:rsidRPr="00932F21" w:rsidRDefault="007935C0" w:rsidP="00BB0F7B">
      <w:pPr>
        <w:spacing w:after="0" w:line="276" w:lineRule="auto"/>
        <w:jc w:val="both"/>
        <w:rPr>
          <w:rFonts w:eastAsiaTheme="minorEastAsia"/>
          <w:i/>
        </w:rPr>
      </w:pPr>
      <m:oMathPara>
        <m:oMath>
          <m:sSub>
            <m:sSubPr>
              <m:ctrlPr>
                <w:rPr>
                  <w:rFonts w:ascii="Cambria Math" w:hAnsi="Cambria Math"/>
                  <w:i/>
                </w:rPr>
              </m:ctrlPr>
            </m:sSubPr>
            <m:e>
              <m:r>
                <w:rPr>
                  <w:rFonts w:ascii="Cambria Math" w:hAnsi="Cambria Math"/>
                </w:rPr>
                <m:t>С</m:t>
              </m:r>
            </m:e>
            <m:sub>
              <m:r>
                <w:rPr>
                  <w:rFonts w:ascii="Cambria Math" w:hAnsi="Cambria Math"/>
                </w:rPr>
                <m:t>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м</m:t>
              </m:r>
            </m:sub>
          </m:sSub>
          <m:r>
            <w:rPr>
              <w:rFonts w:ascii="Cambria Math" w:hAnsi="Cambria Math"/>
            </w:rPr>
            <m:t>+</m:t>
          </m:r>
          <m:sSub>
            <m:sSubPr>
              <m:ctrlPr>
                <w:rPr>
                  <w:rFonts w:ascii="Cambria Math" w:hAnsi="Cambria Math"/>
                  <w:i/>
                </w:rPr>
              </m:ctrlPr>
            </m:sSubPr>
            <m:e>
              <m:r>
                <w:rPr>
                  <w:rFonts w:ascii="Cambria Math" w:hAnsi="Cambria Math"/>
                </w:rPr>
                <m:t>3</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н</m:t>
              </m:r>
            </m:sub>
          </m:sSub>
          <m:r>
            <w:rPr>
              <w:rFonts w:ascii="Cambria Math" w:hAnsi="Cambria Math"/>
            </w:rPr>
            <m:t>,</m:t>
          </m:r>
        </m:oMath>
      </m:oMathPara>
    </w:p>
    <w:p w14:paraId="3737EA06" w14:textId="77777777" w:rsidR="00991D15" w:rsidRPr="00C15663" w:rsidRDefault="00991D15" w:rsidP="00BB0F7B">
      <w:pPr>
        <w:spacing w:after="0" w:line="276" w:lineRule="auto"/>
        <w:jc w:val="both"/>
      </w:pPr>
    </w:p>
    <w:p w14:paraId="7719C576" w14:textId="118A3502" w:rsidR="00991D15" w:rsidRPr="00C15663" w:rsidRDefault="007935C0" w:rsidP="00BB0F7B">
      <w:pPr>
        <w:tabs>
          <w:tab w:val="left" w:pos="1185"/>
        </w:tabs>
        <w:spacing w:after="0" w:line="276" w:lineRule="auto"/>
        <w:jc w:val="center"/>
      </w:pPr>
      <m:oMathPara>
        <m:oMath>
          <m:sSub>
            <m:sSubPr>
              <m:ctrlPr>
                <w:rPr>
                  <w:rFonts w:ascii="Cambria Math" w:hAnsi="Cambria Math"/>
                  <w:i/>
                </w:rPr>
              </m:ctrlPr>
            </m:sSubPr>
            <m:e>
              <m:r>
                <w:rPr>
                  <w:rFonts w:ascii="Cambria Math" w:hAnsi="Cambria Math"/>
                </w:rPr>
                <m:t>С</m:t>
              </m:r>
            </m:e>
            <m:sub>
              <m:r>
                <w:rPr>
                  <w:rFonts w:ascii="Cambria Math" w:hAnsi="Cambria Math"/>
                </w:rPr>
                <m:t>р</m:t>
              </m:r>
            </m:sub>
          </m:sSub>
          <m:r>
            <w:rPr>
              <w:rFonts w:ascii="Cambria Math" w:hAnsi="Cambria Math"/>
            </w:rPr>
            <m:t xml:space="preserve">= </m:t>
          </m:r>
          <m:r>
            <m:rPr>
              <m:sty m:val="p"/>
            </m:rPr>
            <w:rPr>
              <w:rFonts w:ascii="Cambria Math" w:hAnsi="Cambria Math"/>
              <w:color w:val="000000"/>
            </w:rPr>
            <m:t>62,65+963,3+</m:t>
          </m:r>
          <m:r>
            <w:rPr>
              <w:rFonts w:ascii="Cambria Math" w:hAnsi="Cambria Math"/>
            </w:rPr>
            <m:t>674,31+</m:t>
          </m:r>
          <m:r>
            <m:rPr>
              <m:sty m:val="p"/>
            </m:rPr>
            <w:rPr>
              <w:rFonts w:ascii="Cambria Math" w:hAnsi="Cambria Math"/>
            </w:rPr>
            <m:t>573,16+</m:t>
          </m:r>
          <m:r>
            <m:rPr>
              <m:sty m:val="p"/>
            </m:rPr>
            <w:rPr>
              <w:rFonts w:ascii="Cambria Math" w:hAnsi="Cambria Math"/>
              <w:color w:val="000000" w:themeColor="text1"/>
              <w:lang w:eastAsia="zh-CN"/>
            </w:rPr>
            <m:t>1445,95=</m:t>
          </m:r>
          <m:r>
            <m:rPr>
              <m:sty m:val="p"/>
            </m:rPr>
            <w:rPr>
              <w:rFonts w:ascii="Cambria Math" w:hAnsi="Cambria Math"/>
            </w:rPr>
            <m:t>3718,37 р.</m:t>
          </m:r>
        </m:oMath>
      </m:oMathPara>
    </w:p>
    <w:p w14:paraId="32B9458A" w14:textId="77777777" w:rsidR="00991D15" w:rsidRPr="00E95769" w:rsidRDefault="00991D15" w:rsidP="00BB0F7B">
      <w:pPr>
        <w:tabs>
          <w:tab w:val="left" w:pos="1185"/>
        </w:tabs>
        <w:spacing w:after="0" w:line="276" w:lineRule="auto"/>
      </w:pPr>
    </w:p>
    <w:p w14:paraId="08AD9AC6" w14:textId="77777777" w:rsidR="00991D15" w:rsidRPr="006B35FD" w:rsidRDefault="00991D15" w:rsidP="00BB0F7B">
      <w:pPr>
        <w:tabs>
          <w:tab w:val="left" w:pos="0"/>
        </w:tabs>
        <w:spacing w:after="0" w:line="276" w:lineRule="auto"/>
        <w:jc w:val="both"/>
      </w:pPr>
      <w:r>
        <w:tab/>
        <w:t xml:space="preserve">Инвестиции в </w:t>
      </w:r>
      <w:r w:rsidRPr="00974ADA">
        <w:t>разработк</w:t>
      </w:r>
      <w:r>
        <w:t>у</w:t>
      </w:r>
      <w:r w:rsidRPr="00974ADA">
        <w:t xml:space="preserve"> (</w:t>
      </w:r>
      <w:proofErr w:type="spellStart"/>
      <w:r w:rsidRPr="00974ADA">
        <w:t>И</w:t>
      </w:r>
      <w:r w:rsidRPr="00974ADA">
        <w:rPr>
          <w:vertAlign w:val="subscript"/>
        </w:rPr>
        <w:t>раз</w:t>
      </w:r>
      <w:proofErr w:type="spellEnd"/>
      <w:r w:rsidRPr="00974ADA">
        <w:t>)</w:t>
      </w:r>
      <w:r>
        <w:t xml:space="preserve"> дистанционной системы управления климатом дома</w:t>
      </w:r>
      <w:r w:rsidRPr="00974ADA">
        <w:t xml:space="preserve"> </w:t>
      </w:r>
      <w:r>
        <w:t>составят</w:t>
      </w:r>
      <w:r w:rsidRPr="006B35FD">
        <w:t>:</w:t>
      </w:r>
    </w:p>
    <w:p w14:paraId="07175707" w14:textId="77777777" w:rsidR="00991D15" w:rsidRPr="00C15663" w:rsidRDefault="00991D15" w:rsidP="00BB0F7B">
      <w:pPr>
        <w:pStyle w:val="a3"/>
        <w:tabs>
          <w:tab w:val="left" w:pos="1185"/>
        </w:tabs>
        <w:spacing w:after="0" w:line="276" w:lineRule="auto"/>
        <w:jc w:val="both"/>
      </w:pPr>
    </w:p>
    <w:p w14:paraId="25726AC1" w14:textId="11F713A6" w:rsidR="00991D15" w:rsidRPr="006B35FD" w:rsidRDefault="007935C0" w:rsidP="00BB0F7B">
      <w:pPr>
        <w:spacing w:after="0" w:line="276" w:lineRule="auto"/>
        <w:jc w:val="both"/>
        <w:rPr>
          <w:lang w:val="en-US"/>
        </w:rPr>
      </w:pPr>
      <m:oMathPara>
        <m:oMath>
          <m:sSub>
            <m:sSubPr>
              <m:ctrlPr>
                <w:rPr>
                  <w:rFonts w:ascii="Cambria Math" w:hAnsi="Cambria Math"/>
                  <w:i/>
                </w:rPr>
              </m:ctrlPr>
            </m:sSubPr>
            <m:e>
              <m:r>
                <w:rPr>
                  <w:rFonts w:ascii="Cambria Math" w:hAnsi="Cambria Math"/>
                </w:rPr>
                <m:t>И</m:t>
              </m:r>
            </m:e>
            <m:sub>
              <m:r>
                <w:rPr>
                  <w:rFonts w:ascii="Cambria Math" w:hAnsi="Cambria Math"/>
                </w:rPr>
                <m:t>раз</m:t>
              </m:r>
            </m:sub>
          </m:sSub>
          <m:r>
            <w:rPr>
              <w:rFonts w:ascii="Cambria Math" w:hAnsi="Cambria Math"/>
            </w:rPr>
            <m:t>=</m:t>
          </m:r>
          <m:sSub>
            <m:sSubPr>
              <m:ctrlPr>
                <w:rPr>
                  <w:rFonts w:ascii="Cambria Math" w:hAnsi="Cambria Math"/>
                  <w:i/>
                </w:rPr>
              </m:ctrlPr>
            </m:sSubPr>
            <m:e>
              <m:r>
                <w:rPr>
                  <w:rFonts w:ascii="Cambria Math" w:hAnsi="Cambria Math"/>
                </w:rPr>
                <m:t>С</m:t>
              </m:r>
            </m:e>
            <m:sub>
              <m:r>
                <w:rPr>
                  <w:rFonts w:ascii="Cambria Math" w:hAnsi="Cambria Math"/>
                </w:rPr>
                <m:t>р</m:t>
              </m:r>
            </m:sub>
          </m:sSub>
          <m:r>
            <w:rPr>
              <w:rFonts w:ascii="Cambria Math" w:eastAsiaTheme="minorEastAsia" w:hAnsi="Cambria Math"/>
              <w:lang w:val="en-US"/>
            </w:rPr>
            <m:t>=</m:t>
          </m:r>
          <m:r>
            <m:rPr>
              <m:sty m:val="p"/>
            </m:rPr>
            <w:rPr>
              <w:rFonts w:ascii="Cambria Math" w:hAnsi="Cambria Math"/>
            </w:rPr>
            <m:t>3718,37 р.</m:t>
          </m:r>
          <m:r>
            <m:rPr>
              <m:sty m:val="p"/>
            </m:rPr>
            <w:rPr>
              <w:rFonts w:ascii="Cambria Math" w:hAnsi="Cambria Math"/>
              <w:color w:val="000000" w:themeColor="text1"/>
              <w:lang w:eastAsia="zh-CN"/>
            </w:rPr>
            <m:t xml:space="preserve"> </m:t>
          </m:r>
        </m:oMath>
      </m:oMathPara>
    </w:p>
    <w:p w14:paraId="31764555" w14:textId="77777777" w:rsidR="00991D15" w:rsidRDefault="00991D15" w:rsidP="00BB0F7B">
      <w:pPr>
        <w:spacing w:after="0" w:line="276" w:lineRule="auto"/>
        <w:ind w:firstLine="709"/>
        <w:contextualSpacing/>
        <w:jc w:val="both"/>
      </w:pPr>
    </w:p>
    <w:p w14:paraId="214E91D7" w14:textId="77777777" w:rsidR="00991D15" w:rsidRPr="00C15663" w:rsidRDefault="00991D15" w:rsidP="00BB0F7B">
      <w:pPr>
        <w:spacing w:after="0" w:line="276" w:lineRule="auto"/>
        <w:ind w:firstLine="709"/>
        <w:contextualSpacing/>
        <w:jc w:val="both"/>
      </w:pPr>
      <w:r w:rsidRPr="00C15663">
        <w:t>Производство продукции предполагается осуществлять на действующем оборудовании на свободных производственных мощностях, поэтому инвестиции в основной капитал не требуются.</w:t>
      </w:r>
    </w:p>
    <w:p w14:paraId="5E3DB547" w14:textId="77777777" w:rsidR="00991D15" w:rsidRPr="00C15663" w:rsidRDefault="00991D15" w:rsidP="00BB0F7B">
      <w:pPr>
        <w:spacing w:after="0" w:line="276" w:lineRule="auto"/>
        <w:ind w:firstLine="709"/>
        <w:contextualSpacing/>
        <w:jc w:val="both"/>
      </w:pPr>
      <w:r w:rsidRPr="00C15663">
        <w:t xml:space="preserve">Для производства нового вида продукции требуется прирост инвестиций в собственный оборотный капитал в размере </w:t>
      </w:r>
      <w:r>
        <w:t>2</w:t>
      </w:r>
      <w:r w:rsidRPr="00C15663">
        <w:t>0% общей годовой потребности в материальных ресурсах.</w:t>
      </w:r>
    </w:p>
    <w:p w14:paraId="00604C46" w14:textId="77777777" w:rsidR="00991D15" w:rsidRPr="00C15663" w:rsidRDefault="00991D15" w:rsidP="00BB0F7B">
      <w:pPr>
        <w:spacing w:after="0" w:line="276" w:lineRule="auto"/>
        <w:ind w:firstLine="709"/>
        <w:jc w:val="both"/>
      </w:pPr>
      <w:r w:rsidRPr="00C15663">
        <w:t>Годовая потребность в комплектующих изделиях определяется по формуле:</w:t>
      </w:r>
    </w:p>
    <w:p w14:paraId="095AC6FD" w14:textId="77777777" w:rsidR="00991D15" w:rsidRPr="00C15663" w:rsidRDefault="00991D15" w:rsidP="00BB0F7B">
      <w:pPr>
        <w:spacing w:after="0" w:line="276" w:lineRule="auto"/>
        <w:ind w:firstLine="709"/>
        <w:jc w:val="both"/>
      </w:pPr>
    </w:p>
    <w:p w14:paraId="7A909C2B" w14:textId="4EB99202" w:rsidR="00991D15" w:rsidRPr="00C15663" w:rsidRDefault="00991D15" w:rsidP="00BB0F7B">
      <w:pPr>
        <w:spacing w:after="0" w:line="276" w:lineRule="auto"/>
        <w:ind w:firstLine="709"/>
        <w:jc w:val="both"/>
        <w:rPr>
          <w:rFonts w:eastAsiaTheme="minorEastAsia"/>
        </w:rPr>
      </w:pPr>
      <m:oMathPara>
        <m:oMath>
          <m:r>
            <w:rPr>
              <w:rFonts w:ascii="Cambria Math" w:hAnsi="Cambria Math"/>
              <w:lang w:val="en-US"/>
            </w:rPr>
            <m:t>Пк</m:t>
          </m:r>
          <m:r>
            <m:rPr>
              <m:sty m:val="p"/>
            </m:rPr>
            <w:rPr>
              <w:rFonts w:ascii="Cambria Math" w:hAnsi="Cambria Math"/>
              <w:lang w:val="en-US"/>
            </w:rPr>
            <m:t>=Рк*N=</m:t>
          </m:r>
          <m:r>
            <m:rPr>
              <m:sty m:val="p"/>
            </m:rPr>
            <w:rPr>
              <w:rFonts w:ascii="Cambria Math" w:hAnsi="Cambria Math"/>
              <w:color w:val="000000"/>
            </w:rPr>
            <m:t>129,89</m:t>
          </m:r>
          <m:r>
            <w:rPr>
              <w:rFonts w:ascii="Cambria Math" w:hAnsi="Cambria Math"/>
              <w:lang w:val="en-US"/>
            </w:rPr>
            <m:t>*1000=129890</m:t>
          </m:r>
          <m:r>
            <m:rPr>
              <m:sty m:val="p"/>
            </m:rPr>
            <w:rPr>
              <w:rFonts w:ascii="Cambria Math" w:hAnsi="Cambria Math"/>
            </w:rPr>
            <m:t xml:space="preserve"> р.</m:t>
          </m:r>
        </m:oMath>
      </m:oMathPara>
    </w:p>
    <w:p w14:paraId="18C4180C" w14:textId="77777777" w:rsidR="00991D15" w:rsidRPr="00C15663" w:rsidRDefault="00991D15" w:rsidP="00BB0F7B">
      <w:pPr>
        <w:spacing w:after="0" w:line="276" w:lineRule="auto"/>
        <w:jc w:val="both"/>
        <w:rPr>
          <w:rFonts w:eastAsiaTheme="minorEastAsia"/>
        </w:rPr>
      </w:pPr>
    </w:p>
    <w:p w14:paraId="35DB476C" w14:textId="61545D64" w:rsidR="00991D15" w:rsidRDefault="00991D15" w:rsidP="00BB0F7B">
      <w:pPr>
        <w:spacing w:after="0" w:line="276" w:lineRule="auto"/>
        <w:ind w:firstLine="709"/>
        <w:jc w:val="both"/>
        <w:rPr>
          <w:rFonts w:eastAsiaTheme="minorEastAsia"/>
        </w:rPr>
      </w:pPr>
      <w:r w:rsidRPr="00C15663">
        <w:rPr>
          <w:rFonts w:eastAsiaTheme="minorEastAsia"/>
        </w:rPr>
        <w:t>Инвестиции в прирост собственного оборотного капитала вычисляются по формуле:</w:t>
      </w:r>
    </w:p>
    <w:p w14:paraId="7C8FB45E" w14:textId="77777777" w:rsidR="005E2D27" w:rsidRPr="00C15663" w:rsidRDefault="005E2D27" w:rsidP="00BB0F7B">
      <w:pPr>
        <w:spacing w:after="0" w:line="276" w:lineRule="auto"/>
        <w:ind w:firstLine="709"/>
        <w:jc w:val="both"/>
        <w:rPr>
          <w:rFonts w:eastAsiaTheme="minorEastAsia"/>
        </w:rPr>
      </w:pPr>
    </w:p>
    <w:p w14:paraId="384FC384" w14:textId="31E3A73B" w:rsidR="00991D15" w:rsidRPr="00C15663" w:rsidRDefault="00991D15" w:rsidP="00BB0F7B">
      <w:pPr>
        <w:spacing w:after="0" w:line="276" w:lineRule="auto"/>
        <w:ind w:firstLine="709"/>
        <w:jc w:val="both"/>
        <w:rPr>
          <w:rFonts w:eastAsiaTheme="minorEastAsia"/>
        </w:rPr>
      </w:pPr>
      <m:oMathPara>
        <m:oMath>
          <m:r>
            <w:rPr>
              <w:rFonts w:ascii="Cambria Math" w:eastAsiaTheme="minorEastAsia" w:hAnsi="Cambria Math"/>
            </w:rPr>
            <m:t>Иоб=</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100</m:t>
                  </m:r>
                </m:den>
              </m:f>
            </m:e>
          </m:d>
          <m:r>
            <w:rPr>
              <w:rFonts w:ascii="Cambria Math" w:eastAsiaTheme="minorEastAsia" w:hAnsi="Cambria Math"/>
            </w:rPr>
            <m:t>*Пк=0,2*</m:t>
          </m:r>
          <m:r>
            <w:rPr>
              <w:rFonts w:ascii="Cambria Math" w:hAnsi="Cambria Math"/>
              <w:lang w:val="en-US"/>
            </w:rPr>
            <m:t>129890</m:t>
          </m:r>
          <m:r>
            <w:rPr>
              <w:rFonts w:ascii="Cambria Math" w:eastAsiaTheme="minorEastAsia" w:hAnsi="Cambria Math"/>
            </w:rPr>
            <m:t>=25978 р.</m:t>
          </m:r>
        </m:oMath>
      </m:oMathPara>
    </w:p>
    <w:p w14:paraId="670C6B27" w14:textId="77777777" w:rsidR="00991D15" w:rsidRDefault="00991D15" w:rsidP="00BB0F7B">
      <w:pPr>
        <w:spacing w:after="0" w:line="276" w:lineRule="auto"/>
        <w:ind w:firstLine="709"/>
        <w:jc w:val="both"/>
        <w:rPr>
          <w:rFonts w:eastAsiaTheme="minorEastAsia"/>
        </w:rPr>
      </w:pPr>
    </w:p>
    <w:p w14:paraId="6277ACF4" w14:textId="77777777" w:rsidR="00991D15" w:rsidRPr="00C15663" w:rsidRDefault="00991D15" w:rsidP="00BB0F7B">
      <w:pPr>
        <w:spacing w:after="0" w:line="276" w:lineRule="auto"/>
        <w:ind w:firstLine="709"/>
        <w:jc w:val="both"/>
        <w:rPr>
          <w:rFonts w:eastAsiaTheme="minorEastAsia"/>
        </w:rPr>
      </w:pPr>
      <w:r w:rsidRPr="00C15663">
        <w:rPr>
          <w:rFonts w:eastAsiaTheme="minorEastAsia"/>
        </w:rPr>
        <w:lastRenderedPageBreak/>
        <w:t xml:space="preserve">Инвестиции в собственный оборотный капитал изменяются по годам из-за увеличения производимых устройств на 20% каждый год в отношении предыдущего. Из этого следует формула расчёта инвестиций в оборотный капитал (при учёте прироста собственного оборотного капитала </w:t>
      </w:r>
      <w:r>
        <w:rPr>
          <w:rFonts w:eastAsiaTheme="minorEastAsia"/>
        </w:rPr>
        <w:t>на</w:t>
      </w:r>
      <w:r w:rsidRPr="00C15663">
        <w:rPr>
          <w:rFonts w:eastAsiaTheme="minorEastAsia"/>
        </w:rPr>
        <w:t xml:space="preserve"> </w:t>
      </w:r>
      <w:r>
        <w:rPr>
          <w:rFonts w:eastAsiaTheme="minorEastAsia"/>
        </w:rPr>
        <w:t>2</w:t>
      </w:r>
      <w:r w:rsidRPr="00C15663">
        <w:rPr>
          <w:rFonts w:eastAsiaTheme="minorEastAsia"/>
        </w:rPr>
        <w:t>0%):</w:t>
      </w:r>
    </w:p>
    <w:p w14:paraId="2432FB29" w14:textId="77777777" w:rsidR="00991D15" w:rsidRPr="00C15663" w:rsidRDefault="00991D15" w:rsidP="00BB0F7B">
      <w:pPr>
        <w:spacing w:after="0" w:line="276" w:lineRule="auto"/>
        <w:ind w:firstLine="709"/>
        <w:jc w:val="both"/>
        <w:rPr>
          <w:rFonts w:eastAsiaTheme="minorEastAsia"/>
        </w:rPr>
      </w:pPr>
    </w:p>
    <w:p w14:paraId="52DA2AA9" w14:textId="11B0376A" w:rsidR="00991D15" w:rsidRPr="00716E34" w:rsidRDefault="00991D15" w:rsidP="00BB0F7B">
      <w:pPr>
        <w:spacing w:after="0" w:line="276" w:lineRule="auto"/>
        <w:jc w:val="both"/>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об2</m:t>
              </m:r>
            </m:sub>
          </m:sSub>
          <m:r>
            <w:rPr>
              <w:rFonts w:ascii="Cambria Math" w:eastAsiaTheme="minorEastAsia" w:hAnsi="Cambria Math"/>
            </w:rPr>
            <m:t>=0,2*∆</m:t>
          </m:r>
          <m:sSub>
            <m:sSubPr>
              <m:ctrlPr>
                <w:rPr>
                  <w:rFonts w:ascii="Cambria Math" w:eastAsiaTheme="minorEastAsia" w:hAnsi="Cambria Math"/>
                  <w:iCs/>
                </w:rPr>
              </m:ctrlPr>
            </m:sSubPr>
            <m:e>
              <m:r>
                <m:rPr>
                  <m:sty m:val="p"/>
                </m:rPr>
                <w:rPr>
                  <w:rFonts w:ascii="Cambria Math" w:eastAsiaTheme="minorEastAsia" w:hAnsi="Cambria Math"/>
                </w:rPr>
                <m:t>N</m:t>
              </m:r>
            </m:e>
            <m:sub>
              <m:r>
                <m:rPr>
                  <m:sty m:val="p"/>
                </m:rPr>
                <w:rPr>
                  <w:rFonts w:ascii="Cambria Math" w:eastAsiaTheme="minorEastAsia" w:hAnsi="Cambria Math"/>
                </w:rPr>
                <m:t>2</m:t>
              </m:r>
            </m:sub>
          </m:sSub>
          <m:r>
            <w:rPr>
              <w:rFonts w:ascii="Cambria Math" w:eastAsiaTheme="minorEastAsia" w:hAnsi="Cambria Math"/>
            </w:rPr>
            <m:t>*</m:t>
          </m:r>
          <m:r>
            <m:rPr>
              <m:sty m:val="p"/>
            </m:rPr>
            <w:rPr>
              <w:rFonts w:ascii="Cambria Math" w:hAnsi="Cambria Math"/>
              <w:lang w:val="en-US"/>
            </w:rPr>
            <m:t>Рк</m:t>
          </m:r>
          <m:r>
            <w:rPr>
              <w:rFonts w:ascii="Cambria Math" w:eastAsiaTheme="minorEastAsia" w:hAnsi="Cambria Math"/>
            </w:rPr>
            <m:t>=0,2*100*</m:t>
          </m:r>
          <m:r>
            <m:rPr>
              <m:sty m:val="p"/>
            </m:rPr>
            <w:rPr>
              <w:rFonts w:ascii="Cambria Math" w:hAnsi="Cambria Math"/>
              <w:color w:val="000000"/>
            </w:rPr>
            <m:t>84,43</m:t>
          </m:r>
          <m:r>
            <m:rPr>
              <m:sty m:val="p"/>
            </m:rPr>
            <w:rPr>
              <w:rFonts w:ascii="Cambria Math" w:hAnsi="Cambria Math"/>
            </w:rPr>
            <m:t>=5195,6 р,</m:t>
          </m:r>
        </m:oMath>
      </m:oMathPara>
    </w:p>
    <w:p w14:paraId="304AA511" w14:textId="77777777" w:rsidR="00716E34" w:rsidRPr="00B0202F" w:rsidRDefault="00716E34" w:rsidP="00BB0F7B">
      <w:pPr>
        <w:spacing w:after="0" w:line="276" w:lineRule="auto"/>
        <w:jc w:val="both"/>
        <w:rPr>
          <w:rFonts w:eastAsiaTheme="minorEastAsia"/>
        </w:rPr>
      </w:pPr>
    </w:p>
    <w:p w14:paraId="16A37C46" w14:textId="3AAB428F" w:rsidR="00991D15" w:rsidRPr="00716E34" w:rsidRDefault="007935C0" w:rsidP="00BB0F7B">
      <w:pPr>
        <w:spacing w:after="0" w:line="276" w:lineRule="auto"/>
        <w:ind w:firstLine="709"/>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об3</m:t>
              </m:r>
            </m:sub>
          </m:sSub>
          <m:r>
            <w:rPr>
              <w:rFonts w:ascii="Cambria Math" w:eastAsiaTheme="minorEastAsia" w:hAnsi="Cambria Math"/>
            </w:rPr>
            <m:t>=0,2*∆</m:t>
          </m:r>
          <m:sSub>
            <m:sSubPr>
              <m:ctrlPr>
                <w:rPr>
                  <w:rFonts w:ascii="Cambria Math" w:eastAsiaTheme="minorEastAsia" w:hAnsi="Cambria Math"/>
                  <w:iCs/>
                </w:rPr>
              </m:ctrlPr>
            </m:sSubPr>
            <m:e>
              <m:r>
                <m:rPr>
                  <m:sty m:val="p"/>
                </m:rPr>
                <w:rPr>
                  <w:rFonts w:ascii="Cambria Math" w:eastAsiaTheme="minorEastAsia" w:hAnsi="Cambria Math"/>
                </w:rPr>
                <m:t>N</m:t>
              </m:r>
            </m:e>
            <m:sub>
              <m:r>
                <m:rPr>
                  <m:sty m:val="p"/>
                </m:rPr>
                <w:rPr>
                  <w:rFonts w:ascii="Cambria Math" w:eastAsiaTheme="minorEastAsia" w:hAnsi="Cambria Math"/>
                </w:rPr>
                <m:t>3</m:t>
              </m:r>
            </m:sub>
          </m:sSub>
          <m:r>
            <w:rPr>
              <w:rFonts w:ascii="Cambria Math" w:eastAsiaTheme="minorEastAsia" w:hAnsi="Cambria Math"/>
            </w:rPr>
            <m:t>*</m:t>
          </m:r>
          <m:r>
            <m:rPr>
              <m:sty m:val="p"/>
            </m:rPr>
            <w:rPr>
              <w:rFonts w:ascii="Cambria Math" w:hAnsi="Cambria Math"/>
              <w:lang w:val="en-US"/>
            </w:rPr>
            <m:t>Рк</m:t>
          </m:r>
          <m:r>
            <w:rPr>
              <w:rFonts w:ascii="Cambria Math" w:eastAsiaTheme="minorEastAsia" w:hAnsi="Cambria Math"/>
            </w:rPr>
            <m:t>=0,2*120*</m:t>
          </m:r>
          <m:r>
            <m:rPr>
              <m:sty m:val="p"/>
            </m:rPr>
            <w:rPr>
              <w:rFonts w:ascii="Cambria Math" w:hAnsi="Cambria Math"/>
              <w:color w:val="000000"/>
            </w:rPr>
            <m:t>84,43</m:t>
          </m:r>
          <m:r>
            <m:rPr>
              <m:sty m:val="p"/>
            </m:rPr>
            <w:rPr>
              <w:rFonts w:ascii="Cambria Math" w:hAnsi="Cambria Math"/>
            </w:rPr>
            <m:t>=6234,72 р,</m:t>
          </m:r>
        </m:oMath>
      </m:oMathPara>
    </w:p>
    <w:p w14:paraId="5725496E" w14:textId="77777777" w:rsidR="00716E34" w:rsidRPr="00B0202F" w:rsidRDefault="00716E34" w:rsidP="00BB0F7B">
      <w:pPr>
        <w:spacing w:after="0" w:line="276" w:lineRule="auto"/>
        <w:ind w:firstLine="709"/>
        <w:jc w:val="both"/>
        <w:rPr>
          <w:rFonts w:eastAsiaTheme="minorEastAsia"/>
        </w:rPr>
      </w:pPr>
    </w:p>
    <w:p w14:paraId="18E34BF8" w14:textId="20C291E9" w:rsidR="00991D15" w:rsidRPr="00B0202F" w:rsidRDefault="007935C0" w:rsidP="00BB0F7B">
      <w:pPr>
        <w:spacing w:after="0" w:line="276" w:lineRule="auto"/>
        <w:ind w:firstLine="709"/>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об4</m:t>
              </m:r>
            </m:sub>
          </m:sSub>
          <m:r>
            <w:rPr>
              <w:rFonts w:ascii="Cambria Math" w:eastAsiaTheme="minorEastAsia" w:hAnsi="Cambria Math"/>
            </w:rPr>
            <m:t>=0,2*∆</m:t>
          </m:r>
          <m:sSub>
            <m:sSubPr>
              <m:ctrlPr>
                <w:rPr>
                  <w:rFonts w:ascii="Cambria Math" w:eastAsiaTheme="minorEastAsia" w:hAnsi="Cambria Math"/>
                  <w:iCs/>
                </w:rPr>
              </m:ctrlPr>
            </m:sSubPr>
            <m:e>
              <m:r>
                <m:rPr>
                  <m:sty m:val="p"/>
                </m:rPr>
                <w:rPr>
                  <w:rFonts w:ascii="Cambria Math" w:eastAsiaTheme="minorEastAsia" w:hAnsi="Cambria Math"/>
                </w:rPr>
                <m:t>N</m:t>
              </m:r>
            </m:e>
            <m:sub>
              <m:r>
                <m:rPr>
                  <m:sty m:val="p"/>
                </m:rPr>
                <w:rPr>
                  <w:rFonts w:ascii="Cambria Math" w:eastAsiaTheme="minorEastAsia" w:hAnsi="Cambria Math"/>
                </w:rPr>
                <m:t>4</m:t>
              </m:r>
            </m:sub>
          </m:sSub>
          <m:r>
            <w:rPr>
              <w:rFonts w:ascii="Cambria Math" w:eastAsiaTheme="minorEastAsia" w:hAnsi="Cambria Math"/>
            </w:rPr>
            <m:t>*</m:t>
          </m:r>
          <m:r>
            <m:rPr>
              <m:sty m:val="p"/>
            </m:rPr>
            <w:rPr>
              <w:rFonts w:ascii="Cambria Math" w:hAnsi="Cambria Math"/>
              <w:lang w:val="en-US"/>
            </w:rPr>
            <m:t>Рк</m:t>
          </m:r>
          <m:r>
            <w:rPr>
              <w:rFonts w:ascii="Cambria Math" w:eastAsiaTheme="minorEastAsia" w:hAnsi="Cambria Math"/>
            </w:rPr>
            <m:t>=0,2*144*</m:t>
          </m:r>
          <m:r>
            <m:rPr>
              <m:sty m:val="p"/>
            </m:rPr>
            <w:rPr>
              <w:rFonts w:ascii="Cambria Math" w:hAnsi="Cambria Math"/>
              <w:color w:val="000000"/>
            </w:rPr>
            <m:t>84,43</m:t>
          </m:r>
          <m:r>
            <m:rPr>
              <m:sty m:val="p"/>
            </m:rPr>
            <w:rPr>
              <w:rFonts w:ascii="Cambria Math" w:hAnsi="Cambria Math"/>
            </w:rPr>
            <m:t>=7481,66 р.</m:t>
          </m:r>
        </m:oMath>
      </m:oMathPara>
    </w:p>
    <w:p w14:paraId="46A678DD" w14:textId="77777777" w:rsidR="00754B0C" w:rsidRPr="00C15663" w:rsidRDefault="00754B0C" w:rsidP="00BB0F7B">
      <w:pPr>
        <w:spacing w:after="0" w:line="276" w:lineRule="auto"/>
        <w:rPr>
          <w:rFonts w:eastAsiaTheme="minorEastAsia"/>
        </w:rPr>
      </w:pPr>
    </w:p>
    <w:p w14:paraId="3297CB0E" w14:textId="3DB1B408" w:rsidR="00991D15" w:rsidRPr="00C61ECD" w:rsidRDefault="00991D15" w:rsidP="00BB0F7B">
      <w:pPr>
        <w:pStyle w:val="2"/>
        <w:spacing w:beforeAutospacing="0" w:afterAutospacing="0" w:line="276" w:lineRule="auto"/>
        <w:ind w:firstLine="709"/>
        <w:rPr>
          <w:rFonts w:eastAsiaTheme="minorEastAsia"/>
        </w:rPr>
      </w:pPr>
      <w:bookmarkStart w:id="36" w:name="_Toc73273202"/>
      <w:r w:rsidRPr="00C61ECD">
        <w:rPr>
          <w:rFonts w:eastAsiaTheme="minorEastAsia"/>
        </w:rPr>
        <w:t>9.4 Расчёт показателей экономической эффективности проекта</w:t>
      </w:r>
      <w:bookmarkEnd w:id="36"/>
    </w:p>
    <w:p w14:paraId="0455A4E4" w14:textId="77777777" w:rsidR="00991D15" w:rsidRPr="00A63716" w:rsidRDefault="00991D15" w:rsidP="00BB0F7B">
      <w:pPr>
        <w:spacing w:after="0" w:line="276" w:lineRule="auto"/>
      </w:pPr>
    </w:p>
    <w:p w14:paraId="64A37945" w14:textId="77777777" w:rsidR="00991D15" w:rsidRDefault="00991D15" w:rsidP="00BB0F7B">
      <w:pPr>
        <w:spacing w:after="0" w:line="276" w:lineRule="auto"/>
        <w:ind w:firstLine="709"/>
        <w:jc w:val="both"/>
        <w:rPr>
          <w:rFonts w:eastAsiaTheme="minorEastAsia"/>
        </w:rPr>
      </w:pPr>
      <w:r w:rsidRPr="00C15663">
        <w:rPr>
          <w:rFonts w:eastAsiaTheme="minorEastAsia"/>
        </w:rPr>
        <w:t>При оценке эффективности инвестиционных проектов необходимо осуществить приведение затрат и результатов, полученных в разные периоды времени, к расчётному году путём умножения затрат и результатов на коэффициент дисконтирования, который определяется следующим образом:</w:t>
      </w:r>
    </w:p>
    <w:p w14:paraId="6E703FFA" w14:textId="77777777" w:rsidR="00991D15" w:rsidRDefault="00991D15" w:rsidP="00BB0F7B">
      <w:pPr>
        <w:spacing w:after="0" w:line="276" w:lineRule="auto"/>
        <w:ind w:firstLine="709"/>
        <w:jc w:val="both"/>
        <w:rPr>
          <w:rFonts w:eastAsiaTheme="minorEastAsia"/>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991D15" w:rsidRPr="00C15663" w14:paraId="35F5FF70" w14:textId="77777777" w:rsidTr="00FA516F">
        <w:trPr>
          <w:trHeight w:val="729"/>
        </w:trPr>
        <w:tc>
          <w:tcPr>
            <w:tcW w:w="4526" w:type="pct"/>
            <w:vAlign w:val="center"/>
          </w:tcPr>
          <w:p w14:paraId="635359F2" w14:textId="570818ED" w:rsidR="00991D15" w:rsidRPr="00261526" w:rsidRDefault="00991D15" w:rsidP="00BB0F7B">
            <w:pPr>
              <w:spacing w:line="276" w:lineRule="auto"/>
              <w:ind w:firstLine="709"/>
              <w:jc w:val="center"/>
              <w:rPr>
                <w:rFonts w:eastAsiaTheme="minorEastAsia"/>
                <w:iCs/>
              </w:rPr>
            </w:pPr>
            <m:oMathPara>
              <m:oMath>
                <m:r>
                  <w:rPr>
                    <w:rFonts w:ascii="Cambria Math" w:eastAsiaTheme="minorEastAsia" w:hAnsi="Cambria Math"/>
                    <w:lang w:val="en-US"/>
                  </w:rPr>
                  <m:t>at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1+Eн</m:t>
                            </m:r>
                          </m:e>
                        </m:d>
                      </m:e>
                      <m:sup>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tp</m:t>
                        </m:r>
                      </m:sup>
                    </m:sSup>
                  </m:den>
                </m:f>
                <m:r>
                  <w:rPr>
                    <w:rFonts w:ascii="Cambria Math" w:eastAsiaTheme="minorEastAsia" w:hAnsi="Cambria Math"/>
                  </w:rPr>
                  <m:t>,</m:t>
                </m:r>
              </m:oMath>
            </m:oMathPara>
          </w:p>
        </w:tc>
        <w:tc>
          <w:tcPr>
            <w:tcW w:w="474" w:type="pct"/>
            <w:vAlign w:val="center"/>
          </w:tcPr>
          <w:p w14:paraId="0FAE8A22" w14:textId="70BBA07B" w:rsidR="00991D15" w:rsidRPr="00C15663" w:rsidRDefault="00991D15" w:rsidP="00BB0F7B">
            <w:pPr>
              <w:tabs>
                <w:tab w:val="left" w:pos="1185"/>
              </w:tabs>
              <w:spacing w:line="276" w:lineRule="auto"/>
              <w:contextualSpacing/>
              <w:jc w:val="center"/>
              <w:rPr>
                <w:lang w:val="en-US"/>
              </w:rPr>
            </w:pPr>
            <w:r w:rsidRPr="00C15663">
              <w:rPr>
                <w:lang w:val="en-US"/>
              </w:rPr>
              <w:t>(</w:t>
            </w:r>
            <w:r>
              <w:rPr>
                <w:lang w:val="ru-RU"/>
              </w:rPr>
              <w:t>9</w:t>
            </w:r>
            <w:r w:rsidRPr="00C15663">
              <w:rPr>
                <w:lang w:val="en-US"/>
              </w:rPr>
              <w:t>.</w:t>
            </w:r>
            <w:r>
              <w:t>10</w:t>
            </w:r>
            <w:r w:rsidRPr="00C15663">
              <w:rPr>
                <w:lang w:val="en-US"/>
              </w:rPr>
              <w:t>)</w:t>
            </w:r>
          </w:p>
        </w:tc>
      </w:tr>
    </w:tbl>
    <w:p w14:paraId="3955314C" w14:textId="77777777" w:rsidR="00991D15" w:rsidRDefault="00991D15" w:rsidP="00BB0F7B">
      <w:pPr>
        <w:spacing w:after="0" w:line="276" w:lineRule="auto"/>
        <w:jc w:val="both"/>
        <w:rPr>
          <w:rFonts w:eastAsiaTheme="minorEastAsia"/>
        </w:rPr>
      </w:pPr>
    </w:p>
    <w:p w14:paraId="145100A3" w14:textId="77777777" w:rsidR="00991D15" w:rsidRPr="00C15663" w:rsidRDefault="00991D15" w:rsidP="00BB0F7B">
      <w:pPr>
        <w:spacing w:after="0" w:line="276" w:lineRule="auto"/>
        <w:jc w:val="both"/>
        <w:rPr>
          <w:rFonts w:eastAsiaTheme="minorEastAsia"/>
        </w:rPr>
      </w:pPr>
      <w:r w:rsidRPr="00C15663">
        <w:rPr>
          <w:rFonts w:eastAsiaTheme="minorEastAsia"/>
        </w:rPr>
        <w:t xml:space="preserve">где Ен – требуемая норма дисконта (12%), </w:t>
      </w:r>
      <w:r w:rsidRPr="00C15663">
        <w:rPr>
          <w:rFonts w:eastAsiaTheme="minorEastAsia"/>
          <w:lang w:val="en-US"/>
        </w:rPr>
        <w:t>t</w:t>
      </w:r>
      <w:r w:rsidRPr="00C15663">
        <w:rPr>
          <w:rFonts w:eastAsiaTheme="minorEastAsia"/>
        </w:rPr>
        <w:t xml:space="preserve"> – порядковый номер года, затраты и результаты которого приводятся к расчётному году; </w:t>
      </w:r>
      <w:r w:rsidRPr="00C15663">
        <w:rPr>
          <w:rFonts w:eastAsiaTheme="minorEastAsia"/>
          <w:lang w:val="en-US"/>
        </w:rPr>
        <w:t>t</w:t>
      </w:r>
      <w:r w:rsidRPr="00C15663">
        <w:rPr>
          <w:rFonts w:eastAsiaTheme="minorEastAsia"/>
        </w:rPr>
        <w:t xml:space="preserve">р – расчётный год (в качестве расчётного года принимается год вложения инвестиций, т.е. </w:t>
      </w:r>
      <w:r w:rsidRPr="00C15663">
        <w:rPr>
          <w:rFonts w:eastAsiaTheme="minorEastAsia"/>
          <w:lang w:val="en-US"/>
        </w:rPr>
        <w:t>t</w:t>
      </w:r>
      <w:r w:rsidRPr="00C15663">
        <w:rPr>
          <w:rFonts w:eastAsiaTheme="minorEastAsia"/>
        </w:rPr>
        <w:t>р=1).</w:t>
      </w:r>
    </w:p>
    <w:p w14:paraId="02922065" w14:textId="77777777" w:rsidR="00991D15" w:rsidRDefault="00991D15" w:rsidP="00BB0F7B">
      <w:pPr>
        <w:spacing w:after="0" w:line="276" w:lineRule="auto"/>
        <w:ind w:firstLine="709"/>
        <w:jc w:val="both"/>
        <w:rPr>
          <w:rFonts w:eastAsiaTheme="minorEastAsia"/>
        </w:rPr>
      </w:pPr>
      <w:r w:rsidRPr="00C15663">
        <w:rPr>
          <w:rFonts w:eastAsiaTheme="minorEastAsia"/>
        </w:rPr>
        <w:t>Для второго года коэффициент дисконтирования равен:</w:t>
      </w:r>
    </w:p>
    <w:p w14:paraId="3AF1787E" w14:textId="77777777" w:rsidR="00991D15" w:rsidRPr="00C15663" w:rsidRDefault="00991D15" w:rsidP="00BB0F7B">
      <w:pPr>
        <w:spacing w:after="0" w:line="276" w:lineRule="auto"/>
        <w:ind w:firstLine="709"/>
        <w:jc w:val="both"/>
        <w:rPr>
          <w:rFonts w:eastAsiaTheme="minorEastAsia"/>
        </w:rPr>
      </w:pPr>
    </w:p>
    <w:p w14:paraId="5CA83D49" w14:textId="6CB10D51" w:rsidR="00991D15" w:rsidRPr="00C15663" w:rsidRDefault="007935C0" w:rsidP="00BB0F7B">
      <w:pPr>
        <w:spacing w:after="0" w:line="276" w:lineRule="auto"/>
        <w:ind w:firstLine="709"/>
        <w:jc w:val="both"/>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at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1+Eн</m:t>
                      </m:r>
                    </m:e>
                  </m:d>
                </m:e>
                <m:sup>
                  <m:r>
                    <w:rPr>
                      <w:rFonts w:ascii="Cambria Math" w:eastAsiaTheme="minorEastAsia" w:hAnsi="Cambria Math"/>
                      <w:lang w:val="en-US"/>
                    </w:rPr>
                    <m:t>t-tp</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1+0,12</m:t>
              </m:r>
            </m:den>
          </m:f>
          <m:r>
            <w:rPr>
              <w:rFonts w:ascii="Cambria Math" w:eastAsiaTheme="minorEastAsia" w:hAnsi="Cambria Math"/>
              <w:lang w:val="en-US"/>
            </w:rPr>
            <m:t>=0,8928,</m:t>
          </m:r>
        </m:oMath>
      </m:oMathPara>
    </w:p>
    <w:p w14:paraId="3D43FD40" w14:textId="77777777" w:rsidR="00991D15" w:rsidRDefault="00991D15" w:rsidP="00BB0F7B">
      <w:pPr>
        <w:spacing w:after="0" w:line="276" w:lineRule="auto"/>
        <w:ind w:firstLine="709"/>
        <w:jc w:val="both"/>
        <w:rPr>
          <w:rFonts w:eastAsiaTheme="minorEastAsia"/>
        </w:rPr>
      </w:pPr>
    </w:p>
    <w:p w14:paraId="74575105" w14:textId="697C8612" w:rsidR="00991D15" w:rsidRDefault="00580E43" w:rsidP="00BB0F7B">
      <w:pPr>
        <w:spacing w:after="0" w:line="276" w:lineRule="auto"/>
        <w:ind w:firstLine="709"/>
        <w:jc w:val="both"/>
        <w:rPr>
          <w:rFonts w:eastAsiaTheme="minorEastAsia"/>
        </w:rPr>
      </w:pPr>
      <w:r>
        <w:rPr>
          <w:rFonts w:eastAsiaTheme="minorEastAsia"/>
          <w:lang w:val="ru-RU"/>
        </w:rPr>
        <w:t>д</w:t>
      </w:r>
      <w:r w:rsidR="00991D15" w:rsidRPr="00C15663">
        <w:rPr>
          <w:rFonts w:eastAsiaTheme="minorEastAsia"/>
        </w:rPr>
        <w:t>ля третьего года коэффициент дисконтирования равен:</w:t>
      </w:r>
    </w:p>
    <w:p w14:paraId="54CC25AD" w14:textId="77777777" w:rsidR="00991D15" w:rsidRPr="00C15663" w:rsidRDefault="00991D15" w:rsidP="00BB0F7B">
      <w:pPr>
        <w:spacing w:after="0" w:line="276" w:lineRule="auto"/>
        <w:ind w:firstLine="709"/>
        <w:jc w:val="both"/>
        <w:rPr>
          <w:rFonts w:eastAsiaTheme="minorEastAsia"/>
        </w:rPr>
      </w:pPr>
    </w:p>
    <w:p w14:paraId="36CE373D" w14:textId="5F58D8BB" w:rsidR="00991D15" w:rsidRPr="00C15663" w:rsidRDefault="007935C0" w:rsidP="00BB0F7B">
      <w:pPr>
        <w:spacing w:after="0" w:line="276" w:lineRule="auto"/>
        <w:ind w:firstLine="709"/>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at</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1+Eн</m:t>
                      </m:r>
                    </m:e>
                  </m:d>
                </m:e>
                <m:sup>
                  <m:r>
                    <w:rPr>
                      <w:rFonts w:ascii="Cambria Math" w:eastAsiaTheme="minorEastAsia" w:hAnsi="Cambria Math"/>
                      <w:lang w:val="en-US"/>
                    </w:rPr>
                    <m:t>t-tp</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(1+0,12)</m:t>
                  </m:r>
                </m:e>
                <m:sup>
                  <m:r>
                    <w:rPr>
                      <w:rFonts w:ascii="Cambria Math" w:eastAsiaTheme="minorEastAsia" w:hAnsi="Cambria Math"/>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1,3225</m:t>
              </m:r>
            </m:den>
          </m:f>
          <m:r>
            <w:rPr>
              <w:rFonts w:ascii="Cambria Math" w:eastAsiaTheme="minorEastAsia" w:hAnsi="Cambria Math"/>
              <w:lang w:val="en-US"/>
            </w:rPr>
            <m:t>=0,7972,</m:t>
          </m:r>
        </m:oMath>
      </m:oMathPara>
    </w:p>
    <w:p w14:paraId="2029ED63" w14:textId="77777777" w:rsidR="00991D15" w:rsidRDefault="00991D15" w:rsidP="00BB0F7B">
      <w:pPr>
        <w:spacing w:after="0" w:line="276" w:lineRule="auto"/>
        <w:ind w:firstLine="709"/>
        <w:jc w:val="both"/>
        <w:rPr>
          <w:rFonts w:eastAsiaTheme="minorEastAsia"/>
        </w:rPr>
      </w:pPr>
    </w:p>
    <w:p w14:paraId="0384BAB9" w14:textId="7AF74480" w:rsidR="00991D15" w:rsidRDefault="00580E43" w:rsidP="00BB0F7B">
      <w:pPr>
        <w:spacing w:after="0" w:line="276" w:lineRule="auto"/>
        <w:ind w:firstLine="709"/>
        <w:jc w:val="both"/>
        <w:rPr>
          <w:rFonts w:eastAsiaTheme="minorEastAsia"/>
        </w:rPr>
      </w:pPr>
      <w:r>
        <w:rPr>
          <w:rFonts w:eastAsiaTheme="minorEastAsia"/>
          <w:lang w:val="ru-RU"/>
        </w:rPr>
        <w:t>д</w:t>
      </w:r>
      <w:r w:rsidR="00991D15" w:rsidRPr="00C15663">
        <w:rPr>
          <w:rFonts w:eastAsiaTheme="minorEastAsia"/>
        </w:rPr>
        <w:t>ля четвёртого года коэффициент дисконтирования равен:</w:t>
      </w:r>
    </w:p>
    <w:p w14:paraId="15FBF0D3" w14:textId="77777777" w:rsidR="00991D15" w:rsidRPr="00C15663" w:rsidRDefault="00991D15" w:rsidP="00BB0F7B">
      <w:pPr>
        <w:spacing w:after="0" w:line="276" w:lineRule="auto"/>
        <w:ind w:firstLine="709"/>
        <w:jc w:val="both"/>
        <w:rPr>
          <w:rFonts w:eastAsiaTheme="minorEastAsia"/>
        </w:rPr>
      </w:pPr>
    </w:p>
    <w:p w14:paraId="7D52892B" w14:textId="6E7F64F5" w:rsidR="00991D15" w:rsidRPr="00C15663" w:rsidRDefault="007935C0" w:rsidP="00BB0F7B">
      <w:pPr>
        <w:spacing w:after="0" w:line="276" w:lineRule="auto"/>
        <w:ind w:firstLine="709"/>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at</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1+Eн</m:t>
                      </m:r>
                    </m:e>
                  </m:d>
                </m:e>
                <m:sup>
                  <m:r>
                    <w:rPr>
                      <w:rFonts w:ascii="Cambria Math" w:eastAsiaTheme="minorEastAsia" w:hAnsi="Cambria Math"/>
                      <w:lang w:val="en-US"/>
                    </w:rPr>
                    <m:t>t-tp</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(1+0,12)</m:t>
                  </m:r>
                </m:e>
                <m:sup>
                  <m:r>
                    <w:rPr>
                      <w:rFonts w:ascii="Cambria Math" w:eastAsiaTheme="minorEastAsia" w:hAnsi="Cambria Math"/>
                    </w:rPr>
                    <m:t>3</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1,521</m:t>
              </m:r>
            </m:den>
          </m:f>
          <m:r>
            <w:rPr>
              <w:rFonts w:ascii="Cambria Math" w:eastAsiaTheme="minorEastAsia" w:hAnsi="Cambria Math"/>
              <w:lang w:val="en-US"/>
            </w:rPr>
            <m:t>=0,7118.</m:t>
          </m:r>
        </m:oMath>
      </m:oMathPara>
    </w:p>
    <w:p w14:paraId="5F28F781" w14:textId="65DD57E1" w:rsidR="00991D15" w:rsidRPr="00C15663" w:rsidRDefault="00991D15" w:rsidP="00BB0F7B">
      <w:pPr>
        <w:spacing w:after="0" w:line="276" w:lineRule="auto"/>
        <w:ind w:firstLine="709"/>
        <w:jc w:val="both"/>
        <w:rPr>
          <w:rFonts w:eastAsiaTheme="minorEastAsia"/>
        </w:rPr>
      </w:pPr>
      <w:r w:rsidRPr="00C15663">
        <w:rPr>
          <w:rFonts w:eastAsiaTheme="minorEastAsia"/>
        </w:rPr>
        <w:lastRenderedPageBreak/>
        <w:t xml:space="preserve">Расчёт чистого дисконтированного дохода за четыре года реализации проекта и срока окупаемости инвестиций представлены в таблице </w:t>
      </w:r>
      <w:r>
        <w:rPr>
          <w:rFonts w:eastAsiaTheme="minorEastAsia"/>
          <w:lang w:val="ru-RU"/>
        </w:rPr>
        <w:t>9</w:t>
      </w:r>
      <w:r w:rsidRPr="00C15663">
        <w:rPr>
          <w:rFonts w:eastAsiaTheme="minorEastAsia"/>
        </w:rPr>
        <w:t>.6.</w:t>
      </w:r>
    </w:p>
    <w:p w14:paraId="41AC014E" w14:textId="33B6B196" w:rsidR="00991D15" w:rsidRDefault="00991D15" w:rsidP="00BB0F7B">
      <w:pPr>
        <w:spacing w:after="0" w:line="276" w:lineRule="auto"/>
        <w:ind w:firstLine="709"/>
        <w:jc w:val="both"/>
        <w:rPr>
          <w:rFonts w:eastAsiaTheme="minorEastAsia"/>
        </w:rPr>
      </w:pPr>
    </w:p>
    <w:p w14:paraId="7EBAE752" w14:textId="7C88E87F" w:rsidR="00991D15" w:rsidRPr="00C15663" w:rsidRDefault="00991D15" w:rsidP="00BB0F7B">
      <w:pPr>
        <w:spacing w:after="0" w:line="276" w:lineRule="auto"/>
        <w:jc w:val="both"/>
        <w:rPr>
          <w:rFonts w:eastAsiaTheme="minorEastAsia"/>
        </w:rPr>
      </w:pPr>
      <w:r w:rsidRPr="00C15663">
        <w:rPr>
          <w:rFonts w:eastAsiaTheme="minorEastAsia"/>
        </w:rPr>
        <w:t xml:space="preserve">Таблица </w:t>
      </w:r>
      <w:r>
        <w:rPr>
          <w:rFonts w:eastAsiaTheme="minorEastAsia"/>
          <w:lang w:val="ru-RU"/>
        </w:rPr>
        <w:t>9</w:t>
      </w:r>
      <w:r w:rsidRPr="00C15663">
        <w:rPr>
          <w:rFonts w:eastAsiaTheme="minorEastAsia"/>
        </w:rPr>
        <w:t xml:space="preserve">.6 </w:t>
      </w:r>
      <w:r w:rsidRPr="00C15663">
        <w:t>–</w:t>
      </w:r>
      <w:r w:rsidRPr="00C15663">
        <w:rPr>
          <w:rFonts w:eastAsiaTheme="minorEastAsia"/>
        </w:rPr>
        <w:t xml:space="preserve"> Экономические результаты работы предприятия</w:t>
      </w:r>
    </w:p>
    <w:tbl>
      <w:tblPr>
        <w:tblStyle w:val="a6"/>
        <w:tblW w:w="5000" w:type="pct"/>
        <w:tblLook w:val="04A0" w:firstRow="1" w:lastRow="0" w:firstColumn="1" w:lastColumn="0" w:noHBand="0" w:noVBand="1"/>
      </w:tblPr>
      <w:tblGrid>
        <w:gridCol w:w="3016"/>
        <w:gridCol w:w="1124"/>
        <w:gridCol w:w="1266"/>
        <w:gridCol w:w="1266"/>
        <w:gridCol w:w="1266"/>
        <w:gridCol w:w="1406"/>
      </w:tblGrid>
      <w:tr w:rsidR="00991D15" w:rsidRPr="00C15663" w14:paraId="0B4FD42D" w14:textId="77777777" w:rsidTr="00FA516F">
        <w:tc>
          <w:tcPr>
            <w:tcW w:w="1650" w:type="pct"/>
            <w:vMerge w:val="restart"/>
            <w:vAlign w:val="center"/>
          </w:tcPr>
          <w:p w14:paraId="63493AC2" w14:textId="77777777" w:rsidR="00991D15" w:rsidRPr="00C15663" w:rsidRDefault="00991D15" w:rsidP="00BB0F7B">
            <w:pPr>
              <w:spacing w:line="276" w:lineRule="auto"/>
              <w:jc w:val="center"/>
              <w:rPr>
                <w:rFonts w:eastAsiaTheme="minorEastAsia"/>
              </w:rPr>
            </w:pPr>
            <w:r w:rsidRPr="00C15663">
              <w:rPr>
                <w:rFonts w:eastAsiaTheme="minorEastAsia"/>
              </w:rPr>
              <w:t>Наименование показателей</w:t>
            </w:r>
          </w:p>
        </w:tc>
        <w:tc>
          <w:tcPr>
            <w:tcW w:w="637" w:type="pct"/>
            <w:vMerge w:val="restart"/>
            <w:vAlign w:val="center"/>
          </w:tcPr>
          <w:p w14:paraId="0B601BFE" w14:textId="77777777" w:rsidR="00991D15" w:rsidRPr="00C15663" w:rsidRDefault="00991D15" w:rsidP="00BB0F7B">
            <w:pPr>
              <w:spacing w:line="276" w:lineRule="auto"/>
              <w:jc w:val="center"/>
              <w:rPr>
                <w:rFonts w:eastAsiaTheme="minorEastAsia"/>
              </w:rPr>
            </w:pPr>
            <w:r w:rsidRPr="00C15663">
              <w:rPr>
                <w:rFonts w:eastAsiaTheme="minorEastAsia"/>
              </w:rPr>
              <w:t>Обозначение</w:t>
            </w:r>
          </w:p>
        </w:tc>
        <w:tc>
          <w:tcPr>
            <w:tcW w:w="2713" w:type="pct"/>
            <w:gridSpan w:val="4"/>
            <w:vAlign w:val="center"/>
          </w:tcPr>
          <w:p w14:paraId="011E87E4" w14:textId="77777777" w:rsidR="00991D15" w:rsidRPr="00C15663" w:rsidRDefault="00991D15" w:rsidP="00BB0F7B">
            <w:pPr>
              <w:spacing w:line="276" w:lineRule="auto"/>
              <w:jc w:val="center"/>
              <w:rPr>
                <w:rFonts w:eastAsiaTheme="minorEastAsia"/>
              </w:rPr>
            </w:pPr>
            <w:r w:rsidRPr="00C15663">
              <w:rPr>
                <w:rFonts w:eastAsiaTheme="minorEastAsia"/>
              </w:rPr>
              <w:t>По годам производства</w:t>
            </w:r>
          </w:p>
        </w:tc>
      </w:tr>
      <w:tr w:rsidR="00991D15" w:rsidRPr="00C15663" w14:paraId="0DE6BC67" w14:textId="77777777" w:rsidTr="00FA516F">
        <w:tc>
          <w:tcPr>
            <w:tcW w:w="1650" w:type="pct"/>
            <w:vMerge/>
            <w:vAlign w:val="center"/>
          </w:tcPr>
          <w:p w14:paraId="108B8B7B" w14:textId="77777777" w:rsidR="00991D15" w:rsidRPr="00C15663" w:rsidRDefault="00991D15" w:rsidP="00BB0F7B">
            <w:pPr>
              <w:spacing w:line="276" w:lineRule="auto"/>
              <w:jc w:val="center"/>
              <w:rPr>
                <w:rFonts w:eastAsiaTheme="minorEastAsia"/>
              </w:rPr>
            </w:pPr>
          </w:p>
        </w:tc>
        <w:tc>
          <w:tcPr>
            <w:tcW w:w="637" w:type="pct"/>
            <w:vMerge/>
            <w:vAlign w:val="center"/>
          </w:tcPr>
          <w:p w14:paraId="5472B773" w14:textId="77777777" w:rsidR="00991D15" w:rsidRPr="00C15663" w:rsidRDefault="00991D15" w:rsidP="00BB0F7B">
            <w:pPr>
              <w:spacing w:line="276" w:lineRule="auto"/>
              <w:jc w:val="center"/>
              <w:rPr>
                <w:rFonts w:eastAsiaTheme="minorEastAsia"/>
              </w:rPr>
            </w:pPr>
          </w:p>
        </w:tc>
        <w:tc>
          <w:tcPr>
            <w:tcW w:w="677" w:type="pct"/>
            <w:vAlign w:val="center"/>
          </w:tcPr>
          <w:p w14:paraId="4FF49D17" w14:textId="77777777" w:rsidR="00991D15" w:rsidRPr="00C15663" w:rsidRDefault="00991D15" w:rsidP="00BB0F7B">
            <w:pPr>
              <w:spacing w:line="276" w:lineRule="auto"/>
              <w:jc w:val="center"/>
              <w:rPr>
                <w:rFonts w:eastAsiaTheme="minorEastAsia"/>
              </w:rPr>
            </w:pPr>
            <w:r w:rsidRPr="00C15663">
              <w:rPr>
                <w:rFonts w:eastAsiaTheme="minorEastAsia"/>
              </w:rPr>
              <w:t>2021</w:t>
            </w:r>
          </w:p>
        </w:tc>
        <w:tc>
          <w:tcPr>
            <w:tcW w:w="677" w:type="pct"/>
            <w:vAlign w:val="center"/>
          </w:tcPr>
          <w:p w14:paraId="763B697F" w14:textId="77777777" w:rsidR="00991D15" w:rsidRPr="00C15663" w:rsidRDefault="00991D15" w:rsidP="00BB0F7B">
            <w:pPr>
              <w:spacing w:line="276" w:lineRule="auto"/>
              <w:jc w:val="center"/>
              <w:rPr>
                <w:rFonts w:eastAsiaTheme="minorEastAsia"/>
              </w:rPr>
            </w:pPr>
            <w:r w:rsidRPr="00C15663">
              <w:rPr>
                <w:rFonts w:eastAsiaTheme="minorEastAsia"/>
              </w:rPr>
              <w:t>2022</w:t>
            </w:r>
          </w:p>
        </w:tc>
        <w:tc>
          <w:tcPr>
            <w:tcW w:w="677" w:type="pct"/>
            <w:vAlign w:val="center"/>
          </w:tcPr>
          <w:p w14:paraId="604B2DC9" w14:textId="77777777" w:rsidR="00991D15" w:rsidRPr="00C15663" w:rsidRDefault="00991D15" w:rsidP="00BB0F7B">
            <w:pPr>
              <w:spacing w:line="276" w:lineRule="auto"/>
              <w:jc w:val="center"/>
              <w:rPr>
                <w:rFonts w:eastAsiaTheme="minorEastAsia"/>
              </w:rPr>
            </w:pPr>
            <w:r w:rsidRPr="00C15663">
              <w:rPr>
                <w:rFonts w:eastAsiaTheme="minorEastAsia"/>
              </w:rPr>
              <w:t>2023</w:t>
            </w:r>
          </w:p>
        </w:tc>
        <w:tc>
          <w:tcPr>
            <w:tcW w:w="681" w:type="pct"/>
            <w:vAlign w:val="center"/>
          </w:tcPr>
          <w:p w14:paraId="3F287394" w14:textId="77777777" w:rsidR="00991D15" w:rsidRPr="00C15663" w:rsidRDefault="00991D15" w:rsidP="00BB0F7B">
            <w:pPr>
              <w:spacing w:line="276" w:lineRule="auto"/>
              <w:jc w:val="center"/>
              <w:rPr>
                <w:rFonts w:eastAsiaTheme="minorEastAsia"/>
                <w:lang w:val="en-US"/>
              </w:rPr>
            </w:pPr>
            <w:r w:rsidRPr="00C15663">
              <w:rPr>
                <w:rFonts w:eastAsiaTheme="minorEastAsia"/>
              </w:rPr>
              <w:t>2024</w:t>
            </w:r>
          </w:p>
        </w:tc>
      </w:tr>
      <w:tr w:rsidR="00991D15" w:rsidRPr="00C15663" w14:paraId="183FD0CF" w14:textId="77777777" w:rsidTr="00FA516F">
        <w:tc>
          <w:tcPr>
            <w:tcW w:w="1650" w:type="pct"/>
            <w:vAlign w:val="center"/>
          </w:tcPr>
          <w:p w14:paraId="67D66168" w14:textId="77777777" w:rsidR="00991D15" w:rsidRPr="00C15663" w:rsidRDefault="00991D15" w:rsidP="00BB0F7B">
            <w:pPr>
              <w:spacing w:line="276" w:lineRule="auto"/>
              <w:rPr>
                <w:rFonts w:eastAsiaTheme="minorEastAsia"/>
                <w:b/>
              </w:rPr>
            </w:pPr>
            <w:r w:rsidRPr="00C15663">
              <w:rPr>
                <w:rFonts w:eastAsiaTheme="minorEastAsia"/>
                <w:b/>
              </w:rPr>
              <w:t>Результат</w:t>
            </w:r>
          </w:p>
        </w:tc>
        <w:tc>
          <w:tcPr>
            <w:tcW w:w="637" w:type="pct"/>
          </w:tcPr>
          <w:p w14:paraId="2663B025" w14:textId="77777777" w:rsidR="00991D15" w:rsidRPr="00C15663" w:rsidRDefault="00991D15" w:rsidP="00BB0F7B">
            <w:pPr>
              <w:spacing w:line="276" w:lineRule="auto"/>
              <w:jc w:val="both"/>
              <w:rPr>
                <w:rFonts w:eastAsiaTheme="minorEastAsia"/>
              </w:rPr>
            </w:pPr>
          </w:p>
        </w:tc>
        <w:tc>
          <w:tcPr>
            <w:tcW w:w="677" w:type="pct"/>
          </w:tcPr>
          <w:p w14:paraId="59693B5B" w14:textId="77777777" w:rsidR="00991D15" w:rsidRPr="00C15663" w:rsidRDefault="00991D15" w:rsidP="00BB0F7B">
            <w:pPr>
              <w:spacing w:line="276" w:lineRule="auto"/>
              <w:jc w:val="both"/>
              <w:rPr>
                <w:rFonts w:eastAsiaTheme="minorEastAsia"/>
              </w:rPr>
            </w:pPr>
          </w:p>
        </w:tc>
        <w:tc>
          <w:tcPr>
            <w:tcW w:w="677" w:type="pct"/>
          </w:tcPr>
          <w:p w14:paraId="3516E993" w14:textId="77777777" w:rsidR="00991D15" w:rsidRPr="00C15663" w:rsidRDefault="00991D15" w:rsidP="00BB0F7B">
            <w:pPr>
              <w:spacing w:line="276" w:lineRule="auto"/>
              <w:jc w:val="both"/>
              <w:rPr>
                <w:rFonts w:eastAsiaTheme="minorEastAsia"/>
              </w:rPr>
            </w:pPr>
          </w:p>
        </w:tc>
        <w:tc>
          <w:tcPr>
            <w:tcW w:w="677" w:type="pct"/>
          </w:tcPr>
          <w:p w14:paraId="4B0B8C3C" w14:textId="77777777" w:rsidR="00991D15" w:rsidRPr="00C15663" w:rsidRDefault="00991D15" w:rsidP="00BB0F7B">
            <w:pPr>
              <w:spacing w:line="276" w:lineRule="auto"/>
              <w:jc w:val="both"/>
              <w:rPr>
                <w:rFonts w:eastAsiaTheme="minorEastAsia"/>
              </w:rPr>
            </w:pPr>
          </w:p>
        </w:tc>
        <w:tc>
          <w:tcPr>
            <w:tcW w:w="681" w:type="pct"/>
          </w:tcPr>
          <w:p w14:paraId="150FBFDA" w14:textId="77777777" w:rsidR="00991D15" w:rsidRPr="00C15663" w:rsidRDefault="00991D15" w:rsidP="00BB0F7B">
            <w:pPr>
              <w:spacing w:line="276" w:lineRule="auto"/>
              <w:jc w:val="both"/>
              <w:rPr>
                <w:rFonts w:eastAsiaTheme="minorEastAsia"/>
              </w:rPr>
            </w:pPr>
          </w:p>
        </w:tc>
      </w:tr>
      <w:tr w:rsidR="00991D15" w:rsidRPr="00C15663" w14:paraId="204D96FC" w14:textId="77777777" w:rsidTr="00FA516F">
        <w:tc>
          <w:tcPr>
            <w:tcW w:w="1650" w:type="pct"/>
            <w:vAlign w:val="center"/>
          </w:tcPr>
          <w:p w14:paraId="633A5B08" w14:textId="77777777" w:rsidR="00991D15" w:rsidRPr="00C15663" w:rsidRDefault="00991D15" w:rsidP="00BB0F7B">
            <w:pPr>
              <w:spacing w:line="276" w:lineRule="auto"/>
              <w:rPr>
                <w:rFonts w:eastAsiaTheme="minorEastAsia"/>
                <w:b/>
              </w:rPr>
            </w:pPr>
            <w:r w:rsidRPr="00C15663">
              <w:t>Выпуск изделий, шт.</w:t>
            </w:r>
          </w:p>
        </w:tc>
        <w:tc>
          <w:tcPr>
            <w:tcW w:w="637" w:type="pct"/>
            <w:vAlign w:val="center"/>
          </w:tcPr>
          <w:p w14:paraId="50C326D5" w14:textId="77777777" w:rsidR="00991D15" w:rsidRPr="00C15663" w:rsidRDefault="00991D15" w:rsidP="00BB0F7B">
            <w:pPr>
              <w:spacing w:line="276" w:lineRule="auto"/>
              <w:jc w:val="center"/>
              <w:rPr>
                <w:rFonts w:eastAsiaTheme="minorEastAsia"/>
              </w:rPr>
            </w:pPr>
            <w:proofErr w:type="spellStart"/>
            <w:r w:rsidRPr="00C15663">
              <w:t>N</w:t>
            </w:r>
            <w:r w:rsidRPr="00C15663">
              <w:rPr>
                <w:vertAlign w:val="subscript"/>
              </w:rPr>
              <w:t>t</w:t>
            </w:r>
            <w:proofErr w:type="spellEnd"/>
          </w:p>
        </w:tc>
        <w:tc>
          <w:tcPr>
            <w:tcW w:w="677" w:type="pct"/>
            <w:vAlign w:val="center"/>
          </w:tcPr>
          <w:p w14:paraId="69B5ACEB" w14:textId="2C11EB63" w:rsidR="00991D15" w:rsidRPr="00C15663" w:rsidRDefault="004C5466" w:rsidP="00BB0F7B">
            <w:pPr>
              <w:spacing w:line="276" w:lineRule="auto"/>
              <w:jc w:val="center"/>
              <w:rPr>
                <w:rFonts w:eastAsiaTheme="minorEastAsia"/>
              </w:rPr>
            </w:pPr>
            <w:r>
              <w:rPr>
                <w:rFonts w:eastAsiaTheme="minorEastAsia"/>
                <w:lang w:val="en-US"/>
              </w:rPr>
              <w:t>10</w:t>
            </w:r>
            <w:r w:rsidR="00991D15" w:rsidRPr="00C15663">
              <w:rPr>
                <w:rFonts w:eastAsiaTheme="minorEastAsia"/>
              </w:rPr>
              <w:t>00</w:t>
            </w:r>
          </w:p>
        </w:tc>
        <w:tc>
          <w:tcPr>
            <w:tcW w:w="677" w:type="pct"/>
            <w:vAlign w:val="center"/>
          </w:tcPr>
          <w:p w14:paraId="79B790A7" w14:textId="552FCA95" w:rsidR="00991D15" w:rsidRPr="00C15663" w:rsidRDefault="004C5466" w:rsidP="00BB0F7B">
            <w:pPr>
              <w:spacing w:line="276" w:lineRule="auto"/>
              <w:jc w:val="center"/>
              <w:rPr>
                <w:rFonts w:eastAsiaTheme="minorEastAsia"/>
              </w:rPr>
            </w:pPr>
            <w:r w:rsidRPr="004C5466">
              <w:rPr>
                <w:rFonts w:eastAsiaTheme="minorEastAsia"/>
              </w:rPr>
              <w:t>1200</w:t>
            </w:r>
          </w:p>
        </w:tc>
        <w:tc>
          <w:tcPr>
            <w:tcW w:w="677" w:type="pct"/>
            <w:vAlign w:val="center"/>
          </w:tcPr>
          <w:p w14:paraId="12355C58" w14:textId="6584ABD4" w:rsidR="00991D15" w:rsidRPr="00C15663" w:rsidRDefault="004C5466" w:rsidP="00BB0F7B">
            <w:pPr>
              <w:spacing w:line="276" w:lineRule="auto"/>
              <w:jc w:val="center"/>
              <w:rPr>
                <w:rFonts w:eastAsiaTheme="minorEastAsia"/>
              </w:rPr>
            </w:pPr>
            <w:r w:rsidRPr="004C5466">
              <w:rPr>
                <w:rFonts w:eastAsiaTheme="minorEastAsia"/>
              </w:rPr>
              <w:t>1440</w:t>
            </w:r>
          </w:p>
        </w:tc>
        <w:tc>
          <w:tcPr>
            <w:tcW w:w="681" w:type="pct"/>
            <w:vAlign w:val="center"/>
          </w:tcPr>
          <w:p w14:paraId="2424513F" w14:textId="2EC981AC" w:rsidR="00991D15" w:rsidRPr="00C15663" w:rsidRDefault="004C5466" w:rsidP="00BB0F7B">
            <w:pPr>
              <w:spacing w:line="276" w:lineRule="auto"/>
              <w:jc w:val="center"/>
              <w:rPr>
                <w:rFonts w:eastAsiaTheme="minorEastAsia"/>
              </w:rPr>
            </w:pPr>
            <w:r w:rsidRPr="004C5466">
              <w:rPr>
                <w:rFonts w:eastAsiaTheme="minorEastAsia"/>
              </w:rPr>
              <w:t>1728</w:t>
            </w:r>
          </w:p>
        </w:tc>
      </w:tr>
      <w:tr w:rsidR="00991D15" w:rsidRPr="00C15663" w14:paraId="01407646" w14:textId="77777777" w:rsidTr="00FA516F">
        <w:tc>
          <w:tcPr>
            <w:tcW w:w="1650" w:type="pct"/>
            <w:vAlign w:val="center"/>
          </w:tcPr>
          <w:p w14:paraId="5BA604C2" w14:textId="77777777" w:rsidR="00991D15" w:rsidRPr="00C15663" w:rsidRDefault="00991D15" w:rsidP="00BB0F7B">
            <w:pPr>
              <w:spacing w:line="276" w:lineRule="auto"/>
              <w:rPr>
                <w:rFonts w:eastAsiaTheme="minorEastAsia"/>
              </w:rPr>
            </w:pPr>
            <w:r>
              <w:rPr>
                <w:rFonts w:eastAsiaTheme="minorEastAsia"/>
              </w:rPr>
              <w:t>Чистая</w:t>
            </w:r>
            <w:r w:rsidRPr="00C15663">
              <w:rPr>
                <w:rFonts w:eastAsiaTheme="minorEastAsia"/>
              </w:rPr>
              <w:t xml:space="preserve"> прибыл</w:t>
            </w:r>
            <w:r>
              <w:rPr>
                <w:rFonts w:eastAsiaTheme="minorEastAsia"/>
              </w:rPr>
              <w:t>ь</w:t>
            </w:r>
            <w:r w:rsidRPr="00C15663">
              <w:rPr>
                <w:rFonts w:eastAsiaTheme="minorEastAsia"/>
              </w:rPr>
              <w:t>, р.</w:t>
            </w:r>
          </w:p>
        </w:tc>
        <w:tc>
          <w:tcPr>
            <w:tcW w:w="637" w:type="pct"/>
            <w:vAlign w:val="center"/>
          </w:tcPr>
          <w:p w14:paraId="0B115DB2" w14:textId="77777777" w:rsidR="00991D15" w:rsidRPr="00C15663" w:rsidRDefault="00991D15" w:rsidP="00BB0F7B">
            <w:pPr>
              <w:spacing w:line="276" w:lineRule="auto"/>
              <w:jc w:val="center"/>
              <w:rPr>
                <w:rFonts w:eastAsiaTheme="minorEastAsia"/>
              </w:rPr>
            </w:pPr>
            <w:proofErr w:type="spellStart"/>
            <w:r w:rsidRPr="00C15663">
              <w:rPr>
                <w:rFonts w:eastAsiaTheme="minorEastAsia"/>
              </w:rPr>
              <w:t>П</w:t>
            </w:r>
            <w:r w:rsidRPr="00C15663">
              <w:rPr>
                <w:rFonts w:eastAsiaTheme="minorEastAsia"/>
                <w:vertAlign w:val="subscript"/>
              </w:rPr>
              <w:t>ч</w:t>
            </w:r>
            <w:proofErr w:type="spellEnd"/>
          </w:p>
        </w:tc>
        <w:tc>
          <w:tcPr>
            <w:tcW w:w="677" w:type="pct"/>
            <w:vAlign w:val="center"/>
          </w:tcPr>
          <w:p w14:paraId="344439A0" w14:textId="3B917E58" w:rsidR="00991D15" w:rsidRPr="00C15663" w:rsidRDefault="000E6B3B" w:rsidP="00BB0F7B">
            <w:pPr>
              <w:spacing w:line="276" w:lineRule="auto"/>
              <w:jc w:val="center"/>
              <w:rPr>
                <w:rFonts w:eastAsiaTheme="minorEastAsia"/>
              </w:rPr>
            </w:pPr>
            <w:r w:rsidRPr="000E6B3B">
              <w:rPr>
                <w:rFonts w:eastAsiaTheme="minorEastAsia"/>
              </w:rPr>
              <w:t>37722</w:t>
            </w:r>
            <w:r w:rsidR="007513C3">
              <w:rPr>
                <w:rFonts w:eastAsiaTheme="minorEastAsia"/>
                <w:lang w:val="en-US"/>
              </w:rPr>
              <w:t>,</w:t>
            </w:r>
            <w:r w:rsidRPr="000E6B3B">
              <w:rPr>
                <w:rFonts w:eastAsiaTheme="minorEastAsia"/>
              </w:rPr>
              <w:t>76</w:t>
            </w:r>
          </w:p>
        </w:tc>
        <w:tc>
          <w:tcPr>
            <w:tcW w:w="677" w:type="pct"/>
            <w:vAlign w:val="center"/>
          </w:tcPr>
          <w:p w14:paraId="38637F4D" w14:textId="016CF30F" w:rsidR="00991D15" w:rsidRPr="00C15663" w:rsidRDefault="000E6B3B" w:rsidP="00BB0F7B">
            <w:pPr>
              <w:spacing w:line="276" w:lineRule="auto"/>
              <w:jc w:val="center"/>
              <w:rPr>
                <w:rFonts w:eastAsiaTheme="minorEastAsia"/>
              </w:rPr>
            </w:pPr>
            <w:r w:rsidRPr="000E6B3B">
              <w:rPr>
                <w:rFonts w:eastAsiaTheme="minorEastAsia"/>
              </w:rPr>
              <w:t>45267</w:t>
            </w:r>
            <w:r w:rsidR="007513C3">
              <w:rPr>
                <w:rFonts w:eastAsiaTheme="minorEastAsia"/>
              </w:rPr>
              <w:t>,</w:t>
            </w:r>
            <w:r w:rsidRPr="000E6B3B">
              <w:rPr>
                <w:rFonts w:eastAsiaTheme="minorEastAsia"/>
              </w:rPr>
              <w:t>31</w:t>
            </w:r>
          </w:p>
        </w:tc>
        <w:tc>
          <w:tcPr>
            <w:tcW w:w="677" w:type="pct"/>
            <w:vAlign w:val="center"/>
          </w:tcPr>
          <w:p w14:paraId="5C176E15" w14:textId="0045C441" w:rsidR="00991D15" w:rsidRPr="00C15663" w:rsidRDefault="000E6B3B" w:rsidP="00BB0F7B">
            <w:pPr>
              <w:spacing w:line="276" w:lineRule="auto"/>
              <w:jc w:val="center"/>
              <w:rPr>
                <w:rFonts w:eastAsiaTheme="minorEastAsia"/>
              </w:rPr>
            </w:pPr>
            <w:r w:rsidRPr="000E6B3B">
              <w:rPr>
                <w:rFonts w:eastAsiaTheme="minorEastAsia"/>
              </w:rPr>
              <w:t>54320</w:t>
            </w:r>
            <w:r w:rsidR="007513C3">
              <w:rPr>
                <w:rFonts w:eastAsiaTheme="minorEastAsia"/>
              </w:rPr>
              <w:t>,</w:t>
            </w:r>
            <w:r w:rsidRPr="000E6B3B">
              <w:rPr>
                <w:rFonts w:eastAsiaTheme="minorEastAsia"/>
              </w:rPr>
              <w:t>77</w:t>
            </w:r>
          </w:p>
        </w:tc>
        <w:tc>
          <w:tcPr>
            <w:tcW w:w="681" w:type="pct"/>
            <w:vAlign w:val="center"/>
          </w:tcPr>
          <w:p w14:paraId="09E715EA" w14:textId="384D9980" w:rsidR="00991D15" w:rsidRPr="00C15663" w:rsidRDefault="000E6B3B" w:rsidP="00BB0F7B">
            <w:pPr>
              <w:spacing w:line="276" w:lineRule="auto"/>
              <w:jc w:val="center"/>
              <w:rPr>
                <w:rFonts w:eastAsiaTheme="minorEastAsia"/>
              </w:rPr>
            </w:pPr>
            <w:r w:rsidRPr="000E6B3B">
              <w:rPr>
                <w:rFonts w:eastAsiaTheme="minorEastAsia"/>
              </w:rPr>
              <w:t>65184</w:t>
            </w:r>
            <w:r w:rsidR="007513C3">
              <w:rPr>
                <w:rFonts w:eastAsiaTheme="minorEastAsia"/>
              </w:rPr>
              <w:t>,</w:t>
            </w:r>
            <w:r w:rsidRPr="000E6B3B">
              <w:rPr>
                <w:rFonts w:eastAsiaTheme="minorEastAsia"/>
              </w:rPr>
              <w:t>92</w:t>
            </w:r>
          </w:p>
        </w:tc>
      </w:tr>
      <w:tr w:rsidR="00991D15" w:rsidRPr="00C15663" w14:paraId="56585E98" w14:textId="77777777" w:rsidTr="00FA516F">
        <w:tc>
          <w:tcPr>
            <w:tcW w:w="1650" w:type="pct"/>
            <w:vAlign w:val="center"/>
          </w:tcPr>
          <w:p w14:paraId="2105FAC0" w14:textId="77777777" w:rsidR="00991D15" w:rsidRPr="00C15663" w:rsidRDefault="00991D15" w:rsidP="00BB0F7B">
            <w:pPr>
              <w:spacing w:line="276" w:lineRule="auto"/>
              <w:rPr>
                <w:rFonts w:eastAsiaTheme="minorEastAsia"/>
              </w:rPr>
            </w:pPr>
            <w:r w:rsidRPr="00C15663">
              <w:rPr>
                <w:rFonts w:eastAsiaTheme="minorEastAsia"/>
              </w:rPr>
              <w:t>Коэффициент дисконта</w:t>
            </w:r>
          </w:p>
        </w:tc>
        <w:tc>
          <w:tcPr>
            <w:tcW w:w="637" w:type="pct"/>
            <w:vAlign w:val="center"/>
          </w:tcPr>
          <w:p w14:paraId="7D716EBD" w14:textId="77777777" w:rsidR="00991D15" w:rsidRPr="00C15663" w:rsidRDefault="00991D15" w:rsidP="00BB0F7B">
            <w:pPr>
              <w:spacing w:line="276" w:lineRule="auto"/>
              <w:jc w:val="center"/>
              <w:rPr>
                <w:rFonts w:eastAsiaTheme="minorEastAsia"/>
              </w:rPr>
            </w:pPr>
            <w:r w:rsidRPr="00C15663">
              <w:rPr>
                <w:rFonts w:eastAsiaTheme="minorEastAsia"/>
                <w:lang w:val="en-US"/>
              </w:rPr>
              <w:t>a</w:t>
            </w:r>
            <w:r w:rsidRPr="00C15663">
              <w:rPr>
                <w:rFonts w:eastAsiaTheme="minorEastAsia"/>
                <w:vertAlign w:val="subscript"/>
                <w:lang w:val="en-US"/>
              </w:rPr>
              <w:t>t</w:t>
            </w:r>
          </w:p>
        </w:tc>
        <w:tc>
          <w:tcPr>
            <w:tcW w:w="677" w:type="pct"/>
            <w:vAlign w:val="center"/>
          </w:tcPr>
          <w:p w14:paraId="03B24FF2" w14:textId="77777777" w:rsidR="00991D15" w:rsidRPr="00C15663" w:rsidRDefault="00991D15" w:rsidP="00BB0F7B">
            <w:pPr>
              <w:spacing w:line="276" w:lineRule="auto"/>
              <w:jc w:val="center"/>
              <w:rPr>
                <w:rFonts w:eastAsiaTheme="minorEastAsia"/>
                <w:lang w:val="en-US"/>
              </w:rPr>
            </w:pPr>
            <w:r w:rsidRPr="00C15663">
              <w:rPr>
                <w:rFonts w:eastAsiaTheme="minorEastAsia"/>
                <w:lang w:val="en-US"/>
              </w:rPr>
              <w:t>1</w:t>
            </w:r>
          </w:p>
        </w:tc>
        <w:tc>
          <w:tcPr>
            <w:tcW w:w="677" w:type="pct"/>
            <w:vAlign w:val="center"/>
          </w:tcPr>
          <w:p w14:paraId="6AB1BBC5" w14:textId="77777777" w:rsidR="00991D15" w:rsidRPr="00C15663" w:rsidRDefault="00991D15" w:rsidP="00BB0F7B">
            <w:pPr>
              <w:spacing w:line="276" w:lineRule="auto"/>
              <w:jc w:val="center"/>
              <w:rPr>
                <w:rFonts w:eastAsiaTheme="minorEastAsia"/>
                <w:lang w:val="en-US"/>
              </w:rPr>
            </w:pPr>
            <w:r w:rsidRPr="00C15663">
              <w:rPr>
                <w:rFonts w:eastAsiaTheme="minorEastAsia"/>
              </w:rPr>
              <w:t>0</w:t>
            </w:r>
            <w:r w:rsidRPr="00C15663">
              <w:rPr>
                <w:rFonts w:eastAsiaTheme="minorEastAsia"/>
                <w:lang w:val="en-US"/>
              </w:rPr>
              <w:t>,8928</w:t>
            </w:r>
          </w:p>
        </w:tc>
        <w:tc>
          <w:tcPr>
            <w:tcW w:w="677" w:type="pct"/>
            <w:vAlign w:val="center"/>
          </w:tcPr>
          <w:p w14:paraId="3F7D71FF" w14:textId="77777777" w:rsidR="00991D15" w:rsidRPr="00C15663" w:rsidRDefault="00991D15" w:rsidP="00BB0F7B">
            <w:pPr>
              <w:spacing w:line="276" w:lineRule="auto"/>
              <w:jc w:val="center"/>
              <w:rPr>
                <w:rFonts w:eastAsiaTheme="minorEastAsia"/>
                <w:lang w:val="en-US"/>
              </w:rPr>
            </w:pPr>
            <w:r w:rsidRPr="00C15663">
              <w:rPr>
                <w:rFonts w:eastAsiaTheme="minorEastAsia"/>
                <w:lang w:val="en-US"/>
              </w:rPr>
              <w:t>0,7972</w:t>
            </w:r>
          </w:p>
        </w:tc>
        <w:tc>
          <w:tcPr>
            <w:tcW w:w="681" w:type="pct"/>
            <w:vAlign w:val="center"/>
          </w:tcPr>
          <w:p w14:paraId="4A8B2006" w14:textId="77777777" w:rsidR="00991D15" w:rsidRPr="00C15663" w:rsidRDefault="00991D15" w:rsidP="00BB0F7B">
            <w:pPr>
              <w:spacing w:line="276" w:lineRule="auto"/>
              <w:jc w:val="center"/>
              <w:rPr>
                <w:rFonts w:eastAsiaTheme="minorEastAsia"/>
                <w:lang w:val="en-US"/>
              </w:rPr>
            </w:pPr>
            <w:r w:rsidRPr="00C15663">
              <w:rPr>
                <w:rFonts w:eastAsiaTheme="minorEastAsia"/>
                <w:lang w:val="en-US"/>
              </w:rPr>
              <w:t>0,7118</w:t>
            </w:r>
          </w:p>
        </w:tc>
      </w:tr>
      <w:tr w:rsidR="00991D15" w:rsidRPr="00C15663" w14:paraId="7574137A" w14:textId="77777777" w:rsidTr="00FA516F">
        <w:tc>
          <w:tcPr>
            <w:tcW w:w="1650" w:type="pct"/>
            <w:vAlign w:val="center"/>
          </w:tcPr>
          <w:p w14:paraId="1731D3F3" w14:textId="77777777" w:rsidR="00991D15" w:rsidRPr="00C15663" w:rsidRDefault="00991D15" w:rsidP="00BB0F7B">
            <w:pPr>
              <w:spacing w:line="276" w:lineRule="auto"/>
              <w:rPr>
                <w:rFonts w:eastAsiaTheme="minorEastAsia"/>
              </w:rPr>
            </w:pPr>
            <w:r>
              <w:rPr>
                <w:rFonts w:eastAsiaTheme="minorEastAsia"/>
              </w:rPr>
              <w:t>Чистая</w:t>
            </w:r>
            <w:r w:rsidRPr="00C15663">
              <w:rPr>
                <w:rFonts w:eastAsiaTheme="minorEastAsia"/>
              </w:rPr>
              <w:t xml:space="preserve"> прибыл</w:t>
            </w:r>
            <w:r>
              <w:rPr>
                <w:rFonts w:eastAsiaTheme="minorEastAsia"/>
              </w:rPr>
              <w:t>ь</w:t>
            </w:r>
            <w:r w:rsidRPr="00C15663">
              <w:rPr>
                <w:rFonts w:eastAsiaTheme="minorEastAsia"/>
              </w:rPr>
              <w:t xml:space="preserve"> с учётом фактора времени, р.</w:t>
            </w:r>
          </w:p>
        </w:tc>
        <w:tc>
          <w:tcPr>
            <w:tcW w:w="637" w:type="pct"/>
            <w:vAlign w:val="center"/>
          </w:tcPr>
          <w:p w14:paraId="6D9CC5E0" w14:textId="77777777" w:rsidR="00991D15" w:rsidRPr="00C15663" w:rsidRDefault="00991D15" w:rsidP="00BB0F7B">
            <w:pPr>
              <w:spacing w:line="276" w:lineRule="auto"/>
              <w:jc w:val="center"/>
              <w:rPr>
                <w:rFonts w:eastAsiaTheme="minorEastAsia"/>
                <w:lang w:val="en-US"/>
              </w:rPr>
            </w:pPr>
            <w:proofErr w:type="spellStart"/>
            <w:r w:rsidRPr="00C15663">
              <w:rPr>
                <w:rFonts w:eastAsiaTheme="minorEastAsia"/>
              </w:rPr>
              <w:t>П</w:t>
            </w:r>
            <w:r w:rsidRPr="00C15663">
              <w:rPr>
                <w:rFonts w:eastAsiaTheme="minorEastAsia"/>
                <w:vertAlign w:val="subscript"/>
              </w:rPr>
              <w:t>ч</w:t>
            </w:r>
            <w:proofErr w:type="spellEnd"/>
            <w:r w:rsidRPr="00C15663">
              <w:rPr>
                <w:rFonts w:eastAsiaTheme="minorEastAsia"/>
                <w:vertAlign w:val="subscript"/>
                <w:lang w:val="en-US"/>
              </w:rPr>
              <w:t>t</w:t>
            </w:r>
          </w:p>
        </w:tc>
        <w:tc>
          <w:tcPr>
            <w:tcW w:w="677" w:type="pct"/>
            <w:vAlign w:val="center"/>
          </w:tcPr>
          <w:p w14:paraId="32600FD9" w14:textId="5AD44317" w:rsidR="00991D15" w:rsidRPr="00C15663" w:rsidRDefault="000E6B3B" w:rsidP="00BB0F7B">
            <w:pPr>
              <w:spacing w:line="276" w:lineRule="auto"/>
              <w:jc w:val="center"/>
              <w:rPr>
                <w:rFonts w:eastAsiaTheme="minorEastAsia"/>
              </w:rPr>
            </w:pPr>
            <w:r w:rsidRPr="000E6B3B">
              <w:rPr>
                <w:rFonts w:eastAsiaTheme="minorEastAsia"/>
              </w:rPr>
              <w:t>37722</w:t>
            </w:r>
            <w:r w:rsidR="007513C3">
              <w:rPr>
                <w:rFonts w:eastAsiaTheme="minorEastAsia"/>
              </w:rPr>
              <w:t>,</w:t>
            </w:r>
            <w:r w:rsidRPr="000E6B3B">
              <w:rPr>
                <w:rFonts w:eastAsiaTheme="minorEastAsia"/>
              </w:rPr>
              <w:t>76</w:t>
            </w:r>
          </w:p>
        </w:tc>
        <w:tc>
          <w:tcPr>
            <w:tcW w:w="677" w:type="pct"/>
            <w:vAlign w:val="center"/>
          </w:tcPr>
          <w:p w14:paraId="2A4CB9D8" w14:textId="5E36A908" w:rsidR="00991D15" w:rsidRPr="00C15663" w:rsidRDefault="000E6B3B" w:rsidP="00BB0F7B">
            <w:pPr>
              <w:tabs>
                <w:tab w:val="center" w:pos="529"/>
              </w:tabs>
              <w:spacing w:line="276" w:lineRule="auto"/>
              <w:jc w:val="center"/>
              <w:rPr>
                <w:rFonts w:eastAsiaTheme="minorEastAsia"/>
                <w:lang w:val="en-US"/>
              </w:rPr>
            </w:pPr>
            <w:r w:rsidRPr="000E6B3B">
              <w:rPr>
                <w:rFonts w:eastAsiaTheme="minorEastAsia"/>
              </w:rPr>
              <w:t>40414</w:t>
            </w:r>
            <w:r w:rsidR="007513C3">
              <w:rPr>
                <w:rFonts w:eastAsiaTheme="minorEastAsia"/>
              </w:rPr>
              <w:t>,</w:t>
            </w:r>
            <w:r w:rsidRPr="000E6B3B">
              <w:rPr>
                <w:rFonts w:eastAsiaTheme="minorEastAsia"/>
              </w:rPr>
              <w:t>65</w:t>
            </w:r>
          </w:p>
        </w:tc>
        <w:tc>
          <w:tcPr>
            <w:tcW w:w="677" w:type="pct"/>
            <w:vAlign w:val="center"/>
          </w:tcPr>
          <w:p w14:paraId="5C826E48" w14:textId="746A2820" w:rsidR="00991D15" w:rsidRPr="00C15663" w:rsidRDefault="000E6B3B" w:rsidP="00BB0F7B">
            <w:pPr>
              <w:spacing w:line="276" w:lineRule="auto"/>
              <w:jc w:val="center"/>
              <w:rPr>
                <w:rFonts w:eastAsiaTheme="minorEastAsia"/>
                <w:lang w:val="en-US"/>
              </w:rPr>
            </w:pPr>
            <w:r w:rsidRPr="000E6B3B">
              <w:rPr>
                <w:rFonts w:eastAsiaTheme="minorEastAsia"/>
              </w:rPr>
              <w:t>43304</w:t>
            </w:r>
            <w:r w:rsidR="007513C3">
              <w:rPr>
                <w:rFonts w:eastAsiaTheme="minorEastAsia"/>
              </w:rPr>
              <w:t>,</w:t>
            </w:r>
            <w:r w:rsidRPr="000E6B3B">
              <w:rPr>
                <w:rFonts w:eastAsiaTheme="minorEastAsia"/>
              </w:rPr>
              <w:t>52</w:t>
            </w:r>
          </w:p>
        </w:tc>
        <w:tc>
          <w:tcPr>
            <w:tcW w:w="681" w:type="pct"/>
            <w:vAlign w:val="center"/>
          </w:tcPr>
          <w:p w14:paraId="12CD9FB1" w14:textId="34C630D5" w:rsidR="00991D15" w:rsidRPr="00C15663" w:rsidRDefault="000E6B3B" w:rsidP="00BB0F7B">
            <w:pPr>
              <w:spacing w:line="276" w:lineRule="auto"/>
              <w:jc w:val="center"/>
              <w:rPr>
                <w:rFonts w:eastAsiaTheme="minorEastAsia"/>
                <w:lang w:val="en-US"/>
              </w:rPr>
            </w:pPr>
            <w:r w:rsidRPr="000E6B3B">
              <w:rPr>
                <w:rFonts w:eastAsiaTheme="minorEastAsia"/>
              </w:rPr>
              <w:t>46398</w:t>
            </w:r>
            <w:r w:rsidR="007513C3">
              <w:rPr>
                <w:rFonts w:eastAsiaTheme="minorEastAsia"/>
              </w:rPr>
              <w:t>,</w:t>
            </w:r>
            <w:r w:rsidRPr="000E6B3B">
              <w:rPr>
                <w:rFonts w:eastAsiaTheme="minorEastAsia"/>
              </w:rPr>
              <w:t>63</w:t>
            </w:r>
          </w:p>
        </w:tc>
      </w:tr>
      <w:tr w:rsidR="00991D15" w:rsidRPr="00C15663" w14:paraId="1B4E8D69" w14:textId="77777777" w:rsidTr="00FA516F">
        <w:tc>
          <w:tcPr>
            <w:tcW w:w="1650" w:type="pct"/>
            <w:vAlign w:val="center"/>
          </w:tcPr>
          <w:p w14:paraId="011C28C9" w14:textId="77777777" w:rsidR="00991D15" w:rsidRPr="00C15663" w:rsidRDefault="00991D15" w:rsidP="00BB0F7B">
            <w:pPr>
              <w:spacing w:line="276" w:lineRule="auto"/>
              <w:rPr>
                <w:rFonts w:eastAsiaTheme="minorEastAsia"/>
                <w:b/>
              </w:rPr>
            </w:pPr>
            <w:r w:rsidRPr="00C15663">
              <w:rPr>
                <w:rFonts w:eastAsiaTheme="minorEastAsia"/>
                <w:b/>
              </w:rPr>
              <w:t>Затраты (инвестиции)</w:t>
            </w:r>
          </w:p>
        </w:tc>
        <w:tc>
          <w:tcPr>
            <w:tcW w:w="637" w:type="pct"/>
            <w:vAlign w:val="center"/>
          </w:tcPr>
          <w:p w14:paraId="30554511" w14:textId="77777777" w:rsidR="00991D15" w:rsidRPr="00C15663" w:rsidRDefault="00991D15" w:rsidP="00BB0F7B">
            <w:pPr>
              <w:spacing w:line="276" w:lineRule="auto"/>
              <w:jc w:val="center"/>
              <w:rPr>
                <w:rFonts w:eastAsiaTheme="minorEastAsia"/>
              </w:rPr>
            </w:pPr>
          </w:p>
        </w:tc>
        <w:tc>
          <w:tcPr>
            <w:tcW w:w="677" w:type="pct"/>
            <w:vAlign w:val="center"/>
          </w:tcPr>
          <w:p w14:paraId="524770CC" w14:textId="77777777" w:rsidR="00991D15" w:rsidRPr="00C15663" w:rsidRDefault="00991D15" w:rsidP="00BB0F7B">
            <w:pPr>
              <w:spacing w:line="276" w:lineRule="auto"/>
              <w:jc w:val="center"/>
              <w:rPr>
                <w:rFonts w:eastAsiaTheme="minorEastAsia"/>
              </w:rPr>
            </w:pPr>
          </w:p>
        </w:tc>
        <w:tc>
          <w:tcPr>
            <w:tcW w:w="677" w:type="pct"/>
            <w:vAlign w:val="center"/>
          </w:tcPr>
          <w:p w14:paraId="19BF1C5D" w14:textId="77777777" w:rsidR="00991D15" w:rsidRPr="00C15663" w:rsidRDefault="00991D15" w:rsidP="00BB0F7B">
            <w:pPr>
              <w:spacing w:line="276" w:lineRule="auto"/>
              <w:jc w:val="center"/>
              <w:rPr>
                <w:rFonts w:eastAsiaTheme="minorEastAsia"/>
              </w:rPr>
            </w:pPr>
          </w:p>
        </w:tc>
        <w:tc>
          <w:tcPr>
            <w:tcW w:w="677" w:type="pct"/>
            <w:vAlign w:val="center"/>
          </w:tcPr>
          <w:p w14:paraId="53AFDA46" w14:textId="77777777" w:rsidR="00991D15" w:rsidRPr="00C15663" w:rsidRDefault="00991D15" w:rsidP="00BB0F7B">
            <w:pPr>
              <w:spacing w:line="276" w:lineRule="auto"/>
              <w:jc w:val="center"/>
              <w:rPr>
                <w:rFonts w:eastAsiaTheme="minorEastAsia"/>
              </w:rPr>
            </w:pPr>
          </w:p>
        </w:tc>
        <w:tc>
          <w:tcPr>
            <w:tcW w:w="681" w:type="pct"/>
            <w:vAlign w:val="center"/>
          </w:tcPr>
          <w:p w14:paraId="1C559C01" w14:textId="77777777" w:rsidR="00991D15" w:rsidRPr="00C15663" w:rsidRDefault="00991D15" w:rsidP="00BB0F7B">
            <w:pPr>
              <w:spacing w:line="276" w:lineRule="auto"/>
              <w:jc w:val="center"/>
              <w:rPr>
                <w:rFonts w:eastAsiaTheme="minorEastAsia"/>
              </w:rPr>
            </w:pPr>
          </w:p>
        </w:tc>
      </w:tr>
      <w:tr w:rsidR="00991D15" w:rsidRPr="00C15663" w14:paraId="4A609A39" w14:textId="77777777" w:rsidTr="00FA516F">
        <w:tc>
          <w:tcPr>
            <w:tcW w:w="1650" w:type="pct"/>
            <w:vAlign w:val="center"/>
          </w:tcPr>
          <w:p w14:paraId="2F93ADB7" w14:textId="77777777" w:rsidR="00991D15" w:rsidRPr="00C15663" w:rsidRDefault="00991D15" w:rsidP="00BB0F7B">
            <w:pPr>
              <w:spacing w:line="276" w:lineRule="auto"/>
              <w:rPr>
                <w:rFonts w:eastAsiaTheme="minorEastAsia"/>
              </w:rPr>
            </w:pPr>
            <w:r w:rsidRPr="00C15663">
              <w:rPr>
                <w:rFonts w:eastAsiaTheme="minorEastAsia"/>
              </w:rPr>
              <w:t>Инвестиции в разработку нового изделия, р.</w:t>
            </w:r>
          </w:p>
        </w:tc>
        <w:tc>
          <w:tcPr>
            <w:tcW w:w="637" w:type="pct"/>
            <w:vAlign w:val="center"/>
          </w:tcPr>
          <w:p w14:paraId="4F7C24A4" w14:textId="77777777" w:rsidR="00991D15" w:rsidRPr="00C15663" w:rsidRDefault="00991D15" w:rsidP="00BB0F7B">
            <w:pPr>
              <w:spacing w:line="276" w:lineRule="auto"/>
              <w:jc w:val="center"/>
              <w:rPr>
                <w:rFonts w:eastAsiaTheme="minorEastAsia"/>
              </w:rPr>
            </w:pPr>
            <w:proofErr w:type="spellStart"/>
            <w:r w:rsidRPr="00C15663">
              <w:rPr>
                <w:rFonts w:eastAsiaTheme="minorEastAsia"/>
              </w:rPr>
              <w:t>И</w:t>
            </w:r>
            <w:r w:rsidRPr="00C15663">
              <w:rPr>
                <w:rFonts w:eastAsiaTheme="minorEastAsia"/>
                <w:vertAlign w:val="subscript"/>
              </w:rPr>
              <w:t>раз</w:t>
            </w:r>
            <w:proofErr w:type="spellEnd"/>
          </w:p>
        </w:tc>
        <w:tc>
          <w:tcPr>
            <w:tcW w:w="677" w:type="pct"/>
            <w:vAlign w:val="center"/>
          </w:tcPr>
          <w:p w14:paraId="68967547" w14:textId="77777777" w:rsidR="00991D15" w:rsidRPr="00C15663" w:rsidRDefault="00991D15" w:rsidP="00BB0F7B">
            <w:pPr>
              <w:spacing w:line="276" w:lineRule="auto"/>
              <w:jc w:val="center"/>
              <w:rPr>
                <w:rFonts w:eastAsiaTheme="minorEastAsia"/>
              </w:rPr>
            </w:pPr>
            <w:r w:rsidRPr="00F11A06">
              <w:rPr>
                <w:rFonts w:eastAsiaTheme="minorEastAsia"/>
              </w:rPr>
              <w:t>3718</w:t>
            </w:r>
            <w:r>
              <w:rPr>
                <w:rFonts w:eastAsiaTheme="minorEastAsia"/>
                <w:lang w:val="en-US"/>
              </w:rPr>
              <w:t>,</w:t>
            </w:r>
            <w:r w:rsidRPr="00F11A06">
              <w:rPr>
                <w:rFonts w:eastAsiaTheme="minorEastAsia"/>
              </w:rPr>
              <w:t>37</w:t>
            </w:r>
          </w:p>
        </w:tc>
        <w:tc>
          <w:tcPr>
            <w:tcW w:w="677" w:type="pct"/>
            <w:vAlign w:val="center"/>
          </w:tcPr>
          <w:p w14:paraId="6F1E0C7E" w14:textId="77777777" w:rsidR="00991D15" w:rsidRPr="00C15663" w:rsidRDefault="00991D15" w:rsidP="00BB0F7B">
            <w:pPr>
              <w:spacing w:line="276" w:lineRule="auto"/>
              <w:jc w:val="center"/>
              <w:rPr>
                <w:rFonts w:eastAsiaTheme="minorEastAsia"/>
              </w:rPr>
            </w:pPr>
            <w:r w:rsidRPr="00C15663">
              <w:rPr>
                <w:rFonts w:eastAsiaTheme="minorEastAsia"/>
                <w:iCs/>
                <w:lang w:val="en-US"/>
              </w:rPr>
              <w:t>0</w:t>
            </w:r>
          </w:p>
        </w:tc>
        <w:tc>
          <w:tcPr>
            <w:tcW w:w="677" w:type="pct"/>
            <w:vAlign w:val="center"/>
          </w:tcPr>
          <w:p w14:paraId="6ED22698" w14:textId="77777777" w:rsidR="00991D15" w:rsidRPr="00C15663" w:rsidRDefault="00991D15" w:rsidP="00BB0F7B">
            <w:pPr>
              <w:spacing w:line="276" w:lineRule="auto"/>
              <w:jc w:val="center"/>
              <w:rPr>
                <w:rFonts w:eastAsiaTheme="minorEastAsia"/>
              </w:rPr>
            </w:pPr>
            <w:r w:rsidRPr="00C15663">
              <w:rPr>
                <w:rFonts w:eastAsiaTheme="minorEastAsia"/>
                <w:iCs/>
                <w:lang w:val="en-US"/>
              </w:rPr>
              <w:t>0</w:t>
            </w:r>
          </w:p>
        </w:tc>
        <w:tc>
          <w:tcPr>
            <w:tcW w:w="681" w:type="pct"/>
            <w:vAlign w:val="center"/>
          </w:tcPr>
          <w:p w14:paraId="0F1F99EC" w14:textId="77777777" w:rsidR="00991D15" w:rsidRPr="00C15663" w:rsidRDefault="00991D15" w:rsidP="00BB0F7B">
            <w:pPr>
              <w:spacing w:line="276" w:lineRule="auto"/>
              <w:jc w:val="center"/>
              <w:rPr>
                <w:rFonts w:eastAsiaTheme="minorEastAsia"/>
                <w:iCs/>
                <w:lang w:val="en-US"/>
              </w:rPr>
            </w:pPr>
            <w:r w:rsidRPr="00C15663">
              <w:rPr>
                <w:rFonts w:eastAsiaTheme="minorEastAsia"/>
                <w:iCs/>
                <w:lang w:val="en-US"/>
              </w:rPr>
              <w:t>0</w:t>
            </w:r>
          </w:p>
        </w:tc>
      </w:tr>
      <w:tr w:rsidR="00991D15" w:rsidRPr="00C15663" w14:paraId="24FD3D83" w14:textId="77777777" w:rsidTr="00FA516F">
        <w:tc>
          <w:tcPr>
            <w:tcW w:w="1650" w:type="pct"/>
            <w:vAlign w:val="center"/>
          </w:tcPr>
          <w:p w14:paraId="77094BFA" w14:textId="77777777" w:rsidR="00991D15" w:rsidRPr="00C15663" w:rsidRDefault="00991D15" w:rsidP="00BB0F7B">
            <w:pPr>
              <w:spacing w:line="276" w:lineRule="auto"/>
              <w:rPr>
                <w:rFonts w:eastAsiaTheme="minorEastAsia"/>
              </w:rPr>
            </w:pPr>
            <w:r w:rsidRPr="00C15663">
              <w:rPr>
                <w:rFonts w:eastAsiaTheme="minorEastAsia"/>
              </w:rPr>
              <w:t>Инвестиции в собственный оборотный капитал, р.</w:t>
            </w:r>
          </w:p>
        </w:tc>
        <w:tc>
          <w:tcPr>
            <w:tcW w:w="637" w:type="pct"/>
            <w:vAlign w:val="center"/>
          </w:tcPr>
          <w:p w14:paraId="3AB4BCC4" w14:textId="77777777" w:rsidR="00991D15" w:rsidRPr="00C15663" w:rsidRDefault="00991D15" w:rsidP="00BB0F7B">
            <w:pPr>
              <w:spacing w:line="276" w:lineRule="auto"/>
              <w:jc w:val="center"/>
              <w:rPr>
                <w:rFonts w:eastAsiaTheme="minorEastAsia"/>
              </w:rPr>
            </w:pPr>
            <w:proofErr w:type="spellStart"/>
            <w:r w:rsidRPr="00C15663">
              <w:rPr>
                <w:rFonts w:eastAsiaTheme="minorEastAsia"/>
              </w:rPr>
              <w:t>И</w:t>
            </w:r>
            <w:r w:rsidRPr="00C15663">
              <w:rPr>
                <w:rFonts w:eastAsiaTheme="minorEastAsia"/>
                <w:vertAlign w:val="subscript"/>
              </w:rPr>
              <w:t>об</w:t>
            </w:r>
            <w:proofErr w:type="spellEnd"/>
          </w:p>
        </w:tc>
        <w:tc>
          <w:tcPr>
            <w:tcW w:w="677" w:type="pct"/>
            <w:vAlign w:val="center"/>
          </w:tcPr>
          <w:p w14:paraId="42BA8A4A" w14:textId="6F963C85" w:rsidR="00991D15" w:rsidRPr="00C15663" w:rsidRDefault="005B07A6" w:rsidP="00BB0F7B">
            <w:pPr>
              <w:spacing w:line="276" w:lineRule="auto"/>
              <w:jc w:val="center"/>
              <w:rPr>
                <w:rFonts w:eastAsiaTheme="minorEastAsia"/>
                <w:lang w:val="en-US"/>
              </w:rPr>
            </w:pPr>
            <w:r w:rsidRPr="005B07A6">
              <w:rPr>
                <w:rFonts w:eastAsiaTheme="minorEastAsia"/>
              </w:rPr>
              <w:t>25978</w:t>
            </w:r>
          </w:p>
        </w:tc>
        <w:tc>
          <w:tcPr>
            <w:tcW w:w="677" w:type="pct"/>
            <w:vAlign w:val="center"/>
          </w:tcPr>
          <w:p w14:paraId="0957FF9E" w14:textId="2D583CE9" w:rsidR="00991D15" w:rsidRPr="00C15663" w:rsidRDefault="000E6B3B" w:rsidP="00BB0F7B">
            <w:pPr>
              <w:spacing w:line="276" w:lineRule="auto"/>
              <w:jc w:val="center"/>
              <w:rPr>
                <w:rFonts w:eastAsiaTheme="minorEastAsia"/>
                <w:lang w:val="en-US"/>
              </w:rPr>
            </w:pPr>
            <w:r w:rsidRPr="000E6B3B">
              <w:rPr>
                <w:rFonts w:eastAsiaTheme="minorEastAsia"/>
                <w:lang w:val="en-US"/>
              </w:rPr>
              <w:t>5195</w:t>
            </w:r>
            <w:r w:rsidR="007513C3">
              <w:rPr>
                <w:rFonts w:eastAsiaTheme="minorEastAsia"/>
                <w:lang w:val="en-US"/>
              </w:rPr>
              <w:t>,</w:t>
            </w:r>
            <w:r w:rsidRPr="000E6B3B">
              <w:rPr>
                <w:rFonts w:eastAsiaTheme="minorEastAsia"/>
                <w:lang w:val="en-US"/>
              </w:rPr>
              <w:t>6</w:t>
            </w:r>
          </w:p>
        </w:tc>
        <w:tc>
          <w:tcPr>
            <w:tcW w:w="677" w:type="pct"/>
            <w:vAlign w:val="center"/>
          </w:tcPr>
          <w:p w14:paraId="0FF615DC" w14:textId="120E3A49" w:rsidR="00991D15" w:rsidRPr="00C15663" w:rsidRDefault="000E6B3B" w:rsidP="00BB0F7B">
            <w:pPr>
              <w:spacing w:line="276" w:lineRule="auto"/>
              <w:jc w:val="center"/>
              <w:rPr>
                <w:rFonts w:eastAsiaTheme="minorEastAsia"/>
                <w:lang w:val="en-US"/>
              </w:rPr>
            </w:pPr>
            <w:r w:rsidRPr="000E6B3B">
              <w:rPr>
                <w:rFonts w:eastAsiaTheme="minorEastAsia"/>
                <w:lang w:val="en-US"/>
              </w:rPr>
              <w:t>6234</w:t>
            </w:r>
            <w:r w:rsidR="007513C3">
              <w:rPr>
                <w:rFonts w:eastAsiaTheme="minorEastAsia"/>
                <w:lang w:val="en-US"/>
              </w:rPr>
              <w:t>,</w:t>
            </w:r>
            <w:r w:rsidRPr="000E6B3B">
              <w:rPr>
                <w:rFonts w:eastAsiaTheme="minorEastAsia"/>
                <w:lang w:val="en-US"/>
              </w:rPr>
              <w:t>72</w:t>
            </w:r>
          </w:p>
        </w:tc>
        <w:tc>
          <w:tcPr>
            <w:tcW w:w="681" w:type="pct"/>
            <w:vAlign w:val="center"/>
          </w:tcPr>
          <w:p w14:paraId="6EB15B02" w14:textId="6C03C642" w:rsidR="00991D15" w:rsidRPr="00C15663" w:rsidRDefault="000E6B3B" w:rsidP="00BB0F7B">
            <w:pPr>
              <w:spacing w:line="276" w:lineRule="auto"/>
              <w:jc w:val="center"/>
              <w:rPr>
                <w:rFonts w:eastAsiaTheme="minorEastAsia"/>
                <w:lang w:val="en-US"/>
              </w:rPr>
            </w:pPr>
            <w:r w:rsidRPr="000E6B3B">
              <w:rPr>
                <w:rFonts w:eastAsiaTheme="minorEastAsia"/>
                <w:lang w:val="en-US"/>
              </w:rPr>
              <w:t>7481</w:t>
            </w:r>
            <w:r w:rsidR="007513C3">
              <w:rPr>
                <w:rFonts w:eastAsiaTheme="minorEastAsia"/>
                <w:lang w:val="en-US"/>
              </w:rPr>
              <w:t>,</w:t>
            </w:r>
            <w:r w:rsidRPr="000E6B3B">
              <w:rPr>
                <w:rFonts w:eastAsiaTheme="minorEastAsia"/>
                <w:lang w:val="en-US"/>
              </w:rPr>
              <w:t>66</w:t>
            </w:r>
          </w:p>
        </w:tc>
      </w:tr>
      <w:tr w:rsidR="00991D15" w:rsidRPr="00C15663" w14:paraId="174FAB4E" w14:textId="77777777" w:rsidTr="00FA516F">
        <w:tc>
          <w:tcPr>
            <w:tcW w:w="1650" w:type="pct"/>
            <w:vAlign w:val="center"/>
          </w:tcPr>
          <w:p w14:paraId="222D7FB7" w14:textId="77777777" w:rsidR="00991D15" w:rsidRPr="00C15663" w:rsidRDefault="00991D15" w:rsidP="00BB0F7B">
            <w:pPr>
              <w:spacing w:line="276" w:lineRule="auto"/>
              <w:rPr>
                <w:rFonts w:eastAsiaTheme="minorEastAsia"/>
              </w:rPr>
            </w:pPr>
            <w:r w:rsidRPr="00C15663">
              <w:rPr>
                <w:rFonts w:eastAsiaTheme="minorEastAsia"/>
              </w:rPr>
              <w:t>Общая сумма инвестиций, р.</w:t>
            </w:r>
          </w:p>
        </w:tc>
        <w:tc>
          <w:tcPr>
            <w:tcW w:w="638" w:type="pct"/>
            <w:vAlign w:val="center"/>
          </w:tcPr>
          <w:p w14:paraId="46896101" w14:textId="77777777" w:rsidR="00991D15" w:rsidRPr="00C15663" w:rsidRDefault="00991D15" w:rsidP="00BB0F7B">
            <w:pPr>
              <w:spacing w:line="276" w:lineRule="auto"/>
              <w:jc w:val="center"/>
              <w:rPr>
                <w:rFonts w:eastAsiaTheme="minorEastAsia"/>
              </w:rPr>
            </w:pPr>
            <w:r w:rsidRPr="00C15663">
              <w:rPr>
                <w:rFonts w:eastAsiaTheme="minorEastAsia"/>
              </w:rPr>
              <w:t>И</w:t>
            </w:r>
          </w:p>
        </w:tc>
        <w:tc>
          <w:tcPr>
            <w:tcW w:w="677" w:type="pct"/>
            <w:vAlign w:val="center"/>
          </w:tcPr>
          <w:p w14:paraId="1F5B2ED2" w14:textId="29ABE888" w:rsidR="00991D15" w:rsidRPr="00C15663" w:rsidRDefault="000E6B3B" w:rsidP="00BB0F7B">
            <w:pPr>
              <w:spacing w:line="276" w:lineRule="auto"/>
              <w:jc w:val="center"/>
              <w:rPr>
                <w:rFonts w:eastAsiaTheme="minorEastAsia"/>
              </w:rPr>
            </w:pPr>
            <w:r w:rsidRPr="000E6B3B">
              <w:rPr>
                <w:rFonts w:eastAsiaTheme="minorEastAsia"/>
              </w:rPr>
              <w:t>29696</w:t>
            </w:r>
            <w:r w:rsidR="007513C3">
              <w:rPr>
                <w:rFonts w:eastAsiaTheme="minorEastAsia"/>
              </w:rPr>
              <w:t>,</w:t>
            </w:r>
            <w:r w:rsidRPr="000E6B3B">
              <w:rPr>
                <w:rFonts w:eastAsiaTheme="minorEastAsia"/>
              </w:rPr>
              <w:t>37</w:t>
            </w:r>
          </w:p>
        </w:tc>
        <w:tc>
          <w:tcPr>
            <w:tcW w:w="677" w:type="pct"/>
            <w:vAlign w:val="center"/>
          </w:tcPr>
          <w:p w14:paraId="081FDE66" w14:textId="1DC489BA" w:rsidR="00991D15" w:rsidRPr="00C15663" w:rsidRDefault="000E6B3B" w:rsidP="00BB0F7B">
            <w:pPr>
              <w:spacing w:line="276" w:lineRule="auto"/>
              <w:jc w:val="center"/>
              <w:rPr>
                <w:rFonts w:eastAsiaTheme="minorEastAsia"/>
              </w:rPr>
            </w:pPr>
            <w:r w:rsidRPr="000E6B3B">
              <w:rPr>
                <w:rFonts w:eastAsiaTheme="minorEastAsia"/>
                <w:lang w:val="en-US"/>
              </w:rPr>
              <w:t>5195</w:t>
            </w:r>
            <w:r w:rsidR="007513C3">
              <w:rPr>
                <w:rFonts w:eastAsiaTheme="minorEastAsia"/>
                <w:lang w:val="en-US"/>
              </w:rPr>
              <w:t>,</w:t>
            </w:r>
            <w:r w:rsidRPr="000E6B3B">
              <w:rPr>
                <w:rFonts w:eastAsiaTheme="minorEastAsia"/>
                <w:lang w:val="en-US"/>
              </w:rPr>
              <w:t>6</w:t>
            </w:r>
          </w:p>
        </w:tc>
        <w:tc>
          <w:tcPr>
            <w:tcW w:w="677" w:type="pct"/>
            <w:vAlign w:val="center"/>
          </w:tcPr>
          <w:p w14:paraId="49A393B2" w14:textId="3076DA7C" w:rsidR="00991D15" w:rsidRPr="00C15663" w:rsidRDefault="000E6B3B" w:rsidP="00BB0F7B">
            <w:pPr>
              <w:spacing w:line="276" w:lineRule="auto"/>
              <w:jc w:val="center"/>
              <w:rPr>
                <w:rFonts w:eastAsiaTheme="minorEastAsia"/>
              </w:rPr>
            </w:pPr>
            <w:r w:rsidRPr="000E6B3B">
              <w:rPr>
                <w:rFonts w:eastAsiaTheme="minorEastAsia"/>
                <w:lang w:val="en-US"/>
              </w:rPr>
              <w:t>6234</w:t>
            </w:r>
            <w:r w:rsidR="007513C3">
              <w:rPr>
                <w:rFonts w:eastAsiaTheme="minorEastAsia"/>
                <w:lang w:val="en-US"/>
              </w:rPr>
              <w:t>,</w:t>
            </w:r>
            <w:r w:rsidRPr="000E6B3B">
              <w:rPr>
                <w:rFonts w:eastAsiaTheme="minorEastAsia"/>
                <w:lang w:val="en-US"/>
              </w:rPr>
              <w:t>72</w:t>
            </w:r>
          </w:p>
        </w:tc>
        <w:tc>
          <w:tcPr>
            <w:tcW w:w="680" w:type="pct"/>
            <w:vAlign w:val="center"/>
          </w:tcPr>
          <w:p w14:paraId="2365E6B0" w14:textId="12CF0F07" w:rsidR="00991D15" w:rsidRPr="00C15663" w:rsidRDefault="000E6B3B" w:rsidP="00BB0F7B">
            <w:pPr>
              <w:spacing w:line="276" w:lineRule="auto"/>
              <w:jc w:val="center"/>
              <w:rPr>
                <w:rFonts w:eastAsiaTheme="minorEastAsia"/>
              </w:rPr>
            </w:pPr>
            <w:r w:rsidRPr="000E6B3B">
              <w:rPr>
                <w:rFonts w:eastAsiaTheme="minorEastAsia"/>
                <w:lang w:val="en-US"/>
              </w:rPr>
              <w:t>7481</w:t>
            </w:r>
            <w:r w:rsidR="007513C3">
              <w:rPr>
                <w:rFonts w:eastAsiaTheme="minorEastAsia"/>
                <w:lang w:val="en-US"/>
              </w:rPr>
              <w:t>,</w:t>
            </w:r>
            <w:r w:rsidRPr="000E6B3B">
              <w:rPr>
                <w:rFonts w:eastAsiaTheme="minorEastAsia"/>
                <w:lang w:val="en-US"/>
              </w:rPr>
              <w:t>66</w:t>
            </w:r>
          </w:p>
        </w:tc>
      </w:tr>
      <w:tr w:rsidR="00991D15" w:rsidRPr="00C15663" w14:paraId="39630AB1" w14:textId="77777777" w:rsidTr="00FA516F">
        <w:tc>
          <w:tcPr>
            <w:tcW w:w="1650" w:type="pct"/>
            <w:vAlign w:val="center"/>
          </w:tcPr>
          <w:p w14:paraId="666BA01B" w14:textId="77777777" w:rsidR="00991D15" w:rsidRPr="00C15663" w:rsidRDefault="00991D15" w:rsidP="00BB0F7B">
            <w:pPr>
              <w:spacing w:line="276" w:lineRule="auto"/>
              <w:rPr>
                <w:rFonts w:eastAsiaTheme="minorEastAsia"/>
              </w:rPr>
            </w:pPr>
            <w:r w:rsidRPr="00C15663">
              <w:rPr>
                <w:rFonts w:eastAsiaTheme="minorEastAsia"/>
              </w:rPr>
              <w:t>Инвестиции с учётом фактора времени, р.</w:t>
            </w:r>
          </w:p>
        </w:tc>
        <w:tc>
          <w:tcPr>
            <w:tcW w:w="638" w:type="pct"/>
            <w:vAlign w:val="center"/>
          </w:tcPr>
          <w:p w14:paraId="49EA24AB" w14:textId="77777777" w:rsidR="00991D15" w:rsidRPr="00C15663" w:rsidRDefault="00991D15" w:rsidP="00BB0F7B">
            <w:pPr>
              <w:spacing w:line="276" w:lineRule="auto"/>
              <w:jc w:val="center"/>
              <w:rPr>
                <w:rFonts w:eastAsiaTheme="minorEastAsia"/>
              </w:rPr>
            </w:pPr>
            <w:r w:rsidRPr="00C15663">
              <w:rPr>
                <w:rFonts w:eastAsiaTheme="minorEastAsia"/>
              </w:rPr>
              <w:t>И</w:t>
            </w:r>
            <w:r w:rsidRPr="00C15663">
              <w:rPr>
                <w:rFonts w:eastAsiaTheme="minorEastAsia"/>
                <w:vertAlign w:val="subscript"/>
                <w:lang w:val="en-US"/>
              </w:rPr>
              <w:t>t</w:t>
            </w:r>
          </w:p>
        </w:tc>
        <w:tc>
          <w:tcPr>
            <w:tcW w:w="677" w:type="pct"/>
            <w:vAlign w:val="center"/>
          </w:tcPr>
          <w:p w14:paraId="368D8D70" w14:textId="4DA7F32F" w:rsidR="00991D15" w:rsidRPr="00C15663" w:rsidRDefault="000E6B3B" w:rsidP="00BB0F7B">
            <w:pPr>
              <w:spacing w:line="276" w:lineRule="auto"/>
              <w:jc w:val="center"/>
              <w:rPr>
                <w:rFonts w:eastAsiaTheme="minorEastAsia"/>
              </w:rPr>
            </w:pPr>
            <w:r w:rsidRPr="000E6B3B">
              <w:rPr>
                <w:rFonts w:eastAsiaTheme="minorEastAsia"/>
              </w:rPr>
              <w:t>29696</w:t>
            </w:r>
            <w:r w:rsidR="007513C3">
              <w:rPr>
                <w:rFonts w:eastAsiaTheme="minorEastAsia"/>
              </w:rPr>
              <w:t>,</w:t>
            </w:r>
            <w:r w:rsidRPr="000E6B3B">
              <w:rPr>
                <w:rFonts w:eastAsiaTheme="minorEastAsia"/>
              </w:rPr>
              <w:t>37</w:t>
            </w:r>
          </w:p>
        </w:tc>
        <w:tc>
          <w:tcPr>
            <w:tcW w:w="677" w:type="pct"/>
            <w:vAlign w:val="center"/>
          </w:tcPr>
          <w:p w14:paraId="6F77C8F1" w14:textId="2CE1FB03" w:rsidR="00991D15" w:rsidRPr="00C15663" w:rsidRDefault="000E6B3B" w:rsidP="00BB0F7B">
            <w:pPr>
              <w:spacing w:line="276" w:lineRule="auto"/>
              <w:jc w:val="center"/>
              <w:rPr>
                <w:rFonts w:eastAsiaTheme="minorEastAsia"/>
                <w:lang w:val="en-US"/>
              </w:rPr>
            </w:pPr>
            <w:r w:rsidRPr="000E6B3B">
              <w:rPr>
                <w:rFonts w:eastAsiaTheme="minorEastAsia"/>
              </w:rPr>
              <w:t>4638</w:t>
            </w:r>
            <w:r w:rsidR="007513C3">
              <w:rPr>
                <w:rFonts w:eastAsiaTheme="minorEastAsia"/>
              </w:rPr>
              <w:t>,</w:t>
            </w:r>
            <w:r w:rsidRPr="000E6B3B">
              <w:rPr>
                <w:rFonts w:eastAsiaTheme="minorEastAsia"/>
              </w:rPr>
              <w:t>63</w:t>
            </w:r>
          </w:p>
        </w:tc>
        <w:tc>
          <w:tcPr>
            <w:tcW w:w="677" w:type="pct"/>
            <w:vAlign w:val="center"/>
          </w:tcPr>
          <w:p w14:paraId="6164BBC9" w14:textId="404993CC" w:rsidR="00991D15" w:rsidRPr="00C15663" w:rsidRDefault="000E6B3B" w:rsidP="00BB0F7B">
            <w:pPr>
              <w:spacing w:line="276" w:lineRule="auto"/>
              <w:jc w:val="center"/>
              <w:rPr>
                <w:rFonts w:eastAsiaTheme="minorEastAsia"/>
                <w:lang w:val="en-US"/>
              </w:rPr>
            </w:pPr>
            <w:r w:rsidRPr="000E6B3B">
              <w:rPr>
                <w:rFonts w:eastAsiaTheme="minorEastAsia"/>
              </w:rPr>
              <w:t>4970</w:t>
            </w:r>
            <w:r w:rsidR="007513C3">
              <w:rPr>
                <w:rFonts w:eastAsiaTheme="minorEastAsia"/>
              </w:rPr>
              <w:t>,</w:t>
            </w:r>
            <w:r w:rsidRPr="000E6B3B">
              <w:rPr>
                <w:rFonts w:eastAsiaTheme="minorEastAsia"/>
              </w:rPr>
              <w:t>32</w:t>
            </w:r>
          </w:p>
        </w:tc>
        <w:tc>
          <w:tcPr>
            <w:tcW w:w="680" w:type="pct"/>
            <w:vAlign w:val="center"/>
          </w:tcPr>
          <w:p w14:paraId="70850022" w14:textId="65387988" w:rsidR="00991D15" w:rsidRPr="00C15663" w:rsidRDefault="000E6B3B" w:rsidP="00BB0F7B">
            <w:pPr>
              <w:spacing w:line="276" w:lineRule="auto"/>
              <w:jc w:val="center"/>
              <w:rPr>
                <w:rFonts w:eastAsiaTheme="minorEastAsia"/>
                <w:lang w:val="en-US"/>
              </w:rPr>
            </w:pPr>
            <w:r w:rsidRPr="000E6B3B">
              <w:rPr>
                <w:rFonts w:eastAsiaTheme="minorEastAsia"/>
              </w:rPr>
              <w:t>5325</w:t>
            </w:r>
            <w:r w:rsidR="007513C3">
              <w:rPr>
                <w:rFonts w:eastAsiaTheme="minorEastAsia"/>
              </w:rPr>
              <w:t>,</w:t>
            </w:r>
            <w:r w:rsidRPr="000E6B3B">
              <w:rPr>
                <w:rFonts w:eastAsiaTheme="minorEastAsia"/>
              </w:rPr>
              <w:t>45</w:t>
            </w:r>
          </w:p>
        </w:tc>
      </w:tr>
      <w:tr w:rsidR="00991D15" w:rsidRPr="00C15663" w14:paraId="63C6DCCA" w14:textId="77777777" w:rsidTr="00FA516F">
        <w:tc>
          <w:tcPr>
            <w:tcW w:w="1650" w:type="pct"/>
            <w:vAlign w:val="center"/>
          </w:tcPr>
          <w:p w14:paraId="279E0956" w14:textId="77777777" w:rsidR="00991D15" w:rsidRPr="00C15663" w:rsidRDefault="00991D15" w:rsidP="00BB0F7B">
            <w:pPr>
              <w:spacing w:line="276" w:lineRule="auto"/>
              <w:rPr>
                <w:rFonts w:eastAsiaTheme="minorEastAsia"/>
              </w:rPr>
            </w:pPr>
            <w:r w:rsidRPr="00C15663">
              <w:rPr>
                <w:rFonts w:eastAsiaTheme="minorEastAsia"/>
              </w:rPr>
              <w:t>Чистый дисконтный доход по годам, р.</w:t>
            </w:r>
          </w:p>
        </w:tc>
        <w:tc>
          <w:tcPr>
            <w:tcW w:w="638" w:type="pct"/>
            <w:vAlign w:val="center"/>
          </w:tcPr>
          <w:p w14:paraId="74D8E455" w14:textId="77777777" w:rsidR="00991D15" w:rsidRPr="00C15663" w:rsidRDefault="00991D15" w:rsidP="00BB0F7B">
            <w:pPr>
              <w:spacing w:line="276" w:lineRule="auto"/>
              <w:jc w:val="center"/>
              <w:rPr>
                <w:rFonts w:eastAsiaTheme="minorEastAsia"/>
                <w:lang w:val="en-US"/>
              </w:rPr>
            </w:pPr>
            <w:r w:rsidRPr="00C15663">
              <w:rPr>
                <w:rFonts w:eastAsiaTheme="minorEastAsia"/>
              </w:rPr>
              <w:t>ЧДД</w:t>
            </w:r>
            <w:r w:rsidRPr="00C15663">
              <w:rPr>
                <w:rFonts w:eastAsiaTheme="minorEastAsia"/>
                <w:vertAlign w:val="subscript"/>
                <w:lang w:val="en-US"/>
              </w:rPr>
              <w:t>t</w:t>
            </w:r>
          </w:p>
        </w:tc>
        <w:tc>
          <w:tcPr>
            <w:tcW w:w="677" w:type="pct"/>
            <w:vAlign w:val="center"/>
          </w:tcPr>
          <w:p w14:paraId="3FBC84A5" w14:textId="5A7945CF" w:rsidR="00991D15" w:rsidRPr="00352363" w:rsidRDefault="007F57F2" w:rsidP="00BB0F7B">
            <w:pPr>
              <w:spacing w:line="276" w:lineRule="auto"/>
              <w:jc w:val="center"/>
              <w:rPr>
                <w:rFonts w:eastAsiaTheme="minorEastAsia"/>
                <w:lang w:val="en-US"/>
              </w:rPr>
            </w:pPr>
            <w:r w:rsidRPr="007F57F2">
              <w:rPr>
                <w:rFonts w:eastAsiaTheme="minorEastAsia"/>
                <w:lang w:val="en-US"/>
              </w:rPr>
              <w:t>8026</w:t>
            </w:r>
            <w:r w:rsidR="007513C3">
              <w:rPr>
                <w:rFonts w:eastAsiaTheme="minorEastAsia"/>
                <w:lang w:val="en-US"/>
              </w:rPr>
              <w:t>,</w:t>
            </w:r>
            <w:r w:rsidRPr="007F57F2">
              <w:rPr>
                <w:rFonts w:eastAsiaTheme="minorEastAsia"/>
                <w:lang w:val="en-US"/>
              </w:rPr>
              <w:t>38</w:t>
            </w:r>
          </w:p>
        </w:tc>
        <w:tc>
          <w:tcPr>
            <w:tcW w:w="677" w:type="pct"/>
            <w:vAlign w:val="center"/>
          </w:tcPr>
          <w:p w14:paraId="3E3979D8" w14:textId="0DF7CAFE" w:rsidR="00991D15" w:rsidRPr="00C15663" w:rsidRDefault="007F57F2" w:rsidP="00BB0F7B">
            <w:pPr>
              <w:spacing w:line="276" w:lineRule="auto"/>
              <w:jc w:val="center"/>
              <w:rPr>
                <w:rFonts w:eastAsiaTheme="minorEastAsia"/>
              </w:rPr>
            </w:pPr>
            <w:r w:rsidRPr="007F57F2">
              <w:rPr>
                <w:rFonts w:eastAsiaTheme="minorEastAsia"/>
              </w:rPr>
              <w:t>35776</w:t>
            </w:r>
            <w:r w:rsidR="007513C3">
              <w:rPr>
                <w:rFonts w:eastAsiaTheme="minorEastAsia"/>
              </w:rPr>
              <w:t>,</w:t>
            </w:r>
            <w:r w:rsidRPr="007F57F2">
              <w:rPr>
                <w:rFonts w:eastAsiaTheme="minorEastAsia"/>
              </w:rPr>
              <w:t>02</w:t>
            </w:r>
          </w:p>
        </w:tc>
        <w:tc>
          <w:tcPr>
            <w:tcW w:w="677" w:type="pct"/>
            <w:vAlign w:val="center"/>
          </w:tcPr>
          <w:p w14:paraId="3E042D62" w14:textId="228410B3" w:rsidR="00991D15" w:rsidRPr="00C15663" w:rsidRDefault="007F57F2" w:rsidP="00BB0F7B">
            <w:pPr>
              <w:spacing w:line="276" w:lineRule="auto"/>
              <w:jc w:val="center"/>
              <w:rPr>
                <w:rFonts w:eastAsiaTheme="minorEastAsia"/>
                <w:lang w:val="en-US"/>
              </w:rPr>
            </w:pPr>
            <w:r w:rsidRPr="007F57F2">
              <w:rPr>
                <w:rFonts w:eastAsiaTheme="minorEastAsia"/>
              </w:rPr>
              <w:t>38334</w:t>
            </w:r>
            <w:r w:rsidR="007513C3">
              <w:rPr>
                <w:rFonts w:eastAsiaTheme="minorEastAsia"/>
              </w:rPr>
              <w:t>,</w:t>
            </w:r>
            <w:r w:rsidRPr="007F57F2">
              <w:rPr>
                <w:rFonts w:eastAsiaTheme="minorEastAsia"/>
              </w:rPr>
              <w:t>2</w:t>
            </w:r>
          </w:p>
        </w:tc>
        <w:tc>
          <w:tcPr>
            <w:tcW w:w="680" w:type="pct"/>
            <w:vAlign w:val="center"/>
          </w:tcPr>
          <w:p w14:paraId="414DE13E" w14:textId="64DCAB1D" w:rsidR="00991D15" w:rsidRPr="00C15663" w:rsidRDefault="007F57F2" w:rsidP="00BB0F7B">
            <w:pPr>
              <w:spacing w:line="276" w:lineRule="auto"/>
              <w:jc w:val="center"/>
              <w:rPr>
                <w:rFonts w:eastAsiaTheme="minorEastAsia"/>
              </w:rPr>
            </w:pPr>
            <w:r w:rsidRPr="007F57F2">
              <w:rPr>
                <w:rFonts w:eastAsiaTheme="minorEastAsia"/>
              </w:rPr>
              <w:t>41073</w:t>
            </w:r>
            <w:r w:rsidR="007513C3">
              <w:rPr>
                <w:rFonts w:eastAsiaTheme="minorEastAsia"/>
              </w:rPr>
              <w:t>,</w:t>
            </w:r>
            <w:r w:rsidRPr="007F57F2">
              <w:rPr>
                <w:rFonts w:eastAsiaTheme="minorEastAsia"/>
              </w:rPr>
              <w:t>18</w:t>
            </w:r>
          </w:p>
        </w:tc>
      </w:tr>
      <w:tr w:rsidR="00991D15" w:rsidRPr="00C15663" w14:paraId="761CFC81" w14:textId="77777777" w:rsidTr="00FA516F">
        <w:trPr>
          <w:trHeight w:val="699"/>
        </w:trPr>
        <w:tc>
          <w:tcPr>
            <w:tcW w:w="1650" w:type="pct"/>
            <w:vAlign w:val="center"/>
          </w:tcPr>
          <w:p w14:paraId="5F112658" w14:textId="77777777" w:rsidR="00991D15" w:rsidRPr="00C15663" w:rsidRDefault="00991D15" w:rsidP="00BB0F7B">
            <w:pPr>
              <w:spacing w:line="276" w:lineRule="auto"/>
              <w:rPr>
                <w:rFonts w:eastAsiaTheme="minorEastAsia"/>
              </w:rPr>
            </w:pPr>
            <w:r w:rsidRPr="00C15663">
              <w:rPr>
                <w:rFonts w:eastAsiaTheme="minorEastAsia"/>
              </w:rPr>
              <w:t>Чистый дисконтный доход</w:t>
            </w:r>
            <w:r w:rsidRPr="000E78FC">
              <w:rPr>
                <w:rFonts w:eastAsiaTheme="minorEastAsia"/>
              </w:rPr>
              <w:t xml:space="preserve"> </w:t>
            </w:r>
            <w:r>
              <w:rPr>
                <w:rFonts w:eastAsiaTheme="minorEastAsia"/>
              </w:rPr>
              <w:t>с нарастающим итогом</w:t>
            </w:r>
            <w:r w:rsidRPr="00C15663">
              <w:rPr>
                <w:rFonts w:eastAsiaTheme="minorEastAsia"/>
              </w:rPr>
              <w:t>, р.</w:t>
            </w:r>
          </w:p>
        </w:tc>
        <w:tc>
          <w:tcPr>
            <w:tcW w:w="638" w:type="pct"/>
            <w:vAlign w:val="center"/>
          </w:tcPr>
          <w:p w14:paraId="2FF8EC90" w14:textId="77777777" w:rsidR="00991D15" w:rsidRPr="00C15663" w:rsidRDefault="00991D15" w:rsidP="00BB0F7B">
            <w:pPr>
              <w:spacing w:line="276" w:lineRule="auto"/>
              <w:jc w:val="center"/>
              <w:rPr>
                <w:rFonts w:eastAsiaTheme="minorEastAsia"/>
              </w:rPr>
            </w:pPr>
            <w:r>
              <w:rPr>
                <w:rFonts w:eastAsiaTheme="minorEastAsia"/>
              </w:rPr>
              <w:t>ЧДД</w:t>
            </w:r>
          </w:p>
        </w:tc>
        <w:tc>
          <w:tcPr>
            <w:tcW w:w="677" w:type="pct"/>
            <w:vAlign w:val="center"/>
          </w:tcPr>
          <w:p w14:paraId="7B982E0B" w14:textId="2FF6CE26" w:rsidR="00991D15" w:rsidRPr="00F76CB7" w:rsidRDefault="00F940F6" w:rsidP="00BB0F7B">
            <w:pPr>
              <w:spacing w:line="276" w:lineRule="auto"/>
              <w:jc w:val="center"/>
              <w:rPr>
                <w:rFonts w:eastAsiaTheme="minorEastAsia"/>
              </w:rPr>
            </w:pPr>
            <w:r w:rsidRPr="00F940F6">
              <w:rPr>
                <w:rFonts w:eastAsiaTheme="minorEastAsia"/>
                <w:lang w:val="en-US"/>
              </w:rPr>
              <w:t>8026</w:t>
            </w:r>
            <w:r w:rsidR="007513C3">
              <w:rPr>
                <w:rFonts w:eastAsiaTheme="minorEastAsia"/>
                <w:lang w:val="en-US"/>
              </w:rPr>
              <w:t>,</w:t>
            </w:r>
            <w:r w:rsidRPr="00F940F6">
              <w:rPr>
                <w:rFonts w:eastAsiaTheme="minorEastAsia"/>
                <w:lang w:val="en-US"/>
              </w:rPr>
              <w:t>38</w:t>
            </w:r>
          </w:p>
        </w:tc>
        <w:tc>
          <w:tcPr>
            <w:tcW w:w="677" w:type="pct"/>
            <w:vAlign w:val="center"/>
          </w:tcPr>
          <w:p w14:paraId="182B651E" w14:textId="41A9DC64" w:rsidR="00991D15" w:rsidRPr="00F76CB7" w:rsidRDefault="00F940F6" w:rsidP="00BB0F7B">
            <w:pPr>
              <w:spacing w:line="276" w:lineRule="auto"/>
              <w:jc w:val="center"/>
              <w:rPr>
                <w:rFonts w:eastAsiaTheme="minorEastAsia"/>
              </w:rPr>
            </w:pPr>
            <w:r w:rsidRPr="00F940F6">
              <w:rPr>
                <w:rFonts w:eastAsiaTheme="minorEastAsia"/>
              </w:rPr>
              <w:t>43802</w:t>
            </w:r>
            <w:r w:rsidR="007513C3">
              <w:rPr>
                <w:rFonts w:eastAsiaTheme="minorEastAsia"/>
              </w:rPr>
              <w:t>,</w:t>
            </w:r>
            <w:r w:rsidRPr="00F940F6">
              <w:rPr>
                <w:rFonts w:eastAsiaTheme="minorEastAsia"/>
              </w:rPr>
              <w:t>4</w:t>
            </w:r>
          </w:p>
        </w:tc>
        <w:tc>
          <w:tcPr>
            <w:tcW w:w="677" w:type="pct"/>
            <w:vAlign w:val="center"/>
          </w:tcPr>
          <w:p w14:paraId="53D2F2F5" w14:textId="31267D1A" w:rsidR="00991D15" w:rsidRPr="00F76CB7" w:rsidRDefault="00F940F6" w:rsidP="00BB0F7B">
            <w:pPr>
              <w:spacing w:line="276" w:lineRule="auto"/>
              <w:jc w:val="center"/>
              <w:rPr>
                <w:rFonts w:eastAsiaTheme="minorEastAsia"/>
              </w:rPr>
            </w:pPr>
            <w:r w:rsidRPr="00F940F6">
              <w:rPr>
                <w:rFonts w:eastAsiaTheme="minorEastAsia"/>
              </w:rPr>
              <w:t>82136</w:t>
            </w:r>
            <w:r w:rsidR="007513C3">
              <w:rPr>
                <w:rFonts w:eastAsiaTheme="minorEastAsia"/>
              </w:rPr>
              <w:t>,</w:t>
            </w:r>
            <w:r w:rsidRPr="00F940F6">
              <w:rPr>
                <w:rFonts w:eastAsiaTheme="minorEastAsia"/>
              </w:rPr>
              <w:t>6</w:t>
            </w:r>
          </w:p>
        </w:tc>
        <w:tc>
          <w:tcPr>
            <w:tcW w:w="680" w:type="pct"/>
            <w:vAlign w:val="center"/>
          </w:tcPr>
          <w:p w14:paraId="5EBF90A5" w14:textId="2EB824D5" w:rsidR="00991D15" w:rsidRPr="00F76CB7" w:rsidRDefault="00F940F6" w:rsidP="00BB0F7B">
            <w:pPr>
              <w:spacing w:line="276" w:lineRule="auto"/>
              <w:jc w:val="center"/>
              <w:rPr>
                <w:rFonts w:eastAsiaTheme="minorEastAsia"/>
              </w:rPr>
            </w:pPr>
            <w:r w:rsidRPr="00F940F6">
              <w:rPr>
                <w:rFonts w:eastAsiaTheme="minorEastAsia"/>
              </w:rPr>
              <w:t>123209</w:t>
            </w:r>
            <w:r w:rsidR="007513C3">
              <w:rPr>
                <w:rFonts w:eastAsiaTheme="minorEastAsia"/>
              </w:rPr>
              <w:t>,</w:t>
            </w:r>
            <w:r w:rsidRPr="00F940F6">
              <w:rPr>
                <w:rFonts w:eastAsiaTheme="minorEastAsia"/>
              </w:rPr>
              <w:t>78</w:t>
            </w:r>
          </w:p>
        </w:tc>
      </w:tr>
    </w:tbl>
    <w:p w14:paraId="510FD6A6" w14:textId="77777777" w:rsidR="00991D15" w:rsidRDefault="00991D15" w:rsidP="00BB0F7B">
      <w:pPr>
        <w:spacing w:after="0" w:line="276" w:lineRule="auto"/>
        <w:ind w:firstLine="709"/>
        <w:rPr>
          <w:rFonts w:eastAsiaTheme="minorEastAsia"/>
        </w:rPr>
      </w:pPr>
    </w:p>
    <w:p w14:paraId="67AA8CD2" w14:textId="6B82A989" w:rsidR="00991D15" w:rsidRDefault="00991D15" w:rsidP="00BB0F7B">
      <w:pPr>
        <w:spacing w:after="0" w:line="276" w:lineRule="auto"/>
        <w:ind w:firstLine="709"/>
        <w:rPr>
          <w:rFonts w:eastAsiaTheme="minorEastAsia"/>
        </w:rPr>
      </w:pPr>
      <w:r w:rsidRPr="00C15663">
        <w:rPr>
          <w:rFonts w:eastAsiaTheme="minorEastAsia"/>
        </w:rPr>
        <w:t>Расчёт рентабельности инвестиций производится по формуле:</w:t>
      </w:r>
    </w:p>
    <w:p w14:paraId="0EAED5D3" w14:textId="77777777" w:rsidR="0018519B" w:rsidRDefault="0018519B" w:rsidP="00BB0F7B">
      <w:pPr>
        <w:spacing w:after="0" w:line="276" w:lineRule="auto"/>
        <w:ind w:firstLine="709"/>
        <w:rPr>
          <w:rFonts w:eastAsiaTheme="minorEastAsia"/>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991D15" w:rsidRPr="00C15663" w14:paraId="0D5F79C0" w14:textId="77777777" w:rsidTr="00FA516F">
        <w:trPr>
          <w:trHeight w:val="346"/>
        </w:trPr>
        <w:tc>
          <w:tcPr>
            <w:tcW w:w="8359" w:type="dxa"/>
            <w:vAlign w:val="center"/>
          </w:tcPr>
          <w:p w14:paraId="55E55CBF" w14:textId="12DC3070" w:rsidR="00991D15" w:rsidRPr="00D3581B" w:rsidRDefault="007935C0" w:rsidP="00BB0F7B">
            <w:pPr>
              <w:spacing w:line="276" w:lineRule="auto"/>
              <w:ind w:firstLine="709"/>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И</m:t>
                    </m:r>
                  </m:sub>
                </m:sSub>
                <m:r>
                  <w:rPr>
                    <w:rFonts w:ascii="Cambria Math" w:eastAsiaTheme="minorEastAsia" w:hAnsi="Cambria Math"/>
                  </w:rPr>
                  <m:t>=</m:t>
                </m:r>
                <m:f>
                  <m:fPr>
                    <m:ctrlPr>
                      <w:rPr>
                        <w:rFonts w:ascii="Cambria Math" w:eastAsiaTheme="minorEastAsia" w:hAnsi="Cambria Math"/>
                        <w:iCs/>
                      </w:rPr>
                    </m:ctrlPr>
                  </m:fPr>
                  <m:num>
                    <m:sSub>
                      <m:sSubPr>
                        <m:ctrlPr>
                          <w:rPr>
                            <w:rFonts w:ascii="Cambria Math" w:eastAsiaTheme="minorEastAsia" w:hAnsi="Cambria Math"/>
                            <w:vertAlign w:val="subscript"/>
                          </w:rPr>
                        </m:ctrlPr>
                      </m:sSubPr>
                      <m:e>
                        <m:r>
                          <m:rPr>
                            <m:sty m:val="p"/>
                          </m:rPr>
                          <w:rPr>
                            <w:rFonts w:ascii="Cambria Math" w:eastAsiaTheme="minorEastAsia" w:hAnsi="Cambria Math"/>
                          </w:rPr>
                          <m:t>П</m:t>
                        </m:r>
                      </m:e>
                      <m:sub>
                        <m:r>
                          <w:rPr>
                            <w:rFonts w:ascii="Cambria Math" w:eastAsiaTheme="minorEastAsia" w:hAnsi="Cambria Math"/>
                            <w:vertAlign w:val="subscript"/>
                          </w:rPr>
                          <m:t>ч</m:t>
                        </m:r>
                        <m:r>
                          <m:rPr>
                            <m:sty m:val="p"/>
                          </m:rPr>
                          <w:rPr>
                            <w:rFonts w:ascii="Cambria Math" w:eastAsiaTheme="minorEastAsia" w:hAnsi="Cambria Math"/>
                            <w:vertAlign w:val="subscript"/>
                            <w:lang w:val="en-US"/>
                          </w:rPr>
                          <m:t>t</m:t>
                        </m:r>
                        <m:r>
                          <m:rPr>
                            <m:sty m:val="p"/>
                          </m:rPr>
                          <w:rPr>
                            <w:rFonts w:ascii="Cambria Math" w:eastAsiaTheme="minorEastAsia" w:hAnsi="Cambria Math"/>
                            <w:vertAlign w:val="subscript"/>
                          </w:rPr>
                          <m:t>ср</m:t>
                        </m:r>
                      </m:sub>
                    </m:sSub>
                  </m:num>
                  <m:den>
                    <m:nary>
                      <m:naryPr>
                        <m:chr m:val="∑"/>
                        <m:limLoc m:val="undOvr"/>
                        <m:ctrlPr>
                          <w:rPr>
                            <w:rFonts w:ascii="Cambria Math" w:eastAsiaTheme="minorEastAsia" w:hAnsi="Cambria Math"/>
                            <w:iCs/>
                          </w:rPr>
                        </m:ctrlPr>
                      </m:naryPr>
                      <m:sub>
                        <m:r>
                          <m:rPr>
                            <m:sty m:val="p"/>
                          </m:rPr>
                          <w:rPr>
                            <w:rFonts w:ascii="Cambria Math" w:eastAsiaTheme="minorEastAsia" w:hAnsi="Cambria Math"/>
                          </w:rPr>
                          <m:t>t=1</m:t>
                        </m:r>
                      </m:sub>
                      <m:sup>
                        <m:r>
                          <m:rPr>
                            <m:sty m:val="p"/>
                          </m:rPr>
                          <w:rPr>
                            <w:rFonts w:ascii="Cambria Math" w:eastAsiaTheme="minorEastAsia" w:hAnsi="Cambria Math"/>
                            <w:lang w:val="en-US"/>
                          </w:rPr>
                          <m:t>n</m:t>
                        </m:r>
                      </m:sup>
                      <m:e>
                        <m:r>
                          <m:rPr>
                            <m:sty m:val="p"/>
                          </m:rPr>
                          <w:rPr>
                            <w:rFonts w:ascii="Cambria Math" w:eastAsiaTheme="minorEastAsia" w:hAnsi="Cambria Math"/>
                          </w:rPr>
                          <m:t>И</m:t>
                        </m:r>
                        <m:r>
                          <m:rPr>
                            <m:sty m:val="p"/>
                          </m:rPr>
                          <w:rPr>
                            <w:rFonts w:ascii="Cambria Math" w:eastAsiaTheme="minorEastAsia" w:hAnsi="Cambria Math"/>
                            <w:lang w:val="en-US"/>
                          </w:rPr>
                          <m:t>t</m:t>
                        </m:r>
                      </m:e>
                    </m:nary>
                  </m:den>
                </m:f>
                <m:r>
                  <w:rPr>
                    <w:rFonts w:ascii="Cambria Math" w:eastAsiaTheme="minorEastAsia" w:hAnsi="Cambria Math"/>
                  </w:rPr>
                  <m:t>*100%,</m:t>
                </m:r>
              </m:oMath>
            </m:oMathPara>
          </w:p>
        </w:tc>
        <w:tc>
          <w:tcPr>
            <w:tcW w:w="986" w:type="dxa"/>
            <w:vAlign w:val="center"/>
          </w:tcPr>
          <w:p w14:paraId="5B23F449" w14:textId="264632E0" w:rsidR="00991D15" w:rsidRPr="00C15663" w:rsidRDefault="00991D15" w:rsidP="00BB0F7B">
            <w:pPr>
              <w:tabs>
                <w:tab w:val="left" w:pos="1185"/>
              </w:tabs>
              <w:spacing w:line="276" w:lineRule="auto"/>
              <w:contextualSpacing/>
              <w:jc w:val="both"/>
              <w:rPr>
                <w:lang w:val="en-US"/>
              </w:rPr>
            </w:pPr>
            <w:r w:rsidRPr="00C15663">
              <w:rPr>
                <w:lang w:val="en-US"/>
              </w:rPr>
              <w:t>(</w:t>
            </w:r>
            <w:r>
              <w:rPr>
                <w:lang w:val="ru-RU"/>
              </w:rPr>
              <w:t>9</w:t>
            </w:r>
            <w:r w:rsidRPr="00C15663">
              <w:rPr>
                <w:lang w:val="en-US"/>
              </w:rPr>
              <w:t>.</w:t>
            </w:r>
            <w:r>
              <w:t>11</w:t>
            </w:r>
            <w:r w:rsidRPr="00C15663">
              <w:rPr>
                <w:lang w:val="en-US"/>
              </w:rPr>
              <w:t>)</w:t>
            </w:r>
          </w:p>
        </w:tc>
      </w:tr>
    </w:tbl>
    <w:p w14:paraId="22CE7D70" w14:textId="6C205DA0" w:rsidR="00991D15" w:rsidRDefault="00991D15" w:rsidP="00BB0F7B">
      <w:pPr>
        <w:spacing w:after="0" w:line="276" w:lineRule="auto"/>
        <w:jc w:val="both"/>
        <w:rPr>
          <w:rFonts w:eastAsiaTheme="minorEastAsia"/>
        </w:rPr>
      </w:pPr>
      <w:r>
        <w:rPr>
          <w:rFonts w:eastAsiaTheme="minorEastAsia"/>
        </w:rPr>
        <w:lastRenderedPageBreak/>
        <w:t>где П</w:t>
      </w:r>
      <w:r>
        <w:rPr>
          <w:rFonts w:eastAsiaTheme="minorEastAsia"/>
          <w:vertAlign w:val="subscript"/>
          <w:lang w:val="en-US"/>
        </w:rPr>
        <w:t>t</w:t>
      </w:r>
      <w:r w:rsidRPr="00A61638">
        <w:rPr>
          <w:rFonts w:eastAsiaTheme="minorEastAsia"/>
          <w:vertAlign w:val="subscript"/>
        </w:rPr>
        <w:t>ср</w:t>
      </w:r>
      <w:r>
        <w:rPr>
          <w:rFonts w:eastAsiaTheme="minorEastAsia"/>
        </w:rPr>
        <w:t xml:space="preserve"> </w:t>
      </w:r>
      <w:r w:rsidRPr="00C15663">
        <w:t>–</w:t>
      </w:r>
      <w:r>
        <w:t xml:space="preserve"> </w:t>
      </w:r>
      <w:r>
        <w:rPr>
          <w:rFonts w:eastAsiaTheme="minorEastAsia"/>
        </w:rPr>
        <w:t>средняя чистая</w:t>
      </w:r>
      <w:r w:rsidRPr="00C15663">
        <w:rPr>
          <w:rFonts w:eastAsiaTheme="minorEastAsia"/>
        </w:rPr>
        <w:t xml:space="preserve"> прибыл</w:t>
      </w:r>
      <w:r>
        <w:rPr>
          <w:rFonts w:eastAsiaTheme="minorEastAsia"/>
        </w:rPr>
        <w:t>ь</w:t>
      </w:r>
      <w:r w:rsidRPr="00C15663">
        <w:rPr>
          <w:rFonts w:eastAsiaTheme="minorEastAsia"/>
        </w:rPr>
        <w:t xml:space="preserve"> с учётом фактора времени</w:t>
      </w:r>
    </w:p>
    <w:p w14:paraId="66AEFE7D" w14:textId="77777777" w:rsidR="00991D15" w:rsidRDefault="00991D15" w:rsidP="00BB0F7B">
      <w:pPr>
        <w:spacing w:after="0" w:line="276" w:lineRule="auto"/>
        <w:ind w:firstLine="709"/>
        <w:jc w:val="both"/>
        <w:rPr>
          <w:rFonts w:eastAsiaTheme="minorEastAsia"/>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991D15" w:rsidRPr="00C15663" w14:paraId="2F0069F5" w14:textId="77777777" w:rsidTr="00FA516F">
        <w:trPr>
          <w:trHeight w:val="346"/>
        </w:trPr>
        <w:tc>
          <w:tcPr>
            <w:tcW w:w="8359" w:type="dxa"/>
            <w:vAlign w:val="center"/>
          </w:tcPr>
          <w:p w14:paraId="6265E237" w14:textId="3F1C7A03" w:rsidR="00991D15" w:rsidRPr="00BD187F" w:rsidRDefault="007935C0" w:rsidP="00BB0F7B">
            <w:pPr>
              <w:spacing w:line="276" w:lineRule="auto"/>
              <w:ind w:firstLine="709"/>
              <w:jc w:val="both"/>
              <w:rPr>
                <w:rFonts w:eastAsiaTheme="minorEastAsia"/>
                <w:iCs/>
              </w:rPr>
            </w:pPr>
            <m:oMathPara>
              <m:oMath>
                <m:sSub>
                  <m:sSubPr>
                    <m:ctrlPr>
                      <w:rPr>
                        <w:rFonts w:ascii="Cambria Math" w:eastAsiaTheme="minorEastAsia" w:hAnsi="Cambria Math"/>
                        <w:vertAlign w:val="subscript"/>
                      </w:rPr>
                    </m:ctrlPr>
                  </m:sSubPr>
                  <m:e>
                    <m:r>
                      <m:rPr>
                        <m:sty m:val="p"/>
                      </m:rPr>
                      <w:rPr>
                        <w:rFonts w:ascii="Cambria Math" w:eastAsiaTheme="minorEastAsia" w:hAnsi="Cambria Math"/>
                      </w:rPr>
                      <m:t>П</m:t>
                    </m:r>
                  </m:e>
                  <m:sub>
                    <m:r>
                      <m:rPr>
                        <m:sty m:val="p"/>
                      </m:rPr>
                      <w:rPr>
                        <w:rFonts w:ascii="Cambria Math" w:eastAsiaTheme="minorEastAsia" w:hAnsi="Cambria Math"/>
                        <w:vertAlign w:val="subscript"/>
                        <w:lang w:val="en-US"/>
                      </w:rPr>
                      <m:t>чt</m:t>
                    </m:r>
                    <m:r>
                      <m:rPr>
                        <m:sty m:val="p"/>
                      </m:rPr>
                      <w:rPr>
                        <w:rFonts w:ascii="Cambria Math" w:eastAsiaTheme="minorEastAsia" w:hAnsi="Cambria Math"/>
                        <w:vertAlign w:val="subscript"/>
                      </w:rPr>
                      <m:t>ср</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Cs/>
                          </w:rPr>
                        </m:ctrlPr>
                      </m:naryPr>
                      <m:sub>
                        <m:r>
                          <m:rPr>
                            <m:sty m:val="p"/>
                          </m:rPr>
                          <w:rPr>
                            <w:rFonts w:ascii="Cambria Math" w:eastAsiaTheme="minorEastAsia" w:hAnsi="Cambria Math"/>
                          </w:rPr>
                          <m:t>t=1</m:t>
                        </m:r>
                      </m:sub>
                      <m:sup>
                        <m:r>
                          <m:rPr>
                            <m:sty m:val="p"/>
                          </m:rPr>
                          <w:rPr>
                            <w:rFonts w:ascii="Cambria Math" w:eastAsiaTheme="minorEastAsia" w:hAnsi="Cambria Math"/>
                            <w:lang w:val="en-US"/>
                          </w:rPr>
                          <m:t>n</m:t>
                        </m:r>
                      </m:sup>
                      <m:e>
                        <m:r>
                          <m:rPr>
                            <m:sty m:val="p"/>
                          </m:rPr>
                          <w:rPr>
                            <w:rFonts w:ascii="Cambria Math" w:eastAsiaTheme="minorEastAsia" w:hAnsi="Cambria Math"/>
                          </w:rPr>
                          <m:t>Пч</m:t>
                        </m:r>
                        <m:r>
                          <m:rPr>
                            <m:sty m:val="p"/>
                          </m:rPr>
                          <w:rPr>
                            <w:rFonts w:ascii="Cambria Math" w:eastAsiaTheme="minorEastAsia" w:hAnsi="Cambria Math"/>
                            <w:lang w:val="en-US"/>
                          </w:rPr>
                          <m:t>t</m:t>
                        </m:r>
                      </m:e>
                    </m:nary>
                  </m:num>
                  <m:den>
                    <m:r>
                      <m:rPr>
                        <m:sty m:val="p"/>
                      </m:rPr>
                      <w:rPr>
                        <w:rFonts w:ascii="Cambria Math" w:eastAsiaTheme="minorEastAsia" w:hAnsi="Cambria Math"/>
                        <w:lang w:val="en-US"/>
                      </w:rPr>
                      <m:t>n</m:t>
                    </m:r>
                  </m:den>
                </m:f>
                <m:r>
                  <w:rPr>
                    <w:rFonts w:ascii="Cambria Math" w:eastAsiaTheme="minorEastAsia" w:hAnsi="Cambria Math"/>
                  </w:rPr>
                  <m:t>,</m:t>
                </m:r>
              </m:oMath>
            </m:oMathPara>
          </w:p>
        </w:tc>
        <w:tc>
          <w:tcPr>
            <w:tcW w:w="986" w:type="dxa"/>
            <w:vAlign w:val="center"/>
          </w:tcPr>
          <w:p w14:paraId="79A44BE4" w14:textId="07C50B3E" w:rsidR="00991D15" w:rsidRPr="00C15663" w:rsidRDefault="00991D15" w:rsidP="00BB0F7B">
            <w:pPr>
              <w:tabs>
                <w:tab w:val="left" w:pos="1185"/>
              </w:tabs>
              <w:spacing w:line="276" w:lineRule="auto"/>
              <w:contextualSpacing/>
              <w:jc w:val="both"/>
              <w:rPr>
                <w:lang w:val="en-US"/>
              </w:rPr>
            </w:pPr>
            <w:r w:rsidRPr="00C15663">
              <w:rPr>
                <w:lang w:val="en-US"/>
              </w:rPr>
              <w:t>(</w:t>
            </w:r>
            <w:r>
              <w:rPr>
                <w:lang w:val="ru-RU"/>
              </w:rPr>
              <w:t>9</w:t>
            </w:r>
            <w:r w:rsidRPr="00C15663">
              <w:rPr>
                <w:lang w:val="en-US"/>
              </w:rPr>
              <w:t>.</w:t>
            </w:r>
            <w:r>
              <w:t>12</w:t>
            </w:r>
            <w:r w:rsidRPr="00C15663">
              <w:rPr>
                <w:lang w:val="en-US"/>
              </w:rPr>
              <w:t>)</w:t>
            </w:r>
          </w:p>
        </w:tc>
      </w:tr>
    </w:tbl>
    <w:p w14:paraId="3DEDA6DC" w14:textId="77777777" w:rsidR="00991D15" w:rsidRDefault="00991D15" w:rsidP="00BB0F7B">
      <w:pPr>
        <w:spacing w:after="0" w:line="276" w:lineRule="auto"/>
        <w:jc w:val="both"/>
        <w:rPr>
          <w:rFonts w:eastAsiaTheme="minorEastAsia"/>
        </w:rPr>
      </w:pPr>
    </w:p>
    <w:p w14:paraId="61270B01" w14:textId="77777777" w:rsidR="00991D15" w:rsidRDefault="00991D15" w:rsidP="00BB0F7B">
      <w:pPr>
        <w:spacing w:after="0" w:line="276" w:lineRule="auto"/>
        <w:ind w:firstLine="709"/>
        <w:jc w:val="both"/>
        <w:rPr>
          <w:rFonts w:eastAsiaTheme="minorEastAsia"/>
        </w:rPr>
      </w:pPr>
      <w:r>
        <w:rPr>
          <w:rFonts w:eastAsiaTheme="minorEastAsia"/>
        </w:rPr>
        <w:t>Рассчитаем</w:t>
      </w:r>
      <w:r w:rsidRPr="00C72049">
        <w:rPr>
          <w:rFonts w:eastAsiaTheme="minorEastAsia"/>
        </w:rPr>
        <w:t xml:space="preserve"> </w:t>
      </w:r>
      <w:r>
        <w:rPr>
          <w:rFonts w:eastAsiaTheme="minorEastAsia"/>
        </w:rPr>
        <w:t>среднюю чистую прибыль с учётом фактора времени и</w:t>
      </w:r>
      <w:r w:rsidRPr="00C72049">
        <w:rPr>
          <w:rFonts w:eastAsiaTheme="minorEastAsia"/>
        </w:rPr>
        <w:t xml:space="preserve"> </w:t>
      </w:r>
      <w:r>
        <w:rPr>
          <w:rFonts w:eastAsiaTheme="minorEastAsia"/>
        </w:rPr>
        <w:t>рентабельность инвестиций</w:t>
      </w:r>
      <w:r w:rsidRPr="00C72049">
        <w:rPr>
          <w:rFonts w:eastAsiaTheme="minorEastAsia"/>
        </w:rPr>
        <w:t>:</w:t>
      </w:r>
    </w:p>
    <w:p w14:paraId="31DE1156" w14:textId="77777777" w:rsidR="00991D15" w:rsidRPr="00C72049" w:rsidRDefault="00991D15" w:rsidP="00BB0F7B">
      <w:pPr>
        <w:spacing w:after="0" w:line="276" w:lineRule="auto"/>
        <w:ind w:firstLine="709"/>
        <w:jc w:val="both"/>
        <w:rPr>
          <w:rFonts w:eastAsiaTheme="minorEastAsia"/>
        </w:rPr>
      </w:pPr>
    </w:p>
    <w:p w14:paraId="2F4BE044" w14:textId="1017F983" w:rsidR="00991D15" w:rsidRPr="00313645" w:rsidRDefault="007935C0" w:rsidP="00BB0F7B">
      <w:pPr>
        <w:spacing w:after="0" w:line="276" w:lineRule="auto"/>
        <w:ind w:firstLine="709"/>
        <w:jc w:val="both"/>
        <w:rPr>
          <w:rFonts w:eastAsiaTheme="minorEastAsia"/>
          <w:i/>
          <w:lang w:val="en-US"/>
        </w:rPr>
      </w:pPr>
      <m:oMathPara>
        <m:oMath>
          <m:sSub>
            <m:sSubPr>
              <m:ctrlPr>
                <w:rPr>
                  <w:rFonts w:ascii="Cambria Math" w:eastAsiaTheme="minorEastAsia" w:hAnsi="Cambria Math"/>
                  <w:vertAlign w:val="subscript"/>
                </w:rPr>
              </m:ctrlPr>
            </m:sSubPr>
            <m:e>
              <m:r>
                <m:rPr>
                  <m:sty m:val="p"/>
                </m:rPr>
                <w:rPr>
                  <w:rFonts w:ascii="Cambria Math" w:eastAsiaTheme="minorEastAsia" w:hAnsi="Cambria Math"/>
                </w:rPr>
                <m:t>П</m:t>
              </m:r>
            </m:e>
            <m:sub>
              <m:r>
                <m:rPr>
                  <m:sty m:val="p"/>
                </m:rPr>
                <w:rPr>
                  <w:rFonts w:ascii="Cambria Math" w:eastAsiaTheme="minorEastAsia" w:hAnsi="Cambria Math"/>
                  <w:vertAlign w:val="subscript"/>
                  <w:lang w:val="en-US"/>
                </w:rPr>
                <m:t>чt</m:t>
              </m:r>
              <m:r>
                <m:rPr>
                  <m:sty m:val="p"/>
                </m:rPr>
                <w:rPr>
                  <w:rFonts w:ascii="Cambria Math" w:eastAsiaTheme="minorEastAsia" w:hAnsi="Cambria Math"/>
                  <w:vertAlign w:val="subscript"/>
                </w:rPr>
                <m:t>ср</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37722,76</m:t>
              </m:r>
              <m:r>
                <m:rPr>
                  <m:sty m:val="p"/>
                </m:rPr>
                <w:rPr>
                  <w:rFonts w:ascii="Cambria Math" w:eastAsiaTheme="minorEastAsia"/>
                </w:rPr>
                <m:t>+</m:t>
              </m:r>
              <m:r>
                <m:rPr>
                  <m:sty m:val="p"/>
                </m:rPr>
                <w:rPr>
                  <w:rFonts w:ascii="Cambria Math" w:eastAsiaTheme="minorEastAsia" w:hAnsi="Cambria Math"/>
                </w:rPr>
                <m:t>40414,65+43304,52+46398,63</m:t>
              </m:r>
            </m:num>
            <m:den>
              <m:r>
                <m:rPr>
                  <m:sty m:val="p"/>
                </m:rPr>
                <w:rPr>
                  <w:rFonts w:ascii="Cambria Math" w:eastAsiaTheme="minorEastAsia" w:hAnsi="Cambria Math"/>
                  <w:lang w:val="en-US"/>
                </w:rPr>
                <m:t>4</m:t>
              </m:r>
            </m:den>
          </m:f>
          <m:r>
            <w:rPr>
              <w:rFonts w:ascii="Cambria Math" w:eastAsiaTheme="minorEastAsia" w:hAnsi="Cambria Math"/>
            </w:rPr>
            <m:t>=41960,14 р,</m:t>
          </m:r>
        </m:oMath>
      </m:oMathPara>
    </w:p>
    <w:p w14:paraId="0CE76A3F" w14:textId="77777777" w:rsidR="00991D15" w:rsidRPr="00D3581B" w:rsidRDefault="00991D15" w:rsidP="00BB0F7B">
      <w:pPr>
        <w:spacing w:after="0" w:line="276" w:lineRule="auto"/>
        <w:ind w:firstLine="709"/>
        <w:jc w:val="both"/>
        <w:rPr>
          <w:rFonts w:eastAsiaTheme="minorEastAsia"/>
        </w:rPr>
      </w:pPr>
    </w:p>
    <w:p w14:paraId="24E3A8B0" w14:textId="02CBDB3A" w:rsidR="00991D15" w:rsidRDefault="007935C0" w:rsidP="00BB0F7B">
      <w:pPr>
        <w:spacing w:after="0" w:line="276" w:lineRule="auto"/>
        <w:ind w:firstLine="709"/>
        <w:jc w:val="both"/>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И</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41960,14</m:t>
              </m:r>
            </m:num>
            <m:den>
              <m:r>
                <m:rPr>
                  <m:sty m:val="p"/>
                </m:rPr>
                <w:rPr>
                  <w:rFonts w:ascii="Cambria Math" w:eastAsiaTheme="minorEastAsia" w:hAnsi="Cambria Math"/>
                </w:rPr>
                <m:t>29696,37+4638,63+4970,32+5325,45</m:t>
              </m:r>
            </m:den>
          </m:f>
          <m:r>
            <w:rPr>
              <w:rFonts w:ascii="Cambria Math" w:eastAsiaTheme="minorEastAsia" w:hAnsi="Cambria Math"/>
            </w:rPr>
            <m:t>*100%=94 %.</m:t>
          </m:r>
        </m:oMath>
      </m:oMathPara>
    </w:p>
    <w:p w14:paraId="4CCB2B73" w14:textId="77777777" w:rsidR="00991D15" w:rsidRDefault="00991D15" w:rsidP="00BB0F7B">
      <w:pPr>
        <w:spacing w:after="0" w:line="276" w:lineRule="auto"/>
        <w:ind w:firstLine="709"/>
        <w:jc w:val="both"/>
      </w:pPr>
    </w:p>
    <w:p w14:paraId="294EA781" w14:textId="77777777" w:rsidR="00991D15" w:rsidRPr="00C15663" w:rsidRDefault="00991D15" w:rsidP="00BB0F7B">
      <w:pPr>
        <w:spacing w:after="0" w:line="276" w:lineRule="auto"/>
        <w:ind w:firstLine="709"/>
        <w:jc w:val="both"/>
      </w:pPr>
      <w:r w:rsidRPr="00C15663">
        <w:t>В результате технико-экономического обоснования инвестиций по производству нового изделия были получены следующие значения показателей их эффективности:</w:t>
      </w:r>
    </w:p>
    <w:p w14:paraId="497CD9B4" w14:textId="7CB7D2E8" w:rsidR="00991D15" w:rsidRPr="00C15663" w:rsidRDefault="00991D15" w:rsidP="00BB0F7B">
      <w:pPr>
        <w:spacing w:after="0" w:line="276" w:lineRule="auto"/>
        <w:ind w:firstLine="709"/>
        <w:jc w:val="both"/>
      </w:pPr>
      <w:r w:rsidRPr="00C15663">
        <w:t xml:space="preserve">1. Чистый дисконтированный доход за четыре года производства </w:t>
      </w:r>
      <w:r>
        <w:t>дистанционных систем управления климатом дома</w:t>
      </w:r>
      <w:r w:rsidRPr="00C15663">
        <w:t xml:space="preserve"> составит </w:t>
      </w:r>
      <w:r w:rsidR="00553ECA" w:rsidRPr="00F940F6">
        <w:rPr>
          <w:rFonts w:eastAsiaTheme="minorEastAsia"/>
        </w:rPr>
        <w:t>123209</w:t>
      </w:r>
      <w:r w:rsidR="007513C3">
        <w:rPr>
          <w:rFonts w:eastAsiaTheme="minorEastAsia"/>
        </w:rPr>
        <w:t>,</w:t>
      </w:r>
      <w:r w:rsidR="00553ECA" w:rsidRPr="00F940F6">
        <w:rPr>
          <w:rFonts w:eastAsiaTheme="minorEastAsia"/>
        </w:rPr>
        <w:t>78</w:t>
      </w:r>
      <w:r w:rsidRPr="00C15663">
        <w:t xml:space="preserve"> р.</w:t>
      </w:r>
    </w:p>
    <w:p w14:paraId="55B8A010" w14:textId="77777777" w:rsidR="00991D15" w:rsidRPr="00C15663" w:rsidRDefault="00991D15" w:rsidP="00BB0F7B">
      <w:pPr>
        <w:spacing w:after="0" w:line="276" w:lineRule="auto"/>
        <w:ind w:firstLine="709"/>
        <w:jc w:val="both"/>
      </w:pPr>
      <w:r w:rsidRPr="00C15663">
        <w:t xml:space="preserve">2. Все инвестиции окупаются на </w:t>
      </w:r>
      <w:r>
        <w:t>первом</w:t>
      </w:r>
      <w:r w:rsidRPr="00C15663">
        <w:t xml:space="preserve"> год</w:t>
      </w:r>
      <w:r>
        <w:t>у реализации проекта</w:t>
      </w:r>
      <w:r w:rsidRPr="00C15663">
        <w:t>.</w:t>
      </w:r>
    </w:p>
    <w:p w14:paraId="26E15F34" w14:textId="49AAA899" w:rsidR="00991D15" w:rsidRPr="00C15663" w:rsidRDefault="00991D15" w:rsidP="00BB0F7B">
      <w:pPr>
        <w:spacing w:after="0" w:line="276" w:lineRule="auto"/>
        <w:ind w:firstLine="709"/>
        <w:jc w:val="both"/>
        <w:rPr>
          <w:i/>
        </w:rPr>
      </w:pPr>
      <w:r w:rsidRPr="00C15663">
        <w:t>3. Рентабельность инвестиций состав</w:t>
      </w:r>
      <w:r>
        <w:t>и</w:t>
      </w:r>
      <w:r w:rsidRPr="00C15663">
        <w:t xml:space="preserve">т </w:t>
      </w:r>
      <w:r w:rsidR="006C65E0" w:rsidRPr="005D2DAB">
        <w:rPr>
          <w:lang w:val="ru-RU"/>
        </w:rPr>
        <w:t>9</w:t>
      </w:r>
      <w:r w:rsidR="006642D9" w:rsidRPr="005D2DAB">
        <w:rPr>
          <w:lang w:val="ru-RU"/>
        </w:rPr>
        <w:t>4</w:t>
      </w:r>
      <w:r w:rsidRPr="008932D7">
        <w:t xml:space="preserve"> </w:t>
      </w:r>
      <w:r w:rsidRPr="00C15663">
        <w:t>%.</w:t>
      </w:r>
    </w:p>
    <w:p w14:paraId="2F0E1C1E" w14:textId="77777777" w:rsidR="00991D15" w:rsidRPr="00C15663" w:rsidRDefault="00991D15" w:rsidP="00BB0F7B">
      <w:pPr>
        <w:autoSpaceDE w:val="0"/>
        <w:autoSpaceDN w:val="0"/>
        <w:adjustRightInd w:val="0"/>
        <w:spacing w:after="0" w:line="276" w:lineRule="auto"/>
        <w:ind w:firstLine="709"/>
        <w:jc w:val="both"/>
      </w:pPr>
      <w:r w:rsidRPr="00C15663">
        <w:t>Таким образом, производство нового вида изделия является эффективным и инвестиции в его производство целесообразны.</w:t>
      </w:r>
    </w:p>
    <w:p w14:paraId="66A3925D" w14:textId="21658283" w:rsidR="00991D15" w:rsidRDefault="00991D15" w:rsidP="00BB0F7B">
      <w:pPr>
        <w:spacing w:after="0" w:line="276" w:lineRule="auto"/>
      </w:pPr>
      <w:r>
        <w:br w:type="page"/>
      </w:r>
    </w:p>
    <w:p w14:paraId="6E37D8EF" w14:textId="6E34AFE3" w:rsidR="003726B9" w:rsidRPr="00113AFE" w:rsidRDefault="00113AFE" w:rsidP="00BB0F7B">
      <w:pPr>
        <w:pStyle w:val="1"/>
        <w:spacing w:before="0" w:line="276" w:lineRule="auto"/>
        <w:ind w:left="993" w:hanging="426"/>
        <w:jc w:val="both"/>
      </w:pPr>
      <w:bookmarkStart w:id="37" w:name="_Toc73273203"/>
      <w:r w:rsidRPr="00113AFE">
        <w:lastRenderedPageBreak/>
        <w:t>10</w:t>
      </w:r>
      <w:r w:rsidR="005766F0">
        <w:rPr>
          <w:lang w:val="ru-RU"/>
        </w:rPr>
        <w:t xml:space="preserve"> </w:t>
      </w:r>
      <w:r w:rsidRPr="00113AFE">
        <w:t>Рекомендации по обеспечению электрической и экологической безопасности при эксплуатации и производстве устройства</w:t>
      </w:r>
      <w:bookmarkEnd w:id="37"/>
    </w:p>
    <w:p w14:paraId="34AF707D" w14:textId="0C9C6C47" w:rsidR="003726B9" w:rsidRDefault="003726B9" w:rsidP="00BB0F7B">
      <w:pPr>
        <w:spacing w:after="0" w:line="276" w:lineRule="auto"/>
        <w:jc w:val="both"/>
      </w:pPr>
    </w:p>
    <w:p w14:paraId="31961BE4" w14:textId="339C5EF8" w:rsidR="004037DD" w:rsidRPr="003862AA" w:rsidRDefault="004037DD" w:rsidP="00BB0F7B">
      <w:pPr>
        <w:spacing w:after="0" w:line="276" w:lineRule="auto"/>
        <w:ind w:firstLine="567"/>
        <w:jc w:val="both"/>
      </w:pPr>
      <w:r w:rsidRPr="003862AA">
        <w:t>При производстве устройства наибольшей опасности подвергаются рабочие при выполнении заготовительных операций. К таким относят раскрой заготовок, разрезку материала и выполнение базовых отверстий на заготовках печатных плат. В крупносерийном производстве разрезку материала выполняют методом штамповки в специальных штампах на эксцентриковых прессах с одновременной пробивкой базовых отверстий на технологическом поле. В серийном и мелкосерийном производстве широкое распространение получили одно</w:t>
      </w:r>
      <w:proofErr w:type="gramStart"/>
      <w:r w:rsidRPr="003862AA">
        <w:t>-  и</w:t>
      </w:r>
      <w:proofErr w:type="gramEnd"/>
      <w:r w:rsidRPr="003862AA">
        <w:t xml:space="preserve"> много ножевые роликовые ножницы. Разрезку основных и вспомогательных материалов, необходимых при изготовлении </w:t>
      </w:r>
      <w:r w:rsidR="00E95430" w:rsidRPr="003862AA">
        <w:t>печатной платы</w:t>
      </w:r>
      <w:r w:rsidRPr="003862AA">
        <w:t xml:space="preserve"> в мелкосерийном и единичном производстве, осуществляют с помощью гильотинных ножниц.</w:t>
      </w:r>
    </w:p>
    <w:p w14:paraId="66B8D58A" w14:textId="31876E39" w:rsidR="004037DD" w:rsidRPr="003862AA" w:rsidRDefault="004037DD" w:rsidP="00BB0F7B">
      <w:pPr>
        <w:spacing w:after="0" w:line="276" w:lineRule="auto"/>
        <w:ind w:firstLine="709"/>
        <w:jc w:val="both"/>
      </w:pPr>
      <w:r w:rsidRPr="003862AA">
        <w:t xml:space="preserve">Базовые отверстия получают различными методами в зависимости от класса </w:t>
      </w:r>
      <w:r w:rsidR="00E95430" w:rsidRPr="003862AA">
        <w:t>печатной платы</w:t>
      </w:r>
      <w:r w:rsidRPr="003862AA">
        <w:t xml:space="preserve">. На </w:t>
      </w:r>
      <w:r w:rsidR="00E95430" w:rsidRPr="003862AA">
        <w:t>печатной плате</w:t>
      </w:r>
      <w:r w:rsidRPr="003862AA">
        <w:t xml:space="preserve"> первого класса базовые отверстия получают методом штамповки с одновременной вырубкой заготовки. Базовые отверстия на заготовках плат второго и третьего классов получают сверлением в универсальных кондукторах. </w:t>
      </w:r>
    </w:p>
    <w:p w14:paraId="5BE4F58F" w14:textId="10F416E7" w:rsidR="004037DD" w:rsidRPr="003862AA" w:rsidRDefault="004037DD" w:rsidP="00BB0F7B">
      <w:pPr>
        <w:spacing w:after="0" w:line="276" w:lineRule="auto"/>
        <w:ind w:firstLine="709"/>
        <w:jc w:val="both"/>
      </w:pPr>
      <w:r w:rsidRPr="003862AA">
        <w:t>В настоящее время в серийном производстве сверление базовых отверстий по кондуктору на универсальных сверлильных станках уступило место сверлению на специализированных станках.</w:t>
      </w:r>
    </w:p>
    <w:p w14:paraId="79AD5466" w14:textId="7F1F6857" w:rsidR="004037DD" w:rsidRPr="003862AA" w:rsidRDefault="004037DD" w:rsidP="00BB0F7B">
      <w:pPr>
        <w:spacing w:after="0" w:line="276" w:lineRule="auto"/>
        <w:ind w:firstLine="709"/>
        <w:jc w:val="both"/>
      </w:pPr>
      <w:r w:rsidRPr="003862AA">
        <w:t>Из приведенного выше можно выделить следующие факторы обитаемости:</w:t>
      </w:r>
    </w:p>
    <w:p w14:paraId="098BCB03" w14:textId="60F0E630" w:rsidR="004037DD" w:rsidRPr="003862AA" w:rsidRDefault="004037DD" w:rsidP="00B1024B">
      <w:pPr>
        <w:pStyle w:val="a3"/>
        <w:numPr>
          <w:ilvl w:val="0"/>
          <w:numId w:val="28"/>
        </w:numPr>
        <w:tabs>
          <w:tab w:val="left" w:pos="993"/>
        </w:tabs>
        <w:spacing w:after="0" w:line="276" w:lineRule="auto"/>
        <w:ind w:left="0" w:firstLine="709"/>
        <w:jc w:val="both"/>
      </w:pPr>
      <w:r w:rsidRPr="003862AA">
        <w:t>физические факторы — механизмы для раскройки плат (прессы, механические ножницы, сверлильные станки), наибольшую опасность представляют механизмы с ручной подачей материала и работающие в автоматическом режиме;</w:t>
      </w:r>
    </w:p>
    <w:p w14:paraId="52F7F29A" w14:textId="3F9B6827" w:rsidR="004037DD" w:rsidRPr="003862AA" w:rsidRDefault="004037DD" w:rsidP="00B1024B">
      <w:pPr>
        <w:pStyle w:val="a3"/>
        <w:numPr>
          <w:ilvl w:val="0"/>
          <w:numId w:val="28"/>
        </w:numPr>
        <w:tabs>
          <w:tab w:val="left" w:pos="993"/>
        </w:tabs>
        <w:spacing w:after="0" w:line="276" w:lineRule="auto"/>
        <w:ind w:left="0" w:firstLine="709"/>
        <w:jc w:val="both"/>
      </w:pPr>
      <w:r w:rsidRPr="003862AA">
        <w:t xml:space="preserve">химические факторы — при выполнении базовых отверстий на сверлильных станках может выделятся большое количество пыли, текстолит и </w:t>
      </w:r>
      <w:proofErr w:type="spellStart"/>
      <w:r w:rsidRPr="003862AA">
        <w:t>гетинакс</w:t>
      </w:r>
      <w:proofErr w:type="spellEnd"/>
      <w:r w:rsidRPr="003862AA">
        <w:t xml:space="preserve"> выделяют при контакте с раскаленным сверлом токсичные вещества;</w:t>
      </w:r>
    </w:p>
    <w:p w14:paraId="0D22E6D9" w14:textId="787BEFAD" w:rsidR="004037DD" w:rsidRPr="003862AA" w:rsidRDefault="004037DD" w:rsidP="00B1024B">
      <w:pPr>
        <w:pStyle w:val="a3"/>
        <w:numPr>
          <w:ilvl w:val="0"/>
          <w:numId w:val="28"/>
        </w:numPr>
        <w:tabs>
          <w:tab w:val="left" w:pos="993"/>
        </w:tabs>
        <w:spacing w:after="0" w:line="276" w:lineRule="auto"/>
        <w:ind w:left="0" w:firstLine="709"/>
        <w:jc w:val="both"/>
      </w:pPr>
      <w:r w:rsidRPr="003862AA">
        <w:t>психофизические факторы — наибольшую опасность представляет работа пресса в автоматическом режиме, требующая большого напряжения, внимания и осторожности работающего, так как всякое замедление движения рабочего может привести к травматизму.</w:t>
      </w:r>
    </w:p>
    <w:p w14:paraId="60BF82B6" w14:textId="1CBA0C21" w:rsidR="004037DD" w:rsidRPr="003862AA" w:rsidRDefault="004037DD" w:rsidP="00BB0F7B">
      <w:pPr>
        <w:spacing w:after="0" w:line="276" w:lineRule="auto"/>
        <w:ind w:firstLine="709"/>
        <w:jc w:val="both"/>
      </w:pPr>
      <w:r w:rsidRPr="003862AA">
        <w:lastRenderedPageBreak/>
        <w:t xml:space="preserve">При работе на станках с ручной подачей материала труд относится к тяжелой категории, при работе с автоматической подачей материала </w:t>
      </w:r>
      <w:r w:rsidR="003862AA" w:rsidRPr="003862AA">
        <w:t>средней категории</w:t>
      </w:r>
      <w:r w:rsidRPr="003862AA">
        <w:t xml:space="preserve"> тяжести.</w:t>
      </w:r>
    </w:p>
    <w:p w14:paraId="2E067349" w14:textId="28701A58" w:rsidR="004037DD" w:rsidRPr="003862AA" w:rsidRDefault="004037DD" w:rsidP="00BB0F7B">
      <w:pPr>
        <w:spacing w:after="0" w:line="276" w:lineRule="auto"/>
        <w:ind w:firstLine="709"/>
        <w:jc w:val="both"/>
      </w:pPr>
      <w:r w:rsidRPr="003862AA">
        <w:t>Во избежание попадания рук рабочего в опасную зону применяют системы двурукого включения, при котором пресс включается только после одновременного нажатия обеими руками двух пусковых кнопок.</w:t>
      </w:r>
    </w:p>
    <w:p w14:paraId="488171F7" w14:textId="5546F49B" w:rsidR="004037DD" w:rsidRPr="003862AA" w:rsidRDefault="004037DD" w:rsidP="00BB0F7B">
      <w:pPr>
        <w:spacing w:after="0" w:line="276" w:lineRule="auto"/>
        <w:ind w:firstLine="709"/>
        <w:jc w:val="both"/>
      </w:pPr>
      <w:r w:rsidRPr="003862AA">
        <w:t xml:space="preserve">В прессах и ножницах с педалями для предотвращения случайных включений педаль ограждают или делают запорной. Часто, </w:t>
      </w:r>
      <w:r w:rsidR="003862AA" w:rsidRPr="003862AA">
        <w:t>кроме этого,</w:t>
      </w:r>
      <w:r w:rsidRPr="003862AA">
        <w:t xml:space="preserve"> опасную зону прессов ограждают при помощи фотодатчиков, сигнал от которых автоматически останавливает пресс, если рука рабочего оказалась в опасной зоне. При ручной подаче необходимо применять специальные приспособления: пинцеты, крючки и т. д.</w:t>
      </w:r>
    </w:p>
    <w:p w14:paraId="28FDDE48" w14:textId="70FE12F8" w:rsidR="004037DD" w:rsidRPr="003862AA" w:rsidRDefault="004037DD" w:rsidP="00BB0F7B">
      <w:pPr>
        <w:spacing w:after="0" w:line="276" w:lineRule="auto"/>
        <w:ind w:firstLine="709"/>
        <w:jc w:val="both"/>
      </w:pPr>
      <w:r w:rsidRPr="003862AA">
        <w:t>Радикальным решением вопроса безопасности является механизация и автоматизация подачи и удаления заготовок из штампа, в том числе с использованием средств робототехники.</w:t>
      </w:r>
    </w:p>
    <w:p w14:paraId="2E4549EC" w14:textId="5E2AAEE6" w:rsidR="004037DD" w:rsidRPr="003862AA" w:rsidRDefault="004037DD" w:rsidP="00BB0F7B">
      <w:pPr>
        <w:spacing w:after="0" w:line="276" w:lineRule="auto"/>
        <w:ind w:firstLine="709"/>
        <w:jc w:val="both"/>
      </w:pPr>
      <w:r w:rsidRPr="003862AA">
        <w:t>Во избежание травм при работе на сверлильных станках необходимо следить за тем, чтобы все ремни, шестерни и валы имели жесткие неподвижные ограждения. Движущиеся части и механизмы оборудования, требующие частого доступа для осмотра, ограждаются съемными или открывающимися устройствами ограждения. В станках без электрической блокировки должны быть приняты меры, исключающие возможность случайного или ошибочного их включения во время осмотра.</w:t>
      </w:r>
    </w:p>
    <w:p w14:paraId="3331AD70" w14:textId="2684A2AB" w:rsidR="004037DD" w:rsidRPr="003862AA" w:rsidRDefault="004037DD" w:rsidP="00BB0F7B">
      <w:pPr>
        <w:spacing w:after="0" w:line="276" w:lineRule="auto"/>
        <w:ind w:firstLine="709"/>
        <w:jc w:val="both"/>
      </w:pPr>
      <w:r w:rsidRPr="003862AA">
        <w:t>Во избежание захвата одежды и волос рабочего его одежда должна быть заправлена так, чтобы не было свободных концов; обшлага рукавов следует застегнуть, волосы убрать под берет.</w:t>
      </w:r>
    </w:p>
    <w:p w14:paraId="13D77F33" w14:textId="4961504A" w:rsidR="004037DD" w:rsidRPr="003862AA" w:rsidRDefault="004037DD" w:rsidP="00BB0F7B">
      <w:pPr>
        <w:spacing w:after="0" w:line="276" w:lineRule="auto"/>
        <w:ind w:firstLine="709"/>
        <w:jc w:val="both"/>
      </w:pPr>
      <w:r w:rsidRPr="003862AA">
        <w:t>Образующиеся при сверлении, резке материала заготовок ПП пыль необходимо удалять с помощью промышленных пылесосов.</w:t>
      </w:r>
    </w:p>
    <w:p w14:paraId="4D379561" w14:textId="77777777" w:rsidR="004037DD" w:rsidRPr="003862AA" w:rsidRDefault="004037DD" w:rsidP="00BB0F7B">
      <w:pPr>
        <w:spacing w:after="0" w:line="276" w:lineRule="auto"/>
        <w:ind w:firstLine="709"/>
        <w:jc w:val="both"/>
      </w:pPr>
      <w:r w:rsidRPr="003862AA">
        <w:t>При эксплуатации устройства для соблюдения электрической безопасности запрещается:</w:t>
      </w:r>
    </w:p>
    <w:p w14:paraId="686A7983" w14:textId="71C08954" w:rsidR="004037DD" w:rsidRPr="00C3501F" w:rsidRDefault="004037DD" w:rsidP="001C41C1">
      <w:pPr>
        <w:pStyle w:val="a3"/>
        <w:numPr>
          <w:ilvl w:val="0"/>
          <w:numId w:val="29"/>
        </w:numPr>
        <w:tabs>
          <w:tab w:val="left" w:pos="993"/>
        </w:tabs>
        <w:spacing w:after="0" w:line="276" w:lineRule="auto"/>
        <w:ind w:left="0" w:firstLine="709"/>
        <w:jc w:val="both"/>
      </w:pPr>
      <w:r w:rsidRPr="00C3501F">
        <w:t xml:space="preserve">эксплуатировать устройство в условиях, не соответствующих требованиям эксплуатационной документации изготовителя; </w:t>
      </w:r>
    </w:p>
    <w:p w14:paraId="57C4772C" w14:textId="58EC67D4" w:rsidR="004037DD" w:rsidRPr="00C3501F" w:rsidRDefault="004037DD" w:rsidP="001C41C1">
      <w:pPr>
        <w:pStyle w:val="a3"/>
        <w:numPr>
          <w:ilvl w:val="0"/>
          <w:numId w:val="29"/>
        </w:numPr>
        <w:tabs>
          <w:tab w:val="left" w:pos="993"/>
        </w:tabs>
        <w:spacing w:after="0" w:line="276" w:lineRule="auto"/>
        <w:ind w:left="0" w:firstLine="709"/>
        <w:jc w:val="both"/>
      </w:pPr>
      <w:r w:rsidRPr="00C3501F">
        <w:t>превышать допустимую токовую нагрузку;</w:t>
      </w:r>
    </w:p>
    <w:p w14:paraId="271CB1FF" w14:textId="14A8FC0F" w:rsidR="004037DD" w:rsidRPr="00C3501F" w:rsidRDefault="004037DD" w:rsidP="001C41C1">
      <w:pPr>
        <w:pStyle w:val="a3"/>
        <w:numPr>
          <w:ilvl w:val="0"/>
          <w:numId w:val="29"/>
        </w:numPr>
        <w:tabs>
          <w:tab w:val="left" w:pos="993"/>
        </w:tabs>
        <w:spacing w:after="0" w:line="276" w:lineRule="auto"/>
        <w:ind w:left="0" w:firstLine="709"/>
        <w:jc w:val="both"/>
      </w:pPr>
      <w:r w:rsidRPr="00C3501F">
        <w:t>оклеивать и окрашивать электрические провода, кабели и само устройство;</w:t>
      </w:r>
    </w:p>
    <w:p w14:paraId="12E54367" w14:textId="26310788" w:rsidR="004037DD" w:rsidRPr="00C3501F" w:rsidRDefault="004037DD" w:rsidP="001C41C1">
      <w:pPr>
        <w:pStyle w:val="a3"/>
        <w:numPr>
          <w:ilvl w:val="0"/>
          <w:numId w:val="29"/>
        </w:numPr>
        <w:tabs>
          <w:tab w:val="left" w:pos="993"/>
        </w:tabs>
        <w:spacing w:after="0" w:line="276" w:lineRule="auto"/>
        <w:ind w:left="0" w:firstLine="709"/>
        <w:jc w:val="both"/>
      </w:pPr>
      <w:r w:rsidRPr="00C3501F">
        <w:t>использовать провода и кабели с поврежденной или утратившей свои защитные свойства изоляцией;</w:t>
      </w:r>
    </w:p>
    <w:p w14:paraId="00579000" w14:textId="708EF112" w:rsidR="004037DD" w:rsidRPr="00C3501F" w:rsidRDefault="004037DD" w:rsidP="001C41C1">
      <w:pPr>
        <w:pStyle w:val="a3"/>
        <w:numPr>
          <w:ilvl w:val="0"/>
          <w:numId w:val="29"/>
        </w:numPr>
        <w:tabs>
          <w:tab w:val="left" w:pos="993"/>
        </w:tabs>
        <w:spacing w:after="0" w:line="276" w:lineRule="auto"/>
        <w:ind w:left="0" w:firstLine="709"/>
        <w:jc w:val="both"/>
      </w:pPr>
      <w:r w:rsidRPr="00C3501F">
        <w:lastRenderedPageBreak/>
        <w:t>оставлять без присмотра включенные в электросеть электрические приборы и оборудование, за исключением приборов, эксплуатационными документами на которые допускается их работа без надзора.</w:t>
      </w:r>
    </w:p>
    <w:p w14:paraId="3A3C11B6" w14:textId="5A6A6E24" w:rsidR="004037DD" w:rsidRPr="00C3501F" w:rsidRDefault="004037DD" w:rsidP="00BB0F7B">
      <w:pPr>
        <w:spacing w:after="0" w:line="276" w:lineRule="auto"/>
        <w:ind w:firstLine="709"/>
        <w:jc w:val="both"/>
      </w:pPr>
      <w:r w:rsidRPr="00C3501F">
        <w:t>После окончания работы все электроустановки в здании (сооружении) необходимо отключать, за исключением дежурного освещения, источников электропитания установок пожарной автоматики, систем оповещения и управления эвакуацией, систем против дымной защиты, а также электроустановок, которые по условиям технологического процесса должны работать круглосуточно [</w:t>
      </w:r>
      <w:r w:rsidR="00251CB5" w:rsidRPr="00251CB5">
        <w:rPr>
          <w:lang w:val="ru-RU"/>
        </w:rPr>
        <w:t>1</w:t>
      </w:r>
      <w:r w:rsidR="00DD5BBA" w:rsidRPr="00DD5BBA">
        <w:rPr>
          <w:lang w:val="ru-RU"/>
        </w:rPr>
        <w:t>8</w:t>
      </w:r>
      <w:r w:rsidRPr="00C3501F">
        <w:t>].</w:t>
      </w:r>
    </w:p>
    <w:p w14:paraId="2D80586C" w14:textId="5037CD6E" w:rsidR="004037DD" w:rsidRPr="00C3501F" w:rsidRDefault="004037DD" w:rsidP="00BB0F7B">
      <w:pPr>
        <w:spacing w:after="0" w:line="276" w:lineRule="auto"/>
        <w:ind w:firstLine="709"/>
        <w:jc w:val="both"/>
      </w:pPr>
      <w:r w:rsidRPr="00C3501F">
        <w:t>При соблюдении всех перечисленных мер безопасности влияние опасных факторов можно свести практически на нет.</w:t>
      </w:r>
    </w:p>
    <w:p w14:paraId="67F2A4F3" w14:textId="1D2A761C" w:rsidR="009A1B72" w:rsidRDefault="009A1B72" w:rsidP="00BB0F7B">
      <w:pPr>
        <w:spacing w:after="0"/>
      </w:pPr>
      <w:r>
        <w:br w:type="page"/>
      </w:r>
    </w:p>
    <w:p w14:paraId="7DC1F775" w14:textId="7052903F" w:rsidR="003726B9" w:rsidRPr="00B85C4C" w:rsidRDefault="00B85C4C" w:rsidP="00BB0F7B">
      <w:pPr>
        <w:pStyle w:val="1"/>
        <w:spacing w:before="0" w:line="276" w:lineRule="auto"/>
        <w:ind w:left="1134" w:hanging="425"/>
        <w:jc w:val="both"/>
      </w:pPr>
      <w:bookmarkStart w:id="38" w:name="_Toc73273204"/>
      <w:r w:rsidRPr="00B85C4C">
        <w:lastRenderedPageBreak/>
        <w:t>11</w:t>
      </w:r>
      <w:r w:rsidR="005766F0">
        <w:rPr>
          <w:lang w:val="ru-RU"/>
        </w:rPr>
        <w:t xml:space="preserve"> </w:t>
      </w:r>
      <w:r w:rsidRPr="00B85C4C">
        <w:t>Требования к хранению, маркировке, упаковке и транспортировке устройств</w:t>
      </w:r>
      <w:bookmarkEnd w:id="38"/>
    </w:p>
    <w:p w14:paraId="6A6BBAD8" w14:textId="3EC15A2E" w:rsidR="002941E4" w:rsidRDefault="002941E4" w:rsidP="00BB0F7B">
      <w:pPr>
        <w:spacing w:after="0" w:line="276" w:lineRule="auto"/>
        <w:ind w:firstLine="708"/>
        <w:jc w:val="both"/>
      </w:pPr>
    </w:p>
    <w:p w14:paraId="4E4E2511" w14:textId="15D29085" w:rsidR="00F258C5" w:rsidRDefault="00F258C5" w:rsidP="00BB0F7B">
      <w:pPr>
        <w:pStyle w:val="2"/>
        <w:spacing w:beforeAutospacing="0" w:afterAutospacing="0" w:line="276" w:lineRule="auto"/>
        <w:ind w:firstLine="709"/>
      </w:pPr>
      <w:bookmarkStart w:id="39" w:name="_Toc73273205"/>
      <w:r w:rsidRPr="00F258C5">
        <w:t>11.1 Требования к хранению</w:t>
      </w:r>
      <w:bookmarkEnd w:id="39"/>
    </w:p>
    <w:p w14:paraId="49FEF8FC" w14:textId="77777777" w:rsidR="003B2753" w:rsidRPr="001A5A4B" w:rsidRDefault="003B2753" w:rsidP="00BB0F7B">
      <w:pPr>
        <w:pStyle w:val="2"/>
        <w:spacing w:beforeAutospacing="0" w:afterAutospacing="0" w:line="276" w:lineRule="auto"/>
        <w:rPr>
          <w:b w:val="0"/>
          <w:bCs w:val="0"/>
        </w:rPr>
      </w:pPr>
    </w:p>
    <w:p w14:paraId="71AEC912" w14:textId="77777777" w:rsidR="00F258C5" w:rsidRPr="00F258C5" w:rsidRDefault="00F258C5" w:rsidP="00BB0F7B">
      <w:pPr>
        <w:pStyle w:val="af8"/>
        <w:spacing w:line="276" w:lineRule="auto"/>
        <w:ind w:firstLine="709"/>
        <w:jc w:val="both"/>
        <w:rPr>
          <w:rFonts w:ascii="Times New Roman" w:hAnsi="Times New Roman" w:cs="Times New Roman"/>
          <w:sz w:val="28"/>
          <w:szCs w:val="28"/>
          <w:lang w:val="be-BY"/>
        </w:rPr>
      </w:pPr>
      <w:r w:rsidRPr="00F023E2">
        <w:rPr>
          <w:rFonts w:ascii="Times New Roman" w:hAnsi="Times New Roman" w:cs="Times New Roman"/>
          <w:sz w:val="28"/>
          <w:szCs w:val="28"/>
          <w:lang w:val="be-BY"/>
        </w:rPr>
        <w:t>Хранение устройств изготовителем и потребителем в упаковке для транспортирования в складах должно соответствовать условиям хранения по ГОСТ15150-69</w:t>
      </w:r>
      <w:r>
        <w:rPr>
          <w:rFonts w:ascii="Times New Roman" w:hAnsi="Times New Roman" w:cs="Times New Roman"/>
          <w:sz w:val="28"/>
          <w:szCs w:val="28"/>
          <w:lang w:val="be-BY"/>
        </w:rPr>
        <w:t>.</w:t>
      </w:r>
    </w:p>
    <w:p w14:paraId="59649C77" w14:textId="2B755555" w:rsidR="00F258C5" w:rsidRPr="00831C8B" w:rsidRDefault="00F258C5" w:rsidP="00BB0F7B">
      <w:pPr>
        <w:pStyle w:val="af8"/>
        <w:spacing w:line="276" w:lineRule="auto"/>
        <w:ind w:firstLine="709"/>
        <w:jc w:val="both"/>
        <w:rPr>
          <w:rFonts w:ascii="Times New Roman" w:hAnsi="Times New Roman" w:cs="Times New Roman"/>
          <w:sz w:val="28"/>
          <w:szCs w:val="28"/>
        </w:rPr>
      </w:pPr>
      <w:r w:rsidRPr="00F258C5">
        <w:rPr>
          <w:rFonts w:ascii="Times New Roman" w:hAnsi="Times New Roman" w:cs="Times New Roman"/>
          <w:sz w:val="28"/>
          <w:szCs w:val="28"/>
        </w:rPr>
        <w:t>Условия хранения дистанционной системы управления климатом дома, в части</w:t>
      </w:r>
      <w:r w:rsidRPr="00831C8B">
        <w:rPr>
          <w:rFonts w:ascii="Times New Roman" w:hAnsi="Times New Roman" w:cs="Times New Roman"/>
          <w:sz w:val="28"/>
          <w:szCs w:val="28"/>
        </w:rPr>
        <w:t xml:space="preserve"> </w:t>
      </w:r>
      <w:r>
        <w:rPr>
          <w:rFonts w:ascii="Times New Roman" w:hAnsi="Times New Roman" w:cs="Times New Roman"/>
          <w:sz w:val="28"/>
          <w:szCs w:val="28"/>
        </w:rPr>
        <w:t>воздействия климатических факто</w:t>
      </w:r>
      <w:r w:rsidRPr="00831C8B">
        <w:rPr>
          <w:rFonts w:ascii="Times New Roman" w:hAnsi="Times New Roman" w:cs="Times New Roman"/>
          <w:sz w:val="28"/>
          <w:szCs w:val="28"/>
        </w:rPr>
        <w:t>ров, должны соответствовать группе условий хранения 2 по ГОСТ 15150-69:</w:t>
      </w:r>
    </w:p>
    <w:p w14:paraId="03D374D9" w14:textId="07F5F532" w:rsidR="00F258C5" w:rsidRPr="00831C8B" w:rsidRDefault="00F258C5" w:rsidP="00BB0F7B">
      <w:pPr>
        <w:pStyle w:val="af8"/>
        <w:numPr>
          <w:ilvl w:val="0"/>
          <w:numId w:val="26"/>
        </w:numPr>
        <w:spacing w:line="276" w:lineRule="auto"/>
        <w:ind w:left="993" w:hanging="284"/>
        <w:jc w:val="both"/>
        <w:rPr>
          <w:rFonts w:ascii="Times New Roman" w:hAnsi="Times New Roman" w:cs="Times New Roman"/>
          <w:sz w:val="28"/>
          <w:szCs w:val="28"/>
        </w:rPr>
      </w:pPr>
      <w:r w:rsidRPr="00831C8B">
        <w:rPr>
          <w:rFonts w:ascii="Times New Roman" w:hAnsi="Times New Roman" w:cs="Times New Roman"/>
          <w:sz w:val="28"/>
          <w:szCs w:val="28"/>
        </w:rPr>
        <w:t>место хранения – закрытые помещения с естественной вентиляцией;</w:t>
      </w:r>
    </w:p>
    <w:p w14:paraId="623666B9" w14:textId="334F8EF4" w:rsidR="00F258C5" w:rsidRPr="00831C8B" w:rsidRDefault="00F258C5" w:rsidP="00BB0F7B">
      <w:pPr>
        <w:pStyle w:val="af8"/>
        <w:numPr>
          <w:ilvl w:val="0"/>
          <w:numId w:val="26"/>
        </w:numPr>
        <w:spacing w:line="276" w:lineRule="auto"/>
        <w:ind w:left="993" w:hanging="284"/>
        <w:jc w:val="both"/>
        <w:rPr>
          <w:rFonts w:ascii="Times New Roman" w:hAnsi="Times New Roman" w:cs="Times New Roman"/>
          <w:sz w:val="28"/>
          <w:szCs w:val="28"/>
        </w:rPr>
      </w:pPr>
      <w:r w:rsidRPr="00831C8B">
        <w:rPr>
          <w:rFonts w:ascii="Times New Roman" w:hAnsi="Times New Roman" w:cs="Times New Roman"/>
          <w:sz w:val="28"/>
          <w:szCs w:val="28"/>
        </w:rPr>
        <w:t xml:space="preserve">температура окружающей среды – от </w:t>
      </w:r>
      <w:r w:rsidR="006116E0" w:rsidRPr="006116E0">
        <w:rPr>
          <w:rFonts w:ascii="Times New Roman" w:hAnsi="Times New Roman" w:cs="Times New Roman"/>
          <w:sz w:val="28"/>
          <w:szCs w:val="28"/>
        </w:rPr>
        <w:t>-</w:t>
      </w:r>
      <w:r w:rsidRPr="00831C8B">
        <w:rPr>
          <w:rFonts w:ascii="Times New Roman" w:hAnsi="Times New Roman" w:cs="Times New Roman"/>
          <w:sz w:val="28"/>
          <w:szCs w:val="28"/>
        </w:rPr>
        <w:t xml:space="preserve">50 до </w:t>
      </w:r>
      <w:r w:rsidR="006116E0" w:rsidRPr="006116E0">
        <w:rPr>
          <w:rFonts w:ascii="Times New Roman" w:hAnsi="Times New Roman" w:cs="Times New Roman"/>
          <w:sz w:val="28"/>
          <w:szCs w:val="28"/>
        </w:rPr>
        <w:t>+</w:t>
      </w:r>
      <w:r w:rsidRPr="00831C8B">
        <w:rPr>
          <w:rFonts w:ascii="Times New Roman" w:hAnsi="Times New Roman" w:cs="Times New Roman"/>
          <w:sz w:val="28"/>
          <w:szCs w:val="28"/>
        </w:rPr>
        <w:t xml:space="preserve">40 </w:t>
      </w:r>
      <w:proofErr w:type="spellStart"/>
      <w:r w:rsidRPr="00921F7A">
        <w:rPr>
          <w:rFonts w:ascii="Times New Roman" w:hAnsi="Times New Roman" w:cs="Times New Roman"/>
          <w:sz w:val="28"/>
          <w:szCs w:val="28"/>
          <w:vertAlign w:val="superscript"/>
        </w:rPr>
        <w:t>о</w:t>
      </w:r>
      <w:r w:rsidRPr="00831C8B">
        <w:rPr>
          <w:rFonts w:ascii="Times New Roman" w:hAnsi="Times New Roman" w:cs="Times New Roman"/>
          <w:sz w:val="28"/>
          <w:szCs w:val="28"/>
        </w:rPr>
        <w:t>С</w:t>
      </w:r>
      <w:proofErr w:type="spellEnd"/>
      <w:r w:rsidRPr="00831C8B">
        <w:rPr>
          <w:rFonts w:ascii="Times New Roman" w:hAnsi="Times New Roman" w:cs="Times New Roman"/>
          <w:sz w:val="28"/>
          <w:szCs w:val="28"/>
        </w:rPr>
        <w:t>.</w:t>
      </w:r>
    </w:p>
    <w:p w14:paraId="5C0FA265" w14:textId="09973CCC" w:rsidR="00F258C5" w:rsidRDefault="00F258C5" w:rsidP="00BB0F7B">
      <w:pPr>
        <w:pStyle w:val="af8"/>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Срок хранения усилителя</w:t>
      </w:r>
      <w:r w:rsidRPr="00831C8B">
        <w:rPr>
          <w:rFonts w:ascii="Times New Roman" w:hAnsi="Times New Roman" w:cs="Times New Roman"/>
          <w:sz w:val="28"/>
          <w:szCs w:val="28"/>
        </w:rPr>
        <w:t xml:space="preserve"> в упаковке изготовителя в условиях хранения 2 по ГОСТ 15150-69 – не более пяти лет.</w:t>
      </w:r>
    </w:p>
    <w:p w14:paraId="3B0AF0B0" w14:textId="77777777" w:rsidR="00754B0C" w:rsidRDefault="00754B0C" w:rsidP="00BB0F7B">
      <w:pPr>
        <w:pStyle w:val="af8"/>
        <w:spacing w:line="276" w:lineRule="auto"/>
        <w:ind w:firstLine="709"/>
        <w:jc w:val="both"/>
        <w:rPr>
          <w:rFonts w:ascii="Times New Roman" w:hAnsi="Times New Roman" w:cs="Times New Roman"/>
          <w:sz w:val="28"/>
          <w:szCs w:val="28"/>
        </w:rPr>
      </w:pPr>
    </w:p>
    <w:p w14:paraId="50CE5A3F" w14:textId="42258DA9" w:rsidR="009E2DA3" w:rsidRDefault="009E2DA3" w:rsidP="00BB0F7B">
      <w:pPr>
        <w:pStyle w:val="2"/>
        <w:spacing w:beforeAutospacing="0" w:afterAutospacing="0" w:line="276" w:lineRule="auto"/>
        <w:ind w:firstLine="709"/>
      </w:pPr>
      <w:bookmarkStart w:id="40" w:name="_Toc73273206"/>
      <w:r w:rsidRPr="00637CAB">
        <w:rPr>
          <w:lang w:val="ru-RU"/>
        </w:rPr>
        <w:t xml:space="preserve">11.2 </w:t>
      </w:r>
      <w:r>
        <w:t>Требования к маркировке</w:t>
      </w:r>
      <w:bookmarkEnd w:id="40"/>
    </w:p>
    <w:p w14:paraId="35B85C92" w14:textId="77777777" w:rsidR="0088202B" w:rsidRPr="001A5A4B" w:rsidRDefault="0088202B" w:rsidP="00BB0F7B">
      <w:pPr>
        <w:pStyle w:val="2"/>
        <w:spacing w:beforeAutospacing="0" w:afterAutospacing="0" w:line="276" w:lineRule="auto"/>
        <w:ind w:firstLine="709"/>
        <w:rPr>
          <w:b w:val="0"/>
          <w:bCs w:val="0"/>
        </w:rPr>
      </w:pPr>
    </w:p>
    <w:p w14:paraId="7A3B6146" w14:textId="242BEA73" w:rsidR="005442CC" w:rsidRPr="007547CA" w:rsidRDefault="005442CC" w:rsidP="00BB0F7B">
      <w:pPr>
        <w:pStyle w:val="af8"/>
        <w:spacing w:line="276" w:lineRule="auto"/>
        <w:ind w:firstLine="709"/>
        <w:jc w:val="both"/>
        <w:rPr>
          <w:rFonts w:ascii="Times New Roman" w:hAnsi="Times New Roman" w:cs="Times New Roman"/>
          <w:sz w:val="28"/>
          <w:szCs w:val="28"/>
        </w:rPr>
      </w:pPr>
      <w:r w:rsidRPr="007547CA">
        <w:rPr>
          <w:rFonts w:ascii="Times New Roman" w:hAnsi="Times New Roman" w:cs="Times New Roman"/>
          <w:sz w:val="28"/>
          <w:szCs w:val="28"/>
        </w:rPr>
        <w:t>Маркировка изделия должна соответствовать требованиям ГОСТ 18620</w:t>
      </w:r>
      <w:r>
        <w:rPr>
          <w:rFonts w:ascii="Times New Roman" w:hAnsi="Times New Roman" w:cs="Times New Roman"/>
          <w:sz w:val="28"/>
          <w:szCs w:val="28"/>
        </w:rPr>
        <w:t>-</w:t>
      </w:r>
      <w:r w:rsidRPr="007547CA">
        <w:rPr>
          <w:rFonts w:ascii="Times New Roman" w:hAnsi="Times New Roman" w:cs="Times New Roman"/>
          <w:sz w:val="28"/>
          <w:szCs w:val="28"/>
        </w:rPr>
        <w:t>86.</w:t>
      </w:r>
    </w:p>
    <w:p w14:paraId="530FB250" w14:textId="77777777" w:rsidR="005442CC" w:rsidRPr="00831C8B" w:rsidRDefault="005442CC" w:rsidP="00BB0F7B">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Сведения о блоке содержатся на трех маркировочных табличках</w:t>
      </w:r>
      <w:r>
        <w:rPr>
          <w:rFonts w:ascii="Times New Roman" w:hAnsi="Times New Roman" w:cs="Times New Roman"/>
          <w:sz w:val="28"/>
          <w:szCs w:val="28"/>
        </w:rPr>
        <w:t>, располагаемых на корпусе устройства</w:t>
      </w:r>
      <w:r w:rsidRPr="00831C8B">
        <w:rPr>
          <w:rFonts w:ascii="Times New Roman" w:hAnsi="Times New Roman" w:cs="Times New Roman"/>
          <w:sz w:val="28"/>
          <w:szCs w:val="28"/>
        </w:rPr>
        <w:t xml:space="preserve">. </w:t>
      </w:r>
    </w:p>
    <w:p w14:paraId="1C3898E2" w14:textId="1ADF4627" w:rsidR="005442CC" w:rsidRPr="00831C8B" w:rsidRDefault="005442CC" w:rsidP="00BB0F7B">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Первая маркировочная табличка, расположенная на лицевой стороне, содержит:</w:t>
      </w:r>
    </w:p>
    <w:p w14:paraId="424DC635" w14:textId="77777777" w:rsidR="005442CC" w:rsidRPr="00831C8B" w:rsidRDefault="005442CC" w:rsidP="00BB0F7B">
      <w:pPr>
        <w:pStyle w:val="af8"/>
        <w:spacing w:line="276" w:lineRule="auto"/>
        <w:ind w:left="993" w:hanging="284"/>
        <w:jc w:val="both"/>
        <w:rPr>
          <w:rFonts w:ascii="Times New Roman" w:hAnsi="Times New Roman" w:cs="Times New Roman"/>
          <w:sz w:val="28"/>
          <w:szCs w:val="28"/>
        </w:rPr>
      </w:pPr>
      <w:r w:rsidRPr="00831C8B">
        <w:rPr>
          <w:rFonts w:ascii="Times New Roman" w:hAnsi="Times New Roman" w:cs="Times New Roman"/>
          <w:sz w:val="28"/>
          <w:szCs w:val="28"/>
        </w:rPr>
        <w:t>– товарный знак предприятия-изготовителя;</w:t>
      </w:r>
    </w:p>
    <w:p w14:paraId="3CB9AA42" w14:textId="77777777" w:rsidR="005442CC" w:rsidRPr="00831C8B" w:rsidRDefault="005442CC" w:rsidP="00BB0F7B">
      <w:pPr>
        <w:pStyle w:val="af8"/>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t>– название устройства</w:t>
      </w:r>
      <w:r w:rsidRPr="00831C8B">
        <w:rPr>
          <w:rFonts w:ascii="Times New Roman" w:hAnsi="Times New Roman" w:cs="Times New Roman"/>
          <w:sz w:val="28"/>
          <w:szCs w:val="28"/>
        </w:rPr>
        <w:t xml:space="preserve">; </w:t>
      </w:r>
    </w:p>
    <w:p w14:paraId="39C578FF" w14:textId="77777777" w:rsidR="005442CC" w:rsidRPr="00831C8B" w:rsidRDefault="005442CC" w:rsidP="00BB0F7B">
      <w:pPr>
        <w:pStyle w:val="af8"/>
        <w:spacing w:line="276" w:lineRule="auto"/>
        <w:ind w:left="993" w:hanging="284"/>
        <w:jc w:val="both"/>
        <w:rPr>
          <w:rFonts w:ascii="Times New Roman" w:hAnsi="Times New Roman" w:cs="Times New Roman"/>
          <w:sz w:val="28"/>
          <w:szCs w:val="28"/>
        </w:rPr>
      </w:pPr>
      <w:r w:rsidRPr="00831C8B">
        <w:rPr>
          <w:rFonts w:ascii="Times New Roman" w:hAnsi="Times New Roman" w:cs="Times New Roman"/>
          <w:sz w:val="28"/>
          <w:szCs w:val="28"/>
        </w:rPr>
        <w:t>– градуировку диапазона настроек сопротивления изоляции;</w:t>
      </w:r>
    </w:p>
    <w:p w14:paraId="67BFB25D" w14:textId="77777777" w:rsidR="005442CC" w:rsidRPr="00831C8B" w:rsidRDefault="005442CC" w:rsidP="00BB0F7B">
      <w:pPr>
        <w:pStyle w:val="af8"/>
        <w:spacing w:line="276" w:lineRule="auto"/>
        <w:ind w:left="993" w:hanging="284"/>
        <w:jc w:val="both"/>
        <w:rPr>
          <w:rFonts w:ascii="Times New Roman" w:hAnsi="Times New Roman" w:cs="Times New Roman"/>
          <w:sz w:val="28"/>
          <w:szCs w:val="28"/>
        </w:rPr>
      </w:pPr>
      <w:r w:rsidRPr="00831C8B">
        <w:rPr>
          <w:rFonts w:ascii="Times New Roman" w:hAnsi="Times New Roman" w:cs="Times New Roman"/>
          <w:sz w:val="28"/>
          <w:szCs w:val="28"/>
        </w:rPr>
        <w:t>– градуировку дополнительной задержки во времени;</w:t>
      </w:r>
    </w:p>
    <w:p w14:paraId="402A90EC" w14:textId="77777777" w:rsidR="005442CC" w:rsidRPr="00831C8B" w:rsidRDefault="005442CC" w:rsidP="00BB0F7B">
      <w:pPr>
        <w:pStyle w:val="af8"/>
        <w:spacing w:line="276" w:lineRule="auto"/>
        <w:ind w:left="993" w:hanging="284"/>
        <w:jc w:val="both"/>
        <w:rPr>
          <w:rFonts w:ascii="Times New Roman" w:hAnsi="Times New Roman" w:cs="Times New Roman"/>
          <w:sz w:val="28"/>
          <w:szCs w:val="28"/>
        </w:rPr>
      </w:pPr>
      <w:r w:rsidRPr="00831C8B">
        <w:rPr>
          <w:rFonts w:ascii="Times New Roman" w:hAnsi="Times New Roman" w:cs="Times New Roman"/>
          <w:sz w:val="28"/>
          <w:szCs w:val="28"/>
        </w:rPr>
        <w:t>– надпись: «</w:t>
      </w:r>
      <w:proofErr w:type="spellStart"/>
      <w:r w:rsidRPr="00831C8B">
        <w:rPr>
          <w:rFonts w:ascii="Times New Roman" w:hAnsi="Times New Roman" w:cs="Times New Roman"/>
          <w:sz w:val="28"/>
          <w:szCs w:val="28"/>
        </w:rPr>
        <w:t>Зроблена</w:t>
      </w:r>
      <w:proofErr w:type="spellEnd"/>
      <w:r w:rsidRPr="00831C8B">
        <w:rPr>
          <w:rFonts w:ascii="Times New Roman" w:hAnsi="Times New Roman" w:cs="Times New Roman"/>
          <w:sz w:val="28"/>
          <w:szCs w:val="28"/>
        </w:rPr>
        <w:t xml:space="preserve"> у </w:t>
      </w:r>
      <w:proofErr w:type="spellStart"/>
      <w:r w:rsidRPr="00831C8B">
        <w:rPr>
          <w:rFonts w:ascii="Times New Roman" w:hAnsi="Times New Roman" w:cs="Times New Roman"/>
          <w:sz w:val="28"/>
          <w:szCs w:val="28"/>
        </w:rPr>
        <w:t>Беларусi</w:t>
      </w:r>
      <w:proofErr w:type="spellEnd"/>
      <w:r w:rsidRPr="00831C8B">
        <w:rPr>
          <w:rFonts w:ascii="Times New Roman" w:hAnsi="Times New Roman" w:cs="Times New Roman"/>
          <w:sz w:val="28"/>
          <w:szCs w:val="28"/>
        </w:rPr>
        <w:t>».</w:t>
      </w:r>
    </w:p>
    <w:p w14:paraId="3C06803B" w14:textId="22DC0C91" w:rsidR="005442CC" w:rsidRPr="00831C8B" w:rsidRDefault="005442CC" w:rsidP="00BB0F7B">
      <w:pPr>
        <w:pStyle w:val="af8"/>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Вторая маркировочная табличка</w:t>
      </w:r>
      <w:r w:rsidRPr="00831C8B">
        <w:rPr>
          <w:rFonts w:ascii="Times New Roman" w:hAnsi="Times New Roman" w:cs="Times New Roman"/>
          <w:sz w:val="28"/>
          <w:szCs w:val="28"/>
        </w:rPr>
        <w:t>, расположенная на левой стороне, содержит:</w:t>
      </w:r>
    </w:p>
    <w:p w14:paraId="607230BF" w14:textId="77777777" w:rsidR="005442CC" w:rsidRPr="00831C8B" w:rsidRDefault="005442CC" w:rsidP="00BB0F7B">
      <w:pPr>
        <w:pStyle w:val="af8"/>
        <w:spacing w:line="276" w:lineRule="auto"/>
        <w:ind w:left="993" w:hanging="284"/>
        <w:jc w:val="both"/>
        <w:rPr>
          <w:rFonts w:ascii="Times New Roman" w:hAnsi="Times New Roman" w:cs="Times New Roman"/>
          <w:sz w:val="28"/>
          <w:szCs w:val="28"/>
        </w:rPr>
      </w:pPr>
      <w:r w:rsidRPr="00831C8B">
        <w:rPr>
          <w:rFonts w:ascii="Times New Roman" w:hAnsi="Times New Roman" w:cs="Times New Roman"/>
          <w:sz w:val="28"/>
          <w:szCs w:val="28"/>
        </w:rPr>
        <w:t>– товарный знак предприятия-изготовителя;</w:t>
      </w:r>
    </w:p>
    <w:p w14:paraId="17C4FD02" w14:textId="77777777" w:rsidR="005442CC" w:rsidRPr="00831C8B" w:rsidRDefault="005442CC" w:rsidP="00BB0F7B">
      <w:pPr>
        <w:pStyle w:val="af8"/>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t>– название устройства</w:t>
      </w:r>
      <w:r w:rsidRPr="00831C8B">
        <w:rPr>
          <w:rFonts w:ascii="Times New Roman" w:hAnsi="Times New Roman" w:cs="Times New Roman"/>
          <w:sz w:val="28"/>
          <w:szCs w:val="28"/>
        </w:rPr>
        <w:t>;</w:t>
      </w:r>
    </w:p>
    <w:p w14:paraId="7B2B0599" w14:textId="77777777" w:rsidR="005442CC" w:rsidRPr="00831C8B" w:rsidRDefault="005442CC" w:rsidP="00BB0F7B">
      <w:pPr>
        <w:pStyle w:val="af8"/>
        <w:spacing w:line="276" w:lineRule="auto"/>
        <w:ind w:left="993" w:hanging="284"/>
        <w:jc w:val="both"/>
        <w:rPr>
          <w:rFonts w:ascii="Times New Roman" w:hAnsi="Times New Roman" w:cs="Times New Roman"/>
          <w:sz w:val="28"/>
          <w:szCs w:val="28"/>
        </w:rPr>
      </w:pPr>
      <w:r w:rsidRPr="00831C8B">
        <w:rPr>
          <w:rFonts w:ascii="Times New Roman" w:hAnsi="Times New Roman" w:cs="Times New Roman"/>
          <w:sz w:val="28"/>
          <w:szCs w:val="28"/>
        </w:rPr>
        <w:t>– наименование предприятия-изготовителя;</w:t>
      </w:r>
    </w:p>
    <w:p w14:paraId="3C82B08C" w14:textId="77777777" w:rsidR="005442CC" w:rsidRPr="00831C8B" w:rsidRDefault="005442CC" w:rsidP="00BB0F7B">
      <w:pPr>
        <w:pStyle w:val="af8"/>
        <w:spacing w:line="276" w:lineRule="auto"/>
        <w:ind w:left="993" w:hanging="284"/>
        <w:jc w:val="both"/>
        <w:rPr>
          <w:rFonts w:ascii="Times New Roman" w:hAnsi="Times New Roman" w:cs="Times New Roman"/>
          <w:sz w:val="28"/>
          <w:szCs w:val="28"/>
        </w:rPr>
      </w:pPr>
      <w:r w:rsidRPr="00831C8B">
        <w:rPr>
          <w:rFonts w:ascii="Times New Roman" w:hAnsi="Times New Roman" w:cs="Times New Roman"/>
          <w:sz w:val="28"/>
          <w:szCs w:val="28"/>
        </w:rPr>
        <w:t>– схему электрическую принципиальную;</w:t>
      </w:r>
    </w:p>
    <w:p w14:paraId="7CBBCF56" w14:textId="77777777" w:rsidR="005442CC" w:rsidRPr="00831C8B" w:rsidRDefault="005442CC" w:rsidP="00BB0F7B">
      <w:pPr>
        <w:pStyle w:val="af8"/>
        <w:spacing w:line="276" w:lineRule="auto"/>
        <w:ind w:left="993" w:hanging="284"/>
        <w:jc w:val="both"/>
        <w:rPr>
          <w:rFonts w:ascii="Times New Roman" w:hAnsi="Times New Roman" w:cs="Times New Roman"/>
          <w:sz w:val="28"/>
          <w:szCs w:val="28"/>
        </w:rPr>
      </w:pPr>
      <w:r w:rsidRPr="00831C8B">
        <w:rPr>
          <w:rFonts w:ascii="Times New Roman" w:hAnsi="Times New Roman" w:cs="Times New Roman"/>
          <w:sz w:val="28"/>
          <w:szCs w:val="28"/>
        </w:rPr>
        <w:t xml:space="preserve">– обозначение технических условий. </w:t>
      </w:r>
    </w:p>
    <w:p w14:paraId="4C0E0656" w14:textId="77777777" w:rsidR="005442CC" w:rsidRPr="00831C8B" w:rsidRDefault="005442CC" w:rsidP="00BB0F7B">
      <w:pPr>
        <w:pStyle w:val="af8"/>
        <w:spacing w:line="276" w:lineRule="auto"/>
        <w:ind w:left="993" w:hanging="284"/>
        <w:jc w:val="both"/>
        <w:rPr>
          <w:rFonts w:ascii="Times New Roman" w:hAnsi="Times New Roman" w:cs="Times New Roman"/>
          <w:sz w:val="28"/>
          <w:szCs w:val="28"/>
        </w:rPr>
      </w:pPr>
      <w:r w:rsidRPr="00831C8B">
        <w:rPr>
          <w:rFonts w:ascii="Times New Roman" w:hAnsi="Times New Roman" w:cs="Times New Roman"/>
          <w:sz w:val="28"/>
          <w:szCs w:val="28"/>
        </w:rPr>
        <w:t>Третья ма</w:t>
      </w:r>
      <w:r>
        <w:rPr>
          <w:rFonts w:ascii="Times New Roman" w:hAnsi="Times New Roman" w:cs="Times New Roman"/>
          <w:sz w:val="28"/>
          <w:szCs w:val="28"/>
        </w:rPr>
        <w:t>ркировочная табличка</w:t>
      </w:r>
      <w:r w:rsidRPr="00831C8B">
        <w:rPr>
          <w:rFonts w:ascii="Times New Roman" w:hAnsi="Times New Roman" w:cs="Times New Roman"/>
          <w:sz w:val="28"/>
          <w:szCs w:val="28"/>
        </w:rPr>
        <w:t>, расположенная спереди содержит:</w:t>
      </w:r>
    </w:p>
    <w:p w14:paraId="5115E0E4" w14:textId="77777777" w:rsidR="005442CC" w:rsidRPr="00831C8B" w:rsidRDefault="005442CC" w:rsidP="00BB0F7B">
      <w:pPr>
        <w:pStyle w:val="af8"/>
        <w:spacing w:line="276" w:lineRule="auto"/>
        <w:ind w:left="993" w:hanging="284"/>
        <w:jc w:val="both"/>
        <w:rPr>
          <w:rFonts w:ascii="Times New Roman" w:hAnsi="Times New Roman" w:cs="Times New Roman"/>
          <w:sz w:val="28"/>
          <w:szCs w:val="28"/>
        </w:rPr>
      </w:pPr>
      <w:r w:rsidRPr="00831C8B">
        <w:rPr>
          <w:rFonts w:ascii="Times New Roman" w:hAnsi="Times New Roman" w:cs="Times New Roman"/>
          <w:sz w:val="28"/>
          <w:szCs w:val="28"/>
        </w:rPr>
        <w:lastRenderedPageBreak/>
        <w:t>– товарный знак предприятия-изготовителя;</w:t>
      </w:r>
    </w:p>
    <w:p w14:paraId="4F6167E3" w14:textId="77777777" w:rsidR="005442CC" w:rsidRPr="00831C8B" w:rsidRDefault="005442CC" w:rsidP="00BB0F7B">
      <w:pPr>
        <w:pStyle w:val="af8"/>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t>– название устройства</w:t>
      </w:r>
      <w:r w:rsidRPr="00831C8B">
        <w:rPr>
          <w:rFonts w:ascii="Times New Roman" w:hAnsi="Times New Roman" w:cs="Times New Roman"/>
          <w:sz w:val="28"/>
          <w:szCs w:val="28"/>
        </w:rPr>
        <w:t>;</w:t>
      </w:r>
    </w:p>
    <w:p w14:paraId="66DB603B" w14:textId="77777777" w:rsidR="005442CC" w:rsidRPr="00831C8B" w:rsidRDefault="005442CC" w:rsidP="00BB0F7B">
      <w:pPr>
        <w:pStyle w:val="af8"/>
        <w:spacing w:line="276" w:lineRule="auto"/>
        <w:ind w:left="993" w:hanging="284"/>
        <w:jc w:val="both"/>
        <w:rPr>
          <w:rFonts w:ascii="Times New Roman" w:hAnsi="Times New Roman" w:cs="Times New Roman"/>
          <w:sz w:val="28"/>
          <w:szCs w:val="28"/>
        </w:rPr>
      </w:pPr>
      <w:r w:rsidRPr="00831C8B">
        <w:rPr>
          <w:rFonts w:ascii="Times New Roman" w:hAnsi="Times New Roman" w:cs="Times New Roman"/>
          <w:sz w:val="28"/>
          <w:szCs w:val="28"/>
        </w:rPr>
        <w:t>– напряжение питания;</w:t>
      </w:r>
    </w:p>
    <w:p w14:paraId="09079F70" w14:textId="77777777" w:rsidR="005442CC" w:rsidRPr="00831C8B" w:rsidRDefault="005442CC" w:rsidP="00BB0F7B">
      <w:pPr>
        <w:pStyle w:val="af8"/>
        <w:spacing w:line="276" w:lineRule="auto"/>
        <w:ind w:left="993" w:hanging="284"/>
        <w:jc w:val="both"/>
        <w:rPr>
          <w:rFonts w:ascii="Times New Roman" w:hAnsi="Times New Roman" w:cs="Times New Roman"/>
          <w:sz w:val="28"/>
          <w:szCs w:val="28"/>
        </w:rPr>
      </w:pPr>
      <w:r w:rsidRPr="00831C8B">
        <w:rPr>
          <w:rFonts w:ascii="Times New Roman" w:hAnsi="Times New Roman" w:cs="Times New Roman"/>
          <w:sz w:val="28"/>
          <w:szCs w:val="28"/>
        </w:rPr>
        <w:t>– максимальный потребляемый ток;</w:t>
      </w:r>
    </w:p>
    <w:p w14:paraId="047C43AA" w14:textId="77777777" w:rsidR="005442CC" w:rsidRPr="00831C8B" w:rsidRDefault="005442CC" w:rsidP="00BB0F7B">
      <w:pPr>
        <w:pStyle w:val="af8"/>
        <w:spacing w:line="276" w:lineRule="auto"/>
        <w:ind w:left="993" w:hanging="284"/>
        <w:jc w:val="both"/>
        <w:rPr>
          <w:rFonts w:ascii="Times New Roman" w:hAnsi="Times New Roman" w:cs="Times New Roman"/>
          <w:sz w:val="28"/>
          <w:szCs w:val="28"/>
        </w:rPr>
      </w:pPr>
      <w:r w:rsidRPr="00831C8B">
        <w:rPr>
          <w:rFonts w:ascii="Times New Roman" w:hAnsi="Times New Roman" w:cs="Times New Roman"/>
          <w:sz w:val="28"/>
          <w:szCs w:val="28"/>
        </w:rPr>
        <w:t>– максимальная потребляемая мощность;</w:t>
      </w:r>
    </w:p>
    <w:p w14:paraId="2E3C782C" w14:textId="77777777" w:rsidR="005442CC" w:rsidRPr="00831C8B" w:rsidRDefault="005442CC" w:rsidP="00BB0F7B">
      <w:pPr>
        <w:pStyle w:val="af8"/>
        <w:spacing w:line="276" w:lineRule="auto"/>
        <w:ind w:left="993" w:hanging="284"/>
        <w:jc w:val="both"/>
        <w:rPr>
          <w:rFonts w:ascii="Times New Roman" w:hAnsi="Times New Roman" w:cs="Times New Roman"/>
          <w:sz w:val="28"/>
          <w:szCs w:val="28"/>
        </w:rPr>
      </w:pPr>
      <w:r w:rsidRPr="00831C8B">
        <w:rPr>
          <w:rFonts w:ascii="Times New Roman" w:hAnsi="Times New Roman" w:cs="Times New Roman"/>
          <w:sz w:val="28"/>
          <w:szCs w:val="28"/>
        </w:rPr>
        <w:t>– измерительное напряжение;</w:t>
      </w:r>
    </w:p>
    <w:p w14:paraId="60DAF84A" w14:textId="77777777" w:rsidR="005442CC" w:rsidRPr="00831C8B" w:rsidRDefault="005442CC" w:rsidP="00BB0F7B">
      <w:pPr>
        <w:pStyle w:val="af8"/>
        <w:spacing w:line="276" w:lineRule="auto"/>
        <w:ind w:left="993" w:hanging="284"/>
        <w:jc w:val="both"/>
        <w:rPr>
          <w:rFonts w:ascii="Times New Roman" w:hAnsi="Times New Roman" w:cs="Times New Roman"/>
          <w:sz w:val="28"/>
          <w:szCs w:val="28"/>
        </w:rPr>
      </w:pPr>
      <w:r w:rsidRPr="00831C8B">
        <w:rPr>
          <w:rFonts w:ascii="Times New Roman" w:hAnsi="Times New Roman" w:cs="Times New Roman"/>
          <w:sz w:val="28"/>
          <w:szCs w:val="28"/>
        </w:rPr>
        <w:t>– максимальный измерительный ток;</w:t>
      </w:r>
    </w:p>
    <w:p w14:paraId="4B741396" w14:textId="77777777" w:rsidR="005442CC" w:rsidRPr="00831C8B" w:rsidRDefault="005442CC" w:rsidP="00BB0F7B">
      <w:pPr>
        <w:pStyle w:val="af8"/>
        <w:spacing w:line="276" w:lineRule="auto"/>
        <w:ind w:left="993" w:hanging="284"/>
        <w:jc w:val="both"/>
        <w:rPr>
          <w:rFonts w:ascii="Times New Roman" w:hAnsi="Times New Roman" w:cs="Times New Roman"/>
          <w:sz w:val="28"/>
          <w:szCs w:val="28"/>
        </w:rPr>
      </w:pPr>
      <w:r w:rsidRPr="00831C8B">
        <w:rPr>
          <w:rFonts w:ascii="Times New Roman" w:hAnsi="Times New Roman" w:cs="Times New Roman"/>
          <w:sz w:val="28"/>
          <w:szCs w:val="28"/>
        </w:rPr>
        <w:t xml:space="preserve">– степень защиты - по ГОСТ 14254-80; </w:t>
      </w:r>
    </w:p>
    <w:p w14:paraId="3F204021" w14:textId="77777777" w:rsidR="005442CC" w:rsidRPr="00831C8B" w:rsidRDefault="005442CC" w:rsidP="00BB0F7B">
      <w:pPr>
        <w:pStyle w:val="af8"/>
        <w:spacing w:line="276" w:lineRule="auto"/>
        <w:ind w:left="993" w:hanging="284"/>
        <w:jc w:val="both"/>
        <w:rPr>
          <w:rFonts w:ascii="Times New Roman" w:hAnsi="Times New Roman" w:cs="Times New Roman"/>
          <w:sz w:val="28"/>
          <w:szCs w:val="28"/>
        </w:rPr>
      </w:pPr>
      <w:r w:rsidRPr="00831C8B">
        <w:rPr>
          <w:rFonts w:ascii="Times New Roman" w:hAnsi="Times New Roman" w:cs="Times New Roman"/>
          <w:sz w:val="28"/>
          <w:szCs w:val="28"/>
        </w:rPr>
        <w:t xml:space="preserve">– масса; </w:t>
      </w:r>
    </w:p>
    <w:p w14:paraId="5348F546" w14:textId="77777777" w:rsidR="005442CC" w:rsidRPr="00831C8B" w:rsidRDefault="005442CC" w:rsidP="00BB0F7B">
      <w:pPr>
        <w:pStyle w:val="af8"/>
        <w:spacing w:line="276" w:lineRule="auto"/>
        <w:ind w:left="993" w:hanging="284"/>
        <w:jc w:val="both"/>
        <w:rPr>
          <w:rFonts w:ascii="Times New Roman" w:hAnsi="Times New Roman" w:cs="Times New Roman"/>
          <w:sz w:val="28"/>
          <w:szCs w:val="28"/>
        </w:rPr>
      </w:pPr>
      <w:r w:rsidRPr="00831C8B">
        <w:rPr>
          <w:rFonts w:ascii="Times New Roman" w:hAnsi="Times New Roman" w:cs="Times New Roman"/>
          <w:sz w:val="28"/>
          <w:szCs w:val="28"/>
        </w:rPr>
        <w:t xml:space="preserve">– дата изготовления; </w:t>
      </w:r>
    </w:p>
    <w:p w14:paraId="30F65C9E" w14:textId="77777777" w:rsidR="005442CC" w:rsidRDefault="005442CC" w:rsidP="00BB0F7B">
      <w:pPr>
        <w:pStyle w:val="af8"/>
        <w:spacing w:line="276" w:lineRule="auto"/>
        <w:ind w:left="993" w:hanging="284"/>
        <w:jc w:val="both"/>
        <w:rPr>
          <w:rFonts w:ascii="Times New Roman" w:hAnsi="Times New Roman" w:cs="Times New Roman"/>
          <w:sz w:val="28"/>
          <w:szCs w:val="28"/>
        </w:rPr>
      </w:pPr>
      <w:r w:rsidRPr="00831C8B">
        <w:rPr>
          <w:rFonts w:ascii="Times New Roman" w:hAnsi="Times New Roman" w:cs="Times New Roman"/>
          <w:sz w:val="28"/>
          <w:szCs w:val="28"/>
        </w:rPr>
        <w:t>– заводской номер.</w:t>
      </w:r>
    </w:p>
    <w:p w14:paraId="764BD93C" w14:textId="77777777" w:rsidR="005442CC" w:rsidRPr="00831C8B" w:rsidRDefault="005442CC" w:rsidP="00BB0F7B">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Маркировочные таблички выполнены методом, исключающим потерю надписей в процессе эксплуатации.</w:t>
      </w:r>
    </w:p>
    <w:p w14:paraId="56D9C9B5" w14:textId="77777777" w:rsidR="005442CC" w:rsidRDefault="005442CC" w:rsidP="00BB0F7B">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xml:space="preserve">После проверки отделом технического контроля предприятия-изготовителя </w:t>
      </w:r>
      <w:r>
        <w:rPr>
          <w:rFonts w:ascii="Times New Roman" w:hAnsi="Times New Roman" w:cs="Times New Roman"/>
          <w:sz w:val="28"/>
          <w:szCs w:val="28"/>
        </w:rPr>
        <w:t>устройство</w:t>
      </w:r>
      <w:r w:rsidRPr="00831C8B">
        <w:rPr>
          <w:rFonts w:ascii="Times New Roman" w:hAnsi="Times New Roman" w:cs="Times New Roman"/>
          <w:sz w:val="28"/>
          <w:szCs w:val="28"/>
        </w:rPr>
        <w:t xml:space="preserve"> пломбируется.</w:t>
      </w:r>
    </w:p>
    <w:p w14:paraId="0391BC58" w14:textId="77777777" w:rsidR="00754B0C" w:rsidRPr="001A5A4B" w:rsidRDefault="00754B0C" w:rsidP="00BB0F7B">
      <w:pPr>
        <w:pStyle w:val="2"/>
        <w:spacing w:beforeAutospacing="0" w:afterAutospacing="0" w:line="276" w:lineRule="auto"/>
        <w:ind w:firstLine="709"/>
        <w:rPr>
          <w:b w:val="0"/>
          <w:bCs w:val="0"/>
          <w:lang w:val="ru-RU"/>
        </w:rPr>
      </w:pPr>
    </w:p>
    <w:p w14:paraId="5D69EABB" w14:textId="59811A06" w:rsidR="005442CC" w:rsidRPr="003B2753" w:rsidRDefault="005442CC" w:rsidP="00BB0F7B">
      <w:pPr>
        <w:pStyle w:val="2"/>
        <w:spacing w:beforeAutospacing="0" w:afterAutospacing="0" w:line="276" w:lineRule="auto"/>
        <w:ind w:firstLine="709"/>
      </w:pPr>
      <w:bookmarkStart w:id="41" w:name="_Toc73273207"/>
      <w:r w:rsidRPr="003B2753">
        <w:t>11.3 Требования к упаковке</w:t>
      </w:r>
      <w:bookmarkEnd w:id="41"/>
    </w:p>
    <w:p w14:paraId="48D044C0" w14:textId="77777777" w:rsidR="00BC215D" w:rsidRPr="001A5A4B" w:rsidRDefault="00BC215D" w:rsidP="00BB0F7B">
      <w:pPr>
        <w:pStyle w:val="2"/>
        <w:spacing w:beforeAutospacing="0" w:afterAutospacing="0" w:line="276" w:lineRule="auto"/>
        <w:ind w:firstLine="709"/>
        <w:rPr>
          <w:b w:val="0"/>
          <w:bCs w:val="0"/>
          <w:lang w:val="ru-RU"/>
        </w:rPr>
      </w:pPr>
    </w:p>
    <w:p w14:paraId="5B269884" w14:textId="77777777" w:rsidR="005442CC" w:rsidRDefault="005442CC" w:rsidP="00BB0F7B">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xml:space="preserve">Упаковка </w:t>
      </w:r>
      <w:r>
        <w:rPr>
          <w:rFonts w:ascii="Times New Roman" w:hAnsi="Times New Roman" w:cs="Times New Roman"/>
          <w:sz w:val="28"/>
          <w:szCs w:val="28"/>
        </w:rPr>
        <w:t>устройства</w:t>
      </w:r>
      <w:r w:rsidRPr="00831C8B">
        <w:rPr>
          <w:rFonts w:ascii="Times New Roman" w:hAnsi="Times New Roman" w:cs="Times New Roman"/>
          <w:sz w:val="28"/>
          <w:szCs w:val="28"/>
        </w:rPr>
        <w:t xml:space="preserve"> соответ</w:t>
      </w:r>
      <w:r>
        <w:rPr>
          <w:rFonts w:ascii="Times New Roman" w:hAnsi="Times New Roman" w:cs="Times New Roman"/>
          <w:sz w:val="28"/>
          <w:szCs w:val="28"/>
        </w:rPr>
        <w:t>ствует требованиям ГОСТ 9181-74.</w:t>
      </w:r>
    </w:p>
    <w:p w14:paraId="72B5E7BA" w14:textId="77777777" w:rsidR="005442CC" w:rsidRDefault="005442CC" w:rsidP="00BB0F7B">
      <w:pPr>
        <w:pStyle w:val="af8"/>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Для упаковывания изделия следует применять потребительскую и транспортную тару.</w:t>
      </w:r>
    </w:p>
    <w:p w14:paraId="4787BA5D" w14:textId="77777777" w:rsidR="005442CC" w:rsidRPr="009E5741" w:rsidRDefault="005442CC" w:rsidP="00BB0F7B">
      <w:pPr>
        <w:pStyle w:val="af8"/>
        <w:spacing w:line="276" w:lineRule="auto"/>
        <w:ind w:firstLine="709"/>
        <w:jc w:val="both"/>
        <w:rPr>
          <w:rFonts w:ascii="Times New Roman" w:hAnsi="Times New Roman" w:cs="Times New Roman"/>
          <w:sz w:val="28"/>
          <w:szCs w:val="28"/>
        </w:rPr>
      </w:pPr>
      <w:r w:rsidRPr="009E5741">
        <w:rPr>
          <w:rFonts w:ascii="Times New Roman" w:hAnsi="Times New Roman" w:cs="Times New Roman"/>
          <w:sz w:val="28"/>
          <w:szCs w:val="28"/>
        </w:rPr>
        <w:t>В качестве потребительской тары должны применяться:</w:t>
      </w:r>
    </w:p>
    <w:p w14:paraId="3D055BED" w14:textId="78BDB714" w:rsidR="005442CC" w:rsidRPr="009E5741" w:rsidRDefault="005442CC" w:rsidP="00482239">
      <w:pPr>
        <w:pStyle w:val="af8"/>
        <w:numPr>
          <w:ilvl w:val="0"/>
          <w:numId w:val="27"/>
        </w:numPr>
        <w:tabs>
          <w:tab w:val="left" w:pos="993"/>
        </w:tabs>
        <w:spacing w:line="276" w:lineRule="auto"/>
        <w:ind w:left="0" w:firstLine="709"/>
        <w:jc w:val="both"/>
        <w:rPr>
          <w:rFonts w:ascii="Times New Roman" w:hAnsi="Times New Roman" w:cs="Times New Roman"/>
          <w:sz w:val="28"/>
          <w:szCs w:val="28"/>
        </w:rPr>
      </w:pPr>
      <w:r w:rsidRPr="009E5741">
        <w:rPr>
          <w:rFonts w:ascii="Times New Roman" w:hAnsi="Times New Roman" w:cs="Times New Roman"/>
          <w:sz w:val="28"/>
          <w:szCs w:val="28"/>
        </w:rPr>
        <w:t>коробки по ГОСТ 12301-81;</w:t>
      </w:r>
    </w:p>
    <w:p w14:paraId="11A45A48" w14:textId="5EFF23F8" w:rsidR="005442CC" w:rsidRPr="009E5741" w:rsidRDefault="005442CC" w:rsidP="00482239">
      <w:pPr>
        <w:pStyle w:val="af8"/>
        <w:numPr>
          <w:ilvl w:val="0"/>
          <w:numId w:val="27"/>
        </w:numPr>
        <w:tabs>
          <w:tab w:val="left" w:pos="993"/>
        </w:tabs>
        <w:spacing w:line="276" w:lineRule="auto"/>
        <w:ind w:left="0" w:firstLine="709"/>
        <w:jc w:val="both"/>
        <w:rPr>
          <w:rFonts w:ascii="Times New Roman" w:hAnsi="Times New Roman" w:cs="Times New Roman"/>
          <w:sz w:val="28"/>
          <w:szCs w:val="28"/>
        </w:rPr>
      </w:pPr>
      <w:r w:rsidRPr="009E5741">
        <w:rPr>
          <w:rFonts w:ascii="Times New Roman" w:hAnsi="Times New Roman" w:cs="Times New Roman"/>
          <w:sz w:val="28"/>
          <w:szCs w:val="28"/>
        </w:rPr>
        <w:t>пачки по ГОСТ 12301-80;</w:t>
      </w:r>
    </w:p>
    <w:p w14:paraId="6928450F" w14:textId="449408C5" w:rsidR="005442CC" w:rsidRDefault="005442CC" w:rsidP="00482239">
      <w:pPr>
        <w:pStyle w:val="af8"/>
        <w:numPr>
          <w:ilvl w:val="0"/>
          <w:numId w:val="27"/>
        </w:numPr>
        <w:tabs>
          <w:tab w:val="left" w:pos="993"/>
        </w:tabs>
        <w:spacing w:line="276" w:lineRule="auto"/>
        <w:ind w:left="0" w:firstLine="709"/>
        <w:jc w:val="both"/>
        <w:rPr>
          <w:rFonts w:ascii="Times New Roman" w:hAnsi="Times New Roman" w:cs="Times New Roman"/>
          <w:sz w:val="28"/>
          <w:szCs w:val="28"/>
        </w:rPr>
      </w:pPr>
      <w:r w:rsidRPr="009E5741">
        <w:rPr>
          <w:rFonts w:ascii="Times New Roman" w:hAnsi="Times New Roman" w:cs="Times New Roman"/>
          <w:sz w:val="28"/>
          <w:szCs w:val="28"/>
        </w:rPr>
        <w:t xml:space="preserve">ящики по ГОСТ 9142-84 (для </w:t>
      </w:r>
      <w:r>
        <w:rPr>
          <w:rFonts w:ascii="Times New Roman" w:hAnsi="Times New Roman" w:cs="Times New Roman"/>
          <w:sz w:val="28"/>
          <w:szCs w:val="28"/>
        </w:rPr>
        <w:t>изделий общей массой свыше 7,5 кг</w:t>
      </w:r>
      <w:r w:rsidRPr="009E5741">
        <w:rPr>
          <w:rFonts w:ascii="Times New Roman" w:hAnsi="Times New Roman" w:cs="Times New Roman"/>
          <w:sz w:val="28"/>
          <w:szCs w:val="28"/>
        </w:rPr>
        <w:t>)</w:t>
      </w:r>
      <w:r>
        <w:rPr>
          <w:rFonts w:ascii="Times New Roman" w:hAnsi="Times New Roman" w:cs="Times New Roman"/>
          <w:sz w:val="28"/>
          <w:szCs w:val="28"/>
        </w:rPr>
        <w:t>;</w:t>
      </w:r>
    </w:p>
    <w:p w14:paraId="48EE4689" w14:textId="66CF358D" w:rsidR="005442CC" w:rsidRDefault="005442CC" w:rsidP="00482239">
      <w:pPr>
        <w:pStyle w:val="af8"/>
        <w:numPr>
          <w:ilvl w:val="0"/>
          <w:numId w:val="27"/>
        </w:numPr>
        <w:tabs>
          <w:tab w:val="left" w:pos="993"/>
        </w:tabs>
        <w:spacing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коробки из пенополистирола;</w:t>
      </w:r>
    </w:p>
    <w:p w14:paraId="7814D9CC" w14:textId="3B5EBC0B" w:rsidR="005442CC" w:rsidRDefault="005442CC" w:rsidP="00482239">
      <w:pPr>
        <w:pStyle w:val="af8"/>
        <w:numPr>
          <w:ilvl w:val="0"/>
          <w:numId w:val="27"/>
        </w:numPr>
        <w:tabs>
          <w:tab w:val="left" w:pos="993"/>
        </w:tabs>
        <w:spacing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чехлы из полиэтиленовой пленки по ГОСТ 10354-82 или других полимерных пленок, не вызывающих коррозию изделий;</w:t>
      </w:r>
    </w:p>
    <w:p w14:paraId="52F453C1" w14:textId="43E2CD8E" w:rsidR="005442CC" w:rsidRDefault="005442CC" w:rsidP="00482239">
      <w:pPr>
        <w:pStyle w:val="af8"/>
        <w:numPr>
          <w:ilvl w:val="0"/>
          <w:numId w:val="27"/>
        </w:numPr>
        <w:tabs>
          <w:tab w:val="left" w:pos="993"/>
        </w:tabs>
        <w:spacing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пакеты из бумаги по ГОСТ 8273-75 или ГОСТ 2228-81;</w:t>
      </w:r>
    </w:p>
    <w:p w14:paraId="023DFBA4" w14:textId="48328336" w:rsidR="005442CC" w:rsidRDefault="005442CC" w:rsidP="00482239">
      <w:pPr>
        <w:pStyle w:val="af8"/>
        <w:numPr>
          <w:ilvl w:val="0"/>
          <w:numId w:val="27"/>
        </w:numPr>
        <w:tabs>
          <w:tab w:val="left" w:pos="993"/>
        </w:tabs>
        <w:spacing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ящики металлические.</w:t>
      </w:r>
    </w:p>
    <w:p w14:paraId="1EEB84F8" w14:textId="36A71608" w:rsidR="005442CC" w:rsidRPr="009E5741" w:rsidRDefault="005442CC" w:rsidP="00482239">
      <w:pPr>
        <w:pStyle w:val="af8"/>
        <w:numPr>
          <w:ilvl w:val="0"/>
          <w:numId w:val="27"/>
        </w:numPr>
        <w:tabs>
          <w:tab w:val="left" w:pos="993"/>
        </w:tabs>
        <w:spacing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в качестве транспортной</w:t>
      </w:r>
      <w:r w:rsidRPr="009E5741">
        <w:rPr>
          <w:rFonts w:ascii="Times New Roman" w:hAnsi="Times New Roman" w:cs="Times New Roman"/>
          <w:sz w:val="28"/>
          <w:szCs w:val="28"/>
        </w:rPr>
        <w:t xml:space="preserve"> тары должны применяться:</w:t>
      </w:r>
    </w:p>
    <w:p w14:paraId="4C58CF06" w14:textId="3D83A1AB" w:rsidR="005442CC" w:rsidRDefault="005442CC" w:rsidP="00482239">
      <w:pPr>
        <w:pStyle w:val="af8"/>
        <w:numPr>
          <w:ilvl w:val="0"/>
          <w:numId w:val="27"/>
        </w:numPr>
        <w:tabs>
          <w:tab w:val="left" w:pos="993"/>
        </w:tabs>
        <w:spacing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ящики дощатые типов </w:t>
      </w:r>
      <w:r>
        <w:rPr>
          <w:rFonts w:ascii="Times New Roman" w:hAnsi="Times New Roman" w:cs="Times New Roman"/>
          <w:sz w:val="28"/>
          <w:szCs w:val="28"/>
          <w:lang w:val="en-US"/>
        </w:rPr>
        <w:t>II</w:t>
      </w:r>
      <w:r w:rsidRPr="0094174A">
        <w:rPr>
          <w:rFonts w:ascii="Times New Roman" w:hAnsi="Times New Roman" w:cs="Times New Roman"/>
          <w:sz w:val="28"/>
          <w:szCs w:val="28"/>
        </w:rPr>
        <w:t xml:space="preserve">, </w:t>
      </w:r>
      <w:r>
        <w:rPr>
          <w:rFonts w:ascii="Times New Roman" w:hAnsi="Times New Roman" w:cs="Times New Roman"/>
          <w:sz w:val="28"/>
          <w:szCs w:val="28"/>
          <w:lang w:val="en-US"/>
        </w:rPr>
        <w:t>III</w:t>
      </w:r>
      <w:r w:rsidRPr="0094174A">
        <w:rPr>
          <w:rFonts w:ascii="Times New Roman" w:hAnsi="Times New Roman" w:cs="Times New Roman"/>
          <w:sz w:val="28"/>
          <w:szCs w:val="28"/>
        </w:rPr>
        <w:t xml:space="preserve">, </w:t>
      </w:r>
      <w:r>
        <w:rPr>
          <w:rFonts w:ascii="Times New Roman" w:hAnsi="Times New Roman" w:cs="Times New Roman"/>
          <w:sz w:val="28"/>
          <w:szCs w:val="28"/>
          <w:lang w:val="en-US"/>
        </w:rPr>
        <w:t>V</w:t>
      </w:r>
      <w:r w:rsidRPr="0094174A">
        <w:rPr>
          <w:rFonts w:ascii="Times New Roman" w:hAnsi="Times New Roman" w:cs="Times New Roman"/>
          <w:sz w:val="28"/>
          <w:szCs w:val="28"/>
        </w:rPr>
        <w:t xml:space="preserve"> </w:t>
      </w:r>
      <w:r>
        <w:rPr>
          <w:rFonts w:ascii="Times New Roman" w:hAnsi="Times New Roman" w:cs="Times New Roman"/>
          <w:sz w:val="28"/>
          <w:szCs w:val="28"/>
        </w:rPr>
        <w:t xml:space="preserve">по ГОСТ 2991-85; ящики типа </w:t>
      </w:r>
      <w:r>
        <w:rPr>
          <w:rFonts w:ascii="Times New Roman" w:hAnsi="Times New Roman" w:cs="Times New Roman"/>
          <w:sz w:val="28"/>
          <w:szCs w:val="28"/>
          <w:lang w:val="en-US"/>
        </w:rPr>
        <w:t>III</w:t>
      </w:r>
      <w:r>
        <w:rPr>
          <w:rFonts w:ascii="Times New Roman" w:hAnsi="Times New Roman" w:cs="Times New Roman"/>
          <w:sz w:val="28"/>
          <w:szCs w:val="28"/>
        </w:rPr>
        <w:t>, усиленные двумя поясными планками, следует применять для транспортирования изделий водным путем и при железнодорожных перевозках мелкими отправками;</w:t>
      </w:r>
    </w:p>
    <w:p w14:paraId="060AFB1D" w14:textId="545E9DA3" w:rsidR="005442CC" w:rsidRDefault="005442CC" w:rsidP="00482239">
      <w:pPr>
        <w:pStyle w:val="af8"/>
        <w:numPr>
          <w:ilvl w:val="0"/>
          <w:numId w:val="27"/>
        </w:numPr>
        <w:tabs>
          <w:tab w:val="left" w:pos="993"/>
        </w:tabs>
        <w:spacing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ящики фанерные типов </w:t>
      </w:r>
      <w:r>
        <w:rPr>
          <w:rFonts w:ascii="Times New Roman" w:hAnsi="Times New Roman" w:cs="Times New Roman"/>
          <w:sz w:val="28"/>
          <w:szCs w:val="28"/>
          <w:lang w:val="en-US"/>
        </w:rPr>
        <w:t>II</w:t>
      </w:r>
      <w:r>
        <w:rPr>
          <w:rFonts w:ascii="Times New Roman" w:hAnsi="Times New Roman" w:cs="Times New Roman"/>
          <w:sz w:val="28"/>
          <w:szCs w:val="28"/>
        </w:rPr>
        <w:t xml:space="preserve"> и </w:t>
      </w:r>
      <w:r>
        <w:rPr>
          <w:rFonts w:ascii="Times New Roman" w:hAnsi="Times New Roman" w:cs="Times New Roman"/>
          <w:sz w:val="28"/>
          <w:szCs w:val="28"/>
          <w:lang w:val="en-US"/>
        </w:rPr>
        <w:t>VI</w:t>
      </w:r>
      <w:r>
        <w:rPr>
          <w:rFonts w:ascii="Times New Roman" w:hAnsi="Times New Roman" w:cs="Times New Roman"/>
          <w:sz w:val="28"/>
          <w:szCs w:val="28"/>
        </w:rPr>
        <w:t xml:space="preserve"> по ГОСТ 5959-80; ящики типа </w:t>
      </w:r>
      <w:r>
        <w:rPr>
          <w:rFonts w:ascii="Times New Roman" w:hAnsi="Times New Roman" w:cs="Times New Roman"/>
          <w:sz w:val="28"/>
          <w:szCs w:val="28"/>
          <w:lang w:val="en-US"/>
        </w:rPr>
        <w:t>II</w:t>
      </w:r>
      <w:r>
        <w:rPr>
          <w:rFonts w:ascii="Times New Roman" w:hAnsi="Times New Roman" w:cs="Times New Roman"/>
          <w:sz w:val="28"/>
          <w:szCs w:val="28"/>
        </w:rPr>
        <w:t xml:space="preserve"> следует применять только при пересылке почтой;</w:t>
      </w:r>
    </w:p>
    <w:p w14:paraId="6E504A85" w14:textId="1F3B8A5C" w:rsidR="005442CC" w:rsidRDefault="005442CC" w:rsidP="00482239">
      <w:pPr>
        <w:pStyle w:val="af8"/>
        <w:numPr>
          <w:ilvl w:val="0"/>
          <w:numId w:val="27"/>
        </w:numPr>
        <w:tabs>
          <w:tab w:val="left" w:pos="993"/>
        </w:tabs>
        <w:spacing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ящики многооборотные фанерные по ГОСТ 9395-76 и дощатые по ГОСТ 9395-75; </w:t>
      </w:r>
    </w:p>
    <w:p w14:paraId="1947B8FE" w14:textId="7BEDDDD1" w:rsidR="005442CC" w:rsidRDefault="005442CC" w:rsidP="00482239">
      <w:pPr>
        <w:pStyle w:val="af8"/>
        <w:numPr>
          <w:ilvl w:val="0"/>
          <w:numId w:val="27"/>
        </w:numPr>
        <w:tabs>
          <w:tab w:val="left" w:pos="993"/>
        </w:tabs>
        <w:spacing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ящики из гофрированного картона для электроизмерительных приборов по ГОСТ 22852-77;</w:t>
      </w:r>
    </w:p>
    <w:p w14:paraId="6F90B8AB" w14:textId="739FEE2D" w:rsidR="005442CC" w:rsidRDefault="005442CC" w:rsidP="00482239">
      <w:pPr>
        <w:pStyle w:val="af8"/>
        <w:numPr>
          <w:ilvl w:val="0"/>
          <w:numId w:val="27"/>
        </w:numPr>
        <w:tabs>
          <w:tab w:val="left" w:pos="993"/>
        </w:tabs>
        <w:spacing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ящики деревянные для продукции, поставляемой на экспорт, в том числе и в районы с тропическим климатом, по ГОСТ 24634-81;</w:t>
      </w:r>
    </w:p>
    <w:p w14:paraId="1E097481" w14:textId="60840905" w:rsidR="005442CC" w:rsidRDefault="005442CC" w:rsidP="00482239">
      <w:pPr>
        <w:pStyle w:val="af8"/>
        <w:numPr>
          <w:ilvl w:val="0"/>
          <w:numId w:val="27"/>
        </w:numPr>
        <w:tabs>
          <w:tab w:val="left" w:pos="993"/>
        </w:tabs>
        <w:spacing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тара на амортизаторах, разработанная для конкретных изделий и согласованная в установленном порядке;</w:t>
      </w:r>
    </w:p>
    <w:p w14:paraId="6BC7406B" w14:textId="7163D36D" w:rsidR="005442CC" w:rsidRDefault="005442CC" w:rsidP="00482239">
      <w:pPr>
        <w:pStyle w:val="af8"/>
        <w:numPr>
          <w:ilvl w:val="0"/>
          <w:numId w:val="27"/>
        </w:numPr>
        <w:tabs>
          <w:tab w:val="left" w:pos="993"/>
        </w:tabs>
        <w:spacing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комбинированные ящики, изготовленные из комбинированных материалов: картона с пенополистирола, </w:t>
      </w:r>
      <w:proofErr w:type="spellStart"/>
      <w:r>
        <w:rPr>
          <w:rFonts w:ascii="Times New Roman" w:hAnsi="Times New Roman" w:cs="Times New Roman"/>
          <w:sz w:val="28"/>
          <w:szCs w:val="28"/>
        </w:rPr>
        <w:t>резофана</w:t>
      </w:r>
      <w:proofErr w:type="spellEnd"/>
      <w:r>
        <w:rPr>
          <w:rFonts w:ascii="Times New Roman" w:hAnsi="Times New Roman" w:cs="Times New Roman"/>
          <w:sz w:val="28"/>
          <w:szCs w:val="28"/>
        </w:rPr>
        <w:t xml:space="preserve"> и т.п., согласованные в установленном порядке;</w:t>
      </w:r>
    </w:p>
    <w:p w14:paraId="55FF349E" w14:textId="76F23248" w:rsidR="005442CC" w:rsidRDefault="005442CC" w:rsidP="00482239">
      <w:pPr>
        <w:pStyle w:val="af8"/>
        <w:numPr>
          <w:ilvl w:val="0"/>
          <w:numId w:val="27"/>
        </w:numPr>
        <w:tabs>
          <w:tab w:val="left" w:pos="993"/>
        </w:tabs>
        <w:spacing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ящики – по ГОСТ 16511-86.</w:t>
      </w:r>
    </w:p>
    <w:p w14:paraId="1F53C762" w14:textId="78EA5B27" w:rsidR="005442CC" w:rsidRDefault="005442CC" w:rsidP="00BB0F7B">
      <w:pPr>
        <w:pStyle w:val="af8"/>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потребительской тары для усилителя применяют </w:t>
      </w:r>
      <w:r w:rsidRPr="00831C8B">
        <w:rPr>
          <w:rFonts w:ascii="Times New Roman" w:hAnsi="Times New Roman" w:cs="Times New Roman"/>
          <w:sz w:val="28"/>
          <w:szCs w:val="28"/>
        </w:rPr>
        <w:t>коробки из гофрированного картона по ГОСТ 12301-81</w:t>
      </w:r>
      <w:r>
        <w:rPr>
          <w:rFonts w:ascii="Times New Roman" w:hAnsi="Times New Roman" w:cs="Times New Roman"/>
          <w:sz w:val="28"/>
          <w:szCs w:val="28"/>
        </w:rPr>
        <w:t xml:space="preserve">, а </w:t>
      </w:r>
      <w:r w:rsidRPr="00831C8B">
        <w:rPr>
          <w:rFonts w:ascii="Times New Roman" w:hAnsi="Times New Roman" w:cs="Times New Roman"/>
          <w:sz w:val="28"/>
          <w:szCs w:val="28"/>
        </w:rPr>
        <w:t>в качестве транспортной тары применяются ящики из гофрированного картона по ГОСТ 22852-77.</w:t>
      </w:r>
    </w:p>
    <w:p w14:paraId="6C14CD65" w14:textId="77777777" w:rsidR="005442CC" w:rsidRPr="00831C8B" w:rsidRDefault="005442CC" w:rsidP="00BB0F7B">
      <w:pPr>
        <w:pStyle w:val="af8"/>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Упаковывание усилителя должно производиться в закрытом помещении с температурой воздуха не ниже 15°С и относительной влажностью до 80%.</w:t>
      </w:r>
    </w:p>
    <w:p w14:paraId="751890E0" w14:textId="08B95F06" w:rsidR="005442CC" w:rsidRDefault="005442CC" w:rsidP="00BB0F7B">
      <w:pPr>
        <w:spacing w:after="0" w:line="276" w:lineRule="auto"/>
        <w:ind w:firstLine="709"/>
        <w:jc w:val="both"/>
        <w:rPr>
          <w:lang w:val="be-BY"/>
        </w:rPr>
      </w:pPr>
      <w:r w:rsidRPr="00F023E2">
        <w:rPr>
          <w:lang w:val="be-BY"/>
        </w:rPr>
        <w:t>Упаковка должна обеспечивать сохранность изделия при погрузочно-разгрузочных работах, транспортировании, хранении и необходимую</w:t>
      </w:r>
      <w:r>
        <w:rPr>
          <w:lang w:val="be-BY"/>
        </w:rPr>
        <w:t xml:space="preserve"> защиту от внешних воздействий.</w:t>
      </w:r>
    </w:p>
    <w:p w14:paraId="2FBD8508" w14:textId="77777777" w:rsidR="00754B0C" w:rsidRPr="006E0F2C" w:rsidRDefault="00754B0C" w:rsidP="00BB0F7B">
      <w:pPr>
        <w:spacing w:after="0" w:line="276" w:lineRule="auto"/>
        <w:ind w:firstLine="709"/>
        <w:jc w:val="both"/>
        <w:rPr>
          <w:lang w:val="be-BY"/>
        </w:rPr>
      </w:pPr>
    </w:p>
    <w:p w14:paraId="0143FF81" w14:textId="48A5A1B6" w:rsidR="005442CC" w:rsidRPr="003B2753" w:rsidRDefault="00403513" w:rsidP="00BB0F7B">
      <w:pPr>
        <w:pStyle w:val="2"/>
        <w:spacing w:beforeAutospacing="0" w:afterAutospacing="0" w:line="276" w:lineRule="auto"/>
        <w:ind w:firstLine="709"/>
      </w:pPr>
      <w:bookmarkStart w:id="42" w:name="_Toc73273208"/>
      <w:r w:rsidRPr="003B2753">
        <w:t>11.4 Требования к транспортировке</w:t>
      </w:r>
      <w:bookmarkEnd w:id="42"/>
    </w:p>
    <w:p w14:paraId="15399C36" w14:textId="5E2A75F8" w:rsidR="00403513" w:rsidRDefault="00403513" w:rsidP="00BB0F7B">
      <w:pPr>
        <w:pStyle w:val="2"/>
        <w:spacing w:beforeAutospacing="0" w:afterAutospacing="0" w:line="276" w:lineRule="auto"/>
        <w:ind w:firstLine="709"/>
        <w:rPr>
          <w:lang w:val="be-BY"/>
        </w:rPr>
      </w:pPr>
    </w:p>
    <w:p w14:paraId="5CE3C24B" w14:textId="25AA3AA4" w:rsidR="00403513" w:rsidRDefault="00403513" w:rsidP="00BB0F7B">
      <w:pPr>
        <w:pStyle w:val="af8"/>
        <w:spacing w:line="276" w:lineRule="auto"/>
        <w:ind w:firstLine="709"/>
        <w:jc w:val="both"/>
        <w:rPr>
          <w:rFonts w:ascii="Times New Roman" w:hAnsi="Times New Roman" w:cs="Times New Roman"/>
          <w:sz w:val="28"/>
          <w:szCs w:val="28"/>
          <w:lang w:val="be-BY"/>
        </w:rPr>
      </w:pPr>
      <w:r w:rsidRPr="00F023E2">
        <w:rPr>
          <w:rFonts w:ascii="Times New Roman" w:hAnsi="Times New Roman" w:cs="Times New Roman"/>
          <w:sz w:val="28"/>
          <w:szCs w:val="28"/>
          <w:lang w:val="be-BY"/>
        </w:rPr>
        <w:t xml:space="preserve">Устройства в упаковке предприятия-изготовителя должны транспортироваться любым видом закрытого транспорта (железнодорожные вагоны, закрытые автомашины, контейнеры, герметизированные отсеки самолетов, трюмы и т.д.), при перевозке открытым транспортом транспортные ящики с изделиями должны быть укрыты водонепроницаемыми материалами (например, брезентом). </w:t>
      </w:r>
    </w:p>
    <w:p w14:paraId="28A1A6AB" w14:textId="54B4D1BD" w:rsidR="00403513" w:rsidRDefault="00403513" w:rsidP="00BB0F7B">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Условия транспортиров</w:t>
      </w:r>
      <w:r>
        <w:rPr>
          <w:rFonts w:ascii="Times New Roman" w:hAnsi="Times New Roman" w:cs="Times New Roman"/>
          <w:sz w:val="28"/>
          <w:szCs w:val="28"/>
        </w:rPr>
        <w:t>ания усилителей в части воздействия климатиче</w:t>
      </w:r>
      <w:r w:rsidRPr="00831C8B">
        <w:rPr>
          <w:rFonts w:ascii="Times New Roman" w:hAnsi="Times New Roman" w:cs="Times New Roman"/>
          <w:sz w:val="28"/>
          <w:szCs w:val="28"/>
        </w:rPr>
        <w:t>ских факторов внешней среды соответствуют требованиям, установленным</w:t>
      </w:r>
      <w:r w:rsidR="00115713">
        <w:rPr>
          <w:rFonts w:ascii="Times New Roman" w:hAnsi="Times New Roman" w:cs="Times New Roman"/>
          <w:sz w:val="28"/>
          <w:szCs w:val="28"/>
        </w:rPr>
        <w:t xml:space="preserve"> </w:t>
      </w:r>
      <w:r w:rsidRPr="00831C8B">
        <w:rPr>
          <w:rFonts w:ascii="Times New Roman" w:hAnsi="Times New Roman" w:cs="Times New Roman"/>
          <w:sz w:val="28"/>
          <w:szCs w:val="28"/>
        </w:rPr>
        <w:t xml:space="preserve">ГОСТ 15150-69, для условий хранения </w:t>
      </w:r>
      <w:r>
        <w:rPr>
          <w:rFonts w:ascii="Times New Roman" w:hAnsi="Times New Roman" w:cs="Times New Roman"/>
          <w:sz w:val="28"/>
          <w:szCs w:val="28"/>
        </w:rPr>
        <w:t>2</w:t>
      </w:r>
      <w:r w:rsidRPr="00831C8B">
        <w:rPr>
          <w:rFonts w:ascii="Times New Roman" w:hAnsi="Times New Roman" w:cs="Times New Roman"/>
          <w:sz w:val="28"/>
          <w:szCs w:val="28"/>
        </w:rPr>
        <w:t>:</w:t>
      </w:r>
    </w:p>
    <w:p w14:paraId="5C83A56B" w14:textId="55AFF78F" w:rsidR="00403513" w:rsidRPr="00831C8B" w:rsidRDefault="00403513" w:rsidP="00BB0F7B">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тем</w:t>
      </w:r>
      <w:r>
        <w:rPr>
          <w:rFonts w:ascii="Times New Roman" w:hAnsi="Times New Roman" w:cs="Times New Roman"/>
          <w:sz w:val="28"/>
          <w:szCs w:val="28"/>
        </w:rPr>
        <w:t>пература окружающей среды – от -</w:t>
      </w:r>
      <w:r w:rsidRPr="00831C8B">
        <w:rPr>
          <w:rFonts w:ascii="Times New Roman" w:hAnsi="Times New Roman" w:cs="Times New Roman"/>
          <w:sz w:val="28"/>
          <w:szCs w:val="28"/>
        </w:rPr>
        <w:t xml:space="preserve">50 до </w:t>
      </w:r>
      <w:r>
        <w:rPr>
          <w:rFonts w:ascii="Times New Roman" w:hAnsi="Times New Roman" w:cs="Times New Roman"/>
          <w:sz w:val="28"/>
          <w:szCs w:val="28"/>
        </w:rPr>
        <w:t>+</w:t>
      </w:r>
      <w:r w:rsidRPr="00831C8B">
        <w:rPr>
          <w:rFonts w:ascii="Times New Roman" w:hAnsi="Times New Roman" w:cs="Times New Roman"/>
          <w:sz w:val="28"/>
          <w:szCs w:val="28"/>
        </w:rPr>
        <w:t xml:space="preserve">60 </w:t>
      </w:r>
      <w:proofErr w:type="spellStart"/>
      <w:r w:rsidRPr="00831C8B">
        <w:rPr>
          <w:rFonts w:ascii="Times New Roman" w:hAnsi="Times New Roman" w:cs="Times New Roman"/>
          <w:sz w:val="28"/>
          <w:szCs w:val="28"/>
          <w:vertAlign w:val="superscript"/>
        </w:rPr>
        <w:t>о</w:t>
      </w:r>
      <w:r w:rsidRPr="00831C8B">
        <w:rPr>
          <w:rFonts w:ascii="Times New Roman" w:hAnsi="Times New Roman" w:cs="Times New Roman"/>
          <w:sz w:val="28"/>
          <w:szCs w:val="28"/>
        </w:rPr>
        <w:t>С</w:t>
      </w:r>
      <w:proofErr w:type="spellEnd"/>
      <w:r w:rsidRPr="00831C8B">
        <w:rPr>
          <w:rFonts w:ascii="Times New Roman" w:hAnsi="Times New Roman" w:cs="Times New Roman"/>
          <w:sz w:val="28"/>
          <w:szCs w:val="28"/>
        </w:rPr>
        <w:t>.</w:t>
      </w:r>
    </w:p>
    <w:p w14:paraId="416DD5A9" w14:textId="77777777" w:rsidR="00403513" w:rsidRDefault="00403513" w:rsidP="00BB0F7B">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Срок транспортирования входит в общий срок хранения блоков</w:t>
      </w:r>
      <w:r>
        <w:rPr>
          <w:rFonts w:ascii="Times New Roman" w:hAnsi="Times New Roman" w:cs="Times New Roman"/>
          <w:sz w:val="28"/>
          <w:szCs w:val="28"/>
        </w:rPr>
        <w:t>.</w:t>
      </w:r>
    </w:p>
    <w:p w14:paraId="1DFC8755" w14:textId="49C3B9A1" w:rsidR="003C5A6D" w:rsidRDefault="003C5A6D" w:rsidP="00BB0F7B">
      <w:pPr>
        <w:spacing w:after="0" w:line="276" w:lineRule="auto"/>
        <w:rPr>
          <w:rFonts w:eastAsia="Times New Roman"/>
          <w:b/>
          <w:bCs/>
          <w:szCs w:val="36"/>
          <w:lang w:val="ru-RU" w:eastAsia="ru-BY"/>
        </w:rPr>
      </w:pPr>
      <w:r>
        <w:rPr>
          <w:lang w:val="ru-RU"/>
        </w:rPr>
        <w:br w:type="page"/>
      </w:r>
    </w:p>
    <w:p w14:paraId="74B53864" w14:textId="12E3BCCD" w:rsidR="00403513" w:rsidRPr="00237EA3" w:rsidRDefault="00237EA3" w:rsidP="00BB0F7B">
      <w:pPr>
        <w:pStyle w:val="1"/>
        <w:spacing w:before="0" w:line="276" w:lineRule="auto"/>
        <w:jc w:val="center"/>
      </w:pPr>
      <w:bookmarkStart w:id="43" w:name="_Toc73273209"/>
      <w:r w:rsidRPr="00237EA3">
        <w:lastRenderedPageBreak/>
        <w:t>Заключение</w:t>
      </w:r>
      <w:bookmarkEnd w:id="43"/>
    </w:p>
    <w:p w14:paraId="29427DE7" w14:textId="01ECCB11" w:rsidR="005442CC" w:rsidRPr="001A5A4B" w:rsidRDefault="005442CC" w:rsidP="00BB0F7B">
      <w:pPr>
        <w:pStyle w:val="2"/>
        <w:spacing w:beforeAutospacing="0" w:afterAutospacing="0" w:line="276" w:lineRule="auto"/>
        <w:ind w:firstLine="709"/>
        <w:rPr>
          <w:b w:val="0"/>
          <w:bCs w:val="0"/>
          <w:lang w:val="ru-RU"/>
        </w:rPr>
      </w:pPr>
    </w:p>
    <w:p w14:paraId="29A01DCB" w14:textId="1AE565E9" w:rsidR="00F04E2D" w:rsidRDefault="00462FBD" w:rsidP="00BB0F7B">
      <w:pPr>
        <w:spacing w:after="0" w:line="276" w:lineRule="auto"/>
        <w:ind w:firstLine="709"/>
        <w:jc w:val="both"/>
        <w:rPr>
          <w:lang w:val="ru-RU"/>
        </w:rPr>
      </w:pPr>
      <w:r w:rsidRPr="00462FBD">
        <w:rPr>
          <w:lang w:val="ru-RU"/>
        </w:rPr>
        <w:t>В данно</w:t>
      </w:r>
      <w:r>
        <w:rPr>
          <w:lang w:val="ru-RU"/>
        </w:rPr>
        <w:t>м дипломном проекте была разработана и описана с конструкторской и технологической части дистанционная система управления климатом дома.</w:t>
      </w:r>
    </w:p>
    <w:p w14:paraId="5F549B21" w14:textId="77777777" w:rsidR="00864D44" w:rsidRDefault="00462FBD" w:rsidP="00BB0F7B">
      <w:pPr>
        <w:spacing w:after="0" w:line="276" w:lineRule="auto"/>
        <w:ind w:firstLine="709"/>
        <w:jc w:val="both"/>
        <w:rPr>
          <w:lang w:val="ru-RU"/>
        </w:rPr>
      </w:pPr>
      <w:r>
        <w:rPr>
          <w:lang w:val="ru-RU"/>
        </w:rPr>
        <w:t>Итогом дипломного проектирования стал</w:t>
      </w:r>
      <w:r w:rsidR="00864D44">
        <w:rPr>
          <w:lang w:val="ru-RU"/>
        </w:rPr>
        <w:t>о</w:t>
      </w:r>
      <w:r>
        <w:rPr>
          <w:lang w:val="ru-RU"/>
        </w:rPr>
        <w:t xml:space="preserve"> завершённ</w:t>
      </w:r>
      <w:r w:rsidR="00864D44">
        <w:rPr>
          <w:lang w:val="ru-RU"/>
        </w:rPr>
        <w:t xml:space="preserve">ая </w:t>
      </w:r>
      <w:r>
        <w:rPr>
          <w:lang w:val="ru-RU"/>
        </w:rPr>
        <w:t>разработк</w:t>
      </w:r>
      <w:r w:rsidR="00864D44">
        <w:rPr>
          <w:lang w:val="ru-RU"/>
        </w:rPr>
        <w:t>а</w:t>
      </w:r>
      <w:r>
        <w:rPr>
          <w:lang w:val="ru-RU"/>
        </w:rPr>
        <w:t xml:space="preserve"> устройства, его конструирование в САПР </w:t>
      </w:r>
      <w:r w:rsidRPr="00462FBD">
        <w:rPr>
          <w:lang w:val="en-US"/>
        </w:rPr>
        <w:t>Altium</w:t>
      </w:r>
      <w:r w:rsidRPr="00462FBD">
        <w:t xml:space="preserve"> </w:t>
      </w:r>
      <w:r w:rsidRPr="00462FBD">
        <w:rPr>
          <w:lang w:val="en-US"/>
        </w:rPr>
        <w:t>Designer</w:t>
      </w:r>
      <w:r>
        <w:rPr>
          <w:lang w:val="ru-RU"/>
        </w:rPr>
        <w:t xml:space="preserve"> и</w:t>
      </w:r>
      <w:r w:rsidRPr="00462FBD">
        <w:rPr>
          <w:lang w:val="ru-RU"/>
        </w:rPr>
        <w:t xml:space="preserve"> </w:t>
      </w:r>
      <w:proofErr w:type="spellStart"/>
      <w:r w:rsidRPr="00462FBD">
        <w:t>AutoCAD</w:t>
      </w:r>
      <w:proofErr w:type="spellEnd"/>
      <w:r>
        <w:rPr>
          <w:lang w:val="ru-RU"/>
        </w:rPr>
        <w:t>.</w:t>
      </w:r>
      <w:r w:rsidR="00864D44">
        <w:rPr>
          <w:lang w:val="ru-RU"/>
        </w:rPr>
        <w:t xml:space="preserve"> В ходе работы были выполнены следующие основные пункты</w:t>
      </w:r>
      <w:r w:rsidR="00864D44" w:rsidRPr="00864D44">
        <w:rPr>
          <w:lang w:val="ru-RU"/>
        </w:rPr>
        <w:t>:</w:t>
      </w:r>
    </w:p>
    <w:p w14:paraId="03C91C73" w14:textId="41CB2A3B" w:rsidR="00864D44" w:rsidRPr="000027A6" w:rsidRDefault="00864D44" w:rsidP="00F97B39">
      <w:pPr>
        <w:pStyle w:val="a3"/>
        <w:numPr>
          <w:ilvl w:val="0"/>
          <w:numId w:val="37"/>
        </w:numPr>
        <w:tabs>
          <w:tab w:val="left" w:pos="993"/>
        </w:tabs>
        <w:spacing w:after="0" w:line="276" w:lineRule="auto"/>
        <w:ind w:left="0" w:firstLine="709"/>
        <w:jc w:val="both"/>
      </w:pPr>
      <w:r w:rsidRPr="000027A6">
        <w:t>выбраны и обоснованы элементная база, унифицированные узлы, установочные изделия и материалы конструкции;</w:t>
      </w:r>
    </w:p>
    <w:p w14:paraId="2A20027C" w14:textId="1D96C29F" w:rsidR="00864D44" w:rsidRPr="000027A6" w:rsidRDefault="00632944" w:rsidP="00F97B39">
      <w:pPr>
        <w:pStyle w:val="a3"/>
        <w:numPr>
          <w:ilvl w:val="0"/>
          <w:numId w:val="37"/>
        </w:numPr>
        <w:tabs>
          <w:tab w:val="left" w:pos="993"/>
        </w:tabs>
        <w:spacing w:after="0" w:line="276" w:lineRule="auto"/>
        <w:ind w:left="0" w:firstLine="709"/>
        <w:jc w:val="both"/>
      </w:pPr>
      <w:r w:rsidRPr="000027A6">
        <w:t>выбрана и обоснована компоновочная схемы и метод конструирования;</w:t>
      </w:r>
    </w:p>
    <w:p w14:paraId="4E1726CC" w14:textId="106BE6F6" w:rsidR="00632944" w:rsidRPr="000027A6" w:rsidRDefault="00632944" w:rsidP="00F97B39">
      <w:pPr>
        <w:pStyle w:val="a3"/>
        <w:numPr>
          <w:ilvl w:val="0"/>
          <w:numId w:val="37"/>
        </w:numPr>
        <w:tabs>
          <w:tab w:val="left" w:pos="993"/>
        </w:tabs>
        <w:spacing w:after="0" w:line="276" w:lineRule="auto"/>
        <w:ind w:left="0" w:firstLine="709"/>
        <w:jc w:val="both"/>
      </w:pPr>
      <w:r w:rsidRPr="000027A6">
        <w:t>выбраны и обоснованы способы и средства обеспечения теплового режима, герметизации, виброзащиты и электромагнитной совместимости;</w:t>
      </w:r>
    </w:p>
    <w:p w14:paraId="6A967157" w14:textId="6DC2357D" w:rsidR="00462FBD" w:rsidRPr="000027A6" w:rsidRDefault="00864D44" w:rsidP="00F97B39">
      <w:pPr>
        <w:pStyle w:val="a3"/>
        <w:numPr>
          <w:ilvl w:val="0"/>
          <w:numId w:val="37"/>
        </w:numPr>
        <w:tabs>
          <w:tab w:val="left" w:pos="993"/>
        </w:tabs>
        <w:spacing w:after="0" w:line="276" w:lineRule="auto"/>
        <w:ind w:left="0" w:firstLine="709"/>
        <w:jc w:val="both"/>
      </w:pPr>
      <w:r w:rsidRPr="000027A6">
        <w:t>произведён расчёт основных конструктивно-технологических параметров системы;</w:t>
      </w:r>
    </w:p>
    <w:p w14:paraId="49CC7FDF" w14:textId="42C6416D" w:rsidR="00632944" w:rsidRPr="000027A6" w:rsidRDefault="00632944" w:rsidP="00F97B39">
      <w:pPr>
        <w:pStyle w:val="a3"/>
        <w:numPr>
          <w:ilvl w:val="0"/>
          <w:numId w:val="37"/>
        </w:numPr>
        <w:tabs>
          <w:tab w:val="left" w:pos="993"/>
        </w:tabs>
        <w:spacing w:after="0" w:line="276" w:lineRule="auto"/>
        <w:ind w:left="0" w:firstLine="709"/>
        <w:jc w:val="both"/>
        <w:rPr>
          <w:lang w:val="en-US"/>
        </w:rPr>
      </w:pPr>
      <w:r w:rsidRPr="000027A6">
        <w:t>оценена технологичность проектируемого устройства</w:t>
      </w:r>
      <w:r w:rsidRPr="000027A6">
        <w:rPr>
          <w:lang w:val="en-US"/>
        </w:rPr>
        <w:t>;</w:t>
      </w:r>
    </w:p>
    <w:p w14:paraId="3E948EDB" w14:textId="66D447CE" w:rsidR="000027A6" w:rsidRPr="000027A6" w:rsidRDefault="000027A6" w:rsidP="00F97B39">
      <w:pPr>
        <w:pStyle w:val="a3"/>
        <w:numPr>
          <w:ilvl w:val="0"/>
          <w:numId w:val="37"/>
        </w:numPr>
        <w:tabs>
          <w:tab w:val="left" w:pos="993"/>
        </w:tabs>
        <w:spacing w:after="0" w:line="276" w:lineRule="auto"/>
        <w:ind w:left="0" w:firstLine="709"/>
        <w:jc w:val="both"/>
      </w:pPr>
      <w:r w:rsidRPr="000027A6">
        <w:t>б</w:t>
      </w:r>
      <w:r w:rsidR="00462FBD" w:rsidRPr="000027A6">
        <w:t xml:space="preserve">ыли даны </w:t>
      </w:r>
      <w:r w:rsidR="00462FBD" w:rsidRPr="00462FBD">
        <w:t>рекомендации по обеспечению электрической и экологической безопасности при эксплуатации</w:t>
      </w:r>
      <w:r w:rsidR="00462FBD" w:rsidRPr="000027A6">
        <w:t xml:space="preserve"> </w:t>
      </w:r>
      <w:r w:rsidR="00462FBD" w:rsidRPr="00462FBD">
        <w:t>и производстве устройства</w:t>
      </w:r>
      <w:r w:rsidRPr="000027A6">
        <w:t>;</w:t>
      </w:r>
    </w:p>
    <w:p w14:paraId="7C7E1577" w14:textId="48DC1814" w:rsidR="00462FBD" w:rsidRPr="000027A6" w:rsidRDefault="00462FBD" w:rsidP="00F97B39">
      <w:pPr>
        <w:pStyle w:val="a3"/>
        <w:numPr>
          <w:ilvl w:val="0"/>
          <w:numId w:val="37"/>
        </w:numPr>
        <w:tabs>
          <w:tab w:val="left" w:pos="993"/>
        </w:tabs>
        <w:spacing w:after="0" w:line="276" w:lineRule="auto"/>
        <w:ind w:left="0" w:firstLine="709"/>
        <w:jc w:val="both"/>
      </w:pPr>
      <w:r w:rsidRPr="000027A6">
        <w:t xml:space="preserve">описаны </w:t>
      </w:r>
      <w:r w:rsidRPr="00462FBD">
        <w:t>требования к хранению, маркировке, упаковке и транспортировке устройств</w:t>
      </w:r>
      <w:r w:rsidR="00944BC5" w:rsidRPr="000027A6">
        <w:t>а</w:t>
      </w:r>
      <w:r w:rsidRPr="000027A6">
        <w:t>.</w:t>
      </w:r>
    </w:p>
    <w:p w14:paraId="34DF59C2" w14:textId="0C66575C" w:rsidR="00944BC5" w:rsidRDefault="00944BC5" w:rsidP="00BB0F7B">
      <w:pPr>
        <w:spacing w:after="0" w:line="276" w:lineRule="auto"/>
        <w:ind w:firstLine="709"/>
        <w:jc w:val="both"/>
      </w:pPr>
      <w:r>
        <w:t>В результате технико-экономического обоснования инвестиций по</w:t>
      </w:r>
      <w:r w:rsidR="000027A6" w:rsidRPr="000027A6">
        <w:rPr>
          <w:lang w:val="ru-RU"/>
        </w:rPr>
        <w:t xml:space="preserve"> </w:t>
      </w:r>
      <w:r w:rsidR="000027A6">
        <w:rPr>
          <w:lang w:val="ru-RU"/>
        </w:rPr>
        <w:t>разработке и</w:t>
      </w:r>
      <w:r>
        <w:t xml:space="preserve"> производству нового изделия стало ясно, что все инвестиции окупаются на </w:t>
      </w:r>
      <w:r>
        <w:rPr>
          <w:lang w:val="ru-RU"/>
        </w:rPr>
        <w:t>первом</w:t>
      </w:r>
      <w:r>
        <w:t xml:space="preserve"> год</w:t>
      </w:r>
      <w:r>
        <w:rPr>
          <w:lang w:val="ru-RU"/>
        </w:rPr>
        <w:t>у реализации проекта</w:t>
      </w:r>
      <w:r>
        <w:t xml:space="preserve">. Таким образом, </w:t>
      </w:r>
      <w:r w:rsidR="00BE5EEC">
        <w:rPr>
          <w:lang w:val="ru-RU"/>
        </w:rPr>
        <w:t xml:space="preserve">разработка и </w:t>
      </w:r>
      <w:r>
        <w:t>производство ново</w:t>
      </w:r>
      <w:r w:rsidR="00863539">
        <w:rPr>
          <w:lang w:val="ru-RU"/>
        </w:rPr>
        <w:t>й</w:t>
      </w:r>
      <w:r>
        <w:t xml:space="preserve"> </w:t>
      </w:r>
      <w:r w:rsidR="00863539">
        <w:rPr>
          <w:lang w:val="ru-RU"/>
        </w:rPr>
        <w:t>системы дистанционного управления климатом дома</w:t>
      </w:r>
      <w:r>
        <w:t xml:space="preserve"> является эффективным и инвестиции в </w:t>
      </w:r>
      <w:r w:rsidR="00BE5EEC">
        <w:rPr>
          <w:lang w:val="ru-RU"/>
        </w:rPr>
        <w:t xml:space="preserve">него </w:t>
      </w:r>
      <w:r>
        <w:t>целесообразны.</w:t>
      </w:r>
    </w:p>
    <w:p w14:paraId="0F25E4AB" w14:textId="56374E2B" w:rsidR="000027A6" w:rsidRDefault="000027A6" w:rsidP="00BB0F7B">
      <w:pPr>
        <w:spacing w:after="0" w:line="276" w:lineRule="auto"/>
      </w:pPr>
      <w:r>
        <w:br w:type="page"/>
      </w:r>
    </w:p>
    <w:p w14:paraId="36FB4A1D" w14:textId="5F54657F" w:rsidR="00944BC5" w:rsidRPr="00237EA3" w:rsidRDefault="00237EA3" w:rsidP="00BB0F7B">
      <w:pPr>
        <w:pStyle w:val="1"/>
        <w:spacing w:before="0" w:line="276" w:lineRule="auto"/>
        <w:jc w:val="center"/>
      </w:pPr>
      <w:bookmarkStart w:id="44" w:name="_Toc73273210"/>
      <w:r w:rsidRPr="00237EA3">
        <w:lastRenderedPageBreak/>
        <w:t>Список использованных источников</w:t>
      </w:r>
      <w:bookmarkEnd w:id="44"/>
    </w:p>
    <w:p w14:paraId="2117920A" w14:textId="204A4AD3" w:rsidR="008A4606" w:rsidRPr="007F0DD6" w:rsidRDefault="008A4606" w:rsidP="00BB0F7B">
      <w:pPr>
        <w:pStyle w:val="2"/>
        <w:spacing w:beforeAutospacing="0" w:afterAutospacing="0" w:line="276" w:lineRule="auto"/>
        <w:ind w:left="567" w:hanging="567"/>
        <w:jc w:val="both"/>
        <w:rPr>
          <w:b w:val="0"/>
          <w:bCs w:val="0"/>
        </w:rPr>
      </w:pPr>
    </w:p>
    <w:p w14:paraId="561FE216" w14:textId="4B07E690" w:rsidR="00637CAB" w:rsidRPr="006F5A30" w:rsidRDefault="00637CAB" w:rsidP="00BB0F7B">
      <w:pPr>
        <w:spacing w:after="0" w:line="276" w:lineRule="auto"/>
        <w:ind w:left="567" w:hanging="567"/>
        <w:jc w:val="both"/>
      </w:pPr>
      <w:r w:rsidRPr="006F5A30">
        <w:t>[1]</w:t>
      </w:r>
      <w:r w:rsidR="00346AFF">
        <w:tab/>
      </w:r>
      <w:proofErr w:type="spellStart"/>
      <w:r w:rsidR="00C37E42" w:rsidRPr="00C37E42">
        <w:t>Simcom</w:t>
      </w:r>
      <w:proofErr w:type="spellEnd"/>
      <w:r w:rsidR="00C37E42" w:rsidRPr="00C37E42">
        <w:t xml:space="preserve"> SIM900A</w:t>
      </w:r>
      <w:r w:rsidR="006F5A30" w:rsidRPr="00C37E42">
        <w:t xml:space="preserve"> </w:t>
      </w:r>
      <w:r w:rsidR="006F5A30" w:rsidRPr="006F5A30">
        <w:t>[Электронный ресурс</w:t>
      </w:r>
      <w:proofErr w:type="gramStart"/>
      <w:r w:rsidR="006F5A30" w:rsidRPr="006F5A30">
        <w:t>]</w:t>
      </w:r>
      <w:r w:rsidR="00C37E42" w:rsidRPr="00C37E42">
        <w:t xml:space="preserve"> :</w:t>
      </w:r>
      <w:proofErr w:type="gramEnd"/>
      <w:r w:rsidR="00C37E42" w:rsidRPr="00C37E42">
        <w:t xml:space="preserve"> </w:t>
      </w:r>
      <w:proofErr w:type="spellStart"/>
      <w:r w:rsidR="00C37E42" w:rsidRPr="00C37E42">
        <w:t>Datasheet</w:t>
      </w:r>
      <w:proofErr w:type="spellEnd"/>
      <w:r w:rsidR="00C37E42" w:rsidRPr="00C37E42">
        <w:t>/</w:t>
      </w:r>
      <w:proofErr w:type="spellStart"/>
      <w:r w:rsidR="00C37E42" w:rsidRPr="00C37E42">
        <w:t>Simcom</w:t>
      </w:r>
      <w:proofErr w:type="spellEnd"/>
      <w:r w:rsidR="00C37E42" w:rsidRPr="00C37E42">
        <w:t>.</w:t>
      </w:r>
      <w:r w:rsidR="006F5A30" w:rsidRPr="006F5A30">
        <w:t xml:space="preserve"> – Режим доступа:</w:t>
      </w:r>
      <w:r w:rsidR="00DB1FA7" w:rsidRPr="00DB1FA7">
        <w:t xml:space="preserve"> </w:t>
      </w:r>
      <w:r w:rsidR="006F5A30" w:rsidRPr="006F5A30">
        <w:t>https://components101.com/asset/sites/default/files/component_datasheet/SIM900A%20Datasheet.pdf</w:t>
      </w:r>
    </w:p>
    <w:p w14:paraId="1FCEB8FF" w14:textId="404E9B96" w:rsidR="00637CAB" w:rsidRPr="005C3D41" w:rsidRDefault="001D1F0F" w:rsidP="00BB0F7B">
      <w:pPr>
        <w:spacing w:after="0" w:line="276" w:lineRule="auto"/>
        <w:ind w:left="567" w:hanging="567"/>
        <w:jc w:val="both"/>
        <w:rPr>
          <w:lang w:val="ru-RU"/>
        </w:rPr>
      </w:pPr>
      <w:r w:rsidRPr="00722C71">
        <w:rPr>
          <w:lang w:val="ru-RU"/>
        </w:rPr>
        <w:t>[2]</w:t>
      </w:r>
      <w:r w:rsidR="00346AFF">
        <w:rPr>
          <w:lang w:val="ru-RU"/>
        </w:rPr>
        <w:tab/>
      </w:r>
      <w:r w:rsidR="00A26922">
        <w:rPr>
          <w:lang w:val="ru-RU"/>
        </w:rPr>
        <w:t xml:space="preserve">ГОСТ </w:t>
      </w:r>
      <w:r w:rsidR="00A26922" w:rsidRPr="00A26922">
        <w:rPr>
          <w:lang w:val="ru-RU"/>
        </w:rPr>
        <w:t>15150-</w:t>
      </w:r>
      <w:r w:rsidR="00A26922" w:rsidRPr="005C3D41">
        <w:t>69</w:t>
      </w:r>
      <w:r w:rsidR="005C3D41" w:rsidRPr="005C3D41">
        <w:t xml:space="preserve"> Машины, приборы и другие технические</w:t>
      </w:r>
      <w:r w:rsidR="005C3D41">
        <w:rPr>
          <w:lang w:val="ru-RU"/>
        </w:rPr>
        <w:t xml:space="preserve"> </w:t>
      </w:r>
      <w:r w:rsidR="005C3D41" w:rsidRPr="005C3D41">
        <w:t>изделия. Исполнения для различных</w:t>
      </w:r>
      <w:r w:rsidR="005C3D41">
        <w:rPr>
          <w:lang w:val="ru-RU"/>
        </w:rPr>
        <w:t xml:space="preserve"> </w:t>
      </w:r>
      <w:r w:rsidR="005C3D41" w:rsidRPr="005C3D41">
        <w:t>климатических районов. Категории, условия</w:t>
      </w:r>
      <w:r w:rsidR="005C3D41">
        <w:rPr>
          <w:lang w:val="ru-RU"/>
        </w:rPr>
        <w:t xml:space="preserve"> </w:t>
      </w:r>
      <w:r w:rsidR="005C3D41" w:rsidRPr="005C3D41">
        <w:t>эксплуатации, хранения и транспортирования</w:t>
      </w:r>
      <w:r w:rsidR="005C3D41">
        <w:rPr>
          <w:lang w:val="ru-RU"/>
        </w:rPr>
        <w:t xml:space="preserve"> </w:t>
      </w:r>
      <w:r w:rsidR="005C3D41" w:rsidRPr="005C3D41">
        <w:t>в части воздействия климатических факторов</w:t>
      </w:r>
      <w:r w:rsidR="005C3D41">
        <w:rPr>
          <w:lang w:val="ru-RU"/>
        </w:rPr>
        <w:t xml:space="preserve"> </w:t>
      </w:r>
      <w:r w:rsidR="005C3D41" w:rsidRPr="005C3D41">
        <w:t>внешней среды</w:t>
      </w:r>
      <w:r w:rsidR="005C3D41">
        <w:rPr>
          <w:lang w:val="ru-RU"/>
        </w:rPr>
        <w:t xml:space="preserve">. </w:t>
      </w:r>
      <w:r w:rsidR="005C3D41" w:rsidRPr="002B4037">
        <w:t xml:space="preserve">- МКС 21.020 </w:t>
      </w:r>
      <w:proofErr w:type="spellStart"/>
      <w:r w:rsidR="005C3D41" w:rsidRPr="002B4037">
        <w:t>Стандартинформ</w:t>
      </w:r>
      <w:proofErr w:type="spellEnd"/>
      <w:r w:rsidR="005C3D41" w:rsidRPr="002B4037">
        <w:t xml:space="preserve">, 2010. </w:t>
      </w:r>
    </w:p>
    <w:p w14:paraId="6009FA02" w14:textId="3D03169D" w:rsidR="001D1F0F" w:rsidRPr="00A22AD3" w:rsidRDefault="00A22AD3" w:rsidP="00BB0F7B">
      <w:pPr>
        <w:spacing w:after="0" w:line="276" w:lineRule="auto"/>
        <w:ind w:left="567" w:hanging="567"/>
        <w:jc w:val="both"/>
        <w:rPr>
          <w:lang w:val="ru-RU"/>
        </w:rPr>
      </w:pPr>
      <w:r w:rsidRPr="00436D03">
        <w:rPr>
          <w:lang w:val="ru-RU"/>
        </w:rPr>
        <w:t>[3]</w:t>
      </w:r>
      <w:r w:rsidR="00346AFF">
        <w:rPr>
          <w:lang w:val="ru-RU"/>
        </w:rPr>
        <w:tab/>
      </w:r>
      <w:r w:rsidR="002B4037">
        <w:rPr>
          <w:lang w:val="ru-RU"/>
        </w:rPr>
        <w:t>Медведев</w:t>
      </w:r>
      <w:r w:rsidR="000E678C">
        <w:rPr>
          <w:lang w:val="ru-RU"/>
        </w:rPr>
        <w:t>,</w:t>
      </w:r>
      <w:r w:rsidR="002B4037">
        <w:rPr>
          <w:lang w:val="ru-RU"/>
        </w:rPr>
        <w:t xml:space="preserve"> А. А.</w:t>
      </w:r>
      <w:r w:rsidR="004A35C2">
        <w:rPr>
          <w:lang w:val="ru-RU"/>
        </w:rPr>
        <w:t xml:space="preserve"> Печатные платы. Конструкции и материалы. – М.</w:t>
      </w:r>
      <w:r w:rsidR="004A35C2" w:rsidRPr="004A35C2">
        <w:rPr>
          <w:lang w:val="ru-RU"/>
        </w:rPr>
        <w:t xml:space="preserve">: </w:t>
      </w:r>
      <w:r w:rsidR="004A35C2">
        <w:rPr>
          <w:lang w:val="ru-RU"/>
        </w:rPr>
        <w:t xml:space="preserve">Высшая школа, 2005. </w:t>
      </w:r>
      <w:r>
        <w:rPr>
          <w:lang w:val="ru-RU"/>
        </w:rPr>
        <w:t xml:space="preserve"> </w:t>
      </w:r>
    </w:p>
    <w:p w14:paraId="14B1790D" w14:textId="115B8DCB" w:rsidR="00702A15" w:rsidRDefault="009027F9" w:rsidP="00BB0F7B">
      <w:pPr>
        <w:spacing w:after="0" w:line="276" w:lineRule="auto"/>
        <w:ind w:left="567" w:hanging="567"/>
        <w:jc w:val="both"/>
      </w:pPr>
      <w:r w:rsidRPr="00702A15">
        <w:rPr>
          <w:lang w:val="ru-RU"/>
        </w:rPr>
        <w:t>[</w:t>
      </w:r>
      <w:r>
        <w:rPr>
          <w:lang w:val="ru-RU"/>
        </w:rPr>
        <w:t>4</w:t>
      </w:r>
      <w:r w:rsidRPr="00702A15">
        <w:rPr>
          <w:lang w:val="ru-RU"/>
        </w:rPr>
        <w:t>]</w:t>
      </w:r>
      <w:r w:rsidR="00346AFF">
        <w:rPr>
          <w:lang w:val="ru-RU"/>
        </w:rPr>
        <w:tab/>
      </w:r>
      <w:r w:rsidR="00702A15">
        <w:t>Базовый принцип конструирования РЭА / Е.</w:t>
      </w:r>
      <w:r w:rsidR="00CE41CE">
        <w:rPr>
          <w:lang w:val="ru-RU"/>
        </w:rPr>
        <w:t xml:space="preserve"> </w:t>
      </w:r>
      <w:r w:rsidR="00702A15">
        <w:t>М. Парфенов, В.</w:t>
      </w:r>
      <w:r w:rsidR="00CE41CE">
        <w:rPr>
          <w:lang w:val="ru-RU"/>
        </w:rPr>
        <w:t xml:space="preserve"> </w:t>
      </w:r>
      <w:r w:rsidR="00702A15">
        <w:t>Ф. Афанасенко, В.</w:t>
      </w:r>
      <w:r w:rsidR="00CE41CE">
        <w:rPr>
          <w:lang w:val="ru-RU"/>
        </w:rPr>
        <w:t xml:space="preserve"> </w:t>
      </w:r>
      <w:r w:rsidR="00702A15">
        <w:t>И. Владимиров, Е.</w:t>
      </w:r>
      <w:r w:rsidR="00CE41CE">
        <w:rPr>
          <w:lang w:val="ru-RU"/>
        </w:rPr>
        <w:t xml:space="preserve"> </w:t>
      </w:r>
      <w:r w:rsidR="00702A15">
        <w:t>В. Саушкин</w:t>
      </w:r>
      <w:proofErr w:type="gramStart"/>
      <w:r w:rsidR="00702A15">
        <w:t>; Под</w:t>
      </w:r>
      <w:proofErr w:type="gramEnd"/>
      <w:r w:rsidR="00702A15">
        <w:t xml:space="preserve"> ред. Е.</w:t>
      </w:r>
      <w:r w:rsidR="00CE41CE">
        <w:rPr>
          <w:lang w:val="ru-RU"/>
        </w:rPr>
        <w:t xml:space="preserve"> </w:t>
      </w:r>
      <w:r w:rsidR="00702A15">
        <w:t>М. Парфенова. - М.: Радио и связь, 1981.</w:t>
      </w:r>
    </w:p>
    <w:p w14:paraId="024B6B40" w14:textId="22DD896D" w:rsidR="00702A15" w:rsidRPr="00F61F1D" w:rsidRDefault="00436D03" w:rsidP="00BB0F7B">
      <w:pPr>
        <w:spacing w:after="0" w:line="276" w:lineRule="auto"/>
        <w:ind w:left="567" w:hanging="567"/>
        <w:jc w:val="both"/>
        <w:rPr>
          <w:lang w:val="ru-RU"/>
        </w:rPr>
      </w:pPr>
      <w:r w:rsidRPr="00070CAF">
        <w:t>[5]</w:t>
      </w:r>
      <w:r w:rsidR="00346AFF">
        <w:tab/>
      </w:r>
      <w:r w:rsidR="00CE41CE">
        <w:t>Муратов</w:t>
      </w:r>
      <w:r w:rsidR="000D6B8F">
        <w:rPr>
          <w:lang w:val="ru-RU"/>
        </w:rPr>
        <w:t>,</w:t>
      </w:r>
      <w:r w:rsidR="00CE41CE">
        <w:t xml:space="preserve"> А.</w:t>
      </w:r>
      <w:r w:rsidR="00CE41CE">
        <w:rPr>
          <w:lang w:val="ru-RU"/>
        </w:rPr>
        <w:t xml:space="preserve"> </w:t>
      </w:r>
      <w:r w:rsidR="00CE41CE">
        <w:t>В. Способы обеспечения тепловых режимов РЭC: учеб. Пособие</w:t>
      </w:r>
      <w:r w:rsidR="00CE41CE">
        <w:rPr>
          <w:lang w:val="ru-RU"/>
        </w:rPr>
        <w:t xml:space="preserve"> </w:t>
      </w:r>
      <w:r w:rsidR="00CE41CE">
        <w:t>/ А.</w:t>
      </w:r>
      <w:r w:rsidR="00CE41CE">
        <w:rPr>
          <w:lang w:val="ru-RU"/>
        </w:rPr>
        <w:t xml:space="preserve"> </w:t>
      </w:r>
      <w:r w:rsidR="00CE41CE">
        <w:t>В. Муратов, Н.</w:t>
      </w:r>
      <w:r w:rsidR="00CE41CE">
        <w:rPr>
          <w:lang w:val="ru-RU"/>
        </w:rPr>
        <w:t xml:space="preserve"> </w:t>
      </w:r>
      <w:r w:rsidR="00CE41CE">
        <w:t>В. Ципина. Воронеж: ГОУВПО “Воронежский государственный технический университет, 2007</w:t>
      </w:r>
      <w:r w:rsidR="00656995">
        <w:rPr>
          <w:lang w:val="ru-RU"/>
        </w:rPr>
        <w:t xml:space="preserve"> – </w:t>
      </w:r>
      <w:r w:rsidR="00CE41CE">
        <w:t>96 с</w:t>
      </w:r>
      <w:r w:rsidR="00F61F1D">
        <w:rPr>
          <w:lang w:val="ru-RU"/>
        </w:rPr>
        <w:t>.</w:t>
      </w:r>
    </w:p>
    <w:p w14:paraId="0B111AE3" w14:textId="34C0EC5B" w:rsidR="009027F9" w:rsidRPr="00F06F8F" w:rsidRDefault="00A4401F" w:rsidP="00BB0F7B">
      <w:pPr>
        <w:spacing w:after="0" w:line="276" w:lineRule="auto"/>
        <w:ind w:left="567" w:hanging="567"/>
        <w:jc w:val="both"/>
        <w:rPr>
          <w:lang w:val="ru-RU"/>
        </w:rPr>
      </w:pPr>
      <w:r w:rsidRPr="00A4401F">
        <w:t>[6]</w:t>
      </w:r>
      <w:r w:rsidR="00346AFF">
        <w:rPr>
          <w:lang w:val="ru-RU"/>
        </w:rPr>
        <w:tab/>
      </w:r>
      <w:r w:rsidR="003C31C0">
        <w:rPr>
          <w:lang w:val="ru-RU"/>
        </w:rPr>
        <w:t xml:space="preserve">Статья про </w:t>
      </w:r>
      <w:r w:rsidR="00526C90">
        <w:rPr>
          <w:lang w:val="ru-RU"/>
        </w:rPr>
        <w:t>герметизацию</w:t>
      </w:r>
      <w:r w:rsidRPr="00A4401F">
        <w:t xml:space="preserve"> </w:t>
      </w:r>
      <w:r w:rsidR="003C31C0" w:rsidRPr="006F5A30">
        <w:t>[Электронный ресурс]</w:t>
      </w:r>
      <w:r w:rsidR="003C31C0">
        <w:rPr>
          <w:lang w:val="ru-RU"/>
        </w:rPr>
        <w:t>. – Режим доступа</w:t>
      </w:r>
      <w:r w:rsidR="003C31C0" w:rsidRPr="003C31C0">
        <w:rPr>
          <w:lang w:val="ru-RU"/>
        </w:rPr>
        <w:t xml:space="preserve"> : </w:t>
      </w:r>
      <w:hyperlink r:id="rId14" w:history="1">
        <w:r w:rsidR="003C31C0" w:rsidRPr="002A6F57">
          <w:rPr>
            <w:rStyle w:val="a9"/>
          </w:rPr>
          <w:t>https://ru.wikipedia.org/wiki/%D0%93%D0%B5%D1%80%D0%BC%D0%B5%D1%82%D0%B8%D0%B7%D0%B0%D1%86%D0%B8%D1%8F</w:t>
        </w:r>
      </w:hyperlink>
      <w:r w:rsidR="00526C90">
        <w:rPr>
          <w:lang w:val="ru-RU"/>
        </w:rPr>
        <w:t>.</w:t>
      </w:r>
    </w:p>
    <w:p w14:paraId="6DA5B4FF" w14:textId="4CC6C570" w:rsidR="002A70F1" w:rsidRDefault="002A70F1" w:rsidP="00BB0F7B">
      <w:pPr>
        <w:spacing w:after="0" w:line="276" w:lineRule="auto"/>
        <w:ind w:left="567" w:hanging="567"/>
        <w:jc w:val="both"/>
      </w:pPr>
      <w:r w:rsidRPr="002A70F1">
        <w:t>[7]</w:t>
      </w:r>
      <w:r w:rsidR="00346AFF">
        <w:tab/>
      </w:r>
      <w:proofErr w:type="spellStart"/>
      <w:r w:rsidR="00526C90" w:rsidRPr="00526C90">
        <w:t>Расчё</w:t>
      </w:r>
      <w:proofErr w:type="spellEnd"/>
      <w:r w:rsidR="00526C90">
        <w:rPr>
          <w:lang w:val="ru-RU"/>
        </w:rPr>
        <w:t xml:space="preserve">т электромагнитного экрана </w:t>
      </w:r>
      <w:r w:rsidR="00526C90" w:rsidRPr="006F5A30">
        <w:t>[Электронный ресурс]</w:t>
      </w:r>
      <w:r w:rsidR="00526C90">
        <w:rPr>
          <w:lang w:val="ru-RU"/>
        </w:rPr>
        <w:t xml:space="preserve">. – Режим </w:t>
      </w:r>
      <w:proofErr w:type="gramStart"/>
      <w:r w:rsidR="008D6417">
        <w:rPr>
          <w:lang w:val="ru-RU"/>
        </w:rPr>
        <w:t xml:space="preserve">доступа </w:t>
      </w:r>
      <w:r w:rsidR="008D6417" w:rsidRPr="003C31C0">
        <w:rPr>
          <w:lang w:val="ru-RU"/>
        </w:rPr>
        <w:t>:</w:t>
      </w:r>
      <w:proofErr w:type="gramEnd"/>
      <w:r w:rsidR="00526C90">
        <w:rPr>
          <w:lang w:val="ru-RU"/>
        </w:rPr>
        <w:t xml:space="preserve"> </w:t>
      </w:r>
      <w:r w:rsidRPr="002A70F1">
        <w:t>https://studizba.com/lectures/129-inzhenerija/1861-konstruirovanie-i-tehnologija-proizvodstva-ktop/36379-23-raschet-jelektromagnitnogo-jekrana.html</w:t>
      </w:r>
    </w:p>
    <w:p w14:paraId="5917D680" w14:textId="5DD44F51" w:rsidR="007D7989" w:rsidRDefault="007D7989" w:rsidP="00BB0F7B">
      <w:pPr>
        <w:spacing w:after="0" w:line="276" w:lineRule="auto"/>
        <w:ind w:left="567" w:hanging="567"/>
      </w:pPr>
      <w:r w:rsidRPr="007D7989">
        <w:t>[8]</w:t>
      </w:r>
      <w:r w:rsidR="00346AFF">
        <w:tab/>
      </w:r>
      <w:r w:rsidR="00E54A42">
        <w:rPr>
          <w:lang w:val="ru-RU"/>
        </w:rPr>
        <w:t xml:space="preserve">Защита аппаратуры от воздействия помех </w:t>
      </w:r>
      <w:r w:rsidR="00E54A42" w:rsidRPr="006F5A30">
        <w:t>[Электронный ресурс]</w:t>
      </w:r>
      <w:r w:rsidR="00E54A42">
        <w:rPr>
          <w:lang w:val="ru-RU"/>
        </w:rPr>
        <w:t>. – Режим доступа</w:t>
      </w:r>
      <w:r w:rsidR="00E54A42" w:rsidRPr="003C31C0">
        <w:rPr>
          <w:lang w:val="ru-RU"/>
        </w:rPr>
        <w:t>:</w:t>
      </w:r>
      <w:r w:rsidR="00E54A42">
        <w:rPr>
          <w:lang w:val="ru-RU"/>
        </w:rPr>
        <w:t xml:space="preserve"> </w:t>
      </w:r>
      <w:r w:rsidRPr="007D7989">
        <w:t>https://ozlib.com/945005/tehnika/zaschita_apparatury_vozdeystviya_pomeh</w:t>
      </w:r>
    </w:p>
    <w:p w14:paraId="3FB654B3" w14:textId="05AC6799" w:rsidR="00556B41" w:rsidRDefault="002F626A" w:rsidP="00BB0F7B">
      <w:pPr>
        <w:spacing w:after="0" w:line="276" w:lineRule="auto"/>
        <w:ind w:left="567" w:hanging="567"/>
        <w:jc w:val="both"/>
      </w:pPr>
      <w:r w:rsidRPr="002F626A">
        <w:t>[9]</w:t>
      </w:r>
      <w:r w:rsidR="00346AFF">
        <w:tab/>
      </w:r>
      <w:r w:rsidR="00110B54">
        <w:t xml:space="preserve">Основы конструирования и технологии производства РЭС: учебное пособие по дисциплине «Основы конструирования и технологии производства РЭС» / В.В. Евстафьев, И.А. </w:t>
      </w:r>
      <w:proofErr w:type="spellStart"/>
      <w:r w:rsidR="00110B54">
        <w:t>Енгибарян</w:t>
      </w:r>
      <w:proofErr w:type="spellEnd"/>
      <w:r w:rsidR="00110B54">
        <w:t>, И.А. Сахаров. ‒ М.: Издательский дом Академии Естествознания, 2016. – 92 с.</w:t>
      </w:r>
    </w:p>
    <w:p w14:paraId="2EDEC123" w14:textId="580BF913" w:rsidR="00556B41" w:rsidRPr="00693458" w:rsidRDefault="00556B41" w:rsidP="00BB0F7B">
      <w:pPr>
        <w:spacing w:after="0" w:line="276" w:lineRule="auto"/>
        <w:ind w:left="567" w:hanging="567"/>
        <w:jc w:val="both"/>
        <w:rPr>
          <w:lang w:val="ru-RU"/>
        </w:rPr>
      </w:pPr>
      <w:r w:rsidRPr="00556B41">
        <w:rPr>
          <w:lang w:val="ru-RU"/>
        </w:rPr>
        <w:t>[10]</w:t>
      </w:r>
      <w:r w:rsidR="00346AFF">
        <w:rPr>
          <w:lang w:val="ru-RU"/>
        </w:rPr>
        <w:tab/>
      </w:r>
      <w:r w:rsidR="00F06F8F">
        <w:rPr>
          <w:lang w:val="ru-RU"/>
        </w:rPr>
        <w:t xml:space="preserve">ГОСТ </w:t>
      </w:r>
      <w:r w:rsidRPr="00556B41">
        <w:rPr>
          <w:lang w:val="ru-RU"/>
        </w:rPr>
        <w:t>23752-79</w:t>
      </w:r>
      <w:r w:rsidR="00F06F8F">
        <w:rPr>
          <w:lang w:val="ru-RU"/>
        </w:rPr>
        <w:t xml:space="preserve"> П</w:t>
      </w:r>
      <w:r w:rsidR="00F06F8F" w:rsidRPr="00F06F8F">
        <w:t>латы печатные</w:t>
      </w:r>
      <w:r w:rsidR="00F06F8F">
        <w:rPr>
          <w:lang w:val="ru-RU"/>
        </w:rPr>
        <w:t xml:space="preserve"> </w:t>
      </w:r>
      <w:r w:rsidR="00F06F8F" w:rsidRPr="00F06F8F">
        <w:t>общие технические условия</w:t>
      </w:r>
      <w:r w:rsidR="00614677">
        <w:rPr>
          <w:lang w:val="ru-RU"/>
        </w:rPr>
        <w:t xml:space="preserve">. – Издательство стандартов, 1991 </w:t>
      </w:r>
    </w:p>
    <w:p w14:paraId="3D8AC43C" w14:textId="0575BF53" w:rsidR="000436F6" w:rsidRPr="00D44215" w:rsidRDefault="000436F6" w:rsidP="00BB0F7B">
      <w:pPr>
        <w:spacing w:after="0" w:line="276" w:lineRule="auto"/>
        <w:ind w:left="567" w:hanging="567"/>
        <w:jc w:val="both"/>
        <w:rPr>
          <w:lang w:val="ru-RU"/>
        </w:rPr>
      </w:pPr>
      <w:r w:rsidRPr="00556B41">
        <w:rPr>
          <w:lang w:val="ru-RU"/>
        </w:rPr>
        <w:t>[1</w:t>
      </w:r>
      <w:r w:rsidR="00556B41" w:rsidRPr="00556B41">
        <w:rPr>
          <w:lang w:val="ru-RU"/>
        </w:rPr>
        <w:t>1</w:t>
      </w:r>
      <w:r w:rsidRPr="00556B41">
        <w:rPr>
          <w:lang w:val="ru-RU"/>
        </w:rPr>
        <w:t>]</w:t>
      </w:r>
      <w:r w:rsidR="00346AFF">
        <w:rPr>
          <w:lang w:val="ru-RU"/>
        </w:rPr>
        <w:tab/>
      </w:r>
      <w:r>
        <w:rPr>
          <w:lang w:val="ru-RU"/>
        </w:rPr>
        <w:t>ГОСТ</w:t>
      </w:r>
      <w:r w:rsidRPr="00556B41">
        <w:rPr>
          <w:lang w:val="ru-RU"/>
        </w:rPr>
        <w:t xml:space="preserve"> 23751-86</w:t>
      </w:r>
      <w:r w:rsidR="00693458">
        <w:rPr>
          <w:lang w:val="ru-RU"/>
        </w:rPr>
        <w:t xml:space="preserve"> П</w:t>
      </w:r>
      <w:r w:rsidR="00693458" w:rsidRPr="00F06F8F">
        <w:t>латы печатные</w:t>
      </w:r>
      <w:r w:rsidR="00693458">
        <w:rPr>
          <w:lang w:val="ru-RU"/>
        </w:rPr>
        <w:t xml:space="preserve"> </w:t>
      </w:r>
      <w:r w:rsidR="00693458" w:rsidRPr="00F06F8F">
        <w:t xml:space="preserve">общие </w:t>
      </w:r>
      <w:r w:rsidR="00693458">
        <w:rPr>
          <w:lang w:val="ru-RU"/>
        </w:rPr>
        <w:t>параметры конструкции. – Издательство стандартов, 1986</w:t>
      </w:r>
    </w:p>
    <w:p w14:paraId="7A14F646" w14:textId="6941A563" w:rsidR="00B02AA6" w:rsidRPr="00243344" w:rsidRDefault="00B02AA6" w:rsidP="00BB0F7B">
      <w:pPr>
        <w:spacing w:after="0" w:line="276" w:lineRule="auto"/>
        <w:ind w:left="567" w:hanging="567"/>
        <w:jc w:val="both"/>
        <w:rPr>
          <w:lang w:val="ru-RU"/>
        </w:rPr>
      </w:pPr>
      <w:r w:rsidRPr="00556B41">
        <w:rPr>
          <w:lang w:val="ru-RU"/>
        </w:rPr>
        <w:t>[1</w:t>
      </w:r>
      <w:r w:rsidR="00556B41" w:rsidRPr="00556B41">
        <w:rPr>
          <w:lang w:val="ru-RU"/>
        </w:rPr>
        <w:t>2</w:t>
      </w:r>
      <w:r w:rsidRPr="00556B41">
        <w:rPr>
          <w:lang w:val="ru-RU"/>
        </w:rPr>
        <w:t>]</w:t>
      </w:r>
      <w:r w:rsidR="00346AFF">
        <w:rPr>
          <w:lang w:val="ru-RU"/>
        </w:rPr>
        <w:tab/>
      </w:r>
      <w:r w:rsidRPr="000665E3">
        <w:t>ГОСТ</w:t>
      </w:r>
      <w:r>
        <w:t xml:space="preserve"> </w:t>
      </w:r>
      <w:r w:rsidRPr="000665E3">
        <w:t>10317</w:t>
      </w:r>
      <w:r w:rsidRPr="000665E3">
        <w:noBreakHyphen/>
        <w:t>79</w:t>
      </w:r>
      <w:r w:rsidR="00243344">
        <w:rPr>
          <w:lang w:val="ru-RU"/>
        </w:rPr>
        <w:t xml:space="preserve"> П</w:t>
      </w:r>
      <w:r w:rsidR="00243344" w:rsidRPr="00F06F8F">
        <w:t>латы печатные</w:t>
      </w:r>
      <w:r w:rsidR="00243344">
        <w:rPr>
          <w:lang w:val="ru-RU"/>
        </w:rPr>
        <w:t xml:space="preserve"> основные размеры. – Издательство стандартов, 1985</w:t>
      </w:r>
    </w:p>
    <w:p w14:paraId="16E80951" w14:textId="4AE27EB8" w:rsidR="00706687" w:rsidRPr="00A139B3" w:rsidRDefault="00706687" w:rsidP="00BB0F7B">
      <w:pPr>
        <w:spacing w:after="0" w:line="276" w:lineRule="auto"/>
        <w:ind w:left="567" w:hanging="567"/>
        <w:jc w:val="both"/>
      </w:pPr>
      <w:r w:rsidRPr="00706687">
        <w:lastRenderedPageBreak/>
        <w:t>[1</w:t>
      </w:r>
      <w:r w:rsidR="00556B41" w:rsidRPr="00556B41">
        <w:rPr>
          <w:lang w:val="ru-RU"/>
        </w:rPr>
        <w:t>3</w:t>
      </w:r>
      <w:r w:rsidRPr="00706687">
        <w:t>]</w:t>
      </w:r>
      <w:r w:rsidR="00346AFF">
        <w:tab/>
      </w:r>
      <w:r w:rsidR="001E102F">
        <w:t xml:space="preserve">Основы эргономики и дизайна </w:t>
      </w:r>
      <w:proofErr w:type="gramStart"/>
      <w:r w:rsidR="001E102F">
        <w:t>РЭС :</w:t>
      </w:r>
      <w:proofErr w:type="gramEnd"/>
      <w:r w:rsidR="001E102F">
        <w:t xml:space="preserve"> учебное пособие по курсовому проектированию / Н.А. </w:t>
      </w:r>
      <w:proofErr w:type="spellStart"/>
      <w:r w:rsidR="001E102F">
        <w:t>Кольтюков</w:t>
      </w:r>
      <w:proofErr w:type="spellEnd"/>
      <w:r w:rsidR="001E102F">
        <w:t xml:space="preserve">, О.А. Белоусов. – </w:t>
      </w:r>
      <w:proofErr w:type="gramStart"/>
      <w:r w:rsidR="001E102F">
        <w:t>Тамбов :</w:t>
      </w:r>
      <w:proofErr w:type="gramEnd"/>
      <w:r w:rsidR="001E102F">
        <w:t xml:space="preserve"> Изд-во ФГБОУ ВПО «ТГТУ», 2012. – 124 с.</w:t>
      </w:r>
    </w:p>
    <w:p w14:paraId="69FF9E70" w14:textId="7B99EDAF" w:rsidR="00A139B3" w:rsidRDefault="00A139B3" w:rsidP="00BB0F7B">
      <w:pPr>
        <w:spacing w:after="0" w:line="276" w:lineRule="auto"/>
        <w:ind w:left="567" w:hanging="567"/>
        <w:jc w:val="both"/>
      </w:pPr>
      <w:r w:rsidRPr="00A139B3">
        <w:t>[1</w:t>
      </w:r>
      <w:r w:rsidR="00556B41" w:rsidRPr="00556B41">
        <w:t>4</w:t>
      </w:r>
      <w:r w:rsidRPr="00A139B3">
        <w:t>]</w:t>
      </w:r>
      <w:r w:rsidR="00346AFF">
        <w:tab/>
      </w:r>
      <w:r w:rsidR="001E102F">
        <w:t>Сборочно-монтажные процессы: учебно-методическое пособие к практическим занятиям по дисциплинам «Конструирование и технология электронных систем», «Технология РЭУ», «Технология РЭС», «Технология средств медицинской электроники» для студ. спец. 36-04-01 «</w:t>
      </w:r>
      <w:proofErr w:type="spellStart"/>
      <w:r w:rsidR="001E102F">
        <w:t>Электронно</w:t>
      </w:r>
      <w:proofErr w:type="spellEnd"/>
      <w:r w:rsidR="001E102F">
        <w:t xml:space="preserve"> - оптические системы и технологии», 39-02-01 «Моделирование и компьютерное проектирование РЭС», 39-02-02 «Проектирование и производство РЭС», 39 02 03 «Медицинская электроника» / В. Л. Ланин [и др.] – Минск : БГУИР, 2008. – 67 с.</w:t>
      </w:r>
    </w:p>
    <w:p w14:paraId="0D15F344" w14:textId="4F639AA4" w:rsidR="000A0B5E" w:rsidRDefault="000A0B5E" w:rsidP="00BB0F7B">
      <w:pPr>
        <w:spacing w:after="0" w:line="276" w:lineRule="auto"/>
        <w:ind w:left="567" w:hanging="567"/>
        <w:jc w:val="both"/>
        <w:rPr>
          <w:rFonts w:ascii="Arial" w:hAnsi="Arial" w:cs="Arial"/>
          <w:color w:val="222222"/>
          <w:shd w:val="clear" w:color="auto" w:fill="FFFFFF"/>
        </w:rPr>
      </w:pPr>
      <w:r w:rsidRPr="000A0B5E">
        <w:rPr>
          <w:lang w:val="ru-RU"/>
        </w:rPr>
        <w:t>[</w:t>
      </w:r>
      <w:r w:rsidRPr="009D1681">
        <w:rPr>
          <w:lang w:val="ru-RU"/>
        </w:rPr>
        <w:t>1</w:t>
      </w:r>
      <w:r w:rsidR="00556B41" w:rsidRPr="009D1681">
        <w:rPr>
          <w:lang w:val="ru-RU"/>
        </w:rPr>
        <w:t>5</w:t>
      </w:r>
      <w:r w:rsidRPr="009D1681">
        <w:rPr>
          <w:lang w:val="ru-RU"/>
        </w:rPr>
        <w:t>]</w:t>
      </w:r>
      <w:r w:rsidR="00346AFF">
        <w:rPr>
          <w:lang w:val="ru-RU"/>
        </w:rPr>
        <w:tab/>
      </w:r>
      <w:r w:rsidRPr="009D1681">
        <w:t xml:space="preserve">Технология радиоэлектронных устройств и автоматизация производства: Учебник/ А. П. Достанко, В. Л. Ланин, А. А. </w:t>
      </w:r>
      <w:proofErr w:type="spellStart"/>
      <w:r w:rsidRPr="009D1681">
        <w:t>Хмыль</w:t>
      </w:r>
      <w:proofErr w:type="spellEnd"/>
      <w:r w:rsidRPr="009D1681">
        <w:t>, Л. П. Ануфриев</w:t>
      </w:r>
      <w:proofErr w:type="gramStart"/>
      <w:r w:rsidRPr="009D1681">
        <w:t>; Под</w:t>
      </w:r>
      <w:proofErr w:type="gramEnd"/>
      <w:r w:rsidRPr="009D1681">
        <w:t xml:space="preserve"> общ. ред. А. П. Достанко. − Мн.: </w:t>
      </w:r>
      <w:proofErr w:type="spellStart"/>
      <w:r w:rsidRPr="009D1681">
        <w:t>Выш</w:t>
      </w:r>
      <w:proofErr w:type="spellEnd"/>
      <w:r w:rsidRPr="009D1681">
        <w:t xml:space="preserve">. </w:t>
      </w:r>
      <w:proofErr w:type="spellStart"/>
      <w:r w:rsidRPr="009D1681">
        <w:t>шк</w:t>
      </w:r>
      <w:proofErr w:type="spellEnd"/>
      <w:r w:rsidRPr="009D1681">
        <w:t>., 2002. − 415 с.</w:t>
      </w:r>
    </w:p>
    <w:p w14:paraId="2049B09A" w14:textId="4A1CB9CB" w:rsidR="000A0B5E" w:rsidRPr="00D44215" w:rsidRDefault="000A0B5E" w:rsidP="00BB0F7B">
      <w:pPr>
        <w:spacing w:after="0" w:line="276" w:lineRule="auto"/>
        <w:ind w:left="567" w:hanging="567"/>
        <w:jc w:val="both"/>
        <w:rPr>
          <w:u w:val="single"/>
          <w:lang w:val="ru-RU"/>
        </w:rPr>
      </w:pPr>
      <w:r w:rsidRPr="00D44215">
        <w:rPr>
          <w:color w:val="222222"/>
          <w:shd w:val="clear" w:color="auto" w:fill="FFFFFF"/>
          <w:lang w:val="ru-RU"/>
        </w:rPr>
        <w:t>[1</w:t>
      </w:r>
      <w:r w:rsidR="00556B41" w:rsidRPr="00D44215">
        <w:rPr>
          <w:color w:val="222222"/>
          <w:shd w:val="clear" w:color="auto" w:fill="FFFFFF"/>
          <w:lang w:val="ru-RU"/>
        </w:rPr>
        <w:t>6</w:t>
      </w:r>
      <w:r w:rsidRPr="00D44215">
        <w:rPr>
          <w:color w:val="222222"/>
          <w:shd w:val="clear" w:color="auto" w:fill="FFFFFF"/>
          <w:lang w:val="ru-RU"/>
        </w:rPr>
        <w:t>]</w:t>
      </w:r>
      <w:r w:rsidR="00346AFF">
        <w:rPr>
          <w:color w:val="222222"/>
          <w:shd w:val="clear" w:color="auto" w:fill="FFFFFF"/>
          <w:lang w:val="ru-RU"/>
        </w:rPr>
        <w:tab/>
      </w:r>
      <w:r w:rsidRPr="00D44215">
        <w:t xml:space="preserve">Статья про САПР </w:t>
      </w:r>
      <w:r w:rsidRPr="00D44215">
        <w:rPr>
          <w:lang w:val="en-US"/>
        </w:rPr>
        <w:t>AutoCAD</w:t>
      </w:r>
      <w:r w:rsidRPr="00D44215">
        <w:t xml:space="preserve"> </w:t>
      </w:r>
      <w:r w:rsidR="008637A7" w:rsidRPr="00D44215">
        <w:t>[Электронный ресурс]</w:t>
      </w:r>
      <w:r w:rsidR="008637A7" w:rsidRPr="00D44215">
        <w:rPr>
          <w:lang w:val="ru-RU"/>
        </w:rPr>
        <w:t xml:space="preserve">. – Режим </w:t>
      </w:r>
      <w:proofErr w:type="gramStart"/>
      <w:r w:rsidR="008637A7" w:rsidRPr="00D44215">
        <w:rPr>
          <w:lang w:val="ru-RU"/>
        </w:rPr>
        <w:t>доступа :</w:t>
      </w:r>
      <w:proofErr w:type="gramEnd"/>
      <w:r w:rsidR="008637A7" w:rsidRPr="00D44215">
        <w:rPr>
          <w:lang w:val="ru-RU"/>
        </w:rPr>
        <w:t xml:space="preserve"> </w:t>
      </w:r>
      <w:hyperlink r:id="rId15" w:history="1">
        <w:r w:rsidRPr="00D44215">
          <w:rPr>
            <w:rStyle w:val="a9"/>
            <w:lang w:val="en-US"/>
          </w:rPr>
          <w:t>https</w:t>
        </w:r>
        <w:r w:rsidRPr="00D44215">
          <w:rPr>
            <w:rStyle w:val="a9"/>
            <w:lang w:val="ru-RU"/>
          </w:rPr>
          <w:t>://</w:t>
        </w:r>
        <w:proofErr w:type="spellStart"/>
        <w:r w:rsidRPr="00D44215">
          <w:rPr>
            <w:rStyle w:val="a9"/>
            <w:lang w:val="en-US"/>
          </w:rPr>
          <w:t>ru</w:t>
        </w:r>
        <w:proofErr w:type="spellEnd"/>
        <w:r w:rsidRPr="00D44215">
          <w:rPr>
            <w:rStyle w:val="a9"/>
            <w:lang w:val="ru-RU"/>
          </w:rPr>
          <w:t>.</w:t>
        </w:r>
        <w:proofErr w:type="spellStart"/>
        <w:r w:rsidRPr="00D44215">
          <w:rPr>
            <w:rStyle w:val="a9"/>
            <w:lang w:val="en-US"/>
          </w:rPr>
          <w:t>wikipedia</w:t>
        </w:r>
        <w:proofErr w:type="spellEnd"/>
        <w:r w:rsidRPr="00D44215">
          <w:rPr>
            <w:rStyle w:val="a9"/>
            <w:lang w:val="ru-RU"/>
          </w:rPr>
          <w:t>.</w:t>
        </w:r>
        <w:r w:rsidRPr="00D44215">
          <w:rPr>
            <w:rStyle w:val="a9"/>
            <w:lang w:val="en-US"/>
          </w:rPr>
          <w:t>org</w:t>
        </w:r>
        <w:r w:rsidRPr="00D44215">
          <w:rPr>
            <w:rStyle w:val="a9"/>
            <w:lang w:val="ru-RU"/>
          </w:rPr>
          <w:t>/</w:t>
        </w:r>
        <w:r w:rsidRPr="00D44215">
          <w:rPr>
            <w:rStyle w:val="a9"/>
            <w:lang w:val="en-US"/>
          </w:rPr>
          <w:t>wiki</w:t>
        </w:r>
        <w:r w:rsidRPr="00D44215">
          <w:rPr>
            <w:rStyle w:val="a9"/>
            <w:lang w:val="ru-RU"/>
          </w:rPr>
          <w:t>/</w:t>
        </w:r>
        <w:r w:rsidRPr="00D44215">
          <w:rPr>
            <w:rStyle w:val="a9"/>
            <w:lang w:val="en-US"/>
          </w:rPr>
          <w:t>AutoCAD</w:t>
        </w:r>
      </w:hyperlink>
    </w:p>
    <w:p w14:paraId="124D123A" w14:textId="5180C692" w:rsidR="00251CB5" w:rsidRPr="000D6611" w:rsidRDefault="00251CB5" w:rsidP="00BB0F7B">
      <w:pPr>
        <w:spacing w:after="0" w:line="276" w:lineRule="auto"/>
        <w:ind w:left="567" w:hanging="567"/>
        <w:jc w:val="both"/>
        <w:rPr>
          <w:u w:val="single"/>
        </w:rPr>
      </w:pPr>
      <w:r w:rsidRPr="00251CB5">
        <w:rPr>
          <w:lang w:val="ru-RU"/>
        </w:rPr>
        <w:t>[1</w:t>
      </w:r>
      <w:r w:rsidR="00556B41" w:rsidRPr="00556B41">
        <w:rPr>
          <w:lang w:val="ru-RU"/>
        </w:rPr>
        <w:t>7</w:t>
      </w:r>
      <w:r w:rsidRPr="00251CB5">
        <w:rPr>
          <w:lang w:val="ru-RU"/>
        </w:rPr>
        <w:t>]</w:t>
      </w:r>
      <w:r w:rsidR="00346AFF">
        <w:tab/>
      </w:r>
      <w:r w:rsidRPr="00EB5F7D">
        <w:t xml:space="preserve">Статья про САПР </w:t>
      </w:r>
      <w:proofErr w:type="spellStart"/>
      <w:r w:rsidRPr="00EB5F7D">
        <w:rPr>
          <w:color w:val="202122"/>
          <w:shd w:val="clear" w:color="auto" w:fill="FFFFFF"/>
        </w:rPr>
        <w:t>Altium</w:t>
      </w:r>
      <w:proofErr w:type="spellEnd"/>
      <w:r w:rsidRPr="00EB5F7D">
        <w:rPr>
          <w:color w:val="202122"/>
          <w:shd w:val="clear" w:color="auto" w:fill="FFFFFF"/>
        </w:rPr>
        <w:t xml:space="preserve"> </w:t>
      </w:r>
      <w:proofErr w:type="spellStart"/>
      <w:r w:rsidRPr="00EB5F7D">
        <w:rPr>
          <w:color w:val="202122"/>
          <w:shd w:val="clear" w:color="auto" w:fill="FFFFFF"/>
        </w:rPr>
        <w:t>Designer</w:t>
      </w:r>
      <w:proofErr w:type="spellEnd"/>
      <w:r w:rsidRPr="00EB5F7D">
        <w:rPr>
          <w:rFonts w:cs="Arial"/>
          <w:color w:val="202122"/>
          <w:shd w:val="clear" w:color="auto" w:fill="FFFFFF"/>
        </w:rPr>
        <w:t> </w:t>
      </w:r>
      <w:r w:rsidR="008637A7" w:rsidRPr="006F5A30">
        <w:t>[Электронный ресурс]</w:t>
      </w:r>
      <w:r w:rsidR="008637A7">
        <w:rPr>
          <w:lang w:val="ru-RU"/>
        </w:rPr>
        <w:t xml:space="preserve">. – Режим </w:t>
      </w:r>
      <w:proofErr w:type="gramStart"/>
      <w:r w:rsidR="008637A7">
        <w:rPr>
          <w:lang w:val="ru-RU"/>
        </w:rPr>
        <w:t xml:space="preserve">доступа </w:t>
      </w:r>
      <w:r w:rsidR="008637A7" w:rsidRPr="003C31C0">
        <w:rPr>
          <w:lang w:val="ru-RU"/>
        </w:rPr>
        <w:t>:</w:t>
      </w:r>
      <w:proofErr w:type="gramEnd"/>
      <w:r w:rsidR="008637A7">
        <w:rPr>
          <w:lang w:val="ru-RU"/>
        </w:rPr>
        <w:t xml:space="preserve"> </w:t>
      </w:r>
      <w:r w:rsidRPr="00EB5F7D">
        <w:rPr>
          <w:u w:val="single"/>
          <w:lang w:val="en-US"/>
        </w:rPr>
        <w:t>https</w:t>
      </w:r>
      <w:r w:rsidRPr="00EB5F7D">
        <w:rPr>
          <w:u w:val="single"/>
        </w:rPr>
        <w:t>://</w:t>
      </w:r>
      <w:proofErr w:type="spellStart"/>
      <w:r w:rsidRPr="00EB5F7D">
        <w:rPr>
          <w:u w:val="single"/>
          <w:lang w:val="en-US"/>
        </w:rPr>
        <w:t>ru</w:t>
      </w:r>
      <w:proofErr w:type="spellEnd"/>
      <w:r w:rsidRPr="00EB5F7D">
        <w:rPr>
          <w:u w:val="single"/>
        </w:rPr>
        <w:t>.</w:t>
      </w:r>
      <w:proofErr w:type="spellStart"/>
      <w:r w:rsidRPr="00EB5F7D">
        <w:rPr>
          <w:u w:val="single"/>
          <w:lang w:val="en-US"/>
        </w:rPr>
        <w:t>wikipedia</w:t>
      </w:r>
      <w:proofErr w:type="spellEnd"/>
      <w:r w:rsidRPr="00EB5F7D">
        <w:rPr>
          <w:u w:val="single"/>
        </w:rPr>
        <w:t>.</w:t>
      </w:r>
      <w:r w:rsidRPr="00EB5F7D">
        <w:rPr>
          <w:u w:val="single"/>
          <w:lang w:val="en-US"/>
        </w:rPr>
        <w:t>org</w:t>
      </w:r>
      <w:r w:rsidRPr="00EB5F7D">
        <w:rPr>
          <w:u w:val="single"/>
        </w:rPr>
        <w:t>/</w:t>
      </w:r>
      <w:r w:rsidRPr="00EB5F7D">
        <w:rPr>
          <w:u w:val="single"/>
          <w:lang w:val="en-US"/>
        </w:rPr>
        <w:t>wiki</w:t>
      </w:r>
      <w:r w:rsidRPr="00EB5F7D">
        <w:rPr>
          <w:u w:val="single"/>
        </w:rPr>
        <w:t>/</w:t>
      </w:r>
      <w:r w:rsidRPr="00EB5F7D">
        <w:rPr>
          <w:u w:val="single"/>
          <w:lang w:val="en-US"/>
        </w:rPr>
        <w:t>Altium</w:t>
      </w:r>
      <w:r w:rsidRPr="00EB5F7D">
        <w:rPr>
          <w:u w:val="single"/>
        </w:rPr>
        <w:t>_</w:t>
      </w:r>
      <w:r w:rsidRPr="00EB5F7D">
        <w:rPr>
          <w:u w:val="single"/>
          <w:lang w:val="en-US"/>
        </w:rPr>
        <w:t>Designer</w:t>
      </w:r>
    </w:p>
    <w:p w14:paraId="7D75A98C" w14:textId="68867359" w:rsidR="00251CB5" w:rsidRDefault="00251CB5" w:rsidP="00BB0F7B">
      <w:pPr>
        <w:spacing w:after="0" w:line="276" w:lineRule="auto"/>
        <w:ind w:left="567" w:hanging="567"/>
        <w:jc w:val="both"/>
      </w:pPr>
      <w:r w:rsidRPr="00556B41">
        <w:rPr>
          <w:lang w:val="ru-RU"/>
        </w:rPr>
        <w:t>[1</w:t>
      </w:r>
      <w:r w:rsidR="00DD5BBA" w:rsidRPr="00DD5BBA">
        <w:rPr>
          <w:lang w:val="ru-RU"/>
        </w:rPr>
        <w:t>8</w:t>
      </w:r>
      <w:r w:rsidRPr="00556B41">
        <w:rPr>
          <w:lang w:val="ru-RU"/>
        </w:rPr>
        <w:t>]</w:t>
      </w:r>
      <w:r w:rsidR="00346AFF">
        <w:rPr>
          <w:lang w:val="ru-RU"/>
        </w:rPr>
        <w:tab/>
      </w:r>
      <w:r w:rsidR="000D6611">
        <w:rPr>
          <w:lang w:val="ru-RU"/>
        </w:rPr>
        <w:t>П</w:t>
      </w:r>
      <w:proofErr w:type="spellStart"/>
      <w:r w:rsidR="000D6611">
        <w:t>равила</w:t>
      </w:r>
      <w:proofErr w:type="spellEnd"/>
      <w:r w:rsidR="000D6611">
        <w:t xml:space="preserve"> пожарной безопасности республики </w:t>
      </w:r>
      <w:proofErr w:type="spellStart"/>
      <w:r w:rsidR="000D6611">
        <w:t>беларусь</w:t>
      </w:r>
      <w:proofErr w:type="spellEnd"/>
      <w:r w:rsidR="000D6611">
        <w:rPr>
          <w:lang w:val="ru-RU"/>
        </w:rPr>
        <w:t xml:space="preserve"> - </w:t>
      </w:r>
      <w:r w:rsidR="000D6611">
        <w:t>Учреждение «Научно-исследовательский институт пожарной безопасности и проблем чрезвычайных ситуаций» Министерства по чрезвычайным ситуациям Республики Беларусь, 2014</w:t>
      </w:r>
    </w:p>
    <w:p w14:paraId="1C11CE47" w14:textId="0112ABD7" w:rsidR="00B810BE" w:rsidRDefault="00B810BE" w:rsidP="00BB0F7B">
      <w:pPr>
        <w:spacing w:after="0" w:line="276" w:lineRule="auto"/>
        <w:rPr>
          <w:lang w:val="ru-RU"/>
        </w:rPr>
      </w:pPr>
      <w:r>
        <w:rPr>
          <w:lang w:val="ru-RU"/>
        </w:rPr>
        <w:br w:type="page"/>
      </w:r>
    </w:p>
    <w:p w14:paraId="71E78389" w14:textId="372E4851" w:rsidR="00CB04FA" w:rsidRPr="001A6196" w:rsidRDefault="00CB04FA" w:rsidP="00BB0F7B">
      <w:pPr>
        <w:pStyle w:val="1"/>
        <w:spacing w:before="0" w:line="276" w:lineRule="auto"/>
        <w:jc w:val="center"/>
        <w:rPr>
          <w:lang w:val="ru-RU"/>
        </w:rPr>
      </w:pPr>
      <w:bookmarkStart w:id="45" w:name="_Toc73273211"/>
      <w:r w:rsidRPr="001A6196">
        <w:lastRenderedPageBreak/>
        <w:t xml:space="preserve">Приложение </w:t>
      </w:r>
      <w:r>
        <w:rPr>
          <w:lang w:val="ru-RU"/>
        </w:rPr>
        <w:t>А</w:t>
      </w:r>
      <w:bookmarkEnd w:id="45"/>
    </w:p>
    <w:p w14:paraId="59AE1322" w14:textId="77777777" w:rsidR="00CB04FA" w:rsidRPr="001952FE" w:rsidRDefault="00CB04FA" w:rsidP="00BB0F7B">
      <w:pPr>
        <w:pStyle w:val="5"/>
        <w:spacing w:line="276" w:lineRule="auto"/>
        <w:ind w:firstLine="0"/>
        <w:jc w:val="center"/>
        <w:rPr>
          <w:b/>
        </w:rPr>
      </w:pPr>
      <w:r w:rsidRPr="001952FE">
        <w:rPr>
          <w:b/>
        </w:rPr>
        <w:t>(</w:t>
      </w:r>
      <w:r>
        <w:rPr>
          <w:b/>
        </w:rPr>
        <w:t>о</w:t>
      </w:r>
      <w:r w:rsidRPr="001952FE">
        <w:rPr>
          <w:b/>
        </w:rPr>
        <w:t>бязательное)</w:t>
      </w:r>
    </w:p>
    <w:p w14:paraId="43289BD2" w14:textId="79744A02" w:rsidR="001A6196" w:rsidRPr="00CB04FA" w:rsidRDefault="00CB04FA" w:rsidP="00BB0F7B">
      <w:pPr>
        <w:pStyle w:val="aff3"/>
        <w:spacing w:line="276" w:lineRule="auto"/>
        <w:ind w:firstLine="0"/>
        <w:jc w:val="center"/>
        <w:rPr>
          <w:b/>
        </w:rPr>
      </w:pPr>
      <w:r>
        <w:rPr>
          <w:b/>
        </w:rPr>
        <w:t>Техническое задание на дипломное проектирование</w:t>
      </w:r>
    </w:p>
    <w:p w14:paraId="38D46C80" w14:textId="43ABEBA3" w:rsidR="001A6196" w:rsidRDefault="001A6196" w:rsidP="00BB0F7B">
      <w:pPr>
        <w:spacing w:after="0" w:line="276" w:lineRule="auto"/>
      </w:pPr>
    </w:p>
    <w:p w14:paraId="0790EE2A" w14:textId="77777777" w:rsidR="00CB04FA" w:rsidRPr="004D35A4" w:rsidRDefault="00CB04FA" w:rsidP="00BB0F7B">
      <w:pPr>
        <w:spacing w:after="0" w:line="276" w:lineRule="auto"/>
        <w:jc w:val="center"/>
        <w:rPr>
          <w:b/>
          <w:bCs/>
        </w:rPr>
      </w:pPr>
      <w:r w:rsidRPr="004D35A4">
        <w:rPr>
          <w:b/>
          <w:bCs/>
        </w:rPr>
        <w:t>ТЕХНИЧЕСКОЕ ЗАДАНИЕ</w:t>
      </w:r>
    </w:p>
    <w:p w14:paraId="5E0D649F" w14:textId="77777777" w:rsidR="00CB04FA" w:rsidRPr="005740F9" w:rsidRDefault="00CB04FA" w:rsidP="00BB0F7B">
      <w:pPr>
        <w:pStyle w:val="a4"/>
        <w:spacing w:before="0" w:beforeAutospacing="0" w:after="0" w:afterAutospacing="0" w:line="276" w:lineRule="auto"/>
        <w:jc w:val="both"/>
        <w:textAlignment w:val="baseline"/>
        <w:rPr>
          <w:sz w:val="28"/>
          <w:szCs w:val="28"/>
        </w:rPr>
      </w:pPr>
    </w:p>
    <w:p w14:paraId="42DA1DC6" w14:textId="77777777" w:rsidR="00CB04FA" w:rsidRDefault="00CB04FA" w:rsidP="00BB0F7B">
      <w:pPr>
        <w:pStyle w:val="a3"/>
        <w:widowControl w:val="0"/>
        <w:numPr>
          <w:ilvl w:val="0"/>
          <w:numId w:val="36"/>
        </w:numPr>
        <w:spacing w:after="0" w:line="276" w:lineRule="auto"/>
        <w:jc w:val="both"/>
        <w:rPr>
          <w:rFonts w:eastAsia="Times New Roman"/>
          <w:b/>
          <w:lang w:eastAsia="ru-RU"/>
        </w:rPr>
      </w:pPr>
      <w:r w:rsidRPr="008C063A">
        <w:rPr>
          <w:rFonts w:eastAsia="Times New Roman"/>
          <w:b/>
          <w:lang w:eastAsia="ru-RU"/>
        </w:rPr>
        <w:t>Наименование работы</w:t>
      </w:r>
    </w:p>
    <w:p w14:paraId="44B511FE" w14:textId="77777777" w:rsidR="00CB04FA" w:rsidRPr="008C063A" w:rsidRDefault="00CB04FA" w:rsidP="00BB0F7B">
      <w:pPr>
        <w:pStyle w:val="a3"/>
        <w:widowControl w:val="0"/>
        <w:spacing w:after="0" w:line="276" w:lineRule="auto"/>
        <w:ind w:left="1070"/>
        <w:jc w:val="both"/>
        <w:rPr>
          <w:rFonts w:eastAsia="Times New Roman"/>
          <w:b/>
          <w:lang w:eastAsia="ru-RU"/>
        </w:rPr>
      </w:pPr>
    </w:p>
    <w:p w14:paraId="718007AD" w14:textId="77777777" w:rsidR="00CB04FA" w:rsidRDefault="00CB04FA" w:rsidP="00BB0F7B">
      <w:pPr>
        <w:widowControl w:val="0"/>
        <w:spacing w:after="0" w:line="276" w:lineRule="auto"/>
        <w:ind w:firstLine="708"/>
        <w:jc w:val="both"/>
        <w:rPr>
          <w:rFonts w:eastAsia="Times New Roman"/>
          <w:lang w:eastAsia="ru-RU"/>
        </w:rPr>
      </w:pPr>
      <w:r w:rsidRPr="00FA31F4">
        <w:rPr>
          <w:rFonts w:eastAsia="Times New Roman"/>
          <w:lang w:eastAsia="ru-RU"/>
        </w:rPr>
        <w:t xml:space="preserve">Разработка </w:t>
      </w:r>
      <w:r>
        <w:rPr>
          <w:rFonts w:eastAsia="Times New Roman"/>
          <w:lang w:eastAsia="ru-RU"/>
        </w:rPr>
        <w:t>дистанционной системы управления климатом дома.</w:t>
      </w:r>
    </w:p>
    <w:p w14:paraId="57B35FD9" w14:textId="77777777" w:rsidR="00CB04FA" w:rsidRPr="00083145" w:rsidRDefault="00CB04FA" w:rsidP="00BB0F7B">
      <w:pPr>
        <w:widowControl w:val="0"/>
        <w:spacing w:after="0" w:line="276" w:lineRule="auto"/>
        <w:ind w:firstLine="360"/>
        <w:jc w:val="both"/>
        <w:rPr>
          <w:rFonts w:eastAsia="Times New Roman"/>
          <w:lang w:eastAsia="ru-RU"/>
        </w:rPr>
      </w:pPr>
    </w:p>
    <w:p w14:paraId="1770E62B" w14:textId="77777777" w:rsidR="00CB04FA" w:rsidRDefault="00CB04FA" w:rsidP="00BB0F7B">
      <w:pPr>
        <w:pStyle w:val="a3"/>
        <w:widowControl w:val="0"/>
        <w:numPr>
          <w:ilvl w:val="0"/>
          <w:numId w:val="36"/>
        </w:numPr>
        <w:spacing w:after="0" w:line="276" w:lineRule="auto"/>
        <w:jc w:val="both"/>
        <w:rPr>
          <w:rFonts w:eastAsia="Times New Roman"/>
          <w:b/>
          <w:lang w:eastAsia="ru-RU"/>
        </w:rPr>
      </w:pPr>
      <w:r w:rsidRPr="008C063A">
        <w:rPr>
          <w:rFonts w:eastAsia="Times New Roman"/>
          <w:b/>
          <w:lang w:eastAsia="ru-RU"/>
        </w:rPr>
        <w:t>Основание для выполнения работы</w:t>
      </w:r>
    </w:p>
    <w:p w14:paraId="613ACD65" w14:textId="77777777" w:rsidR="00CB04FA" w:rsidRPr="008C063A" w:rsidRDefault="00CB04FA" w:rsidP="00BB0F7B">
      <w:pPr>
        <w:pStyle w:val="a3"/>
        <w:widowControl w:val="0"/>
        <w:spacing w:after="0" w:line="276" w:lineRule="auto"/>
        <w:ind w:left="1070"/>
        <w:jc w:val="both"/>
        <w:rPr>
          <w:rFonts w:eastAsia="Times New Roman"/>
          <w:b/>
          <w:lang w:eastAsia="ru-RU"/>
        </w:rPr>
      </w:pPr>
    </w:p>
    <w:p w14:paraId="27E68A5D" w14:textId="77777777" w:rsidR="00CB04FA" w:rsidRDefault="00CB04FA" w:rsidP="00BB0F7B">
      <w:pPr>
        <w:widowControl w:val="0"/>
        <w:spacing w:after="0" w:line="276" w:lineRule="auto"/>
        <w:ind w:firstLine="708"/>
        <w:jc w:val="both"/>
        <w:rPr>
          <w:rFonts w:eastAsia="Times New Roman"/>
          <w:lang w:eastAsia="ru-RU"/>
        </w:rPr>
      </w:pPr>
      <w:r w:rsidRPr="002D0BB6">
        <w:rPr>
          <w:rFonts w:eastAsia="Times New Roman"/>
          <w:lang w:eastAsia="ru-RU"/>
        </w:rPr>
        <w:t xml:space="preserve">Настоящая работа выполняется на основании задания на </w:t>
      </w:r>
      <w:r>
        <w:rPr>
          <w:rFonts w:eastAsia="Times New Roman"/>
          <w:lang w:eastAsia="ru-RU"/>
        </w:rPr>
        <w:t>дипломное проектирование</w:t>
      </w:r>
      <w:r w:rsidRPr="002D0BB6">
        <w:rPr>
          <w:rFonts w:eastAsia="Times New Roman"/>
          <w:lang w:eastAsia="ru-RU"/>
        </w:rPr>
        <w:t xml:space="preserve">. </w:t>
      </w:r>
    </w:p>
    <w:p w14:paraId="5256D020" w14:textId="77777777" w:rsidR="00CB04FA" w:rsidRPr="002D0BB6" w:rsidRDefault="00CB04FA" w:rsidP="00BB0F7B">
      <w:pPr>
        <w:widowControl w:val="0"/>
        <w:spacing w:after="0" w:line="276" w:lineRule="auto"/>
        <w:jc w:val="both"/>
        <w:rPr>
          <w:rFonts w:eastAsia="Times New Roman"/>
          <w:highlight w:val="yellow"/>
          <w:lang w:eastAsia="ru-RU"/>
        </w:rPr>
      </w:pPr>
    </w:p>
    <w:p w14:paraId="677B3A42" w14:textId="77777777" w:rsidR="00CB04FA" w:rsidRDefault="00CB04FA" w:rsidP="00BB0F7B">
      <w:pPr>
        <w:pStyle w:val="a3"/>
        <w:widowControl w:val="0"/>
        <w:numPr>
          <w:ilvl w:val="0"/>
          <w:numId w:val="36"/>
        </w:numPr>
        <w:spacing w:after="0" w:line="276" w:lineRule="auto"/>
        <w:jc w:val="both"/>
        <w:rPr>
          <w:rFonts w:eastAsia="Times New Roman"/>
          <w:b/>
          <w:lang w:eastAsia="ru-RU"/>
        </w:rPr>
      </w:pPr>
      <w:r w:rsidRPr="00FF5F08">
        <w:rPr>
          <w:rFonts w:eastAsia="Times New Roman"/>
          <w:b/>
          <w:lang w:eastAsia="ru-RU"/>
        </w:rPr>
        <w:t>Сроки выполнения</w:t>
      </w:r>
    </w:p>
    <w:p w14:paraId="7D76DF9F" w14:textId="77777777" w:rsidR="00CB04FA" w:rsidRPr="00FF5F08" w:rsidRDefault="00CB04FA" w:rsidP="00BB0F7B">
      <w:pPr>
        <w:pStyle w:val="a3"/>
        <w:widowControl w:val="0"/>
        <w:spacing w:after="0" w:line="276" w:lineRule="auto"/>
        <w:ind w:left="1070"/>
        <w:jc w:val="both"/>
        <w:rPr>
          <w:rFonts w:eastAsia="Times New Roman"/>
          <w:b/>
          <w:lang w:eastAsia="ru-RU"/>
        </w:rPr>
      </w:pPr>
    </w:p>
    <w:p w14:paraId="546DDB4F" w14:textId="77777777" w:rsidR="00CB04FA" w:rsidRDefault="00CB04FA" w:rsidP="00BB0F7B">
      <w:pPr>
        <w:widowControl w:val="0"/>
        <w:spacing w:after="0" w:line="276" w:lineRule="auto"/>
        <w:ind w:firstLine="708"/>
        <w:jc w:val="both"/>
        <w:rPr>
          <w:rFonts w:eastAsia="Times New Roman"/>
          <w:lang w:eastAsia="ru-RU"/>
        </w:rPr>
      </w:pPr>
      <w:r w:rsidRPr="002D0BB6">
        <w:rPr>
          <w:rFonts w:eastAsia="Times New Roman"/>
          <w:lang w:eastAsia="ru-RU"/>
        </w:rPr>
        <w:t>Начало и окончание выполнения работы в соответствии с заданием –</w:t>
      </w:r>
      <w:r>
        <w:rPr>
          <w:rFonts w:eastAsia="Times New Roman"/>
          <w:lang w:eastAsia="ru-RU"/>
        </w:rPr>
        <w:t xml:space="preserve"> </w:t>
      </w:r>
    </w:p>
    <w:p w14:paraId="15834BFB" w14:textId="4272D98F" w:rsidR="00CB04FA" w:rsidRDefault="00F90912" w:rsidP="00BB0F7B">
      <w:pPr>
        <w:widowControl w:val="0"/>
        <w:spacing w:after="0" w:line="276" w:lineRule="auto"/>
        <w:jc w:val="both"/>
        <w:rPr>
          <w:rFonts w:eastAsia="Times New Roman"/>
          <w:lang w:eastAsia="ru-RU"/>
        </w:rPr>
      </w:pPr>
      <w:r>
        <w:rPr>
          <w:rFonts w:eastAsia="Times New Roman"/>
          <w:lang w:val="ru-RU" w:eastAsia="ru-RU"/>
        </w:rPr>
        <w:t>29</w:t>
      </w:r>
      <w:r w:rsidR="00CB04FA">
        <w:rPr>
          <w:rFonts w:eastAsia="Times New Roman"/>
          <w:lang w:eastAsia="ru-RU"/>
        </w:rPr>
        <w:t xml:space="preserve"> </w:t>
      </w:r>
      <w:r>
        <w:rPr>
          <w:rFonts w:eastAsia="Times New Roman"/>
          <w:lang w:val="ru-RU" w:eastAsia="ru-RU"/>
        </w:rPr>
        <w:t>марта</w:t>
      </w:r>
      <w:r w:rsidR="00CB04FA">
        <w:rPr>
          <w:rFonts w:eastAsia="Times New Roman"/>
          <w:lang w:eastAsia="ru-RU"/>
        </w:rPr>
        <w:t xml:space="preserve"> 2021 – 25 мая 2021 г.</w:t>
      </w:r>
    </w:p>
    <w:p w14:paraId="69068D56" w14:textId="77777777" w:rsidR="00CB04FA" w:rsidRPr="002D0BB6" w:rsidRDefault="00CB04FA" w:rsidP="00BB0F7B">
      <w:pPr>
        <w:widowControl w:val="0"/>
        <w:spacing w:after="0" w:line="276" w:lineRule="auto"/>
        <w:jc w:val="both"/>
        <w:rPr>
          <w:rFonts w:eastAsia="Times New Roman"/>
          <w:lang w:eastAsia="ru-RU"/>
        </w:rPr>
      </w:pPr>
    </w:p>
    <w:p w14:paraId="3B68FC13" w14:textId="77777777" w:rsidR="00CB04FA" w:rsidRDefault="00CB04FA" w:rsidP="00BB0F7B">
      <w:pPr>
        <w:pStyle w:val="a3"/>
        <w:widowControl w:val="0"/>
        <w:numPr>
          <w:ilvl w:val="0"/>
          <w:numId w:val="36"/>
        </w:numPr>
        <w:spacing w:after="0" w:line="276" w:lineRule="auto"/>
        <w:jc w:val="both"/>
        <w:rPr>
          <w:rFonts w:eastAsia="Times New Roman"/>
          <w:b/>
          <w:lang w:eastAsia="ru-RU"/>
        </w:rPr>
      </w:pPr>
      <w:r w:rsidRPr="00FF5F08">
        <w:rPr>
          <w:rFonts w:eastAsia="Times New Roman"/>
          <w:b/>
          <w:lang w:eastAsia="ru-RU"/>
        </w:rPr>
        <w:t>Исполнитель работы</w:t>
      </w:r>
    </w:p>
    <w:p w14:paraId="459B4AF4" w14:textId="77777777" w:rsidR="00CB04FA" w:rsidRPr="00FF5F08" w:rsidRDefault="00CB04FA" w:rsidP="00BB0F7B">
      <w:pPr>
        <w:pStyle w:val="a3"/>
        <w:widowControl w:val="0"/>
        <w:spacing w:after="0" w:line="276" w:lineRule="auto"/>
        <w:ind w:left="1070"/>
        <w:jc w:val="both"/>
        <w:rPr>
          <w:rFonts w:eastAsia="Times New Roman"/>
          <w:b/>
          <w:lang w:eastAsia="ru-RU"/>
        </w:rPr>
      </w:pPr>
    </w:p>
    <w:p w14:paraId="71975B9D" w14:textId="77777777" w:rsidR="00CB04FA" w:rsidRDefault="00CB04FA" w:rsidP="00BB0F7B">
      <w:pPr>
        <w:widowControl w:val="0"/>
        <w:spacing w:after="0" w:line="276" w:lineRule="auto"/>
        <w:ind w:firstLine="708"/>
        <w:jc w:val="both"/>
        <w:rPr>
          <w:rFonts w:eastAsia="Times New Roman"/>
          <w:lang w:eastAsia="ru-RU"/>
        </w:rPr>
      </w:pPr>
      <w:r w:rsidRPr="002D0BB6">
        <w:rPr>
          <w:rFonts w:eastAsia="Times New Roman"/>
          <w:lang w:eastAsia="ru-RU"/>
        </w:rPr>
        <w:t xml:space="preserve">Студент группы </w:t>
      </w:r>
      <w:r>
        <w:rPr>
          <w:rFonts w:eastAsia="Times New Roman"/>
          <w:lang w:eastAsia="ru-RU"/>
        </w:rPr>
        <w:t xml:space="preserve">750701 </w:t>
      </w:r>
      <w:r w:rsidRPr="002D0BB6">
        <w:rPr>
          <w:rFonts w:eastAsia="Times New Roman"/>
          <w:lang w:eastAsia="ru-RU"/>
        </w:rPr>
        <w:t>–</w:t>
      </w:r>
      <w:r>
        <w:rPr>
          <w:rFonts w:eastAsia="Times New Roman"/>
          <w:lang w:eastAsia="ru-RU"/>
        </w:rPr>
        <w:t xml:space="preserve"> Соколов Сергей Андреевич</w:t>
      </w:r>
    </w:p>
    <w:p w14:paraId="56A2823B" w14:textId="77777777" w:rsidR="00CB04FA" w:rsidRPr="002D0BB6" w:rsidRDefault="00CB04FA" w:rsidP="00BB0F7B">
      <w:pPr>
        <w:widowControl w:val="0"/>
        <w:spacing w:after="0" w:line="276" w:lineRule="auto"/>
        <w:jc w:val="both"/>
        <w:rPr>
          <w:rFonts w:eastAsia="Times New Roman"/>
          <w:lang w:eastAsia="ru-RU"/>
        </w:rPr>
      </w:pPr>
    </w:p>
    <w:p w14:paraId="336AF65D" w14:textId="77777777" w:rsidR="00CB04FA" w:rsidRPr="00FF5F08" w:rsidRDefault="00CB04FA" w:rsidP="00BB0F7B">
      <w:pPr>
        <w:pStyle w:val="a3"/>
        <w:widowControl w:val="0"/>
        <w:numPr>
          <w:ilvl w:val="0"/>
          <w:numId w:val="36"/>
        </w:numPr>
        <w:spacing w:after="0" w:line="276" w:lineRule="auto"/>
        <w:jc w:val="both"/>
        <w:rPr>
          <w:rFonts w:eastAsia="Times New Roman"/>
          <w:b/>
          <w:lang w:eastAsia="ru-RU"/>
        </w:rPr>
      </w:pPr>
      <w:r w:rsidRPr="00FF5F08">
        <w:rPr>
          <w:rFonts w:eastAsia="Times New Roman"/>
          <w:b/>
          <w:lang w:eastAsia="ru-RU"/>
        </w:rPr>
        <w:t>Изготовитель</w:t>
      </w:r>
    </w:p>
    <w:p w14:paraId="297A1AF7" w14:textId="77777777" w:rsidR="00CB04FA" w:rsidRDefault="00CB04FA" w:rsidP="00BB0F7B">
      <w:pPr>
        <w:widowControl w:val="0"/>
        <w:spacing w:after="0" w:line="276" w:lineRule="auto"/>
        <w:ind w:firstLine="708"/>
        <w:jc w:val="both"/>
        <w:rPr>
          <w:rFonts w:eastAsia="Times New Roman"/>
          <w:lang w:eastAsia="ru-RU"/>
        </w:rPr>
      </w:pPr>
      <w:r w:rsidRPr="002D0BB6">
        <w:rPr>
          <w:rFonts w:eastAsia="Times New Roman"/>
          <w:lang w:eastAsia="ru-RU"/>
        </w:rPr>
        <w:t xml:space="preserve">Работа выполняется в рамках </w:t>
      </w:r>
      <w:r>
        <w:rPr>
          <w:rFonts w:eastAsia="Times New Roman"/>
          <w:lang w:eastAsia="ru-RU"/>
        </w:rPr>
        <w:t>дипломного проекта</w:t>
      </w:r>
      <w:r w:rsidRPr="002D0BB6">
        <w:rPr>
          <w:rFonts w:eastAsia="Times New Roman"/>
          <w:lang w:eastAsia="ru-RU"/>
        </w:rPr>
        <w:t>.</w:t>
      </w:r>
    </w:p>
    <w:p w14:paraId="4C692CA7" w14:textId="77777777" w:rsidR="00CB04FA" w:rsidRPr="002D0BB6" w:rsidRDefault="00CB04FA" w:rsidP="00BB0F7B">
      <w:pPr>
        <w:widowControl w:val="0"/>
        <w:spacing w:after="0" w:line="276" w:lineRule="auto"/>
        <w:jc w:val="both"/>
        <w:rPr>
          <w:rFonts w:eastAsia="Times New Roman"/>
          <w:lang w:eastAsia="ru-RU"/>
        </w:rPr>
      </w:pPr>
    </w:p>
    <w:p w14:paraId="79E2E1F9" w14:textId="77777777" w:rsidR="00CB04FA" w:rsidRDefault="00CB04FA" w:rsidP="00BB0F7B">
      <w:pPr>
        <w:pStyle w:val="a3"/>
        <w:widowControl w:val="0"/>
        <w:numPr>
          <w:ilvl w:val="0"/>
          <w:numId w:val="36"/>
        </w:numPr>
        <w:spacing w:after="0" w:line="276" w:lineRule="auto"/>
        <w:jc w:val="both"/>
        <w:rPr>
          <w:rFonts w:eastAsia="Times New Roman"/>
          <w:b/>
          <w:lang w:eastAsia="ru-RU"/>
        </w:rPr>
      </w:pPr>
      <w:r w:rsidRPr="00FF5F08">
        <w:rPr>
          <w:rFonts w:eastAsia="Times New Roman"/>
          <w:b/>
          <w:lang w:eastAsia="ru-RU"/>
        </w:rPr>
        <w:t>Источник финансирования</w:t>
      </w:r>
    </w:p>
    <w:p w14:paraId="10040F76" w14:textId="77777777" w:rsidR="00CB04FA" w:rsidRPr="00FF5F08" w:rsidRDefault="00CB04FA" w:rsidP="00BB0F7B">
      <w:pPr>
        <w:pStyle w:val="a3"/>
        <w:widowControl w:val="0"/>
        <w:spacing w:after="0" w:line="276" w:lineRule="auto"/>
        <w:ind w:left="1070"/>
        <w:jc w:val="both"/>
        <w:rPr>
          <w:rFonts w:eastAsia="Times New Roman"/>
          <w:b/>
          <w:lang w:eastAsia="ru-RU"/>
        </w:rPr>
      </w:pPr>
    </w:p>
    <w:p w14:paraId="06D1DB0B" w14:textId="77777777" w:rsidR="00CB04FA" w:rsidRDefault="00CB04FA" w:rsidP="00BB0F7B">
      <w:pPr>
        <w:widowControl w:val="0"/>
        <w:spacing w:after="0" w:line="276" w:lineRule="auto"/>
        <w:ind w:firstLine="708"/>
        <w:jc w:val="both"/>
        <w:rPr>
          <w:rFonts w:eastAsia="Times New Roman"/>
          <w:lang w:eastAsia="ru-RU"/>
        </w:rPr>
      </w:pPr>
      <w:r w:rsidRPr="002D0BB6">
        <w:rPr>
          <w:rFonts w:eastAsia="Times New Roman"/>
          <w:lang w:eastAsia="ru-RU"/>
        </w:rPr>
        <w:t>Работа выполняется теоретически в рамках учебного процесса.</w:t>
      </w:r>
    </w:p>
    <w:p w14:paraId="3BCCD8D0" w14:textId="77777777" w:rsidR="00CB04FA" w:rsidRPr="002D0BB6" w:rsidRDefault="00CB04FA" w:rsidP="00BB0F7B">
      <w:pPr>
        <w:widowControl w:val="0"/>
        <w:spacing w:after="0" w:line="276" w:lineRule="auto"/>
        <w:jc w:val="both"/>
        <w:rPr>
          <w:rFonts w:eastAsia="Times New Roman"/>
          <w:lang w:eastAsia="ru-RU"/>
        </w:rPr>
      </w:pPr>
    </w:p>
    <w:p w14:paraId="3CA676A9" w14:textId="77777777" w:rsidR="00CB04FA" w:rsidRDefault="00CB04FA" w:rsidP="00BB0F7B">
      <w:pPr>
        <w:pStyle w:val="a3"/>
        <w:widowControl w:val="0"/>
        <w:numPr>
          <w:ilvl w:val="0"/>
          <w:numId w:val="36"/>
        </w:numPr>
        <w:spacing w:after="0" w:line="276" w:lineRule="auto"/>
        <w:jc w:val="both"/>
        <w:rPr>
          <w:rFonts w:eastAsia="Times New Roman"/>
          <w:b/>
          <w:lang w:eastAsia="ru-RU"/>
        </w:rPr>
      </w:pPr>
      <w:r w:rsidRPr="00FF5F08">
        <w:rPr>
          <w:rFonts w:eastAsia="Times New Roman"/>
          <w:b/>
          <w:lang w:eastAsia="ru-RU"/>
        </w:rPr>
        <w:t>Цель, задачи, назначение электронного средства</w:t>
      </w:r>
    </w:p>
    <w:p w14:paraId="5922F5BA" w14:textId="77777777" w:rsidR="00CB04FA" w:rsidRPr="00FF5F08" w:rsidRDefault="00CB04FA" w:rsidP="00BB0F7B">
      <w:pPr>
        <w:pStyle w:val="a3"/>
        <w:widowControl w:val="0"/>
        <w:spacing w:after="0" w:line="276" w:lineRule="auto"/>
        <w:ind w:left="1070"/>
        <w:jc w:val="both"/>
        <w:rPr>
          <w:rFonts w:eastAsia="Times New Roman"/>
          <w:b/>
          <w:lang w:eastAsia="ru-RU"/>
        </w:rPr>
      </w:pPr>
    </w:p>
    <w:p w14:paraId="2D39D396" w14:textId="77777777" w:rsidR="00CB04FA" w:rsidRPr="002D0BB6" w:rsidRDefault="00CB04FA" w:rsidP="00BB0F7B">
      <w:pPr>
        <w:widowControl w:val="0"/>
        <w:spacing w:after="0" w:line="276" w:lineRule="auto"/>
        <w:ind w:firstLine="708"/>
        <w:jc w:val="both"/>
        <w:rPr>
          <w:rFonts w:eastAsia="Times New Roman"/>
          <w:lang w:eastAsia="ru-RU"/>
        </w:rPr>
      </w:pPr>
      <w:r w:rsidRPr="002D0BB6">
        <w:rPr>
          <w:rFonts w:eastAsia="Times New Roman"/>
          <w:lang w:eastAsia="ru-RU"/>
        </w:rPr>
        <w:t>7.1</w:t>
      </w:r>
      <w:r>
        <w:rPr>
          <w:rFonts w:eastAsia="Times New Roman"/>
          <w:lang w:eastAsia="ru-RU"/>
        </w:rPr>
        <w:t xml:space="preserve"> </w:t>
      </w:r>
      <w:r w:rsidRPr="002D0BB6">
        <w:rPr>
          <w:rFonts w:eastAsia="Times New Roman"/>
          <w:lang w:eastAsia="ru-RU"/>
        </w:rPr>
        <w:t xml:space="preserve">Целью работы является разработка конструкции </w:t>
      </w:r>
      <w:r>
        <w:rPr>
          <w:rFonts w:eastAsia="Times New Roman"/>
          <w:lang w:eastAsia="ru-RU"/>
        </w:rPr>
        <w:t>дистанционной системы управления климатом дома.</w:t>
      </w:r>
    </w:p>
    <w:p w14:paraId="1E76F45E" w14:textId="77777777" w:rsidR="00CB04FA" w:rsidRPr="00FF5F08" w:rsidRDefault="00CB04FA" w:rsidP="00BB0F7B">
      <w:pPr>
        <w:widowControl w:val="0"/>
        <w:spacing w:after="0" w:line="276" w:lineRule="auto"/>
        <w:ind w:firstLine="708"/>
        <w:jc w:val="both"/>
        <w:rPr>
          <w:rFonts w:eastAsia="Times New Roman"/>
          <w:lang w:eastAsia="ru-RU"/>
        </w:rPr>
      </w:pPr>
      <w:r>
        <w:rPr>
          <w:rFonts w:eastAsia="Times New Roman"/>
          <w:lang w:eastAsia="ru-RU"/>
        </w:rPr>
        <w:t>7.2 Разрабатываемая дистанционная система управления климатом дома предназначена для управления и контроля климата жилых помещений на близких и дальних дистанциях.</w:t>
      </w:r>
    </w:p>
    <w:p w14:paraId="54896994" w14:textId="77777777" w:rsidR="00CB04FA" w:rsidRDefault="00CB04FA" w:rsidP="00BB0F7B">
      <w:pPr>
        <w:widowControl w:val="0"/>
        <w:spacing w:after="0" w:line="276" w:lineRule="auto"/>
        <w:ind w:firstLine="708"/>
        <w:jc w:val="both"/>
        <w:rPr>
          <w:rFonts w:eastAsia="Times New Roman"/>
          <w:lang w:eastAsia="ru-RU"/>
        </w:rPr>
      </w:pPr>
      <w:r w:rsidRPr="002D0BB6">
        <w:rPr>
          <w:rFonts w:eastAsia="Times New Roman"/>
          <w:lang w:eastAsia="ru-RU"/>
        </w:rPr>
        <w:lastRenderedPageBreak/>
        <w:t>7</w:t>
      </w:r>
      <w:r>
        <w:rPr>
          <w:rFonts w:eastAsia="Times New Roman"/>
          <w:lang w:eastAsia="ru-RU"/>
        </w:rPr>
        <w:t xml:space="preserve">.3 </w:t>
      </w:r>
      <w:r w:rsidRPr="002D0BB6">
        <w:rPr>
          <w:rFonts w:eastAsia="Times New Roman"/>
          <w:lang w:eastAsia="ru-RU"/>
        </w:rPr>
        <w:t>Электронное средство</w:t>
      </w:r>
      <w:r>
        <w:rPr>
          <w:rFonts w:eastAsia="Times New Roman"/>
          <w:lang w:eastAsia="ru-RU"/>
        </w:rPr>
        <w:t xml:space="preserve"> дистанционная система управления климатом дома </w:t>
      </w:r>
      <w:r w:rsidRPr="002D0BB6">
        <w:rPr>
          <w:rFonts w:eastAsia="Times New Roman"/>
          <w:lang w:eastAsia="ru-RU"/>
        </w:rPr>
        <w:t>предназначено</w:t>
      </w:r>
      <w:r>
        <w:rPr>
          <w:rFonts w:eastAsia="Times New Roman"/>
          <w:lang w:eastAsia="ru-RU"/>
        </w:rPr>
        <w:t xml:space="preserve"> для использования в бытовых условиях</w:t>
      </w:r>
      <w:r w:rsidRPr="002D0BB6">
        <w:rPr>
          <w:rFonts w:eastAsia="Times New Roman"/>
          <w:lang w:eastAsia="ru-RU"/>
        </w:rPr>
        <w:t>.</w:t>
      </w:r>
    </w:p>
    <w:p w14:paraId="36A42BC8" w14:textId="77777777" w:rsidR="00CB04FA" w:rsidRPr="002D0BB6" w:rsidRDefault="00CB04FA" w:rsidP="00BB0F7B">
      <w:pPr>
        <w:widowControl w:val="0"/>
        <w:spacing w:after="0" w:line="276" w:lineRule="auto"/>
        <w:jc w:val="both"/>
        <w:rPr>
          <w:rFonts w:eastAsia="Times New Roman"/>
          <w:lang w:eastAsia="ru-RU"/>
        </w:rPr>
      </w:pPr>
    </w:p>
    <w:p w14:paraId="53306967" w14:textId="77777777" w:rsidR="00CB04FA" w:rsidRDefault="00CB04FA" w:rsidP="00BB0F7B">
      <w:pPr>
        <w:pStyle w:val="a3"/>
        <w:widowControl w:val="0"/>
        <w:numPr>
          <w:ilvl w:val="0"/>
          <w:numId w:val="36"/>
        </w:numPr>
        <w:spacing w:after="0" w:line="276" w:lineRule="auto"/>
        <w:jc w:val="both"/>
        <w:rPr>
          <w:rFonts w:eastAsia="Times New Roman"/>
          <w:b/>
          <w:lang w:eastAsia="ru-RU"/>
        </w:rPr>
      </w:pPr>
      <w:r w:rsidRPr="00FF5F08">
        <w:rPr>
          <w:rFonts w:eastAsia="Times New Roman"/>
          <w:b/>
          <w:lang w:eastAsia="ru-RU"/>
        </w:rPr>
        <w:t>Основные требования</w:t>
      </w:r>
    </w:p>
    <w:p w14:paraId="034874C8" w14:textId="77777777" w:rsidR="00CB04FA" w:rsidRPr="00FF5F08" w:rsidRDefault="00CB04FA" w:rsidP="00BB0F7B">
      <w:pPr>
        <w:pStyle w:val="a3"/>
        <w:widowControl w:val="0"/>
        <w:spacing w:after="0" w:line="276" w:lineRule="auto"/>
        <w:ind w:left="1070"/>
        <w:jc w:val="both"/>
        <w:rPr>
          <w:rFonts w:eastAsia="Times New Roman"/>
          <w:b/>
          <w:lang w:eastAsia="ru-RU"/>
        </w:rPr>
      </w:pPr>
    </w:p>
    <w:p w14:paraId="0DB4C067" w14:textId="1504D2A8" w:rsidR="00CB04FA" w:rsidRPr="004900FD" w:rsidRDefault="00CB04FA" w:rsidP="00BB0F7B">
      <w:pPr>
        <w:widowControl w:val="0"/>
        <w:spacing w:after="0" w:line="276" w:lineRule="auto"/>
        <w:ind w:firstLine="709"/>
        <w:jc w:val="both"/>
        <w:rPr>
          <w:rFonts w:eastAsia="Times New Roman"/>
          <w:lang w:eastAsia="ru-RU"/>
        </w:rPr>
      </w:pPr>
      <w:r>
        <w:rPr>
          <w:rFonts w:eastAsia="Times New Roman"/>
          <w:lang w:eastAsia="ru-RU"/>
        </w:rPr>
        <w:t xml:space="preserve">8.1 </w:t>
      </w:r>
      <w:r w:rsidRPr="004900FD">
        <w:rPr>
          <w:rFonts w:eastAsia="Times New Roman"/>
          <w:lang w:eastAsia="ru-RU"/>
        </w:rPr>
        <w:t xml:space="preserve">Разрабатываемая </w:t>
      </w:r>
      <w:proofErr w:type="spellStart"/>
      <w:r w:rsidR="00A1033E">
        <w:rPr>
          <w:rFonts w:eastAsia="Times New Roman"/>
          <w:lang w:eastAsia="ru-RU"/>
        </w:rPr>
        <w:t>дистанционн</w:t>
      </w:r>
      <w:r w:rsidR="00A1033E">
        <w:rPr>
          <w:rFonts w:eastAsia="Times New Roman"/>
          <w:lang w:val="ru-RU" w:eastAsia="ru-RU"/>
        </w:rPr>
        <w:t>ая</w:t>
      </w:r>
      <w:proofErr w:type="spellEnd"/>
      <w:r w:rsidR="00A1033E">
        <w:rPr>
          <w:rFonts w:eastAsia="Times New Roman"/>
          <w:lang w:eastAsia="ru-RU"/>
        </w:rPr>
        <w:t xml:space="preserve"> систем</w:t>
      </w:r>
      <w:r w:rsidR="00A1033E">
        <w:rPr>
          <w:rFonts w:eastAsia="Times New Roman"/>
          <w:lang w:val="ru-RU" w:eastAsia="ru-RU"/>
        </w:rPr>
        <w:t>а</w:t>
      </w:r>
      <w:r w:rsidR="00A1033E">
        <w:rPr>
          <w:rFonts w:eastAsia="Times New Roman"/>
          <w:lang w:eastAsia="ru-RU"/>
        </w:rPr>
        <w:t xml:space="preserve"> управления климатом дома</w:t>
      </w:r>
      <w:r w:rsidRPr="004900FD">
        <w:rPr>
          <w:rFonts w:eastAsia="Times New Roman"/>
          <w:lang w:eastAsia="ru-RU"/>
        </w:rPr>
        <w:t xml:space="preserve"> должна удовлетворять требованиям настоящего ТЗ.</w:t>
      </w:r>
    </w:p>
    <w:p w14:paraId="6A45D52F" w14:textId="77777777" w:rsidR="00CB04FA" w:rsidRPr="004900FD" w:rsidRDefault="00CB04FA" w:rsidP="00BB0F7B">
      <w:pPr>
        <w:widowControl w:val="0"/>
        <w:spacing w:after="0" w:line="276" w:lineRule="auto"/>
        <w:ind w:firstLine="709"/>
        <w:jc w:val="both"/>
        <w:rPr>
          <w:rFonts w:eastAsia="Times New Roman"/>
          <w:lang w:eastAsia="ru-RU"/>
        </w:rPr>
      </w:pPr>
      <w:r>
        <w:rPr>
          <w:rFonts w:eastAsia="Times New Roman"/>
          <w:lang w:eastAsia="ru-RU"/>
        </w:rPr>
        <w:t xml:space="preserve">8.2 </w:t>
      </w:r>
      <w:r w:rsidRPr="004900FD">
        <w:rPr>
          <w:rFonts w:eastAsia="Times New Roman"/>
          <w:lang w:eastAsia="ru-RU"/>
        </w:rPr>
        <w:t xml:space="preserve">При проектировании рекомендуется использовать следующие нормативные документы: ГОСТ </w:t>
      </w:r>
      <w:r w:rsidRPr="004900FD">
        <w:rPr>
          <w:color w:val="000000"/>
        </w:rPr>
        <w:t>2.743-91 «Обозначения условные графические в схемах. Элементы цифровой техники», ГОСТ 2.701-84 «Единая система конструкторской документации».</w:t>
      </w:r>
    </w:p>
    <w:p w14:paraId="14104B89" w14:textId="77777777" w:rsidR="00CB04FA" w:rsidRPr="004900FD" w:rsidRDefault="00CB04FA" w:rsidP="00BB0F7B">
      <w:pPr>
        <w:widowControl w:val="0"/>
        <w:spacing w:after="0" w:line="276" w:lineRule="auto"/>
        <w:ind w:firstLine="709"/>
        <w:jc w:val="both"/>
        <w:rPr>
          <w:rFonts w:eastAsia="Times New Roman"/>
          <w:lang w:eastAsia="ru-RU"/>
        </w:rPr>
      </w:pPr>
      <w:r>
        <w:rPr>
          <w:rFonts w:eastAsia="Times New Roman"/>
          <w:lang w:eastAsia="ru-RU"/>
        </w:rPr>
        <w:t xml:space="preserve">8.3 </w:t>
      </w:r>
      <w:r w:rsidRPr="004900FD">
        <w:rPr>
          <w:rFonts w:eastAsia="Times New Roman"/>
          <w:lang w:eastAsia="ru-RU"/>
        </w:rPr>
        <w:t>Конструкторская документация должна соответствовать требованиям ЕСКД.</w:t>
      </w:r>
    </w:p>
    <w:p w14:paraId="502E89FB" w14:textId="77777777" w:rsidR="00CB04FA" w:rsidRPr="002D0BB6" w:rsidRDefault="00CB04FA" w:rsidP="00BB0F7B">
      <w:pPr>
        <w:pStyle w:val="a3"/>
        <w:widowControl w:val="0"/>
        <w:spacing w:after="0" w:line="276" w:lineRule="auto"/>
        <w:ind w:left="780"/>
        <w:jc w:val="both"/>
        <w:rPr>
          <w:rFonts w:eastAsia="Times New Roman"/>
          <w:lang w:eastAsia="ru-RU"/>
        </w:rPr>
      </w:pPr>
    </w:p>
    <w:p w14:paraId="24703967" w14:textId="77777777" w:rsidR="00CB04FA" w:rsidRDefault="00CB04FA" w:rsidP="00BB0F7B">
      <w:pPr>
        <w:pStyle w:val="a3"/>
        <w:widowControl w:val="0"/>
        <w:numPr>
          <w:ilvl w:val="0"/>
          <w:numId w:val="35"/>
        </w:numPr>
        <w:spacing w:after="0" w:line="276" w:lineRule="auto"/>
        <w:jc w:val="both"/>
        <w:rPr>
          <w:rFonts w:eastAsia="Times New Roman"/>
          <w:b/>
          <w:lang w:eastAsia="ru-RU"/>
        </w:rPr>
      </w:pPr>
      <w:r w:rsidRPr="001E57D7">
        <w:rPr>
          <w:rFonts w:eastAsia="Times New Roman"/>
          <w:b/>
          <w:lang w:eastAsia="ru-RU"/>
        </w:rPr>
        <w:t>Состав изделия</w:t>
      </w:r>
    </w:p>
    <w:p w14:paraId="0056E862" w14:textId="77777777" w:rsidR="00CB04FA" w:rsidRPr="00463716" w:rsidRDefault="00CB04FA" w:rsidP="00BB0F7B">
      <w:pPr>
        <w:widowControl w:val="0"/>
        <w:spacing w:after="0" w:line="276" w:lineRule="auto"/>
        <w:jc w:val="both"/>
        <w:rPr>
          <w:rFonts w:eastAsia="Times New Roman"/>
          <w:bCs/>
          <w:lang w:eastAsia="ru-RU"/>
        </w:rPr>
      </w:pPr>
    </w:p>
    <w:p w14:paraId="211DA16A" w14:textId="1EB8B95A" w:rsidR="00CB04FA" w:rsidRDefault="00CB04FA" w:rsidP="00BB0F7B">
      <w:pPr>
        <w:widowControl w:val="0"/>
        <w:spacing w:after="0" w:line="276" w:lineRule="auto"/>
        <w:ind w:firstLine="708"/>
        <w:jc w:val="both"/>
        <w:rPr>
          <w:rFonts w:eastAsia="Times New Roman"/>
          <w:lang w:eastAsia="ru-RU"/>
        </w:rPr>
      </w:pPr>
      <w:r w:rsidRPr="002D0BB6">
        <w:rPr>
          <w:rFonts w:eastAsia="Times New Roman"/>
          <w:lang w:eastAsia="ru-RU"/>
        </w:rPr>
        <w:t xml:space="preserve">Состав проектируемого электронного средства </w:t>
      </w:r>
      <w:r>
        <w:rPr>
          <w:rFonts w:eastAsia="Times New Roman"/>
          <w:lang w:eastAsia="ru-RU"/>
        </w:rPr>
        <w:t xml:space="preserve">дистанционной системы управления климатом дома </w:t>
      </w:r>
      <w:r w:rsidRPr="00A94DF3">
        <w:rPr>
          <w:rFonts w:eastAsia="Times New Roman"/>
          <w:lang w:eastAsia="ru-RU"/>
        </w:rPr>
        <w:t>приведен в таблице</w:t>
      </w:r>
      <w:r w:rsidR="00DB510C">
        <w:rPr>
          <w:rFonts w:eastAsia="Times New Roman"/>
          <w:lang w:val="ru-RU" w:eastAsia="ru-RU"/>
        </w:rPr>
        <w:t xml:space="preserve"> А.1</w:t>
      </w:r>
      <w:r w:rsidRPr="00A94DF3">
        <w:rPr>
          <w:rFonts w:eastAsia="Times New Roman"/>
          <w:lang w:eastAsia="ru-RU"/>
        </w:rPr>
        <w:t>.</w:t>
      </w:r>
    </w:p>
    <w:p w14:paraId="64F1697F" w14:textId="1C6912F7" w:rsidR="00DB510C" w:rsidRDefault="00DB510C" w:rsidP="00BB0F7B">
      <w:pPr>
        <w:widowControl w:val="0"/>
        <w:spacing w:after="0" w:line="276" w:lineRule="auto"/>
        <w:ind w:firstLine="360"/>
        <w:jc w:val="both"/>
        <w:rPr>
          <w:rFonts w:eastAsia="Times New Roman"/>
          <w:lang w:eastAsia="ru-RU"/>
        </w:rPr>
      </w:pPr>
    </w:p>
    <w:p w14:paraId="060961CE" w14:textId="4CDDE5A9" w:rsidR="00DB510C" w:rsidRPr="00DB510C" w:rsidRDefault="00DB510C" w:rsidP="00BB0F7B">
      <w:pPr>
        <w:widowControl w:val="0"/>
        <w:spacing w:after="0" w:line="276" w:lineRule="auto"/>
        <w:jc w:val="both"/>
        <w:rPr>
          <w:rFonts w:eastAsia="Times New Roman"/>
          <w:lang w:val="ru-RU" w:eastAsia="ru-RU"/>
        </w:rPr>
      </w:pPr>
      <w:r>
        <w:rPr>
          <w:rFonts w:eastAsia="Times New Roman"/>
          <w:lang w:val="ru-RU" w:eastAsia="ru-RU"/>
        </w:rPr>
        <w:t xml:space="preserve">Таблица А.1 </w:t>
      </w:r>
      <w:r w:rsidR="00C56425" w:rsidRPr="00C15663">
        <w:t>–</w:t>
      </w:r>
      <w:r>
        <w:rPr>
          <w:rFonts w:eastAsia="Times New Roman"/>
          <w:lang w:val="ru-RU" w:eastAsia="ru-RU"/>
        </w:rPr>
        <w:t xml:space="preserve"> </w:t>
      </w:r>
      <w:r w:rsidRPr="002D0BB6">
        <w:rPr>
          <w:rFonts w:eastAsia="Times New Roman"/>
          <w:lang w:eastAsia="ru-RU"/>
        </w:rPr>
        <w:t>Состав проектируемого электронного средства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6"/>
        <w:gridCol w:w="809"/>
        <w:gridCol w:w="3962"/>
        <w:gridCol w:w="1717"/>
      </w:tblGrid>
      <w:tr w:rsidR="00CB04FA" w:rsidRPr="00FF5F08" w14:paraId="474F6FDD" w14:textId="77777777" w:rsidTr="004178F6">
        <w:tc>
          <w:tcPr>
            <w:tcW w:w="1528" w:type="pct"/>
          </w:tcPr>
          <w:p w14:paraId="33DE5612" w14:textId="77777777" w:rsidR="00CB04FA" w:rsidRPr="00FF5F08" w:rsidRDefault="00CB04FA" w:rsidP="00BB0F7B">
            <w:pPr>
              <w:widowControl w:val="0"/>
              <w:spacing w:after="0" w:line="276" w:lineRule="auto"/>
              <w:jc w:val="center"/>
              <w:rPr>
                <w:rFonts w:eastAsia="Times New Roman"/>
                <w:lang w:eastAsia="ru-RU"/>
              </w:rPr>
            </w:pPr>
            <w:r w:rsidRPr="00FF5F08">
              <w:rPr>
                <w:rFonts w:eastAsia="Times New Roman"/>
                <w:lang w:eastAsia="ru-RU"/>
              </w:rPr>
              <w:t>Наименование</w:t>
            </w:r>
          </w:p>
        </w:tc>
        <w:tc>
          <w:tcPr>
            <w:tcW w:w="433" w:type="pct"/>
          </w:tcPr>
          <w:p w14:paraId="7398B000" w14:textId="77777777" w:rsidR="00CB04FA" w:rsidRPr="00FF5F08" w:rsidRDefault="00CB04FA" w:rsidP="00BB0F7B">
            <w:pPr>
              <w:widowControl w:val="0"/>
              <w:spacing w:after="0" w:line="276" w:lineRule="auto"/>
              <w:jc w:val="center"/>
              <w:rPr>
                <w:rFonts w:eastAsia="Times New Roman"/>
                <w:lang w:eastAsia="ru-RU"/>
              </w:rPr>
            </w:pPr>
            <w:r w:rsidRPr="00FF5F08">
              <w:rPr>
                <w:rFonts w:eastAsia="Times New Roman"/>
                <w:lang w:eastAsia="ru-RU"/>
              </w:rPr>
              <w:t>Кол-во</w:t>
            </w:r>
          </w:p>
        </w:tc>
        <w:tc>
          <w:tcPr>
            <w:tcW w:w="2120" w:type="pct"/>
          </w:tcPr>
          <w:p w14:paraId="43A4EA6F" w14:textId="77777777" w:rsidR="00CB04FA" w:rsidRPr="00FF5F08" w:rsidRDefault="00CB04FA" w:rsidP="00BB0F7B">
            <w:pPr>
              <w:widowControl w:val="0"/>
              <w:spacing w:after="0" w:line="276" w:lineRule="auto"/>
              <w:jc w:val="center"/>
              <w:rPr>
                <w:rFonts w:eastAsia="Times New Roman"/>
                <w:lang w:eastAsia="ru-RU"/>
              </w:rPr>
            </w:pPr>
            <w:r w:rsidRPr="00FF5F08">
              <w:rPr>
                <w:rFonts w:eastAsia="Times New Roman"/>
                <w:lang w:eastAsia="ru-RU"/>
              </w:rPr>
              <w:t>Назначение</w:t>
            </w:r>
          </w:p>
        </w:tc>
        <w:tc>
          <w:tcPr>
            <w:tcW w:w="919" w:type="pct"/>
          </w:tcPr>
          <w:p w14:paraId="28C276AC" w14:textId="77777777" w:rsidR="00CB04FA" w:rsidRPr="00FF5F08" w:rsidRDefault="00CB04FA" w:rsidP="00BB0F7B">
            <w:pPr>
              <w:widowControl w:val="0"/>
              <w:spacing w:after="0" w:line="276" w:lineRule="auto"/>
              <w:jc w:val="center"/>
              <w:rPr>
                <w:rFonts w:eastAsia="Times New Roman"/>
                <w:lang w:eastAsia="ru-RU"/>
              </w:rPr>
            </w:pPr>
            <w:r w:rsidRPr="00FF5F08">
              <w:rPr>
                <w:rFonts w:eastAsia="Times New Roman"/>
                <w:lang w:eastAsia="ru-RU"/>
              </w:rPr>
              <w:t>Примечание</w:t>
            </w:r>
          </w:p>
        </w:tc>
      </w:tr>
      <w:tr w:rsidR="00F54B0A" w:rsidRPr="00FF5F08" w14:paraId="1C0FE038" w14:textId="77777777" w:rsidTr="004178F6">
        <w:tc>
          <w:tcPr>
            <w:tcW w:w="1528" w:type="pct"/>
          </w:tcPr>
          <w:p w14:paraId="51BA4088" w14:textId="28199498" w:rsidR="00F54B0A" w:rsidRPr="00F54B0A" w:rsidRDefault="00F54B0A" w:rsidP="00BB0F7B">
            <w:pPr>
              <w:widowControl w:val="0"/>
              <w:spacing w:after="0" w:line="276" w:lineRule="auto"/>
              <w:jc w:val="center"/>
              <w:rPr>
                <w:rFonts w:eastAsia="Times New Roman"/>
                <w:lang w:val="ru-RU" w:eastAsia="ru-RU"/>
              </w:rPr>
            </w:pPr>
            <w:r>
              <w:rPr>
                <w:rFonts w:eastAsia="Times New Roman"/>
                <w:lang w:val="ru-RU" w:eastAsia="ru-RU"/>
              </w:rPr>
              <w:t>1</w:t>
            </w:r>
          </w:p>
        </w:tc>
        <w:tc>
          <w:tcPr>
            <w:tcW w:w="433" w:type="pct"/>
          </w:tcPr>
          <w:p w14:paraId="714A8EA6" w14:textId="7866534C" w:rsidR="00F54B0A" w:rsidRPr="00F54B0A" w:rsidRDefault="00F54B0A" w:rsidP="00BB0F7B">
            <w:pPr>
              <w:widowControl w:val="0"/>
              <w:spacing w:after="0" w:line="276" w:lineRule="auto"/>
              <w:jc w:val="center"/>
              <w:rPr>
                <w:rFonts w:eastAsia="Times New Roman"/>
                <w:lang w:val="ru-RU" w:eastAsia="ru-RU"/>
              </w:rPr>
            </w:pPr>
            <w:r>
              <w:rPr>
                <w:rFonts w:eastAsia="Times New Roman"/>
                <w:lang w:val="ru-RU" w:eastAsia="ru-RU"/>
              </w:rPr>
              <w:t>2</w:t>
            </w:r>
          </w:p>
        </w:tc>
        <w:tc>
          <w:tcPr>
            <w:tcW w:w="2120" w:type="pct"/>
          </w:tcPr>
          <w:p w14:paraId="544F7010" w14:textId="089680C6" w:rsidR="00F54B0A" w:rsidRPr="00F54B0A" w:rsidRDefault="00F54B0A" w:rsidP="00BB0F7B">
            <w:pPr>
              <w:widowControl w:val="0"/>
              <w:spacing w:after="0" w:line="276" w:lineRule="auto"/>
              <w:jc w:val="center"/>
              <w:rPr>
                <w:rFonts w:eastAsia="Times New Roman"/>
                <w:lang w:val="ru-RU" w:eastAsia="ru-RU"/>
              </w:rPr>
            </w:pPr>
            <w:r>
              <w:rPr>
                <w:rFonts w:eastAsia="Times New Roman"/>
                <w:lang w:val="ru-RU" w:eastAsia="ru-RU"/>
              </w:rPr>
              <w:t>3</w:t>
            </w:r>
          </w:p>
        </w:tc>
        <w:tc>
          <w:tcPr>
            <w:tcW w:w="919" w:type="pct"/>
          </w:tcPr>
          <w:p w14:paraId="068AF619" w14:textId="10D6F0A4" w:rsidR="00F54B0A" w:rsidRPr="00F54B0A" w:rsidRDefault="00F54B0A" w:rsidP="00BB0F7B">
            <w:pPr>
              <w:widowControl w:val="0"/>
              <w:spacing w:after="0" w:line="276" w:lineRule="auto"/>
              <w:jc w:val="center"/>
              <w:rPr>
                <w:rFonts w:eastAsia="Times New Roman"/>
                <w:lang w:val="ru-RU" w:eastAsia="ru-RU"/>
              </w:rPr>
            </w:pPr>
            <w:r>
              <w:rPr>
                <w:rFonts w:eastAsia="Times New Roman"/>
                <w:lang w:val="ru-RU" w:eastAsia="ru-RU"/>
              </w:rPr>
              <w:t>4</w:t>
            </w:r>
          </w:p>
        </w:tc>
      </w:tr>
      <w:tr w:rsidR="00CB04FA" w:rsidRPr="00FF5F08" w14:paraId="1D0A6AE7" w14:textId="77777777" w:rsidTr="004178F6">
        <w:tc>
          <w:tcPr>
            <w:tcW w:w="1528" w:type="pct"/>
          </w:tcPr>
          <w:p w14:paraId="4D8340C9" w14:textId="77777777" w:rsidR="00CB04FA" w:rsidRPr="00FF5F08" w:rsidRDefault="00CB04FA" w:rsidP="00BB0F7B">
            <w:pPr>
              <w:widowControl w:val="0"/>
              <w:spacing w:after="0" w:line="276" w:lineRule="auto"/>
              <w:rPr>
                <w:rFonts w:eastAsia="Times New Roman"/>
                <w:lang w:eastAsia="ru-RU"/>
              </w:rPr>
            </w:pPr>
            <w:r w:rsidRPr="00FF5F08">
              <w:rPr>
                <w:rFonts w:eastAsia="Times New Roman"/>
                <w:lang w:eastAsia="ru-RU"/>
              </w:rPr>
              <w:t>1.Эксплуатационная документация</w:t>
            </w:r>
          </w:p>
        </w:tc>
        <w:tc>
          <w:tcPr>
            <w:tcW w:w="433" w:type="pct"/>
          </w:tcPr>
          <w:p w14:paraId="3F592E25" w14:textId="77777777" w:rsidR="00CB04FA" w:rsidRPr="00FF5F08" w:rsidRDefault="00CB04FA" w:rsidP="00BB0F7B">
            <w:pPr>
              <w:widowControl w:val="0"/>
              <w:spacing w:after="0" w:line="276" w:lineRule="auto"/>
              <w:rPr>
                <w:rFonts w:eastAsia="Times New Roman"/>
                <w:lang w:eastAsia="ru-RU"/>
              </w:rPr>
            </w:pPr>
            <w:r w:rsidRPr="00FF5F08">
              <w:rPr>
                <w:rFonts w:eastAsia="Times New Roman"/>
                <w:lang w:eastAsia="ru-RU"/>
              </w:rPr>
              <w:t>1</w:t>
            </w:r>
          </w:p>
        </w:tc>
        <w:tc>
          <w:tcPr>
            <w:tcW w:w="2120" w:type="pct"/>
          </w:tcPr>
          <w:p w14:paraId="5B4C1416" w14:textId="77777777" w:rsidR="00CB04FA" w:rsidRPr="00FF5F08" w:rsidRDefault="00CB04FA" w:rsidP="00BB0F7B">
            <w:pPr>
              <w:widowControl w:val="0"/>
              <w:spacing w:after="0" w:line="276" w:lineRule="auto"/>
              <w:rPr>
                <w:rFonts w:eastAsia="Times New Roman"/>
                <w:lang w:eastAsia="ru-RU"/>
              </w:rPr>
            </w:pPr>
            <w:r w:rsidRPr="00FF5F08">
              <w:rPr>
                <w:rFonts w:eastAsia="Times New Roman"/>
                <w:lang w:eastAsia="ru-RU"/>
              </w:rPr>
              <w:t>Обеспечение потребителя сведениями о технических характеристиках, электронного средства, работе и обслуживании</w:t>
            </w:r>
          </w:p>
        </w:tc>
        <w:tc>
          <w:tcPr>
            <w:tcW w:w="919" w:type="pct"/>
          </w:tcPr>
          <w:p w14:paraId="10AB773F" w14:textId="77777777" w:rsidR="00CB04FA" w:rsidRPr="00FF5F08" w:rsidRDefault="00CB04FA" w:rsidP="00BB0F7B">
            <w:pPr>
              <w:widowControl w:val="0"/>
              <w:spacing w:after="0" w:line="276" w:lineRule="auto"/>
              <w:jc w:val="both"/>
              <w:rPr>
                <w:rFonts w:eastAsia="Times New Roman"/>
                <w:lang w:eastAsia="ru-RU"/>
              </w:rPr>
            </w:pPr>
          </w:p>
        </w:tc>
      </w:tr>
      <w:tr w:rsidR="00CB04FA" w:rsidRPr="00FF5F08" w14:paraId="59B8C9C5" w14:textId="77777777" w:rsidTr="004178F6">
        <w:tc>
          <w:tcPr>
            <w:tcW w:w="1528" w:type="pct"/>
          </w:tcPr>
          <w:p w14:paraId="33B3F08B" w14:textId="77777777" w:rsidR="00CB04FA" w:rsidRPr="00FF5F08" w:rsidRDefault="00CB04FA" w:rsidP="00BB0F7B">
            <w:pPr>
              <w:widowControl w:val="0"/>
              <w:spacing w:after="0" w:line="276" w:lineRule="auto"/>
              <w:rPr>
                <w:rFonts w:eastAsia="Times New Roman"/>
                <w:lang w:eastAsia="ru-RU"/>
              </w:rPr>
            </w:pPr>
            <w:r w:rsidRPr="00FF5F08">
              <w:t xml:space="preserve">2. </w:t>
            </w:r>
            <w:r>
              <w:t>Модуль управления</w:t>
            </w:r>
          </w:p>
        </w:tc>
        <w:tc>
          <w:tcPr>
            <w:tcW w:w="433" w:type="pct"/>
          </w:tcPr>
          <w:p w14:paraId="191FC90F" w14:textId="77777777" w:rsidR="00CB04FA" w:rsidRPr="00FF5F08" w:rsidRDefault="00CB04FA" w:rsidP="00BB0F7B">
            <w:pPr>
              <w:widowControl w:val="0"/>
              <w:spacing w:after="0" w:line="276" w:lineRule="auto"/>
              <w:rPr>
                <w:rFonts w:eastAsia="Times New Roman"/>
                <w:lang w:eastAsia="ru-RU"/>
              </w:rPr>
            </w:pPr>
            <w:r w:rsidRPr="00FF5F08">
              <w:t>1</w:t>
            </w:r>
          </w:p>
        </w:tc>
        <w:tc>
          <w:tcPr>
            <w:tcW w:w="2120" w:type="pct"/>
            <w:shd w:val="clear" w:color="auto" w:fill="auto"/>
          </w:tcPr>
          <w:p w14:paraId="7370FFA4" w14:textId="77777777" w:rsidR="00CB04FA" w:rsidRPr="00FF5F08" w:rsidRDefault="00CB04FA" w:rsidP="00BB0F7B">
            <w:pPr>
              <w:widowControl w:val="0"/>
              <w:spacing w:after="0" w:line="276" w:lineRule="auto"/>
              <w:rPr>
                <w:rFonts w:eastAsia="Times New Roman"/>
                <w:lang w:eastAsia="ru-RU"/>
              </w:rPr>
            </w:pPr>
            <w:r w:rsidRPr="00FF5F08">
              <w:t xml:space="preserve">Обеспечивает </w:t>
            </w:r>
            <w:r>
              <w:t>управление модулем исполнения</w:t>
            </w:r>
          </w:p>
        </w:tc>
        <w:tc>
          <w:tcPr>
            <w:tcW w:w="919" w:type="pct"/>
          </w:tcPr>
          <w:p w14:paraId="510C2373" w14:textId="77777777" w:rsidR="00CB04FA" w:rsidRPr="00FF5F08" w:rsidRDefault="00CB04FA" w:rsidP="00BB0F7B">
            <w:pPr>
              <w:widowControl w:val="0"/>
              <w:spacing w:after="0" w:line="276" w:lineRule="auto"/>
              <w:jc w:val="both"/>
              <w:rPr>
                <w:rFonts w:eastAsia="Times New Roman"/>
                <w:lang w:eastAsia="ru-RU"/>
              </w:rPr>
            </w:pPr>
          </w:p>
        </w:tc>
      </w:tr>
      <w:tr w:rsidR="00CB04FA" w:rsidRPr="00FF5F08" w14:paraId="15EB7CD6" w14:textId="77777777" w:rsidTr="004178F6">
        <w:tc>
          <w:tcPr>
            <w:tcW w:w="1528" w:type="pct"/>
          </w:tcPr>
          <w:p w14:paraId="21215FFD" w14:textId="3866652D" w:rsidR="00CB04FA" w:rsidRPr="00FF5F08" w:rsidRDefault="00CB04FA" w:rsidP="00BB0F7B">
            <w:pPr>
              <w:widowControl w:val="0"/>
              <w:spacing w:after="0" w:line="276" w:lineRule="auto"/>
              <w:rPr>
                <w:rFonts w:eastAsia="Times New Roman"/>
                <w:lang w:eastAsia="ru-RU"/>
              </w:rPr>
            </w:pPr>
            <w:r w:rsidRPr="00FF5F08">
              <w:rPr>
                <w:rFonts w:eastAsia="Times New Roman"/>
                <w:lang w:eastAsia="ru-RU"/>
              </w:rPr>
              <w:t xml:space="preserve">3. </w:t>
            </w:r>
            <w:r>
              <w:rPr>
                <w:rFonts w:eastAsia="Times New Roman"/>
                <w:lang w:eastAsia="ru-RU"/>
              </w:rPr>
              <w:t xml:space="preserve">Плата с </w:t>
            </w:r>
            <w:r w:rsidR="008608B2">
              <w:rPr>
                <w:rFonts w:eastAsia="Times New Roman"/>
                <w:lang w:eastAsia="ru-RU"/>
              </w:rPr>
              <w:t>ЭВС</w:t>
            </w:r>
          </w:p>
        </w:tc>
        <w:tc>
          <w:tcPr>
            <w:tcW w:w="433" w:type="pct"/>
          </w:tcPr>
          <w:p w14:paraId="186C2316" w14:textId="77777777" w:rsidR="00CB04FA" w:rsidRPr="00FF5F08" w:rsidRDefault="00CB04FA" w:rsidP="00BB0F7B">
            <w:pPr>
              <w:widowControl w:val="0"/>
              <w:spacing w:after="0" w:line="276" w:lineRule="auto"/>
              <w:rPr>
                <w:rFonts w:eastAsia="Times New Roman"/>
                <w:lang w:eastAsia="ru-RU"/>
              </w:rPr>
            </w:pPr>
            <w:r w:rsidRPr="00FF5F08">
              <w:rPr>
                <w:rFonts w:eastAsia="Times New Roman"/>
                <w:lang w:eastAsia="ru-RU"/>
              </w:rPr>
              <w:t>1</w:t>
            </w:r>
          </w:p>
        </w:tc>
        <w:tc>
          <w:tcPr>
            <w:tcW w:w="2120" w:type="pct"/>
          </w:tcPr>
          <w:p w14:paraId="078AC2FC" w14:textId="77777777" w:rsidR="00CB04FA" w:rsidRPr="00FF5F08" w:rsidRDefault="00CB04FA" w:rsidP="00BB0F7B">
            <w:pPr>
              <w:widowControl w:val="0"/>
              <w:spacing w:after="0" w:line="276" w:lineRule="auto"/>
              <w:rPr>
                <w:rFonts w:eastAsia="Times New Roman"/>
                <w:lang w:eastAsia="ru-RU"/>
              </w:rPr>
            </w:pPr>
            <w:r w:rsidRPr="00FF5F08">
              <w:rPr>
                <w:rFonts w:eastAsia="Times New Roman"/>
                <w:lang w:eastAsia="ru-RU"/>
              </w:rPr>
              <w:t>Основной блок изделия</w:t>
            </w:r>
          </w:p>
        </w:tc>
        <w:tc>
          <w:tcPr>
            <w:tcW w:w="919" w:type="pct"/>
          </w:tcPr>
          <w:p w14:paraId="7166F5AA" w14:textId="77777777" w:rsidR="00CB04FA" w:rsidRPr="00FF5F08" w:rsidRDefault="00CB04FA" w:rsidP="00BB0F7B">
            <w:pPr>
              <w:widowControl w:val="0"/>
              <w:spacing w:after="0" w:line="276" w:lineRule="auto"/>
              <w:jc w:val="both"/>
              <w:rPr>
                <w:rFonts w:eastAsia="Times New Roman"/>
                <w:lang w:eastAsia="ru-RU"/>
              </w:rPr>
            </w:pPr>
          </w:p>
        </w:tc>
      </w:tr>
      <w:tr w:rsidR="00CB04FA" w:rsidRPr="00FF5F08" w14:paraId="31D9FB69" w14:textId="77777777" w:rsidTr="004178F6">
        <w:tc>
          <w:tcPr>
            <w:tcW w:w="1528" w:type="pct"/>
          </w:tcPr>
          <w:p w14:paraId="0620DDCF" w14:textId="77777777" w:rsidR="00CB04FA" w:rsidRPr="00FA31F4" w:rsidRDefault="00CB04FA" w:rsidP="00BB0F7B">
            <w:pPr>
              <w:widowControl w:val="0"/>
              <w:spacing w:after="0" w:line="276" w:lineRule="auto"/>
              <w:rPr>
                <w:rFonts w:eastAsia="Times New Roman"/>
                <w:lang w:eastAsia="ru-RU"/>
              </w:rPr>
            </w:pPr>
            <w:r>
              <w:rPr>
                <w:rFonts w:eastAsia="Times New Roman"/>
                <w:lang w:eastAsia="ru-RU"/>
              </w:rPr>
              <w:t>4</w:t>
            </w:r>
            <w:r w:rsidRPr="00FA31F4">
              <w:rPr>
                <w:rFonts w:eastAsia="Times New Roman"/>
                <w:lang w:eastAsia="ru-RU"/>
              </w:rPr>
              <w:t xml:space="preserve">. </w:t>
            </w:r>
            <w:r>
              <w:rPr>
                <w:rFonts w:eastAsia="Times New Roman"/>
                <w:lang w:eastAsia="ru-RU"/>
              </w:rPr>
              <w:t>Блок питания</w:t>
            </w:r>
          </w:p>
        </w:tc>
        <w:tc>
          <w:tcPr>
            <w:tcW w:w="433" w:type="pct"/>
          </w:tcPr>
          <w:p w14:paraId="35EA0D4A" w14:textId="77777777" w:rsidR="00CB04FA" w:rsidRPr="00FA31F4" w:rsidRDefault="00CB04FA" w:rsidP="00BB0F7B">
            <w:pPr>
              <w:widowControl w:val="0"/>
              <w:spacing w:after="0" w:line="276" w:lineRule="auto"/>
              <w:rPr>
                <w:rFonts w:eastAsia="Times New Roman"/>
                <w:lang w:eastAsia="ru-RU"/>
              </w:rPr>
            </w:pPr>
            <w:r>
              <w:rPr>
                <w:rFonts w:eastAsia="Times New Roman"/>
                <w:lang w:eastAsia="ru-RU"/>
              </w:rPr>
              <w:t>1</w:t>
            </w:r>
          </w:p>
        </w:tc>
        <w:tc>
          <w:tcPr>
            <w:tcW w:w="2120" w:type="pct"/>
          </w:tcPr>
          <w:p w14:paraId="6F0CA779" w14:textId="77777777" w:rsidR="00CB04FA" w:rsidRPr="00FA31F4" w:rsidRDefault="00CB04FA" w:rsidP="00BB0F7B">
            <w:pPr>
              <w:widowControl w:val="0"/>
              <w:spacing w:after="0" w:line="276" w:lineRule="auto"/>
              <w:rPr>
                <w:rFonts w:eastAsia="Times New Roman"/>
                <w:lang w:eastAsia="ru-RU"/>
              </w:rPr>
            </w:pPr>
            <w:r>
              <w:rPr>
                <w:rFonts w:eastAsia="Times New Roman"/>
                <w:lang w:eastAsia="ru-RU"/>
              </w:rPr>
              <w:t>Необходим в качестве источника тока. Подключается к сети переменного тока 220 В и преобразует напряжение в 12 В постоянного тока для питания модуля управления</w:t>
            </w:r>
          </w:p>
        </w:tc>
        <w:tc>
          <w:tcPr>
            <w:tcW w:w="919" w:type="pct"/>
          </w:tcPr>
          <w:p w14:paraId="5381B3C2" w14:textId="77777777" w:rsidR="00CB04FA" w:rsidRPr="00FF5F08" w:rsidRDefault="00CB04FA" w:rsidP="00BB0F7B">
            <w:pPr>
              <w:widowControl w:val="0"/>
              <w:spacing w:after="0" w:line="276" w:lineRule="auto"/>
              <w:jc w:val="both"/>
              <w:rPr>
                <w:rFonts w:eastAsia="Times New Roman"/>
                <w:lang w:eastAsia="ru-RU"/>
              </w:rPr>
            </w:pPr>
          </w:p>
        </w:tc>
      </w:tr>
    </w:tbl>
    <w:p w14:paraId="53241EC8" w14:textId="7A25D1F7" w:rsidR="004178F6" w:rsidRDefault="004178F6" w:rsidP="00BB0F7B">
      <w:pPr>
        <w:spacing w:after="0"/>
        <w:rPr>
          <w:lang w:val="ru-RU"/>
        </w:rPr>
      </w:pPr>
    </w:p>
    <w:p w14:paraId="4EC98AB0" w14:textId="6A0ADB6D" w:rsidR="00EC6840" w:rsidRPr="004178F6" w:rsidRDefault="00EC6840" w:rsidP="00BB0F7B">
      <w:pPr>
        <w:spacing w:after="0"/>
        <w:rPr>
          <w:lang w:val="ru-RU"/>
        </w:rPr>
      </w:pPr>
      <w:r>
        <w:rPr>
          <w:lang w:val="ru-RU"/>
        </w:rPr>
        <w:lastRenderedPageBreak/>
        <w:t xml:space="preserve">Продолжение таблицы </w:t>
      </w:r>
      <w:r>
        <w:rPr>
          <w:rFonts w:eastAsia="Times New Roman"/>
          <w:lang w:val="ru-RU" w:eastAsia="ru-RU"/>
        </w:rPr>
        <w:t>А.1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6"/>
        <w:gridCol w:w="809"/>
        <w:gridCol w:w="3962"/>
        <w:gridCol w:w="1717"/>
      </w:tblGrid>
      <w:tr w:rsidR="00F54B0A" w:rsidRPr="00FF5F08" w14:paraId="07F193DE" w14:textId="77777777" w:rsidTr="00F54B0A">
        <w:tc>
          <w:tcPr>
            <w:tcW w:w="1528" w:type="pct"/>
            <w:vAlign w:val="center"/>
          </w:tcPr>
          <w:p w14:paraId="0CEF0484" w14:textId="59C2627F" w:rsidR="00F54B0A" w:rsidRPr="00F54B0A" w:rsidRDefault="00F54B0A" w:rsidP="00F54B0A">
            <w:pPr>
              <w:widowControl w:val="0"/>
              <w:spacing w:after="0" w:line="276" w:lineRule="auto"/>
              <w:jc w:val="center"/>
              <w:rPr>
                <w:rFonts w:eastAsia="Times New Roman"/>
                <w:lang w:val="ru-RU" w:eastAsia="ru-RU"/>
              </w:rPr>
            </w:pPr>
            <w:r>
              <w:rPr>
                <w:rFonts w:eastAsia="Times New Roman"/>
                <w:lang w:val="ru-RU" w:eastAsia="ru-RU"/>
              </w:rPr>
              <w:t>1</w:t>
            </w:r>
          </w:p>
        </w:tc>
        <w:tc>
          <w:tcPr>
            <w:tcW w:w="433" w:type="pct"/>
            <w:vAlign w:val="center"/>
          </w:tcPr>
          <w:p w14:paraId="488CE7B6" w14:textId="11497A7B" w:rsidR="00F54B0A" w:rsidRPr="00F54B0A" w:rsidRDefault="00F54B0A" w:rsidP="00F54B0A">
            <w:pPr>
              <w:widowControl w:val="0"/>
              <w:spacing w:after="0" w:line="276" w:lineRule="auto"/>
              <w:jc w:val="center"/>
              <w:rPr>
                <w:rFonts w:eastAsia="Times New Roman"/>
                <w:lang w:val="ru-RU" w:eastAsia="ru-RU"/>
              </w:rPr>
            </w:pPr>
            <w:r>
              <w:rPr>
                <w:rFonts w:eastAsia="Times New Roman"/>
                <w:lang w:val="ru-RU" w:eastAsia="ru-RU"/>
              </w:rPr>
              <w:t>2</w:t>
            </w:r>
          </w:p>
        </w:tc>
        <w:tc>
          <w:tcPr>
            <w:tcW w:w="2120" w:type="pct"/>
            <w:vAlign w:val="center"/>
          </w:tcPr>
          <w:p w14:paraId="60A20DF4" w14:textId="4AEC7A14" w:rsidR="00F54B0A" w:rsidRPr="00F54B0A" w:rsidRDefault="00F54B0A" w:rsidP="00F54B0A">
            <w:pPr>
              <w:widowControl w:val="0"/>
              <w:spacing w:after="0" w:line="276" w:lineRule="auto"/>
              <w:jc w:val="center"/>
              <w:rPr>
                <w:rFonts w:eastAsia="Times New Roman"/>
                <w:lang w:val="ru-RU" w:eastAsia="ru-RU"/>
              </w:rPr>
            </w:pPr>
            <w:r>
              <w:rPr>
                <w:rFonts w:eastAsia="Times New Roman"/>
                <w:lang w:val="ru-RU" w:eastAsia="ru-RU"/>
              </w:rPr>
              <w:t>3</w:t>
            </w:r>
          </w:p>
        </w:tc>
        <w:tc>
          <w:tcPr>
            <w:tcW w:w="919" w:type="pct"/>
            <w:vAlign w:val="center"/>
          </w:tcPr>
          <w:p w14:paraId="43FE2581" w14:textId="6D143059" w:rsidR="00F54B0A" w:rsidRPr="00F54B0A" w:rsidRDefault="00F54B0A" w:rsidP="00F54B0A">
            <w:pPr>
              <w:widowControl w:val="0"/>
              <w:spacing w:after="0" w:line="276" w:lineRule="auto"/>
              <w:jc w:val="center"/>
              <w:rPr>
                <w:rFonts w:eastAsia="Times New Roman"/>
                <w:lang w:val="ru-RU" w:eastAsia="ru-RU"/>
              </w:rPr>
            </w:pPr>
            <w:r>
              <w:rPr>
                <w:rFonts w:eastAsia="Times New Roman"/>
                <w:lang w:val="ru-RU" w:eastAsia="ru-RU"/>
              </w:rPr>
              <w:t>4</w:t>
            </w:r>
          </w:p>
        </w:tc>
      </w:tr>
      <w:tr w:rsidR="00CB04FA" w:rsidRPr="00FF5F08" w14:paraId="1003ECE4" w14:textId="77777777" w:rsidTr="004178F6">
        <w:tc>
          <w:tcPr>
            <w:tcW w:w="1528" w:type="pct"/>
          </w:tcPr>
          <w:p w14:paraId="128EAE22" w14:textId="77777777" w:rsidR="00CB04FA" w:rsidRDefault="00CB04FA" w:rsidP="00BB0F7B">
            <w:pPr>
              <w:widowControl w:val="0"/>
              <w:spacing w:after="0" w:line="276" w:lineRule="auto"/>
              <w:rPr>
                <w:rFonts w:eastAsia="Times New Roman"/>
                <w:lang w:eastAsia="ru-RU"/>
              </w:rPr>
            </w:pPr>
            <w:r>
              <w:rPr>
                <w:rFonts w:eastAsia="Times New Roman"/>
                <w:lang w:eastAsia="ru-RU"/>
              </w:rPr>
              <w:t>5. Корпус</w:t>
            </w:r>
          </w:p>
        </w:tc>
        <w:tc>
          <w:tcPr>
            <w:tcW w:w="433" w:type="pct"/>
          </w:tcPr>
          <w:p w14:paraId="06BB10AB" w14:textId="77777777" w:rsidR="00CB04FA" w:rsidRDefault="00CB04FA" w:rsidP="00BB0F7B">
            <w:pPr>
              <w:widowControl w:val="0"/>
              <w:spacing w:after="0" w:line="276" w:lineRule="auto"/>
              <w:rPr>
                <w:rFonts w:eastAsia="Times New Roman"/>
                <w:lang w:eastAsia="ru-RU"/>
              </w:rPr>
            </w:pPr>
            <w:r>
              <w:rPr>
                <w:rFonts w:eastAsia="Times New Roman"/>
                <w:lang w:eastAsia="ru-RU"/>
              </w:rPr>
              <w:t>1</w:t>
            </w:r>
          </w:p>
        </w:tc>
        <w:tc>
          <w:tcPr>
            <w:tcW w:w="2120" w:type="pct"/>
          </w:tcPr>
          <w:p w14:paraId="517B1A15" w14:textId="7FB64B9A" w:rsidR="00CB04FA" w:rsidRDefault="00CB04FA" w:rsidP="008608B2">
            <w:pPr>
              <w:widowControl w:val="0"/>
              <w:spacing w:after="0" w:line="276" w:lineRule="auto"/>
              <w:jc w:val="right"/>
              <w:rPr>
                <w:rFonts w:eastAsia="Times New Roman"/>
                <w:lang w:eastAsia="ru-RU"/>
              </w:rPr>
            </w:pPr>
            <w:r>
              <w:rPr>
                <w:rFonts w:eastAsia="Times New Roman"/>
                <w:lang w:eastAsia="ru-RU"/>
              </w:rPr>
              <w:t xml:space="preserve">Необходим для размещения платы с </w:t>
            </w:r>
            <w:r w:rsidR="008608B2">
              <w:rPr>
                <w:rFonts w:eastAsia="Times New Roman"/>
                <w:lang w:eastAsia="ru-RU"/>
              </w:rPr>
              <w:t>ЭВС</w:t>
            </w:r>
            <w:r w:rsidR="008608B2">
              <w:rPr>
                <w:rFonts w:eastAsia="Times New Roman"/>
                <w:lang w:eastAsia="ru-RU"/>
              </w:rPr>
              <w:t xml:space="preserve"> </w:t>
            </w:r>
            <w:r>
              <w:rPr>
                <w:rFonts w:eastAsia="Times New Roman"/>
                <w:lang w:eastAsia="ru-RU"/>
              </w:rPr>
              <w:t>и защиты от внешней среды</w:t>
            </w:r>
          </w:p>
        </w:tc>
        <w:tc>
          <w:tcPr>
            <w:tcW w:w="919" w:type="pct"/>
          </w:tcPr>
          <w:p w14:paraId="7AA466AD" w14:textId="77777777" w:rsidR="00CB04FA" w:rsidRPr="00FF5F08" w:rsidRDefault="00CB04FA" w:rsidP="00BB0F7B">
            <w:pPr>
              <w:widowControl w:val="0"/>
              <w:spacing w:after="0" w:line="276" w:lineRule="auto"/>
              <w:jc w:val="both"/>
              <w:rPr>
                <w:rFonts w:eastAsia="Times New Roman"/>
                <w:lang w:eastAsia="ru-RU"/>
              </w:rPr>
            </w:pPr>
          </w:p>
        </w:tc>
      </w:tr>
    </w:tbl>
    <w:p w14:paraId="01A3ABFE" w14:textId="77777777" w:rsidR="00CB04FA" w:rsidRPr="00FF5F08" w:rsidRDefault="00CB04FA" w:rsidP="00BB0F7B">
      <w:pPr>
        <w:pStyle w:val="a3"/>
        <w:widowControl w:val="0"/>
        <w:spacing w:after="0" w:line="276" w:lineRule="auto"/>
        <w:ind w:left="786"/>
        <w:jc w:val="both"/>
        <w:rPr>
          <w:rFonts w:eastAsia="Times New Roman"/>
          <w:lang w:eastAsia="ru-RU"/>
        </w:rPr>
      </w:pPr>
    </w:p>
    <w:p w14:paraId="7F09D57C" w14:textId="77777777" w:rsidR="00CB04FA" w:rsidRDefault="00CB04FA" w:rsidP="00BB0F7B">
      <w:pPr>
        <w:widowControl w:val="0"/>
        <w:spacing w:after="0" w:line="276" w:lineRule="auto"/>
        <w:ind w:firstLine="708"/>
        <w:jc w:val="both"/>
        <w:rPr>
          <w:rFonts w:eastAsia="Times New Roman"/>
          <w:lang w:eastAsia="ru-RU"/>
        </w:rPr>
      </w:pPr>
      <w:r w:rsidRPr="00FA31F4">
        <w:rPr>
          <w:rFonts w:eastAsia="Times New Roman"/>
          <w:color w:val="000000"/>
          <w:lang w:eastAsia="ru-RU"/>
        </w:rPr>
        <w:t>Примечание</w:t>
      </w:r>
      <w:r w:rsidRPr="00480C55">
        <w:rPr>
          <w:rFonts w:eastAsia="Times New Roman"/>
          <w:color w:val="000000"/>
          <w:lang w:eastAsia="ru-RU"/>
        </w:rPr>
        <w:t>:</w:t>
      </w:r>
      <w:r w:rsidRPr="00FA31F4">
        <w:rPr>
          <w:rFonts w:eastAsia="Times New Roman"/>
          <w:color w:val="000000"/>
          <w:lang w:eastAsia="ru-RU"/>
        </w:rPr>
        <w:t xml:space="preserve"> </w:t>
      </w:r>
      <w:r>
        <w:rPr>
          <w:rFonts w:eastAsia="Times New Roman"/>
          <w:lang w:eastAsia="ru-RU"/>
        </w:rPr>
        <w:t>с</w:t>
      </w:r>
      <w:r w:rsidRPr="00540A85">
        <w:rPr>
          <w:rFonts w:eastAsia="Times New Roman"/>
          <w:lang w:eastAsia="ru-RU"/>
        </w:rPr>
        <w:t xml:space="preserve">остав </w:t>
      </w:r>
      <w:r>
        <w:rPr>
          <w:rFonts w:eastAsia="Times New Roman"/>
          <w:lang w:eastAsia="ru-RU"/>
        </w:rPr>
        <w:t>дистанционной системы управления климатом дома</w:t>
      </w:r>
      <w:r w:rsidRPr="00540A85">
        <w:rPr>
          <w:rFonts w:eastAsia="Times New Roman"/>
          <w:lang w:eastAsia="ru-RU"/>
        </w:rPr>
        <w:t xml:space="preserve"> уточняется в процессе разработки опытного образца.</w:t>
      </w:r>
    </w:p>
    <w:p w14:paraId="374FE851" w14:textId="77777777" w:rsidR="00CB04FA" w:rsidRPr="00540A85" w:rsidRDefault="00CB04FA" w:rsidP="00BB0F7B">
      <w:pPr>
        <w:widowControl w:val="0"/>
        <w:spacing w:after="0" w:line="276" w:lineRule="auto"/>
        <w:ind w:firstLine="708"/>
        <w:jc w:val="both"/>
        <w:rPr>
          <w:rFonts w:eastAsia="Times New Roman"/>
          <w:lang w:eastAsia="ru-RU"/>
        </w:rPr>
      </w:pPr>
    </w:p>
    <w:p w14:paraId="0F902A98" w14:textId="77777777" w:rsidR="00CB04FA" w:rsidRPr="001E57D7" w:rsidRDefault="00CB04FA" w:rsidP="00BB0F7B">
      <w:pPr>
        <w:widowControl w:val="0"/>
        <w:spacing w:after="0" w:line="276" w:lineRule="auto"/>
        <w:ind w:left="142" w:firstLine="566"/>
        <w:jc w:val="both"/>
        <w:rPr>
          <w:rFonts w:eastAsia="Times New Roman"/>
          <w:b/>
          <w:lang w:eastAsia="ru-RU"/>
        </w:rPr>
      </w:pPr>
      <w:r>
        <w:rPr>
          <w:rFonts w:eastAsia="Times New Roman"/>
          <w:b/>
          <w:lang w:eastAsia="ru-RU"/>
        </w:rPr>
        <w:t>10</w:t>
      </w:r>
      <w:r w:rsidRPr="001E57D7">
        <w:rPr>
          <w:rFonts w:eastAsia="Times New Roman"/>
          <w:b/>
          <w:lang w:eastAsia="ru-RU"/>
        </w:rPr>
        <w:t xml:space="preserve"> Технические требования</w:t>
      </w:r>
    </w:p>
    <w:p w14:paraId="28BEC16B" w14:textId="77777777" w:rsidR="00CB04FA" w:rsidRPr="00540A85" w:rsidRDefault="00CB04FA" w:rsidP="00BB0F7B">
      <w:pPr>
        <w:widowControl w:val="0"/>
        <w:spacing w:after="0" w:line="276" w:lineRule="auto"/>
        <w:ind w:firstLine="708"/>
        <w:jc w:val="both"/>
        <w:rPr>
          <w:rFonts w:eastAsia="Times New Roman"/>
          <w:b/>
          <w:lang w:eastAsia="ru-RU"/>
        </w:rPr>
      </w:pPr>
    </w:p>
    <w:p w14:paraId="390EE230" w14:textId="77777777" w:rsidR="00CB04FA" w:rsidRDefault="00CB04FA" w:rsidP="00BB0F7B">
      <w:pPr>
        <w:widowControl w:val="0"/>
        <w:spacing w:after="0" w:line="276" w:lineRule="auto"/>
        <w:ind w:firstLine="708"/>
        <w:jc w:val="both"/>
        <w:rPr>
          <w:rFonts w:eastAsia="Times New Roman"/>
          <w:bCs/>
          <w:lang w:eastAsia="ru-RU"/>
        </w:rPr>
      </w:pPr>
      <w:r w:rsidRPr="00120F96">
        <w:rPr>
          <w:rFonts w:eastAsia="Times New Roman"/>
          <w:lang w:eastAsia="ru-RU"/>
        </w:rPr>
        <w:t>10.1</w:t>
      </w:r>
      <w:r w:rsidRPr="00120F96">
        <w:rPr>
          <w:rFonts w:eastAsia="Times New Roman"/>
          <w:b/>
          <w:lang w:eastAsia="ru-RU"/>
        </w:rPr>
        <w:t xml:space="preserve"> </w:t>
      </w:r>
      <w:r w:rsidRPr="001728E8">
        <w:rPr>
          <w:rFonts w:eastAsia="Times New Roman"/>
          <w:bCs/>
          <w:lang w:eastAsia="ru-RU"/>
        </w:rPr>
        <w:t>Требования к конструкции</w:t>
      </w:r>
    </w:p>
    <w:p w14:paraId="0B082DBF" w14:textId="77777777" w:rsidR="00CB04FA" w:rsidRPr="001728E8" w:rsidRDefault="00CB04FA" w:rsidP="00BB0F7B">
      <w:pPr>
        <w:widowControl w:val="0"/>
        <w:spacing w:after="0" w:line="276" w:lineRule="auto"/>
        <w:jc w:val="both"/>
        <w:rPr>
          <w:rFonts w:eastAsia="Times New Roman"/>
          <w:bCs/>
          <w:lang w:eastAsia="ru-RU"/>
        </w:rPr>
      </w:pPr>
    </w:p>
    <w:p w14:paraId="53CFB7DA" w14:textId="77777777" w:rsidR="00CB04FA" w:rsidRPr="00540A85" w:rsidRDefault="00CB04FA" w:rsidP="00BB0F7B">
      <w:pPr>
        <w:widowControl w:val="0"/>
        <w:spacing w:after="0" w:line="276" w:lineRule="auto"/>
        <w:ind w:firstLine="708"/>
        <w:jc w:val="both"/>
        <w:rPr>
          <w:rFonts w:eastAsia="Times New Roman"/>
          <w:lang w:eastAsia="ru-RU"/>
        </w:rPr>
      </w:pPr>
      <w:r w:rsidRPr="002D0BB6">
        <w:rPr>
          <w:rFonts w:eastAsia="Times New Roman"/>
          <w:lang w:eastAsia="ru-RU"/>
        </w:rPr>
        <w:t xml:space="preserve">10.1.1 </w:t>
      </w:r>
      <w:r>
        <w:rPr>
          <w:rFonts w:eastAsia="Times New Roman"/>
          <w:lang w:eastAsia="ru-RU"/>
        </w:rPr>
        <w:t xml:space="preserve">Дистанционная система управления климатом дома должна </w:t>
      </w:r>
      <w:r w:rsidRPr="00540A85">
        <w:rPr>
          <w:rFonts w:eastAsia="Times New Roman"/>
          <w:lang w:eastAsia="ru-RU"/>
        </w:rPr>
        <w:t>разрабатываться как базовое</w:t>
      </w:r>
      <w:r>
        <w:rPr>
          <w:rFonts w:eastAsia="Times New Roman"/>
          <w:lang w:eastAsia="ru-RU"/>
        </w:rPr>
        <w:t>,</w:t>
      </w:r>
      <w:r w:rsidRPr="00540A85">
        <w:rPr>
          <w:rFonts w:eastAsia="Times New Roman"/>
          <w:lang w:eastAsia="ru-RU"/>
        </w:rPr>
        <w:t xml:space="preserve"> для обеспечения его модификаций с учетом</w:t>
      </w:r>
      <w:r>
        <w:rPr>
          <w:rFonts w:eastAsia="Times New Roman"/>
          <w:lang w:eastAsia="ru-RU"/>
        </w:rPr>
        <w:t xml:space="preserve"> </w:t>
      </w:r>
      <w:r w:rsidRPr="00540A85">
        <w:rPr>
          <w:rFonts w:eastAsia="Times New Roman"/>
          <w:lang w:eastAsia="ru-RU"/>
        </w:rPr>
        <w:t>требований взаимозаменяемости.</w:t>
      </w:r>
    </w:p>
    <w:p w14:paraId="62CCFA43" w14:textId="77777777" w:rsidR="00CB04FA" w:rsidRDefault="00CB04FA" w:rsidP="00BB0F7B">
      <w:pPr>
        <w:spacing w:after="0" w:line="276" w:lineRule="auto"/>
        <w:ind w:firstLine="708"/>
        <w:jc w:val="both"/>
        <w:rPr>
          <w:rFonts w:eastAsia="Times New Roman"/>
          <w:lang w:eastAsia="ru-RU"/>
        </w:rPr>
      </w:pPr>
      <w:r w:rsidRPr="002D0BB6">
        <w:rPr>
          <w:rFonts w:eastAsia="Times New Roman"/>
          <w:lang w:eastAsia="ru-RU"/>
        </w:rPr>
        <w:t>10.1.2 Конструкция должна предусматривать возможность</w:t>
      </w:r>
    </w:p>
    <w:p w14:paraId="6CA9D4E6" w14:textId="77777777" w:rsidR="00CB04FA" w:rsidRPr="00540A85" w:rsidRDefault="00CB04FA" w:rsidP="00BB0F7B">
      <w:pPr>
        <w:spacing w:after="0" w:line="276" w:lineRule="auto"/>
        <w:jc w:val="both"/>
      </w:pPr>
      <w:r w:rsidRPr="00540A85">
        <w:rPr>
          <w:rFonts w:eastAsia="Times New Roman"/>
          <w:lang w:eastAsia="ru-RU"/>
        </w:rPr>
        <w:t>подключения дополнительных устройств</w:t>
      </w:r>
      <w:r>
        <w:rPr>
          <w:rFonts w:eastAsia="Times New Roman"/>
          <w:lang w:eastAsia="ru-RU"/>
        </w:rPr>
        <w:t>.</w:t>
      </w:r>
    </w:p>
    <w:p w14:paraId="4A595F5C" w14:textId="77777777" w:rsidR="00CB04FA" w:rsidRPr="00FF5F08" w:rsidRDefault="00CB04FA" w:rsidP="00BB0F7B">
      <w:pPr>
        <w:widowControl w:val="0"/>
        <w:spacing w:after="0" w:line="276" w:lineRule="auto"/>
        <w:ind w:firstLine="708"/>
        <w:jc w:val="both"/>
        <w:rPr>
          <w:rFonts w:eastAsia="Times New Roman"/>
          <w:lang w:eastAsia="ru-RU"/>
        </w:rPr>
      </w:pPr>
      <w:r w:rsidRPr="00FF5F08">
        <w:rPr>
          <w:rFonts w:eastAsia="Times New Roman"/>
          <w:lang w:eastAsia="ru-RU"/>
        </w:rPr>
        <w:t>10.1.3 Материалы и полуфабрикаты, комплектующие изделия</w:t>
      </w:r>
      <w:r>
        <w:rPr>
          <w:rFonts w:eastAsia="Times New Roman"/>
          <w:lang w:eastAsia="ru-RU"/>
        </w:rPr>
        <w:t xml:space="preserve"> </w:t>
      </w:r>
      <w:r w:rsidRPr="00540A85">
        <w:rPr>
          <w:rFonts w:eastAsia="Times New Roman"/>
          <w:lang w:eastAsia="ru-RU"/>
        </w:rPr>
        <w:t>электронного средства</w:t>
      </w:r>
      <w:r>
        <w:rPr>
          <w:rFonts w:eastAsia="Times New Roman"/>
          <w:lang w:eastAsia="ru-RU"/>
        </w:rPr>
        <w:t xml:space="preserve"> дистанционная система управления климатом дома</w:t>
      </w:r>
      <w:r w:rsidRPr="00FF5F08">
        <w:rPr>
          <w:rFonts w:eastAsia="Times New Roman"/>
          <w:lang w:eastAsia="ru-RU"/>
        </w:rPr>
        <w:t xml:space="preserve"> должны применяться по</w:t>
      </w:r>
      <w:r>
        <w:rPr>
          <w:rFonts w:eastAsia="Times New Roman"/>
          <w:lang w:eastAsia="ru-RU"/>
        </w:rPr>
        <w:t xml:space="preserve"> </w:t>
      </w:r>
      <w:r w:rsidRPr="00FF5F08">
        <w:rPr>
          <w:rFonts w:eastAsia="Times New Roman"/>
          <w:lang w:eastAsia="ru-RU"/>
        </w:rPr>
        <w:t>действующим стандартам и техническим условиям на них.</w:t>
      </w:r>
    </w:p>
    <w:p w14:paraId="61AC2429" w14:textId="77777777" w:rsidR="00CB04FA" w:rsidRDefault="00CB04FA" w:rsidP="00BB0F7B">
      <w:pPr>
        <w:widowControl w:val="0"/>
        <w:spacing w:after="0" w:line="276" w:lineRule="auto"/>
        <w:ind w:firstLine="708"/>
        <w:jc w:val="both"/>
        <w:rPr>
          <w:rFonts w:eastAsia="Times New Roman"/>
          <w:lang w:eastAsia="ru-RU"/>
        </w:rPr>
      </w:pPr>
    </w:p>
    <w:p w14:paraId="23F42DA3" w14:textId="77777777" w:rsidR="00CB04FA" w:rsidRPr="00FF5F08" w:rsidRDefault="00CB04FA" w:rsidP="00BB0F7B">
      <w:pPr>
        <w:widowControl w:val="0"/>
        <w:spacing w:after="0" w:line="276" w:lineRule="auto"/>
        <w:ind w:firstLine="708"/>
        <w:jc w:val="both"/>
        <w:rPr>
          <w:rFonts w:eastAsia="Times New Roman"/>
          <w:lang w:eastAsia="ru-RU"/>
        </w:rPr>
      </w:pPr>
      <w:r w:rsidRPr="00FA31F4">
        <w:rPr>
          <w:rFonts w:eastAsia="Times New Roman"/>
          <w:color w:val="000000"/>
          <w:lang w:eastAsia="ru-RU"/>
        </w:rPr>
        <w:t>Примечание</w:t>
      </w:r>
      <w:r w:rsidRPr="00480C55">
        <w:rPr>
          <w:rFonts w:eastAsia="Times New Roman"/>
          <w:color w:val="000000"/>
          <w:lang w:eastAsia="ru-RU"/>
        </w:rPr>
        <w:t>:</w:t>
      </w:r>
      <w:r>
        <w:rPr>
          <w:rFonts w:eastAsia="Times New Roman"/>
          <w:color w:val="000000"/>
          <w:lang w:eastAsia="ru-RU"/>
        </w:rPr>
        <w:t xml:space="preserve"> </w:t>
      </w:r>
      <w:r w:rsidRPr="00FF5F08">
        <w:rPr>
          <w:rFonts w:eastAsia="Times New Roman"/>
          <w:lang w:eastAsia="ru-RU"/>
        </w:rPr>
        <w:t>Требование к конструкции уточняется на этапе разработки опытного образца без внесения в техническое задание.</w:t>
      </w:r>
    </w:p>
    <w:p w14:paraId="6987798A" w14:textId="77777777" w:rsidR="00CB04FA" w:rsidRDefault="00CB04FA" w:rsidP="00BB0F7B">
      <w:pPr>
        <w:widowControl w:val="0"/>
        <w:spacing w:after="0" w:line="276" w:lineRule="auto"/>
        <w:ind w:firstLine="708"/>
        <w:jc w:val="both"/>
        <w:rPr>
          <w:rFonts w:eastAsia="Times New Roman"/>
          <w:lang w:eastAsia="ru-RU"/>
        </w:rPr>
      </w:pPr>
    </w:p>
    <w:p w14:paraId="0D4E8D3C" w14:textId="77777777" w:rsidR="00CB04FA" w:rsidRDefault="00CB04FA" w:rsidP="00BB0F7B">
      <w:pPr>
        <w:widowControl w:val="0"/>
        <w:spacing w:after="0" w:line="276" w:lineRule="auto"/>
        <w:ind w:firstLine="708"/>
        <w:jc w:val="both"/>
        <w:rPr>
          <w:rFonts w:eastAsia="Times New Roman"/>
          <w:bCs/>
          <w:lang w:eastAsia="ru-RU"/>
        </w:rPr>
      </w:pPr>
      <w:r w:rsidRPr="00540A85">
        <w:rPr>
          <w:rFonts w:eastAsia="Times New Roman"/>
          <w:lang w:eastAsia="ru-RU"/>
        </w:rPr>
        <w:t>10.2</w:t>
      </w:r>
      <w:r w:rsidRPr="00FF5F08">
        <w:rPr>
          <w:rFonts w:eastAsia="Times New Roman"/>
          <w:lang w:eastAsia="ru-RU"/>
        </w:rPr>
        <w:t xml:space="preserve"> </w:t>
      </w:r>
      <w:r w:rsidRPr="00241909">
        <w:rPr>
          <w:rFonts w:eastAsia="Times New Roman"/>
          <w:bCs/>
          <w:lang w:eastAsia="ru-RU"/>
        </w:rPr>
        <w:t>Показатели назначения</w:t>
      </w:r>
    </w:p>
    <w:p w14:paraId="198CF211" w14:textId="77777777" w:rsidR="00CB04FA" w:rsidRPr="00FF5F08" w:rsidRDefault="00CB04FA" w:rsidP="00BB0F7B">
      <w:pPr>
        <w:widowControl w:val="0"/>
        <w:spacing w:after="0" w:line="276" w:lineRule="auto"/>
        <w:ind w:firstLine="708"/>
        <w:jc w:val="both"/>
        <w:rPr>
          <w:rFonts w:eastAsia="Times New Roman"/>
          <w:lang w:eastAsia="ru-RU"/>
        </w:rPr>
      </w:pPr>
    </w:p>
    <w:p w14:paraId="4F2F43A7" w14:textId="77777777" w:rsidR="00CB04FA" w:rsidRPr="00FF5F08" w:rsidRDefault="00CB04FA" w:rsidP="00BB0F7B">
      <w:pPr>
        <w:widowControl w:val="0"/>
        <w:spacing w:after="0" w:line="276" w:lineRule="auto"/>
        <w:ind w:firstLine="708"/>
        <w:jc w:val="both"/>
        <w:rPr>
          <w:rFonts w:eastAsia="Times New Roman"/>
          <w:lang w:eastAsia="ru-RU"/>
        </w:rPr>
      </w:pPr>
      <w:r>
        <w:rPr>
          <w:rFonts w:eastAsia="Times New Roman"/>
          <w:lang w:eastAsia="ru-RU"/>
        </w:rPr>
        <w:t xml:space="preserve">Напряжение питания устройства 12 </w:t>
      </w:r>
      <w:r w:rsidRPr="00FF5F08">
        <w:rPr>
          <w:rFonts w:eastAsia="Times New Roman"/>
          <w:lang w:eastAsia="ru-RU"/>
        </w:rPr>
        <w:t>В</w:t>
      </w:r>
    </w:p>
    <w:p w14:paraId="63433076" w14:textId="77777777" w:rsidR="00CB04FA" w:rsidRDefault="00CB04FA" w:rsidP="00BB0F7B">
      <w:pPr>
        <w:widowControl w:val="0"/>
        <w:spacing w:after="0" w:line="276" w:lineRule="auto"/>
        <w:jc w:val="both"/>
        <w:rPr>
          <w:rFonts w:eastAsia="Times New Roman"/>
          <w:lang w:eastAsia="ru-RU"/>
        </w:rPr>
      </w:pPr>
    </w:p>
    <w:p w14:paraId="23A7140F" w14:textId="77777777" w:rsidR="00CB04FA" w:rsidRDefault="00CB04FA" w:rsidP="00BB0F7B">
      <w:pPr>
        <w:widowControl w:val="0"/>
        <w:spacing w:after="0" w:line="276" w:lineRule="auto"/>
        <w:ind w:firstLine="708"/>
        <w:jc w:val="both"/>
        <w:rPr>
          <w:rFonts w:eastAsia="Times New Roman"/>
          <w:bCs/>
          <w:lang w:eastAsia="ru-RU"/>
        </w:rPr>
      </w:pPr>
      <w:r w:rsidRPr="00540A85">
        <w:rPr>
          <w:rFonts w:eastAsia="Times New Roman"/>
          <w:lang w:eastAsia="ru-RU"/>
        </w:rPr>
        <w:t>10.</w:t>
      </w:r>
      <w:r>
        <w:rPr>
          <w:rFonts w:eastAsia="Times New Roman"/>
          <w:lang w:eastAsia="ru-RU"/>
        </w:rPr>
        <w:t>3</w:t>
      </w:r>
      <w:r w:rsidRPr="00FF5F08">
        <w:rPr>
          <w:rFonts w:eastAsia="Times New Roman"/>
          <w:b/>
          <w:lang w:eastAsia="ru-RU"/>
        </w:rPr>
        <w:t xml:space="preserve"> </w:t>
      </w:r>
      <w:r w:rsidRPr="00241909">
        <w:rPr>
          <w:rFonts w:eastAsia="Times New Roman"/>
          <w:bCs/>
          <w:lang w:eastAsia="ru-RU"/>
        </w:rPr>
        <w:t>Требования к технологичности</w:t>
      </w:r>
    </w:p>
    <w:p w14:paraId="5BB93A38" w14:textId="77777777" w:rsidR="00CB04FA" w:rsidRPr="00961440" w:rsidRDefault="00CB04FA" w:rsidP="00BB0F7B">
      <w:pPr>
        <w:widowControl w:val="0"/>
        <w:spacing w:after="0" w:line="276" w:lineRule="auto"/>
        <w:ind w:firstLine="708"/>
        <w:jc w:val="both"/>
        <w:rPr>
          <w:rFonts w:eastAsia="Times New Roman"/>
          <w:bCs/>
          <w:lang w:eastAsia="ru-RU"/>
        </w:rPr>
      </w:pPr>
    </w:p>
    <w:p w14:paraId="6BFB6E14" w14:textId="77777777" w:rsidR="00CB04FA" w:rsidRDefault="00CB04FA" w:rsidP="00BB0F7B">
      <w:pPr>
        <w:widowControl w:val="0"/>
        <w:spacing w:after="0" w:line="276" w:lineRule="auto"/>
        <w:ind w:firstLine="708"/>
        <w:jc w:val="both"/>
        <w:rPr>
          <w:rFonts w:eastAsia="Times New Roman"/>
          <w:lang w:eastAsia="ru-RU"/>
        </w:rPr>
      </w:pPr>
      <w:r w:rsidRPr="00FF5F08">
        <w:rPr>
          <w:rFonts w:eastAsia="Times New Roman"/>
          <w:lang w:eastAsia="ru-RU"/>
        </w:rPr>
        <w:t>Должны быть разработаны и изготовлены технологическая схема</w:t>
      </w:r>
      <w:r>
        <w:rPr>
          <w:rFonts w:eastAsia="Times New Roman"/>
          <w:lang w:eastAsia="ru-RU"/>
        </w:rPr>
        <w:t xml:space="preserve"> сборки </w:t>
      </w:r>
      <w:r w:rsidRPr="00FF5F08">
        <w:rPr>
          <w:rFonts w:eastAsia="Times New Roman"/>
          <w:lang w:eastAsia="ru-RU"/>
        </w:rPr>
        <w:t>и разработан технологический процесс изготовления</w:t>
      </w:r>
      <w:r>
        <w:rPr>
          <w:rFonts w:eastAsia="Times New Roman"/>
          <w:lang w:eastAsia="ru-RU"/>
        </w:rPr>
        <w:t xml:space="preserve"> </w:t>
      </w:r>
      <w:r w:rsidRPr="00FF5F08">
        <w:rPr>
          <w:rFonts w:eastAsia="Times New Roman"/>
          <w:lang w:eastAsia="ru-RU"/>
        </w:rPr>
        <w:t>нестандартных</w:t>
      </w:r>
      <w:r>
        <w:rPr>
          <w:rFonts w:eastAsia="Times New Roman"/>
          <w:lang w:eastAsia="ru-RU"/>
        </w:rPr>
        <w:t xml:space="preserve"> </w:t>
      </w:r>
      <w:r w:rsidRPr="00FF5F08">
        <w:rPr>
          <w:rFonts w:eastAsia="Times New Roman"/>
          <w:lang w:eastAsia="ru-RU"/>
        </w:rPr>
        <w:t>изделий.</w:t>
      </w:r>
    </w:p>
    <w:p w14:paraId="27BAD926" w14:textId="77777777" w:rsidR="00CB04FA" w:rsidRPr="00FF5F08" w:rsidRDefault="00CB04FA" w:rsidP="00BB0F7B">
      <w:pPr>
        <w:widowControl w:val="0"/>
        <w:spacing w:after="0" w:line="276" w:lineRule="auto"/>
        <w:jc w:val="both"/>
        <w:rPr>
          <w:rFonts w:eastAsia="Times New Roman"/>
          <w:lang w:eastAsia="ru-RU"/>
        </w:rPr>
      </w:pPr>
    </w:p>
    <w:p w14:paraId="46293F3A" w14:textId="77777777" w:rsidR="00CB04FA" w:rsidRDefault="00CB04FA" w:rsidP="00BB0F7B">
      <w:pPr>
        <w:widowControl w:val="0"/>
        <w:spacing w:after="0" w:line="276" w:lineRule="auto"/>
        <w:ind w:firstLine="708"/>
        <w:jc w:val="both"/>
        <w:rPr>
          <w:rFonts w:eastAsia="Times New Roman"/>
          <w:bCs/>
          <w:lang w:eastAsia="ru-RU"/>
        </w:rPr>
      </w:pPr>
      <w:r w:rsidRPr="00540A85">
        <w:rPr>
          <w:rFonts w:eastAsia="Times New Roman"/>
          <w:lang w:eastAsia="ru-RU"/>
        </w:rPr>
        <w:t>10.</w:t>
      </w:r>
      <w:r>
        <w:rPr>
          <w:rFonts w:eastAsia="Times New Roman"/>
          <w:lang w:eastAsia="ru-RU"/>
        </w:rPr>
        <w:t>4</w:t>
      </w:r>
      <w:r w:rsidRPr="00FF5F08">
        <w:rPr>
          <w:rFonts w:eastAsia="Times New Roman"/>
          <w:b/>
          <w:lang w:eastAsia="ru-RU"/>
        </w:rPr>
        <w:t xml:space="preserve"> </w:t>
      </w:r>
      <w:r w:rsidRPr="00241909">
        <w:rPr>
          <w:rFonts w:eastAsia="Times New Roman"/>
          <w:bCs/>
          <w:lang w:eastAsia="ru-RU"/>
        </w:rPr>
        <w:t>Требования к уровню унификации и стандартизации</w:t>
      </w:r>
    </w:p>
    <w:p w14:paraId="376B654B" w14:textId="77777777" w:rsidR="00CB04FA" w:rsidRPr="00FF5F08" w:rsidRDefault="00CB04FA" w:rsidP="00BB0F7B">
      <w:pPr>
        <w:widowControl w:val="0"/>
        <w:spacing w:after="0" w:line="276" w:lineRule="auto"/>
        <w:ind w:firstLine="708"/>
        <w:jc w:val="both"/>
        <w:rPr>
          <w:rFonts w:eastAsia="Times New Roman"/>
          <w:b/>
          <w:lang w:eastAsia="ru-RU"/>
        </w:rPr>
      </w:pPr>
    </w:p>
    <w:p w14:paraId="2E19C431" w14:textId="77777777" w:rsidR="00CB04FA" w:rsidRDefault="00CB04FA" w:rsidP="00BB0F7B">
      <w:pPr>
        <w:widowControl w:val="0"/>
        <w:spacing w:after="0" w:line="276" w:lineRule="auto"/>
        <w:ind w:firstLine="708"/>
        <w:jc w:val="both"/>
        <w:rPr>
          <w:rFonts w:eastAsia="Times New Roman"/>
          <w:lang w:eastAsia="ru-RU"/>
        </w:rPr>
      </w:pPr>
      <w:r w:rsidRPr="00FF5F08">
        <w:rPr>
          <w:rFonts w:eastAsia="Times New Roman"/>
          <w:lang w:eastAsia="ru-RU"/>
        </w:rPr>
        <w:t>При разработке устройства должны по возможности максимально</w:t>
      </w:r>
      <w:r>
        <w:rPr>
          <w:rFonts w:eastAsia="Times New Roman"/>
          <w:lang w:eastAsia="ru-RU"/>
        </w:rPr>
        <w:t xml:space="preserve"> </w:t>
      </w:r>
      <w:r w:rsidRPr="00FF5F08">
        <w:rPr>
          <w:rFonts w:eastAsia="Times New Roman"/>
          <w:lang w:eastAsia="ru-RU"/>
        </w:rPr>
        <w:t>использоваться стандартные и унифицированные устройства, узлы и</w:t>
      </w:r>
      <w:r>
        <w:rPr>
          <w:rFonts w:eastAsia="Times New Roman"/>
          <w:lang w:eastAsia="ru-RU"/>
        </w:rPr>
        <w:t xml:space="preserve"> </w:t>
      </w:r>
      <w:r w:rsidRPr="00FF5F08">
        <w:rPr>
          <w:rFonts w:eastAsia="Times New Roman"/>
          <w:lang w:eastAsia="ru-RU"/>
        </w:rPr>
        <w:t>детали</w:t>
      </w:r>
      <w:r>
        <w:rPr>
          <w:rFonts w:eastAsia="Times New Roman"/>
          <w:lang w:eastAsia="ru-RU"/>
        </w:rPr>
        <w:t>.</w:t>
      </w:r>
    </w:p>
    <w:p w14:paraId="2D884C64" w14:textId="77777777" w:rsidR="00CB04FA" w:rsidRPr="00FF5F08" w:rsidRDefault="00CB04FA" w:rsidP="00BB0F7B">
      <w:pPr>
        <w:widowControl w:val="0"/>
        <w:spacing w:after="0" w:line="276" w:lineRule="auto"/>
        <w:jc w:val="both"/>
        <w:rPr>
          <w:rFonts w:eastAsia="Times New Roman"/>
          <w:lang w:eastAsia="ru-RU"/>
        </w:rPr>
      </w:pPr>
    </w:p>
    <w:p w14:paraId="60E761D5" w14:textId="77777777" w:rsidR="00CB04FA" w:rsidRPr="006145F3" w:rsidRDefault="00CB04FA" w:rsidP="00BB0F7B">
      <w:pPr>
        <w:widowControl w:val="0"/>
        <w:spacing w:after="0" w:line="276" w:lineRule="auto"/>
        <w:ind w:firstLine="709"/>
        <w:jc w:val="both"/>
        <w:rPr>
          <w:rFonts w:eastAsia="Times New Roman"/>
          <w:color w:val="000000"/>
          <w:lang w:val="ru-RU" w:eastAsia="ru-RU"/>
        </w:rPr>
      </w:pPr>
      <w:r w:rsidRPr="00540A85">
        <w:rPr>
          <w:rFonts w:eastAsia="Times New Roman"/>
          <w:lang w:eastAsia="ru-RU"/>
        </w:rPr>
        <w:t>10.</w:t>
      </w:r>
      <w:r>
        <w:rPr>
          <w:rFonts w:eastAsia="Times New Roman"/>
          <w:lang w:eastAsia="ru-RU"/>
        </w:rPr>
        <w:t>5</w:t>
      </w:r>
      <w:r w:rsidRPr="00FF5F08">
        <w:rPr>
          <w:rFonts w:eastAsia="Times New Roman"/>
          <w:b/>
          <w:lang w:eastAsia="ru-RU"/>
        </w:rPr>
        <w:t xml:space="preserve"> </w:t>
      </w:r>
      <w:r w:rsidRPr="00241909">
        <w:rPr>
          <w:rFonts w:eastAsia="Times New Roman"/>
          <w:bCs/>
          <w:lang w:eastAsia="ru-RU"/>
        </w:rPr>
        <w:t>Эстетические и эргономические требования</w:t>
      </w:r>
      <w:r w:rsidRPr="00FA31F4">
        <w:rPr>
          <w:rFonts w:eastAsia="Times New Roman"/>
          <w:color w:val="000000"/>
          <w:lang w:eastAsia="ru-RU"/>
        </w:rPr>
        <w:t xml:space="preserve"> </w:t>
      </w:r>
    </w:p>
    <w:p w14:paraId="27A1097D" w14:textId="77777777" w:rsidR="00CB04FA" w:rsidRDefault="00CB04FA" w:rsidP="00BB0F7B">
      <w:pPr>
        <w:widowControl w:val="0"/>
        <w:spacing w:after="0" w:line="276" w:lineRule="auto"/>
        <w:ind w:firstLine="709"/>
        <w:jc w:val="both"/>
        <w:rPr>
          <w:rFonts w:eastAsia="Times New Roman"/>
          <w:color w:val="000000"/>
          <w:lang w:eastAsia="ru-RU"/>
        </w:rPr>
      </w:pPr>
    </w:p>
    <w:p w14:paraId="67F5C378" w14:textId="77777777" w:rsidR="00CB04FA" w:rsidRDefault="00CB04FA" w:rsidP="00BB0F7B">
      <w:pPr>
        <w:widowControl w:val="0"/>
        <w:spacing w:after="0" w:line="276" w:lineRule="auto"/>
        <w:ind w:firstLine="709"/>
        <w:jc w:val="both"/>
        <w:rPr>
          <w:rFonts w:eastAsia="Times New Roman"/>
          <w:color w:val="000000"/>
          <w:lang w:eastAsia="ru-RU"/>
        </w:rPr>
      </w:pPr>
      <w:r w:rsidRPr="00FA31F4">
        <w:rPr>
          <w:rFonts w:eastAsia="Times New Roman"/>
          <w:color w:val="000000"/>
          <w:lang w:eastAsia="ru-RU"/>
        </w:rPr>
        <w:t xml:space="preserve">Форма корпуса, компоновка лицевой панели выполнены с учетом требований эргономики и инженерной психологии, внешний вид </w:t>
      </w:r>
      <w:r>
        <w:rPr>
          <w:rFonts w:eastAsia="Times New Roman"/>
          <w:lang w:eastAsia="ru-RU"/>
        </w:rPr>
        <w:t xml:space="preserve">дистанционной системы управления климатом дома </w:t>
      </w:r>
      <w:r w:rsidRPr="00FA31F4">
        <w:rPr>
          <w:rFonts w:eastAsia="Times New Roman"/>
          <w:color w:val="000000"/>
          <w:lang w:eastAsia="ru-RU"/>
        </w:rPr>
        <w:t>должен соответствовать его функциональному назначению и обеспечивать удобство при обслуживании, ремонте и эксплуатации, соответствовать требованиям ГОСТ 20.39.108-85</w:t>
      </w:r>
      <w:r>
        <w:rPr>
          <w:rFonts w:eastAsia="Times New Roman"/>
          <w:color w:val="000000"/>
          <w:lang w:eastAsia="ru-RU"/>
        </w:rPr>
        <w:t>.</w:t>
      </w:r>
    </w:p>
    <w:p w14:paraId="5A58C23C" w14:textId="77777777" w:rsidR="00CB04FA" w:rsidRDefault="00CB04FA" w:rsidP="00BB0F7B">
      <w:pPr>
        <w:widowControl w:val="0"/>
        <w:spacing w:after="0" w:line="276" w:lineRule="auto"/>
        <w:ind w:firstLine="709"/>
        <w:jc w:val="both"/>
        <w:rPr>
          <w:rFonts w:eastAsia="Times New Roman"/>
          <w:color w:val="000000"/>
          <w:lang w:eastAsia="ru-RU"/>
        </w:rPr>
      </w:pPr>
    </w:p>
    <w:p w14:paraId="1A206A5D" w14:textId="77777777" w:rsidR="00CB04FA" w:rsidRDefault="00CB04FA" w:rsidP="00BB0F7B">
      <w:pPr>
        <w:widowControl w:val="0"/>
        <w:spacing w:after="0" w:line="276" w:lineRule="auto"/>
        <w:ind w:firstLine="709"/>
        <w:jc w:val="both"/>
        <w:rPr>
          <w:rFonts w:eastAsia="Times New Roman"/>
          <w:bCs/>
          <w:lang w:eastAsia="ru-RU"/>
        </w:rPr>
      </w:pPr>
      <w:r w:rsidRPr="00112D0D">
        <w:rPr>
          <w:rFonts w:eastAsia="Times New Roman"/>
          <w:lang w:eastAsia="ru-RU"/>
        </w:rPr>
        <w:t>10.</w:t>
      </w:r>
      <w:r>
        <w:rPr>
          <w:rFonts w:eastAsia="Times New Roman"/>
          <w:lang w:eastAsia="ru-RU"/>
        </w:rPr>
        <w:t>6</w:t>
      </w:r>
      <w:r w:rsidRPr="00FF5F08">
        <w:rPr>
          <w:rFonts w:eastAsia="Times New Roman"/>
          <w:b/>
          <w:lang w:eastAsia="ru-RU"/>
        </w:rPr>
        <w:t xml:space="preserve"> </w:t>
      </w:r>
      <w:r w:rsidRPr="00241909">
        <w:rPr>
          <w:rFonts w:eastAsia="Times New Roman"/>
          <w:bCs/>
          <w:lang w:eastAsia="ru-RU"/>
        </w:rPr>
        <w:t>Требования к упаковке и маркировке</w:t>
      </w:r>
    </w:p>
    <w:p w14:paraId="689D4135" w14:textId="77777777" w:rsidR="00CB04FA" w:rsidRPr="00FF5F08" w:rsidRDefault="00CB04FA" w:rsidP="00BB0F7B">
      <w:pPr>
        <w:widowControl w:val="0"/>
        <w:spacing w:after="0" w:line="276" w:lineRule="auto"/>
        <w:ind w:firstLine="709"/>
        <w:jc w:val="both"/>
        <w:rPr>
          <w:rFonts w:eastAsia="Times New Roman"/>
          <w:b/>
          <w:lang w:eastAsia="ru-RU"/>
        </w:rPr>
      </w:pPr>
    </w:p>
    <w:p w14:paraId="73DB7CC5" w14:textId="77777777" w:rsidR="00CB04FA" w:rsidRDefault="00CB04FA" w:rsidP="00BB0F7B">
      <w:pPr>
        <w:spacing w:after="0" w:line="276" w:lineRule="auto"/>
        <w:ind w:firstLine="708"/>
        <w:jc w:val="both"/>
        <w:rPr>
          <w:rFonts w:eastAsia="Times New Roman"/>
          <w:color w:val="000000"/>
          <w:lang w:eastAsia="ru-RU"/>
        </w:rPr>
      </w:pPr>
      <w:r w:rsidRPr="00FA31F4">
        <w:rPr>
          <w:rFonts w:eastAsia="Times New Roman"/>
          <w:color w:val="000000"/>
          <w:lang w:eastAsia="ru-RU"/>
        </w:rPr>
        <w:t xml:space="preserve">Маркировка и упаковка </w:t>
      </w:r>
      <w:r>
        <w:rPr>
          <w:rFonts w:eastAsia="Times New Roman"/>
          <w:lang w:eastAsia="ru-RU"/>
        </w:rPr>
        <w:t>дистанционной системы управления климатом дома</w:t>
      </w:r>
      <w:r w:rsidRPr="00FA31F4">
        <w:rPr>
          <w:rFonts w:eastAsia="Times New Roman"/>
          <w:color w:val="000000"/>
          <w:lang w:eastAsia="ru-RU"/>
        </w:rPr>
        <w:t xml:space="preserve"> должны соответствовать требованиям ГОСТ 20397-82.</w:t>
      </w:r>
    </w:p>
    <w:p w14:paraId="464E8EB2" w14:textId="77777777" w:rsidR="00CB04FA" w:rsidRDefault="00CB04FA" w:rsidP="00BB0F7B">
      <w:pPr>
        <w:widowControl w:val="0"/>
        <w:spacing w:after="0" w:line="276" w:lineRule="auto"/>
        <w:jc w:val="both"/>
        <w:rPr>
          <w:rFonts w:eastAsia="Times New Roman"/>
          <w:lang w:eastAsia="ru-RU"/>
        </w:rPr>
      </w:pPr>
    </w:p>
    <w:p w14:paraId="4EC529B1" w14:textId="77777777" w:rsidR="00CB04FA" w:rsidRPr="001E57D7" w:rsidRDefault="00CB04FA" w:rsidP="00BB0F7B">
      <w:pPr>
        <w:pStyle w:val="a3"/>
        <w:widowControl w:val="0"/>
        <w:spacing w:after="0" w:line="276" w:lineRule="auto"/>
        <w:jc w:val="both"/>
        <w:rPr>
          <w:rFonts w:eastAsia="Times New Roman"/>
          <w:b/>
          <w:lang w:eastAsia="ru-RU"/>
        </w:rPr>
      </w:pPr>
      <w:r>
        <w:rPr>
          <w:rFonts w:eastAsia="Times New Roman"/>
          <w:b/>
          <w:lang w:eastAsia="ru-RU"/>
        </w:rPr>
        <w:t>11</w:t>
      </w:r>
      <w:r w:rsidRPr="001E57D7">
        <w:rPr>
          <w:rFonts w:eastAsia="Times New Roman"/>
          <w:b/>
          <w:lang w:eastAsia="ru-RU"/>
        </w:rPr>
        <w:t xml:space="preserve"> Этапы работы</w:t>
      </w:r>
    </w:p>
    <w:p w14:paraId="7CDD3BC5" w14:textId="77777777" w:rsidR="00CB04FA" w:rsidRPr="00FF5F08" w:rsidRDefault="00CB04FA" w:rsidP="00BB0F7B">
      <w:pPr>
        <w:widowControl w:val="0"/>
        <w:spacing w:after="0" w:line="276" w:lineRule="auto"/>
        <w:ind w:firstLine="708"/>
        <w:jc w:val="both"/>
        <w:rPr>
          <w:rFonts w:eastAsia="Times New Roman"/>
          <w:b/>
          <w:lang w:eastAsia="ru-RU"/>
        </w:rPr>
      </w:pPr>
    </w:p>
    <w:p w14:paraId="4E4AF7EA" w14:textId="77777777" w:rsidR="00CB04FA" w:rsidRDefault="00CB04FA" w:rsidP="00BB0F7B">
      <w:pPr>
        <w:spacing w:after="0" w:line="276" w:lineRule="auto"/>
        <w:ind w:firstLine="708"/>
        <w:jc w:val="both"/>
        <w:rPr>
          <w:rFonts w:eastAsia="Times New Roman"/>
          <w:color w:val="000000"/>
          <w:lang w:eastAsia="ru-RU"/>
        </w:rPr>
      </w:pPr>
      <w:r w:rsidRPr="00FA31F4">
        <w:rPr>
          <w:rFonts w:eastAsia="Times New Roman"/>
          <w:color w:val="000000"/>
          <w:lang w:eastAsia="ru-RU"/>
        </w:rPr>
        <w:t>Этапы работы определяются календарным планом, в соответствии с договором на проектирование.</w:t>
      </w:r>
    </w:p>
    <w:p w14:paraId="2D15B5E2" w14:textId="77777777" w:rsidR="00CB04FA" w:rsidRPr="00FF5F08" w:rsidRDefault="00CB04FA" w:rsidP="00BB0F7B">
      <w:pPr>
        <w:widowControl w:val="0"/>
        <w:spacing w:after="0" w:line="276" w:lineRule="auto"/>
        <w:ind w:left="360"/>
        <w:jc w:val="both"/>
        <w:rPr>
          <w:rFonts w:eastAsia="Times New Roman"/>
          <w:lang w:eastAsia="ru-RU"/>
        </w:rPr>
      </w:pPr>
    </w:p>
    <w:tbl>
      <w:tblPr>
        <w:tblStyle w:val="5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3"/>
        <w:gridCol w:w="5481"/>
      </w:tblGrid>
      <w:tr w:rsidR="00CB04FA" w:rsidRPr="00FF5F08" w14:paraId="277F4CC1" w14:textId="77777777" w:rsidTr="007F3917">
        <w:tc>
          <w:tcPr>
            <w:tcW w:w="2070" w:type="pct"/>
          </w:tcPr>
          <w:p w14:paraId="34EF6BD4" w14:textId="77777777" w:rsidR="00CB04FA" w:rsidRPr="00FF5F08" w:rsidRDefault="00CB04FA" w:rsidP="00BB0F7B">
            <w:pPr>
              <w:widowControl w:val="0"/>
              <w:spacing w:line="276" w:lineRule="auto"/>
              <w:ind w:left="-108" w:firstLine="108"/>
              <w:jc w:val="both"/>
              <w:rPr>
                <w:rFonts w:ascii="Times New Roman" w:eastAsia="Times New Roman" w:hAnsi="Times New Roman" w:cs="Times New Roman"/>
                <w:snapToGrid w:val="0"/>
                <w:sz w:val="28"/>
                <w:szCs w:val="28"/>
                <w:lang w:eastAsia="ru-RU"/>
              </w:rPr>
            </w:pPr>
            <w:r w:rsidRPr="00FF5F08">
              <w:rPr>
                <w:rFonts w:ascii="Times New Roman" w:eastAsia="Times New Roman" w:hAnsi="Times New Roman" w:cs="Times New Roman"/>
                <w:snapToGrid w:val="0"/>
                <w:sz w:val="28"/>
                <w:szCs w:val="28"/>
                <w:lang w:eastAsia="ru-RU"/>
              </w:rPr>
              <w:t>Заказчик</w:t>
            </w:r>
          </w:p>
          <w:p w14:paraId="60087DDA" w14:textId="77777777" w:rsidR="00CB04FA" w:rsidRPr="00FF5F08" w:rsidRDefault="00CB04FA" w:rsidP="00BB0F7B">
            <w:pPr>
              <w:widowControl w:val="0"/>
              <w:spacing w:line="276" w:lineRule="auto"/>
              <w:ind w:left="-108" w:firstLine="108"/>
              <w:jc w:val="both"/>
              <w:rPr>
                <w:rFonts w:ascii="Times New Roman" w:eastAsia="Times New Roman" w:hAnsi="Times New Roman" w:cs="Times New Roman"/>
                <w:snapToGrid w:val="0"/>
                <w:sz w:val="28"/>
                <w:szCs w:val="28"/>
                <w:lang w:eastAsia="ru-RU"/>
              </w:rPr>
            </w:pPr>
          </w:p>
          <w:p w14:paraId="40D10C3B" w14:textId="77777777" w:rsidR="00CB04FA" w:rsidRPr="00FF5F08" w:rsidRDefault="00CB04FA" w:rsidP="00BB0F7B">
            <w:pPr>
              <w:widowControl w:val="0"/>
              <w:spacing w:line="276" w:lineRule="auto"/>
              <w:ind w:left="-108" w:firstLine="108"/>
              <w:jc w:val="both"/>
              <w:rPr>
                <w:rFonts w:ascii="Times New Roman" w:eastAsia="Times New Roman" w:hAnsi="Times New Roman" w:cs="Times New Roman"/>
                <w:snapToGrid w:val="0"/>
                <w:sz w:val="28"/>
                <w:szCs w:val="28"/>
                <w:lang w:eastAsia="ru-RU"/>
              </w:rPr>
            </w:pPr>
            <w:r w:rsidRPr="00FF5F08">
              <w:rPr>
                <w:rFonts w:ascii="Times New Roman" w:eastAsia="Times New Roman" w:hAnsi="Times New Roman" w:cs="Times New Roman"/>
                <w:snapToGrid w:val="0"/>
                <w:sz w:val="28"/>
                <w:szCs w:val="28"/>
                <w:lang w:eastAsia="ru-RU"/>
              </w:rPr>
              <w:t>____________________</w:t>
            </w:r>
          </w:p>
        </w:tc>
        <w:tc>
          <w:tcPr>
            <w:tcW w:w="2930" w:type="pct"/>
          </w:tcPr>
          <w:p w14:paraId="2ECF0CD3" w14:textId="77777777" w:rsidR="00CB04FA" w:rsidRPr="00FF5F08" w:rsidRDefault="00CB04FA" w:rsidP="00BB0F7B">
            <w:pPr>
              <w:widowControl w:val="0"/>
              <w:spacing w:line="276" w:lineRule="auto"/>
              <w:ind w:firstLine="833"/>
              <w:jc w:val="both"/>
              <w:rPr>
                <w:rFonts w:ascii="Times New Roman" w:eastAsia="Times New Roman" w:hAnsi="Times New Roman" w:cs="Times New Roman"/>
                <w:snapToGrid w:val="0"/>
                <w:sz w:val="28"/>
                <w:szCs w:val="28"/>
                <w:lang w:eastAsia="ru-RU"/>
              </w:rPr>
            </w:pPr>
            <w:r w:rsidRPr="00FF5F08">
              <w:rPr>
                <w:rFonts w:ascii="Times New Roman" w:eastAsia="Times New Roman" w:hAnsi="Times New Roman" w:cs="Times New Roman"/>
                <w:snapToGrid w:val="0"/>
                <w:sz w:val="28"/>
                <w:szCs w:val="28"/>
                <w:lang w:eastAsia="ru-RU"/>
              </w:rPr>
              <w:t>Исполнитель</w:t>
            </w:r>
          </w:p>
          <w:p w14:paraId="582BC8E0" w14:textId="77777777" w:rsidR="00CB04FA" w:rsidRPr="00FF5F08" w:rsidRDefault="00CB04FA" w:rsidP="00BB0F7B">
            <w:pPr>
              <w:widowControl w:val="0"/>
              <w:spacing w:line="276" w:lineRule="auto"/>
              <w:ind w:firstLine="833"/>
              <w:jc w:val="both"/>
              <w:rPr>
                <w:rFonts w:ascii="Times New Roman" w:eastAsia="Times New Roman" w:hAnsi="Times New Roman" w:cs="Times New Roman"/>
                <w:snapToGrid w:val="0"/>
                <w:sz w:val="28"/>
                <w:szCs w:val="28"/>
                <w:lang w:eastAsia="ru-RU"/>
              </w:rPr>
            </w:pPr>
          </w:p>
          <w:p w14:paraId="22C62B7E" w14:textId="77777777" w:rsidR="00CB04FA" w:rsidRPr="00FF5F08" w:rsidRDefault="00CB04FA" w:rsidP="00BB0F7B">
            <w:pPr>
              <w:widowControl w:val="0"/>
              <w:spacing w:line="276" w:lineRule="auto"/>
              <w:ind w:left="1400" w:hanging="567"/>
              <w:jc w:val="both"/>
              <w:rPr>
                <w:rFonts w:ascii="Times New Roman" w:eastAsia="Times New Roman" w:hAnsi="Times New Roman" w:cs="Times New Roman"/>
                <w:snapToGrid w:val="0"/>
                <w:sz w:val="28"/>
                <w:szCs w:val="28"/>
                <w:lang w:eastAsia="ru-RU"/>
              </w:rPr>
            </w:pPr>
            <w:r w:rsidRPr="00112D0D">
              <w:rPr>
                <w:rFonts w:ascii="Times New Roman" w:eastAsia="Times New Roman" w:hAnsi="Times New Roman" w:cs="Times New Roman"/>
                <w:snapToGrid w:val="0"/>
                <w:sz w:val="28"/>
                <w:szCs w:val="28"/>
                <w:lang w:eastAsia="ru-RU"/>
              </w:rPr>
              <w:t>_______________________</w:t>
            </w:r>
          </w:p>
        </w:tc>
      </w:tr>
    </w:tbl>
    <w:p w14:paraId="007B08B5" w14:textId="0F779713" w:rsidR="00CB04FA" w:rsidRPr="00CB04FA" w:rsidRDefault="00CB04FA" w:rsidP="00BB0F7B">
      <w:pPr>
        <w:spacing w:after="0" w:line="276" w:lineRule="auto"/>
      </w:pPr>
      <w:r>
        <w:br w:type="page"/>
      </w:r>
    </w:p>
    <w:p w14:paraId="46F9B9F4" w14:textId="17F7D0F0" w:rsidR="00960CE3" w:rsidRPr="001A6196" w:rsidRDefault="00960CE3" w:rsidP="00BB0F7B">
      <w:pPr>
        <w:pStyle w:val="1"/>
        <w:spacing w:before="0" w:line="276" w:lineRule="auto"/>
        <w:jc w:val="center"/>
        <w:rPr>
          <w:lang w:val="ru-RU"/>
        </w:rPr>
      </w:pPr>
      <w:bookmarkStart w:id="46" w:name="_Toc73273212"/>
      <w:r w:rsidRPr="001A6196">
        <w:lastRenderedPageBreak/>
        <w:t xml:space="preserve">Приложение </w:t>
      </w:r>
      <w:r w:rsidR="00CB04FA">
        <w:rPr>
          <w:lang w:val="ru-RU"/>
        </w:rPr>
        <w:t>Б</w:t>
      </w:r>
      <w:bookmarkEnd w:id="46"/>
    </w:p>
    <w:p w14:paraId="755FB19C" w14:textId="77777777" w:rsidR="00960CE3" w:rsidRPr="001952FE" w:rsidRDefault="00960CE3" w:rsidP="00BB0F7B">
      <w:pPr>
        <w:pStyle w:val="5"/>
        <w:spacing w:line="276" w:lineRule="auto"/>
        <w:ind w:firstLine="0"/>
        <w:jc w:val="center"/>
        <w:rPr>
          <w:b/>
        </w:rPr>
      </w:pPr>
      <w:r w:rsidRPr="001952FE">
        <w:rPr>
          <w:b/>
        </w:rPr>
        <w:t>(</w:t>
      </w:r>
      <w:r>
        <w:rPr>
          <w:b/>
        </w:rPr>
        <w:t>о</w:t>
      </w:r>
      <w:r w:rsidRPr="001952FE">
        <w:rPr>
          <w:b/>
        </w:rPr>
        <w:t>бязательное)</w:t>
      </w:r>
    </w:p>
    <w:p w14:paraId="3F8C9720" w14:textId="77777777" w:rsidR="00960CE3" w:rsidRPr="00C62630" w:rsidRDefault="00960CE3" w:rsidP="00BB0F7B">
      <w:pPr>
        <w:pStyle w:val="aff3"/>
        <w:spacing w:line="276" w:lineRule="auto"/>
        <w:jc w:val="center"/>
        <w:rPr>
          <w:b/>
        </w:rPr>
      </w:pPr>
      <w:r w:rsidRPr="00C62630">
        <w:rPr>
          <w:b/>
          <w:lang w:val="en-US"/>
        </w:rPr>
        <w:t>C</w:t>
      </w:r>
      <w:r w:rsidRPr="00C62630">
        <w:rPr>
          <w:b/>
        </w:rPr>
        <w:t>правка об исследовании патентной и научно-технической литературы по теме дипломного проекта</w:t>
      </w:r>
    </w:p>
    <w:p w14:paraId="0AB0BFA2" w14:textId="0DE614B5" w:rsidR="00960CE3" w:rsidRDefault="00960CE3" w:rsidP="00BB0F7B">
      <w:pPr>
        <w:spacing w:after="0" w:line="276" w:lineRule="auto"/>
        <w:rPr>
          <w:lang w:val="ru-RU"/>
        </w:rPr>
      </w:pPr>
    </w:p>
    <w:p w14:paraId="4EB50984" w14:textId="77777777" w:rsidR="003C127E" w:rsidRDefault="003C127E" w:rsidP="00BB0F7B">
      <w:pPr>
        <w:spacing w:after="0" w:line="276" w:lineRule="auto"/>
        <w:rPr>
          <w:lang w:val="ru-RU"/>
        </w:rPr>
      </w:pPr>
    </w:p>
    <w:p w14:paraId="4FE88962" w14:textId="77777777" w:rsidR="00960CE3" w:rsidRDefault="00960CE3" w:rsidP="00BB0F7B">
      <w:pPr>
        <w:pStyle w:val="western"/>
        <w:spacing w:before="0" w:beforeAutospacing="0" w:after="0" w:afterAutospacing="0" w:line="276" w:lineRule="auto"/>
        <w:jc w:val="center"/>
      </w:pPr>
      <w:r>
        <w:rPr>
          <w:sz w:val="28"/>
          <w:szCs w:val="28"/>
        </w:rPr>
        <w:t>С П Р А В К А</w:t>
      </w:r>
    </w:p>
    <w:p w14:paraId="3D5C401C" w14:textId="53F9FCF9" w:rsidR="00B576D3" w:rsidRDefault="00B576D3" w:rsidP="00BB0F7B">
      <w:pPr>
        <w:pStyle w:val="western"/>
        <w:spacing w:before="0" w:beforeAutospacing="0" w:after="0" w:afterAutospacing="0" w:line="276" w:lineRule="auto"/>
        <w:jc w:val="center"/>
      </w:pPr>
    </w:p>
    <w:p w14:paraId="386AB326" w14:textId="77777777" w:rsidR="00B576D3" w:rsidRDefault="00B576D3" w:rsidP="00BB0F7B">
      <w:pPr>
        <w:pStyle w:val="western"/>
        <w:spacing w:before="0" w:beforeAutospacing="0" w:after="0" w:afterAutospacing="0" w:line="276" w:lineRule="auto"/>
        <w:jc w:val="center"/>
      </w:pPr>
    </w:p>
    <w:p w14:paraId="2BD11ADD" w14:textId="77777777" w:rsidR="00960CE3" w:rsidRDefault="00960CE3" w:rsidP="00BB0F7B">
      <w:pPr>
        <w:pStyle w:val="western"/>
        <w:spacing w:before="0" w:beforeAutospacing="0" w:after="0" w:afterAutospacing="0" w:line="276" w:lineRule="auto"/>
        <w:jc w:val="center"/>
      </w:pPr>
      <w:r>
        <w:rPr>
          <w:sz w:val="28"/>
          <w:szCs w:val="28"/>
        </w:rPr>
        <w:t xml:space="preserve">ОБ ИССЛЕДОВАНИИ ПАТЕНТНОЙ И НАУЧНО-ТЕХНИЧЕСКОЙ </w:t>
      </w:r>
    </w:p>
    <w:p w14:paraId="10005419" w14:textId="515B7CA8" w:rsidR="00960CE3" w:rsidRDefault="00960CE3" w:rsidP="00BB0F7B">
      <w:pPr>
        <w:pStyle w:val="western"/>
        <w:spacing w:before="0" w:beforeAutospacing="0" w:after="0" w:afterAutospacing="0" w:line="276" w:lineRule="auto"/>
        <w:jc w:val="center"/>
      </w:pPr>
    </w:p>
    <w:p w14:paraId="515A6B23" w14:textId="77777777" w:rsidR="00B576D3" w:rsidRDefault="00B576D3" w:rsidP="00BB0F7B">
      <w:pPr>
        <w:pStyle w:val="western"/>
        <w:spacing w:before="0" w:beforeAutospacing="0" w:after="0" w:afterAutospacing="0" w:line="276" w:lineRule="auto"/>
        <w:jc w:val="center"/>
      </w:pPr>
    </w:p>
    <w:p w14:paraId="77A70551" w14:textId="77777777" w:rsidR="00960CE3" w:rsidRDefault="00960CE3" w:rsidP="00BB0F7B">
      <w:pPr>
        <w:pStyle w:val="western"/>
        <w:spacing w:before="0" w:beforeAutospacing="0" w:after="0" w:afterAutospacing="0" w:line="276" w:lineRule="auto"/>
        <w:jc w:val="center"/>
      </w:pPr>
      <w:r>
        <w:rPr>
          <w:sz w:val="28"/>
          <w:szCs w:val="28"/>
        </w:rPr>
        <w:t>ЛИТЕРАТУРЫ ПО ТЕМЕ ДИПЛОМНОГО ПРОЕКТА</w:t>
      </w:r>
    </w:p>
    <w:p w14:paraId="17EB411F" w14:textId="77777777" w:rsidR="00B576D3" w:rsidRDefault="00B576D3" w:rsidP="00BB0F7B">
      <w:pPr>
        <w:pStyle w:val="western"/>
        <w:spacing w:before="0" w:beforeAutospacing="0" w:after="0" w:afterAutospacing="0" w:line="276" w:lineRule="auto"/>
      </w:pPr>
    </w:p>
    <w:p w14:paraId="32F5C855" w14:textId="77777777" w:rsidR="00B576D3" w:rsidRDefault="00B576D3" w:rsidP="00BB0F7B">
      <w:pPr>
        <w:pStyle w:val="western"/>
        <w:spacing w:before="0" w:beforeAutospacing="0" w:after="0" w:afterAutospacing="0" w:line="276" w:lineRule="auto"/>
        <w:jc w:val="center"/>
      </w:pPr>
    </w:p>
    <w:p w14:paraId="27D432B0" w14:textId="4F8BFCC4" w:rsidR="00960CE3" w:rsidRPr="00960CE3" w:rsidRDefault="00960CE3" w:rsidP="00BB0F7B">
      <w:pPr>
        <w:pStyle w:val="western"/>
        <w:pBdr>
          <w:top w:val="single" w:sz="12" w:space="1" w:color="00000A"/>
          <w:bottom w:val="single" w:sz="12" w:space="1" w:color="00000A"/>
        </w:pBdr>
        <w:spacing w:before="0" w:beforeAutospacing="0" w:after="0" w:afterAutospacing="0" w:line="276" w:lineRule="auto"/>
        <w:jc w:val="center"/>
      </w:pPr>
      <w:r w:rsidRPr="00960CE3">
        <w:rPr>
          <w:b/>
          <w:bCs/>
          <w:sz w:val="32"/>
          <w:szCs w:val="32"/>
        </w:rPr>
        <w:t>Дистанционная система управления климатом дома</w:t>
      </w:r>
    </w:p>
    <w:p w14:paraId="12A95C36" w14:textId="372DF92F" w:rsidR="00960CE3" w:rsidRDefault="00960CE3" w:rsidP="00BB0F7B">
      <w:pPr>
        <w:pStyle w:val="western"/>
        <w:spacing w:before="0" w:beforeAutospacing="0" w:after="0" w:afterAutospacing="0" w:line="276" w:lineRule="auto"/>
        <w:jc w:val="center"/>
      </w:pPr>
    </w:p>
    <w:p w14:paraId="2AD3796D" w14:textId="77777777" w:rsidR="003C127E" w:rsidRDefault="003C127E" w:rsidP="00BB0F7B">
      <w:pPr>
        <w:pStyle w:val="western"/>
        <w:spacing w:before="0" w:beforeAutospacing="0" w:after="0" w:afterAutospacing="0" w:line="276" w:lineRule="auto"/>
      </w:pPr>
    </w:p>
    <w:p w14:paraId="06434808" w14:textId="71010E3C" w:rsidR="00960CE3" w:rsidRDefault="00960CE3" w:rsidP="00BB0F7B">
      <w:pPr>
        <w:pStyle w:val="western"/>
        <w:spacing w:before="0" w:beforeAutospacing="0" w:after="0" w:afterAutospacing="0" w:line="276" w:lineRule="auto"/>
        <w:jc w:val="center"/>
        <w:rPr>
          <w:sz w:val="28"/>
          <w:szCs w:val="28"/>
        </w:rPr>
      </w:pPr>
      <w:r>
        <w:rPr>
          <w:sz w:val="28"/>
          <w:szCs w:val="28"/>
        </w:rPr>
        <w:t>НАУЧНО-ТЕХНИЧЕСКАЯ ЛИТЕРАТУРА И ТЕХНИЧЕСКАЯ ДОКУМЕНТАЦИЯ</w:t>
      </w:r>
    </w:p>
    <w:p w14:paraId="508C19B1" w14:textId="77777777" w:rsidR="00B576D3" w:rsidRDefault="00B576D3" w:rsidP="00BB0F7B">
      <w:pPr>
        <w:pStyle w:val="western"/>
        <w:spacing w:before="0" w:beforeAutospacing="0" w:after="0" w:afterAutospacing="0" w:line="276" w:lineRule="auto"/>
        <w:jc w:val="center"/>
      </w:pPr>
    </w:p>
    <w:p w14:paraId="5E2F0829" w14:textId="77777777" w:rsidR="00960CE3" w:rsidRDefault="00960CE3" w:rsidP="00BB0F7B">
      <w:pPr>
        <w:pStyle w:val="western"/>
        <w:spacing w:before="0" w:beforeAutospacing="0" w:after="0" w:afterAutospacing="0" w:line="276" w:lineRule="auto"/>
        <w:jc w:val="center"/>
      </w:pPr>
      <w:r>
        <w:rPr>
          <w:sz w:val="28"/>
          <w:szCs w:val="28"/>
        </w:rPr>
        <w:t>(указываются библиографические данные источников информации, достаточные для нахождения аналогов)</w:t>
      </w:r>
    </w:p>
    <w:p w14:paraId="10504AE5" w14:textId="77777777" w:rsidR="00B576D3" w:rsidRDefault="00B576D3" w:rsidP="00BB0F7B">
      <w:pPr>
        <w:pStyle w:val="western"/>
        <w:spacing w:before="0" w:beforeAutospacing="0" w:after="0" w:afterAutospacing="0" w:line="276" w:lineRule="auto"/>
      </w:pPr>
    </w:p>
    <w:p w14:paraId="6AAEDCE4" w14:textId="77777777" w:rsidR="00960CE3" w:rsidRPr="00960CE3" w:rsidRDefault="00960CE3" w:rsidP="00BB0F7B">
      <w:pPr>
        <w:pStyle w:val="western"/>
        <w:numPr>
          <w:ilvl w:val="0"/>
          <w:numId w:val="34"/>
        </w:numPr>
        <w:spacing w:before="0" w:beforeAutospacing="0" w:after="0" w:afterAutospacing="0" w:line="276" w:lineRule="auto"/>
        <w:rPr>
          <w:sz w:val="28"/>
          <w:szCs w:val="28"/>
        </w:rPr>
      </w:pPr>
      <w:r w:rsidRPr="00960CE3">
        <w:rPr>
          <w:sz w:val="28"/>
          <w:szCs w:val="28"/>
        </w:rPr>
        <w:t xml:space="preserve">Информационные ресурсы Федерального государственного бюджетного </w:t>
      </w:r>
      <w:proofErr w:type="spellStart"/>
      <w:r w:rsidRPr="00960CE3">
        <w:rPr>
          <w:sz w:val="28"/>
          <w:szCs w:val="28"/>
        </w:rPr>
        <w:t>учреждениия</w:t>
      </w:r>
      <w:proofErr w:type="spellEnd"/>
      <w:r w:rsidRPr="00960CE3">
        <w:rPr>
          <w:sz w:val="28"/>
          <w:szCs w:val="28"/>
        </w:rPr>
        <w:t xml:space="preserve"> «Федеральный институт промышленной собственности» http://www.fips.ru </w:t>
      </w:r>
    </w:p>
    <w:p w14:paraId="515D12AF" w14:textId="77777777" w:rsidR="00960CE3" w:rsidRPr="00960CE3" w:rsidRDefault="00960CE3" w:rsidP="00BB0F7B">
      <w:pPr>
        <w:pStyle w:val="western"/>
        <w:numPr>
          <w:ilvl w:val="0"/>
          <w:numId w:val="34"/>
        </w:numPr>
        <w:spacing w:before="0" w:beforeAutospacing="0" w:after="0" w:afterAutospacing="0" w:line="276" w:lineRule="auto"/>
        <w:rPr>
          <w:sz w:val="28"/>
          <w:szCs w:val="28"/>
        </w:rPr>
      </w:pPr>
      <w:r w:rsidRPr="00960CE3">
        <w:rPr>
          <w:sz w:val="28"/>
          <w:szCs w:val="28"/>
        </w:rPr>
        <w:t>Базы данных Национального центра интеллектуальной собственности http://belgospatent.org.by/</w:t>
      </w:r>
    </w:p>
    <w:p w14:paraId="7AA2A713" w14:textId="77777777" w:rsidR="00960CE3" w:rsidRPr="00960CE3" w:rsidRDefault="00960CE3" w:rsidP="00BB0F7B">
      <w:pPr>
        <w:pStyle w:val="western"/>
        <w:numPr>
          <w:ilvl w:val="0"/>
          <w:numId w:val="34"/>
        </w:numPr>
        <w:spacing w:before="0" w:beforeAutospacing="0" w:after="0" w:afterAutospacing="0" w:line="276" w:lineRule="auto"/>
        <w:rPr>
          <w:sz w:val="28"/>
          <w:szCs w:val="28"/>
        </w:rPr>
      </w:pPr>
      <w:r w:rsidRPr="00960CE3">
        <w:rPr>
          <w:sz w:val="28"/>
          <w:szCs w:val="28"/>
        </w:rPr>
        <w:t>http://ep.espacenet.com – патентная база данных Европейской патентной организации</w:t>
      </w:r>
    </w:p>
    <w:p w14:paraId="4CF08C7F" w14:textId="77777777" w:rsidR="00960CE3" w:rsidRPr="00960CE3" w:rsidRDefault="00960CE3" w:rsidP="00BB0F7B">
      <w:pPr>
        <w:pStyle w:val="western"/>
        <w:numPr>
          <w:ilvl w:val="0"/>
          <w:numId w:val="34"/>
        </w:numPr>
        <w:spacing w:before="0" w:beforeAutospacing="0" w:after="0" w:afterAutospacing="0" w:line="276" w:lineRule="auto"/>
        <w:rPr>
          <w:sz w:val="28"/>
          <w:szCs w:val="28"/>
        </w:rPr>
      </w:pPr>
      <w:r w:rsidRPr="00960CE3">
        <w:rPr>
          <w:sz w:val="28"/>
          <w:szCs w:val="28"/>
        </w:rPr>
        <w:t>http://www.patents.com – международное патентное ведомство</w:t>
      </w:r>
    </w:p>
    <w:p w14:paraId="434AC312" w14:textId="77777777" w:rsidR="00960CE3" w:rsidRPr="00960CE3" w:rsidRDefault="00960CE3" w:rsidP="00BB0F7B">
      <w:pPr>
        <w:pStyle w:val="western"/>
        <w:numPr>
          <w:ilvl w:val="0"/>
          <w:numId w:val="34"/>
        </w:numPr>
        <w:spacing w:before="0" w:beforeAutospacing="0" w:after="0" w:afterAutospacing="0" w:line="276" w:lineRule="auto"/>
        <w:rPr>
          <w:sz w:val="28"/>
          <w:szCs w:val="28"/>
        </w:rPr>
      </w:pPr>
      <w:r w:rsidRPr="00960CE3">
        <w:rPr>
          <w:sz w:val="28"/>
          <w:szCs w:val="28"/>
          <w:lang w:val="en-US"/>
        </w:rPr>
        <w:t>http</w:t>
      </w:r>
      <w:r w:rsidRPr="00960CE3">
        <w:rPr>
          <w:sz w:val="28"/>
          <w:szCs w:val="28"/>
        </w:rPr>
        <w:t>://</w:t>
      </w:r>
      <w:r w:rsidRPr="00960CE3">
        <w:rPr>
          <w:sz w:val="28"/>
          <w:szCs w:val="28"/>
          <w:lang w:val="en-US"/>
        </w:rPr>
        <w:t>www</w:t>
      </w:r>
      <w:r w:rsidRPr="00960CE3">
        <w:rPr>
          <w:sz w:val="28"/>
          <w:szCs w:val="28"/>
        </w:rPr>
        <w:t>.</w:t>
      </w:r>
      <w:r w:rsidRPr="00960CE3">
        <w:rPr>
          <w:sz w:val="28"/>
          <w:szCs w:val="28"/>
          <w:lang w:val="en-US"/>
        </w:rPr>
        <w:t>google</w:t>
      </w:r>
      <w:r w:rsidRPr="00960CE3">
        <w:rPr>
          <w:sz w:val="28"/>
          <w:szCs w:val="28"/>
        </w:rPr>
        <w:t>.</w:t>
      </w:r>
      <w:proofErr w:type="spellStart"/>
      <w:r w:rsidRPr="00960CE3">
        <w:rPr>
          <w:sz w:val="28"/>
          <w:szCs w:val="28"/>
          <w:lang w:val="en-US"/>
        </w:rPr>
        <w:t>ru</w:t>
      </w:r>
      <w:proofErr w:type="spellEnd"/>
      <w:r w:rsidRPr="00960CE3">
        <w:rPr>
          <w:sz w:val="28"/>
          <w:szCs w:val="28"/>
        </w:rPr>
        <w:t>/</w:t>
      </w:r>
      <w:r w:rsidRPr="00960CE3">
        <w:rPr>
          <w:sz w:val="28"/>
          <w:szCs w:val="28"/>
          <w:lang w:val="en-US"/>
        </w:rPr>
        <w:t>patents</w:t>
      </w:r>
      <w:r w:rsidRPr="00960CE3">
        <w:rPr>
          <w:sz w:val="28"/>
          <w:szCs w:val="28"/>
        </w:rPr>
        <w:t xml:space="preserve"> – патентная база данных Европейской патентной организации и патентного бюро США</w:t>
      </w:r>
    </w:p>
    <w:p w14:paraId="43FF68BA" w14:textId="77777777" w:rsidR="00960CE3" w:rsidRDefault="00960CE3" w:rsidP="00BB0F7B">
      <w:pPr>
        <w:pStyle w:val="western"/>
        <w:spacing w:before="0" w:beforeAutospacing="0" w:after="0" w:afterAutospacing="0" w:line="276" w:lineRule="auto"/>
      </w:pPr>
    </w:p>
    <w:p w14:paraId="38618F46" w14:textId="2D38AF23" w:rsidR="00960CE3" w:rsidRDefault="00960CE3" w:rsidP="00BB0F7B">
      <w:pPr>
        <w:pStyle w:val="western"/>
        <w:spacing w:before="0" w:beforeAutospacing="0" w:after="0" w:afterAutospacing="0" w:line="276" w:lineRule="auto"/>
        <w:rPr>
          <w:sz w:val="28"/>
          <w:szCs w:val="28"/>
        </w:rPr>
      </w:pPr>
      <w:r>
        <w:rPr>
          <w:sz w:val="28"/>
          <w:szCs w:val="28"/>
        </w:rPr>
        <w:t>Достоверность сведений удостоверяю:</w:t>
      </w:r>
    </w:p>
    <w:p w14:paraId="459D1D95" w14:textId="77777777" w:rsidR="00B576D3" w:rsidRDefault="00B576D3" w:rsidP="00BB0F7B">
      <w:pPr>
        <w:pStyle w:val="western"/>
        <w:spacing w:before="0" w:beforeAutospacing="0" w:after="0" w:afterAutospacing="0" w:line="276" w:lineRule="auto"/>
      </w:pPr>
    </w:p>
    <w:p w14:paraId="11C232E5" w14:textId="5F6D4F09" w:rsidR="00960CE3" w:rsidRDefault="00960CE3" w:rsidP="00BB0F7B">
      <w:pPr>
        <w:pStyle w:val="western"/>
        <w:spacing w:before="0" w:beforeAutospacing="0" w:after="0" w:afterAutospacing="0" w:line="276" w:lineRule="auto"/>
      </w:pPr>
      <w:r>
        <w:rPr>
          <w:sz w:val="28"/>
          <w:szCs w:val="28"/>
        </w:rPr>
        <w:t xml:space="preserve">Руководитель   </w:t>
      </w:r>
      <w:r>
        <w:rPr>
          <w:sz w:val="28"/>
          <w:szCs w:val="28"/>
          <w:u w:val="single"/>
        </w:rPr>
        <w:t>Смирнова Н.А</w:t>
      </w:r>
      <w:r w:rsidRPr="003D09B7">
        <w:rPr>
          <w:sz w:val="28"/>
          <w:szCs w:val="28"/>
          <w:u w:val="single"/>
        </w:rPr>
        <w:t>.</w:t>
      </w:r>
      <w:r w:rsidR="003D09B7">
        <w:rPr>
          <w:sz w:val="28"/>
          <w:szCs w:val="28"/>
        </w:rPr>
        <w:t xml:space="preserve"> </w:t>
      </w:r>
      <w:r>
        <w:rPr>
          <w:sz w:val="28"/>
          <w:szCs w:val="28"/>
        </w:rPr>
        <w:t>_______________ “ ____” _____________</w:t>
      </w:r>
    </w:p>
    <w:p w14:paraId="7B286C41" w14:textId="373462C7" w:rsidR="006145F3" w:rsidRDefault="00960CE3" w:rsidP="00BB0F7B">
      <w:pPr>
        <w:pStyle w:val="western"/>
        <w:spacing w:before="0" w:beforeAutospacing="0" w:after="0" w:afterAutospacing="0" w:line="276" w:lineRule="auto"/>
      </w:pPr>
      <w:r>
        <w:rPr>
          <w:lang w:val="be-BY"/>
        </w:rPr>
        <w:t xml:space="preserve">                                                                       </w:t>
      </w:r>
      <w:r>
        <w:t>(</w:t>
      </w:r>
      <w:r>
        <w:rPr>
          <w:sz w:val="20"/>
          <w:szCs w:val="20"/>
        </w:rPr>
        <w:t>подпись</w:t>
      </w:r>
      <w:r>
        <w:t>)</w:t>
      </w:r>
    </w:p>
    <w:p w14:paraId="6FBE38B8" w14:textId="2CE8EB31" w:rsidR="009D2085" w:rsidRDefault="009D2085" w:rsidP="00172080">
      <w:pPr>
        <w:pStyle w:val="western"/>
        <w:spacing w:before="0" w:beforeAutospacing="0" w:after="0" w:afterAutospacing="0" w:line="276" w:lineRule="auto"/>
        <w:ind w:firstLine="709"/>
        <w:rPr>
          <w:sz w:val="28"/>
          <w:szCs w:val="28"/>
        </w:rPr>
      </w:pPr>
      <w:r>
        <w:rPr>
          <w:sz w:val="28"/>
          <w:szCs w:val="28"/>
        </w:rPr>
        <w:lastRenderedPageBreak/>
        <w:t>Результаты патентного исследования представлены в таблице Б.1.</w:t>
      </w:r>
    </w:p>
    <w:p w14:paraId="4E24A742" w14:textId="77777777" w:rsidR="009D2085" w:rsidRDefault="009D2085" w:rsidP="00BB0F7B">
      <w:pPr>
        <w:pStyle w:val="western"/>
        <w:spacing w:before="0" w:beforeAutospacing="0" w:after="0" w:afterAutospacing="0" w:line="276" w:lineRule="auto"/>
        <w:rPr>
          <w:sz w:val="28"/>
          <w:szCs w:val="28"/>
        </w:rPr>
      </w:pPr>
    </w:p>
    <w:p w14:paraId="6E22AD36" w14:textId="291357D5" w:rsidR="009D2085" w:rsidRPr="009D2085" w:rsidRDefault="009D2085" w:rsidP="00BB0F7B">
      <w:pPr>
        <w:pStyle w:val="western"/>
        <w:spacing w:before="0" w:beforeAutospacing="0" w:after="0" w:afterAutospacing="0" w:line="276" w:lineRule="auto"/>
        <w:rPr>
          <w:sz w:val="28"/>
          <w:szCs w:val="28"/>
        </w:rPr>
      </w:pPr>
      <w:r>
        <w:rPr>
          <w:sz w:val="28"/>
          <w:szCs w:val="28"/>
        </w:rPr>
        <w:t>Таблица Б.1 – Результаты патентного исследования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7"/>
        <w:gridCol w:w="1831"/>
        <w:gridCol w:w="5066"/>
      </w:tblGrid>
      <w:tr w:rsidR="00D61928" w:rsidRPr="00DF1D2F" w14:paraId="426C6AEA" w14:textId="77777777" w:rsidTr="004677EC">
        <w:tc>
          <w:tcPr>
            <w:tcW w:w="1309" w:type="pct"/>
            <w:vAlign w:val="center"/>
          </w:tcPr>
          <w:p w14:paraId="58CDFC5D" w14:textId="77777777" w:rsidR="00143B02" w:rsidRPr="00DF1D2F" w:rsidRDefault="00143B02" w:rsidP="006145F3">
            <w:pPr>
              <w:shd w:val="clear" w:color="auto" w:fill="FFFFFF"/>
              <w:spacing w:after="0" w:line="276" w:lineRule="auto"/>
              <w:jc w:val="center"/>
            </w:pPr>
            <w:r w:rsidRPr="00DF1D2F">
              <w:t>Признаки</w:t>
            </w:r>
          </w:p>
          <w:p w14:paraId="71575446" w14:textId="77777777" w:rsidR="00143B02" w:rsidRPr="00DF1D2F" w:rsidRDefault="00143B02" w:rsidP="006145F3">
            <w:pPr>
              <w:shd w:val="clear" w:color="auto" w:fill="FFFFFF"/>
              <w:spacing w:after="0" w:line="276" w:lineRule="auto"/>
              <w:jc w:val="center"/>
            </w:pPr>
            <w:r w:rsidRPr="00DF1D2F">
              <w:t xml:space="preserve">используемого </w:t>
            </w:r>
          </w:p>
          <w:p w14:paraId="3E48EF20" w14:textId="77777777" w:rsidR="00143B02" w:rsidRPr="00DF1D2F" w:rsidRDefault="00143B02" w:rsidP="006145F3">
            <w:pPr>
              <w:shd w:val="clear" w:color="auto" w:fill="FFFFFF"/>
              <w:spacing w:after="0" w:line="276" w:lineRule="auto"/>
              <w:jc w:val="center"/>
            </w:pPr>
            <w:r w:rsidRPr="00DF1D2F">
              <w:t>объекта</w:t>
            </w:r>
          </w:p>
        </w:tc>
        <w:tc>
          <w:tcPr>
            <w:tcW w:w="980" w:type="pct"/>
            <w:vAlign w:val="center"/>
          </w:tcPr>
          <w:p w14:paraId="0F0A7578" w14:textId="77777777" w:rsidR="00143B02" w:rsidRPr="00DF1D2F" w:rsidRDefault="00143B02" w:rsidP="006145F3">
            <w:pPr>
              <w:shd w:val="clear" w:color="auto" w:fill="FFFFFF"/>
              <w:spacing w:after="0" w:line="276" w:lineRule="auto"/>
              <w:jc w:val="center"/>
            </w:pPr>
            <w:r w:rsidRPr="00DF1D2F">
              <w:t xml:space="preserve">Номер </w:t>
            </w:r>
          </w:p>
          <w:p w14:paraId="1F494414" w14:textId="77777777" w:rsidR="00143B02" w:rsidRPr="00DF1D2F" w:rsidRDefault="00143B02" w:rsidP="006145F3">
            <w:pPr>
              <w:shd w:val="clear" w:color="auto" w:fill="FFFFFF"/>
              <w:spacing w:after="0" w:line="276" w:lineRule="auto"/>
              <w:jc w:val="center"/>
            </w:pPr>
            <w:r w:rsidRPr="00DF1D2F">
              <w:t xml:space="preserve">охранного </w:t>
            </w:r>
          </w:p>
          <w:p w14:paraId="58C571AE" w14:textId="77777777" w:rsidR="00143B02" w:rsidRPr="00DF1D2F" w:rsidRDefault="00143B02" w:rsidP="006145F3">
            <w:pPr>
              <w:shd w:val="clear" w:color="auto" w:fill="FFFFFF"/>
              <w:spacing w:after="0" w:line="276" w:lineRule="auto"/>
              <w:jc w:val="center"/>
            </w:pPr>
            <w:r w:rsidRPr="00DF1D2F">
              <w:t xml:space="preserve">документа и название </w:t>
            </w:r>
          </w:p>
          <w:p w14:paraId="29A705D1" w14:textId="77777777" w:rsidR="00143B02" w:rsidRPr="00DF1D2F" w:rsidRDefault="00143B02" w:rsidP="006145F3">
            <w:pPr>
              <w:shd w:val="clear" w:color="auto" w:fill="FFFFFF"/>
              <w:spacing w:after="0" w:line="276" w:lineRule="auto"/>
              <w:jc w:val="center"/>
            </w:pPr>
            <w:r w:rsidRPr="00DF1D2F">
              <w:t>выявленного аналога</w:t>
            </w:r>
          </w:p>
        </w:tc>
        <w:tc>
          <w:tcPr>
            <w:tcW w:w="2711" w:type="pct"/>
            <w:vAlign w:val="center"/>
          </w:tcPr>
          <w:p w14:paraId="0796E218" w14:textId="05AAF901" w:rsidR="00143B02" w:rsidRPr="00DF1D2F" w:rsidRDefault="00143B02" w:rsidP="006145F3">
            <w:pPr>
              <w:shd w:val="clear" w:color="auto" w:fill="FFFFFF"/>
              <w:spacing w:after="0" w:line="276" w:lineRule="auto"/>
              <w:jc w:val="center"/>
            </w:pPr>
            <w:r w:rsidRPr="00DF1D2F">
              <w:t>Признаки выявленных аналогов</w:t>
            </w:r>
          </w:p>
        </w:tc>
      </w:tr>
      <w:tr w:rsidR="00D61928" w:rsidRPr="00DF1D2F" w14:paraId="28C6DBC4" w14:textId="77777777" w:rsidTr="004677EC">
        <w:tc>
          <w:tcPr>
            <w:tcW w:w="1309" w:type="pct"/>
            <w:vAlign w:val="center"/>
          </w:tcPr>
          <w:p w14:paraId="544E75B0" w14:textId="77777777" w:rsidR="00143B02" w:rsidRPr="00DF1D2F" w:rsidRDefault="00143B02" w:rsidP="006145F3">
            <w:pPr>
              <w:shd w:val="clear" w:color="auto" w:fill="FFFFFF"/>
              <w:spacing w:after="0" w:line="276" w:lineRule="auto"/>
              <w:jc w:val="center"/>
            </w:pPr>
            <w:r w:rsidRPr="00DF1D2F">
              <w:t>1</w:t>
            </w:r>
          </w:p>
        </w:tc>
        <w:tc>
          <w:tcPr>
            <w:tcW w:w="980" w:type="pct"/>
            <w:vAlign w:val="center"/>
          </w:tcPr>
          <w:p w14:paraId="6105C33E" w14:textId="77777777" w:rsidR="00143B02" w:rsidRPr="00DF1D2F" w:rsidRDefault="00143B02" w:rsidP="006145F3">
            <w:pPr>
              <w:shd w:val="clear" w:color="auto" w:fill="FFFFFF"/>
              <w:spacing w:after="0" w:line="276" w:lineRule="auto"/>
              <w:jc w:val="center"/>
            </w:pPr>
            <w:r w:rsidRPr="00DF1D2F">
              <w:t>2</w:t>
            </w:r>
          </w:p>
        </w:tc>
        <w:tc>
          <w:tcPr>
            <w:tcW w:w="2711" w:type="pct"/>
            <w:vAlign w:val="center"/>
          </w:tcPr>
          <w:p w14:paraId="3520075A" w14:textId="4A68680E" w:rsidR="00143B02" w:rsidRPr="00DF1D2F" w:rsidRDefault="00143B02" w:rsidP="006145F3">
            <w:pPr>
              <w:shd w:val="clear" w:color="auto" w:fill="FFFFFF"/>
              <w:spacing w:after="0" w:line="276" w:lineRule="auto"/>
              <w:jc w:val="center"/>
            </w:pPr>
            <w:r w:rsidRPr="00DF1D2F">
              <w:t>3</w:t>
            </w:r>
          </w:p>
        </w:tc>
      </w:tr>
      <w:tr w:rsidR="00D61928" w:rsidRPr="00DF1D2F" w14:paraId="7FB3FC9E" w14:textId="77777777" w:rsidTr="004677EC">
        <w:trPr>
          <w:trHeight w:val="3108"/>
        </w:trPr>
        <w:tc>
          <w:tcPr>
            <w:tcW w:w="1309" w:type="pct"/>
          </w:tcPr>
          <w:p w14:paraId="6FE9C066" w14:textId="094DD7D6" w:rsidR="00143B02" w:rsidRPr="00EE47F4" w:rsidRDefault="00EE47F4" w:rsidP="00A00565">
            <w:pPr>
              <w:jc w:val="both"/>
            </w:pPr>
            <w:r w:rsidRPr="00EE47F4">
              <w:t xml:space="preserve">1. </w:t>
            </w:r>
            <w:r>
              <w:rPr>
                <w:lang w:val="ru-RU"/>
              </w:rPr>
              <w:t>С</w:t>
            </w:r>
            <w:proofErr w:type="spellStart"/>
            <w:r w:rsidRPr="00EE47F4">
              <w:t>пособ</w:t>
            </w:r>
            <w:proofErr w:type="spellEnd"/>
            <w:r w:rsidRPr="00EE47F4">
              <w:t xml:space="preserve"> и система управления климатом здания</w:t>
            </w:r>
          </w:p>
        </w:tc>
        <w:tc>
          <w:tcPr>
            <w:tcW w:w="980" w:type="pct"/>
          </w:tcPr>
          <w:p w14:paraId="3EAFC735" w14:textId="04996EE4" w:rsidR="00143B02" w:rsidRPr="00A00565" w:rsidRDefault="00143B02" w:rsidP="00A00565">
            <w:pPr>
              <w:shd w:val="clear" w:color="auto" w:fill="FFFFFF"/>
              <w:spacing w:after="0" w:line="276" w:lineRule="auto"/>
              <w:jc w:val="center"/>
              <w:rPr>
                <w:bCs/>
              </w:rPr>
            </w:pPr>
            <w:r w:rsidRPr="00DF1D2F">
              <w:rPr>
                <w:rStyle w:val="a5"/>
                <w:b w:val="0"/>
              </w:rPr>
              <w:t>№</w:t>
            </w:r>
            <w:r w:rsidRPr="006145F3">
              <w:rPr>
                <w:color w:val="222222"/>
                <w:shd w:val="clear" w:color="auto" w:fill="FFFFFF"/>
              </w:rPr>
              <w:t>2389949</w:t>
            </w:r>
            <w:r w:rsidRPr="00605049">
              <w:t xml:space="preserve"> </w:t>
            </w:r>
            <w:r w:rsidRPr="00DF1D2F">
              <w:t>(</w:t>
            </w:r>
            <w:r w:rsidR="0048485C">
              <w:rPr>
                <w:lang w:val="ru-RU"/>
              </w:rPr>
              <w:t>20</w:t>
            </w:r>
            <w:r w:rsidRPr="00DF1D2F">
              <w:rPr>
                <w:rStyle w:val="a5"/>
                <w:b w:val="0"/>
              </w:rPr>
              <w:t>.</w:t>
            </w:r>
            <w:r w:rsidR="0048485C">
              <w:rPr>
                <w:rStyle w:val="a5"/>
                <w:b w:val="0"/>
                <w:lang w:val="ru-RU"/>
              </w:rPr>
              <w:t>05</w:t>
            </w:r>
            <w:r w:rsidRPr="00DF1D2F">
              <w:rPr>
                <w:rStyle w:val="a5"/>
                <w:b w:val="0"/>
              </w:rPr>
              <w:t>.20</w:t>
            </w:r>
            <w:r w:rsidR="0048485C">
              <w:rPr>
                <w:rStyle w:val="a5"/>
                <w:b w:val="0"/>
                <w:lang w:val="ru-RU"/>
              </w:rPr>
              <w:t>10</w:t>
            </w:r>
            <w:r w:rsidRPr="00DF1D2F">
              <w:rPr>
                <w:rStyle w:val="a5"/>
                <w:b w:val="0"/>
              </w:rPr>
              <w:t>)</w:t>
            </w:r>
          </w:p>
        </w:tc>
        <w:tc>
          <w:tcPr>
            <w:tcW w:w="2711" w:type="pct"/>
          </w:tcPr>
          <w:p w14:paraId="787A1CE9" w14:textId="42D469D3" w:rsidR="00143B02" w:rsidRPr="00843CE7" w:rsidRDefault="00843CE7" w:rsidP="006F7092">
            <w:pPr>
              <w:jc w:val="both"/>
            </w:pPr>
            <w:r w:rsidRPr="00843CE7">
              <w:t>Данное изобретение относится к способу</w:t>
            </w:r>
            <w:r w:rsidR="008B6C1B">
              <w:rPr>
                <w:lang w:val="ru-RU"/>
              </w:rPr>
              <w:t xml:space="preserve"> </w:t>
            </w:r>
            <w:r w:rsidRPr="00843CE7">
              <w:t>управления</w:t>
            </w:r>
            <w:r w:rsidR="008B6C1B">
              <w:rPr>
                <w:lang w:val="ru-RU"/>
              </w:rPr>
              <w:t xml:space="preserve"> </w:t>
            </w:r>
            <w:r w:rsidRPr="00843CE7">
              <w:t>климатом</w:t>
            </w:r>
            <w:r w:rsidR="008B6C1B">
              <w:rPr>
                <w:lang w:val="ru-RU"/>
              </w:rPr>
              <w:t xml:space="preserve"> </w:t>
            </w:r>
            <w:r w:rsidRPr="00843CE7">
              <w:t>среды, которая обменивается тепловой энергией с внешней средой, например к способу</w:t>
            </w:r>
            <w:r w:rsidR="008B6C1B">
              <w:rPr>
                <w:lang w:val="ru-RU"/>
              </w:rPr>
              <w:t xml:space="preserve"> </w:t>
            </w:r>
            <w:r w:rsidRPr="00843CE7">
              <w:t>управления</w:t>
            </w:r>
            <w:r w:rsidR="008B6C1B">
              <w:rPr>
                <w:lang w:val="ru-RU"/>
              </w:rPr>
              <w:t xml:space="preserve"> </w:t>
            </w:r>
            <w:r w:rsidRPr="00843CE7">
              <w:t>климатом</w:t>
            </w:r>
            <w:r w:rsidR="008B6C1B">
              <w:rPr>
                <w:lang w:val="ru-RU"/>
              </w:rPr>
              <w:t xml:space="preserve"> </w:t>
            </w:r>
            <w:r w:rsidRPr="00843CE7">
              <w:t>в здании,</w:t>
            </w:r>
            <w:r w:rsidR="008B6C1B">
              <w:rPr>
                <w:lang w:val="ru-RU"/>
              </w:rPr>
              <w:t xml:space="preserve"> </w:t>
            </w:r>
            <w:r w:rsidRPr="00843CE7">
              <w:t>управления</w:t>
            </w:r>
            <w:r w:rsidR="008B6C1B">
              <w:rPr>
                <w:lang w:val="ru-RU"/>
              </w:rPr>
              <w:t xml:space="preserve"> </w:t>
            </w:r>
            <w:r w:rsidRPr="00843CE7">
              <w:t>холодильной емкостью, например холодильной камерой и т.</w:t>
            </w:r>
            <w:r w:rsidR="008B6C1B">
              <w:rPr>
                <w:lang w:val="ru-RU"/>
              </w:rPr>
              <w:t xml:space="preserve"> </w:t>
            </w:r>
            <w:r w:rsidRPr="00843CE7">
              <w:t>д. Изобретение также относится к</w:t>
            </w:r>
            <w:r w:rsidR="008B6C1B">
              <w:rPr>
                <w:lang w:val="ru-RU"/>
              </w:rPr>
              <w:t xml:space="preserve"> </w:t>
            </w:r>
            <w:r w:rsidR="00AE7E98" w:rsidRPr="00843CE7">
              <w:t>системе,</w:t>
            </w:r>
            <w:r w:rsidRPr="00843CE7">
              <w:t xml:space="preserve"> работающей в соответствии с этим способом.</w:t>
            </w:r>
          </w:p>
        </w:tc>
      </w:tr>
      <w:tr w:rsidR="00D61928" w:rsidRPr="00DF1D2F" w14:paraId="192B6CD7" w14:textId="77777777" w:rsidTr="004677EC">
        <w:trPr>
          <w:trHeight w:val="3108"/>
        </w:trPr>
        <w:tc>
          <w:tcPr>
            <w:tcW w:w="1309" w:type="pct"/>
          </w:tcPr>
          <w:p w14:paraId="29DB8DAC" w14:textId="1F38ACC4" w:rsidR="00143B02" w:rsidRPr="00D61928" w:rsidRDefault="00D61928" w:rsidP="00D61928">
            <w:pPr>
              <w:jc w:val="both"/>
            </w:pPr>
            <w:r w:rsidRPr="00D61928">
              <w:t xml:space="preserve">2. </w:t>
            </w:r>
            <w:r>
              <w:rPr>
                <w:lang w:val="ru-RU"/>
              </w:rPr>
              <w:t>Т</w:t>
            </w:r>
            <w:proofErr w:type="spellStart"/>
            <w:r w:rsidRPr="00D61928">
              <w:t>орговое</w:t>
            </w:r>
            <w:proofErr w:type="spellEnd"/>
            <w:r w:rsidRPr="00D61928">
              <w:t xml:space="preserve"> устройство управления измененным климатом</w:t>
            </w:r>
          </w:p>
        </w:tc>
        <w:tc>
          <w:tcPr>
            <w:tcW w:w="980" w:type="pct"/>
          </w:tcPr>
          <w:p w14:paraId="66D6B941" w14:textId="320739A4" w:rsidR="00143B02" w:rsidRPr="00D61928" w:rsidRDefault="00D61928" w:rsidP="00605049">
            <w:pPr>
              <w:jc w:val="center"/>
            </w:pPr>
            <w:r w:rsidRPr="00D61928">
              <w:t>№2555229 (10.07.2015)</w:t>
            </w:r>
          </w:p>
        </w:tc>
        <w:tc>
          <w:tcPr>
            <w:tcW w:w="2711" w:type="pct"/>
          </w:tcPr>
          <w:p w14:paraId="568DCE2D" w14:textId="3F0FBD1F" w:rsidR="00143B02" w:rsidRPr="00605049" w:rsidRDefault="00D61928" w:rsidP="006F7092">
            <w:pPr>
              <w:jc w:val="both"/>
            </w:pPr>
            <w:r w:rsidRPr="00605049">
              <w:t>Устройства, которые управляют</w:t>
            </w:r>
            <w:r w:rsidR="008B6C1B">
              <w:rPr>
                <w:lang w:val="ru-RU"/>
              </w:rPr>
              <w:t xml:space="preserve"> </w:t>
            </w:r>
            <w:r w:rsidRPr="00605049">
              <w:t>климатом</w:t>
            </w:r>
            <w:r w:rsidR="008B6C1B">
              <w:rPr>
                <w:lang w:val="ru-RU"/>
              </w:rPr>
              <w:t xml:space="preserve"> </w:t>
            </w:r>
            <w:r w:rsidRPr="00605049">
              <w:t>в закрытом или открытом пространстве, являются важной и необходимой частью современного общества. В</w:t>
            </w:r>
            <w:r w:rsidR="008B6C1B">
              <w:rPr>
                <w:lang w:val="ru-RU"/>
              </w:rPr>
              <w:t xml:space="preserve"> </w:t>
            </w:r>
            <w:r w:rsidRPr="00605049">
              <w:t>домах</w:t>
            </w:r>
            <w:r w:rsidR="008B6C1B">
              <w:rPr>
                <w:lang w:val="ru-RU"/>
              </w:rPr>
              <w:t xml:space="preserve"> </w:t>
            </w:r>
            <w:r w:rsidRPr="00605049">
              <w:t>и в коммерческих постройках используются различные устройства, которые служат для того, чтобы сделать окружающую среду более приятной или удобной. Традиционные устройства, которые обеспечивают</w:t>
            </w:r>
            <w:r w:rsidR="008B6C1B">
              <w:rPr>
                <w:lang w:val="ru-RU"/>
              </w:rPr>
              <w:t xml:space="preserve"> </w:t>
            </w:r>
            <w:r w:rsidRPr="00605049">
              <w:t>управление</w:t>
            </w:r>
            <w:r w:rsidR="008B6C1B">
              <w:rPr>
                <w:lang w:val="ru-RU"/>
              </w:rPr>
              <w:t xml:space="preserve"> </w:t>
            </w:r>
            <w:r w:rsidR="008B6C1B" w:rsidRPr="00605049">
              <w:t>климатом,</w:t>
            </w:r>
            <w:r w:rsidRPr="00605049">
              <w:t xml:space="preserve"> включают в себя кондиционеры воздуха, нагреватели, увлажнители и подобные устройства.</w:t>
            </w:r>
          </w:p>
        </w:tc>
      </w:tr>
      <w:tr w:rsidR="00605049" w:rsidRPr="00DF1D2F" w14:paraId="6DCE58AA" w14:textId="77777777" w:rsidTr="004677EC">
        <w:trPr>
          <w:trHeight w:val="1124"/>
        </w:trPr>
        <w:tc>
          <w:tcPr>
            <w:tcW w:w="1309" w:type="pct"/>
          </w:tcPr>
          <w:p w14:paraId="77AEFDB3" w14:textId="128CBE8D" w:rsidR="00605049" w:rsidRPr="00D61928" w:rsidRDefault="00691ABC" w:rsidP="00691ABC">
            <w:pPr>
              <w:tabs>
                <w:tab w:val="left" w:pos="27"/>
              </w:tabs>
              <w:spacing w:after="0"/>
              <w:ind w:left="27"/>
              <w:jc w:val="both"/>
            </w:pPr>
            <w:r>
              <w:rPr>
                <w:lang w:val="ru-RU"/>
              </w:rPr>
              <w:t>3.</w:t>
            </w:r>
            <w:r w:rsidR="009322B6">
              <w:rPr>
                <w:lang w:val="ru-RU"/>
              </w:rPr>
              <w:t>И</w:t>
            </w:r>
            <w:proofErr w:type="spellStart"/>
            <w:r w:rsidR="009322B6" w:rsidRPr="00605049">
              <w:t>спарительный</w:t>
            </w:r>
            <w:proofErr w:type="spellEnd"/>
            <w:r w:rsidR="009322B6" w:rsidRPr="00605049">
              <w:t xml:space="preserve"> увлажнитель и содержащая его система управления климатом в помещении</w:t>
            </w:r>
          </w:p>
        </w:tc>
        <w:tc>
          <w:tcPr>
            <w:tcW w:w="980" w:type="pct"/>
          </w:tcPr>
          <w:p w14:paraId="0F47C2AD" w14:textId="4D76698B" w:rsidR="00605049" w:rsidRPr="00D61928" w:rsidRDefault="00605049" w:rsidP="007F584A">
            <w:pPr>
              <w:spacing w:after="0"/>
              <w:jc w:val="center"/>
            </w:pPr>
            <w:r w:rsidRPr="00D61928">
              <w:t>№</w:t>
            </w:r>
            <w:r w:rsidRPr="00605049">
              <w:t>2639072</w:t>
            </w:r>
            <w:r w:rsidRPr="00D61928">
              <w:t xml:space="preserve"> (1</w:t>
            </w:r>
            <w:r>
              <w:rPr>
                <w:lang w:val="ru-RU"/>
              </w:rPr>
              <w:t>9</w:t>
            </w:r>
            <w:r w:rsidRPr="00D61928">
              <w:t>.</w:t>
            </w:r>
            <w:r>
              <w:rPr>
                <w:lang w:val="ru-RU"/>
              </w:rPr>
              <w:t>12</w:t>
            </w:r>
            <w:r w:rsidRPr="00D61928">
              <w:t>.201</w:t>
            </w:r>
            <w:r>
              <w:rPr>
                <w:lang w:val="ru-RU"/>
              </w:rPr>
              <w:t>7</w:t>
            </w:r>
            <w:r w:rsidRPr="00D61928">
              <w:t>)</w:t>
            </w:r>
          </w:p>
        </w:tc>
        <w:tc>
          <w:tcPr>
            <w:tcW w:w="2711" w:type="pct"/>
          </w:tcPr>
          <w:p w14:paraId="4F042A0F" w14:textId="692B15E5" w:rsidR="00605049" w:rsidRPr="009322B6" w:rsidRDefault="009322B6" w:rsidP="007F584A">
            <w:pPr>
              <w:spacing w:after="0"/>
              <w:jc w:val="both"/>
            </w:pPr>
            <w:r w:rsidRPr="009322B6">
              <w:t>Настоящее изобретение относится, в общем, к испарительному увлажнителю и системе</w:t>
            </w:r>
            <w:r w:rsidR="006F7092">
              <w:rPr>
                <w:lang w:val="ru-RU"/>
              </w:rPr>
              <w:t xml:space="preserve"> </w:t>
            </w:r>
            <w:r w:rsidRPr="009322B6">
              <w:t>управления</w:t>
            </w:r>
            <w:r w:rsidR="006F7092">
              <w:rPr>
                <w:lang w:val="ru-RU"/>
              </w:rPr>
              <w:t xml:space="preserve"> </w:t>
            </w:r>
            <w:r w:rsidRPr="009322B6">
              <w:t>климатом</w:t>
            </w:r>
            <w:r w:rsidR="006F7092">
              <w:rPr>
                <w:lang w:val="ru-RU"/>
              </w:rPr>
              <w:t xml:space="preserve"> </w:t>
            </w:r>
            <w:r w:rsidRPr="009322B6">
              <w:t>в помещении, использующей такой испарительный увлажнитель.</w:t>
            </w:r>
          </w:p>
        </w:tc>
      </w:tr>
    </w:tbl>
    <w:p w14:paraId="7D9EE1AB" w14:textId="4D4214E5" w:rsidR="00B576D3" w:rsidRPr="00B533C6" w:rsidRDefault="00B576D3" w:rsidP="00BB0F7B">
      <w:pPr>
        <w:pStyle w:val="western"/>
        <w:spacing w:before="0" w:beforeAutospacing="0" w:after="0" w:afterAutospacing="0" w:line="276" w:lineRule="auto"/>
      </w:pPr>
      <w:r>
        <w:br w:type="page"/>
      </w:r>
    </w:p>
    <w:p w14:paraId="6792D77F" w14:textId="528B2D32" w:rsidR="00CB04FA" w:rsidRPr="00CB04FA" w:rsidRDefault="00CB04FA" w:rsidP="00BB0F7B">
      <w:pPr>
        <w:pStyle w:val="1"/>
        <w:spacing w:before="0" w:line="276" w:lineRule="auto"/>
        <w:jc w:val="center"/>
        <w:rPr>
          <w:lang w:val="ru-RU"/>
        </w:rPr>
      </w:pPr>
      <w:bookmarkStart w:id="47" w:name="_Toc71893553"/>
      <w:bookmarkStart w:id="48" w:name="_Toc73273213"/>
      <w:r w:rsidRPr="00FE6BD6">
        <w:lastRenderedPageBreak/>
        <w:t xml:space="preserve">Приложение </w:t>
      </w:r>
      <w:bookmarkEnd w:id="47"/>
      <w:r>
        <w:rPr>
          <w:lang w:val="ru-RU"/>
        </w:rPr>
        <w:t>В</w:t>
      </w:r>
      <w:bookmarkEnd w:id="48"/>
    </w:p>
    <w:p w14:paraId="0761FFD4" w14:textId="77777777" w:rsidR="00CB04FA" w:rsidRPr="001952FE" w:rsidRDefault="00CB04FA" w:rsidP="00BB0F7B">
      <w:pPr>
        <w:pStyle w:val="5"/>
        <w:spacing w:line="276" w:lineRule="auto"/>
        <w:ind w:firstLine="0"/>
        <w:jc w:val="center"/>
        <w:rPr>
          <w:b/>
        </w:rPr>
      </w:pPr>
      <w:r w:rsidRPr="001952FE">
        <w:rPr>
          <w:b/>
        </w:rPr>
        <w:t>(</w:t>
      </w:r>
      <w:r>
        <w:rPr>
          <w:b/>
        </w:rPr>
        <w:t>о</w:t>
      </w:r>
      <w:r w:rsidRPr="001952FE">
        <w:rPr>
          <w:b/>
        </w:rPr>
        <w:t>бязательное)</w:t>
      </w:r>
    </w:p>
    <w:p w14:paraId="55A02694" w14:textId="77777777" w:rsidR="00CB04FA" w:rsidRPr="00E9151F" w:rsidRDefault="00CB04FA" w:rsidP="00BB0F7B">
      <w:pPr>
        <w:pStyle w:val="5"/>
        <w:spacing w:line="276" w:lineRule="auto"/>
        <w:ind w:firstLine="0"/>
        <w:jc w:val="center"/>
        <w:rPr>
          <w:b/>
        </w:rPr>
      </w:pPr>
      <w:r w:rsidRPr="00E9151F">
        <w:rPr>
          <w:b/>
        </w:rPr>
        <w:t>Отчёт о проверке на заимствования</w:t>
      </w:r>
    </w:p>
    <w:p w14:paraId="7BF4EF4D" w14:textId="77777777" w:rsidR="00CB04FA" w:rsidRDefault="00CB04FA" w:rsidP="00BB0F7B">
      <w:pPr>
        <w:pStyle w:val="5"/>
        <w:spacing w:line="276" w:lineRule="auto"/>
        <w:jc w:val="left"/>
      </w:pPr>
    </w:p>
    <w:p w14:paraId="7E8D609E" w14:textId="757A6696" w:rsidR="00CB04FA" w:rsidRDefault="00CB04FA" w:rsidP="00BB0F7B">
      <w:pPr>
        <w:pStyle w:val="5"/>
        <w:spacing w:line="276" w:lineRule="auto"/>
        <w:jc w:val="left"/>
      </w:pPr>
      <w:r>
        <w:t xml:space="preserve">Отчёт о проверке представлен на рисунке </w:t>
      </w:r>
      <w:r w:rsidR="00645C35">
        <w:t>В</w:t>
      </w:r>
      <w:r>
        <w:t>.1.</w:t>
      </w:r>
    </w:p>
    <w:p w14:paraId="10C09326" w14:textId="77777777" w:rsidR="00CB04FA" w:rsidRPr="001952FE" w:rsidRDefault="00CB04FA" w:rsidP="00BB0F7B">
      <w:pPr>
        <w:pStyle w:val="5"/>
        <w:spacing w:line="276" w:lineRule="auto"/>
      </w:pPr>
    </w:p>
    <w:p w14:paraId="46D9D51F" w14:textId="72EF51FC" w:rsidR="00CB04FA" w:rsidRDefault="00FF3842" w:rsidP="00BB0F7B">
      <w:pPr>
        <w:pStyle w:val="5"/>
        <w:spacing w:line="276" w:lineRule="auto"/>
        <w:ind w:firstLine="0"/>
        <w:rPr>
          <w:szCs w:val="28"/>
        </w:rPr>
      </w:pPr>
      <w:r>
        <w:rPr>
          <w:noProof/>
        </w:rPr>
        <w:drawing>
          <wp:inline distT="0" distB="0" distL="0" distR="0" wp14:anchorId="62293432" wp14:editId="73559502">
            <wp:extent cx="5939790" cy="5972810"/>
            <wp:effectExtent l="0" t="0" r="381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5972810"/>
                    </a:xfrm>
                    <a:prstGeom prst="rect">
                      <a:avLst/>
                    </a:prstGeom>
                  </pic:spPr>
                </pic:pic>
              </a:graphicData>
            </a:graphic>
          </wp:inline>
        </w:drawing>
      </w:r>
    </w:p>
    <w:p w14:paraId="2DD1E892" w14:textId="77777777" w:rsidR="00CB04FA" w:rsidRDefault="00CB04FA" w:rsidP="00BB0F7B">
      <w:pPr>
        <w:pStyle w:val="5"/>
        <w:spacing w:line="276" w:lineRule="auto"/>
        <w:ind w:firstLine="0"/>
        <w:jc w:val="center"/>
        <w:rPr>
          <w:szCs w:val="28"/>
        </w:rPr>
      </w:pPr>
    </w:p>
    <w:p w14:paraId="68D3E880" w14:textId="5FBEA4C3" w:rsidR="00CB04FA" w:rsidRDefault="00CB04FA" w:rsidP="00BB0F7B">
      <w:pPr>
        <w:pStyle w:val="5"/>
        <w:spacing w:line="276" w:lineRule="auto"/>
        <w:ind w:firstLine="0"/>
        <w:jc w:val="center"/>
        <w:rPr>
          <w:szCs w:val="28"/>
        </w:rPr>
      </w:pPr>
      <w:r w:rsidRPr="003C4587">
        <w:rPr>
          <w:szCs w:val="28"/>
        </w:rPr>
        <w:t xml:space="preserve">Рисунок </w:t>
      </w:r>
      <w:r w:rsidR="003F326F">
        <w:rPr>
          <w:szCs w:val="28"/>
        </w:rPr>
        <w:t>В</w:t>
      </w:r>
      <w:r w:rsidRPr="00576AA3">
        <w:rPr>
          <w:szCs w:val="28"/>
        </w:rPr>
        <w:t>.</w:t>
      </w:r>
      <w:r>
        <w:rPr>
          <w:szCs w:val="28"/>
        </w:rPr>
        <w:t>1</w:t>
      </w:r>
      <w:r w:rsidRPr="003C4587">
        <w:rPr>
          <w:i/>
          <w:szCs w:val="28"/>
        </w:rPr>
        <w:t xml:space="preserve"> </w:t>
      </w:r>
      <w:r>
        <w:rPr>
          <w:i/>
          <w:szCs w:val="28"/>
        </w:rPr>
        <w:t>–</w:t>
      </w:r>
      <w:r w:rsidRPr="003C4587">
        <w:rPr>
          <w:szCs w:val="28"/>
        </w:rPr>
        <w:t xml:space="preserve"> </w:t>
      </w:r>
      <w:r>
        <w:rPr>
          <w:szCs w:val="28"/>
        </w:rPr>
        <w:t>Отчёт о проверке на заимствования</w:t>
      </w:r>
    </w:p>
    <w:p w14:paraId="248B70EF" w14:textId="77777777" w:rsidR="00CB04FA" w:rsidRDefault="00CB04FA" w:rsidP="00BB0F7B">
      <w:pPr>
        <w:pStyle w:val="5"/>
        <w:spacing w:line="276" w:lineRule="auto"/>
        <w:ind w:firstLine="0"/>
        <w:jc w:val="center"/>
        <w:rPr>
          <w:szCs w:val="28"/>
        </w:rPr>
      </w:pPr>
    </w:p>
    <w:p w14:paraId="14785306" w14:textId="3382CF06" w:rsidR="00CB04FA" w:rsidRPr="008742FC" w:rsidRDefault="00CB04FA" w:rsidP="00BB0F7B">
      <w:pPr>
        <w:pStyle w:val="5"/>
        <w:spacing w:line="276" w:lineRule="auto"/>
        <w:ind w:firstLine="0"/>
        <w:jc w:val="right"/>
        <w:rPr>
          <w:szCs w:val="28"/>
        </w:rPr>
      </w:pPr>
      <w:r>
        <w:rPr>
          <w:color w:val="000000"/>
          <w:szCs w:val="28"/>
          <w:shd w:val="clear" w:color="auto" w:fill="FFFFFF"/>
        </w:rPr>
        <w:t>________</w:t>
      </w:r>
      <w:r w:rsidR="00D052CC">
        <w:rPr>
          <w:color w:val="000000"/>
          <w:szCs w:val="28"/>
          <w:shd w:val="clear" w:color="auto" w:fill="FFFFFF"/>
        </w:rPr>
        <w:t xml:space="preserve"> </w:t>
      </w:r>
      <w:r>
        <w:rPr>
          <w:color w:val="000000"/>
          <w:szCs w:val="28"/>
          <w:shd w:val="clear" w:color="auto" w:fill="FFFFFF"/>
        </w:rPr>
        <w:t>Соколов С.А.</w:t>
      </w:r>
    </w:p>
    <w:p w14:paraId="48E11038" w14:textId="24F7740B" w:rsidR="00F01D51" w:rsidRDefault="00F01D51" w:rsidP="00BB0F7B">
      <w:pPr>
        <w:spacing w:after="0"/>
      </w:pPr>
    </w:p>
    <w:sectPr w:rsidR="00F01D51" w:rsidSect="000B655C">
      <w:footerReference w:type="default" r:id="rId17"/>
      <w:pgSz w:w="11906" w:h="16838"/>
      <w:pgMar w:top="1134" w:right="851" w:bottom="1531" w:left="1701" w:header="709" w:footer="964" w:gutter="0"/>
      <w:pgNumType w:start="5"/>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2B252" w14:textId="77777777" w:rsidR="007935C0" w:rsidRDefault="007935C0" w:rsidP="00FA424A">
      <w:pPr>
        <w:spacing w:after="0" w:line="240" w:lineRule="auto"/>
      </w:pPr>
      <w:r>
        <w:separator/>
      </w:r>
    </w:p>
  </w:endnote>
  <w:endnote w:type="continuationSeparator" w:id="0">
    <w:p w14:paraId="1A2325AD" w14:textId="77777777" w:rsidR="007935C0" w:rsidRDefault="007935C0" w:rsidP="00FA4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jaVu Sans">
    <w:altName w:val="MS Gothic"/>
    <w:charset w:val="80"/>
    <w:family w:val="auto"/>
    <w:pitch w:val="variable"/>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612914"/>
      <w:docPartObj>
        <w:docPartGallery w:val="Page Numbers (Bottom of Page)"/>
        <w:docPartUnique/>
      </w:docPartObj>
    </w:sdtPr>
    <w:sdtEndPr/>
    <w:sdtContent>
      <w:p w14:paraId="5CEB5171" w14:textId="033CAF98" w:rsidR="005329E4" w:rsidRDefault="005329E4">
        <w:pPr>
          <w:pStyle w:val="ae"/>
          <w:jc w:val="right"/>
        </w:pPr>
        <w:r>
          <w:fldChar w:fldCharType="begin"/>
        </w:r>
        <w:r>
          <w:instrText>PAGE   \* MERGEFORMAT</w:instrText>
        </w:r>
        <w:r>
          <w:fldChar w:fldCharType="separate"/>
        </w:r>
        <w:r>
          <w:rPr>
            <w:lang w:val="ru-RU"/>
          </w:rPr>
          <w:t>2</w:t>
        </w:r>
        <w:r>
          <w:fldChar w:fldCharType="end"/>
        </w:r>
      </w:p>
    </w:sdtContent>
  </w:sdt>
  <w:p w14:paraId="114B0525" w14:textId="77777777" w:rsidR="005329E4" w:rsidRDefault="005329E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9AEE0" w14:textId="77777777" w:rsidR="007935C0" w:rsidRDefault="007935C0" w:rsidP="00FA424A">
      <w:pPr>
        <w:spacing w:after="0" w:line="240" w:lineRule="auto"/>
      </w:pPr>
      <w:r>
        <w:separator/>
      </w:r>
    </w:p>
  </w:footnote>
  <w:footnote w:type="continuationSeparator" w:id="0">
    <w:p w14:paraId="79714A44" w14:textId="77777777" w:rsidR="007935C0" w:rsidRDefault="007935C0" w:rsidP="00FA42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8C3"/>
    <w:multiLevelType w:val="hybridMultilevel"/>
    <w:tmpl w:val="5EE4EF9E"/>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3E5E9B"/>
    <w:multiLevelType w:val="hybridMultilevel"/>
    <w:tmpl w:val="94CCC1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A3DCA"/>
    <w:multiLevelType w:val="hybridMultilevel"/>
    <w:tmpl w:val="5080B26E"/>
    <w:lvl w:ilvl="0" w:tplc="50868AD2">
      <w:start w:val="1"/>
      <w:numFmt w:val="bullet"/>
      <w:lvlText w:val="−"/>
      <w:lvlJc w:val="left"/>
      <w:pPr>
        <w:ind w:left="1287" w:hanging="360"/>
      </w:pPr>
      <w:rPr>
        <w:rFonts w:ascii="Times New Roman" w:hAnsi="Times New Roman" w:cs="Times New Roman"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3" w15:restartNumberingAfterBreak="0">
    <w:nsid w:val="145659D5"/>
    <w:multiLevelType w:val="multilevel"/>
    <w:tmpl w:val="D05CD5B8"/>
    <w:lvl w:ilvl="0">
      <w:start w:val="1"/>
      <w:numFmt w:val="decimal"/>
      <w:lvlText w:val="%1."/>
      <w:lvlJc w:val="left"/>
      <w:pPr>
        <w:ind w:left="720" w:hanging="360"/>
      </w:pPr>
      <w:rPr>
        <w:rFonts w:hint="default"/>
      </w:rPr>
    </w:lvl>
    <w:lvl w:ilvl="1">
      <w:start w:val="6"/>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 w15:restartNumberingAfterBreak="0">
    <w:nsid w:val="15B3334B"/>
    <w:multiLevelType w:val="hybridMultilevel"/>
    <w:tmpl w:val="10944F8E"/>
    <w:lvl w:ilvl="0" w:tplc="50868AD2">
      <w:start w:val="1"/>
      <w:numFmt w:val="bullet"/>
      <w:lvlText w:val="−"/>
      <w:lvlJc w:val="left"/>
      <w:pPr>
        <w:ind w:left="720" w:hanging="360"/>
      </w:pPr>
      <w:rPr>
        <w:rFonts w:ascii="Times New Roman" w:hAnsi="Times New Roman" w:cs="Times New Roman" w:hint="default"/>
      </w:rPr>
    </w:lvl>
    <w:lvl w:ilvl="1" w:tplc="50868AD2">
      <w:start w:val="1"/>
      <w:numFmt w:val="bullet"/>
      <w:lvlText w:val="−"/>
      <w:lvlJc w:val="left"/>
      <w:pPr>
        <w:ind w:left="1440" w:hanging="360"/>
      </w:pPr>
      <w:rPr>
        <w:rFonts w:ascii="Times New Roman" w:hAnsi="Times New Roman" w:cs="Times New Roman" w:hint="default"/>
        <w:color w:val="000000"/>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61B4F3E"/>
    <w:multiLevelType w:val="hybridMultilevel"/>
    <w:tmpl w:val="949A4D72"/>
    <w:lvl w:ilvl="0" w:tplc="50868AD2">
      <w:start w:val="1"/>
      <w:numFmt w:val="bullet"/>
      <w:lvlText w:val="−"/>
      <w:lvlJc w:val="left"/>
      <w:pPr>
        <w:ind w:left="720" w:hanging="360"/>
      </w:pPr>
      <w:rPr>
        <w:rFonts w:ascii="Times New Roman" w:hAnsi="Times New Roman" w:cs="Times New Roman" w:hint="default"/>
      </w:rPr>
    </w:lvl>
    <w:lvl w:ilvl="1" w:tplc="50868AD2">
      <w:start w:val="1"/>
      <w:numFmt w:val="bullet"/>
      <w:lvlText w:val="−"/>
      <w:lvlJc w:val="left"/>
      <w:pPr>
        <w:ind w:left="1440" w:hanging="360"/>
      </w:pPr>
      <w:rPr>
        <w:rFonts w:ascii="Times New Roman" w:hAnsi="Times New Roman" w:cs="Times New Roman" w:hint="default"/>
        <w:color w:val="000000"/>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8646E5D"/>
    <w:multiLevelType w:val="hybridMultilevel"/>
    <w:tmpl w:val="5732A332"/>
    <w:lvl w:ilvl="0" w:tplc="50868AD2">
      <w:start w:val="1"/>
      <w:numFmt w:val="bullet"/>
      <w:lvlText w:val="−"/>
      <w:lvlJc w:val="left"/>
      <w:pPr>
        <w:ind w:left="1287" w:hanging="360"/>
      </w:pPr>
      <w:rPr>
        <w:rFonts w:ascii="Times New Roman" w:hAnsi="Times New Roman" w:cs="Times New Roman"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7" w15:restartNumberingAfterBreak="0">
    <w:nsid w:val="195C12EE"/>
    <w:multiLevelType w:val="hybridMultilevel"/>
    <w:tmpl w:val="D30C302C"/>
    <w:lvl w:ilvl="0" w:tplc="50868AD2">
      <w:start w:val="1"/>
      <w:numFmt w:val="bullet"/>
      <w:lvlText w:val="−"/>
      <w:lvlJc w:val="left"/>
      <w:pPr>
        <w:ind w:left="1571" w:hanging="360"/>
      </w:pPr>
      <w:rPr>
        <w:rFonts w:ascii="Times New Roman" w:hAnsi="Times New Roman" w:cs="Times New Roman"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8" w15:restartNumberingAfterBreak="0">
    <w:nsid w:val="1B84407C"/>
    <w:multiLevelType w:val="hybridMultilevel"/>
    <w:tmpl w:val="26C22D16"/>
    <w:lvl w:ilvl="0" w:tplc="1348F154">
      <w:start w:val="1"/>
      <w:numFmt w:val="decimal"/>
      <w:lvlText w:val="%1."/>
      <w:lvlJc w:val="left"/>
      <w:pPr>
        <w:ind w:left="990" w:hanging="360"/>
      </w:pPr>
      <w:rPr>
        <w:rFonts w:hint="default"/>
        <w:b w:val="0"/>
        <w:i w:val="0"/>
        <w:iCs/>
      </w:r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9" w15:restartNumberingAfterBreak="0">
    <w:nsid w:val="1BEF599A"/>
    <w:multiLevelType w:val="hybridMultilevel"/>
    <w:tmpl w:val="3DC8728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221A7DBE"/>
    <w:multiLevelType w:val="hybridMultilevel"/>
    <w:tmpl w:val="61FA2CC6"/>
    <w:lvl w:ilvl="0" w:tplc="92182816">
      <w:numFmt w:val="bullet"/>
      <w:lvlText w:val="–"/>
      <w:lvlJc w:val="left"/>
      <w:pPr>
        <w:ind w:left="1440" w:hanging="360"/>
      </w:pPr>
      <w:rPr>
        <w:rFonts w:hint="default"/>
        <w:w w:val="100"/>
        <w:lang w:val="ru-RU" w:eastAsia="ru-RU" w:bidi="ru-RU"/>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27CF7BB9"/>
    <w:multiLevelType w:val="hybridMultilevel"/>
    <w:tmpl w:val="93E648F0"/>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30502F53"/>
    <w:multiLevelType w:val="hybridMultilevel"/>
    <w:tmpl w:val="96249054"/>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330337E0"/>
    <w:multiLevelType w:val="hybridMultilevel"/>
    <w:tmpl w:val="7638C922"/>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15:restartNumberingAfterBreak="0">
    <w:nsid w:val="34B131F6"/>
    <w:multiLevelType w:val="hybridMultilevel"/>
    <w:tmpl w:val="AF0010A8"/>
    <w:lvl w:ilvl="0" w:tplc="50868AD2">
      <w:start w:val="1"/>
      <w:numFmt w:val="bullet"/>
      <w:lvlText w:val="−"/>
      <w:lvlJc w:val="left"/>
      <w:pPr>
        <w:ind w:left="720" w:hanging="360"/>
      </w:pPr>
      <w:rPr>
        <w:rFonts w:ascii="Times New Roman" w:hAnsi="Times New Roman" w:cs="Times New Roman" w:hint="default"/>
      </w:rPr>
    </w:lvl>
    <w:lvl w:ilvl="1" w:tplc="50868AD2">
      <w:start w:val="1"/>
      <w:numFmt w:val="bullet"/>
      <w:lvlText w:val="−"/>
      <w:lvlJc w:val="left"/>
      <w:pPr>
        <w:ind w:left="1440" w:hanging="360"/>
      </w:pPr>
      <w:rPr>
        <w:rFonts w:ascii="Times New Roman" w:hAnsi="Times New Roman" w:cs="Times New Roman" w:hint="default"/>
        <w:color w:val="000000"/>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ABC6D5B"/>
    <w:multiLevelType w:val="hybridMultilevel"/>
    <w:tmpl w:val="2C54E0FE"/>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273069B"/>
    <w:multiLevelType w:val="hybridMultilevel"/>
    <w:tmpl w:val="5748D68E"/>
    <w:lvl w:ilvl="0" w:tplc="50868AD2">
      <w:start w:val="1"/>
      <w:numFmt w:val="bullet"/>
      <w:lvlText w:val="−"/>
      <w:lvlJc w:val="left"/>
      <w:pPr>
        <w:ind w:left="1440" w:hanging="360"/>
      </w:pPr>
      <w:rPr>
        <w:rFonts w:ascii="Times New Roman" w:hAnsi="Times New Roman" w:cs="Times New Roman"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46074EA6"/>
    <w:multiLevelType w:val="multilevel"/>
    <w:tmpl w:val="8C1A664A"/>
    <w:lvl w:ilvl="0">
      <w:start w:val="1"/>
      <w:numFmt w:val="decimal"/>
      <w:lvlText w:val="%1."/>
      <w:lvlJc w:val="left"/>
      <w:pPr>
        <w:ind w:left="720" w:hanging="360"/>
      </w:pPr>
      <w:rPr>
        <w:rFonts w:hint="default"/>
      </w:rPr>
    </w:lvl>
    <w:lvl w:ilvl="1">
      <w:start w:val="4"/>
      <w:numFmt w:val="decimal"/>
      <w:isLgl/>
      <w:lvlText w:val="%1.%2"/>
      <w:lvlJc w:val="left"/>
      <w:pPr>
        <w:ind w:left="1130"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18" w15:restartNumberingAfterBreak="0">
    <w:nsid w:val="4B7D3816"/>
    <w:multiLevelType w:val="hybridMultilevel"/>
    <w:tmpl w:val="C2364CA6"/>
    <w:lvl w:ilvl="0" w:tplc="50868AD2">
      <w:start w:val="1"/>
      <w:numFmt w:val="bullet"/>
      <w:lvlText w:val="−"/>
      <w:lvlJc w:val="left"/>
      <w:pPr>
        <w:ind w:left="720" w:hanging="360"/>
      </w:pPr>
      <w:rPr>
        <w:rFonts w:ascii="Times New Roman" w:hAnsi="Times New Roman" w:cs="Times New Roman" w:hint="default"/>
      </w:rPr>
    </w:lvl>
    <w:lvl w:ilvl="1" w:tplc="50868AD2">
      <w:start w:val="1"/>
      <w:numFmt w:val="bullet"/>
      <w:lvlText w:val="−"/>
      <w:lvlJc w:val="left"/>
      <w:pPr>
        <w:ind w:left="1440" w:hanging="360"/>
      </w:pPr>
      <w:rPr>
        <w:rFonts w:ascii="Times New Roman" w:hAnsi="Times New Roman" w:cs="Times New Roman" w:hint="default"/>
        <w:color w:val="000000"/>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B7E675F"/>
    <w:multiLevelType w:val="hybridMultilevel"/>
    <w:tmpl w:val="053C4E8E"/>
    <w:lvl w:ilvl="0" w:tplc="50868AD2">
      <w:start w:val="1"/>
      <w:numFmt w:val="bullet"/>
      <w:lvlText w:val="−"/>
      <w:lvlJc w:val="left"/>
      <w:pPr>
        <w:ind w:left="1440" w:hanging="360"/>
      </w:pPr>
      <w:rPr>
        <w:rFonts w:ascii="Times New Roman" w:hAnsi="Times New Roman" w:cs="Times New Roman" w:hint="default"/>
      </w:rPr>
    </w:lvl>
    <w:lvl w:ilvl="1" w:tplc="50868AD2">
      <w:start w:val="1"/>
      <w:numFmt w:val="bullet"/>
      <w:lvlText w:val="−"/>
      <w:lvlJc w:val="left"/>
      <w:pPr>
        <w:ind w:left="2160" w:hanging="360"/>
      </w:pPr>
      <w:rPr>
        <w:rFonts w:ascii="Times New Roman" w:hAnsi="Times New Roman" w:cs="Times New Roman"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4C937753"/>
    <w:multiLevelType w:val="multilevel"/>
    <w:tmpl w:val="E6FE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363440"/>
    <w:multiLevelType w:val="hybridMultilevel"/>
    <w:tmpl w:val="641E3CE8"/>
    <w:lvl w:ilvl="0" w:tplc="50868AD2">
      <w:start w:val="1"/>
      <w:numFmt w:val="bullet"/>
      <w:lvlText w:val="−"/>
      <w:lvlJc w:val="left"/>
      <w:pPr>
        <w:ind w:left="1440" w:hanging="360"/>
      </w:pPr>
      <w:rPr>
        <w:rFonts w:ascii="Times New Roman" w:hAnsi="Times New Roman" w:cs="Times New Roman"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53D72411"/>
    <w:multiLevelType w:val="hybridMultilevel"/>
    <w:tmpl w:val="E06C38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4923F86"/>
    <w:multiLevelType w:val="hybridMultilevel"/>
    <w:tmpl w:val="52A2664E"/>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4" w15:restartNumberingAfterBreak="0">
    <w:nsid w:val="566B7E6E"/>
    <w:multiLevelType w:val="hybridMultilevel"/>
    <w:tmpl w:val="784205A6"/>
    <w:lvl w:ilvl="0" w:tplc="50868AD2">
      <w:start w:val="1"/>
      <w:numFmt w:val="bullet"/>
      <w:lvlText w:val="−"/>
      <w:lvlJc w:val="left"/>
      <w:pPr>
        <w:ind w:left="720" w:hanging="360"/>
      </w:pPr>
      <w:rPr>
        <w:rFonts w:ascii="Times New Roman" w:hAnsi="Times New Roman" w:cs="Times New Roman" w:hint="default"/>
      </w:rPr>
    </w:lvl>
    <w:lvl w:ilvl="1" w:tplc="F916600E">
      <w:numFmt w:val="bullet"/>
      <w:lvlText w:val="-"/>
      <w:lvlJc w:val="left"/>
      <w:pPr>
        <w:ind w:left="1440" w:hanging="360"/>
      </w:pPr>
      <w:rPr>
        <w:rFonts w:ascii="Times New Roman" w:eastAsiaTheme="minorHAnsi" w:hAnsi="Times New Roman" w:cs="Times New Roman" w:hint="default"/>
        <w:color w:val="000000"/>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F27358B"/>
    <w:multiLevelType w:val="hybridMultilevel"/>
    <w:tmpl w:val="9BAC8F5C"/>
    <w:lvl w:ilvl="0" w:tplc="F6804320">
      <w:start w:val="9"/>
      <w:numFmt w:val="decimal"/>
      <w:lvlText w:val="%1"/>
      <w:lvlJc w:val="left"/>
      <w:pPr>
        <w:ind w:left="1070" w:hanging="360"/>
      </w:pPr>
      <w:rPr>
        <w:rFonts w:hint="default"/>
      </w:rPr>
    </w:lvl>
    <w:lvl w:ilvl="1" w:tplc="20000019" w:tentative="1">
      <w:start w:val="1"/>
      <w:numFmt w:val="lowerLetter"/>
      <w:lvlText w:val="%2."/>
      <w:lvlJc w:val="left"/>
      <w:pPr>
        <w:ind w:left="1790" w:hanging="360"/>
      </w:pPr>
    </w:lvl>
    <w:lvl w:ilvl="2" w:tplc="2000001B" w:tentative="1">
      <w:start w:val="1"/>
      <w:numFmt w:val="lowerRoman"/>
      <w:lvlText w:val="%3."/>
      <w:lvlJc w:val="right"/>
      <w:pPr>
        <w:ind w:left="2510" w:hanging="180"/>
      </w:pPr>
    </w:lvl>
    <w:lvl w:ilvl="3" w:tplc="2000000F" w:tentative="1">
      <w:start w:val="1"/>
      <w:numFmt w:val="decimal"/>
      <w:lvlText w:val="%4."/>
      <w:lvlJc w:val="left"/>
      <w:pPr>
        <w:ind w:left="3230" w:hanging="360"/>
      </w:pPr>
    </w:lvl>
    <w:lvl w:ilvl="4" w:tplc="20000019" w:tentative="1">
      <w:start w:val="1"/>
      <w:numFmt w:val="lowerLetter"/>
      <w:lvlText w:val="%5."/>
      <w:lvlJc w:val="left"/>
      <w:pPr>
        <w:ind w:left="3950" w:hanging="360"/>
      </w:pPr>
    </w:lvl>
    <w:lvl w:ilvl="5" w:tplc="2000001B" w:tentative="1">
      <w:start w:val="1"/>
      <w:numFmt w:val="lowerRoman"/>
      <w:lvlText w:val="%6."/>
      <w:lvlJc w:val="right"/>
      <w:pPr>
        <w:ind w:left="4670" w:hanging="180"/>
      </w:pPr>
    </w:lvl>
    <w:lvl w:ilvl="6" w:tplc="2000000F" w:tentative="1">
      <w:start w:val="1"/>
      <w:numFmt w:val="decimal"/>
      <w:lvlText w:val="%7."/>
      <w:lvlJc w:val="left"/>
      <w:pPr>
        <w:ind w:left="5390" w:hanging="360"/>
      </w:pPr>
    </w:lvl>
    <w:lvl w:ilvl="7" w:tplc="20000019" w:tentative="1">
      <w:start w:val="1"/>
      <w:numFmt w:val="lowerLetter"/>
      <w:lvlText w:val="%8."/>
      <w:lvlJc w:val="left"/>
      <w:pPr>
        <w:ind w:left="6110" w:hanging="360"/>
      </w:pPr>
    </w:lvl>
    <w:lvl w:ilvl="8" w:tplc="2000001B" w:tentative="1">
      <w:start w:val="1"/>
      <w:numFmt w:val="lowerRoman"/>
      <w:lvlText w:val="%9."/>
      <w:lvlJc w:val="right"/>
      <w:pPr>
        <w:ind w:left="6830" w:hanging="180"/>
      </w:pPr>
    </w:lvl>
  </w:abstractNum>
  <w:abstractNum w:abstractNumId="26" w15:restartNumberingAfterBreak="0">
    <w:nsid w:val="5FC1326F"/>
    <w:multiLevelType w:val="singleLevel"/>
    <w:tmpl w:val="29C24CA2"/>
    <w:lvl w:ilvl="0">
      <w:start w:val="1"/>
      <w:numFmt w:val="decimal"/>
      <w:lvlText w:val="%1)"/>
      <w:legacy w:legacy="1" w:legacySpace="0" w:legacyIndent="355"/>
      <w:lvlJc w:val="left"/>
      <w:rPr>
        <w:rFonts w:ascii="Times New Roman" w:hAnsi="Times New Roman" w:cs="Times New Roman" w:hint="default"/>
      </w:rPr>
    </w:lvl>
  </w:abstractNum>
  <w:abstractNum w:abstractNumId="27" w15:restartNumberingAfterBreak="0">
    <w:nsid w:val="625A758E"/>
    <w:multiLevelType w:val="multilevel"/>
    <w:tmpl w:val="76C83942"/>
    <w:lvl w:ilvl="0">
      <w:start w:val="1"/>
      <w:numFmt w:val="decimal"/>
      <w:lvlText w:val="%1."/>
      <w:lvlJc w:val="left"/>
      <w:pPr>
        <w:ind w:left="1069" w:hanging="360"/>
      </w:pPr>
      <w:rPr>
        <w:rFonts w:hint="default"/>
      </w:rPr>
    </w:lvl>
    <w:lvl w:ilvl="1">
      <w:start w:val="5"/>
      <w:numFmt w:val="decimal"/>
      <w:isLgl/>
      <w:lvlText w:val="%1.%2"/>
      <w:lvlJc w:val="left"/>
      <w:pPr>
        <w:ind w:left="1309" w:hanging="60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28" w15:restartNumberingAfterBreak="0">
    <w:nsid w:val="63C96B81"/>
    <w:multiLevelType w:val="hybridMultilevel"/>
    <w:tmpl w:val="EB86F2BC"/>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9" w15:restartNumberingAfterBreak="0">
    <w:nsid w:val="672C56D1"/>
    <w:multiLevelType w:val="hybridMultilevel"/>
    <w:tmpl w:val="51545A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94015E1"/>
    <w:multiLevelType w:val="hybridMultilevel"/>
    <w:tmpl w:val="2FC05560"/>
    <w:lvl w:ilvl="0" w:tplc="9A764B1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1" w15:restartNumberingAfterBreak="0">
    <w:nsid w:val="6B0621FB"/>
    <w:multiLevelType w:val="multilevel"/>
    <w:tmpl w:val="9B024CEE"/>
    <w:lvl w:ilvl="0">
      <w:start w:val="1"/>
      <w:numFmt w:val="decimal"/>
      <w:lvlText w:val="%1."/>
      <w:lvlJc w:val="left"/>
      <w:pPr>
        <w:ind w:left="1429" w:hanging="360"/>
      </w:pPr>
      <w:rPr>
        <w:b w:val="0"/>
        <w:bCs w:val="0"/>
      </w:rPr>
    </w:lvl>
    <w:lvl w:ilvl="1">
      <w:start w:val="2"/>
      <w:numFmt w:val="decimal"/>
      <w:isLgl/>
      <w:lvlText w:val="%1.%2"/>
      <w:lvlJc w:val="left"/>
      <w:pPr>
        <w:ind w:left="1759" w:hanging="375"/>
      </w:pPr>
      <w:rPr>
        <w:rFonts w:hint="default"/>
        <w:b/>
        <w:bCs/>
      </w:rPr>
    </w:lvl>
    <w:lvl w:ilvl="2">
      <w:start w:val="1"/>
      <w:numFmt w:val="decimal"/>
      <w:isLgl/>
      <w:lvlText w:val="%1.%2.%3"/>
      <w:lvlJc w:val="left"/>
      <w:pPr>
        <w:ind w:left="2419" w:hanging="720"/>
      </w:pPr>
      <w:rPr>
        <w:rFonts w:hint="default"/>
        <w:b w:val="0"/>
      </w:rPr>
    </w:lvl>
    <w:lvl w:ilvl="3">
      <w:start w:val="1"/>
      <w:numFmt w:val="decimal"/>
      <w:isLgl/>
      <w:lvlText w:val="%1.%2.%3.%4"/>
      <w:lvlJc w:val="left"/>
      <w:pPr>
        <w:ind w:left="3094" w:hanging="1080"/>
      </w:pPr>
      <w:rPr>
        <w:rFonts w:hint="default"/>
        <w:b w:val="0"/>
      </w:rPr>
    </w:lvl>
    <w:lvl w:ilvl="4">
      <w:start w:val="1"/>
      <w:numFmt w:val="decimal"/>
      <w:isLgl/>
      <w:lvlText w:val="%1.%2.%3.%4.%5"/>
      <w:lvlJc w:val="left"/>
      <w:pPr>
        <w:ind w:left="3409" w:hanging="1080"/>
      </w:pPr>
      <w:rPr>
        <w:rFonts w:hint="default"/>
        <w:b w:val="0"/>
      </w:rPr>
    </w:lvl>
    <w:lvl w:ilvl="5">
      <w:start w:val="1"/>
      <w:numFmt w:val="decimal"/>
      <w:isLgl/>
      <w:lvlText w:val="%1.%2.%3.%4.%5.%6"/>
      <w:lvlJc w:val="left"/>
      <w:pPr>
        <w:ind w:left="4084" w:hanging="1440"/>
      </w:pPr>
      <w:rPr>
        <w:rFonts w:hint="default"/>
        <w:b w:val="0"/>
      </w:rPr>
    </w:lvl>
    <w:lvl w:ilvl="6">
      <w:start w:val="1"/>
      <w:numFmt w:val="decimal"/>
      <w:isLgl/>
      <w:lvlText w:val="%1.%2.%3.%4.%5.%6.%7"/>
      <w:lvlJc w:val="left"/>
      <w:pPr>
        <w:ind w:left="4399" w:hanging="1440"/>
      </w:pPr>
      <w:rPr>
        <w:rFonts w:hint="default"/>
        <w:b w:val="0"/>
      </w:rPr>
    </w:lvl>
    <w:lvl w:ilvl="7">
      <w:start w:val="1"/>
      <w:numFmt w:val="decimal"/>
      <w:isLgl/>
      <w:lvlText w:val="%1.%2.%3.%4.%5.%6.%7.%8"/>
      <w:lvlJc w:val="left"/>
      <w:pPr>
        <w:ind w:left="5074" w:hanging="1800"/>
      </w:pPr>
      <w:rPr>
        <w:rFonts w:hint="default"/>
        <w:b w:val="0"/>
      </w:rPr>
    </w:lvl>
    <w:lvl w:ilvl="8">
      <w:start w:val="1"/>
      <w:numFmt w:val="decimal"/>
      <w:isLgl/>
      <w:lvlText w:val="%1.%2.%3.%4.%5.%6.%7.%8.%9"/>
      <w:lvlJc w:val="left"/>
      <w:pPr>
        <w:ind w:left="5749" w:hanging="2160"/>
      </w:pPr>
      <w:rPr>
        <w:rFonts w:hint="default"/>
        <w:b w:val="0"/>
      </w:rPr>
    </w:lvl>
  </w:abstractNum>
  <w:abstractNum w:abstractNumId="32" w15:restartNumberingAfterBreak="0">
    <w:nsid w:val="6E9F06AF"/>
    <w:multiLevelType w:val="hybridMultilevel"/>
    <w:tmpl w:val="55925444"/>
    <w:lvl w:ilvl="0" w:tplc="9A764B1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3" w15:restartNumberingAfterBreak="0">
    <w:nsid w:val="6EAF033D"/>
    <w:multiLevelType w:val="hybridMultilevel"/>
    <w:tmpl w:val="F8687314"/>
    <w:lvl w:ilvl="0" w:tplc="16C84678">
      <w:start w:val="1"/>
      <w:numFmt w:val="decimal"/>
      <w:lvlText w:val="%1"/>
      <w:lvlJc w:val="left"/>
      <w:pPr>
        <w:ind w:left="1070" w:hanging="360"/>
      </w:pPr>
      <w:rPr>
        <w:rFonts w:hint="default"/>
      </w:rPr>
    </w:lvl>
    <w:lvl w:ilvl="1" w:tplc="20000019">
      <w:start w:val="1"/>
      <w:numFmt w:val="lowerLetter"/>
      <w:lvlText w:val="%2."/>
      <w:lvlJc w:val="left"/>
      <w:pPr>
        <w:ind w:left="1790" w:hanging="360"/>
      </w:pPr>
    </w:lvl>
    <w:lvl w:ilvl="2" w:tplc="2000001B" w:tentative="1">
      <w:start w:val="1"/>
      <w:numFmt w:val="lowerRoman"/>
      <w:lvlText w:val="%3."/>
      <w:lvlJc w:val="right"/>
      <w:pPr>
        <w:ind w:left="2510" w:hanging="180"/>
      </w:pPr>
    </w:lvl>
    <w:lvl w:ilvl="3" w:tplc="2000000F" w:tentative="1">
      <w:start w:val="1"/>
      <w:numFmt w:val="decimal"/>
      <w:lvlText w:val="%4."/>
      <w:lvlJc w:val="left"/>
      <w:pPr>
        <w:ind w:left="3230" w:hanging="360"/>
      </w:pPr>
    </w:lvl>
    <w:lvl w:ilvl="4" w:tplc="20000019" w:tentative="1">
      <w:start w:val="1"/>
      <w:numFmt w:val="lowerLetter"/>
      <w:lvlText w:val="%5."/>
      <w:lvlJc w:val="left"/>
      <w:pPr>
        <w:ind w:left="3950" w:hanging="360"/>
      </w:pPr>
    </w:lvl>
    <w:lvl w:ilvl="5" w:tplc="2000001B" w:tentative="1">
      <w:start w:val="1"/>
      <w:numFmt w:val="lowerRoman"/>
      <w:lvlText w:val="%6."/>
      <w:lvlJc w:val="right"/>
      <w:pPr>
        <w:ind w:left="4670" w:hanging="180"/>
      </w:pPr>
    </w:lvl>
    <w:lvl w:ilvl="6" w:tplc="2000000F" w:tentative="1">
      <w:start w:val="1"/>
      <w:numFmt w:val="decimal"/>
      <w:lvlText w:val="%7."/>
      <w:lvlJc w:val="left"/>
      <w:pPr>
        <w:ind w:left="5390" w:hanging="360"/>
      </w:pPr>
    </w:lvl>
    <w:lvl w:ilvl="7" w:tplc="20000019" w:tentative="1">
      <w:start w:val="1"/>
      <w:numFmt w:val="lowerLetter"/>
      <w:lvlText w:val="%8."/>
      <w:lvlJc w:val="left"/>
      <w:pPr>
        <w:ind w:left="6110" w:hanging="360"/>
      </w:pPr>
    </w:lvl>
    <w:lvl w:ilvl="8" w:tplc="2000001B" w:tentative="1">
      <w:start w:val="1"/>
      <w:numFmt w:val="lowerRoman"/>
      <w:lvlText w:val="%9."/>
      <w:lvlJc w:val="right"/>
      <w:pPr>
        <w:ind w:left="6830" w:hanging="180"/>
      </w:pPr>
    </w:lvl>
  </w:abstractNum>
  <w:abstractNum w:abstractNumId="34" w15:restartNumberingAfterBreak="0">
    <w:nsid w:val="6F8044BB"/>
    <w:multiLevelType w:val="hybridMultilevel"/>
    <w:tmpl w:val="DA687F32"/>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5" w15:restartNumberingAfterBreak="0">
    <w:nsid w:val="72F169F9"/>
    <w:multiLevelType w:val="hybridMultilevel"/>
    <w:tmpl w:val="7CAC4CEC"/>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34B667D"/>
    <w:multiLevelType w:val="hybridMultilevel"/>
    <w:tmpl w:val="BC689B6E"/>
    <w:lvl w:ilvl="0" w:tplc="0419000F">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F2345C4"/>
    <w:multiLevelType w:val="multilevel"/>
    <w:tmpl w:val="6E8A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31"/>
  </w:num>
  <w:num w:numId="3">
    <w:abstractNumId w:val="24"/>
  </w:num>
  <w:num w:numId="4">
    <w:abstractNumId w:val="20"/>
  </w:num>
  <w:num w:numId="5">
    <w:abstractNumId w:val="10"/>
  </w:num>
  <w:num w:numId="6">
    <w:abstractNumId w:val="15"/>
  </w:num>
  <w:num w:numId="7">
    <w:abstractNumId w:val="11"/>
  </w:num>
  <w:num w:numId="8">
    <w:abstractNumId w:val="36"/>
  </w:num>
  <w:num w:numId="9">
    <w:abstractNumId w:val="3"/>
  </w:num>
  <w:num w:numId="10">
    <w:abstractNumId w:val="30"/>
  </w:num>
  <w:num w:numId="11">
    <w:abstractNumId w:val="32"/>
  </w:num>
  <w:num w:numId="12">
    <w:abstractNumId w:val="6"/>
  </w:num>
  <w:num w:numId="13">
    <w:abstractNumId w:val="2"/>
  </w:num>
  <w:num w:numId="14">
    <w:abstractNumId w:val="26"/>
  </w:num>
  <w:num w:numId="15">
    <w:abstractNumId w:val="21"/>
  </w:num>
  <w:num w:numId="16">
    <w:abstractNumId w:val="18"/>
  </w:num>
  <w:num w:numId="17">
    <w:abstractNumId w:val="19"/>
  </w:num>
  <w:num w:numId="18">
    <w:abstractNumId w:val="4"/>
  </w:num>
  <w:num w:numId="19">
    <w:abstractNumId w:val="5"/>
  </w:num>
  <w:num w:numId="20">
    <w:abstractNumId w:val="14"/>
  </w:num>
  <w:num w:numId="21">
    <w:abstractNumId w:val="7"/>
  </w:num>
  <w:num w:numId="22">
    <w:abstractNumId w:val="27"/>
  </w:num>
  <w:num w:numId="23">
    <w:abstractNumId w:val="16"/>
  </w:num>
  <w:num w:numId="24">
    <w:abstractNumId w:val="8"/>
  </w:num>
  <w:num w:numId="25">
    <w:abstractNumId w:val="23"/>
  </w:num>
  <w:num w:numId="26">
    <w:abstractNumId w:val="28"/>
  </w:num>
  <w:num w:numId="27">
    <w:abstractNumId w:val="12"/>
  </w:num>
  <w:num w:numId="28">
    <w:abstractNumId w:val="35"/>
  </w:num>
  <w:num w:numId="29">
    <w:abstractNumId w:val="0"/>
  </w:num>
  <w:num w:numId="30">
    <w:abstractNumId w:val="1"/>
  </w:num>
  <w:num w:numId="31">
    <w:abstractNumId w:val="29"/>
  </w:num>
  <w:num w:numId="32">
    <w:abstractNumId w:val="22"/>
  </w:num>
  <w:num w:numId="33">
    <w:abstractNumId w:val="17"/>
  </w:num>
  <w:num w:numId="34">
    <w:abstractNumId w:val="37"/>
  </w:num>
  <w:num w:numId="35">
    <w:abstractNumId w:val="25"/>
  </w:num>
  <w:num w:numId="36">
    <w:abstractNumId w:val="33"/>
  </w:num>
  <w:num w:numId="37">
    <w:abstractNumId w:val="13"/>
  </w:num>
  <w:num w:numId="38">
    <w:abstractNumId w:val="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16C"/>
    <w:rsid w:val="00000729"/>
    <w:rsid w:val="0000165D"/>
    <w:rsid w:val="0000238A"/>
    <w:rsid w:val="000027A6"/>
    <w:rsid w:val="00002DC2"/>
    <w:rsid w:val="00003282"/>
    <w:rsid w:val="00003D6F"/>
    <w:rsid w:val="00004178"/>
    <w:rsid w:val="000049D8"/>
    <w:rsid w:val="0000731D"/>
    <w:rsid w:val="0001268B"/>
    <w:rsid w:val="00012C4C"/>
    <w:rsid w:val="000133DD"/>
    <w:rsid w:val="00013FE4"/>
    <w:rsid w:val="00014711"/>
    <w:rsid w:val="000151F8"/>
    <w:rsid w:val="00016585"/>
    <w:rsid w:val="0001675E"/>
    <w:rsid w:val="00016F18"/>
    <w:rsid w:val="00017D06"/>
    <w:rsid w:val="00020E65"/>
    <w:rsid w:val="00021465"/>
    <w:rsid w:val="000222E1"/>
    <w:rsid w:val="0002347D"/>
    <w:rsid w:val="000250F8"/>
    <w:rsid w:val="00026608"/>
    <w:rsid w:val="00027366"/>
    <w:rsid w:val="000303E8"/>
    <w:rsid w:val="0003081F"/>
    <w:rsid w:val="0003206B"/>
    <w:rsid w:val="0003343D"/>
    <w:rsid w:val="00033EC8"/>
    <w:rsid w:val="00034065"/>
    <w:rsid w:val="00035C1F"/>
    <w:rsid w:val="00036F58"/>
    <w:rsid w:val="000370DB"/>
    <w:rsid w:val="00041153"/>
    <w:rsid w:val="00041182"/>
    <w:rsid w:val="00041840"/>
    <w:rsid w:val="0004246D"/>
    <w:rsid w:val="000436F6"/>
    <w:rsid w:val="00043FC0"/>
    <w:rsid w:val="000449E4"/>
    <w:rsid w:val="00045068"/>
    <w:rsid w:val="000474FA"/>
    <w:rsid w:val="00047814"/>
    <w:rsid w:val="000504FD"/>
    <w:rsid w:val="00050B09"/>
    <w:rsid w:val="00053195"/>
    <w:rsid w:val="000536BC"/>
    <w:rsid w:val="00054125"/>
    <w:rsid w:val="00054254"/>
    <w:rsid w:val="00054669"/>
    <w:rsid w:val="000552EF"/>
    <w:rsid w:val="0005534C"/>
    <w:rsid w:val="0005630E"/>
    <w:rsid w:val="00061065"/>
    <w:rsid w:val="000611E5"/>
    <w:rsid w:val="0006137C"/>
    <w:rsid w:val="00063080"/>
    <w:rsid w:val="00063DFF"/>
    <w:rsid w:val="00064F3F"/>
    <w:rsid w:val="0006581C"/>
    <w:rsid w:val="000659DB"/>
    <w:rsid w:val="00067338"/>
    <w:rsid w:val="00070CAF"/>
    <w:rsid w:val="00071A89"/>
    <w:rsid w:val="00071FDD"/>
    <w:rsid w:val="000723D2"/>
    <w:rsid w:val="0007310F"/>
    <w:rsid w:val="000759E9"/>
    <w:rsid w:val="000765D6"/>
    <w:rsid w:val="000769B7"/>
    <w:rsid w:val="00081015"/>
    <w:rsid w:val="0008172E"/>
    <w:rsid w:val="00083482"/>
    <w:rsid w:val="00083C1D"/>
    <w:rsid w:val="00084023"/>
    <w:rsid w:val="00085614"/>
    <w:rsid w:val="00085827"/>
    <w:rsid w:val="00086475"/>
    <w:rsid w:val="00087764"/>
    <w:rsid w:val="00090017"/>
    <w:rsid w:val="000900FD"/>
    <w:rsid w:val="00090B4E"/>
    <w:rsid w:val="0009247A"/>
    <w:rsid w:val="0009304C"/>
    <w:rsid w:val="00093654"/>
    <w:rsid w:val="00093BC8"/>
    <w:rsid w:val="000957E2"/>
    <w:rsid w:val="00095956"/>
    <w:rsid w:val="000A0B5E"/>
    <w:rsid w:val="000A1ED4"/>
    <w:rsid w:val="000A1FCD"/>
    <w:rsid w:val="000A298B"/>
    <w:rsid w:val="000A2CDC"/>
    <w:rsid w:val="000A31DC"/>
    <w:rsid w:val="000A3AF3"/>
    <w:rsid w:val="000A3D43"/>
    <w:rsid w:val="000A4975"/>
    <w:rsid w:val="000A4C7F"/>
    <w:rsid w:val="000A6ABC"/>
    <w:rsid w:val="000A6CB4"/>
    <w:rsid w:val="000A76DA"/>
    <w:rsid w:val="000B00B6"/>
    <w:rsid w:val="000B160D"/>
    <w:rsid w:val="000B2ADD"/>
    <w:rsid w:val="000B3FE8"/>
    <w:rsid w:val="000B45AD"/>
    <w:rsid w:val="000B5CFE"/>
    <w:rsid w:val="000B6348"/>
    <w:rsid w:val="000B637E"/>
    <w:rsid w:val="000B655C"/>
    <w:rsid w:val="000B6B02"/>
    <w:rsid w:val="000B6DDA"/>
    <w:rsid w:val="000C0D47"/>
    <w:rsid w:val="000C2494"/>
    <w:rsid w:val="000C2D2B"/>
    <w:rsid w:val="000C2FB0"/>
    <w:rsid w:val="000C43E1"/>
    <w:rsid w:val="000C663D"/>
    <w:rsid w:val="000C6C3C"/>
    <w:rsid w:val="000C6D90"/>
    <w:rsid w:val="000C6F07"/>
    <w:rsid w:val="000C72B4"/>
    <w:rsid w:val="000C7D22"/>
    <w:rsid w:val="000D0259"/>
    <w:rsid w:val="000D0467"/>
    <w:rsid w:val="000D062C"/>
    <w:rsid w:val="000D0B8E"/>
    <w:rsid w:val="000D16C8"/>
    <w:rsid w:val="000D177E"/>
    <w:rsid w:val="000D28E8"/>
    <w:rsid w:val="000D2EBE"/>
    <w:rsid w:val="000D3244"/>
    <w:rsid w:val="000D3FBE"/>
    <w:rsid w:val="000D45AF"/>
    <w:rsid w:val="000D6611"/>
    <w:rsid w:val="000D6B8F"/>
    <w:rsid w:val="000D6F5F"/>
    <w:rsid w:val="000D73F4"/>
    <w:rsid w:val="000D7B33"/>
    <w:rsid w:val="000E0883"/>
    <w:rsid w:val="000E0A70"/>
    <w:rsid w:val="000E0BB2"/>
    <w:rsid w:val="000E128E"/>
    <w:rsid w:val="000E180F"/>
    <w:rsid w:val="000E1811"/>
    <w:rsid w:val="000E1E28"/>
    <w:rsid w:val="000E298A"/>
    <w:rsid w:val="000E3467"/>
    <w:rsid w:val="000E3809"/>
    <w:rsid w:val="000E4563"/>
    <w:rsid w:val="000E4F01"/>
    <w:rsid w:val="000E52D1"/>
    <w:rsid w:val="000E5541"/>
    <w:rsid w:val="000E5666"/>
    <w:rsid w:val="000E5708"/>
    <w:rsid w:val="000E65FF"/>
    <w:rsid w:val="000E678C"/>
    <w:rsid w:val="000E6A26"/>
    <w:rsid w:val="000E6B3B"/>
    <w:rsid w:val="000E6D49"/>
    <w:rsid w:val="000E7745"/>
    <w:rsid w:val="000F1188"/>
    <w:rsid w:val="000F244E"/>
    <w:rsid w:val="000F288E"/>
    <w:rsid w:val="000F46BB"/>
    <w:rsid w:val="000F4B33"/>
    <w:rsid w:val="000F613A"/>
    <w:rsid w:val="000F623B"/>
    <w:rsid w:val="000F741C"/>
    <w:rsid w:val="000F7B6A"/>
    <w:rsid w:val="000F7D51"/>
    <w:rsid w:val="00101AA5"/>
    <w:rsid w:val="00102796"/>
    <w:rsid w:val="00102A1A"/>
    <w:rsid w:val="00103543"/>
    <w:rsid w:val="0010390B"/>
    <w:rsid w:val="00103C42"/>
    <w:rsid w:val="001068C6"/>
    <w:rsid w:val="00107361"/>
    <w:rsid w:val="0011018B"/>
    <w:rsid w:val="0011051F"/>
    <w:rsid w:val="00110B54"/>
    <w:rsid w:val="00112607"/>
    <w:rsid w:val="00113AFE"/>
    <w:rsid w:val="00115713"/>
    <w:rsid w:val="00115B48"/>
    <w:rsid w:val="00115EC0"/>
    <w:rsid w:val="001230ED"/>
    <w:rsid w:val="001238F9"/>
    <w:rsid w:val="00123C24"/>
    <w:rsid w:val="001257FA"/>
    <w:rsid w:val="001261AD"/>
    <w:rsid w:val="001267F8"/>
    <w:rsid w:val="00126B7A"/>
    <w:rsid w:val="001307CA"/>
    <w:rsid w:val="00131BF7"/>
    <w:rsid w:val="00132B9C"/>
    <w:rsid w:val="00134AAC"/>
    <w:rsid w:val="001400B4"/>
    <w:rsid w:val="001400DA"/>
    <w:rsid w:val="001402CD"/>
    <w:rsid w:val="001405A8"/>
    <w:rsid w:val="001410C8"/>
    <w:rsid w:val="00142D03"/>
    <w:rsid w:val="00143B02"/>
    <w:rsid w:val="00145203"/>
    <w:rsid w:val="00145AAF"/>
    <w:rsid w:val="001462F7"/>
    <w:rsid w:val="0014692E"/>
    <w:rsid w:val="001474AB"/>
    <w:rsid w:val="0014761D"/>
    <w:rsid w:val="00150F24"/>
    <w:rsid w:val="00151A91"/>
    <w:rsid w:val="00155852"/>
    <w:rsid w:val="00155B34"/>
    <w:rsid w:val="00155D67"/>
    <w:rsid w:val="00156062"/>
    <w:rsid w:val="001604B7"/>
    <w:rsid w:val="001615CC"/>
    <w:rsid w:val="0016283C"/>
    <w:rsid w:val="00162B1D"/>
    <w:rsid w:val="001635A2"/>
    <w:rsid w:val="0016484A"/>
    <w:rsid w:val="001654DA"/>
    <w:rsid w:val="001655D7"/>
    <w:rsid w:val="00165604"/>
    <w:rsid w:val="00165AF9"/>
    <w:rsid w:val="00165D0F"/>
    <w:rsid w:val="00166D48"/>
    <w:rsid w:val="001671FA"/>
    <w:rsid w:val="00167711"/>
    <w:rsid w:val="00170041"/>
    <w:rsid w:val="00172080"/>
    <w:rsid w:val="00172380"/>
    <w:rsid w:val="001735F1"/>
    <w:rsid w:val="00175D5A"/>
    <w:rsid w:val="00175DF5"/>
    <w:rsid w:val="00176D19"/>
    <w:rsid w:val="00176F9D"/>
    <w:rsid w:val="00176FDB"/>
    <w:rsid w:val="001774AA"/>
    <w:rsid w:val="001774F7"/>
    <w:rsid w:val="001775F7"/>
    <w:rsid w:val="0018045F"/>
    <w:rsid w:val="00180C94"/>
    <w:rsid w:val="00181886"/>
    <w:rsid w:val="00181E77"/>
    <w:rsid w:val="0018324F"/>
    <w:rsid w:val="00184260"/>
    <w:rsid w:val="00184522"/>
    <w:rsid w:val="00184E19"/>
    <w:rsid w:val="0018519B"/>
    <w:rsid w:val="001870B0"/>
    <w:rsid w:val="00187829"/>
    <w:rsid w:val="001878DA"/>
    <w:rsid w:val="001901C0"/>
    <w:rsid w:val="00190641"/>
    <w:rsid w:val="001952F2"/>
    <w:rsid w:val="00196894"/>
    <w:rsid w:val="00196A87"/>
    <w:rsid w:val="00197EA5"/>
    <w:rsid w:val="001A0D1B"/>
    <w:rsid w:val="001A0FD2"/>
    <w:rsid w:val="001A17CD"/>
    <w:rsid w:val="001A34C4"/>
    <w:rsid w:val="001A363C"/>
    <w:rsid w:val="001A5415"/>
    <w:rsid w:val="001A559E"/>
    <w:rsid w:val="001A5A4B"/>
    <w:rsid w:val="001A600E"/>
    <w:rsid w:val="001A6196"/>
    <w:rsid w:val="001A660D"/>
    <w:rsid w:val="001A7772"/>
    <w:rsid w:val="001A7B8E"/>
    <w:rsid w:val="001B00E1"/>
    <w:rsid w:val="001B0407"/>
    <w:rsid w:val="001B0513"/>
    <w:rsid w:val="001B1C6E"/>
    <w:rsid w:val="001B1CB1"/>
    <w:rsid w:val="001B2BD8"/>
    <w:rsid w:val="001B2D10"/>
    <w:rsid w:val="001B3640"/>
    <w:rsid w:val="001B36AD"/>
    <w:rsid w:val="001B3E94"/>
    <w:rsid w:val="001B4E3C"/>
    <w:rsid w:val="001B50C4"/>
    <w:rsid w:val="001B5137"/>
    <w:rsid w:val="001B58B1"/>
    <w:rsid w:val="001B7735"/>
    <w:rsid w:val="001C2CAA"/>
    <w:rsid w:val="001C3349"/>
    <w:rsid w:val="001C343B"/>
    <w:rsid w:val="001C418A"/>
    <w:rsid w:val="001C41C1"/>
    <w:rsid w:val="001C5DEA"/>
    <w:rsid w:val="001C7BDF"/>
    <w:rsid w:val="001D064C"/>
    <w:rsid w:val="001D1585"/>
    <w:rsid w:val="001D1F0F"/>
    <w:rsid w:val="001D4FEA"/>
    <w:rsid w:val="001D5569"/>
    <w:rsid w:val="001D566D"/>
    <w:rsid w:val="001D64C5"/>
    <w:rsid w:val="001D67A4"/>
    <w:rsid w:val="001E102F"/>
    <w:rsid w:val="001E41D9"/>
    <w:rsid w:val="001E583E"/>
    <w:rsid w:val="001E5DB4"/>
    <w:rsid w:val="001E76AA"/>
    <w:rsid w:val="001E7F75"/>
    <w:rsid w:val="001F07F6"/>
    <w:rsid w:val="001F0B98"/>
    <w:rsid w:val="001F1558"/>
    <w:rsid w:val="001F1974"/>
    <w:rsid w:val="001F1B02"/>
    <w:rsid w:val="001F1CA7"/>
    <w:rsid w:val="001F26A4"/>
    <w:rsid w:val="001F3CF3"/>
    <w:rsid w:val="001F40E4"/>
    <w:rsid w:val="001F6C35"/>
    <w:rsid w:val="00200297"/>
    <w:rsid w:val="002010CC"/>
    <w:rsid w:val="00202543"/>
    <w:rsid w:val="00203AC4"/>
    <w:rsid w:val="00204CE0"/>
    <w:rsid w:val="00204FD7"/>
    <w:rsid w:val="00206113"/>
    <w:rsid w:val="00206178"/>
    <w:rsid w:val="00206814"/>
    <w:rsid w:val="00207876"/>
    <w:rsid w:val="00207975"/>
    <w:rsid w:val="002079F5"/>
    <w:rsid w:val="00207D0F"/>
    <w:rsid w:val="002100F5"/>
    <w:rsid w:val="00210510"/>
    <w:rsid w:val="00210D69"/>
    <w:rsid w:val="00211168"/>
    <w:rsid w:val="00212206"/>
    <w:rsid w:val="0021250A"/>
    <w:rsid w:val="00213412"/>
    <w:rsid w:val="002153A1"/>
    <w:rsid w:val="002160F0"/>
    <w:rsid w:val="00216476"/>
    <w:rsid w:val="00216501"/>
    <w:rsid w:val="00217464"/>
    <w:rsid w:val="00217985"/>
    <w:rsid w:val="00220A34"/>
    <w:rsid w:val="00221427"/>
    <w:rsid w:val="0022223A"/>
    <w:rsid w:val="0022266B"/>
    <w:rsid w:val="00222DE7"/>
    <w:rsid w:val="0022327C"/>
    <w:rsid w:val="00223342"/>
    <w:rsid w:val="00225C76"/>
    <w:rsid w:val="00226413"/>
    <w:rsid w:val="00226A5C"/>
    <w:rsid w:val="00226E67"/>
    <w:rsid w:val="002300FC"/>
    <w:rsid w:val="00232A14"/>
    <w:rsid w:val="00232AEB"/>
    <w:rsid w:val="0023433E"/>
    <w:rsid w:val="0023563B"/>
    <w:rsid w:val="00235775"/>
    <w:rsid w:val="00236953"/>
    <w:rsid w:val="00236E2B"/>
    <w:rsid w:val="0023723E"/>
    <w:rsid w:val="0023783C"/>
    <w:rsid w:val="00237EA3"/>
    <w:rsid w:val="002404D0"/>
    <w:rsid w:val="00240899"/>
    <w:rsid w:val="00241838"/>
    <w:rsid w:val="00242357"/>
    <w:rsid w:val="0024318F"/>
    <w:rsid w:val="00243344"/>
    <w:rsid w:val="00243D34"/>
    <w:rsid w:val="002448B8"/>
    <w:rsid w:val="00244EA2"/>
    <w:rsid w:val="0024530E"/>
    <w:rsid w:val="0024566A"/>
    <w:rsid w:val="002457DA"/>
    <w:rsid w:val="002457E7"/>
    <w:rsid w:val="00245B6F"/>
    <w:rsid w:val="00246CCB"/>
    <w:rsid w:val="002470F8"/>
    <w:rsid w:val="00247913"/>
    <w:rsid w:val="0025058B"/>
    <w:rsid w:val="00250C42"/>
    <w:rsid w:val="002517A6"/>
    <w:rsid w:val="00251CB5"/>
    <w:rsid w:val="00251D0F"/>
    <w:rsid w:val="002524E1"/>
    <w:rsid w:val="00252ADF"/>
    <w:rsid w:val="002530D5"/>
    <w:rsid w:val="00253DC6"/>
    <w:rsid w:val="00255923"/>
    <w:rsid w:val="00256605"/>
    <w:rsid w:val="00256F5A"/>
    <w:rsid w:val="0025737F"/>
    <w:rsid w:val="00257B55"/>
    <w:rsid w:val="00257D85"/>
    <w:rsid w:val="00260BB9"/>
    <w:rsid w:val="0026174A"/>
    <w:rsid w:val="002621D3"/>
    <w:rsid w:val="00262A17"/>
    <w:rsid w:val="00262BBF"/>
    <w:rsid w:val="0026304E"/>
    <w:rsid w:val="002643C5"/>
    <w:rsid w:val="00264BCB"/>
    <w:rsid w:val="00264DF9"/>
    <w:rsid w:val="00264E45"/>
    <w:rsid w:val="00265229"/>
    <w:rsid w:val="00265ABB"/>
    <w:rsid w:val="002662D9"/>
    <w:rsid w:val="0026671E"/>
    <w:rsid w:val="00267370"/>
    <w:rsid w:val="00267FB2"/>
    <w:rsid w:val="00272988"/>
    <w:rsid w:val="00276104"/>
    <w:rsid w:val="002770BB"/>
    <w:rsid w:val="00280B39"/>
    <w:rsid w:val="00280BD6"/>
    <w:rsid w:val="002812B0"/>
    <w:rsid w:val="0028195F"/>
    <w:rsid w:val="0028293E"/>
    <w:rsid w:val="00282AD6"/>
    <w:rsid w:val="00284ACB"/>
    <w:rsid w:val="00284B6B"/>
    <w:rsid w:val="00285D98"/>
    <w:rsid w:val="00286198"/>
    <w:rsid w:val="00286450"/>
    <w:rsid w:val="00291A9C"/>
    <w:rsid w:val="00291E7A"/>
    <w:rsid w:val="002941E4"/>
    <w:rsid w:val="00294323"/>
    <w:rsid w:val="00294A89"/>
    <w:rsid w:val="00294AA8"/>
    <w:rsid w:val="00294AEB"/>
    <w:rsid w:val="00294DC7"/>
    <w:rsid w:val="00295708"/>
    <w:rsid w:val="0029623C"/>
    <w:rsid w:val="0029691D"/>
    <w:rsid w:val="00297415"/>
    <w:rsid w:val="00297BB6"/>
    <w:rsid w:val="002A0370"/>
    <w:rsid w:val="002A133D"/>
    <w:rsid w:val="002A2CC5"/>
    <w:rsid w:val="002A4EE7"/>
    <w:rsid w:val="002A5A5C"/>
    <w:rsid w:val="002A70F1"/>
    <w:rsid w:val="002B27D2"/>
    <w:rsid w:val="002B2F32"/>
    <w:rsid w:val="002B4037"/>
    <w:rsid w:val="002B4F33"/>
    <w:rsid w:val="002B51AB"/>
    <w:rsid w:val="002B5293"/>
    <w:rsid w:val="002B5E3A"/>
    <w:rsid w:val="002B76B5"/>
    <w:rsid w:val="002C04EE"/>
    <w:rsid w:val="002C0FCA"/>
    <w:rsid w:val="002C1F02"/>
    <w:rsid w:val="002C3A0E"/>
    <w:rsid w:val="002C3C43"/>
    <w:rsid w:val="002C557A"/>
    <w:rsid w:val="002C593C"/>
    <w:rsid w:val="002C6488"/>
    <w:rsid w:val="002C6C20"/>
    <w:rsid w:val="002D1841"/>
    <w:rsid w:val="002D19D4"/>
    <w:rsid w:val="002D2085"/>
    <w:rsid w:val="002D3174"/>
    <w:rsid w:val="002D60EE"/>
    <w:rsid w:val="002E00D6"/>
    <w:rsid w:val="002E1CBB"/>
    <w:rsid w:val="002E1FBB"/>
    <w:rsid w:val="002E29F3"/>
    <w:rsid w:val="002E2BF3"/>
    <w:rsid w:val="002E38A6"/>
    <w:rsid w:val="002E4105"/>
    <w:rsid w:val="002E6DBB"/>
    <w:rsid w:val="002E768D"/>
    <w:rsid w:val="002E7B83"/>
    <w:rsid w:val="002E7B8A"/>
    <w:rsid w:val="002F1338"/>
    <w:rsid w:val="002F16BA"/>
    <w:rsid w:val="002F2011"/>
    <w:rsid w:val="002F2850"/>
    <w:rsid w:val="002F29CD"/>
    <w:rsid w:val="002F499C"/>
    <w:rsid w:val="002F5725"/>
    <w:rsid w:val="002F626A"/>
    <w:rsid w:val="002F64D3"/>
    <w:rsid w:val="002F6C2D"/>
    <w:rsid w:val="002F72E9"/>
    <w:rsid w:val="002F740A"/>
    <w:rsid w:val="002F74C1"/>
    <w:rsid w:val="002F7FC7"/>
    <w:rsid w:val="00301807"/>
    <w:rsid w:val="00301C4E"/>
    <w:rsid w:val="00303D77"/>
    <w:rsid w:val="00304A94"/>
    <w:rsid w:val="003053FB"/>
    <w:rsid w:val="00306DEC"/>
    <w:rsid w:val="00306F55"/>
    <w:rsid w:val="003106C1"/>
    <w:rsid w:val="003108FD"/>
    <w:rsid w:val="00312131"/>
    <w:rsid w:val="003123AA"/>
    <w:rsid w:val="00312F50"/>
    <w:rsid w:val="00314BEB"/>
    <w:rsid w:val="00315462"/>
    <w:rsid w:val="00315851"/>
    <w:rsid w:val="00316EF2"/>
    <w:rsid w:val="0031769F"/>
    <w:rsid w:val="00324997"/>
    <w:rsid w:val="003258DF"/>
    <w:rsid w:val="00326A55"/>
    <w:rsid w:val="0032778F"/>
    <w:rsid w:val="00331B93"/>
    <w:rsid w:val="00331E85"/>
    <w:rsid w:val="003331BA"/>
    <w:rsid w:val="00334041"/>
    <w:rsid w:val="003343AE"/>
    <w:rsid w:val="00335B2F"/>
    <w:rsid w:val="00337B0E"/>
    <w:rsid w:val="003411E3"/>
    <w:rsid w:val="00343861"/>
    <w:rsid w:val="003438AC"/>
    <w:rsid w:val="00343E13"/>
    <w:rsid w:val="00344C7C"/>
    <w:rsid w:val="00345025"/>
    <w:rsid w:val="00345CEE"/>
    <w:rsid w:val="00346AFF"/>
    <w:rsid w:val="003470CB"/>
    <w:rsid w:val="00350B2B"/>
    <w:rsid w:val="00351D2A"/>
    <w:rsid w:val="00352001"/>
    <w:rsid w:val="00352721"/>
    <w:rsid w:val="00352A41"/>
    <w:rsid w:val="0035461E"/>
    <w:rsid w:val="00354ABA"/>
    <w:rsid w:val="00354B38"/>
    <w:rsid w:val="00354C9C"/>
    <w:rsid w:val="00355666"/>
    <w:rsid w:val="003557CF"/>
    <w:rsid w:val="003569A2"/>
    <w:rsid w:val="00356BD6"/>
    <w:rsid w:val="00357B4E"/>
    <w:rsid w:val="00357F23"/>
    <w:rsid w:val="00362FEB"/>
    <w:rsid w:val="0036314A"/>
    <w:rsid w:val="00363640"/>
    <w:rsid w:val="00363E4A"/>
    <w:rsid w:val="00364688"/>
    <w:rsid w:val="0036651E"/>
    <w:rsid w:val="0036704B"/>
    <w:rsid w:val="00370370"/>
    <w:rsid w:val="003707C6"/>
    <w:rsid w:val="00371CD2"/>
    <w:rsid w:val="003723F9"/>
    <w:rsid w:val="003726B9"/>
    <w:rsid w:val="00372970"/>
    <w:rsid w:val="00372B81"/>
    <w:rsid w:val="0037358C"/>
    <w:rsid w:val="00374294"/>
    <w:rsid w:val="00374751"/>
    <w:rsid w:val="00374EE7"/>
    <w:rsid w:val="00375239"/>
    <w:rsid w:val="0037585C"/>
    <w:rsid w:val="003763AB"/>
    <w:rsid w:val="003773AB"/>
    <w:rsid w:val="00383049"/>
    <w:rsid w:val="003837AC"/>
    <w:rsid w:val="0038398F"/>
    <w:rsid w:val="0038470C"/>
    <w:rsid w:val="003850B8"/>
    <w:rsid w:val="00385935"/>
    <w:rsid w:val="003862AA"/>
    <w:rsid w:val="00386312"/>
    <w:rsid w:val="0039094F"/>
    <w:rsid w:val="003912BC"/>
    <w:rsid w:val="0039202C"/>
    <w:rsid w:val="00392AF9"/>
    <w:rsid w:val="00392CE0"/>
    <w:rsid w:val="00392E93"/>
    <w:rsid w:val="0039305B"/>
    <w:rsid w:val="003938DB"/>
    <w:rsid w:val="00393AAD"/>
    <w:rsid w:val="0039555D"/>
    <w:rsid w:val="00395711"/>
    <w:rsid w:val="003962C6"/>
    <w:rsid w:val="00396F23"/>
    <w:rsid w:val="003972B7"/>
    <w:rsid w:val="00397547"/>
    <w:rsid w:val="003A3C58"/>
    <w:rsid w:val="003A6EE1"/>
    <w:rsid w:val="003A7129"/>
    <w:rsid w:val="003A7F65"/>
    <w:rsid w:val="003B01A0"/>
    <w:rsid w:val="003B072E"/>
    <w:rsid w:val="003B23E4"/>
    <w:rsid w:val="003B2753"/>
    <w:rsid w:val="003B3B27"/>
    <w:rsid w:val="003B6094"/>
    <w:rsid w:val="003B72B0"/>
    <w:rsid w:val="003C0403"/>
    <w:rsid w:val="003C09A5"/>
    <w:rsid w:val="003C127E"/>
    <w:rsid w:val="003C1D90"/>
    <w:rsid w:val="003C2E35"/>
    <w:rsid w:val="003C31C0"/>
    <w:rsid w:val="003C3379"/>
    <w:rsid w:val="003C3572"/>
    <w:rsid w:val="003C3A70"/>
    <w:rsid w:val="003C5A6D"/>
    <w:rsid w:val="003C5AA8"/>
    <w:rsid w:val="003C5EB6"/>
    <w:rsid w:val="003C6873"/>
    <w:rsid w:val="003C73C0"/>
    <w:rsid w:val="003D01E7"/>
    <w:rsid w:val="003D09B7"/>
    <w:rsid w:val="003D108D"/>
    <w:rsid w:val="003D2056"/>
    <w:rsid w:val="003D30A5"/>
    <w:rsid w:val="003D3AE3"/>
    <w:rsid w:val="003D3C96"/>
    <w:rsid w:val="003D3F58"/>
    <w:rsid w:val="003D410B"/>
    <w:rsid w:val="003D64CC"/>
    <w:rsid w:val="003D702A"/>
    <w:rsid w:val="003E0741"/>
    <w:rsid w:val="003E0C8E"/>
    <w:rsid w:val="003E12D7"/>
    <w:rsid w:val="003E1304"/>
    <w:rsid w:val="003E16AF"/>
    <w:rsid w:val="003E27E0"/>
    <w:rsid w:val="003E332A"/>
    <w:rsid w:val="003E3ADB"/>
    <w:rsid w:val="003E50FD"/>
    <w:rsid w:val="003E5E55"/>
    <w:rsid w:val="003E6110"/>
    <w:rsid w:val="003E6125"/>
    <w:rsid w:val="003E65B1"/>
    <w:rsid w:val="003E6BD8"/>
    <w:rsid w:val="003F1FAA"/>
    <w:rsid w:val="003F326F"/>
    <w:rsid w:val="003F3614"/>
    <w:rsid w:val="003F5D6C"/>
    <w:rsid w:val="003F681F"/>
    <w:rsid w:val="003F6854"/>
    <w:rsid w:val="003F6BD7"/>
    <w:rsid w:val="003F7107"/>
    <w:rsid w:val="004008C8"/>
    <w:rsid w:val="00402091"/>
    <w:rsid w:val="00403513"/>
    <w:rsid w:val="0040361B"/>
    <w:rsid w:val="004037DD"/>
    <w:rsid w:val="00403C9E"/>
    <w:rsid w:val="00403DF8"/>
    <w:rsid w:val="00404DB2"/>
    <w:rsid w:val="004060EA"/>
    <w:rsid w:val="004063B2"/>
    <w:rsid w:val="004068D2"/>
    <w:rsid w:val="00407C8C"/>
    <w:rsid w:val="00410E87"/>
    <w:rsid w:val="00410FE7"/>
    <w:rsid w:val="0041376F"/>
    <w:rsid w:val="004138B0"/>
    <w:rsid w:val="00414080"/>
    <w:rsid w:val="00415383"/>
    <w:rsid w:val="00415E75"/>
    <w:rsid w:val="004178F6"/>
    <w:rsid w:val="004179D0"/>
    <w:rsid w:val="004208C2"/>
    <w:rsid w:val="00421C4E"/>
    <w:rsid w:val="00422451"/>
    <w:rsid w:val="0042273C"/>
    <w:rsid w:val="00422C87"/>
    <w:rsid w:val="0042463F"/>
    <w:rsid w:val="00424BDC"/>
    <w:rsid w:val="00425C6B"/>
    <w:rsid w:val="00426C65"/>
    <w:rsid w:val="00427295"/>
    <w:rsid w:val="004272EC"/>
    <w:rsid w:val="00430813"/>
    <w:rsid w:val="00430A06"/>
    <w:rsid w:val="00430F16"/>
    <w:rsid w:val="004316AA"/>
    <w:rsid w:val="00432090"/>
    <w:rsid w:val="004341B2"/>
    <w:rsid w:val="00434AD0"/>
    <w:rsid w:val="00435090"/>
    <w:rsid w:val="00435660"/>
    <w:rsid w:val="00435D2C"/>
    <w:rsid w:val="0043648F"/>
    <w:rsid w:val="00436D03"/>
    <w:rsid w:val="00437B75"/>
    <w:rsid w:val="00437F58"/>
    <w:rsid w:val="0044063F"/>
    <w:rsid w:val="0044120F"/>
    <w:rsid w:val="004412EC"/>
    <w:rsid w:val="00441993"/>
    <w:rsid w:val="004429B3"/>
    <w:rsid w:val="00443584"/>
    <w:rsid w:val="00444779"/>
    <w:rsid w:val="004454B9"/>
    <w:rsid w:val="004466BC"/>
    <w:rsid w:val="004476B8"/>
    <w:rsid w:val="00447EB8"/>
    <w:rsid w:val="00450024"/>
    <w:rsid w:val="004500BC"/>
    <w:rsid w:val="004507A3"/>
    <w:rsid w:val="00451FF8"/>
    <w:rsid w:val="00452A65"/>
    <w:rsid w:val="00452FAC"/>
    <w:rsid w:val="004559BC"/>
    <w:rsid w:val="0045744E"/>
    <w:rsid w:val="004605AA"/>
    <w:rsid w:val="00461BD8"/>
    <w:rsid w:val="0046292C"/>
    <w:rsid w:val="00462FBD"/>
    <w:rsid w:val="004631C3"/>
    <w:rsid w:val="00463492"/>
    <w:rsid w:val="00463CB4"/>
    <w:rsid w:val="00465D97"/>
    <w:rsid w:val="00465F72"/>
    <w:rsid w:val="00466BC1"/>
    <w:rsid w:val="004670B4"/>
    <w:rsid w:val="004677EC"/>
    <w:rsid w:val="00471437"/>
    <w:rsid w:val="00471E77"/>
    <w:rsid w:val="00472225"/>
    <w:rsid w:val="004740DD"/>
    <w:rsid w:val="00476872"/>
    <w:rsid w:val="004769F4"/>
    <w:rsid w:val="00477644"/>
    <w:rsid w:val="004809AD"/>
    <w:rsid w:val="00480A54"/>
    <w:rsid w:val="00480D60"/>
    <w:rsid w:val="00482239"/>
    <w:rsid w:val="0048366C"/>
    <w:rsid w:val="00483A88"/>
    <w:rsid w:val="004842E6"/>
    <w:rsid w:val="0048485C"/>
    <w:rsid w:val="00485402"/>
    <w:rsid w:val="00490F9C"/>
    <w:rsid w:val="00491CAF"/>
    <w:rsid w:val="00492135"/>
    <w:rsid w:val="0049298F"/>
    <w:rsid w:val="00494A25"/>
    <w:rsid w:val="00495555"/>
    <w:rsid w:val="00495E56"/>
    <w:rsid w:val="00497D74"/>
    <w:rsid w:val="004A03B3"/>
    <w:rsid w:val="004A13A4"/>
    <w:rsid w:val="004A159F"/>
    <w:rsid w:val="004A3232"/>
    <w:rsid w:val="004A35C2"/>
    <w:rsid w:val="004A450C"/>
    <w:rsid w:val="004A57C5"/>
    <w:rsid w:val="004A6B9B"/>
    <w:rsid w:val="004A7890"/>
    <w:rsid w:val="004A791D"/>
    <w:rsid w:val="004B0638"/>
    <w:rsid w:val="004B0654"/>
    <w:rsid w:val="004B1207"/>
    <w:rsid w:val="004B196A"/>
    <w:rsid w:val="004B2B5C"/>
    <w:rsid w:val="004B43FF"/>
    <w:rsid w:val="004B4432"/>
    <w:rsid w:val="004B4A83"/>
    <w:rsid w:val="004B4C2B"/>
    <w:rsid w:val="004B6800"/>
    <w:rsid w:val="004B7F33"/>
    <w:rsid w:val="004C0C39"/>
    <w:rsid w:val="004C2416"/>
    <w:rsid w:val="004C2596"/>
    <w:rsid w:val="004C2601"/>
    <w:rsid w:val="004C455A"/>
    <w:rsid w:val="004C4AF7"/>
    <w:rsid w:val="004C4DCF"/>
    <w:rsid w:val="004C5466"/>
    <w:rsid w:val="004C58D4"/>
    <w:rsid w:val="004C672D"/>
    <w:rsid w:val="004D0704"/>
    <w:rsid w:val="004D0F12"/>
    <w:rsid w:val="004D3351"/>
    <w:rsid w:val="004D35A4"/>
    <w:rsid w:val="004D3D82"/>
    <w:rsid w:val="004D40A9"/>
    <w:rsid w:val="004D52A0"/>
    <w:rsid w:val="004D5473"/>
    <w:rsid w:val="004D5D9D"/>
    <w:rsid w:val="004E0437"/>
    <w:rsid w:val="004E044E"/>
    <w:rsid w:val="004E2F61"/>
    <w:rsid w:val="004E3B62"/>
    <w:rsid w:val="004E3BCE"/>
    <w:rsid w:val="004E54A0"/>
    <w:rsid w:val="004E5A74"/>
    <w:rsid w:val="004E7030"/>
    <w:rsid w:val="004E7665"/>
    <w:rsid w:val="004E7BFE"/>
    <w:rsid w:val="004F0624"/>
    <w:rsid w:val="004F0C1E"/>
    <w:rsid w:val="004F129E"/>
    <w:rsid w:val="004F1F19"/>
    <w:rsid w:val="004F5511"/>
    <w:rsid w:val="004F6BDD"/>
    <w:rsid w:val="004F73CE"/>
    <w:rsid w:val="004F7D09"/>
    <w:rsid w:val="004F7E0C"/>
    <w:rsid w:val="00501545"/>
    <w:rsid w:val="00501F07"/>
    <w:rsid w:val="0050204A"/>
    <w:rsid w:val="005032B1"/>
    <w:rsid w:val="00503417"/>
    <w:rsid w:val="00503653"/>
    <w:rsid w:val="00504384"/>
    <w:rsid w:val="005049BA"/>
    <w:rsid w:val="00504B3A"/>
    <w:rsid w:val="00504CAB"/>
    <w:rsid w:val="00506A47"/>
    <w:rsid w:val="00506BD1"/>
    <w:rsid w:val="00507C68"/>
    <w:rsid w:val="00510559"/>
    <w:rsid w:val="005116FF"/>
    <w:rsid w:val="00511AAB"/>
    <w:rsid w:val="00511FE8"/>
    <w:rsid w:val="0051286F"/>
    <w:rsid w:val="00513513"/>
    <w:rsid w:val="00514309"/>
    <w:rsid w:val="00514C73"/>
    <w:rsid w:val="005155AB"/>
    <w:rsid w:val="005166C5"/>
    <w:rsid w:val="00516B51"/>
    <w:rsid w:val="00516DD5"/>
    <w:rsid w:val="00516EC7"/>
    <w:rsid w:val="00520767"/>
    <w:rsid w:val="00522565"/>
    <w:rsid w:val="0052256C"/>
    <w:rsid w:val="00522BD6"/>
    <w:rsid w:val="00523158"/>
    <w:rsid w:val="005235FF"/>
    <w:rsid w:val="00523731"/>
    <w:rsid w:val="00523B4B"/>
    <w:rsid w:val="00524531"/>
    <w:rsid w:val="005253FF"/>
    <w:rsid w:val="005254F5"/>
    <w:rsid w:val="00526C90"/>
    <w:rsid w:val="00531003"/>
    <w:rsid w:val="0053173D"/>
    <w:rsid w:val="00532726"/>
    <w:rsid w:val="005329E4"/>
    <w:rsid w:val="005345FA"/>
    <w:rsid w:val="00534F21"/>
    <w:rsid w:val="00535C39"/>
    <w:rsid w:val="00535FB8"/>
    <w:rsid w:val="00536497"/>
    <w:rsid w:val="00536A35"/>
    <w:rsid w:val="00537835"/>
    <w:rsid w:val="005400C2"/>
    <w:rsid w:val="00542766"/>
    <w:rsid w:val="005442CC"/>
    <w:rsid w:val="00544D9E"/>
    <w:rsid w:val="00545C62"/>
    <w:rsid w:val="00546115"/>
    <w:rsid w:val="00546455"/>
    <w:rsid w:val="00546B1C"/>
    <w:rsid w:val="00547179"/>
    <w:rsid w:val="0055099A"/>
    <w:rsid w:val="00552026"/>
    <w:rsid w:val="0055220C"/>
    <w:rsid w:val="00552D95"/>
    <w:rsid w:val="00553ECA"/>
    <w:rsid w:val="00554E3F"/>
    <w:rsid w:val="00554F00"/>
    <w:rsid w:val="00555139"/>
    <w:rsid w:val="00556B41"/>
    <w:rsid w:val="00556C7D"/>
    <w:rsid w:val="005575E0"/>
    <w:rsid w:val="00561235"/>
    <w:rsid w:val="00562BDB"/>
    <w:rsid w:val="00564413"/>
    <w:rsid w:val="00564834"/>
    <w:rsid w:val="005662A1"/>
    <w:rsid w:val="00566333"/>
    <w:rsid w:val="00567414"/>
    <w:rsid w:val="0056746D"/>
    <w:rsid w:val="00573378"/>
    <w:rsid w:val="00574C77"/>
    <w:rsid w:val="00574E48"/>
    <w:rsid w:val="005766F0"/>
    <w:rsid w:val="00576E04"/>
    <w:rsid w:val="00580E43"/>
    <w:rsid w:val="00581202"/>
    <w:rsid w:val="0058145C"/>
    <w:rsid w:val="00581835"/>
    <w:rsid w:val="00583843"/>
    <w:rsid w:val="00583D6C"/>
    <w:rsid w:val="00584B05"/>
    <w:rsid w:val="00586109"/>
    <w:rsid w:val="00587D0F"/>
    <w:rsid w:val="00590291"/>
    <w:rsid w:val="0059067E"/>
    <w:rsid w:val="005906AE"/>
    <w:rsid w:val="005906B9"/>
    <w:rsid w:val="00591E01"/>
    <w:rsid w:val="00592554"/>
    <w:rsid w:val="00592C23"/>
    <w:rsid w:val="005931D1"/>
    <w:rsid w:val="0059337E"/>
    <w:rsid w:val="0059368F"/>
    <w:rsid w:val="0059468C"/>
    <w:rsid w:val="00596294"/>
    <w:rsid w:val="005A168C"/>
    <w:rsid w:val="005A204F"/>
    <w:rsid w:val="005A2255"/>
    <w:rsid w:val="005A2A48"/>
    <w:rsid w:val="005A3B4E"/>
    <w:rsid w:val="005A3FFC"/>
    <w:rsid w:val="005A430D"/>
    <w:rsid w:val="005A4A7B"/>
    <w:rsid w:val="005A4CB4"/>
    <w:rsid w:val="005A652A"/>
    <w:rsid w:val="005A674E"/>
    <w:rsid w:val="005A691F"/>
    <w:rsid w:val="005A6B80"/>
    <w:rsid w:val="005A77D1"/>
    <w:rsid w:val="005B07A6"/>
    <w:rsid w:val="005B20F3"/>
    <w:rsid w:val="005B46B4"/>
    <w:rsid w:val="005B4BEF"/>
    <w:rsid w:val="005B5C11"/>
    <w:rsid w:val="005B60C2"/>
    <w:rsid w:val="005B6F5F"/>
    <w:rsid w:val="005B7D46"/>
    <w:rsid w:val="005B7F21"/>
    <w:rsid w:val="005C09DD"/>
    <w:rsid w:val="005C1105"/>
    <w:rsid w:val="005C18C4"/>
    <w:rsid w:val="005C3B47"/>
    <w:rsid w:val="005C3D41"/>
    <w:rsid w:val="005C5627"/>
    <w:rsid w:val="005C5E7B"/>
    <w:rsid w:val="005D156C"/>
    <w:rsid w:val="005D201E"/>
    <w:rsid w:val="005D243B"/>
    <w:rsid w:val="005D2DAB"/>
    <w:rsid w:val="005D394A"/>
    <w:rsid w:val="005D545A"/>
    <w:rsid w:val="005D5737"/>
    <w:rsid w:val="005D5BF2"/>
    <w:rsid w:val="005D71AE"/>
    <w:rsid w:val="005E1E8F"/>
    <w:rsid w:val="005E2CCF"/>
    <w:rsid w:val="005E2D27"/>
    <w:rsid w:val="005E354C"/>
    <w:rsid w:val="005E378C"/>
    <w:rsid w:val="005E4269"/>
    <w:rsid w:val="005E4E6D"/>
    <w:rsid w:val="005E672C"/>
    <w:rsid w:val="005E7415"/>
    <w:rsid w:val="005E74A5"/>
    <w:rsid w:val="005F1434"/>
    <w:rsid w:val="005F168E"/>
    <w:rsid w:val="005F4E0E"/>
    <w:rsid w:val="005F4E8E"/>
    <w:rsid w:val="005F4FD6"/>
    <w:rsid w:val="005F5185"/>
    <w:rsid w:val="00600D0B"/>
    <w:rsid w:val="00600F2D"/>
    <w:rsid w:val="0060165B"/>
    <w:rsid w:val="00601B78"/>
    <w:rsid w:val="0060207B"/>
    <w:rsid w:val="006021DD"/>
    <w:rsid w:val="0060279F"/>
    <w:rsid w:val="00602E06"/>
    <w:rsid w:val="0060324D"/>
    <w:rsid w:val="006034CA"/>
    <w:rsid w:val="00603939"/>
    <w:rsid w:val="00604E07"/>
    <w:rsid w:val="00605049"/>
    <w:rsid w:val="00605BA4"/>
    <w:rsid w:val="00605E0A"/>
    <w:rsid w:val="00606822"/>
    <w:rsid w:val="006071F3"/>
    <w:rsid w:val="00607D4D"/>
    <w:rsid w:val="00607F80"/>
    <w:rsid w:val="00610BEA"/>
    <w:rsid w:val="006116E0"/>
    <w:rsid w:val="006134AF"/>
    <w:rsid w:val="00613ADA"/>
    <w:rsid w:val="0061412F"/>
    <w:rsid w:val="006141F0"/>
    <w:rsid w:val="006145F3"/>
    <w:rsid w:val="00614677"/>
    <w:rsid w:val="006159D3"/>
    <w:rsid w:val="00616706"/>
    <w:rsid w:val="006168F3"/>
    <w:rsid w:val="00620273"/>
    <w:rsid w:val="00621263"/>
    <w:rsid w:val="00622166"/>
    <w:rsid w:val="00622A50"/>
    <w:rsid w:val="00623D54"/>
    <w:rsid w:val="00624766"/>
    <w:rsid w:val="00624C34"/>
    <w:rsid w:val="00624FE4"/>
    <w:rsid w:val="00625BBA"/>
    <w:rsid w:val="00626E90"/>
    <w:rsid w:val="00627309"/>
    <w:rsid w:val="006305CF"/>
    <w:rsid w:val="00630DFB"/>
    <w:rsid w:val="00631AEE"/>
    <w:rsid w:val="006322E7"/>
    <w:rsid w:val="00632944"/>
    <w:rsid w:val="00632E67"/>
    <w:rsid w:val="006335E8"/>
    <w:rsid w:val="006349FF"/>
    <w:rsid w:val="00634CC0"/>
    <w:rsid w:val="00634D3A"/>
    <w:rsid w:val="006367BB"/>
    <w:rsid w:val="00636B30"/>
    <w:rsid w:val="006371F8"/>
    <w:rsid w:val="00637C3C"/>
    <w:rsid w:val="00637CAB"/>
    <w:rsid w:val="006421EA"/>
    <w:rsid w:val="006427C3"/>
    <w:rsid w:val="00642CD9"/>
    <w:rsid w:val="0064305D"/>
    <w:rsid w:val="006437FF"/>
    <w:rsid w:val="00643B3E"/>
    <w:rsid w:val="00644A07"/>
    <w:rsid w:val="00645176"/>
    <w:rsid w:val="006451D8"/>
    <w:rsid w:val="00645C35"/>
    <w:rsid w:val="00645FED"/>
    <w:rsid w:val="00646A4A"/>
    <w:rsid w:val="00646D4C"/>
    <w:rsid w:val="006478F9"/>
    <w:rsid w:val="0065025F"/>
    <w:rsid w:val="006514B4"/>
    <w:rsid w:val="00655DEE"/>
    <w:rsid w:val="006562BC"/>
    <w:rsid w:val="00656995"/>
    <w:rsid w:val="00657678"/>
    <w:rsid w:val="00657A0E"/>
    <w:rsid w:val="00661CC7"/>
    <w:rsid w:val="0066331B"/>
    <w:rsid w:val="006642D9"/>
    <w:rsid w:val="00665ED8"/>
    <w:rsid w:val="00666DDE"/>
    <w:rsid w:val="00667386"/>
    <w:rsid w:val="00670BB3"/>
    <w:rsid w:val="0067178B"/>
    <w:rsid w:val="00671AB8"/>
    <w:rsid w:val="00672B79"/>
    <w:rsid w:val="00672F9D"/>
    <w:rsid w:val="00673575"/>
    <w:rsid w:val="00673819"/>
    <w:rsid w:val="00673895"/>
    <w:rsid w:val="006752B4"/>
    <w:rsid w:val="00676034"/>
    <w:rsid w:val="00676118"/>
    <w:rsid w:val="00676E31"/>
    <w:rsid w:val="00677767"/>
    <w:rsid w:val="006778AA"/>
    <w:rsid w:val="00677A38"/>
    <w:rsid w:val="0068104C"/>
    <w:rsid w:val="00682141"/>
    <w:rsid w:val="006824B7"/>
    <w:rsid w:val="00683A5C"/>
    <w:rsid w:val="00684102"/>
    <w:rsid w:val="00684B34"/>
    <w:rsid w:val="00686513"/>
    <w:rsid w:val="006869C3"/>
    <w:rsid w:val="00686DE1"/>
    <w:rsid w:val="00687187"/>
    <w:rsid w:val="006878CD"/>
    <w:rsid w:val="00690075"/>
    <w:rsid w:val="006902DB"/>
    <w:rsid w:val="006904EF"/>
    <w:rsid w:val="00690A0B"/>
    <w:rsid w:val="006912EA"/>
    <w:rsid w:val="00691ABC"/>
    <w:rsid w:val="00693458"/>
    <w:rsid w:val="00694811"/>
    <w:rsid w:val="00696359"/>
    <w:rsid w:val="006977DF"/>
    <w:rsid w:val="006A07DB"/>
    <w:rsid w:val="006A0EC5"/>
    <w:rsid w:val="006A1A98"/>
    <w:rsid w:val="006A2F34"/>
    <w:rsid w:val="006A3B80"/>
    <w:rsid w:val="006A49D0"/>
    <w:rsid w:val="006A615C"/>
    <w:rsid w:val="006A6295"/>
    <w:rsid w:val="006A6372"/>
    <w:rsid w:val="006A689A"/>
    <w:rsid w:val="006A7819"/>
    <w:rsid w:val="006A79AC"/>
    <w:rsid w:val="006B30B5"/>
    <w:rsid w:val="006B318F"/>
    <w:rsid w:val="006B39AB"/>
    <w:rsid w:val="006B3AFE"/>
    <w:rsid w:val="006B3C76"/>
    <w:rsid w:val="006B4D2E"/>
    <w:rsid w:val="006B5769"/>
    <w:rsid w:val="006B7896"/>
    <w:rsid w:val="006C048F"/>
    <w:rsid w:val="006C0749"/>
    <w:rsid w:val="006C0968"/>
    <w:rsid w:val="006C0F36"/>
    <w:rsid w:val="006C183B"/>
    <w:rsid w:val="006C3F51"/>
    <w:rsid w:val="006C4385"/>
    <w:rsid w:val="006C4F42"/>
    <w:rsid w:val="006C5333"/>
    <w:rsid w:val="006C5AA1"/>
    <w:rsid w:val="006C65E0"/>
    <w:rsid w:val="006C6E4D"/>
    <w:rsid w:val="006C7593"/>
    <w:rsid w:val="006D0A26"/>
    <w:rsid w:val="006D18D3"/>
    <w:rsid w:val="006D1AA7"/>
    <w:rsid w:val="006D1D4F"/>
    <w:rsid w:val="006D2091"/>
    <w:rsid w:val="006D26FE"/>
    <w:rsid w:val="006D2D34"/>
    <w:rsid w:val="006D326C"/>
    <w:rsid w:val="006D5018"/>
    <w:rsid w:val="006D502E"/>
    <w:rsid w:val="006D5369"/>
    <w:rsid w:val="006E0BDF"/>
    <w:rsid w:val="006E0E92"/>
    <w:rsid w:val="006E1895"/>
    <w:rsid w:val="006E1957"/>
    <w:rsid w:val="006E6884"/>
    <w:rsid w:val="006E77DE"/>
    <w:rsid w:val="006F2895"/>
    <w:rsid w:val="006F28AC"/>
    <w:rsid w:val="006F32B8"/>
    <w:rsid w:val="006F418A"/>
    <w:rsid w:val="006F439A"/>
    <w:rsid w:val="006F5A30"/>
    <w:rsid w:val="006F5D60"/>
    <w:rsid w:val="006F611D"/>
    <w:rsid w:val="006F7092"/>
    <w:rsid w:val="00700896"/>
    <w:rsid w:val="00701465"/>
    <w:rsid w:val="00701649"/>
    <w:rsid w:val="00701A0E"/>
    <w:rsid w:val="00701D43"/>
    <w:rsid w:val="00702A15"/>
    <w:rsid w:val="007030BA"/>
    <w:rsid w:val="00704341"/>
    <w:rsid w:val="00704B63"/>
    <w:rsid w:val="00704BDD"/>
    <w:rsid w:val="00705134"/>
    <w:rsid w:val="00705528"/>
    <w:rsid w:val="00705E2E"/>
    <w:rsid w:val="00706439"/>
    <w:rsid w:val="00706687"/>
    <w:rsid w:val="0070770D"/>
    <w:rsid w:val="00711972"/>
    <w:rsid w:val="007121A3"/>
    <w:rsid w:val="0071238D"/>
    <w:rsid w:val="00712797"/>
    <w:rsid w:val="00713ED5"/>
    <w:rsid w:val="00715619"/>
    <w:rsid w:val="00715F6B"/>
    <w:rsid w:val="007163CB"/>
    <w:rsid w:val="00716940"/>
    <w:rsid w:val="00716E34"/>
    <w:rsid w:val="007204EC"/>
    <w:rsid w:val="007205DE"/>
    <w:rsid w:val="00720872"/>
    <w:rsid w:val="007218D0"/>
    <w:rsid w:val="00722275"/>
    <w:rsid w:val="007229EE"/>
    <w:rsid w:val="00722AEF"/>
    <w:rsid w:val="00722B3F"/>
    <w:rsid w:val="00722C71"/>
    <w:rsid w:val="007238F6"/>
    <w:rsid w:val="00723B34"/>
    <w:rsid w:val="00723D48"/>
    <w:rsid w:val="007242E3"/>
    <w:rsid w:val="007249E0"/>
    <w:rsid w:val="0072538E"/>
    <w:rsid w:val="00727687"/>
    <w:rsid w:val="00727F3B"/>
    <w:rsid w:val="0073052B"/>
    <w:rsid w:val="007307B2"/>
    <w:rsid w:val="00730B74"/>
    <w:rsid w:val="00730EFC"/>
    <w:rsid w:val="00731910"/>
    <w:rsid w:val="0073384D"/>
    <w:rsid w:val="00733CC2"/>
    <w:rsid w:val="00734A0C"/>
    <w:rsid w:val="0073755A"/>
    <w:rsid w:val="00737A07"/>
    <w:rsid w:val="00737E9B"/>
    <w:rsid w:val="00740829"/>
    <w:rsid w:val="00741411"/>
    <w:rsid w:val="00741A53"/>
    <w:rsid w:val="00743B47"/>
    <w:rsid w:val="007449BE"/>
    <w:rsid w:val="00744C21"/>
    <w:rsid w:val="0074518A"/>
    <w:rsid w:val="00745192"/>
    <w:rsid w:val="00745C3B"/>
    <w:rsid w:val="007468C7"/>
    <w:rsid w:val="0074760C"/>
    <w:rsid w:val="00747A63"/>
    <w:rsid w:val="00751288"/>
    <w:rsid w:val="007513C3"/>
    <w:rsid w:val="007516B8"/>
    <w:rsid w:val="00751B5F"/>
    <w:rsid w:val="007531DA"/>
    <w:rsid w:val="00753DDD"/>
    <w:rsid w:val="00754B0C"/>
    <w:rsid w:val="00754B40"/>
    <w:rsid w:val="00755097"/>
    <w:rsid w:val="007554E0"/>
    <w:rsid w:val="007554FD"/>
    <w:rsid w:val="0075562A"/>
    <w:rsid w:val="00755FE1"/>
    <w:rsid w:val="00761618"/>
    <w:rsid w:val="007623D6"/>
    <w:rsid w:val="007635D1"/>
    <w:rsid w:val="00765A11"/>
    <w:rsid w:val="0076631B"/>
    <w:rsid w:val="00766C19"/>
    <w:rsid w:val="00766DD4"/>
    <w:rsid w:val="007674D7"/>
    <w:rsid w:val="00771252"/>
    <w:rsid w:val="0077233A"/>
    <w:rsid w:val="00773010"/>
    <w:rsid w:val="007735B1"/>
    <w:rsid w:val="0077385D"/>
    <w:rsid w:val="00773C05"/>
    <w:rsid w:val="00773D9D"/>
    <w:rsid w:val="00777410"/>
    <w:rsid w:val="007779A1"/>
    <w:rsid w:val="00780046"/>
    <w:rsid w:val="00781186"/>
    <w:rsid w:val="0078146C"/>
    <w:rsid w:val="00781A95"/>
    <w:rsid w:val="00784155"/>
    <w:rsid w:val="007842B1"/>
    <w:rsid w:val="007845E0"/>
    <w:rsid w:val="00785205"/>
    <w:rsid w:val="00790A55"/>
    <w:rsid w:val="00790F6C"/>
    <w:rsid w:val="0079175B"/>
    <w:rsid w:val="007917FD"/>
    <w:rsid w:val="007935C0"/>
    <w:rsid w:val="0079435C"/>
    <w:rsid w:val="00794C30"/>
    <w:rsid w:val="007965F1"/>
    <w:rsid w:val="007A0903"/>
    <w:rsid w:val="007A0FEC"/>
    <w:rsid w:val="007A13FD"/>
    <w:rsid w:val="007A157A"/>
    <w:rsid w:val="007A16B3"/>
    <w:rsid w:val="007A24DB"/>
    <w:rsid w:val="007A4227"/>
    <w:rsid w:val="007A4F1A"/>
    <w:rsid w:val="007A51DF"/>
    <w:rsid w:val="007A6C1B"/>
    <w:rsid w:val="007A711D"/>
    <w:rsid w:val="007A7684"/>
    <w:rsid w:val="007B0CCE"/>
    <w:rsid w:val="007B1B4A"/>
    <w:rsid w:val="007B2B73"/>
    <w:rsid w:val="007B3FB7"/>
    <w:rsid w:val="007B42B8"/>
    <w:rsid w:val="007B4BF0"/>
    <w:rsid w:val="007B4F15"/>
    <w:rsid w:val="007B79EA"/>
    <w:rsid w:val="007C0C4C"/>
    <w:rsid w:val="007C1465"/>
    <w:rsid w:val="007C15F5"/>
    <w:rsid w:val="007C264F"/>
    <w:rsid w:val="007C2770"/>
    <w:rsid w:val="007C2F68"/>
    <w:rsid w:val="007C3FAD"/>
    <w:rsid w:val="007C4717"/>
    <w:rsid w:val="007C4C52"/>
    <w:rsid w:val="007C5CB4"/>
    <w:rsid w:val="007C60CD"/>
    <w:rsid w:val="007C6C4A"/>
    <w:rsid w:val="007C6F11"/>
    <w:rsid w:val="007D087E"/>
    <w:rsid w:val="007D2105"/>
    <w:rsid w:val="007D211C"/>
    <w:rsid w:val="007D2DCF"/>
    <w:rsid w:val="007D30B9"/>
    <w:rsid w:val="007D467C"/>
    <w:rsid w:val="007D5447"/>
    <w:rsid w:val="007D5FF7"/>
    <w:rsid w:val="007D6F68"/>
    <w:rsid w:val="007D7194"/>
    <w:rsid w:val="007D7989"/>
    <w:rsid w:val="007D7E8D"/>
    <w:rsid w:val="007E0022"/>
    <w:rsid w:val="007E02C0"/>
    <w:rsid w:val="007E09AC"/>
    <w:rsid w:val="007E0E85"/>
    <w:rsid w:val="007E1BBB"/>
    <w:rsid w:val="007E2103"/>
    <w:rsid w:val="007E2D33"/>
    <w:rsid w:val="007E32D3"/>
    <w:rsid w:val="007E490F"/>
    <w:rsid w:val="007E5109"/>
    <w:rsid w:val="007E60E4"/>
    <w:rsid w:val="007E6274"/>
    <w:rsid w:val="007F0978"/>
    <w:rsid w:val="007F0C28"/>
    <w:rsid w:val="007F0DD6"/>
    <w:rsid w:val="007F220C"/>
    <w:rsid w:val="007F2D53"/>
    <w:rsid w:val="007F31A9"/>
    <w:rsid w:val="007F3F3F"/>
    <w:rsid w:val="007F4C87"/>
    <w:rsid w:val="007F57F2"/>
    <w:rsid w:val="007F584A"/>
    <w:rsid w:val="007F5A3A"/>
    <w:rsid w:val="007F603D"/>
    <w:rsid w:val="007F6B5F"/>
    <w:rsid w:val="007F7736"/>
    <w:rsid w:val="008022A7"/>
    <w:rsid w:val="008022BA"/>
    <w:rsid w:val="008023B8"/>
    <w:rsid w:val="00802F39"/>
    <w:rsid w:val="00804D0C"/>
    <w:rsid w:val="008057F9"/>
    <w:rsid w:val="0080597C"/>
    <w:rsid w:val="00805E32"/>
    <w:rsid w:val="008061DF"/>
    <w:rsid w:val="00806875"/>
    <w:rsid w:val="00806E42"/>
    <w:rsid w:val="00807375"/>
    <w:rsid w:val="00807F05"/>
    <w:rsid w:val="00810707"/>
    <w:rsid w:val="00810F0F"/>
    <w:rsid w:val="008118FA"/>
    <w:rsid w:val="008122E9"/>
    <w:rsid w:val="008128CA"/>
    <w:rsid w:val="00813FA9"/>
    <w:rsid w:val="00814A58"/>
    <w:rsid w:val="00814D91"/>
    <w:rsid w:val="00815154"/>
    <w:rsid w:val="0081572C"/>
    <w:rsid w:val="008157CA"/>
    <w:rsid w:val="00816079"/>
    <w:rsid w:val="00816713"/>
    <w:rsid w:val="00816A0A"/>
    <w:rsid w:val="00816ADB"/>
    <w:rsid w:val="008172A0"/>
    <w:rsid w:val="0081792C"/>
    <w:rsid w:val="0082049D"/>
    <w:rsid w:val="00821D9D"/>
    <w:rsid w:val="00822375"/>
    <w:rsid w:val="008242E7"/>
    <w:rsid w:val="00825764"/>
    <w:rsid w:val="0083128B"/>
    <w:rsid w:val="0083209E"/>
    <w:rsid w:val="00834356"/>
    <w:rsid w:val="00834EA3"/>
    <w:rsid w:val="0083577A"/>
    <w:rsid w:val="00837064"/>
    <w:rsid w:val="00840BD8"/>
    <w:rsid w:val="00840D00"/>
    <w:rsid w:val="00842800"/>
    <w:rsid w:val="00842F56"/>
    <w:rsid w:val="00843A59"/>
    <w:rsid w:val="00843CE7"/>
    <w:rsid w:val="00844358"/>
    <w:rsid w:val="008458A3"/>
    <w:rsid w:val="00845A47"/>
    <w:rsid w:val="0084647E"/>
    <w:rsid w:val="00846615"/>
    <w:rsid w:val="00846E39"/>
    <w:rsid w:val="00851EFA"/>
    <w:rsid w:val="00852067"/>
    <w:rsid w:val="008520E3"/>
    <w:rsid w:val="00853014"/>
    <w:rsid w:val="00854144"/>
    <w:rsid w:val="008561BB"/>
    <w:rsid w:val="008565A1"/>
    <w:rsid w:val="008568B9"/>
    <w:rsid w:val="008579D1"/>
    <w:rsid w:val="008608B2"/>
    <w:rsid w:val="0086132D"/>
    <w:rsid w:val="008623A9"/>
    <w:rsid w:val="00862940"/>
    <w:rsid w:val="00862D30"/>
    <w:rsid w:val="00863539"/>
    <w:rsid w:val="008637A7"/>
    <w:rsid w:val="008637AD"/>
    <w:rsid w:val="00864D44"/>
    <w:rsid w:val="00865470"/>
    <w:rsid w:val="008660B9"/>
    <w:rsid w:val="008661F1"/>
    <w:rsid w:val="0087099F"/>
    <w:rsid w:val="00872646"/>
    <w:rsid w:val="008726CC"/>
    <w:rsid w:val="00873274"/>
    <w:rsid w:val="00873783"/>
    <w:rsid w:val="008753D3"/>
    <w:rsid w:val="00876D8A"/>
    <w:rsid w:val="0088015F"/>
    <w:rsid w:val="0088202B"/>
    <w:rsid w:val="008822C6"/>
    <w:rsid w:val="00882A7F"/>
    <w:rsid w:val="008834E0"/>
    <w:rsid w:val="008836C3"/>
    <w:rsid w:val="00883F8E"/>
    <w:rsid w:val="008870FD"/>
    <w:rsid w:val="00890B49"/>
    <w:rsid w:val="00891127"/>
    <w:rsid w:val="0089263D"/>
    <w:rsid w:val="008927C4"/>
    <w:rsid w:val="00893785"/>
    <w:rsid w:val="00893870"/>
    <w:rsid w:val="00893E95"/>
    <w:rsid w:val="0089400A"/>
    <w:rsid w:val="008948EA"/>
    <w:rsid w:val="00894FBA"/>
    <w:rsid w:val="0089501D"/>
    <w:rsid w:val="00895514"/>
    <w:rsid w:val="00897E2A"/>
    <w:rsid w:val="008A0B3A"/>
    <w:rsid w:val="008A0F9C"/>
    <w:rsid w:val="008A1019"/>
    <w:rsid w:val="008A166F"/>
    <w:rsid w:val="008A435C"/>
    <w:rsid w:val="008A4606"/>
    <w:rsid w:val="008A48F0"/>
    <w:rsid w:val="008A4F72"/>
    <w:rsid w:val="008A5693"/>
    <w:rsid w:val="008A6EDC"/>
    <w:rsid w:val="008A77F0"/>
    <w:rsid w:val="008B056E"/>
    <w:rsid w:val="008B21E0"/>
    <w:rsid w:val="008B52F0"/>
    <w:rsid w:val="008B5403"/>
    <w:rsid w:val="008B5421"/>
    <w:rsid w:val="008B6C1B"/>
    <w:rsid w:val="008B7CBE"/>
    <w:rsid w:val="008C2750"/>
    <w:rsid w:val="008C27DD"/>
    <w:rsid w:val="008C3A66"/>
    <w:rsid w:val="008C412E"/>
    <w:rsid w:val="008C4607"/>
    <w:rsid w:val="008C469C"/>
    <w:rsid w:val="008C6B0B"/>
    <w:rsid w:val="008C6C31"/>
    <w:rsid w:val="008D0119"/>
    <w:rsid w:val="008D0174"/>
    <w:rsid w:val="008D0976"/>
    <w:rsid w:val="008D1F41"/>
    <w:rsid w:val="008D1F72"/>
    <w:rsid w:val="008D2021"/>
    <w:rsid w:val="008D2E0C"/>
    <w:rsid w:val="008D2F55"/>
    <w:rsid w:val="008D3C12"/>
    <w:rsid w:val="008D42C1"/>
    <w:rsid w:val="008D4C60"/>
    <w:rsid w:val="008D4EB6"/>
    <w:rsid w:val="008D4FE0"/>
    <w:rsid w:val="008D512D"/>
    <w:rsid w:val="008D5255"/>
    <w:rsid w:val="008D6417"/>
    <w:rsid w:val="008D6460"/>
    <w:rsid w:val="008D64D4"/>
    <w:rsid w:val="008E0265"/>
    <w:rsid w:val="008E04EC"/>
    <w:rsid w:val="008E0782"/>
    <w:rsid w:val="008E1E2A"/>
    <w:rsid w:val="008E2D0E"/>
    <w:rsid w:val="008E3BD8"/>
    <w:rsid w:val="008E4C99"/>
    <w:rsid w:val="008E5640"/>
    <w:rsid w:val="008E5DC7"/>
    <w:rsid w:val="008E6506"/>
    <w:rsid w:val="008E6E55"/>
    <w:rsid w:val="008E767F"/>
    <w:rsid w:val="008E7BDF"/>
    <w:rsid w:val="008F014B"/>
    <w:rsid w:val="008F06A2"/>
    <w:rsid w:val="008F1695"/>
    <w:rsid w:val="008F1B3B"/>
    <w:rsid w:val="008F1CCB"/>
    <w:rsid w:val="008F1DC9"/>
    <w:rsid w:val="008F24DA"/>
    <w:rsid w:val="008F2524"/>
    <w:rsid w:val="008F300A"/>
    <w:rsid w:val="008F34F6"/>
    <w:rsid w:val="008F42AE"/>
    <w:rsid w:val="008F47EF"/>
    <w:rsid w:val="008F62BB"/>
    <w:rsid w:val="008F67D0"/>
    <w:rsid w:val="008F6A60"/>
    <w:rsid w:val="008F759B"/>
    <w:rsid w:val="008F7606"/>
    <w:rsid w:val="00901812"/>
    <w:rsid w:val="009026A3"/>
    <w:rsid w:val="009027F9"/>
    <w:rsid w:val="0090355E"/>
    <w:rsid w:val="009039F8"/>
    <w:rsid w:val="00903C7C"/>
    <w:rsid w:val="00904BCB"/>
    <w:rsid w:val="00906D8A"/>
    <w:rsid w:val="00910AB1"/>
    <w:rsid w:val="0091141F"/>
    <w:rsid w:val="00911A47"/>
    <w:rsid w:val="009122D4"/>
    <w:rsid w:val="00912C38"/>
    <w:rsid w:val="009132AA"/>
    <w:rsid w:val="00914154"/>
    <w:rsid w:val="009165A6"/>
    <w:rsid w:val="009204B8"/>
    <w:rsid w:val="00921350"/>
    <w:rsid w:val="0092201D"/>
    <w:rsid w:val="00924CD4"/>
    <w:rsid w:val="00924F81"/>
    <w:rsid w:val="00925003"/>
    <w:rsid w:val="0092590A"/>
    <w:rsid w:val="00925A86"/>
    <w:rsid w:val="00925C44"/>
    <w:rsid w:val="0092735B"/>
    <w:rsid w:val="00930F4B"/>
    <w:rsid w:val="00931EBC"/>
    <w:rsid w:val="00932172"/>
    <w:rsid w:val="009322B6"/>
    <w:rsid w:val="00932763"/>
    <w:rsid w:val="00932F21"/>
    <w:rsid w:val="0093310F"/>
    <w:rsid w:val="00933B13"/>
    <w:rsid w:val="00934969"/>
    <w:rsid w:val="00936118"/>
    <w:rsid w:val="009378A8"/>
    <w:rsid w:val="009401A2"/>
    <w:rsid w:val="00941E06"/>
    <w:rsid w:val="00943A2D"/>
    <w:rsid w:val="00944B38"/>
    <w:rsid w:val="00944BC5"/>
    <w:rsid w:val="00945C42"/>
    <w:rsid w:val="00946E78"/>
    <w:rsid w:val="00947B51"/>
    <w:rsid w:val="00950E74"/>
    <w:rsid w:val="009527F1"/>
    <w:rsid w:val="00952AC8"/>
    <w:rsid w:val="00953549"/>
    <w:rsid w:val="00953A5C"/>
    <w:rsid w:val="00954992"/>
    <w:rsid w:val="00954CAE"/>
    <w:rsid w:val="00956E81"/>
    <w:rsid w:val="009575F0"/>
    <w:rsid w:val="009576BD"/>
    <w:rsid w:val="00960CE3"/>
    <w:rsid w:val="00961440"/>
    <w:rsid w:val="009618F8"/>
    <w:rsid w:val="0096309C"/>
    <w:rsid w:val="00964454"/>
    <w:rsid w:val="00964EC0"/>
    <w:rsid w:val="00966846"/>
    <w:rsid w:val="00967BA3"/>
    <w:rsid w:val="009716AE"/>
    <w:rsid w:val="00971A17"/>
    <w:rsid w:val="00971FEE"/>
    <w:rsid w:val="009721EC"/>
    <w:rsid w:val="00972605"/>
    <w:rsid w:val="009729C4"/>
    <w:rsid w:val="00972EA6"/>
    <w:rsid w:val="00972FF4"/>
    <w:rsid w:val="00974CEB"/>
    <w:rsid w:val="00976261"/>
    <w:rsid w:val="009768F8"/>
    <w:rsid w:val="00976B1F"/>
    <w:rsid w:val="00977032"/>
    <w:rsid w:val="00981244"/>
    <w:rsid w:val="00981AA8"/>
    <w:rsid w:val="00983245"/>
    <w:rsid w:val="009837DE"/>
    <w:rsid w:val="00984199"/>
    <w:rsid w:val="00985B1F"/>
    <w:rsid w:val="009862C2"/>
    <w:rsid w:val="0098779D"/>
    <w:rsid w:val="00990BEB"/>
    <w:rsid w:val="00991D15"/>
    <w:rsid w:val="009920E9"/>
    <w:rsid w:val="00992574"/>
    <w:rsid w:val="00992A48"/>
    <w:rsid w:val="00996D08"/>
    <w:rsid w:val="009970F7"/>
    <w:rsid w:val="00997D0D"/>
    <w:rsid w:val="009A1B72"/>
    <w:rsid w:val="009A1BFF"/>
    <w:rsid w:val="009A3A7C"/>
    <w:rsid w:val="009A5AD6"/>
    <w:rsid w:val="009A5D94"/>
    <w:rsid w:val="009A67C4"/>
    <w:rsid w:val="009A7C05"/>
    <w:rsid w:val="009B0606"/>
    <w:rsid w:val="009B1A51"/>
    <w:rsid w:val="009B2BA6"/>
    <w:rsid w:val="009B4325"/>
    <w:rsid w:val="009B4745"/>
    <w:rsid w:val="009B4B2A"/>
    <w:rsid w:val="009B6277"/>
    <w:rsid w:val="009B66B5"/>
    <w:rsid w:val="009B67FA"/>
    <w:rsid w:val="009B6937"/>
    <w:rsid w:val="009C2045"/>
    <w:rsid w:val="009C2953"/>
    <w:rsid w:val="009C32B6"/>
    <w:rsid w:val="009C3442"/>
    <w:rsid w:val="009C3608"/>
    <w:rsid w:val="009C3970"/>
    <w:rsid w:val="009C3A3C"/>
    <w:rsid w:val="009D026B"/>
    <w:rsid w:val="009D15C1"/>
    <w:rsid w:val="009D1681"/>
    <w:rsid w:val="009D1DD2"/>
    <w:rsid w:val="009D1FAA"/>
    <w:rsid w:val="009D2085"/>
    <w:rsid w:val="009D4FC0"/>
    <w:rsid w:val="009D52BB"/>
    <w:rsid w:val="009D599B"/>
    <w:rsid w:val="009D59EC"/>
    <w:rsid w:val="009D6EB7"/>
    <w:rsid w:val="009D752E"/>
    <w:rsid w:val="009E0171"/>
    <w:rsid w:val="009E197F"/>
    <w:rsid w:val="009E2DA3"/>
    <w:rsid w:val="009E3946"/>
    <w:rsid w:val="009E39AF"/>
    <w:rsid w:val="009E3D61"/>
    <w:rsid w:val="009E482E"/>
    <w:rsid w:val="009E4D0E"/>
    <w:rsid w:val="009E53C1"/>
    <w:rsid w:val="009E564D"/>
    <w:rsid w:val="009E6843"/>
    <w:rsid w:val="009E6F28"/>
    <w:rsid w:val="009E7F00"/>
    <w:rsid w:val="009F003F"/>
    <w:rsid w:val="009F2151"/>
    <w:rsid w:val="009F298D"/>
    <w:rsid w:val="009F3808"/>
    <w:rsid w:val="009F39D5"/>
    <w:rsid w:val="009F3C89"/>
    <w:rsid w:val="009F47CB"/>
    <w:rsid w:val="009F7149"/>
    <w:rsid w:val="009F729C"/>
    <w:rsid w:val="009F7893"/>
    <w:rsid w:val="009F78D1"/>
    <w:rsid w:val="00A00565"/>
    <w:rsid w:val="00A00988"/>
    <w:rsid w:val="00A0101D"/>
    <w:rsid w:val="00A0260C"/>
    <w:rsid w:val="00A03775"/>
    <w:rsid w:val="00A03814"/>
    <w:rsid w:val="00A0615E"/>
    <w:rsid w:val="00A07069"/>
    <w:rsid w:val="00A071AB"/>
    <w:rsid w:val="00A1033E"/>
    <w:rsid w:val="00A10F8C"/>
    <w:rsid w:val="00A121F6"/>
    <w:rsid w:val="00A127A1"/>
    <w:rsid w:val="00A139B3"/>
    <w:rsid w:val="00A14D62"/>
    <w:rsid w:val="00A14FA4"/>
    <w:rsid w:val="00A202BD"/>
    <w:rsid w:val="00A20F07"/>
    <w:rsid w:val="00A21153"/>
    <w:rsid w:val="00A22AD3"/>
    <w:rsid w:val="00A2331B"/>
    <w:rsid w:val="00A25686"/>
    <w:rsid w:val="00A25A6E"/>
    <w:rsid w:val="00A25DE6"/>
    <w:rsid w:val="00A25F12"/>
    <w:rsid w:val="00A26922"/>
    <w:rsid w:val="00A273FF"/>
    <w:rsid w:val="00A27B3E"/>
    <w:rsid w:val="00A319E1"/>
    <w:rsid w:val="00A34026"/>
    <w:rsid w:val="00A347DC"/>
    <w:rsid w:val="00A367EE"/>
    <w:rsid w:val="00A40DB5"/>
    <w:rsid w:val="00A4100D"/>
    <w:rsid w:val="00A42725"/>
    <w:rsid w:val="00A42A6F"/>
    <w:rsid w:val="00A42C23"/>
    <w:rsid w:val="00A4401F"/>
    <w:rsid w:val="00A446B7"/>
    <w:rsid w:val="00A44CB2"/>
    <w:rsid w:val="00A45885"/>
    <w:rsid w:val="00A45C7E"/>
    <w:rsid w:val="00A4709A"/>
    <w:rsid w:val="00A47BB3"/>
    <w:rsid w:val="00A52E03"/>
    <w:rsid w:val="00A53117"/>
    <w:rsid w:val="00A53240"/>
    <w:rsid w:val="00A54874"/>
    <w:rsid w:val="00A568DD"/>
    <w:rsid w:val="00A57DAE"/>
    <w:rsid w:val="00A57F18"/>
    <w:rsid w:val="00A614CE"/>
    <w:rsid w:val="00A61777"/>
    <w:rsid w:val="00A61E43"/>
    <w:rsid w:val="00A63C45"/>
    <w:rsid w:val="00A644AE"/>
    <w:rsid w:val="00A65EBC"/>
    <w:rsid w:val="00A6638F"/>
    <w:rsid w:val="00A66ECF"/>
    <w:rsid w:val="00A70B79"/>
    <w:rsid w:val="00A71CC0"/>
    <w:rsid w:val="00A729D0"/>
    <w:rsid w:val="00A7397D"/>
    <w:rsid w:val="00A7432A"/>
    <w:rsid w:val="00A75B77"/>
    <w:rsid w:val="00A7648F"/>
    <w:rsid w:val="00A766F2"/>
    <w:rsid w:val="00A76F34"/>
    <w:rsid w:val="00A82670"/>
    <w:rsid w:val="00A826C9"/>
    <w:rsid w:val="00A83342"/>
    <w:rsid w:val="00A83723"/>
    <w:rsid w:val="00A840D9"/>
    <w:rsid w:val="00A841B2"/>
    <w:rsid w:val="00A847A9"/>
    <w:rsid w:val="00A859E4"/>
    <w:rsid w:val="00A8629D"/>
    <w:rsid w:val="00A87BD3"/>
    <w:rsid w:val="00A9189B"/>
    <w:rsid w:val="00A919D8"/>
    <w:rsid w:val="00A96525"/>
    <w:rsid w:val="00A9665C"/>
    <w:rsid w:val="00A96ECB"/>
    <w:rsid w:val="00AA0205"/>
    <w:rsid w:val="00AA091D"/>
    <w:rsid w:val="00AA3193"/>
    <w:rsid w:val="00AA4174"/>
    <w:rsid w:val="00AA532B"/>
    <w:rsid w:val="00AB0422"/>
    <w:rsid w:val="00AB04C8"/>
    <w:rsid w:val="00AB11DA"/>
    <w:rsid w:val="00AB298F"/>
    <w:rsid w:val="00AB39CD"/>
    <w:rsid w:val="00AB51D3"/>
    <w:rsid w:val="00AB5B9C"/>
    <w:rsid w:val="00AB5BFF"/>
    <w:rsid w:val="00AB75D2"/>
    <w:rsid w:val="00AC00E6"/>
    <w:rsid w:val="00AC110D"/>
    <w:rsid w:val="00AC125D"/>
    <w:rsid w:val="00AC2319"/>
    <w:rsid w:val="00AC41AB"/>
    <w:rsid w:val="00AC4A5C"/>
    <w:rsid w:val="00AC6C47"/>
    <w:rsid w:val="00AC7307"/>
    <w:rsid w:val="00AC7F4B"/>
    <w:rsid w:val="00AD042E"/>
    <w:rsid w:val="00AD1353"/>
    <w:rsid w:val="00AD1DA7"/>
    <w:rsid w:val="00AD1F4A"/>
    <w:rsid w:val="00AD27C0"/>
    <w:rsid w:val="00AD465E"/>
    <w:rsid w:val="00AD615B"/>
    <w:rsid w:val="00AD773E"/>
    <w:rsid w:val="00AE0F9E"/>
    <w:rsid w:val="00AE237F"/>
    <w:rsid w:val="00AE7955"/>
    <w:rsid w:val="00AE7E98"/>
    <w:rsid w:val="00AF0960"/>
    <w:rsid w:val="00AF2442"/>
    <w:rsid w:val="00AF3438"/>
    <w:rsid w:val="00AF3CA9"/>
    <w:rsid w:val="00AF4089"/>
    <w:rsid w:val="00AF5702"/>
    <w:rsid w:val="00AF6BB9"/>
    <w:rsid w:val="00B008E5"/>
    <w:rsid w:val="00B01F40"/>
    <w:rsid w:val="00B02AA6"/>
    <w:rsid w:val="00B02BB5"/>
    <w:rsid w:val="00B03168"/>
    <w:rsid w:val="00B03A24"/>
    <w:rsid w:val="00B03FDB"/>
    <w:rsid w:val="00B040D2"/>
    <w:rsid w:val="00B07249"/>
    <w:rsid w:val="00B07A1A"/>
    <w:rsid w:val="00B07AF6"/>
    <w:rsid w:val="00B07BFB"/>
    <w:rsid w:val="00B1024B"/>
    <w:rsid w:val="00B10BCD"/>
    <w:rsid w:val="00B11474"/>
    <w:rsid w:val="00B114F7"/>
    <w:rsid w:val="00B125CC"/>
    <w:rsid w:val="00B12BF8"/>
    <w:rsid w:val="00B12EE5"/>
    <w:rsid w:val="00B12FAE"/>
    <w:rsid w:val="00B140B3"/>
    <w:rsid w:val="00B142E6"/>
    <w:rsid w:val="00B14E18"/>
    <w:rsid w:val="00B154EF"/>
    <w:rsid w:val="00B15725"/>
    <w:rsid w:val="00B15FBF"/>
    <w:rsid w:val="00B16041"/>
    <w:rsid w:val="00B16740"/>
    <w:rsid w:val="00B17D3A"/>
    <w:rsid w:val="00B219E4"/>
    <w:rsid w:val="00B21D6F"/>
    <w:rsid w:val="00B22310"/>
    <w:rsid w:val="00B2309A"/>
    <w:rsid w:val="00B23260"/>
    <w:rsid w:val="00B23A00"/>
    <w:rsid w:val="00B24FF5"/>
    <w:rsid w:val="00B27650"/>
    <w:rsid w:val="00B27E0E"/>
    <w:rsid w:val="00B27E5B"/>
    <w:rsid w:val="00B30F52"/>
    <w:rsid w:val="00B310D8"/>
    <w:rsid w:val="00B31251"/>
    <w:rsid w:val="00B32B9F"/>
    <w:rsid w:val="00B3301B"/>
    <w:rsid w:val="00B3463A"/>
    <w:rsid w:val="00B34744"/>
    <w:rsid w:val="00B354D1"/>
    <w:rsid w:val="00B35E2B"/>
    <w:rsid w:val="00B37CDF"/>
    <w:rsid w:val="00B424C9"/>
    <w:rsid w:val="00B42A2D"/>
    <w:rsid w:val="00B435E9"/>
    <w:rsid w:val="00B44692"/>
    <w:rsid w:val="00B44C28"/>
    <w:rsid w:val="00B44C95"/>
    <w:rsid w:val="00B45800"/>
    <w:rsid w:val="00B47612"/>
    <w:rsid w:val="00B47673"/>
    <w:rsid w:val="00B52521"/>
    <w:rsid w:val="00B533C6"/>
    <w:rsid w:val="00B54E27"/>
    <w:rsid w:val="00B55FDD"/>
    <w:rsid w:val="00B5616C"/>
    <w:rsid w:val="00B576D3"/>
    <w:rsid w:val="00B619C2"/>
    <w:rsid w:val="00B63907"/>
    <w:rsid w:val="00B6454A"/>
    <w:rsid w:val="00B646A1"/>
    <w:rsid w:val="00B66799"/>
    <w:rsid w:val="00B67B1A"/>
    <w:rsid w:val="00B704E6"/>
    <w:rsid w:val="00B71609"/>
    <w:rsid w:val="00B71B63"/>
    <w:rsid w:val="00B71CE8"/>
    <w:rsid w:val="00B7329A"/>
    <w:rsid w:val="00B73F0C"/>
    <w:rsid w:val="00B74939"/>
    <w:rsid w:val="00B74BCD"/>
    <w:rsid w:val="00B7524A"/>
    <w:rsid w:val="00B7765F"/>
    <w:rsid w:val="00B77BA2"/>
    <w:rsid w:val="00B8102C"/>
    <w:rsid w:val="00B810BE"/>
    <w:rsid w:val="00B8241D"/>
    <w:rsid w:val="00B83423"/>
    <w:rsid w:val="00B8386C"/>
    <w:rsid w:val="00B83E2C"/>
    <w:rsid w:val="00B849DC"/>
    <w:rsid w:val="00B85C4C"/>
    <w:rsid w:val="00B87BA7"/>
    <w:rsid w:val="00B87D68"/>
    <w:rsid w:val="00B91AEE"/>
    <w:rsid w:val="00B927F7"/>
    <w:rsid w:val="00B93838"/>
    <w:rsid w:val="00B95DEB"/>
    <w:rsid w:val="00B95F64"/>
    <w:rsid w:val="00B96BC1"/>
    <w:rsid w:val="00B96F7A"/>
    <w:rsid w:val="00B979B2"/>
    <w:rsid w:val="00BA01A4"/>
    <w:rsid w:val="00BA27CC"/>
    <w:rsid w:val="00BA2E69"/>
    <w:rsid w:val="00BA399F"/>
    <w:rsid w:val="00BA5605"/>
    <w:rsid w:val="00BA70F2"/>
    <w:rsid w:val="00BB0010"/>
    <w:rsid w:val="00BB03B4"/>
    <w:rsid w:val="00BB0428"/>
    <w:rsid w:val="00BB072C"/>
    <w:rsid w:val="00BB0E68"/>
    <w:rsid w:val="00BB0F7B"/>
    <w:rsid w:val="00BB1318"/>
    <w:rsid w:val="00BB13EA"/>
    <w:rsid w:val="00BB1D91"/>
    <w:rsid w:val="00BB3112"/>
    <w:rsid w:val="00BB38E8"/>
    <w:rsid w:val="00BB3F64"/>
    <w:rsid w:val="00BB6191"/>
    <w:rsid w:val="00BB683C"/>
    <w:rsid w:val="00BB72DC"/>
    <w:rsid w:val="00BC03D4"/>
    <w:rsid w:val="00BC215D"/>
    <w:rsid w:val="00BC29FB"/>
    <w:rsid w:val="00BC4D26"/>
    <w:rsid w:val="00BD0342"/>
    <w:rsid w:val="00BD1770"/>
    <w:rsid w:val="00BD2515"/>
    <w:rsid w:val="00BD30A6"/>
    <w:rsid w:val="00BD30BB"/>
    <w:rsid w:val="00BD3ECF"/>
    <w:rsid w:val="00BD41FE"/>
    <w:rsid w:val="00BD494D"/>
    <w:rsid w:val="00BD5661"/>
    <w:rsid w:val="00BD5A63"/>
    <w:rsid w:val="00BE00FB"/>
    <w:rsid w:val="00BE23F7"/>
    <w:rsid w:val="00BE2F42"/>
    <w:rsid w:val="00BE41D8"/>
    <w:rsid w:val="00BE4EC5"/>
    <w:rsid w:val="00BE5EEC"/>
    <w:rsid w:val="00BE61E7"/>
    <w:rsid w:val="00BE63EF"/>
    <w:rsid w:val="00BF12F6"/>
    <w:rsid w:val="00BF14C4"/>
    <w:rsid w:val="00BF20A2"/>
    <w:rsid w:val="00BF4380"/>
    <w:rsid w:val="00BF7064"/>
    <w:rsid w:val="00C010B7"/>
    <w:rsid w:val="00C01264"/>
    <w:rsid w:val="00C04735"/>
    <w:rsid w:val="00C04C6D"/>
    <w:rsid w:val="00C057F4"/>
    <w:rsid w:val="00C060BF"/>
    <w:rsid w:val="00C070E1"/>
    <w:rsid w:val="00C079F6"/>
    <w:rsid w:val="00C10830"/>
    <w:rsid w:val="00C1130F"/>
    <w:rsid w:val="00C13BEE"/>
    <w:rsid w:val="00C14C6C"/>
    <w:rsid w:val="00C156C9"/>
    <w:rsid w:val="00C16481"/>
    <w:rsid w:val="00C167B0"/>
    <w:rsid w:val="00C1791B"/>
    <w:rsid w:val="00C17E4A"/>
    <w:rsid w:val="00C22C4B"/>
    <w:rsid w:val="00C23262"/>
    <w:rsid w:val="00C255F1"/>
    <w:rsid w:val="00C2648B"/>
    <w:rsid w:val="00C26E86"/>
    <w:rsid w:val="00C27ACE"/>
    <w:rsid w:val="00C305A6"/>
    <w:rsid w:val="00C311E0"/>
    <w:rsid w:val="00C32BFD"/>
    <w:rsid w:val="00C33478"/>
    <w:rsid w:val="00C334EA"/>
    <w:rsid w:val="00C34130"/>
    <w:rsid w:val="00C3501F"/>
    <w:rsid w:val="00C36206"/>
    <w:rsid w:val="00C36FA1"/>
    <w:rsid w:val="00C37006"/>
    <w:rsid w:val="00C374A9"/>
    <w:rsid w:val="00C37E42"/>
    <w:rsid w:val="00C4168B"/>
    <w:rsid w:val="00C424CA"/>
    <w:rsid w:val="00C428DF"/>
    <w:rsid w:val="00C438BC"/>
    <w:rsid w:val="00C4655A"/>
    <w:rsid w:val="00C4679A"/>
    <w:rsid w:val="00C4709A"/>
    <w:rsid w:val="00C505BF"/>
    <w:rsid w:val="00C50A4E"/>
    <w:rsid w:val="00C52D17"/>
    <w:rsid w:val="00C534FD"/>
    <w:rsid w:val="00C54105"/>
    <w:rsid w:val="00C545D7"/>
    <w:rsid w:val="00C5597E"/>
    <w:rsid w:val="00C55F48"/>
    <w:rsid w:val="00C56425"/>
    <w:rsid w:val="00C56740"/>
    <w:rsid w:val="00C574DF"/>
    <w:rsid w:val="00C57C88"/>
    <w:rsid w:val="00C60B1A"/>
    <w:rsid w:val="00C61ECD"/>
    <w:rsid w:val="00C62D3F"/>
    <w:rsid w:val="00C63BFF"/>
    <w:rsid w:val="00C67840"/>
    <w:rsid w:val="00C70C1B"/>
    <w:rsid w:val="00C71FFC"/>
    <w:rsid w:val="00C721F0"/>
    <w:rsid w:val="00C722BA"/>
    <w:rsid w:val="00C72B9A"/>
    <w:rsid w:val="00C72C22"/>
    <w:rsid w:val="00C72C2A"/>
    <w:rsid w:val="00C751CF"/>
    <w:rsid w:val="00C76CD3"/>
    <w:rsid w:val="00C77739"/>
    <w:rsid w:val="00C777C2"/>
    <w:rsid w:val="00C802F3"/>
    <w:rsid w:val="00C8031D"/>
    <w:rsid w:val="00C80709"/>
    <w:rsid w:val="00C821D8"/>
    <w:rsid w:val="00C82B1B"/>
    <w:rsid w:val="00C82BE0"/>
    <w:rsid w:val="00C853C6"/>
    <w:rsid w:val="00C85FA0"/>
    <w:rsid w:val="00C86ABB"/>
    <w:rsid w:val="00C877CE"/>
    <w:rsid w:val="00C92200"/>
    <w:rsid w:val="00C93070"/>
    <w:rsid w:val="00C9385D"/>
    <w:rsid w:val="00C93AC3"/>
    <w:rsid w:val="00C94642"/>
    <w:rsid w:val="00C95CB5"/>
    <w:rsid w:val="00C971C4"/>
    <w:rsid w:val="00C975EC"/>
    <w:rsid w:val="00C978BD"/>
    <w:rsid w:val="00C97E00"/>
    <w:rsid w:val="00CA63D6"/>
    <w:rsid w:val="00CA6DB2"/>
    <w:rsid w:val="00CA6EC2"/>
    <w:rsid w:val="00CA6F13"/>
    <w:rsid w:val="00CA7D99"/>
    <w:rsid w:val="00CB04FA"/>
    <w:rsid w:val="00CB0869"/>
    <w:rsid w:val="00CB14D5"/>
    <w:rsid w:val="00CB28F8"/>
    <w:rsid w:val="00CB2D98"/>
    <w:rsid w:val="00CB2FBF"/>
    <w:rsid w:val="00CB2FDB"/>
    <w:rsid w:val="00CB48D4"/>
    <w:rsid w:val="00CB51A6"/>
    <w:rsid w:val="00CB6671"/>
    <w:rsid w:val="00CC0376"/>
    <w:rsid w:val="00CC0401"/>
    <w:rsid w:val="00CC1B2C"/>
    <w:rsid w:val="00CC229B"/>
    <w:rsid w:val="00CC3D39"/>
    <w:rsid w:val="00CC3ECA"/>
    <w:rsid w:val="00CC4270"/>
    <w:rsid w:val="00CC5979"/>
    <w:rsid w:val="00CC791F"/>
    <w:rsid w:val="00CD098C"/>
    <w:rsid w:val="00CD0B21"/>
    <w:rsid w:val="00CD17EB"/>
    <w:rsid w:val="00CD387D"/>
    <w:rsid w:val="00CD5EA1"/>
    <w:rsid w:val="00CD5F9F"/>
    <w:rsid w:val="00CD6362"/>
    <w:rsid w:val="00CD78E5"/>
    <w:rsid w:val="00CE1024"/>
    <w:rsid w:val="00CE13BA"/>
    <w:rsid w:val="00CE35D5"/>
    <w:rsid w:val="00CE3FF5"/>
    <w:rsid w:val="00CE41CE"/>
    <w:rsid w:val="00CE4964"/>
    <w:rsid w:val="00CE688D"/>
    <w:rsid w:val="00CE7EDC"/>
    <w:rsid w:val="00CF03C8"/>
    <w:rsid w:val="00CF1CAC"/>
    <w:rsid w:val="00CF2C0F"/>
    <w:rsid w:val="00CF2DD7"/>
    <w:rsid w:val="00CF458E"/>
    <w:rsid w:val="00CF48D7"/>
    <w:rsid w:val="00CF4E67"/>
    <w:rsid w:val="00CF6C0E"/>
    <w:rsid w:val="00CF781B"/>
    <w:rsid w:val="00D002F9"/>
    <w:rsid w:val="00D00C5A"/>
    <w:rsid w:val="00D03871"/>
    <w:rsid w:val="00D03AB5"/>
    <w:rsid w:val="00D04DDB"/>
    <w:rsid w:val="00D052CC"/>
    <w:rsid w:val="00D06313"/>
    <w:rsid w:val="00D06B86"/>
    <w:rsid w:val="00D10162"/>
    <w:rsid w:val="00D10776"/>
    <w:rsid w:val="00D10940"/>
    <w:rsid w:val="00D10E5E"/>
    <w:rsid w:val="00D10F58"/>
    <w:rsid w:val="00D115F0"/>
    <w:rsid w:val="00D11FAB"/>
    <w:rsid w:val="00D12660"/>
    <w:rsid w:val="00D1443D"/>
    <w:rsid w:val="00D14604"/>
    <w:rsid w:val="00D16BAD"/>
    <w:rsid w:val="00D174E7"/>
    <w:rsid w:val="00D17EB5"/>
    <w:rsid w:val="00D22580"/>
    <w:rsid w:val="00D23BA9"/>
    <w:rsid w:val="00D240BD"/>
    <w:rsid w:val="00D24DD2"/>
    <w:rsid w:val="00D2525F"/>
    <w:rsid w:val="00D255D0"/>
    <w:rsid w:val="00D25A60"/>
    <w:rsid w:val="00D25AB3"/>
    <w:rsid w:val="00D26848"/>
    <w:rsid w:val="00D27803"/>
    <w:rsid w:val="00D27996"/>
    <w:rsid w:val="00D30177"/>
    <w:rsid w:val="00D31A7C"/>
    <w:rsid w:val="00D349E8"/>
    <w:rsid w:val="00D356BB"/>
    <w:rsid w:val="00D3639F"/>
    <w:rsid w:val="00D36B61"/>
    <w:rsid w:val="00D3786B"/>
    <w:rsid w:val="00D403E7"/>
    <w:rsid w:val="00D4081D"/>
    <w:rsid w:val="00D40F17"/>
    <w:rsid w:val="00D41524"/>
    <w:rsid w:val="00D417A1"/>
    <w:rsid w:val="00D41979"/>
    <w:rsid w:val="00D42D20"/>
    <w:rsid w:val="00D43315"/>
    <w:rsid w:val="00D437A9"/>
    <w:rsid w:val="00D440BA"/>
    <w:rsid w:val="00D44215"/>
    <w:rsid w:val="00D44552"/>
    <w:rsid w:val="00D44D59"/>
    <w:rsid w:val="00D44E06"/>
    <w:rsid w:val="00D44E15"/>
    <w:rsid w:val="00D45BED"/>
    <w:rsid w:val="00D460BA"/>
    <w:rsid w:val="00D4666D"/>
    <w:rsid w:val="00D46A74"/>
    <w:rsid w:val="00D47203"/>
    <w:rsid w:val="00D47315"/>
    <w:rsid w:val="00D5053F"/>
    <w:rsid w:val="00D509B3"/>
    <w:rsid w:val="00D52489"/>
    <w:rsid w:val="00D52E0F"/>
    <w:rsid w:val="00D53402"/>
    <w:rsid w:val="00D5689B"/>
    <w:rsid w:val="00D56C64"/>
    <w:rsid w:val="00D57276"/>
    <w:rsid w:val="00D5727B"/>
    <w:rsid w:val="00D57DC4"/>
    <w:rsid w:val="00D605F2"/>
    <w:rsid w:val="00D61928"/>
    <w:rsid w:val="00D6239D"/>
    <w:rsid w:val="00D62DA1"/>
    <w:rsid w:val="00D6589D"/>
    <w:rsid w:val="00D66BE7"/>
    <w:rsid w:val="00D70F3D"/>
    <w:rsid w:val="00D70FEB"/>
    <w:rsid w:val="00D71B2D"/>
    <w:rsid w:val="00D732ED"/>
    <w:rsid w:val="00D756DA"/>
    <w:rsid w:val="00D76A43"/>
    <w:rsid w:val="00D76A6E"/>
    <w:rsid w:val="00D8589C"/>
    <w:rsid w:val="00D90272"/>
    <w:rsid w:val="00D91967"/>
    <w:rsid w:val="00D9245C"/>
    <w:rsid w:val="00D92CB4"/>
    <w:rsid w:val="00D92F4A"/>
    <w:rsid w:val="00D9357C"/>
    <w:rsid w:val="00D93B5B"/>
    <w:rsid w:val="00D93EDF"/>
    <w:rsid w:val="00D95091"/>
    <w:rsid w:val="00D95233"/>
    <w:rsid w:val="00D9622B"/>
    <w:rsid w:val="00D9775E"/>
    <w:rsid w:val="00DA23E6"/>
    <w:rsid w:val="00DA2BE7"/>
    <w:rsid w:val="00DA2E8D"/>
    <w:rsid w:val="00DA3536"/>
    <w:rsid w:val="00DA38FE"/>
    <w:rsid w:val="00DA4F32"/>
    <w:rsid w:val="00DA5B4C"/>
    <w:rsid w:val="00DA5BD1"/>
    <w:rsid w:val="00DA6F11"/>
    <w:rsid w:val="00DA72F2"/>
    <w:rsid w:val="00DA7A73"/>
    <w:rsid w:val="00DB0D51"/>
    <w:rsid w:val="00DB1FA7"/>
    <w:rsid w:val="00DB25FC"/>
    <w:rsid w:val="00DB28BB"/>
    <w:rsid w:val="00DB2B44"/>
    <w:rsid w:val="00DB510C"/>
    <w:rsid w:val="00DB5851"/>
    <w:rsid w:val="00DB5B98"/>
    <w:rsid w:val="00DB7D95"/>
    <w:rsid w:val="00DC0432"/>
    <w:rsid w:val="00DC043D"/>
    <w:rsid w:val="00DC09AC"/>
    <w:rsid w:val="00DC0EDD"/>
    <w:rsid w:val="00DC13D9"/>
    <w:rsid w:val="00DC314F"/>
    <w:rsid w:val="00DC4D80"/>
    <w:rsid w:val="00DC62FC"/>
    <w:rsid w:val="00DC65FE"/>
    <w:rsid w:val="00DC6776"/>
    <w:rsid w:val="00DC6D81"/>
    <w:rsid w:val="00DC7151"/>
    <w:rsid w:val="00DD0C30"/>
    <w:rsid w:val="00DD32D0"/>
    <w:rsid w:val="00DD4BAA"/>
    <w:rsid w:val="00DD5076"/>
    <w:rsid w:val="00DD5BBA"/>
    <w:rsid w:val="00DD5D4A"/>
    <w:rsid w:val="00DD63F9"/>
    <w:rsid w:val="00DE010D"/>
    <w:rsid w:val="00DE2472"/>
    <w:rsid w:val="00DE6A8C"/>
    <w:rsid w:val="00DE6DA3"/>
    <w:rsid w:val="00DE6F26"/>
    <w:rsid w:val="00DF0562"/>
    <w:rsid w:val="00DF0856"/>
    <w:rsid w:val="00DF0C15"/>
    <w:rsid w:val="00DF14E9"/>
    <w:rsid w:val="00DF1CBF"/>
    <w:rsid w:val="00DF3CE3"/>
    <w:rsid w:val="00DF4338"/>
    <w:rsid w:val="00DF7974"/>
    <w:rsid w:val="00E00793"/>
    <w:rsid w:val="00E00E74"/>
    <w:rsid w:val="00E02067"/>
    <w:rsid w:val="00E02B34"/>
    <w:rsid w:val="00E02F4D"/>
    <w:rsid w:val="00E02FAA"/>
    <w:rsid w:val="00E03772"/>
    <w:rsid w:val="00E04880"/>
    <w:rsid w:val="00E14095"/>
    <w:rsid w:val="00E14372"/>
    <w:rsid w:val="00E150DC"/>
    <w:rsid w:val="00E159FD"/>
    <w:rsid w:val="00E16CEE"/>
    <w:rsid w:val="00E17B2E"/>
    <w:rsid w:val="00E17BB1"/>
    <w:rsid w:val="00E22E88"/>
    <w:rsid w:val="00E23F16"/>
    <w:rsid w:val="00E2443E"/>
    <w:rsid w:val="00E247C6"/>
    <w:rsid w:val="00E249EA"/>
    <w:rsid w:val="00E24CA8"/>
    <w:rsid w:val="00E254EA"/>
    <w:rsid w:val="00E25586"/>
    <w:rsid w:val="00E26FF0"/>
    <w:rsid w:val="00E27B80"/>
    <w:rsid w:val="00E30026"/>
    <w:rsid w:val="00E31437"/>
    <w:rsid w:val="00E32783"/>
    <w:rsid w:val="00E33DD5"/>
    <w:rsid w:val="00E34146"/>
    <w:rsid w:val="00E34C1B"/>
    <w:rsid w:val="00E35003"/>
    <w:rsid w:val="00E35484"/>
    <w:rsid w:val="00E37126"/>
    <w:rsid w:val="00E37389"/>
    <w:rsid w:val="00E40424"/>
    <w:rsid w:val="00E4192D"/>
    <w:rsid w:val="00E42CEA"/>
    <w:rsid w:val="00E43679"/>
    <w:rsid w:val="00E4385B"/>
    <w:rsid w:val="00E43A40"/>
    <w:rsid w:val="00E43DF7"/>
    <w:rsid w:val="00E44564"/>
    <w:rsid w:val="00E452C5"/>
    <w:rsid w:val="00E45BE0"/>
    <w:rsid w:val="00E50075"/>
    <w:rsid w:val="00E502FE"/>
    <w:rsid w:val="00E50425"/>
    <w:rsid w:val="00E51B1B"/>
    <w:rsid w:val="00E51CAE"/>
    <w:rsid w:val="00E51F30"/>
    <w:rsid w:val="00E5233F"/>
    <w:rsid w:val="00E52662"/>
    <w:rsid w:val="00E527BB"/>
    <w:rsid w:val="00E532A7"/>
    <w:rsid w:val="00E53C07"/>
    <w:rsid w:val="00E54180"/>
    <w:rsid w:val="00E54A42"/>
    <w:rsid w:val="00E54C1A"/>
    <w:rsid w:val="00E54C63"/>
    <w:rsid w:val="00E56B42"/>
    <w:rsid w:val="00E571DC"/>
    <w:rsid w:val="00E57E44"/>
    <w:rsid w:val="00E57E86"/>
    <w:rsid w:val="00E609A8"/>
    <w:rsid w:val="00E60F52"/>
    <w:rsid w:val="00E62EC3"/>
    <w:rsid w:val="00E63AAC"/>
    <w:rsid w:val="00E640C4"/>
    <w:rsid w:val="00E6670B"/>
    <w:rsid w:val="00E67E03"/>
    <w:rsid w:val="00E70AA2"/>
    <w:rsid w:val="00E721AE"/>
    <w:rsid w:val="00E72A94"/>
    <w:rsid w:val="00E72DD5"/>
    <w:rsid w:val="00E7483E"/>
    <w:rsid w:val="00E811EC"/>
    <w:rsid w:val="00E833C2"/>
    <w:rsid w:val="00E83F22"/>
    <w:rsid w:val="00E84725"/>
    <w:rsid w:val="00E84DD2"/>
    <w:rsid w:val="00E85356"/>
    <w:rsid w:val="00E86274"/>
    <w:rsid w:val="00E874D7"/>
    <w:rsid w:val="00E90B7D"/>
    <w:rsid w:val="00E90D36"/>
    <w:rsid w:val="00E920A7"/>
    <w:rsid w:val="00E94C0F"/>
    <w:rsid w:val="00E9524D"/>
    <w:rsid w:val="00E95430"/>
    <w:rsid w:val="00E95EA0"/>
    <w:rsid w:val="00E965DD"/>
    <w:rsid w:val="00E96A54"/>
    <w:rsid w:val="00E97558"/>
    <w:rsid w:val="00E9769F"/>
    <w:rsid w:val="00EA03AD"/>
    <w:rsid w:val="00EA0A54"/>
    <w:rsid w:val="00EA0DF0"/>
    <w:rsid w:val="00EA10D1"/>
    <w:rsid w:val="00EA13F0"/>
    <w:rsid w:val="00EA1644"/>
    <w:rsid w:val="00EA1A75"/>
    <w:rsid w:val="00EA5AF3"/>
    <w:rsid w:val="00EA6093"/>
    <w:rsid w:val="00EA62FC"/>
    <w:rsid w:val="00EA7C1D"/>
    <w:rsid w:val="00EB0F7B"/>
    <w:rsid w:val="00EB2619"/>
    <w:rsid w:val="00EB30DA"/>
    <w:rsid w:val="00EB3759"/>
    <w:rsid w:val="00EB4078"/>
    <w:rsid w:val="00EB43F5"/>
    <w:rsid w:val="00EB454F"/>
    <w:rsid w:val="00EB500F"/>
    <w:rsid w:val="00EB5869"/>
    <w:rsid w:val="00EB73D1"/>
    <w:rsid w:val="00EC03C1"/>
    <w:rsid w:val="00EC06F8"/>
    <w:rsid w:val="00EC0B16"/>
    <w:rsid w:val="00EC0BA3"/>
    <w:rsid w:val="00EC0DCD"/>
    <w:rsid w:val="00EC15F5"/>
    <w:rsid w:val="00EC2385"/>
    <w:rsid w:val="00EC3CBA"/>
    <w:rsid w:val="00EC3DBC"/>
    <w:rsid w:val="00EC4465"/>
    <w:rsid w:val="00EC4D85"/>
    <w:rsid w:val="00EC520E"/>
    <w:rsid w:val="00EC57B7"/>
    <w:rsid w:val="00EC6840"/>
    <w:rsid w:val="00EC6C54"/>
    <w:rsid w:val="00EC6F69"/>
    <w:rsid w:val="00EC7053"/>
    <w:rsid w:val="00ED05D5"/>
    <w:rsid w:val="00ED0DB1"/>
    <w:rsid w:val="00ED1612"/>
    <w:rsid w:val="00ED26F1"/>
    <w:rsid w:val="00ED3153"/>
    <w:rsid w:val="00ED6221"/>
    <w:rsid w:val="00ED6D10"/>
    <w:rsid w:val="00EE2B4E"/>
    <w:rsid w:val="00EE47F4"/>
    <w:rsid w:val="00EE5911"/>
    <w:rsid w:val="00EE5A04"/>
    <w:rsid w:val="00EE61FA"/>
    <w:rsid w:val="00EE6B84"/>
    <w:rsid w:val="00EE7812"/>
    <w:rsid w:val="00EE78BF"/>
    <w:rsid w:val="00EE7B7F"/>
    <w:rsid w:val="00EE7EC3"/>
    <w:rsid w:val="00EF0CAE"/>
    <w:rsid w:val="00EF145E"/>
    <w:rsid w:val="00EF31C7"/>
    <w:rsid w:val="00EF496E"/>
    <w:rsid w:val="00EF4E26"/>
    <w:rsid w:val="00EF6C8D"/>
    <w:rsid w:val="00EF7A3D"/>
    <w:rsid w:val="00F00B8A"/>
    <w:rsid w:val="00F01D51"/>
    <w:rsid w:val="00F0219B"/>
    <w:rsid w:val="00F0477B"/>
    <w:rsid w:val="00F04B02"/>
    <w:rsid w:val="00F04E2D"/>
    <w:rsid w:val="00F06AD8"/>
    <w:rsid w:val="00F06F8F"/>
    <w:rsid w:val="00F11EA7"/>
    <w:rsid w:val="00F12578"/>
    <w:rsid w:val="00F13ACA"/>
    <w:rsid w:val="00F13D58"/>
    <w:rsid w:val="00F13F32"/>
    <w:rsid w:val="00F1532F"/>
    <w:rsid w:val="00F1598D"/>
    <w:rsid w:val="00F16879"/>
    <w:rsid w:val="00F16D1A"/>
    <w:rsid w:val="00F17BCF"/>
    <w:rsid w:val="00F20036"/>
    <w:rsid w:val="00F21488"/>
    <w:rsid w:val="00F2175B"/>
    <w:rsid w:val="00F2202A"/>
    <w:rsid w:val="00F2323A"/>
    <w:rsid w:val="00F241CC"/>
    <w:rsid w:val="00F24ECA"/>
    <w:rsid w:val="00F258C5"/>
    <w:rsid w:val="00F26A1A"/>
    <w:rsid w:val="00F27137"/>
    <w:rsid w:val="00F2771E"/>
    <w:rsid w:val="00F30368"/>
    <w:rsid w:val="00F313C1"/>
    <w:rsid w:val="00F32537"/>
    <w:rsid w:val="00F32A38"/>
    <w:rsid w:val="00F343BB"/>
    <w:rsid w:val="00F35431"/>
    <w:rsid w:val="00F3646E"/>
    <w:rsid w:val="00F36EC8"/>
    <w:rsid w:val="00F373E2"/>
    <w:rsid w:val="00F37909"/>
    <w:rsid w:val="00F40562"/>
    <w:rsid w:val="00F41257"/>
    <w:rsid w:val="00F41347"/>
    <w:rsid w:val="00F41696"/>
    <w:rsid w:val="00F42A38"/>
    <w:rsid w:val="00F42DBA"/>
    <w:rsid w:val="00F434D3"/>
    <w:rsid w:val="00F43E5C"/>
    <w:rsid w:val="00F4428A"/>
    <w:rsid w:val="00F44F82"/>
    <w:rsid w:val="00F47D72"/>
    <w:rsid w:val="00F50279"/>
    <w:rsid w:val="00F507FD"/>
    <w:rsid w:val="00F529E0"/>
    <w:rsid w:val="00F53820"/>
    <w:rsid w:val="00F53890"/>
    <w:rsid w:val="00F54B0A"/>
    <w:rsid w:val="00F55D1E"/>
    <w:rsid w:val="00F574CF"/>
    <w:rsid w:val="00F575EF"/>
    <w:rsid w:val="00F57E11"/>
    <w:rsid w:val="00F61507"/>
    <w:rsid w:val="00F61F19"/>
    <w:rsid w:val="00F61F1D"/>
    <w:rsid w:val="00F622FD"/>
    <w:rsid w:val="00F6265F"/>
    <w:rsid w:val="00F62AF7"/>
    <w:rsid w:val="00F62B4F"/>
    <w:rsid w:val="00F62C98"/>
    <w:rsid w:val="00F639FD"/>
    <w:rsid w:val="00F63F46"/>
    <w:rsid w:val="00F65D13"/>
    <w:rsid w:val="00F66AB0"/>
    <w:rsid w:val="00F66AD1"/>
    <w:rsid w:val="00F719EE"/>
    <w:rsid w:val="00F7216A"/>
    <w:rsid w:val="00F72E1A"/>
    <w:rsid w:val="00F733AE"/>
    <w:rsid w:val="00F73D67"/>
    <w:rsid w:val="00F743E8"/>
    <w:rsid w:val="00F744A1"/>
    <w:rsid w:val="00F751CD"/>
    <w:rsid w:val="00F758BC"/>
    <w:rsid w:val="00F766B2"/>
    <w:rsid w:val="00F77085"/>
    <w:rsid w:val="00F770B0"/>
    <w:rsid w:val="00F805DF"/>
    <w:rsid w:val="00F81AB9"/>
    <w:rsid w:val="00F82436"/>
    <w:rsid w:val="00F849D4"/>
    <w:rsid w:val="00F85B11"/>
    <w:rsid w:val="00F85D1A"/>
    <w:rsid w:val="00F87EA6"/>
    <w:rsid w:val="00F90912"/>
    <w:rsid w:val="00F90A32"/>
    <w:rsid w:val="00F91FD6"/>
    <w:rsid w:val="00F925A7"/>
    <w:rsid w:val="00F92711"/>
    <w:rsid w:val="00F92B43"/>
    <w:rsid w:val="00F936AC"/>
    <w:rsid w:val="00F940F6"/>
    <w:rsid w:val="00F94A60"/>
    <w:rsid w:val="00F94E4C"/>
    <w:rsid w:val="00F9525B"/>
    <w:rsid w:val="00F979A0"/>
    <w:rsid w:val="00F97B39"/>
    <w:rsid w:val="00F97DCE"/>
    <w:rsid w:val="00FA09EB"/>
    <w:rsid w:val="00FA181F"/>
    <w:rsid w:val="00FA1E1A"/>
    <w:rsid w:val="00FA2A5A"/>
    <w:rsid w:val="00FA3A8B"/>
    <w:rsid w:val="00FA424A"/>
    <w:rsid w:val="00FA467B"/>
    <w:rsid w:val="00FA57D9"/>
    <w:rsid w:val="00FA683D"/>
    <w:rsid w:val="00FA6DD2"/>
    <w:rsid w:val="00FB0ADA"/>
    <w:rsid w:val="00FB0C3D"/>
    <w:rsid w:val="00FB0D70"/>
    <w:rsid w:val="00FB1752"/>
    <w:rsid w:val="00FB2981"/>
    <w:rsid w:val="00FB413B"/>
    <w:rsid w:val="00FB6CDC"/>
    <w:rsid w:val="00FB7026"/>
    <w:rsid w:val="00FB70BD"/>
    <w:rsid w:val="00FB7C41"/>
    <w:rsid w:val="00FC01E1"/>
    <w:rsid w:val="00FC0955"/>
    <w:rsid w:val="00FC0F99"/>
    <w:rsid w:val="00FC100B"/>
    <w:rsid w:val="00FC1AB0"/>
    <w:rsid w:val="00FC26CD"/>
    <w:rsid w:val="00FC292C"/>
    <w:rsid w:val="00FC300D"/>
    <w:rsid w:val="00FC30BA"/>
    <w:rsid w:val="00FC3491"/>
    <w:rsid w:val="00FC3764"/>
    <w:rsid w:val="00FC3AE8"/>
    <w:rsid w:val="00FC57BF"/>
    <w:rsid w:val="00FC7A95"/>
    <w:rsid w:val="00FD04FF"/>
    <w:rsid w:val="00FD079E"/>
    <w:rsid w:val="00FD0B45"/>
    <w:rsid w:val="00FD1577"/>
    <w:rsid w:val="00FD2317"/>
    <w:rsid w:val="00FD362C"/>
    <w:rsid w:val="00FD443C"/>
    <w:rsid w:val="00FD4F23"/>
    <w:rsid w:val="00FD5D15"/>
    <w:rsid w:val="00FD636B"/>
    <w:rsid w:val="00FD6716"/>
    <w:rsid w:val="00FE15F4"/>
    <w:rsid w:val="00FE3304"/>
    <w:rsid w:val="00FE3739"/>
    <w:rsid w:val="00FE3AB7"/>
    <w:rsid w:val="00FE3DD7"/>
    <w:rsid w:val="00FE4CC0"/>
    <w:rsid w:val="00FE50EF"/>
    <w:rsid w:val="00FE52B2"/>
    <w:rsid w:val="00FE5354"/>
    <w:rsid w:val="00FE57A7"/>
    <w:rsid w:val="00FE6BD6"/>
    <w:rsid w:val="00FF16F0"/>
    <w:rsid w:val="00FF301C"/>
    <w:rsid w:val="00FF3842"/>
    <w:rsid w:val="00FF506A"/>
    <w:rsid w:val="00FF53FD"/>
    <w:rsid w:val="00FF69AD"/>
    <w:rsid w:val="00FF72A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B69135E"/>
  <w15:chartTrackingRefBased/>
  <w15:docId w15:val="{5701DCB6-002C-4612-A9D7-29BED91D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163CB"/>
    <w:pPr>
      <w:keepNext/>
      <w:keepLines/>
      <w:spacing w:before="240" w:after="0"/>
      <w:outlineLvl w:val="0"/>
    </w:pPr>
    <w:rPr>
      <w:rFonts w:eastAsiaTheme="majorEastAsia" w:cstheme="majorBidi"/>
      <w:b/>
      <w:caps/>
      <w:sz w:val="32"/>
      <w:szCs w:val="32"/>
    </w:rPr>
  </w:style>
  <w:style w:type="paragraph" w:styleId="2">
    <w:name w:val="heading 2"/>
    <w:basedOn w:val="a"/>
    <w:link w:val="20"/>
    <w:uiPriority w:val="9"/>
    <w:qFormat/>
    <w:rsid w:val="003C09A5"/>
    <w:pPr>
      <w:spacing w:beforeAutospacing="1" w:after="0" w:afterAutospacing="1" w:line="240" w:lineRule="auto"/>
      <w:outlineLvl w:val="1"/>
    </w:pPr>
    <w:rPr>
      <w:rFonts w:eastAsia="Times New Roman"/>
      <w:b/>
      <w:bCs/>
      <w:szCs w:val="36"/>
      <w:lang w:eastAsia="ru-BY"/>
    </w:rPr>
  </w:style>
  <w:style w:type="paragraph" w:styleId="3">
    <w:name w:val="heading 3"/>
    <w:basedOn w:val="a"/>
    <w:next w:val="a"/>
    <w:link w:val="30"/>
    <w:uiPriority w:val="9"/>
    <w:unhideWhenUsed/>
    <w:qFormat/>
    <w:rsid w:val="00303D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2C23"/>
    <w:pPr>
      <w:ind w:left="720"/>
      <w:contextualSpacing/>
    </w:pPr>
    <w:rPr>
      <w:lang w:val="ru-RU"/>
    </w:rPr>
  </w:style>
  <w:style w:type="paragraph" w:styleId="a4">
    <w:name w:val="Normal (Web)"/>
    <w:basedOn w:val="a"/>
    <w:uiPriority w:val="99"/>
    <w:unhideWhenUsed/>
    <w:rsid w:val="00556C7D"/>
    <w:pPr>
      <w:spacing w:before="100" w:beforeAutospacing="1" w:after="100" w:afterAutospacing="1" w:line="240" w:lineRule="auto"/>
    </w:pPr>
    <w:rPr>
      <w:rFonts w:eastAsia="Times New Roman"/>
      <w:sz w:val="24"/>
      <w:szCs w:val="24"/>
      <w:lang w:eastAsia="ru-BY"/>
    </w:rPr>
  </w:style>
  <w:style w:type="character" w:styleId="a5">
    <w:name w:val="Strong"/>
    <w:basedOn w:val="a0"/>
    <w:qFormat/>
    <w:rsid w:val="00083482"/>
    <w:rPr>
      <w:b/>
      <w:bCs/>
    </w:rPr>
  </w:style>
  <w:style w:type="table" w:styleId="a6">
    <w:name w:val="Table Grid"/>
    <w:basedOn w:val="a1"/>
    <w:uiPriority w:val="59"/>
    <w:rsid w:val="009B6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690A0B"/>
  </w:style>
  <w:style w:type="paragraph" w:styleId="a7">
    <w:name w:val="Body Text"/>
    <w:basedOn w:val="a"/>
    <w:link w:val="a8"/>
    <w:unhideWhenUsed/>
    <w:rsid w:val="001B3E94"/>
    <w:pPr>
      <w:spacing w:after="120"/>
    </w:pPr>
    <w:rPr>
      <w:rFonts w:eastAsiaTheme="minorEastAsia"/>
      <w:szCs w:val="22"/>
      <w:lang w:val="ru-RU" w:eastAsia="ru-RU"/>
    </w:rPr>
  </w:style>
  <w:style w:type="character" w:customStyle="1" w:styleId="a8">
    <w:name w:val="Основной текст Знак"/>
    <w:basedOn w:val="a0"/>
    <w:link w:val="a7"/>
    <w:rsid w:val="001B3E94"/>
    <w:rPr>
      <w:rFonts w:eastAsiaTheme="minorEastAsia"/>
      <w:szCs w:val="22"/>
      <w:lang w:val="ru-RU" w:eastAsia="ru-RU"/>
    </w:rPr>
  </w:style>
  <w:style w:type="paragraph" w:styleId="21">
    <w:name w:val="Body Text Indent 2"/>
    <w:basedOn w:val="a"/>
    <w:link w:val="22"/>
    <w:uiPriority w:val="99"/>
    <w:semiHidden/>
    <w:unhideWhenUsed/>
    <w:rsid w:val="007A16B3"/>
    <w:pPr>
      <w:spacing w:after="120" w:line="480" w:lineRule="auto"/>
      <w:ind w:left="283"/>
    </w:pPr>
    <w:rPr>
      <w:rFonts w:asciiTheme="minorHAnsi" w:hAnsiTheme="minorHAnsi" w:cstheme="minorBidi"/>
      <w:sz w:val="22"/>
      <w:szCs w:val="22"/>
      <w:lang w:val="ru-RU"/>
    </w:rPr>
  </w:style>
  <w:style w:type="character" w:customStyle="1" w:styleId="22">
    <w:name w:val="Основной текст с отступом 2 Знак"/>
    <w:basedOn w:val="a0"/>
    <w:link w:val="21"/>
    <w:uiPriority w:val="99"/>
    <w:semiHidden/>
    <w:rsid w:val="007A16B3"/>
    <w:rPr>
      <w:rFonts w:asciiTheme="minorHAnsi" w:hAnsiTheme="minorHAnsi" w:cstheme="minorBidi"/>
      <w:sz w:val="22"/>
      <w:szCs w:val="22"/>
      <w:lang w:val="ru-RU"/>
    </w:rPr>
  </w:style>
  <w:style w:type="character" w:styleId="a9">
    <w:name w:val="Hyperlink"/>
    <w:basedOn w:val="a0"/>
    <w:uiPriority w:val="99"/>
    <w:unhideWhenUsed/>
    <w:rsid w:val="00DE6DA3"/>
    <w:rPr>
      <w:color w:val="0000FF"/>
      <w:u w:val="single"/>
    </w:rPr>
  </w:style>
  <w:style w:type="character" w:customStyle="1" w:styleId="20">
    <w:name w:val="Заголовок 2 Знак"/>
    <w:basedOn w:val="a0"/>
    <w:link w:val="2"/>
    <w:uiPriority w:val="9"/>
    <w:rsid w:val="003C09A5"/>
    <w:rPr>
      <w:rFonts w:eastAsia="Times New Roman"/>
      <w:b/>
      <w:bCs/>
      <w:szCs w:val="36"/>
      <w:lang w:eastAsia="ru-BY"/>
    </w:rPr>
  </w:style>
  <w:style w:type="paragraph" w:styleId="aa">
    <w:name w:val="Plain Text"/>
    <w:basedOn w:val="a"/>
    <w:link w:val="ab"/>
    <w:rsid w:val="0006581C"/>
    <w:pPr>
      <w:spacing w:after="0" w:line="240" w:lineRule="auto"/>
    </w:pPr>
    <w:rPr>
      <w:rFonts w:ascii="Courier New" w:eastAsia="Times New Roman" w:hAnsi="Courier New" w:cs="Courier New"/>
      <w:sz w:val="20"/>
      <w:szCs w:val="20"/>
      <w:lang w:val="ru-RU" w:eastAsia="ru-RU"/>
    </w:rPr>
  </w:style>
  <w:style w:type="character" w:customStyle="1" w:styleId="ab">
    <w:name w:val="Текст Знак"/>
    <w:basedOn w:val="a0"/>
    <w:link w:val="aa"/>
    <w:rsid w:val="0006581C"/>
    <w:rPr>
      <w:rFonts w:ascii="Courier New" w:eastAsia="Times New Roman" w:hAnsi="Courier New" w:cs="Courier New"/>
      <w:sz w:val="20"/>
      <w:szCs w:val="20"/>
      <w:lang w:val="ru-RU" w:eastAsia="ru-RU"/>
    </w:rPr>
  </w:style>
  <w:style w:type="paragraph" w:styleId="ac">
    <w:name w:val="header"/>
    <w:basedOn w:val="a"/>
    <w:link w:val="ad"/>
    <w:uiPriority w:val="99"/>
    <w:unhideWhenUsed/>
    <w:rsid w:val="00FA424A"/>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FA424A"/>
  </w:style>
  <w:style w:type="paragraph" w:styleId="ae">
    <w:name w:val="footer"/>
    <w:basedOn w:val="a"/>
    <w:link w:val="af"/>
    <w:uiPriority w:val="99"/>
    <w:unhideWhenUsed/>
    <w:rsid w:val="00FA424A"/>
    <w:pPr>
      <w:tabs>
        <w:tab w:val="center" w:pos="4677"/>
        <w:tab w:val="right" w:pos="9355"/>
      </w:tabs>
      <w:spacing w:after="0" w:line="240" w:lineRule="auto"/>
    </w:pPr>
  </w:style>
  <w:style w:type="character" w:customStyle="1" w:styleId="af">
    <w:name w:val="Нижний колонтитул Знак"/>
    <w:basedOn w:val="a0"/>
    <w:link w:val="ae"/>
    <w:uiPriority w:val="99"/>
    <w:rsid w:val="00FA424A"/>
  </w:style>
  <w:style w:type="character" w:styleId="af0">
    <w:name w:val="Placeholder Text"/>
    <w:basedOn w:val="a0"/>
    <w:uiPriority w:val="99"/>
    <w:semiHidden/>
    <w:rsid w:val="00392E93"/>
    <w:rPr>
      <w:color w:val="808080"/>
    </w:rPr>
  </w:style>
  <w:style w:type="paragraph" w:customStyle="1" w:styleId="5">
    <w:name w:val="5.Основной текст"/>
    <w:basedOn w:val="a"/>
    <w:link w:val="50"/>
    <w:qFormat/>
    <w:rsid w:val="00FC7A95"/>
    <w:pPr>
      <w:spacing w:after="0" w:line="288" w:lineRule="auto"/>
      <w:ind w:firstLine="709"/>
      <w:jc w:val="both"/>
    </w:pPr>
    <w:rPr>
      <w:rFonts w:eastAsia="Times New Roman"/>
      <w:szCs w:val="24"/>
      <w:lang w:val="ru-RU" w:eastAsia="ru-RU"/>
    </w:rPr>
  </w:style>
  <w:style w:type="character" w:customStyle="1" w:styleId="50">
    <w:name w:val="5.Основной текст Знак"/>
    <w:link w:val="5"/>
    <w:rsid w:val="00FC7A95"/>
    <w:rPr>
      <w:rFonts w:eastAsia="Times New Roman"/>
      <w:szCs w:val="24"/>
      <w:lang w:val="ru-RU" w:eastAsia="ru-RU"/>
    </w:rPr>
  </w:style>
  <w:style w:type="character" w:styleId="af1">
    <w:name w:val="annotation reference"/>
    <w:basedOn w:val="a0"/>
    <w:uiPriority w:val="99"/>
    <w:semiHidden/>
    <w:unhideWhenUsed/>
    <w:rsid w:val="009F2151"/>
    <w:rPr>
      <w:sz w:val="16"/>
      <w:szCs w:val="16"/>
    </w:rPr>
  </w:style>
  <w:style w:type="paragraph" w:styleId="af2">
    <w:name w:val="annotation text"/>
    <w:basedOn w:val="a"/>
    <w:link w:val="af3"/>
    <w:uiPriority w:val="99"/>
    <w:semiHidden/>
    <w:unhideWhenUsed/>
    <w:rsid w:val="009F2151"/>
    <w:pPr>
      <w:spacing w:line="240" w:lineRule="auto"/>
    </w:pPr>
    <w:rPr>
      <w:rFonts w:asciiTheme="minorHAnsi" w:hAnsiTheme="minorHAnsi" w:cstheme="minorBidi"/>
      <w:sz w:val="20"/>
      <w:szCs w:val="20"/>
      <w:lang w:val="ru-RU"/>
    </w:rPr>
  </w:style>
  <w:style w:type="character" w:customStyle="1" w:styleId="af3">
    <w:name w:val="Текст примечания Знак"/>
    <w:basedOn w:val="a0"/>
    <w:link w:val="af2"/>
    <w:uiPriority w:val="99"/>
    <w:semiHidden/>
    <w:rsid w:val="009F2151"/>
    <w:rPr>
      <w:rFonts w:asciiTheme="minorHAnsi" w:hAnsiTheme="minorHAnsi" w:cstheme="minorBidi"/>
      <w:sz w:val="20"/>
      <w:szCs w:val="20"/>
      <w:lang w:val="ru-RU"/>
    </w:rPr>
  </w:style>
  <w:style w:type="character" w:customStyle="1" w:styleId="10">
    <w:name w:val="Заголовок 1 Знак"/>
    <w:basedOn w:val="a0"/>
    <w:link w:val="1"/>
    <w:uiPriority w:val="9"/>
    <w:rsid w:val="007163CB"/>
    <w:rPr>
      <w:rFonts w:eastAsiaTheme="majorEastAsia" w:cstheme="majorBidi"/>
      <w:b/>
      <w:caps/>
      <w:sz w:val="32"/>
      <w:szCs w:val="32"/>
    </w:rPr>
  </w:style>
  <w:style w:type="paragraph" w:styleId="af4">
    <w:name w:val="TOC Heading"/>
    <w:basedOn w:val="1"/>
    <w:next w:val="a"/>
    <w:uiPriority w:val="39"/>
    <w:unhideWhenUsed/>
    <w:qFormat/>
    <w:rsid w:val="009B4325"/>
    <w:pPr>
      <w:outlineLvl w:val="9"/>
    </w:pPr>
    <w:rPr>
      <w:rFonts w:asciiTheme="majorHAnsi" w:hAnsiTheme="majorHAnsi"/>
      <w:b w:val="0"/>
      <w:color w:val="2F5496" w:themeColor="accent1" w:themeShade="BF"/>
      <w:lang w:eastAsia="ru-BY"/>
    </w:rPr>
  </w:style>
  <w:style w:type="paragraph" w:styleId="11">
    <w:name w:val="toc 1"/>
    <w:basedOn w:val="a"/>
    <w:next w:val="a"/>
    <w:autoRedefine/>
    <w:uiPriority w:val="39"/>
    <w:unhideWhenUsed/>
    <w:rsid w:val="002F2011"/>
    <w:pPr>
      <w:tabs>
        <w:tab w:val="right" w:leader="dot" w:pos="9344"/>
      </w:tabs>
      <w:spacing w:after="0"/>
      <w:ind w:left="284" w:hanging="284"/>
    </w:pPr>
  </w:style>
  <w:style w:type="paragraph" w:styleId="23">
    <w:name w:val="toc 2"/>
    <w:basedOn w:val="a"/>
    <w:next w:val="a"/>
    <w:autoRedefine/>
    <w:uiPriority w:val="39"/>
    <w:unhideWhenUsed/>
    <w:rsid w:val="008D2E0C"/>
    <w:pPr>
      <w:tabs>
        <w:tab w:val="right" w:leader="dot" w:pos="9344"/>
      </w:tabs>
      <w:spacing w:after="0"/>
      <w:ind w:left="426" w:hanging="426"/>
    </w:pPr>
  </w:style>
  <w:style w:type="paragraph" w:styleId="31">
    <w:name w:val="Body Text Indent 3"/>
    <w:aliases w:val="Знак2"/>
    <w:basedOn w:val="a"/>
    <w:link w:val="32"/>
    <w:unhideWhenUsed/>
    <w:rsid w:val="00B12BF8"/>
    <w:pPr>
      <w:spacing w:after="120"/>
      <w:ind w:left="283"/>
    </w:pPr>
    <w:rPr>
      <w:sz w:val="16"/>
      <w:szCs w:val="16"/>
    </w:rPr>
  </w:style>
  <w:style w:type="character" w:customStyle="1" w:styleId="32">
    <w:name w:val="Основной текст с отступом 3 Знак"/>
    <w:aliases w:val="Знак2 Знак"/>
    <w:basedOn w:val="a0"/>
    <w:link w:val="31"/>
    <w:rsid w:val="00B12BF8"/>
    <w:rPr>
      <w:sz w:val="16"/>
      <w:szCs w:val="16"/>
    </w:rPr>
  </w:style>
  <w:style w:type="paragraph" w:styleId="af5">
    <w:name w:val="Body Text Indent"/>
    <w:basedOn w:val="a"/>
    <w:link w:val="af6"/>
    <w:uiPriority w:val="99"/>
    <w:semiHidden/>
    <w:unhideWhenUsed/>
    <w:rsid w:val="00B12BF8"/>
    <w:pPr>
      <w:spacing w:after="120"/>
      <w:ind w:left="283"/>
    </w:pPr>
  </w:style>
  <w:style w:type="character" w:customStyle="1" w:styleId="af6">
    <w:name w:val="Основной текст с отступом Знак"/>
    <w:basedOn w:val="a0"/>
    <w:link w:val="af5"/>
    <w:uiPriority w:val="99"/>
    <w:semiHidden/>
    <w:rsid w:val="00B12BF8"/>
  </w:style>
  <w:style w:type="paragraph" w:customStyle="1" w:styleId="24">
    <w:name w:val="ЗАГ2"/>
    <w:basedOn w:val="1"/>
    <w:link w:val="25"/>
    <w:uiPriority w:val="99"/>
    <w:rsid w:val="00B12BF8"/>
    <w:pPr>
      <w:keepLines w:val="0"/>
      <w:spacing w:before="0" w:line="360" w:lineRule="auto"/>
      <w:ind w:left="737"/>
      <w:jc w:val="center"/>
    </w:pPr>
    <w:rPr>
      <w:rFonts w:eastAsia="Times New Roman" w:cs="Times New Roman"/>
      <w:bCs/>
      <w:sz w:val="28"/>
      <w:szCs w:val="24"/>
      <w:lang w:val="ru-RU" w:eastAsia="ru-RU"/>
    </w:rPr>
  </w:style>
  <w:style w:type="character" w:customStyle="1" w:styleId="25">
    <w:name w:val="ЗАГ2 Знак"/>
    <w:link w:val="24"/>
    <w:uiPriority w:val="99"/>
    <w:locked/>
    <w:rsid w:val="00B12BF8"/>
    <w:rPr>
      <w:rFonts w:eastAsia="Times New Roman"/>
      <w:b/>
      <w:bCs/>
      <w:szCs w:val="24"/>
      <w:lang w:val="ru-RU" w:eastAsia="ru-RU"/>
    </w:rPr>
  </w:style>
  <w:style w:type="character" w:customStyle="1" w:styleId="30">
    <w:name w:val="Заголовок 3 Знак"/>
    <w:basedOn w:val="a0"/>
    <w:link w:val="3"/>
    <w:uiPriority w:val="9"/>
    <w:rsid w:val="00303D77"/>
    <w:rPr>
      <w:rFonts w:asciiTheme="majorHAnsi" w:eastAsiaTheme="majorEastAsia" w:hAnsiTheme="majorHAnsi" w:cstheme="majorBidi"/>
      <w:color w:val="1F3763" w:themeColor="accent1" w:themeShade="7F"/>
      <w:sz w:val="24"/>
      <w:szCs w:val="24"/>
    </w:rPr>
  </w:style>
  <w:style w:type="paragraph" w:customStyle="1" w:styleId="Default">
    <w:name w:val="Default"/>
    <w:rsid w:val="008B7CBE"/>
    <w:pPr>
      <w:widowControl w:val="0"/>
      <w:suppressAutoHyphens/>
      <w:spacing w:after="0" w:line="240" w:lineRule="auto"/>
    </w:pPr>
    <w:rPr>
      <w:rFonts w:eastAsia="DejaVu Sans" w:cs="DejaVu Sans"/>
      <w:kern w:val="1"/>
      <w:sz w:val="24"/>
      <w:szCs w:val="24"/>
      <w:lang w:val="ru-RU" w:eastAsia="hi-IN" w:bidi="hi-IN"/>
    </w:rPr>
  </w:style>
  <w:style w:type="character" w:customStyle="1" w:styleId="12">
    <w:name w:val="Основной текст1"/>
    <w:uiPriority w:val="99"/>
    <w:rsid w:val="006B3C76"/>
    <w:rPr>
      <w:rFonts w:ascii="Times New Roman" w:hAnsi="Times New Roman"/>
      <w:color w:val="000000"/>
      <w:spacing w:val="0"/>
      <w:w w:val="100"/>
      <w:position w:val="0"/>
      <w:sz w:val="26"/>
      <w:u w:val="none"/>
      <w:shd w:val="clear" w:color="auto" w:fill="FFFFFF"/>
      <w:lang w:val="ru-RU"/>
    </w:rPr>
  </w:style>
  <w:style w:type="character" w:customStyle="1" w:styleId="af7">
    <w:name w:val="Основной текст_"/>
    <w:link w:val="33"/>
    <w:uiPriority w:val="99"/>
    <w:locked/>
    <w:rsid w:val="006B3C76"/>
    <w:rPr>
      <w:sz w:val="26"/>
      <w:shd w:val="clear" w:color="auto" w:fill="FFFFFF"/>
    </w:rPr>
  </w:style>
  <w:style w:type="paragraph" w:customStyle="1" w:styleId="33">
    <w:name w:val="Основной текст3"/>
    <w:basedOn w:val="a"/>
    <w:link w:val="af7"/>
    <w:uiPriority w:val="99"/>
    <w:rsid w:val="006B3C76"/>
    <w:pPr>
      <w:widowControl w:val="0"/>
      <w:shd w:val="clear" w:color="auto" w:fill="FFFFFF"/>
      <w:spacing w:before="420" w:after="0" w:line="322" w:lineRule="exact"/>
      <w:ind w:hanging="720"/>
      <w:jc w:val="both"/>
    </w:pPr>
    <w:rPr>
      <w:sz w:val="26"/>
    </w:rPr>
  </w:style>
  <w:style w:type="paragraph" w:styleId="af8">
    <w:name w:val="No Spacing"/>
    <w:uiPriority w:val="99"/>
    <w:qFormat/>
    <w:rsid w:val="00F258C5"/>
    <w:pPr>
      <w:spacing w:after="0" w:line="240" w:lineRule="auto"/>
    </w:pPr>
    <w:rPr>
      <w:rFonts w:ascii="Calibri" w:eastAsia="Calibri" w:hAnsi="Calibri" w:cs="Calibri"/>
      <w:sz w:val="22"/>
      <w:szCs w:val="22"/>
      <w:lang w:val="ru-RU"/>
    </w:rPr>
  </w:style>
  <w:style w:type="paragraph" w:customStyle="1" w:styleId="af9">
    <w:name w:val="Введение"/>
    <w:basedOn w:val="afa"/>
    <w:next w:val="5"/>
    <w:link w:val="afb"/>
    <w:qFormat/>
    <w:rsid w:val="00F72E1A"/>
    <w:pPr>
      <w:jc w:val="center"/>
    </w:pPr>
    <w:rPr>
      <w:b/>
      <w:caps/>
      <w:lang w:val="ru-RU" w:eastAsia="ru-RU"/>
    </w:rPr>
  </w:style>
  <w:style w:type="character" w:customStyle="1" w:styleId="afb">
    <w:name w:val="Введение Знак"/>
    <w:basedOn w:val="afc"/>
    <w:link w:val="af9"/>
    <w:rsid w:val="00F72E1A"/>
    <w:rPr>
      <w:rFonts w:asciiTheme="majorHAnsi" w:eastAsiaTheme="majorEastAsia" w:hAnsiTheme="majorHAnsi" w:cstheme="majorBidi"/>
      <w:b/>
      <w:caps/>
      <w:spacing w:val="-10"/>
      <w:kern w:val="28"/>
      <w:sz w:val="56"/>
      <w:szCs w:val="56"/>
      <w:lang w:val="ru-RU" w:eastAsia="ru-RU"/>
    </w:rPr>
  </w:style>
  <w:style w:type="paragraph" w:styleId="afa">
    <w:name w:val="Title"/>
    <w:basedOn w:val="a"/>
    <w:next w:val="a"/>
    <w:link w:val="afc"/>
    <w:uiPriority w:val="10"/>
    <w:qFormat/>
    <w:rsid w:val="00F72E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c">
    <w:name w:val="Заголовок Знак"/>
    <w:basedOn w:val="a0"/>
    <w:link w:val="afa"/>
    <w:uiPriority w:val="10"/>
    <w:rsid w:val="00F72E1A"/>
    <w:rPr>
      <w:rFonts w:asciiTheme="majorHAnsi" w:eastAsiaTheme="majorEastAsia" w:hAnsiTheme="majorHAnsi" w:cstheme="majorBidi"/>
      <w:spacing w:val="-10"/>
      <w:kern w:val="28"/>
      <w:sz w:val="56"/>
      <w:szCs w:val="56"/>
    </w:rPr>
  </w:style>
  <w:style w:type="character" w:styleId="afd">
    <w:name w:val="Unresolved Mention"/>
    <w:basedOn w:val="a0"/>
    <w:uiPriority w:val="99"/>
    <w:semiHidden/>
    <w:unhideWhenUsed/>
    <w:rsid w:val="00A4401F"/>
    <w:rPr>
      <w:color w:val="605E5C"/>
      <w:shd w:val="clear" w:color="auto" w:fill="E1DFDD"/>
    </w:rPr>
  </w:style>
  <w:style w:type="character" w:styleId="afe">
    <w:name w:val="FollowedHyperlink"/>
    <w:basedOn w:val="a0"/>
    <w:uiPriority w:val="99"/>
    <w:semiHidden/>
    <w:unhideWhenUsed/>
    <w:rsid w:val="00C4168B"/>
    <w:rPr>
      <w:color w:val="954F72" w:themeColor="followedHyperlink"/>
      <w:u w:val="single"/>
    </w:rPr>
  </w:style>
  <w:style w:type="paragraph" w:styleId="aff">
    <w:name w:val="Balloon Text"/>
    <w:basedOn w:val="a"/>
    <w:link w:val="aff0"/>
    <w:uiPriority w:val="99"/>
    <w:semiHidden/>
    <w:unhideWhenUsed/>
    <w:rsid w:val="00991D15"/>
    <w:pPr>
      <w:spacing w:after="0" w:line="240" w:lineRule="auto"/>
    </w:pPr>
    <w:rPr>
      <w:rFonts w:ascii="Tahoma" w:hAnsi="Tahoma" w:cs="Tahoma"/>
      <w:sz w:val="16"/>
      <w:szCs w:val="16"/>
      <w:lang w:val="ru-RU"/>
    </w:rPr>
  </w:style>
  <w:style w:type="character" w:customStyle="1" w:styleId="aff0">
    <w:name w:val="Текст выноски Знак"/>
    <w:basedOn w:val="a0"/>
    <w:link w:val="aff"/>
    <w:uiPriority w:val="99"/>
    <w:semiHidden/>
    <w:rsid w:val="00991D15"/>
    <w:rPr>
      <w:rFonts w:ascii="Tahoma" w:hAnsi="Tahoma" w:cs="Tahoma"/>
      <w:sz w:val="16"/>
      <w:szCs w:val="16"/>
      <w:lang w:val="ru-RU"/>
    </w:rPr>
  </w:style>
  <w:style w:type="paragraph" w:customStyle="1" w:styleId="aff1">
    <w:name w:val="!!!! Третий уровень (диплом)"/>
    <w:basedOn w:val="a"/>
    <w:link w:val="aff2"/>
    <w:qFormat/>
    <w:rsid w:val="00991D15"/>
    <w:pPr>
      <w:tabs>
        <w:tab w:val="left" w:pos="1134"/>
        <w:tab w:val="left" w:pos="1276"/>
      </w:tabs>
      <w:spacing w:after="0" w:line="240" w:lineRule="auto"/>
      <w:ind w:firstLine="567"/>
      <w:jc w:val="both"/>
    </w:pPr>
    <w:rPr>
      <w:rFonts w:eastAsia="Times New Roman"/>
      <w:szCs w:val="24"/>
      <w:lang w:val="ru-RU" w:eastAsia="ru-RU"/>
    </w:rPr>
  </w:style>
  <w:style w:type="character" w:customStyle="1" w:styleId="aff2">
    <w:name w:val="!!!! Третий уровень (диплом) Знак"/>
    <w:basedOn w:val="a0"/>
    <w:link w:val="aff1"/>
    <w:rsid w:val="00991D15"/>
    <w:rPr>
      <w:rFonts w:eastAsia="Times New Roman"/>
      <w:szCs w:val="24"/>
      <w:lang w:val="ru-RU" w:eastAsia="ru-RU"/>
    </w:rPr>
  </w:style>
  <w:style w:type="paragraph" w:styleId="34">
    <w:name w:val="toc 3"/>
    <w:basedOn w:val="a"/>
    <w:next w:val="a"/>
    <w:autoRedefine/>
    <w:uiPriority w:val="39"/>
    <w:unhideWhenUsed/>
    <w:rsid w:val="00CF4E67"/>
    <w:pPr>
      <w:spacing w:after="100"/>
      <w:ind w:left="560"/>
    </w:pPr>
  </w:style>
  <w:style w:type="paragraph" w:customStyle="1" w:styleId="aff3">
    <w:name w:val="А"/>
    <w:basedOn w:val="a"/>
    <w:qFormat/>
    <w:rsid w:val="00960CE3"/>
    <w:pPr>
      <w:spacing w:after="0" w:line="360" w:lineRule="auto"/>
      <w:ind w:firstLine="720"/>
      <w:contextualSpacing/>
      <w:jc w:val="both"/>
    </w:pPr>
    <w:rPr>
      <w:rFonts w:eastAsia="Times New Roman"/>
      <w:szCs w:val="20"/>
      <w:lang w:val="ru-RU" w:eastAsia="ru-RU"/>
    </w:rPr>
  </w:style>
  <w:style w:type="paragraph" w:customStyle="1" w:styleId="western">
    <w:name w:val="western"/>
    <w:basedOn w:val="a"/>
    <w:rsid w:val="00960CE3"/>
    <w:pPr>
      <w:spacing w:before="100" w:beforeAutospacing="1" w:after="100" w:afterAutospacing="1" w:line="240" w:lineRule="auto"/>
    </w:pPr>
    <w:rPr>
      <w:rFonts w:eastAsia="Times New Roman"/>
      <w:sz w:val="24"/>
      <w:szCs w:val="24"/>
      <w:lang w:val="ru-RU" w:eastAsia="ru-RU"/>
    </w:rPr>
  </w:style>
  <w:style w:type="table" w:customStyle="1" w:styleId="51">
    <w:name w:val="Сетка таблицы5"/>
    <w:basedOn w:val="a1"/>
    <w:next w:val="a6"/>
    <w:uiPriority w:val="59"/>
    <w:rsid w:val="00CB04FA"/>
    <w:pPr>
      <w:spacing w:after="0" w:line="240" w:lineRule="auto"/>
    </w:pPr>
    <w:rPr>
      <w:rFonts w:asciiTheme="minorHAnsi" w:hAnsiTheme="minorHAnsi" w:cstheme="minorBid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
    <w:name w:val="key"/>
    <w:basedOn w:val="a0"/>
    <w:rsid w:val="00843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9454">
      <w:bodyDiv w:val="1"/>
      <w:marLeft w:val="0"/>
      <w:marRight w:val="0"/>
      <w:marTop w:val="0"/>
      <w:marBottom w:val="0"/>
      <w:divBdr>
        <w:top w:val="none" w:sz="0" w:space="0" w:color="auto"/>
        <w:left w:val="none" w:sz="0" w:space="0" w:color="auto"/>
        <w:bottom w:val="none" w:sz="0" w:space="0" w:color="auto"/>
        <w:right w:val="none" w:sz="0" w:space="0" w:color="auto"/>
      </w:divBdr>
    </w:div>
    <w:div w:id="40522813">
      <w:bodyDiv w:val="1"/>
      <w:marLeft w:val="0"/>
      <w:marRight w:val="0"/>
      <w:marTop w:val="0"/>
      <w:marBottom w:val="0"/>
      <w:divBdr>
        <w:top w:val="none" w:sz="0" w:space="0" w:color="auto"/>
        <w:left w:val="none" w:sz="0" w:space="0" w:color="auto"/>
        <w:bottom w:val="none" w:sz="0" w:space="0" w:color="auto"/>
        <w:right w:val="none" w:sz="0" w:space="0" w:color="auto"/>
      </w:divBdr>
    </w:div>
    <w:div w:id="118647383">
      <w:bodyDiv w:val="1"/>
      <w:marLeft w:val="0"/>
      <w:marRight w:val="0"/>
      <w:marTop w:val="0"/>
      <w:marBottom w:val="0"/>
      <w:divBdr>
        <w:top w:val="none" w:sz="0" w:space="0" w:color="auto"/>
        <w:left w:val="none" w:sz="0" w:space="0" w:color="auto"/>
        <w:bottom w:val="none" w:sz="0" w:space="0" w:color="auto"/>
        <w:right w:val="none" w:sz="0" w:space="0" w:color="auto"/>
      </w:divBdr>
    </w:div>
    <w:div w:id="167524596">
      <w:bodyDiv w:val="1"/>
      <w:marLeft w:val="0"/>
      <w:marRight w:val="0"/>
      <w:marTop w:val="0"/>
      <w:marBottom w:val="0"/>
      <w:divBdr>
        <w:top w:val="none" w:sz="0" w:space="0" w:color="auto"/>
        <w:left w:val="none" w:sz="0" w:space="0" w:color="auto"/>
        <w:bottom w:val="none" w:sz="0" w:space="0" w:color="auto"/>
        <w:right w:val="none" w:sz="0" w:space="0" w:color="auto"/>
      </w:divBdr>
    </w:div>
    <w:div w:id="230963847">
      <w:bodyDiv w:val="1"/>
      <w:marLeft w:val="0"/>
      <w:marRight w:val="0"/>
      <w:marTop w:val="0"/>
      <w:marBottom w:val="0"/>
      <w:divBdr>
        <w:top w:val="none" w:sz="0" w:space="0" w:color="auto"/>
        <w:left w:val="none" w:sz="0" w:space="0" w:color="auto"/>
        <w:bottom w:val="none" w:sz="0" w:space="0" w:color="auto"/>
        <w:right w:val="none" w:sz="0" w:space="0" w:color="auto"/>
      </w:divBdr>
    </w:div>
    <w:div w:id="300774382">
      <w:bodyDiv w:val="1"/>
      <w:marLeft w:val="0"/>
      <w:marRight w:val="0"/>
      <w:marTop w:val="0"/>
      <w:marBottom w:val="0"/>
      <w:divBdr>
        <w:top w:val="none" w:sz="0" w:space="0" w:color="auto"/>
        <w:left w:val="none" w:sz="0" w:space="0" w:color="auto"/>
        <w:bottom w:val="none" w:sz="0" w:space="0" w:color="auto"/>
        <w:right w:val="none" w:sz="0" w:space="0" w:color="auto"/>
      </w:divBdr>
    </w:div>
    <w:div w:id="357236871">
      <w:bodyDiv w:val="1"/>
      <w:marLeft w:val="0"/>
      <w:marRight w:val="0"/>
      <w:marTop w:val="0"/>
      <w:marBottom w:val="0"/>
      <w:divBdr>
        <w:top w:val="none" w:sz="0" w:space="0" w:color="auto"/>
        <w:left w:val="none" w:sz="0" w:space="0" w:color="auto"/>
        <w:bottom w:val="none" w:sz="0" w:space="0" w:color="auto"/>
        <w:right w:val="none" w:sz="0" w:space="0" w:color="auto"/>
      </w:divBdr>
    </w:div>
    <w:div w:id="376707684">
      <w:bodyDiv w:val="1"/>
      <w:marLeft w:val="0"/>
      <w:marRight w:val="0"/>
      <w:marTop w:val="0"/>
      <w:marBottom w:val="0"/>
      <w:divBdr>
        <w:top w:val="none" w:sz="0" w:space="0" w:color="auto"/>
        <w:left w:val="none" w:sz="0" w:space="0" w:color="auto"/>
        <w:bottom w:val="none" w:sz="0" w:space="0" w:color="auto"/>
        <w:right w:val="none" w:sz="0" w:space="0" w:color="auto"/>
      </w:divBdr>
    </w:div>
    <w:div w:id="402878343">
      <w:bodyDiv w:val="1"/>
      <w:marLeft w:val="0"/>
      <w:marRight w:val="0"/>
      <w:marTop w:val="0"/>
      <w:marBottom w:val="0"/>
      <w:divBdr>
        <w:top w:val="none" w:sz="0" w:space="0" w:color="auto"/>
        <w:left w:val="none" w:sz="0" w:space="0" w:color="auto"/>
        <w:bottom w:val="none" w:sz="0" w:space="0" w:color="auto"/>
        <w:right w:val="none" w:sz="0" w:space="0" w:color="auto"/>
      </w:divBdr>
    </w:div>
    <w:div w:id="429743268">
      <w:bodyDiv w:val="1"/>
      <w:marLeft w:val="0"/>
      <w:marRight w:val="0"/>
      <w:marTop w:val="0"/>
      <w:marBottom w:val="0"/>
      <w:divBdr>
        <w:top w:val="none" w:sz="0" w:space="0" w:color="auto"/>
        <w:left w:val="none" w:sz="0" w:space="0" w:color="auto"/>
        <w:bottom w:val="none" w:sz="0" w:space="0" w:color="auto"/>
        <w:right w:val="none" w:sz="0" w:space="0" w:color="auto"/>
      </w:divBdr>
    </w:div>
    <w:div w:id="550115891">
      <w:bodyDiv w:val="1"/>
      <w:marLeft w:val="0"/>
      <w:marRight w:val="0"/>
      <w:marTop w:val="0"/>
      <w:marBottom w:val="0"/>
      <w:divBdr>
        <w:top w:val="none" w:sz="0" w:space="0" w:color="auto"/>
        <w:left w:val="none" w:sz="0" w:space="0" w:color="auto"/>
        <w:bottom w:val="none" w:sz="0" w:space="0" w:color="auto"/>
        <w:right w:val="none" w:sz="0" w:space="0" w:color="auto"/>
      </w:divBdr>
    </w:div>
    <w:div w:id="608704078">
      <w:bodyDiv w:val="1"/>
      <w:marLeft w:val="0"/>
      <w:marRight w:val="0"/>
      <w:marTop w:val="0"/>
      <w:marBottom w:val="0"/>
      <w:divBdr>
        <w:top w:val="none" w:sz="0" w:space="0" w:color="auto"/>
        <w:left w:val="none" w:sz="0" w:space="0" w:color="auto"/>
        <w:bottom w:val="none" w:sz="0" w:space="0" w:color="auto"/>
        <w:right w:val="none" w:sz="0" w:space="0" w:color="auto"/>
      </w:divBdr>
    </w:div>
    <w:div w:id="612905978">
      <w:bodyDiv w:val="1"/>
      <w:marLeft w:val="0"/>
      <w:marRight w:val="0"/>
      <w:marTop w:val="0"/>
      <w:marBottom w:val="0"/>
      <w:divBdr>
        <w:top w:val="none" w:sz="0" w:space="0" w:color="auto"/>
        <w:left w:val="none" w:sz="0" w:space="0" w:color="auto"/>
        <w:bottom w:val="none" w:sz="0" w:space="0" w:color="auto"/>
        <w:right w:val="none" w:sz="0" w:space="0" w:color="auto"/>
      </w:divBdr>
    </w:div>
    <w:div w:id="657272062">
      <w:bodyDiv w:val="1"/>
      <w:marLeft w:val="0"/>
      <w:marRight w:val="0"/>
      <w:marTop w:val="0"/>
      <w:marBottom w:val="0"/>
      <w:divBdr>
        <w:top w:val="none" w:sz="0" w:space="0" w:color="auto"/>
        <w:left w:val="none" w:sz="0" w:space="0" w:color="auto"/>
        <w:bottom w:val="none" w:sz="0" w:space="0" w:color="auto"/>
        <w:right w:val="none" w:sz="0" w:space="0" w:color="auto"/>
      </w:divBdr>
    </w:div>
    <w:div w:id="681668027">
      <w:bodyDiv w:val="1"/>
      <w:marLeft w:val="0"/>
      <w:marRight w:val="0"/>
      <w:marTop w:val="0"/>
      <w:marBottom w:val="0"/>
      <w:divBdr>
        <w:top w:val="none" w:sz="0" w:space="0" w:color="auto"/>
        <w:left w:val="none" w:sz="0" w:space="0" w:color="auto"/>
        <w:bottom w:val="none" w:sz="0" w:space="0" w:color="auto"/>
        <w:right w:val="none" w:sz="0" w:space="0" w:color="auto"/>
      </w:divBdr>
    </w:div>
    <w:div w:id="695272012">
      <w:bodyDiv w:val="1"/>
      <w:marLeft w:val="0"/>
      <w:marRight w:val="0"/>
      <w:marTop w:val="0"/>
      <w:marBottom w:val="0"/>
      <w:divBdr>
        <w:top w:val="none" w:sz="0" w:space="0" w:color="auto"/>
        <w:left w:val="none" w:sz="0" w:space="0" w:color="auto"/>
        <w:bottom w:val="none" w:sz="0" w:space="0" w:color="auto"/>
        <w:right w:val="none" w:sz="0" w:space="0" w:color="auto"/>
      </w:divBdr>
    </w:div>
    <w:div w:id="699357905">
      <w:bodyDiv w:val="1"/>
      <w:marLeft w:val="0"/>
      <w:marRight w:val="0"/>
      <w:marTop w:val="0"/>
      <w:marBottom w:val="0"/>
      <w:divBdr>
        <w:top w:val="none" w:sz="0" w:space="0" w:color="auto"/>
        <w:left w:val="none" w:sz="0" w:space="0" w:color="auto"/>
        <w:bottom w:val="none" w:sz="0" w:space="0" w:color="auto"/>
        <w:right w:val="none" w:sz="0" w:space="0" w:color="auto"/>
      </w:divBdr>
    </w:div>
    <w:div w:id="726537557">
      <w:bodyDiv w:val="1"/>
      <w:marLeft w:val="0"/>
      <w:marRight w:val="0"/>
      <w:marTop w:val="0"/>
      <w:marBottom w:val="0"/>
      <w:divBdr>
        <w:top w:val="none" w:sz="0" w:space="0" w:color="auto"/>
        <w:left w:val="none" w:sz="0" w:space="0" w:color="auto"/>
        <w:bottom w:val="none" w:sz="0" w:space="0" w:color="auto"/>
        <w:right w:val="none" w:sz="0" w:space="0" w:color="auto"/>
      </w:divBdr>
    </w:div>
    <w:div w:id="752237366">
      <w:bodyDiv w:val="1"/>
      <w:marLeft w:val="0"/>
      <w:marRight w:val="0"/>
      <w:marTop w:val="0"/>
      <w:marBottom w:val="0"/>
      <w:divBdr>
        <w:top w:val="none" w:sz="0" w:space="0" w:color="auto"/>
        <w:left w:val="none" w:sz="0" w:space="0" w:color="auto"/>
        <w:bottom w:val="none" w:sz="0" w:space="0" w:color="auto"/>
        <w:right w:val="none" w:sz="0" w:space="0" w:color="auto"/>
      </w:divBdr>
    </w:div>
    <w:div w:id="794954113">
      <w:bodyDiv w:val="1"/>
      <w:marLeft w:val="0"/>
      <w:marRight w:val="0"/>
      <w:marTop w:val="0"/>
      <w:marBottom w:val="0"/>
      <w:divBdr>
        <w:top w:val="none" w:sz="0" w:space="0" w:color="auto"/>
        <w:left w:val="none" w:sz="0" w:space="0" w:color="auto"/>
        <w:bottom w:val="none" w:sz="0" w:space="0" w:color="auto"/>
        <w:right w:val="none" w:sz="0" w:space="0" w:color="auto"/>
      </w:divBdr>
    </w:div>
    <w:div w:id="872888465">
      <w:bodyDiv w:val="1"/>
      <w:marLeft w:val="0"/>
      <w:marRight w:val="0"/>
      <w:marTop w:val="0"/>
      <w:marBottom w:val="0"/>
      <w:divBdr>
        <w:top w:val="none" w:sz="0" w:space="0" w:color="auto"/>
        <w:left w:val="none" w:sz="0" w:space="0" w:color="auto"/>
        <w:bottom w:val="none" w:sz="0" w:space="0" w:color="auto"/>
        <w:right w:val="none" w:sz="0" w:space="0" w:color="auto"/>
      </w:divBdr>
    </w:div>
    <w:div w:id="880940487">
      <w:bodyDiv w:val="1"/>
      <w:marLeft w:val="0"/>
      <w:marRight w:val="0"/>
      <w:marTop w:val="0"/>
      <w:marBottom w:val="0"/>
      <w:divBdr>
        <w:top w:val="none" w:sz="0" w:space="0" w:color="auto"/>
        <w:left w:val="none" w:sz="0" w:space="0" w:color="auto"/>
        <w:bottom w:val="none" w:sz="0" w:space="0" w:color="auto"/>
        <w:right w:val="none" w:sz="0" w:space="0" w:color="auto"/>
      </w:divBdr>
    </w:div>
    <w:div w:id="888999952">
      <w:bodyDiv w:val="1"/>
      <w:marLeft w:val="0"/>
      <w:marRight w:val="0"/>
      <w:marTop w:val="0"/>
      <w:marBottom w:val="0"/>
      <w:divBdr>
        <w:top w:val="none" w:sz="0" w:space="0" w:color="auto"/>
        <w:left w:val="none" w:sz="0" w:space="0" w:color="auto"/>
        <w:bottom w:val="none" w:sz="0" w:space="0" w:color="auto"/>
        <w:right w:val="none" w:sz="0" w:space="0" w:color="auto"/>
      </w:divBdr>
    </w:div>
    <w:div w:id="1034303744">
      <w:bodyDiv w:val="1"/>
      <w:marLeft w:val="0"/>
      <w:marRight w:val="0"/>
      <w:marTop w:val="0"/>
      <w:marBottom w:val="0"/>
      <w:divBdr>
        <w:top w:val="none" w:sz="0" w:space="0" w:color="auto"/>
        <w:left w:val="none" w:sz="0" w:space="0" w:color="auto"/>
        <w:bottom w:val="none" w:sz="0" w:space="0" w:color="auto"/>
        <w:right w:val="none" w:sz="0" w:space="0" w:color="auto"/>
      </w:divBdr>
    </w:div>
    <w:div w:id="1098597434">
      <w:bodyDiv w:val="1"/>
      <w:marLeft w:val="0"/>
      <w:marRight w:val="0"/>
      <w:marTop w:val="0"/>
      <w:marBottom w:val="0"/>
      <w:divBdr>
        <w:top w:val="none" w:sz="0" w:space="0" w:color="auto"/>
        <w:left w:val="none" w:sz="0" w:space="0" w:color="auto"/>
        <w:bottom w:val="none" w:sz="0" w:space="0" w:color="auto"/>
        <w:right w:val="none" w:sz="0" w:space="0" w:color="auto"/>
      </w:divBdr>
    </w:div>
    <w:div w:id="1114984671">
      <w:bodyDiv w:val="1"/>
      <w:marLeft w:val="0"/>
      <w:marRight w:val="0"/>
      <w:marTop w:val="0"/>
      <w:marBottom w:val="0"/>
      <w:divBdr>
        <w:top w:val="none" w:sz="0" w:space="0" w:color="auto"/>
        <w:left w:val="none" w:sz="0" w:space="0" w:color="auto"/>
        <w:bottom w:val="none" w:sz="0" w:space="0" w:color="auto"/>
        <w:right w:val="none" w:sz="0" w:space="0" w:color="auto"/>
      </w:divBdr>
    </w:div>
    <w:div w:id="1191719891">
      <w:bodyDiv w:val="1"/>
      <w:marLeft w:val="0"/>
      <w:marRight w:val="0"/>
      <w:marTop w:val="0"/>
      <w:marBottom w:val="0"/>
      <w:divBdr>
        <w:top w:val="none" w:sz="0" w:space="0" w:color="auto"/>
        <w:left w:val="none" w:sz="0" w:space="0" w:color="auto"/>
        <w:bottom w:val="none" w:sz="0" w:space="0" w:color="auto"/>
        <w:right w:val="none" w:sz="0" w:space="0" w:color="auto"/>
      </w:divBdr>
    </w:div>
    <w:div w:id="1254514432">
      <w:bodyDiv w:val="1"/>
      <w:marLeft w:val="0"/>
      <w:marRight w:val="0"/>
      <w:marTop w:val="0"/>
      <w:marBottom w:val="0"/>
      <w:divBdr>
        <w:top w:val="none" w:sz="0" w:space="0" w:color="auto"/>
        <w:left w:val="none" w:sz="0" w:space="0" w:color="auto"/>
        <w:bottom w:val="none" w:sz="0" w:space="0" w:color="auto"/>
        <w:right w:val="none" w:sz="0" w:space="0" w:color="auto"/>
      </w:divBdr>
    </w:div>
    <w:div w:id="1272054033">
      <w:bodyDiv w:val="1"/>
      <w:marLeft w:val="0"/>
      <w:marRight w:val="0"/>
      <w:marTop w:val="0"/>
      <w:marBottom w:val="0"/>
      <w:divBdr>
        <w:top w:val="none" w:sz="0" w:space="0" w:color="auto"/>
        <w:left w:val="none" w:sz="0" w:space="0" w:color="auto"/>
        <w:bottom w:val="none" w:sz="0" w:space="0" w:color="auto"/>
        <w:right w:val="none" w:sz="0" w:space="0" w:color="auto"/>
      </w:divBdr>
    </w:div>
    <w:div w:id="1414547759">
      <w:bodyDiv w:val="1"/>
      <w:marLeft w:val="0"/>
      <w:marRight w:val="0"/>
      <w:marTop w:val="0"/>
      <w:marBottom w:val="0"/>
      <w:divBdr>
        <w:top w:val="none" w:sz="0" w:space="0" w:color="auto"/>
        <w:left w:val="none" w:sz="0" w:space="0" w:color="auto"/>
        <w:bottom w:val="none" w:sz="0" w:space="0" w:color="auto"/>
        <w:right w:val="none" w:sz="0" w:space="0" w:color="auto"/>
      </w:divBdr>
    </w:div>
    <w:div w:id="1435244377">
      <w:bodyDiv w:val="1"/>
      <w:marLeft w:val="0"/>
      <w:marRight w:val="0"/>
      <w:marTop w:val="0"/>
      <w:marBottom w:val="0"/>
      <w:divBdr>
        <w:top w:val="none" w:sz="0" w:space="0" w:color="auto"/>
        <w:left w:val="none" w:sz="0" w:space="0" w:color="auto"/>
        <w:bottom w:val="none" w:sz="0" w:space="0" w:color="auto"/>
        <w:right w:val="none" w:sz="0" w:space="0" w:color="auto"/>
      </w:divBdr>
    </w:div>
    <w:div w:id="1552380376">
      <w:bodyDiv w:val="1"/>
      <w:marLeft w:val="0"/>
      <w:marRight w:val="0"/>
      <w:marTop w:val="0"/>
      <w:marBottom w:val="0"/>
      <w:divBdr>
        <w:top w:val="none" w:sz="0" w:space="0" w:color="auto"/>
        <w:left w:val="none" w:sz="0" w:space="0" w:color="auto"/>
        <w:bottom w:val="none" w:sz="0" w:space="0" w:color="auto"/>
        <w:right w:val="none" w:sz="0" w:space="0" w:color="auto"/>
      </w:divBdr>
    </w:div>
    <w:div w:id="1635788422">
      <w:bodyDiv w:val="1"/>
      <w:marLeft w:val="0"/>
      <w:marRight w:val="0"/>
      <w:marTop w:val="0"/>
      <w:marBottom w:val="0"/>
      <w:divBdr>
        <w:top w:val="none" w:sz="0" w:space="0" w:color="auto"/>
        <w:left w:val="none" w:sz="0" w:space="0" w:color="auto"/>
        <w:bottom w:val="none" w:sz="0" w:space="0" w:color="auto"/>
        <w:right w:val="none" w:sz="0" w:space="0" w:color="auto"/>
      </w:divBdr>
    </w:div>
    <w:div w:id="1693189735">
      <w:bodyDiv w:val="1"/>
      <w:marLeft w:val="0"/>
      <w:marRight w:val="0"/>
      <w:marTop w:val="0"/>
      <w:marBottom w:val="0"/>
      <w:divBdr>
        <w:top w:val="none" w:sz="0" w:space="0" w:color="auto"/>
        <w:left w:val="none" w:sz="0" w:space="0" w:color="auto"/>
        <w:bottom w:val="none" w:sz="0" w:space="0" w:color="auto"/>
        <w:right w:val="none" w:sz="0" w:space="0" w:color="auto"/>
      </w:divBdr>
    </w:div>
    <w:div w:id="1698460836">
      <w:bodyDiv w:val="1"/>
      <w:marLeft w:val="0"/>
      <w:marRight w:val="0"/>
      <w:marTop w:val="0"/>
      <w:marBottom w:val="0"/>
      <w:divBdr>
        <w:top w:val="none" w:sz="0" w:space="0" w:color="auto"/>
        <w:left w:val="none" w:sz="0" w:space="0" w:color="auto"/>
        <w:bottom w:val="none" w:sz="0" w:space="0" w:color="auto"/>
        <w:right w:val="none" w:sz="0" w:space="0" w:color="auto"/>
      </w:divBdr>
    </w:div>
    <w:div w:id="1700887074">
      <w:bodyDiv w:val="1"/>
      <w:marLeft w:val="0"/>
      <w:marRight w:val="0"/>
      <w:marTop w:val="0"/>
      <w:marBottom w:val="0"/>
      <w:divBdr>
        <w:top w:val="none" w:sz="0" w:space="0" w:color="auto"/>
        <w:left w:val="none" w:sz="0" w:space="0" w:color="auto"/>
        <w:bottom w:val="none" w:sz="0" w:space="0" w:color="auto"/>
        <w:right w:val="none" w:sz="0" w:space="0" w:color="auto"/>
      </w:divBdr>
    </w:div>
    <w:div w:id="1791432579">
      <w:bodyDiv w:val="1"/>
      <w:marLeft w:val="0"/>
      <w:marRight w:val="0"/>
      <w:marTop w:val="0"/>
      <w:marBottom w:val="0"/>
      <w:divBdr>
        <w:top w:val="none" w:sz="0" w:space="0" w:color="auto"/>
        <w:left w:val="none" w:sz="0" w:space="0" w:color="auto"/>
        <w:bottom w:val="none" w:sz="0" w:space="0" w:color="auto"/>
        <w:right w:val="none" w:sz="0" w:space="0" w:color="auto"/>
      </w:divBdr>
    </w:div>
    <w:div w:id="1866484073">
      <w:bodyDiv w:val="1"/>
      <w:marLeft w:val="0"/>
      <w:marRight w:val="0"/>
      <w:marTop w:val="0"/>
      <w:marBottom w:val="0"/>
      <w:divBdr>
        <w:top w:val="none" w:sz="0" w:space="0" w:color="auto"/>
        <w:left w:val="none" w:sz="0" w:space="0" w:color="auto"/>
        <w:bottom w:val="none" w:sz="0" w:space="0" w:color="auto"/>
        <w:right w:val="none" w:sz="0" w:space="0" w:color="auto"/>
      </w:divBdr>
    </w:div>
    <w:div w:id="1871070508">
      <w:bodyDiv w:val="1"/>
      <w:marLeft w:val="0"/>
      <w:marRight w:val="0"/>
      <w:marTop w:val="0"/>
      <w:marBottom w:val="0"/>
      <w:divBdr>
        <w:top w:val="none" w:sz="0" w:space="0" w:color="auto"/>
        <w:left w:val="none" w:sz="0" w:space="0" w:color="auto"/>
        <w:bottom w:val="none" w:sz="0" w:space="0" w:color="auto"/>
        <w:right w:val="none" w:sz="0" w:space="0" w:color="auto"/>
      </w:divBdr>
    </w:div>
    <w:div w:id="1882477607">
      <w:bodyDiv w:val="1"/>
      <w:marLeft w:val="0"/>
      <w:marRight w:val="0"/>
      <w:marTop w:val="0"/>
      <w:marBottom w:val="0"/>
      <w:divBdr>
        <w:top w:val="none" w:sz="0" w:space="0" w:color="auto"/>
        <w:left w:val="none" w:sz="0" w:space="0" w:color="auto"/>
        <w:bottom w:val="none" w:sz="0" w:space="0" w:color="auto"/>
        <w:right w:val="none" w:sz="0" w:space="0" w:color="auto"/>
      </w:divBdr>
    </w:div>
    <w:div w:id="1905871787">
      <w:bodyDiv w:val="1"/>
      <w:marLeft w:val="0"/>
      <w:marRight w:val="0"/>
      <w:marTop w:val="0"/>
      <w:marBottom w:val="0"/>
      <w:divBdr>
        <w:top w:val="none" w:sz="0" w:space="0" w:color="auto"/>
        <w:left w:val="none" w:sz="0" w:space="0" w:color="auto"/>
        <w:bottom w:val="none" w:sz="0" w:space="0" w:color="auto"/>
        <w:right w:val="none" w:sz="0" w:space="0" w:color="auto"/>
      </w:divBdr>
    </w:div>
    <w:div w:id="1908687490">
      <w:bodyDiv w:val="1"/>
      <w:marLeft w:val="0"/>
      <w:marRight w:val="0"/>
      <w:marTop w:val="0"/>
      <w:marBottom w:val="0"/>
      <w:divBdr>
        <w:top w:val="none" w:sz="0" w:space="0" w:color="auto"/>
        <w:left w:val="none" w:sz="0" w:space="0" w:color="auto"/>
        <w:bottom w:val="none" w:sz="0" w:space="0" w:color="auto"/>
        <w:right w:val="none" w:sz="0" w:space="0" w:color="auto"/>
      </w:divBdr>
    </w:div>
    <w:div w:id="1919974785">
      <w:bodyDiv w:val="1"/>
      <w:marLeft w:val="0"/>
      <w:marRight w:val="0"/>
      <w:marTop w:val="0"/>
      <w:marBottom w:val="0"/>
      <w:divBdr>
        <w:top w:val="none" w:sz="0" w:space="0" w:color="auto"/>
        <w:left w:val="none" w:sz="0" w:space="0" w:color="auto"/>
        <w:bottom w:val="none" w:sz="0" w:space="0" w:color="auto"/>
        <w:right w:val="none" w:sz="0" w:space="0" w:color="auto"/>
      </w:divBdr>
    </w:div>
    <w:div w:id="1924997142">
      <w:bodyDiv w:val="1"/>
      <w:marLeft w:val="0"/>
      <w:marRight w:val="0"/>
      <w:marTop w:val="0"/>
      <w:marBottom w:val="0"/>
      <w:divBdr>
        <w:top w:val="none" w:sz="0" w:space="0" w:color="auto"/>
        <w:left w:val="none" w:sz="0" w:space="0" w:color="auto"/>
        <w:bottom w:val="none" w:sz="0" w:space="0" w:color="auto"/>
        <w:right w:val="none" w:sz="0" w:space="0" w:color="auto"/>
      </w:divBdr>
    </w:div>
    <w:div w:id="1980304555">
      <w:bodyDiv w:val="1"/>
      <w:marLeft w:val="0"/>
      <w:marRight w:val="0"/>
      <w:marTop w:val="0"/>
      <w:marBottom w:val="0"/>
      <w:divBdr>
        <w:top w:val="none" w:sz="0" w:space="0" w:color="auto"/>
        <w:left w:val="none" w:sz="0" w:space="0" w:color="auto"/>
        <w:bottom w:val="none" w:sz="0" w:space="0" w:color="auto"/>
        <w:right w:val="none" w:sz="0" w:space="0" w:color="auto"/>
      </w:divBdr>
    </w:div>
    <w:div w:id="2046977174">
      <w:bodyDiv w:val="1"/>
      <w:marLeft w:val="0"/>
      <w:marRight w:val="0"/>
      <w:marTop w:val="0"/>
      <w:marBottom w:val="0"/>
      <w:divBdr>
        <w:top w:val="none" w:sz="0" w:space="0" w:color="auto"/>
        <w:left w:val="none" w:sz="0" w:space="0" w:color="auto"/>
        <w:bottom w:val="none" w:sz="0" w:space="0" w:color="auto"/>
        <w:right w:val="none" w:sz="0" w:space="0" w:color="auto"/>
      </w:divBdr>
    </w:div>
    <w:div w:id="2048025103">
      <w:bodyDiv w:val="1"/>
      <w:marLeft w:val="0"/>
      <w:marRight w:val="0"/>
      <w:marTop w:val="0"/>
      <w:marBottom w:val="0"/>
      <w:divBdr>
        <w:top w:val="none" w:sz="0" w:space="0" w:color="auto"/>
        <w:left w:val="none" w:sz="0" w:space="0" w:color="auto"/>
        <w:bottom w:val="none" w:sz="0" w:space="0" w:color="auto"/>
        <w:right w:val="none" w:sz="0" w:space="0" w:color="auto"/>
      </w:divBdr>
    </w:div>
    <w:div w:id="2067026320">
      <w:bodyDiv w:val="1"/>
      <w:marLeft w:val="0"/>
      <w:marRight w:val="0"/>
      <w:marTop w:val="0"/>
      <w:marBottom w:val="0"/>
      <w:divBdr>
        <w:top w:val="none" w:sz="0" w:space="0" w:color="auto"/>
        <w:left w:val="none" w:sz="0" w:space="0" w:color="auto"/>
        <w:bottom w:val="none" w:sz="0" w:space="0" w:color="auto"/>
        <w:right w:val="none" w:sz="0" w:space="0" w:color="auto"/>
      </w:divBdr>
    </w:div>
    <w:div w:id="2093893738">
      <w:bodyDiv w:val="1"/>
      <w:marLeft w:val="0"/>
      <w:marRight w:val="0"/>
      <w:marTop w:val="0"/>
      <w:marBottom w:val="0"/>
      <w:divBdr>
        <w:top w:val="none" w:sz="0" w:space="0" w:color="auto"/>
        <w:left w:val="none" w:sz="0" w:space="0" w:color="auto"/>
        <w:bottom w:val="none" w:sz="0" w:space="0" w:color="auto"/>
        <w:right w:val="none" w:sz="0" w:space="0" w:color="auto"/>
      </w:divBdr>
    </w:div>
    <w:div w:id="210075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u.wikipedia.org/wiki/AutoCA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3%D0%B5%D1%80%D0%BC%D0%B5%D1%82%D0%B8%D0%B7%D0%B0%D1%86%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643F-CED5-4149-AD24-10B74267C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5336</TotalTime>
  <Pages>91</Pages>
  <Words>18057</Words>
  <Characters>102927</Characters>
  <Application>Microsoft Office Word</Application>
  <DocSecurity>0</DocSecurity>
  <Lines>857</Lines>
  <Paragraphs>241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Sokolover</dc:creator>
  <cp:keywords/>
  <dc:description/>
  <cp:lastModifiedBy>Sokolover</cp:lastModifiedBy>
  <cp:revision>2452</cp:revision>
  <dcterms:created xsi:type="dcterms:W3CDTF">2021-04-17T08:41:00Z</dcterms:created>
  <dcterms:modified xsi:type="dcterms:W3CDTF">2021-05-30T10:19:00Z</dcterms:modified>
</cp:coreProperties>
</file>