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39E" w:rsidRDefault="00D21DBC" w:rsidP="008A439E">
      <w:pPr>
        <w:pStyle w:val="11"/>
        <w:spacing w:line="240" w:lineRule="auto"/>
        <w:rPr>
          <w:b/>
          <w:lang w:val="ru-RU"/>
        </w:rPr>
      </w:pPr>
      <w:bookmarkStart w:id="0" w:name="_Toc437193029"/>
      <w:r>
        <w:rPr>
          <w:b/>
        </w:rPr>
        <w:t xml:space="preserve">Практическое занятие № </w:t>
      </w:r>
      <w:r>
        <w:rPr>
          <w:b/>
          <w:lang w:val="ru-RU"/>
        </w:rPr>
        <w:t>10</w:t>
      </w:r>
    </w:p>
    <w:p w:rsidR="009820BD" w:rsidRPr="009820BD" w:rsidRDefault="009820BD" w:rsidP="009820BD">
      <w:pP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9820BD" w:rsidRPr="009820BD" w:rsidRDefault="009820BD" w:rsidP="009820BD">
      <w:pP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  <w:r w:rsidRPr="009820BD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Выполнил</w:t>
      </w:r>
      <w:r w:rsidR="00002A90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>:</w:t>
      </w:r>
      <w:bookmarkStart w:id="1" w:name="_GoBack"/>
      <w:bookmarkEnd w:id="1"/>
      <w:r w:rsidRPr="009820BD"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  <w:t xml:space="preserve"> студент гр. 850701 Филипцов Д. А.</w:t>
      </w:r>
    </w:p>
    <w:p w:rsidR="00D21DBC" w:rsidRPr="009820BD" w:rsidRDefault="00D21DBC" w:rsidP="00D21DBC">
      <w:pPr>
        <w:rPr>
          <w:rFonts w:ascii="Times New Roman" w:eastAsia="Times New Roman" w:hAnsi="Times New Roman" w:cs="Times New Roman"/>
          <w:b/>
          <w:sz w:val="28"/>
          <w:szCs w:val="28"/>
          <w:lang w:val="be-BY" w:eastAsia="ru-RU"/>
        </w:rPr>
      </w:pPr>
    </w:p>
    <w:p w:rsidR="00700EA3" w:rsidRDefault="00CC20BF" w:rsidP="00700EA3">
      <w:pPr>
        <w:spacing w:after="0" w:line="240" w:lineRule="auto"/>
        <w:rPr>
          <w:rStyle w:val="13"/>
          <w:b/>
          <w:sz w:val="28"/>
          <w:szCs w:val="28"/>
        </w:rPr>
      </w:pPr>
      <w:r>
        <w:rPr>
          <w:rStyle w:val="13"/>
          <w:b/>
          <w:sz w:val="28"/>
          <w:szCs w:val="28"/>
        </w:rPr>
        <w:t xml:space="preserve">Тема: </w:t>
      </w:r>
      <w:r w:rsidR="00512AD3" w:rsidRPr="008B3853">
        <w:rPr>
          <w:rStyle w:val="13"/>
          <w:b/>
          <w:sz w:val="28"/>
          <w:szCs w:val="28"/>
        </w:rPr>
        <w:t>Исследование и разра</w:t>
      </w:r>
      <w:r w:rsidR="00512AD3" w:rsidRPr="008B3853">
        <w:rPr>
          <w:rStyle w:val="13"/>
          <w:b/>
          <w:sz w:val="28"/>
          <w:szCs w:val="28"/>
        </w:rPr>
        <w:softHyphen/>
        <w:t>ботка технологических схем сборки</w:t>
      </w:r>
    </w:p>
    <w:p w:rsidR="00512AD3" w:rsidRDefault="00700EA3" w:rsidP="00700EA3">
      <w:pPr>
        <w:spacing w:after="0" w:line="240" w:lineRule="auto"/>
        <w:rPr>
          <w:rStyle w:val="13"/>
          <w:b/>
          <w:sz w:val="28"/>
          <w:szCs w:val="28"/>
        </w:rPr>
      </w:pPr>
      <w:r>
        <w:rPr>
          <w:rStyle w:val="13"/>
          <w:b/>
          <w:sz w:val="28"/>
          <w:szCs w:val="28"/>
        </w:rPr>
        <w:t xml:space="preserve">           </w:t>
      </w:r>
      <w:r w:rsidR="00512AD3" w:rsidRPr="008B3853">
        <w:rPr>
          <w:rStyle w:val="13"/>
          <w:b/>
          <w:sz w:val="28"/>
          <w:szCs w:val="28"/>
        </w:rPr>
        <w:t xml:space="preserve"> электронных узлов ЭВС.</w:t>
      </w:r>
    </w:p>
    <w:p w:rsidR="00924B78" w:rsidRPr="008B3853" w:rsidRDefault="00924B78" w:rsidP="00700EA3">
      <w:pPr>
        <w:spacing w:after="0" w:line="240" w:lineRule="auto"/>
        <w:rPr>
          <w:rStyle w:val="13"/>
          <w:rFonts w:cs="Times New Roman"/>
          <w:b/>
          <w:sz w:val="28"/>
          <w:szCs w:val="28"/>
        </w:rPr>
      </w:pPr>
    </w:p>
    <w:p w:rsidR="002950AA" w:rsidRPr="00924B78" w:rsidRDefault="002950AA" w:rsidP="002950AA">
      <w:pPr>
        <w:rPr>
          <w:rStyle w:val="13"/>
          <w:rFonts w:cs="Times New Roman"/>
          <w:i/>
          <w:sz w:val="28"/>
          <w:szCs w:val="28"/>
        </w:rPr>
      </w:pPr>
      <w:r w:rsidRPr="00924B78">
        <w:rPr>
          <w:rStyle w:val="13"/>
          <w:i/>
          <w:sz w:val="28"/>
          <w:szCs w:val="28"/>
        </w:rPr>
        <w:t>Задание</w:t>
      </w:r>
    </w:p>
    <w:p w:rsidR="00512AD3" w:rsidRPr="00CC20BF" w:rsidRDefault="002950AA" w:rsidP="005A1D6D">
      <w:pPr>
        <w:ind w:firstLine="502"/>
        <w:rPr>
          <w:rStyle w:val="13"/>
          <w:sz w:val="28"/>
          <w:szCs w:val="28"/>
        </w:rPr>
      </w:pPr>
      <w:r w:rsidRPr="00CC20BF">
        <w:rPr>
          <w:rStyle w:val="13"/>
          <w:sz w:val="28"/>
          <w:szCs w:val="28"/>
        </w:rPr>
        <w:t>Разработать технологическую схему сборки платы и технологическую документацию</w:t>
      </w:r>
      <w:r w:rsidR="00512AD3" w:rsidRPr="00CC20BF">
        <w:rPr>
          <w:rStyle w:val="13"/>
          <w:sz w:val="28"/>
          <w:szCs w:val="28"/>
        </w:rPr>
        <w:t xml:space="preserve"> на сборку печатного модуля ЭВС по индивидуальному заданию.</w:t>
      </w:r>
    </w:p>
    <w:p w:rsidR="00CC20BF" w:rsidRPr="00924B78" w:rsidRDefault="009820BD" w:rsidP="00CC20BF">
      <w:pPr>
        <w:rPr>
          <w:rStyle w:val="13"/>
          <w:i/>
          <w:sz w:val="28"/>
          <w:szCs w:val="28"/>
        </w:rPr>
      </w:pPr>
      <w:r>
        <w:rPr>
          <w:rStyle w:val="13"/>
          <w:i/>
          <w:sz w:val="28"/>
          <w:szCs w:val="28"/>
        </w:rPr>
        <w:t>Ход работы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Разработке технологических схем сборки способствует оптимальная дифференциация работ, что значительно сокращает длительность производственного цикла. Рациональность разделения объема работ на операции в условиях автоматизированного поточного производства определяется ритмом сборки, т.е. каждая операция должна быть равна или кратна ритму: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7D3722" w:rsidRDefault="007D3722" w:rsidP="00577891">
      <w:pPr>
        <w:widowControl w:val="0"/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40"/>
          <w:szCs w:val="40"/>
          <w:lang w:eastAsia="ru-RU"/>
        </w:rPr>
      </w:pPr>
      <w:r w:rsidRPr="007D3722">
        <w:rPr>
          <w:rFonts w:ascii="Times New Roman" w:eastAsia="Times New Roman" w:hAnsi="Times New Roman" w:cs="Times New Roman"/>
          <w:snapToGrid w:val="0"/>
          <w:position w:val="-24"/>
          <w:sz w:val="40"/>
          <w:szCs w:val="40"/>
          <w:lang w:eastAsia="ru-RU"/>
        </w:rPr>
        <w:object w:dxaOrig="7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37.8pt" o:ole="" fillcolor="window">
            <v:imagedata r:id="rId6" o:title=""/>
          </v:shape>
          <o:OLEObject Type="Embed" ProgID="Equation.DSMT4" ShapeID="_x0000_i1025" DrawAspect="Content" ObjectID="_1682922814" r:id="rId7"/>
        </w:object>
      </w:r>
      <w:r w:rsidR="00577891"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мин</w:t>
      </w:r>
      <w:r w:rsidR="00577891" w:rsidRPr="007D372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</w:t>
      </w:r>
      <w:r w:rsidR="00577891"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шт</w:t>
      </w:r>
      <w:r w:rsidR="00577891" w:rsidRPr="007D3722">
        <w:rPr>
          <w:rFonts w:ascii="Times New Roman" w:eastAsia="Times New Roman" w:hAnsi="Times New Roman" w:cs="Times New Roman"/>
          <w:snapToGrid w:val="0"/>
          <w:sz w:val="40"/>
          <w:szCs w:val="40"/>
          <w:lang w:eastAsia="ru-RU"/>
        </w:rPr>
        <w:t xml:space="preserve">.,             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2880"/>
        <w:contextualSpacing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 Ф</w:t>
      </w:r>
      <w:r w:rsidRPr="007D3722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eastAsia="ru-RU"/>
        </w:rPr>
        <w:t>д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vertAlign w:val="superscript"/>
          <w:lang w:eastAsia="ru-RU"/>
        </w:rPr>
        <w:t>—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действительный фонд времени за плановый период;</w:t>
      </w:r>
    </w:p>
    <w:p w:rsidR="00577891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8"/>
        </w:rPr>
        <w:t xml:space="preserve">      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N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рограмма</w:t>
      </w:r>
      <w:proofErr w:type="gramEnd"/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выпуска (шт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 /год)</w:t>
      </w:r>
    </w:p>
    <w:p w:rsidR="007D3722" w:rsidRDefault="007D3722" w:rsidP="007D372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577891" w:rsidRDefault="00577891" w:rsidP="007D372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577891">
        <w:rPr>
          <w:rFonts w:ascii="Times New Roman" w:hAnsi="Times New Roman" w:cs="Times New Roman"/>
          <w:i/>
          <w:sz w:val="28"/>
          <w:szCs w:val="28"/>
        </w:rPr>
        <w:t>Действительный фонд времени: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  <w:r w:rsidRPr="007D3722">
        <w:rPr>
          <w:rFonts w:ascii="Times New Roman" w:hAnsi="Times New Roman" w:cs="Times New Roman"/>
          <w:sz w:val="28"/>
          <w:szCs w:val="28"/>
        </w:rPr>
        <w:t xml:space="preserve">                           Ф</w:t>
      </w:r>
      <w:r w:rsidR="002C5EAB" w:rsidRPr="002C5EAB">
        <w:rPr>
          <w:rFonts w:ascii="Times New Roman" w:hAnsi="Times New Roman" w:cs="Times New Roman"/>
        </w:rPr>
        <w:t>д</w:t>
      </w:r>
      <w:r w:rsidRPr="007D3722">
        <w:rPr>
          <w:rFonts w:ascii="Times New Roman" w:hAnsi="Times New Roman" w:cs="Times New Roman"/>
          <w:sz w:val="28"/>
          <w:szCs w:val="28"/>
        </w:rPr>
        <w:t xml:space="preserve"> = Д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60 ∙ </w:t>
      </w:r>
      <w:proofErr w:type="spellStart"/>
      <w:r w:rsidRPr="007D3722">
        <w:rPr>
          <w:rFonts w:ascii="Times New Roman" w:hAnsi="Times New Roman" w:cs="Times New Roman"/>
          <w:sz w:val="28"/>
          <w:szCs w:val="28"/>
        </w:rPr>
        <w:t>К</w:t>
      </w:r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рег</w:t>
      </w:r>
      <w:proofErr w:type="gramStart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.п</w:t>
      </w:r>
      <w:proofErr w:type="gramEnd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ер</w:t>
      </w:r>
      <w:proofErr w:type="spellEnd"/>
      <w:r w:rsidRPr="007D3722">
        <w:rPr>
          <w:rFonts w:ascii="Times New Roman" w:hAnsi="Times New Roman" w:cs="Times New Roman"/>
          <w:sz w:val="28"/>
          <w:szCs w:val="28"/>
        </w:rPr>
        <w:t>,</w:t>
      </w:r>
      <w:r w:rsidRPr="00200C7F">
        <w:rPr>
          <w:rFonts w:ascii="Times New Roman" w:hAnsi="Times New Roman" w:cs="Times New Roman"/>
          <w:sz w:val="36"/>
          <w:szCs w:val="36"/>
        </w:rPr>
        <w:t xml:space="preserve"> </w:t>
      </w:r>
      <w:r w:rsidRPr="007D3722">
        <w:rPr>
          <w:rFonts w:ascii="Times New Roman" w:hAnsi="Times New Roman" w:cs="Times New Roman"/>
          <w:sz w:val="24"/>
          <w:szCs w:val="24"/>
        </w:rPr>
        <w:t>мин</w:t>
      </w:r>
      <w:r w:rsidR="00061A74" w:rsidRPr="006757DC">
        <w:rPr>
          <w:rFonts w:ascii="Times New Roman" w:hAnsi="Times New Roman" w:cs="Times New Roman"/>
          <w:sz w:val="28"/>
          <w:szCs w:val="28"/>
        </w:rPr>
        <w:fldChar w:fldCharType="begin"/>
      </w:r>
      <w:r w:rsidRPr="006757DC">
        <w:rPr>
          <w:rFonts w:ascii="Times New Roman" w:hAnsi="Times New Roman" w:cs="Times New Roman"/>
          <w:sz w:val="28"/>
          <w:szCs w:val="28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Ф=Д×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×60×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рег.пер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 мин</m:t>
        </m:r>
      </m:oMath>
      <w:r w:rsidRPr="006757DC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61A74" w:rsidRPr="006757DC">
        <w:rPr>
          <w:rFonts w:ascii="Times New Roman" w:hAnsi="Times New Roman" w:cs="Times New Roman"/>
          <w:sz w:val="28"/>
          <w:szCs w:val="28"/>
        </w:rPr>
        <w:fldChar w:fldCharType="end"/>
      </w:r>
      <w:r w:rsidRPr="006757DC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</w:p>
    <w:p w:rsidR="00577891" w:rsidRPr="006757DC" w:rsidRDefault="00577891" w:rsidP="00577891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</w:t>
      </w:r>
      <w:r w:rsidRPr="006757DC">
        <w:rPr>
          <w:rFonts w:ascii="Times New Roman" w:eastAsia="Calibri" w:hAnsi="Times New Roman" w:cs="Times New Roman"/>
          <w:b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 xml:space="preserve"> </w:t>
      </w:r>
      <w:r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>Д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количество рабочих дней в году</w:t>
      </w:r>
      <w:r w:rsidR="00E31BAC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;</w:t>
      </w:r>
    </w:p>
    <w:p w:rsidR="00577891" w:rsidRPr="006757DC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</w:rPr>
        <w:t xml:space="preserve">       </w:t>
      </w:r>
      <w:r w:rsidR="00577891"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  <w:lang w:val="en-US"/>
        </w:rPr>
        <w:t>S</w:t>
      </w:r>
      <w:r w:rsidR="00577891" w:rsidRPr="006757DC">
        <w:rPr>
          <w:rFonts w:ascii="Times New Roman" w:eastAsia="Calibri" w:hAnsi="Times New Roman" w:cs="Times New Roman"/>
          <w:bCs/>
          <w:i/>
          <w:iCs/>
          <w:snapToGrid w:val="0"/>
          <w:spacing w:val="-10"/>
          <w:sz w:val="28"/>
          <w:szCs w:val="28"/>
          <w:shd w:val="clear" w:color="auto" w:fill="FFFFFF"/>
        </w:rPr>
        <w:t xml:space="preserve"> </w:t>
      </w:r>
      <w:r w:rsidR="00577891" w:rsidRPr="006757DC">
        <w:rPr>
          <w:rFonts w:ascii="Times New Roman" w:eastAsia="Calibri" w:hAnsi="Times New Roman" w:cs="Times New Roman"/>
          <w:b/>
          <w:bCs/>
          <w:i/>
          <w:iCs/>
          <w:snapToGrid w:val="0"/>
          <w:spacing w:val="-10"/>
          <w:sz w:val="28"/>
          <w:szCs w:val="28"/>
          <w:shd w:val="clear" w:color="auto" w:fill="FFFFFF"/>
          <w:lang w:eastAsia="ru-RU"/>
        </w:rPr>
        <w:t>-</w:t>
      </w:r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proofErr w:type="gramStart"/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число</w:t>
      </w:r>
      <w:proofErr w:type="gramEnd"/>
      <w:r w:rsidR="002C5E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смен;</w:t>
      </w:r>
    </w:p>
    <w:p w:rsidR="00577891" w:rsidRPr="002C5EAB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spacing w:val="30"/>
          <w:sz w:val="28"/>
          <w:szCs w:val="28"/>
          <w:shd w:val="clear" w:color="auto" w:fill="FFFFFF"/>
          <w:lang w:eastAsia="ru-RU"/>
        </w:rPr>
        <w:t xml:space="preserve">    </w:t>
      </w:r>
      <w:r w:rsidR="00577891" w:rsidRPr="006757DC">
        <w:rPr>
          <w:rFonts w:ascii="Times New Roman" w:eastAsia="Times New Roman" w:hAnsi="Times New Roman" w:cs="Times New Roman"/>
          <w:bCs/>
          <w:i/>
          <w:iCs/>
          <w:snapToGrid w:val="0"/>
          <w:spacing w:val="30"/>
          <w:sz w:val="28"/>
          <w:szCs w:val="28"/>
          <w:shd w:val="clear" w:color="auto" w:fill="FFFFFF"/>
          <w:lang w:val="en-US" w:eastAsia="ru-RU"/>
        </w:rPr>
        <w:t>t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</w:t>
      </w:r>
      <w:proofErr w:type="gramStart"/>
      <w:r w:rsidR="006857F8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продолжительность</w:t>
      </w:r>
      <w:proofErr w:type="gramEnd"/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рабочей смены</w:t>
      </w:r>
      <w:r w:rsidR="002C5EAB">
        <w:rPr>
          <w:rFonts w:ascii="Times New Roman" w:eastAsia="Times New Roman" w:hAnsi="Times New Roman" w:cs="Times New Roman"/>
          <w:bCs/>
          <w:iCs/>
          <w:snapToGrid w:val="0"/>
          <w:spacing w:val="30"/>
          <w:sz w:val="28"/>
          <w:szCs w:val="28"/>
          <w:shd w:val="clear" w:color="auto" w:fill="FFFFFF"/>
          <w:lang w:eastAsia="ru-RU"/>
        </w:rPr>
        <w:t>;</w:t>
      </w:r>
    </w:p>
    <w:p w:rsidR="00577891" w:rsidRPr="006757DC" w:rsidRDefault="007D3722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</w:t>
      </w:r>
      <w:r w:rsidR="00577891" w:rsidRPr="007D3722">
        <w:rPr>
          <w:rFonts w:ascii="Times New Roman" w:eastAsia="Times New Roman" w:hAnsi="Times New Roman" w:cs="Times New Roman"/>
          <w:snapToGrid w:val="0"/>
          <w:sz w:val="36"/>
          <w:szCs w:val="36"/>
          <w:vertAlign w:val="subscript"/>
          <w:lang w:eastAsia="ru-RU"/>
        </w:rPr>
        <w:t>рег.пер</w:t>
      </w:r>
      <w:r w:rsidR="00577891" w:rsidRPr="00200C7F">
        <w:rPr>
          <w:rFonts w:ascii="Times New Roman" w:eastAsia="Times New Roman" w:hAnsi="Times New Roman" w:cs="Times New Roman"/>
          <w:snapToGrid w:val="0"/>
          <w:sz w:val="32"/>
          <w:szCs w:val="32"/>
          <w:vertAlign w:val="subscript"/>
          <w:lang w:eastAsia="ru-RU"/>
        </w:rPr>
        <w:t xml:space="preserve">.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- коэффициент, учитывающий время регламентированных перерывов в работе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>(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0,94 - 0,95).</w:t>
      </w:r>
    </w:p>
    <w:p w:rsidR="00577891" w:rsidRDefault="00577891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9820BD" w:rsidRDefault="009820BD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proofErr w:type="spellStart"/>
      <w:r w:rsidRPr="007D3722">
        <w:rPr>
          <w:rFonts w:ascii="Times New Roman" w:hAnsi="Times New Roman" w:cs="Times New Roman"/>
          <w:sz w:val="28"/>
          <w:szCs w:val="28"/>
        </w:rPr>
        <w:t>Ф</w:t>
      </w:r>
      <w:r w:rsidRPr="002C5EAB">
        <w:rPr>
          <w:rFonts w:ascii="Times New Roman" w:hAnsi="Times New Roman" w:cs="Times New Roman"/>
        </w:rPr>
        <w:t>д</w:t>
      </w:r>
      <w:proofErr w:type="spellEnd"/>
      <w:r w:rsidRPr="007D3722">
        <w:rPr>
          <w:rFonts w:ascii="Times New Roman" w:hAnsi="Times New Roman" w:cs="Times New Roman"/>
          <w:sz w:val="28"/>
          <w:szCs w:val="28"/>
        </w:rPr>
        <w:t xml:space="preserve"> = Д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</w:t>
      </w:r>
      <w:r w:rsidRPr="007D37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D3722">
        <w:rPr>
          <w:rFonts w:ascii="Times New Roman" w:hAnsi="Times New Roman" w:cs="Times New Roman"/>
          <w:sz w:val="28"/>
          <w:szCs w:val="28"/>
        </w:rPr>
        <w:t xml:space="preserve"> ∙ 60 ∙ </w:t>
      </w:r>
      <w:proofErr w:type="spellStart"/>
      <w:r w:rsidRPr="007D3722">
        <w:rPr>
          <w:rFonts w:ascii="Times New Roman" w:hAnsi="Times New Roman" w:cs="Times New Roman"/>
          <w:sz w:val="28"/>
          <w:szCs w:val="28"/>
        </w:rPr>
        <w:t>К</w:t>
      </w:r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рег</w:t>
      </w:r>
      <w:proofErr w:type="gramStart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.п</w:t>
      </w:r>
      <w:proofErr w:type="gramEnd"/>
      <w:r w:rsidRPr="007D3722">
        <w:rPr>
          <w:rFonts w:ascii="Times New Roman" w:hAnsi="Times New Roman" w:cs="Times New Roman"/>
          <w:sz w:val="32"/>
          <w:szCs w:val="32"/>
          <w:vertAlign w:val="subscript"/>
        </w:rPr>
        <w:t>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250 * 2 * 8 * 60 * 0,94 = 225 600</w:t>
      </w:r>
      <w:r w:rsidRPr="00200C7F">
        <w:rPr>
          <w:rFonts w:ascii="Times New Roman" w:hAnsi="Times New Roman" w:cs="Times New Roman"/>
          <w:sz w:val="36"/>
          <w:szCs w:val="36"/>
        </w:rPr>
        <w:t xml:space="preserve"> </w:t>
      </w:r>
      <w:r w:rsidRPr="007D3722">
        <w:rPr>
          <w:rFonts w:ascii="Times New Roman" w:hAnsi="Times New Roman" w:cs="Times New Roman"/>
          <w:sz w:val="24"/>
          <w:szCs w:val="24"/>
        </w:rPr>
        <w:t>мин</w:t>
      </w:r>
    </w:p>
    <w:p w:rsidR="009820BD" w:rsidRDefault="009820BD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9820BD" w:rsidRDefault="009820BD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7D3722">
        <w:rPr>
          <w:rFonts w:ascii="Times New Roman" w:eastAsia="Times New Roman" w:hAnsi="Times New Roman" w:cs="Times New Roman"/>
          <w:snapToGrid w:val="0"/>
          <w:position w:val="-24"/>
          <w:sz w:val="40"/>
          <w:szCs w:val="40"/>
          <w:lang w:eastAsia="ru-RU"/>
        </w:rPr>
        <w:object w:dxaOrig="740" w:dyaOrig="620">
          <v:shape id="_x0000_i1026" type="#_x0000_t75" style="width:77.4pt;height:37.8pt" o:ole="" fillcolor="window">
            <v:imagedata r:id="rId6" o:title=""/>
          </v:shape>
          <o:OLEObject Type="Embed" ProgID="Equation.DSMT4" ShapeID="_x0000_i1026" DrawAspect="Content" ObjectID="_1682922815" r:id="rId8"/>
        </w:object>
      </w:r>
      <w:r w:rsidRPr="009820BD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= 225 600 / 10 000 = 22,56 </w:t>
      </w:r>
      <w:r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мин</w:t>
      </w:r>
      <w:r w:rsidRPr="007D3722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/</w:t>
      </w:r>
      <w:r w:rsidRPr="007D3722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шт</w:t>
      </w:r>
      <w:r w:rsidRPr="007D3722">
        <w:rPr>
          <w:rFonts w:ascii="Times New Roman" w:eastAsia="Times New Roman" w:hAnsi="Times New Roman" w:cs="Times New Roman"/>
          <w:snapToGrid w:val="0"/>
          <w:sz w:val="40"/>
          <w:szCs w:val="40"/>
          <w:lang w:eastAsia="ru-RU"/>
        </w:rPr>
        <w:t>.</w:t>
      </w:r>
    </w:p>
    <w:p w:rsidR="009820BD" w:rsidRPr="006757DC" w:rsidRDefault="009820BD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9820BD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Трудоемкость </w:t>
      </w:r>
      <w:proofErr w:type="spellStart"/>
      <w:r w:rsidRPr="006757DC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-й операции сборки определяется исходя из производительности оборудования, применяемого для выполнения операции, и количества собираемых элементов: 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</w:p>
    <w:p w:rsidR="00577891" w:rsidRPr="006757DC" w:rsidRDefault="00577891" w:rsidP="00577891">
      <w:pPr>
        <w:tabs>
          <w:tab w:val="right" w:pos="9627"/>
        </w:tabs>
        <w:spacing w:after="0" w:line="240" w:lineRule="auto"/>
        <w:ind w:firstLine="297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2C5EA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val="en-US"/>
        </w:rPr>
        <w:t>i</w:t>
      </w:r>
      <w:r w:rsidRPr="002C5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757DC">
        <w:rPr>
          <w:rFonts w:ascii="Times New Roman" w:eastAsia="Arial Unicode MS" w:hAnsi="Times New Roman" w:cs="Times New Roman"/>
          <w:bCs/>
          <w:i/>
          <w:iCs/>
          <w:spacing w:val="30"/>
          <w:sz w:val="28"/>
          <w:szCs w:val="28"/>
          <w:shd w:val="clear" w:color="auto" w:fill="FFFFFF"/>
        </w:rPr>
        <w:t>n</w:t>
      </w:r>
      <w:r w:rsidRPr="006757D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i/>
          <w:sz w:val="28"/>
          <w:szCs w:val="28"/>
        </w:rPr>
        <w:t>·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>60 / П (</w:t>
      </w:r>
      <w:r w:rsidRPr="002C5EAB">
        <w:rPr>
          <w:rFonts w:ascii="Times New Roman" w:eastAsia="Times New Roman" w:hAnsi="Times New Roman" w:cs="Times New Roman"/>
          <w:sz w:val="24"/>
          <w:szCs w:val="24"/>
        </w:rPr>
        <w:t>мин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),                                                </w:t>
      </w:r>
    </w:p>
    <w:p w:rsidR="00CA6606" w:rsidRDefault="00CA6606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где П </w:t>
      </w:r>
      <w:r w:rsidRPr="006757DC">
        <w:rPr>
          <w:rFonts w:ascii="Times New Roman" w:eastAsia="Arial Unicode MS" w:hAnsi="Times New Roman" w:cs="Times New Roman"/>
          <w:b/>
          <w:bCs/>
          <w:i/>
          <w:iCs/>
          <w:spacing w:val="30"/>
          <w:sz w:val="28"/>
          <w:szCs w:val="28"/>
          <w:shd w:val="clear" w:color="auto" w:fill="FFFFFF"/>
        </w:rPr>
        <w:t>—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 производительность единицы оборудования, шт</w:t>
      </w:r>
      <w:r w:rsidR="002C5EA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>/час;</w:t>
      </w:r>
    </w:p>
    <w:p w:rsidR="00577891" w:rsidRDefault="00CA6606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i/>
          <w:iCs/>
          <w:spacing w:val="30"/>
          <w:sz w:val="32"/>
          <w:szCs w:val="32"/>
          <w:shd w:val="clear" w:color="auto" w:fill="FFFFFF"/>
        </w:rPr>
        <w:t xml:space="preserve">    </w:t>
      </w:r>
      <w:r w:rsidR="00577891" w:rsidRPr="002C5EAB">
        <w:rPr>
          <w:rFonts w:ascii="Times New Roman" w:eastAsia="Arial Unicode MS" w:hAnsi="Times New Roman" w:cs="Times New Roman"/>
          <w:bCs/>
          <w:i/>
          <w:iCs/>
          <w:spacing w:val="30"/>
          <w:sz w:val="32"/>
          <w:szCs w:val="32"/>
          <w:shd w:val="clear" w:color="auto" w:fill="FFFFFF"/>
        </w:rPr>
        <w:t>n</w:t>
      </w:r>
      <w:r w:rsidR="00577891" w:rsidRPr="006757DC">
        <w:rPr>
          <w:rFonts w:ascii="Times New Roman" w:eastAsia="Arial Unicode MS" w:hAnsi="Times New Roman" w:cs="Times New Roman"/>
          <w:b/>
          <w:bCs/>
          <w:i/>
          <w:iCs/>
          <w:spacing w:val="30"/>
          <w:sz w:val="28"/>
          <w:szCs w:val="28"/>
          <w:shd w:val="clear" w:color="auto" w:fill="FFFFFF"/>
        </w:rPr>
        <w:t xml:space="preserve"> —</w:t>
      </w:r>
      <w:r w:rsidR="00577891" w:rsidRPr="006757DC">
        <w:rPr>
          <w:rFonts w:ascii="Times New Roman" w:eastAsia="Times New Roman" w:hAnsi="Times New Roman" w:cs="Times New Roman"/>
          <w:sz w:val="28"/>
          <w:szCs w:val="28"/>
        </w:rPr>
        <w:t xml:space="preserve"> количество собираемых элементов.</w:t>
      </w:r>
    </w:p>
    <w:p w:rsidR="009820BD" w:rsidRDefault="009820BD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20BD" w:rsidRDefault="009820BD" w:rsidP="009820BD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57DC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E34500">
        <w:rPr>
          <w:rFonts w:ascii="Times New Roman" w:eastAsia="Times New Roman" w:hAnsi="Times New Roman" w:cs="Times New Roman"/>
          <w:i/>
          <w:sz w:val="32"/>
          <w:szCs w:val="32"/>
          <w:vertAlign w:val="subscript"/>
        </w:rPr>
        <w:t>1</w:t>
      </w:r>
      <w:r w:rsidRPr="002C5EA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6757DC">
        <w:rPr>
          <w:rFonts w:ascii="Times New Roman" w:eastAsia="Arial Unicode MS" w:hAnsi="Times New Roman" w:cs="Times New Roman"/>
          <w:bCs/>
          <w:i/>
          <w:iCs/>
          <w:spacing w:val="30"/>
          <w:sz w:val="28"/>
          <w:szCs w:val="28"/>
          <w:shd w:val="clear" w:color="auto" w:fill="FFFFFF"/>
        </w:rPr>
        <w:t>n</w:t>
      </w:r>
      <w:r w:rsidRPr="006757D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i/>
          <w:sz w:val="28"/>
          <w:szCs w:val="28"/>
        </w:rPr>
        <w:t>·</w:t>
      </w:r>
      <w:r w:rsidRPr="006757DC">
        <w:rPr>
          <w:rFonts w:ascii="Times New Roman" w:eastAsia="Times New Roman" w:hAnsi="Times New Roman" w:cs="Times New Roman"/>
          <w:sz w:val="28"/>
          <w:szCs w:val="28"/>
        </w:rPr>
        <w:t xml:space="preserve">60 / П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="00E34500">
        <w:rPr>
          <w:rFonts w:ascii="Times New Roman" w:eastAsia="Times New Roman" w:hAnsi="Times New Roman" w:cs="Times New Roman"/>
          <w:sz w:val="28"/>
          <w:szCs w:val="28"/>
        </w:rPr>
        <w:t>20 * 60 / 60 = 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C5EAB">
        <w:rPr>
          <w:rFonts w:ascii="Times New Roman" w:eastAsia="Times New Roman" w:hAnsi="Times New Roman" w:cs="Times New Roman"/>
          <w:sz w:val="24"/>
          <w:szCs w:val="24"/>
        </w:rPr>
        <w:t>мин</w:t>
      </w:r>
    </w:p>
    <w:p w:rsidR="009820BD" w:rsidRPr="006757DC" w:rsidRDefault="009820BD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Количество элементов, устанавливаемых на одном оборудовании на</w:t>
      </w:r>
      <w:r w:rsidRPr="006757DC">
        <w:rPr>
          <w:rFonts w:ascii="Times New Roman" w:eastAsiaTheme="majorEastAsia" w:hAnsi="Times New Roman" w:cs="Times New Roman"/>
          <w:b/>
          <w:bCs/>
          <w:i/>
          <w:iCs/>
          <w:snapToGrid w:val="0"/>
          <w:sz w:val="20"/>
          <w:szCs w:val="28"/>
          <w:shd w:val="clear" w:color="auto" w:fill="FFFFFF"/>
          <w:lang w:eastAsia="ru-RU"/>
        </w:rPr>
        <w:t xml:space="preserve"> </w:t>
      </w:r>
      <w:proofErr w:type="spellStart"/>
      <w:r w:rsidRPr="002C5EAB">
        <w:rPr>
          <w:rFonts w:ascii="Times New Roman" w:eastAsiaTheme="majorEastAsia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val="en-US" w:eastAsia="ru-RU"/>
        </w:rPr>
        <w:t>i</w:t>
      </w:r>
      <w:proofErr w:type="spellEnd"/>
      <w:r w:rsidRPr="002C5EAB">
        <w:rPr>
          <w:rFonts w:ascii="Times New Roman" w:eastAsiaTheme="majorEastAsia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eastAsia="ru-RU"/>
        </w:rPr>
        <w:t>-й</w:t>
      </w:r>
      <w:r w:rsidRPr="006757DC">
        <w:rPr>
          <w:rFonts w:ascii="Times New Roman" w:eastAsiaTheme="majorEastAsia" w:hAnsi="Times New Roman" w:cs="Times New Roman"/>
          <w:b/>
          <w:bCs/>
          <w:i/>
          <w:iCs/>
          <w:snapToGrid w:val="0"/>
          <w:sz w:val="20"/>
          <w:szCs w:val="28"/>
          <w:shd w:val="clear" w:color="auto" w:fill="FFFFFF"/>
          <w:lang w:eastAsia="ru-RU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операции, должно учитывать соотношение: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tabs>
          <w:tab w:val="left" w:pos="6010"/>
        </w:tabs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position w:val="-24"/>
          <w:sz w:val="28"/>
          <w:szCs w:val="28"/>
          <w:lang w:eastAsia="ru-RU"/>
        </w:rPr>
        <w:object w:dxaOrig="1380" w:dyaOrig="620">
          <v:shape id="_x0000_i1027" type="#_x0000_t75" style="width:100.8pt;height:36pt" o:ole="" fillcolor="window">
            <v:imagedata r:id="rId9" o:title=""/>
          </v:shape>
          <o:OLEObject Type="Embed" ProgID="Equation.DSMT4" ShapeID="_x0000_i1027" DrawAspect="Content" ObjectID="_1682922816" r:id="rId10"/>
        </w:objec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   </w:t>
      </w:r>
    </w:p>
    <w:p w:rsidR="00577891" w:rsidRPr="006757DC" w:rsidRDefault="00577891" w:rsidP="00577891">
      <w:pPr>
        <w:widowControl w:val="0"/>
        <w:tabs>
          <w:tab w:val="left" w:pos="6010"/>
        </w:tabs>
        <w:spacing w:after="0" w:line="240" w:lineRule="auto"/>
        <w:ind w:firstLine="2880"/>
        <w:contextualSpacing/>
        <w:jc w:val="right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34500" w:rsidRDefault="00577891" w:rsidP="00E34500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где</w:t>
      </w:r>
      <w:r w:rsidRPr="006757DC">
        <w:rPr>
          <w:rFonts w:ascii="Times New Roman" w:eastAsia="Times New Roman" w:hAnsi="Times New Roman" w:cs="Times New Roman"/>
          <w:b/>
          <w:bCs/>
          <w:i/>
          <w:iCs/>
          <w:snapToGrid w:val="0"/>
          <w:sz w:val="18"/>
          <w:szCs w:val="28"/>
          <w:shd w:val="clear" w:color="auto" w:fill="FFFFFF"/>
        </w:rPr>
        <w:t xml:space="preserve"> </w:t>
      </w:r>
      <w:proofErr w:type="spellStart"/>
      <w:r w:rsidRPr="002C5EAB">
        <w:rPr>
          <w:rFonts w:ascii="Times New Roman" w:eastAsia="Times New Roman" w:hAnsi="Times New Roman" w:cs="Times New Roman"/>
          <w:bCs/>
          <w:i/>
          <w:iCs/>
          <w:snapToGrid w:val="0"/>
          <w:sz w:val="28"/>
          <w:szCs w:val="28"/>
          <w:shd w:val="clear" w:color="auto" w:fill="FFFFFF"/>
          <w:lang w:val="en-US"/>
        </w:rPr>
        <w:t>T</w:t>
      </w:r>
      <w:r w:rsidRPr="002C5EAB">
        <w:rPr>
          <w:rFonts w:ascii="Times New Roman" w:eastAsia="Times New Roman" w:hAnsi="Times New Roman" w:cs="Times New Roman"/>
          <w:bCs/>
          <w:i/>
          <w:iCs/>
          <w:snapToGrid w:val="0"/>
          <w:sz w:val="24"/>
          <w:szCs w:val="24"/>
          <w:shd w:val="clear" w:color="auto" w:fill="FFFFFF"/>
          <w:lang w:val="en-US"/>
        </w:rPr>
        <w:t>i</w:t>
      </w:r>
      <w:proofErr w:type="spellEnd"/>
      <w:r w:rsidRPr="002C5EAB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трудоемкость</w:t>
      </w:r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 xml:space="preserve"> </w:t>
      </w:r>
      <w:proofErr w:type="spellStart"/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i</w:t>
      </w:r>
      <w:proofErr w:type="spellEnd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-ой операции сборки.</w:t>
      </w:r>
    </w:p>
    <w:p w:rsidR="00E34500" w:rsidRDefault="00E34500" w:rsidP="00E34500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34500" w:rsidRDefault="00E34500" w:rsidP="00E34500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0,9 </w:t>
      </w:r>
      <w:r w:rsidRPr="00002A9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&lt;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0,91 </w:t>
      </w:r>
      <w:r w:rsidRPr="00002A9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1,2</w:t>
      </w:r>
    </w:p>
    <w:p w:rsidR="00E34500" w:rsidRPr="00E34500" w:rsidRDefault="00E34500" w:rsidP="00E34500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После разработки схемы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сборочного состава рассчитываются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следующие коэффициенты:</w:t>
      </w:r>
    </w:p>
    <w:p w:rsidR="002C5EAB" w:rsidRPr="006757DC" w:rsidRDefault="002C5EAB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Default="00577891" w:rsidP="002C5EAB">
      <w:pPr>
        <w:widowControl w:val="0"/>
        <w:tabs>
          <w:tab w:val="left" w:pos="632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200C7F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Средняя полнота сборочного состава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(количество сборочных единиц на каждой ступени сборки):</w:t>
      </w:r>
    </w:p>
    <w:p w:rsidR="00577891" w:rsidRPr="006757DC" w:rsidRDefault="00577891" w:rsidP="00577891">
      <w:pPr>
        <w:widowControl w:val="0"/>
        <w:tabs>
          <w:tab w:val="left" w:pos="632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Default="00577891" w:rsidP="00577891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58414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2C5E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=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i</w:t>
      </w:r>
      <w:proofErr w:type="spellEnd"/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- 1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577891" w:rsidRPr="006757DC" w:rsidRDefault="00577891" w:rsidP="00577891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Е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— общее количество сборочных единиц в схеме сборочного состава;</w:t>
      </w:r>
    </w:p>
    <w:p w:rsidR="00577891" w:rsidRDefault="002C5EAB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uk-UA"/>
        </w:rPr>
        <w:t xml:space="preserve">    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uk-UA"/>
        </w:rPr>
        <w:t xml:space="preserve"> </w:t>
      </w:r>
      <w:r w:rsidR="00577891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uk-UA" w:eastAsia="uk-UA"/>
        </w:rPr>
        <w:t>і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val="uk-UA" w:eastAsia="uk-UA"/>
        </w:rPr>
        <w:t xml:space="preserve">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— показатель степени сложности сборочного состава, равный количеству</w:t>
      </w:r>
      <w:r w:rsidR="00E34500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ступеней сборки изделия.</w:t>
      </w:r>
    </w:p>
    <w:p w:rsidR="002C5EAB" w:rsidRDefault="002C5EAB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E34500" w:rsidRDefault="00E34500" w:rsidP="00E34500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Pr="002C5EAB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ср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=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</w:t>
      </w:r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–</w:t>
      </w:r>
      <w:r w:rsidRPr="0062369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= 2</w:t>
      </w:r>
    </w:p>
    <w:p w:rsidR="00E34500" w:rsidRDefault="00E34500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E7508E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Pr="00E7508E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Модуль расчлененности данного процесса сборки:</w:t>
      </w:r>
    </w:p>
    <w:p w:rsidR="00577891" w:rsidRPr="006757DC" w:rsidRDefault="00577891" w:rsidP="00577891">
      <w:pPr>
        <w:widowControl w:val="0"/>
        <w:spacing w:after="0" w:line="240" w:lineRule="auto"/>
        <w:ind w:firstLine="1134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061A74" w:rsidP="00577891">
      <w:pPr>
        <w:widowControl w:val="0"/>
        <w:spacing w:after="0" w:line="240" w:lineRule="auto"/>
        <w:ind w:firstLine="2880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begin"/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  М=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Е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  , </m:t>
        </m:r>
      </m:oMath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</w:instrTex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end"/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М =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n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/</w:t>
      </w:r>
      <w:r w:rsidR="00577891" w:rsidRPr="001B0B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 w:rsidR="00577891">
        <w:rPr>
          <w:rFonts w:ascii="Times New Roman" w:eastAsia="Times New Roman" w:hAnsi="Times New Roman" w:cs="Times New Roman"/>
          <w:snapToGrid w:val="0"/>
          <w:sz w:val="28"/>
          <w:szCs w:val="28"/>
          <w:lang w:val="en-US" w:eastAsia="ru-RU"/>
        </w:rPr>
        <w:t>E</w:t>
      </w:r>
      <w:r w:rsidR="00577891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    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288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 w:eastAsia="ru-RU"/>
        </w:rPr>
        <w:t>n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— число рабочих операций, определенных для конкретных условий производства (при </w:t>
      </w:r>
      <w:r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val="en-US"/>
        </w:rPr>
        <w:t>M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&lt;1 ТП </w:t>
      </w:r>
      <w:proofErr w:type="gramStart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концентрирован</w:t>
      </w:r>
      <w:proofErr w:type="gramEnd"/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, </w:t>
      </w:r>
      <w:r w:rsidR="00700EA3" w:rsidRPr="006757DC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М</w:t>
      </w:r>
      <w:r w:rsidR="00700EA3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t>&gt;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1 — дифференцирован): </w:t>
      </w:r>
      <w:r w:rsidR="00061A74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begin"/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QUOTE </w:instrText>
      </w:r>
      <m:oMath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М=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val="en-US" w:eastAsia="ru-RU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Е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napToGrid w:val="0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napToGrid w:val="0"/>
                <w:sz w:val="28"/>
                <w:szCs w:val="28"/>
                <w:lang w:eastAsia="ru-RU"/>
              </w:rPr>
              <m:t>1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napToGrid w:val="0"/>
            <w:sz w:val="28"/>
            <w:szCs w:val="28"/>
            <w:lang w:eastAsia="ru-RU"/>
          </w:rPr>
          <m:t xml:space="preserve">=11  </m:t>
        </m:r>
      </m:oMath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instrText xml:space="preserve"> </w:instrText>
      </w:r>
      <w:r w:rsidR="00061A74"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fldChar w:fldCharType="end"/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</w:p>
    <w:p w:rsidR="00577891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Следовательно, процесс дифференцирован.</w:t>
      </w:r>
    </w:p>
    <w:p w:rsidR="002C5EAB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ab/>
      </w:r>
    </w:p>
    <w:p w:rsidR="00E34500" w:rsidRPr="00E34500" w:rsidRDefault="00E34500" w:rsidP="00E34500">
      <w:pPr>
        <w:widowControl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 = 4 /</w:t>
      </w:r>
      <w:r w:rsidRPr="001B0B8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2 = 2</w:t>
      </w:r>
    </w:p>
    <w:p w:rsidR="00577891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  <w:r w:rsidRPr="00C91232"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  <w:lastRenderedPageBreak/>
        <w:t>Коэффициент сборности изделия:</w:t>
      </w:r>
    </w:p>
    <w:p w:rsidR="00577891" w:rsidRPr="00C91232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9F5DBD">
        <w:rPr>
          <w:rFonts w:ascii="Times New Roman" w:hAnsi="Times New Roman" w:cs="Times New Roman"/>
          <w:sz w:val="24"/>
          <w:szCs w:val="24"/>
        </w:rPr>
        <w:t>сб</w:t>
      </w:r>
      <w:proofErr w:type="spellEnd"/>
      <w:proofErr w:type="gramStart"/>
      <w:r w:rsidRPr="006757D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E3450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Е +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34500">
        <w:rPr>
          <w:rFonts w:ascii="Times New Roman" w:hAnsi="Times New Roman" w:cs="Times New Roman"/>
          <w:sz w:val="28"/>
          <w:szCs w:val="28"/>
        </w:rPr>
        <w:t>)</w:t>
      </w:r>
      <w:r w:rsidRPr="006757DC"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p w:rsidR="00577891" w:rsidRPr="006757DC" w:rsidRDefault="00577891" w:rsidP="00577891">
      <w:pPr>
        <w:widowControl w:val="0"/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577891" w:rsidRPr="006757DC" w:rsidRDefault="00577891" w:rsidP="00577891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где </w:t>
      </w:r>
      <w:r w:rsidRPr="005A1D6D">
        <w:rPr>
          <w:rFonts w:ascii="Times New Roman" w:eastAsia="Times New Roman" w:hAnsi="Times New Roman" w:cs="Times New Roman"/>
          <w:snapToGrid w:val="0"/>
          <w:sz w:val="28"/>
          <w:szCs w:val="28"/>
          <w:lang w:val="en-US"/>
        </w:rPr>
        <w:t>D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 </w:t>
      </w:r>
      <w:r w:rsidRPr="006757DC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- количество деталей.</w:t>
      </w:r>
    </w:p>
    <w:p w:rsidR="00577891" w:rsidRPr="00E7508E" w:rsidRDefault="00577891" w:rsidP="00577891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 w:rsidRPr="00C91232">
        <w:rPr>
          <w:rFonts w:ascii="Times New Roman" w:hAnsi="Times New Roman" w:cs="Times New Roman"/>
          <w:i/>
          <w:sz w:val="28"/>
          <w:szCs w:val="28"/>
        </w:rPr>
        <w:t>степени дифференциации технологического процесса</w:t>
      </w:r>
      <w:r w:rsidRPr="006757DC">
        <w:rPr>
          <w:rFonts w:ascii="Times New Roman" w:hAnsi="Times New Roman" w:cs="Times New Roman"/>
          <w:sz w:val="28"/>
          <w:szCs w:val="28"/>
        </w:rPr>
        <w:t xml:space="preserve"> устанавливают тип производства, который согласно ГОСТ 3.1108-74 ЕСТД </w:t>
      </w:r>
      <w:r w:rsidR="00E31BAC" w:rsidRPr="006757DC">
        <w:rPr>
          <w:rFonts w:ascii="Times New Roman" w:hAnsi="Times New Roman" w:cs="Times New Roman"/>
          <w:sz w:val="28"/>
          <w:szCs w:val="28"/>
        </w:rPr>
        <w:t>характеризуется</w:t>
      </w:r>
      <w:r w:rsidR="00E31BAC">
        <w:rPr>
          <w:rFonts w:ascii="Times New Roman" w:hAnsi="Times New Roman" w:cs="Times New Roman"/>
          <w:sz w:val="28"/>
          <w:szCs w:val="28"/>
        </w:rPr>
        <w:t xml:space="preserve"> </w:t>
      </w:r>
      <w:r w:rsidR="00E31BAC" w:rsidRPr="006757DC">
        <w:rPr>
          <w:rFonts w:ascii="Times New Roman" w:hAnsi="Times New Roman" w:cs="Times New Roman"/>
          <w:sz w:val="28"/>
          <w:szCs w:val="28"/>
        </w:rPr>
        <w:t>коэффициентом</w:t>
      </w:r>
      <w:r w:rsidRPr="00E7508E">
        <w:rPr>
          <w:rFonts w:ascii="Times New Roman" w:hAnsi="Times New Roman" w:cs="Times New Roman"/>
          <w:i/>
          <w:sz w:val="28"/>
          <w:szCs w:val="28"/>
        </w:rPr>
        <w:t xml:space="preserve"> закрепления операций</w:t>
      </w:r>
    </w:p>
    <w:p w:rsidR="00577891" w:rsidRDefault="00577891" w:rsidP="00577891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34500" w:rsidRPr="00E34500" w:rsidRDefault="00E34500" w:rsidP="00E34500">
      <w:pPr>
        <w:shd w:val="clear" w:color="auto" w:fill="FFFFFF"/>
        <w:spacing w:after="0" w:line="240" w:lineRule="auto"/>
        <w:ind w:firstLine="720"/>
        <w:contextualSpacing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9F5DBD">
        <w:rPr>
          <w:rFonts w:ascii="Times New Roman" w:hAnsi="Times New Roman" w:cs="Times New Roman"/>
          <w:sz w:val="24"/>
          <w:szCs w:val="24"/>
        </w:rPr>
        <w:t>сб</w:t>
      </w:r>
      <w:proofErr w:type="spellEnd"/>
      <w:r w:rsidRPr="006757DC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2 / (2 + 1) = 0,67</w:t>
      </w:r>
    </w:p>
    <w:p w:rsidR="00E34500" w:rsidRPr="00E7508E" w:rsidRDefault="00E34500" w:rsidP="00577891">
      <w:pPr>
        <w:shd w:val="clear" w:color="auto" w:fill="FFFFFF"/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577891" w:rsidRDefault="00577891" w:rsidP="0057789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6757DC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C91232">
        <w:rPr>
          <w:rFonts w:ascii="Times New Roman" w:hAnsi="Times New Roman" w:cs="Times New Roman"/>
          <w:sz w:val="24"/>
          <w:szCs w:val="24"/>
        </w:rPr>
        <w:t>зо</w:t>
      </w:r>
      <w:proofErr w:type="spellEnd"/>
      <w:r w:rsidRPr="00C91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О /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7891" w:rsidRPr="006757DC" w:rsidRDefault="00577891" w:rsidP="00577891">
      <w:pPr>
        <w:shd w:val="clear" w:color="auto" w:fill="FFFFFF"/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:rsidR="00577891" w:rsidRPr="006757DC" w:rsidRDefault="00577891" w:rsidP="005778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757DC">
        <w:rPr>
          <w:rFonts w:ascii="Times New Roman" w:hAnsi="Times New Roman" w:cs="Times New Roman"/>
          <w:sz w:val="28"/>
          <w:szCs w:val="28"/>
        </w:rPr>
        <w:t>где</w:t>
      </w:r>
      <w:proofErr w:type="gramStart"/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r w:rsidRPr="005A1D6D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757DC">
        <w:rPr>
          <w:rFonts w:ascii="Times New Roman" w:hAnsi="Times New Roman" w:cs="Times New Roman"/>
          <w:sz w:val="28"/>
          <w:szCs w:val="28"/>
        </w:rPr>
        <w:t xml:space="preserve"> - количество операций;</w:t>
      </w:r>
    </w:p>
    <w:p w:rsidR="00577891" w:rsidRDefault="00577891" w:rsidP="00577891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A1D6D">
        <w:rPr>
          <w:rFonts w:ascii="Times New Roman" w:hAnsi="Times New Roman" w:cs="Times New Roman"/>
          <w:sz w:val="28"/>
          <w:szCs w:val="28"/>
        </w:rPr>
        <w:t xml:space="preserve">Р </w:t>
      </w:r>
      <w:r w:rsidRPr="006757DC">
        <w:rPr>
          <w:rFonts w:ascii="Times New Roman" w:hAnsi="Times New Roman" w:cs="Times New Roman"/>
          <w:sz w:val="28"/>
          <w:szCs w:val="28"/>
        </w:rPr>
        <w:t>- число рабочих мест, где они выполняются.</w:t>
      </w:r>
    </w:p>
    <w:p w:rsidR="00E7508E" w:rsidRDefault="00577891" w:rsidP="00E7508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основании значения </w:t>
      </w:r>
      <w:r w:rsidRPr="00E02634">
        <w:rPr>
          <w:rFonts w:ascii="Times New Roman" w:hAnsi="Times New Roman" w:cs="Times New Roman"/>
          <w:sz w:val="28"/>
          <w:szCs w:val="28"/>
        </w:rPr>
        <w:t>степени дифференциации технологического процесса</w:t>
      </w:r>
      <w:r>
        <w:rPr>
          <w:rFonts w:ascii="Times New Roman" w:hAnsi="Times New Roman" w:cs="Times New Roman"/>
          <w:sz w:val="28"/>
          <w:szCs w:val="28"/>
        </w:rPr>
        <w:t>, делаем вывод о типе производства</w:t>
      </w:r>
      <w:r w:rsidR="00E7508E">
        <w:rPr>
          <w:rFonts w:ascii="Times New Roman" w:hAnsi="Times New Roman" w:cs="Times New Roman"/>
          <w:sz w:val="28"/>
          <w:szCs w:val="28"/>
        </w:rPr>
        <w:t>.</w:t>
      </w:r>
    </w:p>
    <w:p w:rsidR="00E7508E" w:rsidRDefault="00E7508E" w:rsidP="00E7508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34500" w:rsidRDefault="00E34500" w:rsidP="00E34500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C91232">
        <w:rPr>
          <w:rFonts w:ascii="Times New Roman" w:hAnsi="Times New Roman" w:cs="Times New Roman"/>
          <w:sz w:val="24"/>
          <w:szCs w:val="24"/>
        </w:rPr>
        <w:t>зо</w:t>
      </w:r>
      <w:proofErr w:type="spellEnd"/>
      <w:r w:rsidRPr="00C912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33 /</w:t>
      </w:r>
      <w:r w:rsidRPr="006757DC">
        <w:rPr>
          <w:rFonts w:ascii="Times New Roman" w:hAnsi="Times New Roman" w:cs="Times New Roman"/>
          <w:sz w:val="28"/>
          <w:szCs w:val="28"/>
        </w:rPr>
        <w:t xml:space="preserve"> </w:t>
      </w:r>
      <w:r w:rsidR="00B4610B">
        <w:rPr>
          <w:rFonts w:ascii="Times New Roman" w:hAnsi="Times New Roman" w:cs="Times New Roman"/>
          <w:sz w:val="28"/>
          <w:szCs w:val="28"/>
        </w:rPr>
        <w:t>3 = 11</w:t>
      </w:r>
    </w:p>
    <w:p w:rsidR="00E34500" w:rsidRDefault="00E34500" w:rsidP="00E7508E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4610B" w:rsidRDefault="00B4610B" w:rsidP="00B4610B">
      <w:pPr>
        <w:shd w:val="clear" w:color="auto" w:fill="FFFFFF"/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610B">
        <w:rPr>
          <w:rFonts w:ascii="Times New Roman" w:hAnsi="Times New Roman" w:cs="Times New Roman"/>
          <w:sz w:val="28"/>
          <w:szCs w:val="28"/>
        </w:rPr>
        <w:t>Согласно  ГОСТ  3.1108-74  ЕСТД,  если 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610B">
        <w:rPr>
          <w:rFonts w:ascii="Times New Roman" w:hAnsi="Times New Roman" w:cs="Times New Roman"/>
          <w:sz w:val="28"/>
          <w:szCs w:val="28"/>
        </w:rPr>
        <w:t>закрепления операц</w:t>
      </w:r>
      <w:r>
        <w:rPr>
          <w:rFonts w:ascii="Times New Roman" w:hAnsi="Times New Roman" w:cs="Times New Roman"/>
          <w:sz w:val="28"/>
          <w:szCs w:val="28"/>
        </w:rPr>
        <w:t xml:space="preserve">ий больше 10 и меньше 20, то при этом условии можно организовать </w:t>
      </w:r>
      <w:r w:rsidRPr="00B4610B">
        <w:rPr>
          <w:rFonts w:ascii="Times New Roman" w:hAnsi="Times New Roman" w:cs="Times New Roman"/>
          <w:sz w:val="28"/>
          <w:szCs w:val="28"/>
        </w:rPr>
        <w:t xml:space="preserve"> серийное производство.</w:t>
      </w:r>
    </w:p>
    <w:p w:rsidR="00B4610B" w:rsidRPr="00924B78" w:rsidRDefault="00B4610B" w:rsidP="00B46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7DC" w:rsidRPr="00924B78" w:rsidRDefault="00E34500" w:rsidP="008B385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Т</w:t>
      </w:r>
      <w:r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>ехнологическая схема</w:t>
      </w:r>
      <w:r w:rsidR="006857F8" w:rsidRPr="00924B78">
        <w:rPr>
          <w:rFonts w:ascii="Times New Roman" w:eastAsia="TimesNewRoman" w:hAnsi="Times New Roman" w:cs="Times New Roman"/>
          <w:i/>
          <w:sz w:val="28"/>
          <w:szCs w:val="28"/>
          <w:lang w:eastAsia="ru-RU"/>
        </w:rPr>
        <w:t xml:space="preserve"> сборки платы</w:t>
      </w:r>
      <w:r w:rsidR="006857F8" w:rsidRPr="00924B78"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  <w:t>.</w:t>
      </w:r>
      <w:bookmarkEnd w:id="0"/>
    </w:p>
    <w:p w:rsidR="001F4612" w:rsidRDefault="001F4612" w:rsidP="006757DC">
      <w:pPr>
        <w:rPr>
          <w:rFonts w:ascii="Times New Roman" w:hAnsi="Times New Roman"/>
          <w:noProof/>
          <w:sz w:val="28"/>
          <w:szCs w:val="28"/>
          <w:lang w:eastAsia="ru-RU"/>
        </w:rPr>
      </w:pPr>
    </w:p>
    <w:p w:rsidR="00E34500" w:rsidRDefault="00E34500" w:rsidP="006757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85E439D" wp14:editId="078CCF3D">
            <wp:extent cx="5458127" cy="4823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5512" t="21197" r="55898" b="18176"/>
                    <a:stretch/>
                  </pic:blipFill>
                  <pic:spPr bwMode="auto">
                    <a:xfrm>
                      <a:off x="0" y="0"/>
                      <a:ext cx="5456694" cy="482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10B" w:rsidRDefault="00B4610B" w:rsidP="006757D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7C6EFB8" wp14:editId="3A172340">
            <wp:extent cx="5334000" cy="34217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98" t="36469" r="58333" b="16352"/>
                    <a:stretch/>
                  </pic:blipFill>
                  <pic:spPr bwMode="auto">
                    <a:xfrm>
                      <a:off x="0" y="0"/>
                      <a:ext cx="5334000" cy="3421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4610B" w:rsidSect="00BC3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DF753A"/>
    <w:multiLevelType w:val="hybridMultilevel"/>
    <w:tmpl w:val="B922CAF6"/>
    <w:lvl w:ilvl="0" w:tplc="B4BC3224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439E"/>
    <w:rsid w:val="00002A90"/>
    <w:rsid w:val="00016002"/>
    <w:rsid w:val="00061A74"/>
    <w:rsid w:val="00167E3B"/>
    <w:rsid w:val="00194BEB"/>
    <w:rsid w:val="001F4612"/>
    <w:rsid w:val="002353FC"/>
    <w:rsid w:val="002950AA"/>
    <w:rsid w:val="002C5EAB"/>
    <w:rsid w:val="0031795F"/>
    <w:rsid w:val="00512AD3"/>
    <w:rsid w:val="00567DFB"/>
    <w:rsid w:val="00577891"/>
    <w:rsid w:val="005A1D6D"/>
    <w:rsid w:val="005C62E1"/>
    <w:rsid w:val="005E6951"/>
    <w:rsid w:val="00661F4C"/>
    <w:rsid w:val="006757DC"/>
    <w:rsid w:val="006857F8"/>
    <w:rsid w:val="00700EA3"/>
    <w:rsid w:val="007D3722"/>
    <w:rsid w:val="008A439E"/>
    <w:rsid w:val="008A7EBD"/>
    <w:rsid w:val="008B3853"/>
    <w:rsid w:val="00924B78"/>
    <w:rsid w:val="00973CE2"/>
    <w:rsid w:val="009820BD"/>
    <w:rsid w:val="009E448C"/>
    <w:rsid w:val="00B4610B"/>
    <w:rsid w:val="00BC3E4E"/>
    <w:rsid w:val="00C15011"/>
    <w:rsid w:val="00C97369"/>
    <w:rsid w:val="00CA6606"/>
    <w:rsid w:val="00CC20BF"/>
    <w:rsid w:val="00D21DBC"/>
    <w:rsid w:val="00D92058"/>
    <w:rsid w:val="00DC47B1"/>
    <w:rsid w:val="00E31BAC"/>
    <w:rsid w:val="00E34500"/>
    <w:rsid w:val="00E7508E"/>
    <w:rsid w:val="00F0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39E"/>
  </w:style>
  <w:style w:type="paragraph" w:styleId="1">
    <w:name w:val="heading 1"/>
    <w:basedOn w:val="a"/>
    <w:next w:val="a"/>
    <w:link w:val="10"/>
    <w:uiPriority w:val="9"/>
    <w:qFormat/>
    <w:rsid w:val="008A4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next w:val="a"/>
    <w:link w:val="12"/>
    <w:qFormat/>
    <w:rsid w:val="008A439E"/>
    <w:pPr>
      <w:keepNext w:val="0"/>
      <w:keepLines w:val="0"/>
      <w:shd w:val="clear" w:color="auto" w:fill="FFFFFF"/>
      <w:spacing w:before="0" w:line="360" w:lineRule="auto"/>
    </w:pPr>
    <w:rPr>
      <w:rFonts w:ascii="Times New Roman" w:eastAsia="Times New Roman" w:hAnsi="Times New Roman" w:cs="Times New Roman"/>
      <w:color w:val="auto"/>
      <w:sz w:val="28"/>
      <w:szCs w:val="28"/>
      <w:lang w:val="be-BY" w:eastAsia="ru-RU"/>
    </w:rPr>
  </w:style>
  <w:style w:type="character" w:customStyle="1" w:styleId="12">
    <w:name w:val="заголовок 1 Знак"/>
    <w:basedOn w:val="a0"/>
    <w:link w:val="11"/>
    <w:rsid w:val="008A439E"/>
    <w:rPr>
      <w:rFonts w:ascii="Times New Roman" w:eastAsia="Times New Roman" w:hAnsi="Times New Roman" w:cs="Times New Roman"/>
      <w:sz w:val="28"/>
      <w:szCs w:val="28"/>
      <w:shd w:val="clear" w:color="auto" w:fill="FFFFFF"/>
      <w:lang w:val="be-BY" w:eastAsia="ru-RU"/>
    </w:rPr>
  </w:style>
  <w:style w:type="character" w:customStyle="1" w:styleId="9">
    <w:name w:val="Основной текст (9)_"/>
    <w:link w:val="90"/>
    <w:uiPriority w:val="99"/>
    <w:locked/>
    <w:rsid w:val="008A439E"/>
    <w:rPr>
      <w:rFonts w:ascii="Times New Roman" w:hAnsi="Times New Roman"/>
      <w:sz w:val="29"/>
      <w:szCs w:val="29"/>
      <w:shd w:val="clear" w:color="auto" w:fill="FFFFFF"/>
    </w:rPr>
  </w:style>
  <w:style w:type="paragraph" w:customStyle="1" w:styleId="90">
    <w:name w:val="Основной текст (9)"/>
    <w:basedOn w:val="a"/>
    <w:link w:val="9"/>
    <w:uiPriority w:val="99"/>
    <w:rsid w:val="008A439E"/>
    <w:pPr>
      <w:shd w:val="clear" w:color="auto" w:fill="FFFFFF"/>
      <w:spacing w:before="660" w:after="0" w:line="240" w:lineRule="auto"/>
      <w:ind w:hanging="580"/>
    </w:pPr>
    <w:rPr>
      <w:rFonts w:ascii="Times New Roman" w:hAnsi="Times New Roman"/>
      <w:sz w:val="29"/>
      <w:szCs w:val="29"/>
    </w:rPr>
  </w:style>
  <w:style w:type="paragraph" w:styleId="a3">
    <w:name w:val="Body Text"/>
    <w:basedOn w:val="a"/>
    <w:link w:val="a4"/>
    <w:uiPriority w:val="99"/>
    <w:semiHidden/>
    <w:unhideWhenUsed/>
    <w:rsid w:val="008A439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8A439E"/>
  </w:style>
  <w:style w:type="character" w:customStyle="1" w:styleId="14">
    <w:name w:val="Основной текст (14)_"/>
    <w:link w:val="140"/>
    <w:uiPriority w:val="99"/>
    <w:locked/>
    <w:rsid w:val="008A439E"/>
    <w:rPr>
      <w:rFonts w:ascii="Times New Roman" w:hAnsi="Times New Roman"/>
      <w:sz w:val="16"/>
      <w:szCs w:val="16"/>
      <w:shd w:val="clear" w:color="auto" w:fill="FFFFFF"/>
    </w:rPr>
  </w:style>
  <w:style w:type="paragraph" w:customStyle="1" w:styleId="140">
    <w:name w:val="Основной текст (14)"/>
    <w:basedOn w:val="a"/>
    <w:link w:val="14"/>
    <w:uiPriority w:val="99"/>
    <w:rsid w:val="008A439E"/>
    <w:pPr>
      <w:shd w:val="clear" w:color="auto" w:fill="FFFFFF"/>
      <w:spacing w:before="240" w:after="360" w:line="240" w:lineRule="atLeast"/>
    </w:pPr>
    <w:rPr>
      <w:rFonts w:ascii="Times New Roman" w:hAnsi="Times New Roman"/>
      <w:sz w:val="16"/>
      <w:szCs w:val="16"/>
    </w:rPr>
  </w:style>
  <w:style w:type="character" w:customStyle="1" w:styleId="MSReferenceSansSerif4">
    <w:name w:val="Основной текст + MS Reference Sans Serif4"/>
    <w:aliases w:val="8 pt3,Курсив20,Интервал 0 pt21"/>
    <w:uiPriority w:val="99"/>
    <w:rsid w:val="008A439E"/>
    <w:rPr>
      <w:rFonts w:ascii="MS Reference Sans Serif" w:hAnsi="MS Reference Sans Serif" w:cs="MS Reference Sans Serif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a5">
    <w:name w:val="Основной текст + Курсив"/>
    <w:aliases w:val="Интервал 1 pt3"/>
    <w:rsid w:val="008A439E"/>
    <w:rPr>
      <w:rFonts w:ascii="Times New Roman" w:hAnsi="Times New Roman" w:cs="Times New Roman"/>
      <w:b/>
      <w:bCs/>
      <w:i/>
      <w:iCs/>
      <w:spacing w:val="30"/>
      <w:sz w:val="20"/>
      <w:szCs w:val="20"/>
      <w:shd w:val="clear" w:color="auto" w:fill="FFFFFF"/>
    </w:rPr>
  </w:style>
  <w:style w:type="character" w:customStyle="1" w:styleId="14MSReferenceSansSerif">
    <w:name w:val="Основной текст (14) + MS Reference Sans Serif"/>
    <w:aliases w:val="Курсив19,Интервал 0 pt20"/>
    <w:uiPriority w:val="99"/>
    <w:rsid w:val="008A439E"/>
    <w:rPr>
      <w:rFonts w:ascii="MS Reference Sans Serif" w:hAnsi="MS Reference Sans Serif" w:cs="MS Reference Sans Serif"/>
      <w:i/>
      <w:iCs/>
      <w:spacing w:val="-10"/>
      <w:sz w:val="16"/>
      <w:szCs w:val="16"/>
      <w:shd w:val="clear" w:color="auto" w:fill="FFFFFF"/>
    </w:rPr>
  </w:style>
  <w:style w:type="character" w:customStyle="1" w:styleId="a6">
    <w:name w:val="Основной текст + Полужирный"/>
    <w:uiPriority w:val="99"/>
    <w:rsid w:val="008A439E"/>
    <w:rPr>
      <w:rFonts w:ascii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9pt3">
    <w:name w:val="Основной текст + 9 pt3"/>
    <w:aliases w:val="Курсив18"/>
    <w:uiPriority w:val="99"/>
    <w:rsid w:val="008A439E"/>
    <w:rPr>
      <w:rFonts w:ascii="Times New Roman" w:hAnsi="Times New Roman" w:cs="Times New Roman"/>
      <w:b/>
      <w:bCs/>
      <w:i/>
      <w:iCs/>
      <w:sz w:val="18"/>
      <w:szCs w:val="18"/>
      <w:shd w:val="clear" w:color="auto" w:fill="FFFFFF"/>
      <w:lang w:val="en-US" w:eastAsia="en-US"/>
    </w:rPr>
  </w:style>
  <w:style w:type="character" w:customStyle="1" w:styleId="a7">
    <w:name w:val="Основной текст_"/>
    <w:link w:val="6"/>
    <w:rsid w:val="008A439E"/>
    <w:rPr>
      <w:rFonts w:ascii="Times New Roman" w:eastAsia="Times New Roman" w:hAnsi="Times New Roman"/>
      <w:sz w:val="27"/>
      <w:szCs w:val="27"/>
      <w:shd w:val="clear" w:color="auto" w:fill="FFFFFF"/>
    </w:rPr>
  </w:style>
  <w:style w:type="paragraph" w:customStyle="1" w:styleId="6">
    <w:name w:val="Основной текст6"/>
    <w:basedOn w:val="a"/>
    <w:link w:val="a7"/>
    <w:rsid w:val="008A439E"/>
    <w:pPr>
      <w:widowControl w:val="0"/>
      <w:shd w:val="clear" w:color="auto" w:fill="FFFFFF"/>
      <w:spacing w:after="2220" w:line="322" w:lineRule="exact"/>
      <w:ind w:hanging="1700"/>
      <w:jc w:val="center"/>
    </w:pPr>
    <w:rPr>
      <w:rFonts w:ascii="Times New Roman" w:eastAsia="Times New Roman" w:hAnsi="Times New Roman"/>
      <w:sz w:val="27"/>
      <w:szCs w:val="27"/>
    </w:rPr>
  </w:style>
  <w:style w:type="character" w:customStyle="1" w:styleId="18">
    <w:name w:val="Основной текст (18)_"/>
    <w:link w:val="180"/>
    <w:uiPriority w:val="99"/>
    <w:locked/>
    <w:rsid w:val="008A439E"/>
    <w:rPr>
      <w:rFonts w:ascii="Times New Roman" w:hAnsi="Times New Roman"/>
      <w:sz w:val="17"/>
      <w:szCs w:val="17"/>
      <w:shd w:val="clear" w:color="auto" w:fill="FFFFFF"/>
    </w:rPr>
  </w:style>
  <w:style w:type="paragraph" w:customStyle="1" w:styleId="180">
    <w:name w:val="Основной текст (18)"/>
    <w:basedOn w:val="a"/>
    <w:link w:val="18"/>
    <w:uiPriority w:val="99"/>
    <w:rsid w:val="008A439E"/>
    <w:pPr>
      <w:shd w:val="clear" w:color="auto" w:fill="FFFFFF"/>
      <w:spacing w:before="360" w:after="360" w:line="240" w:lineRule="atLeast"/>
    </w:pPr>
    <w:rPr>
      <w:rFonts w:ascii="Times New Roman" w:hAnsi="Times New Roman"/>
      <w:sz w:val="17"/>
      <w:szCs w:val="17"/>
    </w:rPr>
  </w:style>
  <w:style w:type="character" w:customStyle="1" w:styleId="10">
    <w:name w:val="Заголовок 1 Знак"/>
    <w:basedOn w:val="a0"/>
    <w:link w:val="1"/>
    <w:uiPriority w:val="9"/>
    <w:rsid w:val="008A43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3">
    <w:name w:val="Основной текст1"/>
    <w:uiPriority w:val="99"/>
    <w:rsid w:val="008A439E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paragraph" w:styleId="a8">
    <w:name w:val="List Paragraph"/>
    <w:basedOn w:val="a"/>
    <w:uiPriority w:val="34"/>
    <w:qFormat/>
    <w:rsid w:val="008A439E"/>
    <w:pPr>
      <w:ind w:left="720"/>
      <w:contextualSpacing/>
    </w:pPr>
  </w:style>
  <w:style w:type="paragraph" w:styleId="a9">
    <w:name w:val="No Spacing"/>
    <w:aliases w:val="таблица заголовок,список,для текста,Без интервала1"/>
    <w:uiPriority w:val="1"/>
    <w:qFormat/>
    <w:rsid w:val="005A1D6D"/>
    <w:pPr>
      <w:spacing w:after="0" w:line="240" w:lineRule="auto"/>
      <w:ind w:firstLine="851"/>
    </w:pPr>
    <w:rPr>
      <w:rFonts w:ascii="Calibri" w:eastAsia="Calibri" w:hAnsi="Calibri" w:cs="Times New Roman"/>
      <w:sz w:val="28"/>
      <w:lang w:val="be-BY"/>
    </w:rPr>
  </w:style>
  <w:style w:type="paragraph" w:styleId="aa">
    <w:name w:val="Balloon Text"/>
    <w:basedOn w:val="a"/>
    <w:link w:val="ab"/>
    <w:uiPriority w:val="99"/>
    <w:semiHidden/>
    <w:unhideWhenUsed/>
    <w:rsid w:val="0092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4B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Наталлия</dc:creator>
  <cp:lastModifiedBy>user</cp:lastModifiedBy>
  <cp:revision>31</cp:revision>
  <cp:lastPrinted>2021-05-19T06:47:00Z</cp:lastPrinted>
  <dcterms:created xsi:type="dcterms:W3CDTF">2017-12-04T22:18:00Z</dcterms:created>
  <dcterms:modified xsi:type="dcterms:W3CDTF">2021-05-19T06:47:00Z</dcterms:modified>
</cp:coreProperties>
</file>