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37CC" w:rsidRPr="00B92E36" w:rsidRDefault="009437CC" w:rsidP="009437CC">
      <w:pPr>
        <w:shd w:val="clear" w:color="auto" w:fill="FFFFFF"/>
        <w:spacing w:after="0" w:line="360" w:lineRule="atLeast"/>
        <w:ind w:left="-150" w:right="-30"/>
        <w:outlineLvl w:val="1"/>
        <w:rPr>
          <w:rFonts w:ascii="Times New Roman" w:eastAsia="Times New Roman" w:hAnsi="Times New Roman" w:cs="Times New Roman"/>
          <w:color w:val="551A8B"/>
          <w:sz w:val="28"/>
          <w:szCs w:val="28"/>
          <w:lang w:eastAsia="ru-RU"/>
        </w:rPr>
      </w:pPr>
      <w:r w:rsidRPr="00B92E3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fldChar w:fldCharType="begin"/>
      </w:r>
      <w:r w:rsidRPr="00B92E3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instrText xml:space="preserve"> HYPERLINK "http://yandex.by/clck/jsredir?bu=cqtr&amp;from=yandex.by%3Bsearch%2F%3Bweb%3B%3B&amp;text=&amp;etext=2081.MxUd1pKD7rPWH6c0CihUfFGRScw7ndw_3K_n82RLj-H2u6MbOy9s-QuGHqII1kHqv86inMXRttFKWd45Cb7TXvmHGZDoycbNdSnPWvCw2m9EoCL-3CEcswA0qhwxiSzx.4533d7d6ea56d2e2085f370f2b57474329f25866&amp;uuid=&amp;state=PEtFfuTeVD5kpHnK9lio9dFa2ePbDzX7sdpoY4CdtdgxLYsTNjk9xbHNmc71fHrFggt7zgnyQpHdbmLEZ2aQalUx0jmYw46aI0F16iKEk5pbpI3cFHEatA,,&amp;&amp;cst=AiuY0DBWFJ5Hyx_fyvalFMKw6LnTCAeHxgq21dfXdUdnJD1r7HXGnQe8qvClzy88vgj_u9_ksjJvZb_MF7JC_nlbBrZmROKxxtG8zPLoBWBKmEXU7RheTN62iXSwER3FHEFEZmmC55xtsCEQWC-G7jeKKZgdlIEXEBmOf7EW05A0FxuI8H5e9jznLb62T9I2ZMiC9Zw83EbpJcKlWRmRXhx95cTiASDI-kzYCz_Fb-ukdyCBYa9QIAgIhoxAWiGz8uPwJPg0Vak1JlY352keBCbB-G_J1WRqzJbDO7Xx_mIgSJpUv4DX0o0ZNbseu2UoNI18HRnoFtGnOa2gA682sv4NiaryqooL3fU8qfHOZoLKWVpwdDA9m7VEdlBYrhI6ZbaMeZx7qr5Gei3r0acTSPIPmj2zJzDFxgBOlK4Jqyoh2jJdCW1kspdjm2z0S-Kgkz-FJI3UiXvAzjULSHwV9jr3_vcyxsUu8GvC-56Mj6ME5laxLYXZkocv6Qnd3gkgHxaW3qF9q7CRJRXkp-xwqsIUtu3WvjTq5MalqaVzwjrrTkeY2Bxhn4WRgkk_KvVgVKZ0JM-DMTJDku1zXwEaK3wE0a0LU2Qv_xbRFPLfC3jr8CLcTojj3g,,&amp;data=UlNrNmk5WktYejY4cHFySjRXSWhXSENkTGpQLXdRLVpXcjVFY1FSMnJVWEkyYl9YckxLeWJWWXBpTXBEOUc4aEUyZmNWSE5vS0ZWMzRraUU2UWFlN2NBbkRjV3ZQX2NDN0NMVjhPaElNeWtzSjI5VXVUZWVXQSws&amp;sign=ff7ebe909aefa023e6d0c1a96ef75f64&amp;keyno=0&amp;b64e=2&amp;ref=orjY4mGPRjkHVRqRT7scnl9k3ZfzgjFj0NXM8QCXJ87wj_tIm7Vpka2r_FWffrwYZEYsmSX1aCJo16VgQ2bQvzeHhDutiVPeOA-9rVM1lPrSoJQ20t38q6qRyTZT3anFYuOBxR9B0mvllYPwP05zJgWgjqJohu44_Sc2Ka1jO82U1bI7cQHsSFPwWoMHs5XenLLVZjMiWqENEdm2y0VGV_k9dGfjbznHf6pJqC133PqxHj-J6PfSC6S99-yz6nx4Wo5NfM6fg6FpytVvZIvgrL9lFps0KhKmgHSLQLbAi9bz9U8VujSZ-57LG0dnUNmqZcDekSDlXZubtgHOURqP5A,,&amp;l10n=ru&amp;rp=1&amp;cts=1551729365511&amp;mc=4.9371467579336&amp;hdtime=27685" \t "_blank" </w:instrText>
      </w:r>
      <w:r w:rsidRPr="00B92E3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fldChar w:fldCharType="separate"/>
      </w:r>
    </w:p>
    <w:p w:rsidR="009437CC" w:rsidRPr="00B92E36" w:rsidRDefault="009437CC" w:rsidP="009437CC">
      <w:pPr>
        <w:shd w:val="clear" w:color="auto" w:fill="FFFFFF"/>
        <w:spacing w:after="0" w:line="360" w:lineRule="atLeast"/>
        <w:outlineLvl w:val="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B92E3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fldChar w:fldCharType="end"/>
      </w:r>
    </w:p>
    <w:p w:rsidR="00B92E36" w:rsidRDefault="009437CC" w:rsidP="009437CC">
      <w:pPr>
        <w:shd w:val="clear" w:color="auto" w:fill="FFFFFF"/>
        <w:spacing w:after="0" w:line="255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B92E3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Известны следующие составы </w:t>
      </w:r>
      <w:proofErr w:type="spellStart"/>
      <w:r w:rsidRPr="00B92E3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бессвинцового</w:t>
      </w:r>
      <w:proofErr w:type="spellEnd"/>
      <w:r w:rsidRPr="00B92E3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r w:rsidRPr="00B92E3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припоя</w:t>
      </w:r>
      <w:r w:rsidRPr="00B92E3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 </w:t>
      </w:r>
      <w:r w:rsidRPr="00B92E3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применяемого</w:t>
      </w:r>
      <w:r w:rsidRPr="00B92E3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в электронике: </w:t>
      </w:r>
    </w:p>
    <w:p w:rsidR="00B92E36" w:rsidRDefault="009437CC" w:rsidP="009437CC">
      <w:pPr>
        <w:shd w:val="clear" w:color="auto" w:fill="FFFFFF"/>
        <w:spacing w:after="0" w:line="255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B92E3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Олово 52 % Индий 48 % </w:t>
      </w:r>
    </w:p>
    <w:p w:rsidR="00B92E36" w:rsidRDefault="009437CC" w:rsidP="009437CC">
      <w:pPr>
        <w:shd w:val="clear" w:color="auto" w:fill="FFFFFF"/>
        <w:spacing w:after="0" w:line="255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B92E3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Олово 91 % Цинк 9 % Олово 97 %</w:t>
      </w:r>
    </w:p>
    <w:p w:rsidR="00B92E36" w:rsidRDefault="009437CC" w:rsidP="009437CC">
      <w:pPr>
        <w:shd w:val="clear" w:color="auto" w:fill="FFFFFF"/>
        <w:spacing w:after="0" w:line="255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B92E3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Серебро 2,3 % Медь 0,7 % </w:t>
      </w:r>
    </w:p>
    <w:p w:rsidR="009437CC" w:rsidRPr="00B92E36" w:rsidRDefault="00B92E36" w:rsidP="009437CC">
      <w:pPr>
        <w:shd w:val="clear" w:color="auto" w:fill="FFFFFF"/>
        <w:spacing w:after="0" w:line="255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</w:t>
      </w:r>
      <w:r w:rsidR="009437CC" w:rsidRPr="00B92E3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езде содержится </w:t>
      </w:r>
      <w:r w:rsidRPr="00B92E3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олово.</w:t>
      </w:r>
    </w:p>
    <w:p w:rsidR="009437CC" w:rsidRPr="00B92E36" w:rsidRDefault="009437CC">
      <w:pPr>
        <w:rPr>
          <w:rFonts w:ascii="Times New Roman" w:hAnsi="Times New Roman" w:cs="Times New Roman"/>
          <w:sz w:val="28"/>
          <w:szCs w:val="28"/>
        </w:rPr>
      </w:pPr>
    </w:p>
    <w:p w:rsidR="009437CC" w:rsidRPr="00B92E36" w:rsidRDefault="009437CC">
      <w:pPr>
        <w:rPr>
          <w:rFonts w:ascii="Times New Roman" w:hAnsi="Times New Roman" w:cs="Times New Roman"/>
          <w:sz w:val="28"/>
          <w:szCs w:val="28"/>
        </w:rPr>
      </w:pPr>
      <w:r w:rsidRPr="00B92E3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FE1F54" wp14:editId="2F1B752A">
            <wp:extent cx="5467350" cy="4305300"/>
            <wp:effectExtent l="0" t="0" r="0" b="0"/>
            <wp:docPr id="1" name="Рисунок 1" descr="https://tutsvarka.ru/wp-content/uploads/2018/10/tipy-pripoev-bez-svint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utsvarka.ru/wp-content/uploads/2018/10/tipy-pripoev-bez-svintsa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CC" w:rsidRPr="00B92E36" w:rsidRDefault="009437CC" w:rsidP="00B92E36">
      <w:pPr>
        <w:spacing w:after="0" w:line="240" w:lineRule="auto"/>
        <w:ind w:left="-150" w:right="-30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B92E3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B92E3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://yandex.by/clck/jsredir?bu=cm33&amp;from=yandex.by%3Bsearch%2F%3Bweb%3B%3B&amp;text=&amp;etext=2081.tgGDZqcuERaRB3Oc9fDu_4k2czSU81NHppgvgDnm1VQDKSdcMPSXY6HyfAat39JS8qBKgkMVcnvgxt2txGt56RMcuTcnd7EUfQ1amfuXEcU.f6c395640055e65e88c61cd781e2ed0bf89e72cb&amp;uuid=&amp;state=PEtFfuTeVD5kpHnK9lio9dFa2ePbDzX7Cfl7uqV08tmTz-k8vD8SJKnXAI2EkMD9YsCDA9Jxb8pXdZCMfIWwUrIcoOh3_8f6Q-5CCcAi4b200xSQmb9wTg,,&amp;&amp;cst=AiuY0DBWFJ5Hyx_fyvalFMKw6LnTCAeHxgq21dfXdUdnJD1r7HXGnQe8qvClzy88vgj_u9_ksjJvZb_MF7JC_nlbBrZmROKxxtG8zPLoBWBKmEXU7RheTN62iXSwER3FHEFEZmmC55xtsCEQWC-G7jeKKZgdlIEXEBmOf7EW05A0FxuI8H5e9jznLb62T9I2ZMiC9Zw83EbpJcKlWRmRXhx95cTiASDI-kzYCz_Fb-ukdyCBYa9QIAgIhoxAWiGz8uPwJPg0Vak1JlY352keBCbB-G_J1WRqzJbDO7Xx_mIgSJpUv4DX0o0ZNbseu2UoNI18HRnoFtGnOa2gA682sv4NiaryqooL3fU8qfHOZoLKWVpwdDA9m7VEdlBYrhI6ZbaMeZx7qr5Gei3r0acTSPIPmj2zJzDFxgBOlK4Jqyoh2jJdCW1kspdjm2z0S-Kgkz-FJI3UiXvAzjULSHwV9jr3_vcyxsUu8GvC-56Mj6ME5laxLYXZkocv6Qnd3gkgHxaW3qF9q7CRJRXkp-xwqsIUtu3WvjTq5MalqaVzwjrrTkeY2Bxhnw5tq0U1eGtKqjzdx66lX_aCkC01WWvTLiSQGhdWuvEwSc2VRAQIUvdk0UBIB5HD7w,,&amp;data=UlNrNmk5WktYejR0eWJFYk1LdmtxckxjVkEtMk1ucUtQcEdqbUtZcmZoSF9UTGYwN3JzeEYzZVMxTHYzSExHNUQ2cVhEa25aZ09PaDctVzB4WFBYVzhyRkVoSXFzSkUyZjQteTg5SjhYZjYtcUdDTHRIVVBOZmcteml6QjFPdWk,&amp;sign=3ff872740ccd79cf9a501c945d3d067b&amp;keyno=0&amp;b64e=2&amp;ref=orjY4mGPRjkHVRqRT7scnl9k3ZfzgjFj0NXM8QCXJ87wj_tIm7Vpka2r_FWffrwYZEYsmSX1aCJo16VgQ2bQvzeHhDutiVPeOA-9rVM1lPrSoJQ20t38q6qRyTZT3anFYuOBxR9B0mvllYPwP05zJgWgjqJohu44_Sc2Ka1jO82U1bI7cQHsSFPwWoMHs5XejD_K15JCnprUd9krrSb8cW_K6q5UgB-O9xmg0CRTQWs4tkCL2Tvym3F3h2lcclgT&amp;l10n=ru&amp;rp=1&amp;cts=1551729626344&amp;mc=5.328816472131921&amp;hdtime=42986" \t "_blank" </w:instrText>
      </w:r>
      <w:r w:rsidRPr="00B92E3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</w:p>
    <w:p w:rsidR="009437CC" w:rsidRPr="00B92E36" w:rsidRDefault="009437CC" w:rsidP="00B92E36">
      <w:pPr>
        <w:spacing w:after="0" w:line="240" w:lineRule="auto"/>
        <w:ind w:left="-150" w:right="-3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2E36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Припой</w:t>
      </w:r>
      <w:r w:rsidRPr="00B92E3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  <w:proofErr w:type="spellStart"/>
      <w:r w:rsidRPr="00B92E3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ПОСу</w:t>
      </w:r>
      <w:proofErr w:type="spellEnd"/>
      <w:r w:rsidRPr="00B92E3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95-5 </w:t>
      </w:r>
      <w:r w:rsidRPr="00B92E36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ГОСТ</w:t>
      </w:r>
      <w:r w:rsidRPr="00B92E3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21931-76 (</w:t>
      </w:r>
      <w:proofErr w:type="spellStart"/>
      <w:r w:rsidRPr="00B92E36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бессвинцовый</w:t>
      </w:r>
      <w:proofErr w:type="spellEnd"/>
    </w:p>
    <w:p w:rsidR="009437CC" w:rsidRPr="00B92E36" w:rsidRDefault="009437CC" w:rsidP="00B92E3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2E3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</w:p>
    <w:p w:rsidR="009437CC" w:rsidRPr="00B92E36" w:rsidRDefault="009437CC" w:rsidP="00B92E36">
      <w:pPr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92E3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Припой</w:t>
      </w:r>
      <w:r w:rsidRPr="00B92E36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B92E3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бессвинцовый</w:t>
      </w:r>
      <w:proofErr w:type="spellEnd"/>
      <w:r w:rsidRPr="00B92E36">
        <w:rPr>
          <w:rFonts w:ascii="Times New Roman" w:hAnsi="Times New Roman" w:cs="Times New Roman"/>
          <w:sz w:val="28"/>
          <w:szCs w:val="28"/>
          <w:shd w:val="clear" w:color="auto" w:fill="FFFFFF"/>
        </w:rPr>
        <w:t> Sn97Cu3 катушка 100 гр. 1 мм.</w:t>
      </w:r>
    </w:p>
    <w:p w:rsidR="00281C6C" w:rsidRDefault="00441F9F" w:rsidP="009437CC">
      <w:pPr>
        <w:rPr>
          <w:rFonts w:ascii="Helvetica" w:hAnsi="Helvetica" w:cs="Helvetica"/>
          <w:color w:val="999999"/>
          <w:sz w:val="20"/>
          <w:szCs w:val="20"/>
          <w:shd w:val="clear" w:color="auto" w:fill="FFFFFF"/>
        </w:rPr>
      </w:pPr>
      <w:r w:rsidRPr="00B92E3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C71BC6" wp14:editId="361CBD65">
            <wp:extent cx="2125980" cy="2216930"/>
            <wp:effectExtent l="0" t="0" r="7620" b="0"/>
            <wp:docPr id="2" name="Рисунок 2" descr="https://elektron.kz/components/com_jshopping/files/img_products/full_______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elektron.kz/components/com_jshopping/files/img_products/full_______-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135" cy="222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C6C" w:rsidRPr="00B92E36" w:rsidRDefault="00281C6C" w:rsidP="009437CC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B92E36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ГОСТ 19738 - 2015</w:t>
      </w:r>
    </w:p>
    <w:p w:rsidR="00281C6C" w:rsidRDefault="00281C6C" w:rsidP="009437CC">
      <w:pPr>
        <w:rPr>
          <w:rFonts w:ascii="Helvetica" w:hAnsi="Helvetica" w:cs="Helvetica"/>
          <w:color w:val="999999"/>
          <w:sz w:val="20"/>
          <w:szCs w:val="20"/>
          <w:shd w:val="clear" w:color="auto" w:fill="FFFFFF"/>
        </w:rPr>
      </w:pPr>
      <w:bookmarkStart w:id="0" w:name="_GoBack"/>
      <w:r w:rsidRPr="00B92E3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B7FAF60" wp14:editId="75896C12">
            <wp:extent cx="6719747" cy="5794873"/>
            <wp:effectExtent l="0" t="0" r="5080" b="0"/>
            <wp:docPr id="15" name="Рисунок 15" descr="http://files.stroyinf.ru/Data2/1/4293754/4293754312.files/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files.stroyinf.ru/Data2/1/4293754/4293754312.files/5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689" cy="5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81C6C" w:rsidRDefault="00281C6C" w:rsidP="009437CC">
      <w:pPr>
        <w:rPr>
          <w:rFonts w:ascii="Helvetica" w:hAnsi="Helvetica" w:cs="Helvetica"/>
          <w:color w:val="999999"/>
          <w:sz w:val="20"/>
          <w:szCs w:val="20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7E295F7" wp14:editId="78FC7C70">
            <wp:extent cx="5940425" cy="8933574"/>
            <wp:effectExtent l="0" t="0" r="3175" b="1270"/>
            <wp:docPr id="16" name="Рисунок 16" descr="http://files.stroyinf.ru/Data2/1/4294832/4294832845.files/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files.stroyinf.ru/Data2/1/4294832/4294832845.files/6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3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F9F" w:rsidRDefault="00441F9F" w:rsidP="009437CC">
      <w:pPr>
        <w:rPr>
          <w:rFonts w:ascii="Helvetica" w:hAnsi="Helvetica" w:cs="Helvetica"/>
          <w:color w:val="999999"/>
          <w:sz w:val="20"/>
          <w:szCs w:val="20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B8D72F6" wp14:editId="74408E58">
            <wp:extent cx="5715000" cy="5715000"/>
            <wp:effectExtent l="0" t="0" r="0" b="0"/>
            <wp:docPr id="3" name="Рисунок 3" descr="https://fastnvr.ru/image/cache/data/a92/pripoy10_sp_rosin_2_450-600x6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astnvr.ru/image/cache/data/a92/pripoy10_sp_rosin_2_450-600x600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F9F" w:rsidRDefault="00441F9F" w:rsidP="009437CC">
      <w:pPr>
        <w:rPr>
          <w:rFonts w:ascii="Helvetica" w:hAnsi="Helvetica" w:cs="Helvetica"/>
          <w:color w:val="999999"/>
          <w:sz w:val="20"/>
          <w:szCs w:val="20"/>
          <w:shd w:val="clear" w:color="auto" w:fill="FFFFFF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3DC12A5C" wp14:editId="2E07F503">
                <wp:extent cx="304800" cy="304800"/>
                <wp:effectExtent l="0" t="0" r="0" b="0"/>
                <wp:docPr id="7" name="AutoShape 7" descr="https://1.allegroimg.com/s1440/01b3a5/d3bc2523462dbe005962d68f56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E97614" id="AutoShape 7" o:spid="_x0000_s1026" alt="https://1.allegroimg.com/s1440/01b3a5/d3bc2523462dbe005962d68f565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6hyKruMCAAACBgAADgAAAAAAAAAAAAAAAAAu&#10;AgAAZHJzL2Uyb0RvYy54bWxQSwECLQAUAAYACAAAACEATKDpLNgAAAADAQAADwAAAAAAAAAAAAAA&#10;AAA9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843E51B" wp14:editId="22559F6F">
            <wp:extent cx="5940425" cy="4455319"/>
            <wp:effectExtent l="0" t="0" r="3175" b="2540"/>
            <wp:docPr id="4" name="Рисунок 4" descr="http://playstore.ru/upload/iblock/0af/0af1509c283c776673a83c108a8816e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laystore.ru/upload/iblock/0af/0af1509c283c776673a83c108a8816eb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F9F" w:rsidRDefault="00441F9F" w:rsidP="009437CC">
      <w:pPr>
        <w:rPr>
          <w:rFonts w:ascii="Helvetica" w:hAnsi="Helvetica" w:cs="Helvetica"/>
          <w:color w:val="999999"/>
          <w:sz w:val="20"/>
          <w:szCs w:val="20"/>
          <w:shd w:val="clear" w:color="auto" w:fill="FFFFFF"/>
        </w:rPr>
      </w:pPr>
    </w:p>
    <w:p w:rsidR="00441F9F" w:rsidRDefault="00441F9F" w:rsidP="009437CC">
      <w:r>
        <w:rPr>
          <w:noProof/>
          <w:lang w:eastAsia="ru-RU"/>
        </w:rPr>
        <w:lastRenderedPageBreak/>
        <w:drawing>
          <wp:inline distT="0" distB="0" distL="0" distR="0" wp14:anchorId="1017EC7F" wp14:editId="694B5A0E">
            <wp:extent cx="5940425" cy="8411857"/>
            <wp:effectExtent l="0" t="0" r="3175" b="8255"/>
            <wp:docPr id="6" name="Рисунок 6" descr="https://ohranatruda.ru/upload/iblock/377/4d1/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ohranatruda.ru/upload/iblock/377/4d1/6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1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59BB1B42" wp14:editId="36BD0064">
                <wp:extent cx="304800" cy="304800"/>
                <wp:effectExtent l="0" t="0" r="0" b="0"/>
                <wp:docPr id="8" name="AutoShape 8" descr="https://1.allegroimg.com/s1440/01b3a5/d3bc2523462dbe005962d68f56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C00325" id="AutoShape 8" o:spid="_x0000_s1026" alt="https://1.allegroimg.com/s1440/01b3a5/d3bc2523462dbe005962d68f565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DYQOX44gIAAAIGAAAOAAAAAAAAAAAAAAAAAC4C&#10;AABkcnMvZTJvRG9jLnhtbFBLAQItABQABgAIAAAAIQBMoOks2AAAAAMBAAAPAAAAAAAAAAAAAAAA&#10;ADwFAABkcnMvZG93bnJldi54bWxQSwUGAAAAAAQABADzAAAAQQYAAAAA&#10;" filled="f" stroked="f">
                <o:lock v:ext="edit" aspectratio="t"/>
                <w10:anchorlock/>
              </v:rect>
            </w:pict>
          </mc:Fallback>
        </mc:AlternateContent>
      </w:r>
    </w:p>
    <w:p w:rsidR="00441F9F" w:rsidRDefault="00441F9F"/>
    <w:p w:rsidR="009437CC" w:rsidRDefault="00441F9F">
      <w:r>
        <w:rPr>
          <w:noProof/>
          <w:lang w:eastAsia="ru-RU"/>
        </w:rPr>
        <w:lastRenderedPageBreak/>
        <w:drawing>
          <wp:inline distT="0" distB="0" distL="0" distR="0" wp14:anchorId="26F22DDC" wp14:editId="50753641">
            <wp:extent cx="5940425" cy="4454033"/>
            <wp:effectExtent l="0" t="0" r="3175" b="3810"/>
            <wp:docPr id="5" name="Рисунок 5" descr="http://radiomir-s.ru/upload/images/products/21063/img-3633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radiomir-s.ru/upload/images/products/21063/img-3633jp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F9F" w:rsidRDefault="00441F9F"/>
    <w:p w:rsidR="00441F9F" w:rsidRDefault="00441F9F">
      <w:r>
        <w:rPr>
          <w:noProof/>
          <w:lang w:eastAsia="ru-RU"/>
        </w:rPr>
        <w:lastRenderedPageBreak/>
        <w:drawing>
          <wp:inline distT="0" distB="0" distL="0" distR="0" wp14:anchorId="7D1C0470" wp14:editId="0688A65E">
            <wp:extent cx="5476875" cy="5400675"/>
            <wp:effectExtent l="0" t="0" r="9525" b="9525"/>
            <wp:docPr id="9" name="Рисунок 9" descr="https://tda2000.ru/pic/foto/fp/f59601_60000/59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tda2000.ru/pic/foto/fp/f59601_60000/5962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F9F" w:rsidRDefault="00441F9F"/>
    <w:p w:rsidR="00441F9F" w:rsidRDefault="00441F9F">
      <w:r>
        <w:rPr>
          <w:noProof/>
          <w:lang w:eastAsia="ru-RU"/>
        </w:rPr>
        <w:lastRenderedPageBreak/>
        <w:drawing>
          <wp:inline distT="0" distB="0" distL="0" distR="0" wp14:anchorId="4695D2EA" wp14:editId="18875A28">
            <wp:extent cx="5940425" cy="5027012"/>
            <wp:effectExtent l="0" t="0" r="3175" b="2540"/>
            <wp:docPr id="10" name="Рисунок 10" descr="http://img.findpatent.ru/img_data/12/12326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findpatent.ru/img_data/12/123269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2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F9F" w:rsidRDefault="00441F9F">
      <w:r>
        <w:rPr>
          <w:noProof/>
          <w:lang w:eastAsia="ru-RU"/>
        </w:rPr>
        <w:lastRenderedPageBreak/>
        <w:drawing>
          <wp:inline distT="0" distB="0" distL="0" distR="0" wp14:anchorId="4D73AB70" wp14:editId="58C4823F">
            <wp:extent cx="5940425" cy="7687609"/>
            <wp:effectExtent l="0" t="0" r="3175" b="8890"/>
            <wp:docPr id="12" name="Рисунок 12" descr="https://ohranatruda.ru/upload/iblock/fff/152/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ohranatruda.ru/upload/iblock/fff/152/5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8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59C00FC" wp14:editId="7E3D07F6">
            <wp:extent cx="5940425" cy="8409945"/>
            <wp:effectExtent l="0" t="0" r="3175" b="0"/>
            <wp:docPr id="13" name="Рисунок 13" descr="https://img.standartgost.ru/images/g/Data2/1/4294833/4294833222.files/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.standartgost.ru/images/g/Data2/1/4294833/4294833222.files/0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D037AD2" wp14:editId="3B88D65E">
            <wp:extent cx="5940425" cy="9081339"/>
            <wp:effectExtent l="0" t="0" r="3175" b="5715"/>
            <wp:docPr id="14" name="Рисунок 14" descr="http://files.stroyinf.ru/Data2/1/4294768/4294768639.files/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files.stroyinf.ru/Data2/1/4294768/4294768639.files/0.gi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8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283607E" wp14:editId="6107998F">
            <wp:extent cx="5940425" cy="8411857"/>
            <wp:effectExtent l="0" t="0" r="3175" b="8255"/>
            <wp:docPr id="11" name="Рисунок 11" descr="https://ohranatruda.ru/upload/iblock/6e2/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ohranatruda.ru/upload/iblock/6e2/2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1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C6C" w:rsidRPr="00281C6C" w:rsidRDefault="00281C6C" w:rsidP="00281C6C">
      <w:pPr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60"/>
          <w:szCs w:val="60"/>
          <w:lang w:eastAsia="ru-RU"/>
        </w:rPr>
      </w:pPr>
      <w:r w:rsidRPr="00281C6C">
        <w:rPr>
          <w:rFonts w:ascii="Tahoma" w:eastAsia="Times New Roman" w:hAnsi="Tahoma" w:cs="Tahoma"/>
          <w:b/>
          <w:bCs/>
          <w:color w:val="000000"/>
          <w:sz w:val="21"/>
          <w:szCs w:val="21"/>
          <w:bdr w:val="none" w:sz="0" w:space="0" w:color="auto" w:frame="1"/>
          <w:lang w:eastAsia="ru-RU"/>
        </w:rPr>
        <w:t>ПРИПОИ СЕРЕБРЯНЫЕ</w:t>
      </w:r>
    </w:p>
    <w:p w:rsidR="00281C6C" w:rsidRPr="00281C6C" w:rsidRDefault="00281C6C" w:rsidP="00281C6C">
      <w:pPr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60"/>
          <w:szCs w:val="60"/>
          <w:lang w:eastAsia="ru-RU"/>
        </w:rPr>
      </w:pPr>
      <w:r w:rsidRPr="00281C6C">
        <w:rPr>
          <w:rFonts w:ascii="Tahoma" w:eastAsia="Times New Roman" w:hAnsi="Tahoma" w:cs="Tahoma"/>
          <w:b/>
          <w:bCs/>
          <w:color w:val="000000"/>
          <w:sz w:val="21"/>
          <w:szCs w:val="21"/>
          <w:bdr w:val="none" w:sz="0" w:space="0" w:color="auto" w:frame="1"/>
          <w:lang w:eastAsia="ru-RU"/>
        </w:rPr>
        <w:t>ГОСТ 19738-74</w:t>
      </w:r>
    </w:p>
    <w:p w:rsidR="00281C6C" w:rsidRPr="00281C6C" w:rsidRDefault="00281C6C" w:rsidP="00281C6C">
      <w:pPr>
        <w:spacing w:after="0" w:line="336" w:lineRule="atLeast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281C6C">
        <w:rPr>
          <w:rFonts w:ascii="Tahoma" w:eastAsia="Times New Roman" w:hAnsi="Tahoma" w:cs="Tahoma"/>
          <w:b/>
          <w:bCs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Постановлением Государственного комитета стандартов Совета Министров СССР от 26.04.74 №1015 дата введения установлена                                                                                                   01.01.75</w:t>
      </w:r>
    </w:p>
    <w:p w:rsidR="00281C6C" w:rsidRPr="00281C6C" w:rsidRDefault="00281C6C" w:rsidP="00281C6C">
      <w:pPr>
        <w:spacing w:after="0" w:line="336" w:lineRule="atLeast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281C6C">
        <w:rPr>
          <w:rFonts w:ascii="Tahoma" w:eastAsia="Times New Roman" w:hAnsi="Tahoma" w:cs="Tahoma"/>
          <w:b/>
          <w:bCs/>
          <w:color w:val="000000"/>
          <w:sz w:val="18"/>
          <w:szCs w:val="18"/>
          <w:bdr w:val="none" w:sz="0" w:space="0" w:color="auto" w:frame="1"/>
          <w:lang w:eastAsia="ru-RU"/>
        </w:rPr>
        <w:t>Ограничение срока действия снято Постановлением Госстандарта от 31.01.85 №241</w:t>
      </w:r>
    </w:p>
    <w:p w:rsidR="00281C6C" w:rsidRPr="00281C6C" w:rsidRDefault="00281C6C" w:rsidP="00281C6C">
      <w:pPr>
        <w:spacing w:after="0" w:line="336" w:lineRule="atLeast"/>
        <w:ind w:left="3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281C6C">
        <w:rPr>
          <w:rFonts w:ascii="Tahoma" w:eastAsia="Times New Roman" w:hAnsi="Tahoma" w:cs="Tahoma"/>
          <w:b/>
          <w:bCs/>
          <w:color w:val="000000"/>
          <w:sz w:val="18"/>
          <w:szCs w:val="18"/>
          <w:bdr w:val="none" w:sz="0" w:space="0" w:color="auto" w:frame="1"/>
          <w:lang w:eastAsia="ru-RU"/>
        </w:rPr>
        <w:t>1. Настоящий стандарт распространяется на серебряные припои общего назначения и устанавливает марки припоев.</w:t>
      </w:r>
    </w:p>
    <w:p w:rsidR="00281C6C" w:rsidRPr="00281C6C" w:rsidRDefault="00281C6C" w:rsidP="00281C6C">
      <w:pPr>
        <w:spacing w:after="0" w:line="336" w:lineRule="atLeast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281C6C">
        <w:rPr>
          <w:rFonts w:ascii="Tahoma" w:eastAsia="Times New Roman" w:hAnsi="Tahoma" w:cs="Tahoma"/>
          <w:b/>
          <w:bCs/>
          <w:color w:val="000000"/>
          <w:sz w:val="18"/>
          <w:szCs w:val="18"/>
          <w:bdr w:val="none" w:sz="0" w:space="0" w:color="auto" w:frame="1"/>
          <w:lang w:eastAsia="ru-RU"/>
        </w:rPr>
        <w:t>Коды ОКП марок серебряных припоев приведены в приложении 3. (Измененная редакция, Изм. №1). </w:t>
      </w:r>
    </w:p>
    <w:p w:rsidR="00281C6C" w:rsidRPr="00281C6C" w:rsidRDefault="00281C6C" w:rsidP="00281C6C">
      <w:pPr>
        <w:spacing w:after="0" w:line="336" w:lineRule="atLeast"/>
        <w:ind w:left="3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281C6C">
        <w:rPr>
          <w:rFonts w:ascii="Tahoma" w:eastAsia="Times New Roman" w:hAnsi="Tahoma" w:cs="Tahoma"/>
          <w:b/>
          <w:bCs/>
          <w:color w:val="000000"/>
          <w:sz w:val="18"/>
          <w:szCs w:val="18"/>
          <w:bdr w:val="none" w:sz="0" w:space="0" w:color="auto" w:frame="1"/>
          <w:lang w:eastAsia="ru-RU"/>
        </w:rPr>
        <w:t>2. Марки и химический состав серебряных припоев должны соответствовать указанным в таблице.</w:t>
      </w:r>
    </w:p>
    <w:p w:rsidR="00281C6C" w:rsidRPr="00281C6C" w:rsidRDefault="00281C6C" w:rsidP="00281C6C">
      <w:pPr>
        <w:spacing w:after="0" w:line="336" w:lineRule="atLeast"/>
        <w:ind w:left="3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281C6C">
        <w:rPr>
          <w:rFonts w:ascii="Tahoma" w:eastAsia="Times New Roman" w:hAnsi="Tahoma" w:cs="Tahoma"/>
          <w:b/>
          <w:bCs/>
          <w:color w:val="000000"/>
          <w:sz w:val="18"/>
          <w:szCs w:val="18"/>
          <w:bdr w:val="none" w:sz="0" w:space="0" w:color="auto" w:frame="1"/>
          <w:lang w:eastAsia="ru-RU"/>
        </w:rPr>
        <w:t>3. Примерное назначение серебряных припоев указано в приложении 1.</w:t>
      </w:r>
    </w:p>
    <w:p w:rsidR="00281C6C" w:rsidRPr="00281C6C" w:rsidRDefault="00281C6C" w:rsidP="00281C6C">
      <w:pPr>
        <w:spacing w:after="0" w:line="336" w:lineRule="atLeast"/>
        <w:ind w:left="3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281C6C">
        <w:rPr>
          <w:rFonts w:ascii="Tahoma" w:eastAsia="Times New Roman" w:hAnsi="Tahoma" w:cs="Tahoma"/>
          <w:b/>
          <w:bCs/>
          <w:color w:val="000000"/>
          <w:sz w:val="18"/>
          <w:szCs w:val="18"/>
          <w:bdr w:val="none" w:sz="0" w:space="0" w:color="auto" w:frame="1"/>
          <w:lang w:eastAsia="ru-RU"/>
        </w:rPr>
        <w:t>4. Данные по температурам плавления, плотности и удельном электрическому сопротивлению серебряных припоев приведены в приложении 2.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"/>
        <w:gridCol w:w="592"/>
        <w:gridCol w:w="653"/>
        <w:gridCol w:w="653"/>
        <w:gridCol w:w="653"/>
        <w:gridCol w:w="682"/>
        <w:gridCol w:w="526"/>
        <w:gridCol w:w="568"/>
        <w:gridCol w:w="653"/>
        <w:gridCol w:w="530"/>
        <w:gridCol w:w="653"/>
        <w:gridCol w:w="529"/>
        <w:gridCol w:w="550"/>
        <w:gridCol w:w="587"/>
        <w:gridCol w:w="924"/>
      </w:tblGrid>
      <w:tr w:rsidR="00281C6C" w:rsidRPr="00281C6C" w:rsidTr="00281C6C"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Марка припоя</w:t>
            </w:r>
          </w:p>
        </w:tc>
        <w:tc>
          <w:tcPr>
            <w:tcW w:w="0" w:type="auto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Химический состав, %</w:t>
            </w:r>
          </w:p>
        </w:tc>
      </w:tr>
      <w:tr w:rsidR="00281C6C" w:rsidRPr="00281C6C" w:rsidTr="00281C6C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81C6C" w:rsidRPr="00281C6C" w:rsidRDefault="00281C6C" w:rsidP="00281C6C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ind w:left="113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Серебро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ind w:left="113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Медь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ind w:left="113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Цинк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ind w:left="113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Олово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ind w:left="113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Марганец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ind w:left="113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Сурьма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ind w:left="113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Фосфор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ind w:left="113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Кадмий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ind w:left="113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Никель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ind w:left="113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Свинец</w:t>
            </w:r>
          </w:p>
        </w:tc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Примеси не более</w:t>
            </w:r>
          </w:p>
        </w:tc>
      </w:tr>
      <w:tr w:rsidR="00281C6C" w:rsidRPr="00281C6C" w:rsidTr="00281C6C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bottom"/>
            <w:hideMark/>
          </w:tcPr>
          <w:p w:rsidR="00281C6C" w:rsidRPr="00281C6C" w:rsidRDefault="00281C6C" w:rsidP="00281C6C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bottom"/>
            <w:hideMark/>
          </w:tcPr>
          <w:p w:rsidR="00281C6C" w:rsidRPr="00281C6C" w:rsidRDefault="00281C6C" w:rsidP="00281C6C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bottom"/>
            <w:hideMark/>
          </w:tcPr>
          <w:p w:rsidR="00281C6C" w:rsidRPr="00281C6C" w:rsidRDefault="00281C6C" w:rsidP="00281C6C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bottom"/>
            <w:hideMark/>
          </w:tcPr>
          <w:p w:rsidR="00281C6C" w:rsidRPr="00281C6C" w:rsidRDefault="00281C6C" w:rsidP="00281C6C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bottom"/>
            <w:hideMark/>
          </w:tcPr>
          <w:p w:rsidR="00281C6C" w:rsidRPr="00281C6C" w:rsidRDefault="00281C6C" w:rsidP="00281C6C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bottom"/>
            <w:hideMark/>
          </w:tcPr>
          <w:p w:rsidR="00281C6C" w:rsidRPr="00281C6C" w:rsidRDefault="00281C6C" w:rsidP="00281C6C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bottom"/>
            <w:hideMark/>
          </w:tcPr>
          <w:p w:rsidR="00281C6C" w:rsidRPr="00281C6C" w:rsidRDefault="00281C6C" w:rsidP="00281C6C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bottom"/>
            <w:hideMark/>
          </w:tcPr>
          <w:p w:rsidR="00281C6C" w:rsidRPr="00281C6C" w:rsidRDefault="00281C6C" w:rsidP="00281C6C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bottom"/>
            <w:hideMark/>
          </w:tcPr>
          <w:p w:rsidR="00281C6C" w:rsidRPr="00281C6C" w:rsidRDefault="00281C6C" w:rsidP="00281C6C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bottom"/>
            <w:hideMark/>
          </w:tcPr>
          <w:p w:rsidR="00281C6C" w:rsidRPr="00281C6C" w:rsidRDefault="00281C6C" w:rsidP="00281C6C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bottom"/>
            <w:hideMark/>
          </w:tcPr>
          <w:p w:rsidR="00281C6C" w:rsidRPr="00281C6C" w:rsidRDefault="00281C6C" w:rsidP="00281C6C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ind w:left="113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Свинца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ind w:left="113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Железа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ind w:left="113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Висмута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Сумма определяемых примесей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72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0,10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71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70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26,0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ПСрМО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68-27-5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68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65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20,0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62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28,0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50,0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50 Кд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50,0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16,0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16,0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ПСрКдМ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50-34-16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50,0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31,0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45,0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30,0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ПСрМЦКд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45-15-16-24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45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16,0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24,0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lastRenderedPageBreak/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40,0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16,7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0,3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37,5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37,5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5,5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8,2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  <w:t> </w:t>
            </w:r>
          </w:p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25,0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40,0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25Ф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25,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15,0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4,8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12М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12,0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52,0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10,0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53,0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ПСрО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10-90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10,0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0,30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ПСрОСу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8 (ВПр-6)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8,0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7,5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0,40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ПСрМО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5(ВПр-9)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2,0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То же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0,40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ПСрОС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3,5-95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3,5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«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3,0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ПСрО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3-97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3,0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0,30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ПСрОС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3-58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3,0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57,8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3Кд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3,0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0,30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2,5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5,5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Остальное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2,5С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2,5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То же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2,0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30,0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«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ПСрОС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2-58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2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58,8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«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1,5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15,0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«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  <w:tr w:rsidR="00281C6C" w:rsidRPr="00281C6C" w:rsidTr="00281C6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35,0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0,9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2,5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u w:val="single"/>
                <w:bdr w:val="none" w:sz="0" w:space="0" w:color="auto" w:frame="1"/>
                <w:lang w:eastAsia="ru-RU"/>
              </w:rPr>
              <w:t>+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«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0,15</w:t>
            </w:r>
          </w:p>
        </w:tc>
      </w:tr>
    </w:tbl>
    <w:p w:rsidR="00281C6C" w:rsidRPr="00281C6C" w:rsidRDefault="00281C6C" w:rsidP="00281C6C">
      <w:pPr>
        <w:spacing w:after="0" w:line="336" w:lineRule="atLeast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281C6C">
        <w:rPr>
          <w:rFonts w:ascii="Tahoma" w:eastAsia="Times New Roman" w:hAnsi="Tahoma" w:cs="Tahoma"/>
          <w:b/>
          <w:bCs/>
          <w:color w:val="000000"/>
          <w:sz w:val="18"/>
          <w:szCs w:val="18"/>
          <w:bdr w:val="none" w:sz="0" w:space="0" w:color="auto" w:frame="1"/>
          <w:lang w:eastAsia="ru-RU"/>
        </w:rPr>
        <w:t>Примечания:</w:t>
      </w:r>
    </w:p>
    <w:p w:rsidR="00281C6C" w:rsidRPr="00281C6C" w:rsidRDefault="00281C6C" w:rsidP="00281C6C">
      <w:pPr>
        <w:spacing w:after="0" w:line="336" w:lineRule="atLeast"/>
        <w:ind w:left="3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281C6C">
        <w:rPr>
          <w:rFonts w:ascii="Tahoma" w:eastAsia="Times New Roman" w:hAnsi="Tahoma" w:cs="Tahoma"/>
          <w:b/>
          <w:bCs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 xml:space="preserve">1.  В обозначении марок припоев буквы </w:t>
      </w:r>
      <w:proofErr w:type="gramStart"/>
      <w:r w:rsidRPr="00281C6C">
        <w:rPr>
          <w:rFonts w:ascii="Tahoma" w:eastAsia="Times New Roman" w:hAnsi="Tahoma" w:cs="Tahoma"/>
          <w:b/>
          <w:bCs/>
          <w:color w:val="000000"/>
          <w:sz w:val="18"/>
          <w:szCs w:val="18"/>
          <w:bdr w:val="none" w:sz="0" w:space="0" w:color="auto" w:frame="1"/>
          <w:lang w:eastAsia="ru-RU"/>
        </w:rPr>
        <w:t>означают:  П</w:t>
      </w:r>
      <w:proofErr w:type="gramEnd"/>
      <w:r w:rsidRPr="00281C6C">
        <w:rPr>
          <w:rFonts w:ascii="Tahoma" w:eastAsia="Times New Roman" w:hAnsi="Tahoma" w:cs="Tahoma"/>
          <w:b/>
          <w:bCs/>
          <w:color w:val="000000"/>
          <w:sz w:val="18"/>
          <w:szCs w:val="18"/>
          <w:bdr w:val="none" w:sz="0" w:space="0" w:color="auto" w:frame="1"/>
          <w:lang w:eastAsia="ru-RU"/>
        </w:rPr>
        <w:t xml:space="preserve"> - припой, Ср – серебро, Кд – кадмий, Ц – цинк, Су – сурьма, М – медь, Ф – фосфор, О – олово, С – свинец. Цифра после буквы означает содержание серебра в процентах.</w:t>
      </w:r>
    </w:p>
    <w:p w:rsidR="00281C6C" w:rsidRPr="00281C6C" w:rsidRDefault="00281C6C" w:rsidP="00281C6C">
      <w:pPr>
        <w:spacing w:after="0" w:line="336" w:lineRule="atLeast"/>
        <w:ind w:left="3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281C6C">
        <w:rPr>
          <w:rFonts w:ascii="Tahoma" w:eastAsia="Times New Roman" w:hAnsi="Tahoma" w:cs="Tahoma"/>
          <w:b/>
          <w:bCs/>
          <w:color w:val="000000"/>
          <w:sz w:val="18"/>
          <w:szCs w:val="18"/>
          <w:bdr w:val="none" w:sz="0" w:space="0" w:color="auto" w:frame="1"/>
          <w:lang w:eastAsia="ru-RU"/>
        </w:rPr>
        <w:t xml:space="preserve">2. Содержание цинка в сплавах </w:t>
      </w:r>
      <w:proofErr w:type="spellStart"/>
      <w:r w:rsidRPr="00281C6C">
        <w:rPr>
          <w:rFonts w:ascii="Tahoma" w:eastAsia="Times New Roman" w:hAnsi="Tahoma" w:cs="Tahoma"/>
          <w:b/>
          <w:bCs/>
          <w:color w:val="000000"/>
          <w:sz w:val="18"/>
          <w:szCs w:val="18"/>
          <w:bdr w:val="none" w:sz="0" w:space="0" w:color="auto" w:frame="1"/>
          <w:lang w:eastAsia="ru-RU"/>
        </w:rPr>
        <w:t>ПСр</w:t>
      </w:r>
      <w:proofErr w:type="spellEnd"/>
      <w:r w:rsidRPr="00281C6C">
        <w:rPr>
          <w:rFonts w:ascii="Tahoma" w:eastAsia="Times New Roman" w:hAnsi="Tahoma" w:cs="Tahoma"/>
          <w:b/>
          <w:bCs/>
          <w:color w:val="000000"/>
          <w:sz w:val="18"/>
          <w:szCs w:val="18"/>
          <w:bdr w:val="none" w:sz="0" w:space="0" w:color="auto" w:frame="1"/>
          <w:lang w:eastAsia="ru-RU"/>
        </w:rPr>
        <w:t xml:space="preserve"> 72 и </w:t>
      </w:r>
      <w:proofErr w:type="spellStart"/>
      <w:r w:rsidRPr="00281C6C">
        <w:rPr>
          <w:rFonts w:ascii="Tahoma" w:eastAsia="Times New Roman" w:hAnsi="Tahoma" w:cs="Tahoma"/>
          <w:b/>
          <w:bCs/>
          <w:color w:val="000000"/>
          <w:sz w:val="18"/>
          <w:szCs w:val="18"/>
          <w:bdr w:val="none" w:sz="0" w:space="0" w:color="auto" w:frame="1"/>
          <w:lang w:eastAsia="ru-RU"/>
        </w:rPr>
        <w:t>ПСр</w:t>
      </w:r>
      <w:proofErr w:type="spellEnd"/>
      <w:r w:rsidRPr="00281C6C">
        <w:rPr>
          <w:rFonts w:ascii="Tahoma" w:eastAsia="Times New Roman" w:hAnsi="Tahoma" w:cs="Tahoma"/>
          <w:b/>
          <w:bCs/>
          <w:color w:val="000000"/>
          <w:sz w:val="18"/>
          <w:szCs w:val="18"/>
          <w:bdr w:val="none" w:sz="0" w:space="0" w:color="auto" w:frame="1"/>
          <w:lang w:eastAsia="ru-RU"/>
        </w:rPr>
        <w:t xml:space="preserve"> 50 должно быть не более 0,007%.</w:t>
      </w:r>
    </w:p>
    <w:p w:rsidR="00281C6C" w:rsidRPr="00281C6C" w:rsidRDefault="00281C6C" w:rsidP="00281C6C">
      <w:pPr>
        <w:spacing w:after="0" w:line="336" w:lineRule="atLeast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281C6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 </w:t>
      </w:r>
    </w:p>
    <w:p w:rsidR="00281C6C" w:rsidRPr="00281C6C" w:rsidRDefault="00281C6C" w:rsidP="00281C6C">
      <w:pPr>
        <w:spacing w:after="0" w:line="336" w:lineRule="atLeast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281C6C">
        <w:rPr>
          <w:rFonts w:ascii="Tahoma" w:eastAsia="Times New Roman" w:hAnsi="Tahoma" w:cs="Tahoma"/>
          <w:b/>
          <w:bCs/>
          <w:i/>
          <w:iCs/>
          <w:color w:val="000000"/>
          <w:sz w:val="18"/>
          <w:szCs w:val="18"/>
          <w:bdr w:val="none" w:sz="0" w:space="0" w:color="auto" w:frame="1"/>
          <w:lang w:eastAsia="ru-RU"/>
        </w:rPr>
        <w:t>Приложение 1</w:t>
      </w:r>
    </w:p>
    <w:p w:rsidR="00281C6C" w:rsidRPr="00281C6C" w:rsidRDefault="00281C6C" w:rsidP="00281C6C">
      <w:pPr>
        <w:spacing w:after="0" w:line="336" w:lineRule="atLeast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281C6C">
        <w:rPr>
          <w:rFonts w:ascii="Tahoma" w:eastAsia="Times New Roman" w:hAnsi="Tahoma" w:cs="Tahoma"/>
          <w:b/>
          <w:bCs/>
          <w:i/>
          <w:iCs/>
          <w:color w:val="000000"/>
          <w:sz w:val="18"/>
          <w:szCs w:val="18"/>
          <w:bdr w:val="none" w:sz="0" w:space="0" w:color="auto" w:frame="1"/>
          <w:lang w:eastAsia="ru-RU"/>
        </w:rPr>
        <w:t> Рекомендуемое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57"/>
        <w:gridCol w:w="5398"/>
      </w:tblGrid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Марка припоя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Область применения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72;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71;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62;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50Кд;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50;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40;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37,5;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25;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15;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10;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Лужение и пайка меди, медно-никелевых сплавов, никеля,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ковара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,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нейзильберта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, латуней и бронз.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Пайка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железониклевого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сплава с посеребренными деталями из стали.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72;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62;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40;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25;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12М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Пайка стали с медью, никелем, медными и медно-никелевыми сплавами.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72;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Пайка меди с никелированным вольфрамом.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ПСрМО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68-27-5;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70;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Пайка титана и титановых сплавов с нержавеющей сталью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37,5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Пайка меди и медных сплавов с жаропрочными сплавами и нержавеющими сталями.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Пайка меди и латуни с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коваром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, никелем, с нержавеющими сталями и жаропрочными сплавами, пайка свинцово-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оловянистых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бронз.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ПСрО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10-90;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ПСрОСу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8;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ПСрМО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5;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ПСрОС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3,5-95;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ПСрО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3-97;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ПСрОС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3-58;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ПСрОС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2-58; ПСр2;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1,5.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Пайка и лужение меди, никеля, медных и медно-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никлевых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сплавов с посеребренной керамикой, пайка посеребренных деталей.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Пайка меди и никеля со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стеклоэмалью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и керамикой.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72;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70;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65;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45;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25;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15;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Пайка и лужение ювелирных изделий.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71;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25Ф;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Самофлюсующийся припой для пайки меди с бронзой,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меи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с медью, бронзы с бронзой.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3Кд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Пайка меди, медных сплавов и сталей по свеженанесенному медному гальваническому покрытию не менее 10 мкм.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ПСрМо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68-27-5;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ПСрКдМ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50-34-</w:t>
            </w:r>
            <w:proofErr w:type="gram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16; 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ПСрМЦКд</w:t>
            </w:r>
            <w:proofErr w:type="spellEnd"/>
            <w:proofErr w:type="gram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45-15-16-24;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3; 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Пайка и лужение цветных металлов и сталей.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both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Пайка и лужение серебряных деталей</w:t>
            </w:r>
          </w:p>
        </w:tc>
      </w:tr>
    </w:tbl>
    <w:p w:rsidR="00281C6C" w:rsidRPr="00281C6C" w:rsidRDefault="00281C6C" w:rsidP="00281C6C">
      <w:pPr>
        <w:spacing w:after="0" w:line="336" w:lineRule="atLeast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281C6C">
        <w:rPr>
          <w:rFonts w:ascii="Tahoma" w:eastAsia="Times New Roman" w:hAnsi="Tahoma" w:cs="Tahoma"/>
          <w:b/>
          <w:bCs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</w:p>
    <w:p w:rsidR="00281C6C" w:rsidRPr="00281C6C" w:rsidRDefault="00281C6C" w:rsidP="00281C6C">
      <w:pPr>
        <w:spacing w:after="0" w:line="336" w:lineRule="atLeast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281C6C">
        <w:rPr>
          <w:rFonts w:ascii="Tahoma" w:eastAsia="Times New Roman" w:hAnsi="Tahoma" w:cs="Tahoma"/>
          <w:b/>
          <w:bCs/>
          <w:i/>
          <w:iCs/>
          <w:color w:val="000000"/>
          <w:sz w:val="18"/>
          <w:szCs w:val="18"/>
          <w:bdr w:val="none" w:sz="0" w:space="0" w:color="auto" w:frame="1"/>
          <w:lang w:eastAsia="ru-RU"/>
        </w:rPr>
        <w:t>Приложение 2</w:t>
      </w:r>
    </w:p>
    <w:p w:rsidR="00281C6C" w:rsidRPr="00281C6C" w:rsidRDefault="00281C6C" w:rsidP="00281C6C">
      <w:pPr>
        <w:spacing w:after="0" w:line="336" w:lineRule="atLeast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281C6C">
        <w:rPr>
          <w:rFonts w:ascii="Tahoma" w:eastAsia="Times New Roman" w:hAnsi="Tahoma" w:cs="Tahoma"/>
          <w:b/>
          <w:bCs/>
          <w:i/>
          <w:iCs/>
          <w:color w:val="000000"/>
          <w:sz w:val="18"/>
          <w:szCs w:val="18"/>
          <w:bdr w:val="none" w:sz="0" w:space="0" w:color="auto" w:frame="1"/>
          <w:lang w:eastAsia="ru-RU"/>
        </w:rPr>
        <w:t> Справочное</w:t>
      </w:r>
    </w:p>
    <w:p w:rsidR="00281C6C" w:rsidRPr="00281C6C" w:rsidRDefault="00281C6C" w:rsidP="00281C6C">
      <w:pPr>
        <w:spacing w:after="0" w:line="336" w:lineRule="atLeast"/>
        <w:jc w:val="center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281C6C">
        <w:rPr>
          <w:rFonts w:ascii="Tahoma" w:eastAsia="Times New Roman" w:hAnsi="Tahoma" w:cs="Tahoma"/>
          <w:b/>
          <w:bCs/>
          <w:color w:val="000000"/>
          <w:sz w:val="18"/>
          <w:szCs w:val="18"/>
          <w:bdr w:val="none" w:sz="0" w:space="0" w:color="auto" w:frame="1"/>
          <w:lang w:eastAsia="ru-RU"/>
        </w:rPr>
        <w:t>Данные по температуре плавления, плотности и удельному электрическому сопротивлению серебряных припоев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4"/>
        <w:gridCol w:w="1277"/>
        <w:gridCol w:w="1934"/>
        <w:gridCol w:w="1914"/>
        <w:gridCol w:w="2686"/>
      </w:tblGrid>
      <w:tr w:rsidR="00281C6C" w:rsidRPr="00281C6C" w:rsidTr="00281C6C">
        <w:trPr>
          <w:jc w:val="center"/>
        </w:trPr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Марка припоя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Плотность кг/м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vertAlign w:val="superscript"/>
                <w:lang w:eastAsia="ru-RU"/>
              </w:rPr>
              <w:t>3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Температура плавления, К(</w:t>
            </w: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vertAlign w:val="superscript"/>
                <w:lang w:eastAsia="ru-RU"/>
              </w:rPr>
              <w:t>о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С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)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Удельное электрическое сопротивление</w:t>
            </w:r>
          </w:p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10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vertAlign w:val="superscript"/>
                <w:lang w:eastAsia="ru-RU"/>
              </w:rPr>
              <w:t>-3</w:t>
            </w: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 Ом м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81C6C" w:rsidRPr="00281C6C" w:rsidRDefault="00281C6C" w:rsidP="00281C6C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281C6C" w:rsidRPr="00281C6C" w:rsidRDefault="00281C6C" w:rsidP="00281C6C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Верхняя критическая точка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Нижняя критическая точка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40" w:lineRule="auto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1052 (779)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1052 (779)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2,1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1068 (795)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918 (654)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4,3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lastRenderedPageBreak/>
              <w:t>ПСр70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1043 (770)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988 (715)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4,1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ПСрМО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68-27-5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9900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1038 (765)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928 (655)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14,0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9450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995 (722)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968 (695)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8,6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996 (723)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923 (650)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25,5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9300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1133 (860)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1052 (779)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2,5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50 Кд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9250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913 (640)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898 (625)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7,8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ПСрМЦКд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45-15-16-24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888 (615)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888 (615)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6,5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ПСрКдМ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50-34-16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958 (685)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903 (630)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5,8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1003 (730)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938 (665)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10,0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9250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883 (610)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863 (590)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7,0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37,5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8900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1083 (810)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998 (725)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37,2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8700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1048 (775)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1013 (740)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7,7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25Ф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8300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998 (725)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918 (645)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18,6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8500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1083 (810)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913 (640)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20,7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12М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8300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1103 (830)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1066 (793)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7,4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8400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1123 (850)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1095 (822)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7,1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ПСрО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10-90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7600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553 (280)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494 (221)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12,9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ПСрОСу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8 (ВПР-6)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7400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523 (250)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508 (235)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19,7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ПСрМО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5(ВПР-9)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7400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513 (240)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488 (215)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15,3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ПСрОС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3,5-95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7400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497 (224)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493 (220)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12,3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11400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588 (315)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577 (304)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20,4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3-97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7400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498 (225)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494 (221)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12,5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ПСрОС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3-58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8600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463 (190)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453 (180)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14,5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3Кд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8700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615 (342)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587 (314)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8,0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573 (300)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568 (295)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21,4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2,5С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11300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579 (306)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577 (304)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20,7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511 (238)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508 (235)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16,7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ПСрОС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2-58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8500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456 (183)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456 (183)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14,1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10400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553 (280)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546 (273)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19,1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9400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508 (235)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498 (225)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26,0</w:t>
            </w:r>
          </w:p>
        </w:tc>
      </w:tr>
    </w:tbl>
    <w:p w:rsidR="00281C6C" w:rsidRPr="00281C6C" w:rsidRDefault="00281C6C" w:rsidP="00281C6C">
      <w:pPr>
        <w:spacing w:after="0" w:line="336" w:lineRule="atLeast"/>
        <w:jc w:val="center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281C6C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 </w:t>
      </w:r>
    </w:p>
    <w:p w:rsidR="00281C6C" w:rsidRPr="00281C6C" w:rsidRDefault="00281C6C" w:rsidP="00281C6C">
      <w:pPr>
        <w:spacing w:after="0" w:line="336" w:lineRule="atLeast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281C6C">
        <w:rPr>
          <w:rFonts w:ascii="Tahoma" w:eastAsia="Times New Roman" w:hAnsi="Tahoma" w:cs="Tahoma"/>
          <w:b/>
          <w:bCs/>
          <w:i/>
          <w:iCs/>
          <w:color w:val="000000"/>
          <w:sz w:val="18"/>
          <w:szCs w:val="18"/>
          <w:bdr w:val="none" w:sz="0" w:space="0" w:color="auto" w:frame="1"/>
          <w:lang w:eastAsia="ru-RU"/>
        </w:rPr>
        <w:t>Приложение 3</w:t>
      </w:r>
    </w:p>
    <w:p w:rsidR="00281C6C" w:rsidRPr="00281C6C" w:rsidRDefault="00281C6C" w:rsidP="00281C6C">
      <w:pPr>
        <w:spacing w:after="0" w:line="336" w:lineRule="atLeast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 w:rsidRPr="00281C6C">
        <w:rPr>
          <w:rFonts w:ascii="Tahoma" w:eastAsia="Times New Roman" w:hAnsi="Tahoma" w:cs="Tahoma"/>
          <w:b/>
          <w:bCs/>
          <w:i/>
          <w:iCs/>
          <w:color w:val="000000"/>
          <w:sz w:val="18"/>
          <w:szCs w:val="18"/>
          <w:bdr w:val="none" w:sz="0" w:space="0" w:color="auto" w:frame="1"/>
          <w:lang w:eastAsia="ru-RU"/>
        </w:rPr>
        <w:t> Справочное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9"/>
        <w:gridCol w:w="1856"/>
        <w:gridCol w:w="2504"/>
        <w:gridCol w:w="1856"/>
      </w:tblGrid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Марка припоя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Код ОКП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Марка припоя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Код ОКП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12М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17 5232 0004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17 5232 0005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ПСрО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10-90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17 5232 0020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ПСрМО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68-27-5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ПСрОСу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8 (ВПР-6)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17 5232 0021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ПСрМО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5(ВПР-9)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17 5232 0022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ПСрОС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3,5-95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17 5232 0023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  <w:t> 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50 Кд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3-97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17 5232 0024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ПСрКдМ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50-34-16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ПСрОС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3-58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17 5232 0025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3Кд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17 5232 0009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ПСрМЦКд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45-15-16-24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17 5232 0026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lastRenderedPageBreak/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2,5С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17 5232 0027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37,5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17 5232 0028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ПСрОС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2-58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17 5232 0029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5B9A91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FFFFFF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FFFFFF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FFFFFF"/>
                <w:sz w:val="18"/>
                <w:szCs w:val="18"/>
                <w:bdr w:val="none" w:sz="0" w:space="0" w:color="auto" w:frame="1"/>
                <w:lang w:eastAsia="ru-RU"/>
              </w:rPr>
              <w:t xml:space="preserve"> 25Ф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5B9A91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FFFFFF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FFFFFF"/>
                <w:sz w:val="18"/>
                <w:szCs w:val="18"/>
                <w:bdr w:val="none" w:sz="0" w:space="0" w:color="auto" w:frame="1"/>
                <w:lang w:eastAsia="ru-RU"/>
              </w:rPr>
              <w:t>175232 0018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5B9A91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FFFFFF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FFFFFF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FFFFFF"/>
                <w:sz w:val="18"/>
                <w:szCs w:val="18"/>
                <w:bdr w:val="none" w:sz="0" w:space="0" w:color="auto" w:frame="1"/>
                <w:lang w:eastAsia="ru-RU"/>
              </w:rPr>
              <w:t xml:space="preserve"> 1,5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5B9A91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FFFFFF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FFFFFF"/>
                <w:sz w:val="18"/>
                <w:szCs w:val="18"/>
                <w:bdr w:val="none" w:sz="0" w:space="0" w:color="auto" w:frame="1"/>
                <w:lang w:eastAsia="ru-RU"/>
              </w:rPr>
              <w:t>17 5232 0030</w:t>
            </w:r>
          </w:p>
        </w:tc>
      </w:tr>
      <w:tr w:rsidR="00281C6C" w:rsidRPr="00281C6C" w:rsidTr="00281C6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ПСр</w:t>
            </w:r>
            <w:proofErr w:type="spellEnd"/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 xml:space="preserve">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vAlign w:val="center"/>
            <w:hideMark/>
          </w:tcPr>
          <w:p w:rsidR="00281C6C" w:rsidRPr="00281C6C" w:rsidRDefault="00281C6C" w:rsidP="00281C6C">
            <w:pPr>
              <w:spacing w:after="0" w:line="294" w:lineRule="atLeast"/>
              <w:jc w:val="center"/>
              <w:textAlignment w:val="baseline"/>
              <w:rPr>
                <w:rFonts w:ascii="inherit" w:eastAsia="Times New Roman" w:hAnsi="inherit" w:cs="Arial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281C6C">
              <w:rPr>
                <w:rFonts w:ascii="Tahoma" w:eastAsia="Times New Roman" w:hAnsi="Tahoma" w:cs="Tahoma"/>
                <w:b/>
                <w:bCs/>
                <w:color w:val="000000"/>
                <w:sz w:val="18"/>
                <w:szCs w:val="18"/>
                <w:bdr w:val="none" w:sz="0" w:space="0" w:color="auto" w:frame="1"/>
                <w:lang w:eastAsia="ru-RU"/>
              </w:rPr>
              <w:t>17 5232 0031</w:t>
            </w:r>
          </w:p>
        </w:tc>
      </w:tr>
    </w:tbl>
    <w:p w:rsidR="00281C6C" w:rsidRDefault="00281C6C"/>
    <w:p w:rsidR="00281C6C" w:rsidRDefault="00281C6C"/>
    <w:sectPr w:rsidR="00281C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7CC"/>
    <w:rsid w:val="00281C6C"/>
    <w:rsid w:val="00441F9F"/>
    <w:rsid w:val="004B4202"/>
    <w:rsid w:val="00731747"/>
    <w:rsid w:val="00767905"/>
    <w:rsid w:val="009437CC"/>
    <w:rsid w:val="00B92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8076D7-391D-4E68-BC49-BCBBA39CD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81C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81C6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numbering" w:customStyle="1" w:styleId="1">
    <w:name w:val="Нет списка1"/>
    <w:next w:val="a2"/>
    <w:uiPriority w:val="99"/>
    <w:semiHidden/>
    <w:unhideWhenUsed/>
    <w:rsid w:val="00281C6C"/>
  </w:style>
  <w:style w:type="paragraph" w:styleId="a3">
    <w:name w:val="Normal (Web)"/>
    <w:basedOn w:val="a"/>
    <w:uiPriority w:val="99"/>
    <w:semiHidden/>
    <w:unhideWhenUsed/>
    <w:rsid w:val="00281C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281C6C"/>
    <w:rPr>
      <w:b/>
      <w:bCs/>
    </w:rPr>
  </w:style>
  <w:style w:type="character" w:styleId="a5">
    <w:name w:val="Emphasis"/>
    <w:basedOn w:val="a0"/>
    <w:uiPriority w:val="20"/>
    <w:qFormat/>
    <w:rsid w:val="00281C6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8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7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0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15517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gi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image" Target="media/image9.jpeg"/><Relationship Id="rId17" Type="http://schemas.openxmlformats.org/officeDocument/2006/relationships/image" Target="media/image14.gif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gif"/><Relationship Id="rId10" Type="http://schemas.openxmlformats.org/officeDocument/2006/relationships/image" Target="media/image7.gif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18</Pages>
  <Words>1663</Words>
  <Characters>9481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Наталлия</dc:creator>
  <cp:keywords/>
  <dc:description/>
  <cp:lastModifiedBy>Наталлия</cp:lastModifiedBy>
  <cp:revision>2</cp:revision>
  <dcterms:created xsi:type="dcterms:W3CDTF">2019-03-04T19:56:00Z</dcterms:created>
  <dcterms:modified xsi:type="dcterms:W3CDTF">2021-01-25T19:38:00Z</dcterms:modified>
</cp:coreProperties>
</file>