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/>
        <w:t>Министерство образования Республики Беларусь</w:t>
      </w:r>
    </w:p>
    <w:p>
      <w:pPr>
        <w:pStyle w:val="Normal"/>
        <w:ind w:hanging="0"/>
        <w:jc w:val="center"/>
        <w:rPr/>
      </w:pPr>
      <w:r>
        <w:rPr/>
        <w:t xml:space="preserve">Учреждение Образования  </w:t>
      </w:r>
    </w:p>
    <w:p>
      <w:pPr>
        <w:pStyle w:val="Normal"/>
        <w:ind w:hanging="0"/>
        <w:jc w:val="center"/>
        <w:rPr/>
      </w:pPr>
      <w:r>
        <w:rPr/>
        <w:t>БЕЛОРУССКИЙ ГОСУДАРСТВЕННЫЙ УНИВЕРСИТЕТ</w:t>
      </w:r>
    </w:p>
    <w:p>
      <w:pPr>
        <w:pStyle w:val="Normal"/>
        <w:ind w:hanging="0"/>
        <w:jc w:val="center"/>
        <w:rPr/>
      </w:pPr>
      <w:r>
        <w:rPr/>
        <w:t>ИНФОРМАТИКИ И РАДИОЭЛЕКТРОНИКИ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Кафедра электронных вычислительных средств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Лабораторная работа № 3</w:t>
      </w:r>
    </w:p>
    <w:p>
      <w:pPr>
        <w:pStyle w:val="Normal"/>
        <w:ind w:hanging="0"/>
        <w:jc w:val="center"/>
        <w:rPr/>
      </w:pPr>
      <w:r>
        <w:rPr/>
        <w:t>«Программирование цифрового рекурсивного фильтра»</w:t>
      </w:r>
    </w:p>
    <w:p>
      <w:pPr>
        <w:pStyle w:val="Normal"/>
        <w:ind w:hanging="0"/>
        <w:jc w:val="center"/>
        <w:rPr>
          <w:caps/>
          <w:szCs w:val="28"/>
        </w:rPr>
      </w:pPr>
      <w:r>
        <w:rPr>
          <w:szCs w:val="28"/>
        </w:rPr>
        <w:t>Вариант 12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tbl>
      <w:tblPr>
        <w:tblStyle w:val="af0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33"/>
        <w:gridCol w:w="3111"/>
      </w:tblGrid>
      <w:tr>
        <w:trPr/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Проверил: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Выполнил:</w:t>
            </w:r>
          </w:p>
        </w:tc>
      </w:tr>
      <w:tr>
        <w:trPr/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Шемаров А.И.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ст. гр. 850701</w:t>
            </w:r>
          </w:p>
        </w:tc>
      </w:tr>
      <w:tr>
        <w:trPr/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Филипцов Д. А.</w:t>
            </w:r>
          </w:p>
        </w:tc>
      </w:tr>
      <w:tr>
        <w:trPr/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/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/>
        <w:tc>
          <w:tcPr>
            <w:tcW w:w="6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Минск 2021</w:t>
      </w:r>
    </w:p>
    <w:p>
      <w:pPr>
        <w:pStyle w:val="1"/>
        <w:ind w:left="0" w:firstLine="709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Цель работы </w:t>
      </w:r>
    </w:p>
    <w:p>
      <w:pPr>
        <w:pStyle w:val="Normal"/>
        <w:rPr>
          <w:lang w:val="zh-CN"/>
        </w:rPr>
      </w:pPr>
      <w:r>
        <w:rPr>
          <w:color w:val="000000"/>
        </w:rPr>
        <w:t>Изучение алгоритмов программирования цифровых фильтров на процессоре цифровой обработки сигналов, разработка и отладка программы цифрового рекурсивного фильтра на ассемблере процессора TMS320VC5402.</w:t>
      </w:r>
    </w:p>
    <w:p>
      <w:pPr>
        <w:pStyle w:val="1"/>
        <w:ind w:left="0" w:firstLine="709"/>
        <w:rPr/>
      </w:pPr>
      <w:r>
        <w:rPr/>
        <w:t>Задание</w:t>
      </w:r>
    </w:p>
    <w:p>
      <w:pPr>
        <w:pStyle w:val="Normal"/>
        <w:rPr/>
      </w:pPr>
      <w:r>
        <w:rPr>
          <w:color w:val="000000"/>
        </w:rPr>
        <w:t>Разработать алгоритм и программу цифрового рекурсивного фильтра.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Таблица 2.1 – Условие выполнения задания</w:t>
      </w:r>
    </w:p>
    <w:tbl>
      <w:tblPr>
        <w:tblW w:w="90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5"/>
        <w:gridCol w:w="2111"/>
        <w:gridCol w:w="910"/>
        <w:gridCol w:w="899"/>
        <w:gridCol w:w="909"/>
        <w:gridCol w:w="909"/>
        <w:gridCol w:w="909"/>
        <w:gridCol w:w="909"/>
      </w:tblGrid>
      <w:tr>
        <w:trPr/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2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Генератор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(№ пред. лб)</w:t>
            </w:r>
          </w:p>
        </w:tc>
        <w:tc>
          <w:tcPr>
            <w:tcW w:w="54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Тип и параметры фильтра</w:t>
            </w:r>
          </w:p>
        </w:tc>
      </w:tr>
      <w:tr>
        <w:trPr/>
        <w:tc>
          <w:tcPr>
            <w:tcW w:w="15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1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Aa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Fa1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Fp1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Fp2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Fa2</w:t>
            </w:r>
          </w:p>
        </w:tc>
      </w:tr>
      <w:tr>
        <w:trPr/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12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РФ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35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0,4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0,25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>
                <w:lang w:val="en-US"/>
              </w:rPr>
              <w:t>0,</w:t>
            </w:r>
            <w:r>
              <w:rPr/>
              <w:t>75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  <w:t>Остальные параметры из предыдущих лабораторных работ (№1 и 2). Аппроксимация фильтра эллиптическая. Сформировать и пропустить через фильтр три гармоники (N/8, 2N/8, 3N/8), каждая длиной 2N точек.</w:t>
      </w:r>
    </w:p>
    <w:p>
      <w:pPr>
        <w:pStyle w:val="1"/>
        <w:ind w:left="0" w:firstLine="709"/>
        <w:rPr>
          <w:lang w:val="ru-RU"/>
        </w:rPr>
      </w:pPr>
      <w:r>
        <w:rPr>
          <w:lang w:val="ru-RU"/>
        </w:rPr>
        <w:t>Ход работы</w:t>
      </w:r>
    </w:p>
    <w:p>
      <w:pPr>
        <w:pStyle w:val="Normal"/>
        <w:rPr/>
      </w:pPr>
      <w:r>
        <w:rPr>
          <w:lang w:val="en-US"/>
        </w:rPr>
        <w:t>Assembler</w:t>
      </w:r>
      <w:r>
        <w:rPr/>
        <w:t>-код: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           </w:t>
      </w:r>
      <w:r>
        <w:rPr>
          <w:rFonts w:eastAsia="Calibri" w:cs="Courier New" w:ascii="Courier New" w:hAnsi="Courier New"/>
          <w:sz w:val="20"/>
          <w:szCs w:val="20"/>
          <w:lang w:eastAsia="en-US"/>
        </w:rPr>
        <w:t xml:space="preserve"> </w:t>
      </w: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.mmregs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.def _c_int00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.text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N </w:t>
        <w:tab/>
        <w:tab/>
        <w:t>.set 81; 54 ;27 ;216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k</w:t>
        <w:tab/>
        <w:tab/>
        <w:t>.set 9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S1</w:t>
        <w:tab/>
        <w:tab/>
        <w:t>.set 2539 ;3804 ;7557 ;954 ; sin(2pi/N)*32768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C1        </w:t>
      </w:r>
      <w:r>
        <w:rPr>
          <w:rFonts w:eastAsia="Calibri" w:cs="Courier New" w:ascii="Courier New" w:hAnsi="Courier New"/>
          <w:sz w:val="20"/>
          <w:szCs w:val="20"/>
          <w:lang w:eastAsia="en-US"/>
        </w:rPr>
        <w:t xml:space="preserve"> </w:t>
      </w: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 .set 32669 ;32546 ;31885 ;32754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Sk </w:t>
        <w:tab/>
        <w:tab/>
        <w:t>.set 0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Ck</w:t>
        <w:tab/>
        <w:tab/>
        <w:t>.set 32767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_c_int00: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</w:r>
      <w:r>
        <w:rPr>
          <w:rFonts w:eastAsia="Calibri" w:cs="Courier New" w:ascii="Courier New" w:hAnsi="Courier New"/>
          <w:sz w:val="20"/>
          <w:szCs w:val="20"/>
          <w:lang w:val="ru-RU" w:eastAsia="en-US"/>
        </w:rPr>
        <w:t>ST</w:t>
      </w: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      #Sk, AR1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      #Ck, AR2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      #S1, AR3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      #C1, A</w:t>
      </w:r>
      <w:bookmarkStart w:id="0" w:name="_GoBack"/>
      <w:bookmarkEnd w:id="0"/>
      <w:r>
        <w:rPr>
          <w:rFonts w:eastAsia="Calibri" w:cs="Courier New" w:ascii="Courier New" w:hAnsi="Courier New"/>
          <w:sz w:val="20"/>
          <w:szCs w:val="20"/>
          <w:lang w:val="en-US" w:eastAsia="en-US"/>
        </w:rPr>
        <w:t>R4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      #N, AR6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      #0, AR7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STM</w:t>
        <w:tab/>
        <w:t xml:space="preserve">  #array, AR5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</w:t>
        <w:tab/>
        <w:t>#k-1, BRC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RPTB</w:t>
        <w:tab/>
        <w:t>cycle_1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main_cycle:</w:t>
        <w:tab/>
        <w:tab/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LD      AR1, A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STL </w:t>
        <w:tab/>
        <w:t>A, T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MPY </w:t>
        <w:tab/>
        <w:t>AR4, A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LD      AR2,B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STL </w:t>
        <w:tab/>
        <w:t>B, T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MPY </w:t>
        <w:tab/>
        <w:t>AR3, B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ADD </w:t>
        <w:tab/>
        <w:t>B, A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SFTA    A, -15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LD      AR1, B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STL     A, AR1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LD </w:t>
        <w:tab/>
        <w:tab/>
        <w:t>AR2, A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STL </w:t>
        <w:tab/>
        <w:t>A, T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MPY </w:t>
        <w:tab/>
        <w:t>AR4, A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STL </w:t>
        <w:tab/>
        <w:t xml:space="preserve">B, T 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MPY </w:t>
        <w:tab/>
        <w:t>AR3, B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SUB     B, A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SFTA    A, -15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STL     A, AR2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cycle_1: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NOP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BANZ    flag, *AR7-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LD      AR1, A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STL</w:t>
        <w:tab/>
        <w:tab/>
        <w:t>A, AR3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LD      AR2, A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STL     A, AR4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      #Sk, AR1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      #Ck, AR2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flag: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NOP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LD      AR1, A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STL     A, *AR5+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BANZ    main_cycle, *AR6-</w:t>
        <w:tab/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NOP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NOP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NOP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RSBX OVM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STM #array, AR2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STM #filtered, AR1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STM #N, BRC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RPTB end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ST a0_0, T </w:t>
        <w:tab/>
        <w:tab/>
        <w:tab/>
        <w:t>; T = a0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MPY xn, A </w:t>
        <w:tab/>
        <w:tab/>
        <w:tab/>
        <w:t>; A = a0*x(n)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 a1_0, T</w:t>
        <w:tab/>
        <w:tab/>
        <w:tab/>
        <w:t>; T = a1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MAC xn1, A </w:t>
        <w:tab/>
        <w:tab/>
        <w:tab/>
        <w:t>; A += a1*x(n-1)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 a2_0, T</w:t>
        <w:tab/>
        <w:tab/>
        <w:tab/>
        <w:t>; T = a2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MAC xn2, A </w:t>
        <w:tab/>
        <w:tab/>
        <w:tab/>
        <w:t>; A += a2*x(n-2)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 b1_0_half, T</w:t>
        <w:tab/>
        <w:tab/>
        <w:t>; T = b1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MAS yn1, A </w:t>
        <w:tab/>
        <w:tab/>
        <w:tab/>
        <w:t>; A -= b1*y(n-1)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MAS yn1, A </w:t>
        <w:tab/>
        <w:tab/>
        <w:tab/>
        <w:t>; A -= b1*y(n-1)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 b2_0, T</w:t>
        <w:tab/>
        <w:tab/>
        <w:tab/>
        <w:t>; T = b2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MAS yn2, A </w:t>
        <w:tab/>
        <w:tab/>
        <w:tab/>
        <w:t>; A -= b2*y(n-2)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SFTA A, -15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DELAY xn1</w:t>
        <w:tab/>
        <w:tab/>
        <w:tab/>
        <w:t>; xn2 = xn1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DELAY xn</w:t>
        <w:tab/>
        <w:tab/>
        <w:tab/>
        <w:t>; xn1 = xn</w:t>
        <w:tab/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DELAY yn1</w:t>
        <w:tab/>
        <w:tab/>
        <w:tab/>
        <w:t>; yn2 = yn1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STL A, yn1</w:t>
        <w:tab/>
        <w:tab/>
        <w:tab/>
        <w:t>; yn1 = yn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STL A, *AR1+</w:t>
        <w:tab/>
        <w:tab/>
        <w:t>; *AR1 = yn, *AR1 += 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LD *AR2+, A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STL A, xn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NOP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end: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NOP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NOP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NOP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STM #0, xn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STM #0, xn1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STM #0, xn2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STM #0, yn1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STM #0, yn2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LD #0, B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STM #filtered, AR2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STM #filtered2, AR1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STM #N, BRC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RPTB end2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ST a0_1, T </w:t>
        <w:tab/>
        <w:tab/>
        <w:tab/>
        <w:t>; T = a0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MPY xn, A </w:t>
        <w:tab/>
        <w:tab/>
        <w:tab/>
        <w:t>; A = a0*x(n)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 a1_1, T</w:t>
        <w:tab/>
        <w:tab/>
        <w:tab/>
        <w:t>; T = a1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MAC xn1, A </w:t>
        <w:tab/>
        <w:tab/>
        <w:tab/>
        <w:t>; A += a1*x(n-1)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 a2_1, T</w:t>
        <w:tab/>
        <w:tab/>
        <w:tab/>
        <w:t>; T = a2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MAC xn2, A </w:t>
        <w:tab/>
        <w:tab/>
        <w:tab/>
        <w:t>; A += a2*x(n-2)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 b1_1_half, T</w:t>
        <w:tab/>
        <w:tab/>
        <w:t>; T = b1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MAS yn1, A </w:t>
        <w:tab/>
        <w:tab/>
        <w:tab/>
        <w:t>; A -= b1*y(n-1)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MAS yn1, A </w:t>
        <w:tab/>
        <w:tab/>
        <w:tab/>
        <w:t>; A -= b1*y(n-1)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 b2_1, T</w:t>
        <w:tab/>
        <w:tab/>
        <w:tab/>
        <w:t>; T = b2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 xml:space="preserve">MAS yn2, A </w:t>
        <w:tab/>
        <w:tab/>
        <w:tab/>
        <w:t>; A -= b2*y(n-2)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SFTA A, -15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DELAY xn1</w:t>
        <w:tab/>
        <w:tab/>
        <w:tab/>
        <w:t>; xn2 = xn1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DELAY xn</w:t>
        <w:tab/>
        <w:tab/>
        <w:tab/>
        <w:t>; xn1 = xn</w:t>
        <w:tab/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DELAY yn1</w:t>
        <w:tab/>
        <w:tab/>
        <w:tab/>
        <w:t>; yn2 = yn1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STL A, yn1</w:t>
        <w:tab/>
        <w:tab/>
        <w:tab/>
        <w:t>; yn1 = yn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STL A, *AR1+</w:t>
        <w:tab/>
        <w:tab/>
        <w:t>; *AR1 = yn, *AR1 += 1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LD *AR2+, A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STL A, xn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NOP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end2: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NOP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NOP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>NOP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ab/>
        <w:tab/>
        <w:t>.data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a0_0</w:t>
        <w:tab/>
        <w:tab/>
        <w:t>.word 0x4000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a1_0</w:t>
        <w:tab/>
        <w:tab/>
        <w:t>.word 0x0DBD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a2_0</w:t>
        <w:tab/>
        <w:tab/>
        <w:t>.word 0x4000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b1_0_half</w:t>
        <w:tab/>
        <w:t>.word 0x3FFE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b2_0</w:t>
        <w:tab/>
        <w:tab/>
        <w:t>.word 0x5120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a0_1</w:t>
        <w:tab/>
        <w:tab/>
        <w:t>.word 0x4000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a1_1</w:t>
        <w:tab/>
        <w:tab/>
        <w:t>.word 0xF243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a2_1</w:t>
        <w:tab/>
        <w:tab/>
        <w:t>.word 0x4000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b1_1_half</w:t>
        <w:tab/>
        <w:t>.word 0xC002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b2_1</w:t>
        <w:tab/>
        <w:tab/>
        <w:t>.word 0x5120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xn</w:t>
        <w:tab/>
        <w:tab/>
        <w:tab/>
        <w:t>.word 0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xn1</w:t>
        <w:tab/>
        <w:tab/>
        <w:tab/>
        <w:t>.word 0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xn2</w:t>
        <w:tab/>
        <w:tab/>
        <w:tab/>
        <w:t>.word 0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yn1</w:t>
        <w:tab/>
        <w:tab/>
        <w:tab/>
        <w:t>.word 0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yn2</w:t>
        <w:tab/>
        <w:tab/>
        <w:tab/>
        <w:t>.word 0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 xml:space="preserve">array </w:t>
        <w:tab/>
        <w:tab/>
        <w:t>.space N * 16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filtered</w:t>
        <w:tab/>
        <w:t>.space N * 16</w:t>
      </w:r>
    </w:p>
    <w:p>
      <w:pPr>
        <w:pStyle w:val="Normal"/>
        <w:spacing w:lineRule="auto" w:line="240" w:before="0" w:after="0"/>
        <w:ind w:hanging="0"/>
        <w:contextualSpacing/>
        <w:jc w:val="left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  <w:t>filtered2</w:t>
        <w:tab/>
        <w:t>.space N * 16</w:t>
      </w:r>
    </w:p>
    <w:p>
      <w:pPr>
        <w:pStyle w:val="Normal"/>
        <w:ind w:hanging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ind w:hanging="0"/>
        <w:rPr>
          <w:szCs w:val="28"/>
          <w:lang w:val="en-US"/>
        </w:rPr>
      </w:pPr>
      <w:r>
        <w:rPr>
          <w:szCs w:val="28"/>
        </w:rPr>
        <w:t>Результат выполнения программы</w:t>
      </w:r>
      <w:r>
        <w:rPr>
          <w:szCs w:val="28"/>
          <w:lang w:val="en-US"/>
        </w:rPr>
        <w:t>:</w:t>
      </w:r>
    </w:p>
    <w:p>
      <w:pPr>
        <w:pStyle w:val="Normal"/>
        <w:ind w:hanging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ind w:hanging="0"/>
        <w:rPr>
          <w:szCs w:val="28"/>
        </w:rPr>
      </w:pPr>
      <w:r>
        <w:rPr/>
        <w:drawing>
          <wp:inline distT="0" distB="0" distL="0" distR="0">
            <wp:extent cx="6152515" cy="24149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Рисунок 3.1 – Сформированный и отфильтрованный сигнал гармоники 2</w:t>
      </w:r>
      <w:r>
        <w:rPr>
          <w:szCs w:val="28"/>
          <w:lang w:val="en-US"/>
        </w:rPr>
        <w:t>N</w:t>
      </w:r>
      <w:r>
        <w:rPr>
          <w:szCs w:val="28"/>
        </w:rPr>
        <w:t>/8</w:t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/>
        <w:drawing>
          <wp:inline distT="0" distB="0" distL="0" distR="0">
            <wp:extent cx="6152515" cy="243141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Рисунок 3.2 – Сформированный и отфильтрованный сигнал гармоники 3</w:t>
      </w:r>
      <w:r>
        <w:rPr>
          <w:szCs w:val="28"/>
          <w:lang w:val="en-US"/>
        </w:rPr>
        <w:t>N</w:t>
      </w:r>
      <w:r>
        <w:rPr>
          <w:szCs w:val="28"/>
        </w:rPr>
        <w:t>/8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1"/>
        <w:ind w:left="0" w:firstLine="709"/>
        <w:rPr>
          <w:lang w:val="ru-RU"/>
        </w:rPr>
      </w:pPr>
      <w:r>
        <w:rPr>
          <w:lang w:val="ru-RU"/>
        </w:rPr>
        <w:t>Вывод</w:t>
      </w:r>
    </w:p>
    <w:p>
      <w:pPr>
        <w:pStyle w:val="Normal"/>
        <w:rPr>
          <w:lang w:val="zh-CN"/>
        </w:rPr>
      </w:pPr>
      <w:r>
        <w:rPr/>
        <w:t xml:space="preserve">В ходе лабораторной работы мы </w:t>
      </w:r>
      <w:r>
        <w:rPr>
          <w:color w:val="000000"/>
        </w:rPr>
        <w:t>изучили алгоритмы программирования цифровых фильтров на процессоре цифровой обработки сигналов, разработали и отладили программы цифрового рекурсивного фильтра на ассемблере процессора TMS320VC5402.</w:t>
      </w:r>
    </w:p>
    <w:sectPr>
      <w:footerReference w:type="default" r:id="rId4"/>
      <w:type w:val="nextPage"/>
      <w:pgSz w:w="12240" w:h="15840"/>
      <w:pgMar w:left="1701" w:right="850" w:header="0" w:top="1134" w:footer="30" w:bottom="426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right"/>
      <w:rPr/>
    </w:pPr>
    <w:r>
      <w:rPr/>
    </w:r>
  </w:p>
  <w:sdt>
    <w:sdtPr>
      <w:docPartObj>
        <w:docPartGallery w:val="AutoText"/>
      </w:docPartObj>
      <w:id w:val="1885874657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semiHidden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firstLine="709"/>
      <w:contextualSpacing/>
      <w:jc w:val="both"/>
    </w:pPr>
    <w:rPr>
      <w:rFonts w:ascii="Times New Roman" w:hAnsi="Times New Roman" w:eastAsia="SimSun" w:cs="Times New Roman"/>
      <w:color w:val="auto"/>
      <w:kern w:val="0"/>
      <w:sz w:val="28"/>
      <w:szCs w:val="22"/>
      <w:lang w:val="ru-RU" w:eastAsia="zh-CN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numPr>
        <w:ilvl w:val="0"/>
        <w:numId w:val="1"/>
      </w:numPr>
      <w:spacing w:before="120" w:after="240"/>
      <w:ind w:left="0" w:firstLine="709"/>
      <w:contextualSpacing/>
      <w:jc w:val="left"/>
      <w:outlineLvl w:val="0"/>
    </w:pPr>
    <w:rPr>
      <w:rFonts w:eastAsia="Times New Roman"/>
      <w:b/>
      <w:bCs/>
      <w:kern w:val="2"/>
      <w:sz w:val="32"/>
      <w:szCs w:val="32"/>
      <w:lang w:val="en-US"/>
    </w:rPr>
  </w:style>
  <w:style w:type="paragraph" w:styleId="2">
    <w:name w:val="Heading 2"/>
    <w:basedOn w:val="Normal"/>
    <w:next w:val="Normal"/>
    <w:link w:val="20"/>
    <w:uiPriority w:val="9"/>
    <w:unhideWhenUsed/>
    <w:qFormat/>
    <w:pPr>
      <w:keepNext w:val="true"/>
      <w:numPr>
        <w:ilvl w:val="1"/>
        <w:numId w:val="1"/>
      </w:numPr>
      <w:spacing w:before="60" w:after="240"/>
      <w:ind w:left="0" w:firstLine="709"/>
      <w:contextualSpacing/>
      <w:outlineLvl w:val="1"/>
    </w:pPr>
    <w:rPr>
      <w:rFonts w:eastAsia="Times New Roman"/>
      <w:b/>
      <w:bCs/>
      <w:iCs/>
      <w:szCs w:val="28"/>
      <w:lang w:val="en-US"/>
    </w:rPr>
  </w:style>
  <w:style w:type="paragraph" w:styleId="3">
    <w:name w:val="Heading 3"/>
    <w:basedOn w:val="Normal"/>
    <w:next w:val="Normal"/>
    <w:link w:val="30"/>
    <w:uiPriority w:val="9"/>
    <w:unhideWhenUsed/>
    <w:qFormat/>
    <w:pPr>
      <w:keepNext w:val="true"/>
      <w:numPr>
        <w:ilvl w:val="2"/>
        <w:numId w:val="1"/>
      </w:numPr>
      <w:spacing w:before="60" w:after="60"/>
      <w:contextualSpacing/>
      <w:outlineLvl w:val="2"/>
    </w:pPr>
    <w:rPr>
      <w:rFonts w:eastAsia="Times New Roman"/>
      <w:b/>
      <w:bCs/>
      <w:szCs w:val="26"/>
      <w:lang w:val="en-US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pPr>
      <w:keepNext w:val="true"/>
      <w:numPr>
        <w:ilvl w:val="3"/>
        <w:numId w:val="1"/>
      </w:numPr>
      <w:spacing w:before="240" w:after="60"/>
      <w:contextualSpacing/>
      <w:outlineLvl w:val="3"/>
    </w:pPr>
    <w:rPr>
      <w:rFonts w:eastAsia="Times New Roman" w:cs="" w:cstheme="minorBidi"/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11" w:customStyle="1">
    <w:name w:val="Заголовок 1 Знак"/>
    <w:link w:val="1"/>
    <w:uiPriority w:val="9"/>
    <w:qFormat/>
    <w:rPr>
      <w:rFonts w:ascii="Times New Roman" w:hAnsi="Times New Roman" w:eastAsia="Times New Roman" w:cs="Times New Roman"/>
      <w:b/>
      <w:bCs/>
      <w:kern w:val="2"/>
      <w:sz w:val="32"/>
      <w:szCs w:val="32"/>
      <w:lang w:eastAsia="zh-CN"/>
    </w:rPr>
  </w:style>
  <w:style w:type="character" w:styleId="21" w:customStyle="1">
    <w:name w:val="Заголовок 2 Знак"/>
    <w:link w:val="2"/>
    <w:uiPriority w:val="9"/>
    <w:qFormat/>
    <w:rPr>
      <w:rFonts w:ascii="Times New Roman" w:hAnsi="Times New Roman" w:eastAsia="Times New Roman" w:cs="Times New Roman"/>
      <w:b/>
      <w:bCs/>
      <w:iCs/>
      <w:sz w:val="28"/>
      <w:szCs w:val="28"/>
      <w:lang w:eastAsia="zh-CN"/>
    </w:rPr>
  </w:style>
  <w:style w:type="character" w:styleId="31" w:customStyle="1">
    <w:name w:val="Заголовок 3 Знак"/>
    <w:link w:val="3"/>
    <w:uiPriority w:val="9"/>
    <w:qFormat/>
    <w:rPr>
      <w:rFonts w:ascii="Times New Roman" w:hAnsi="Times New Roman" w:eastAsia="Times New Roman" w:cs="Times New Roman"/>
      <w:b/>
      <w:bCs/>
      <w:sz w:val="28"/>
      <w:szCs w:val="26"/>
    </w:rPr>
  </w:style>
  <w:style w:type="character" w:styleId="41" w:customStyle="1">
    <w:name w:val="Заголовок 4 Знак"/>
    <w:link w:val="4"/>
    <w:uiPriority w:val="9"/>
    <w:semiHidden/>
    <w:qFormat/>
    <w:rPr>
      <w:rFonts w:ascii="Times New Roman" w:hAnsi="Times New Roman" w:eastAsia="Times New Roman"/>
      <w:b/>
      <w:bCs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0" w:customStyle="1">
    <w:name w:val="Текст примечания Знак"/>
    <w:basedOn w:val="DefaultParagraphFont"/>
    <w:link w:val="a7"/>
    <w:uiPriority w:val="99"/>
    <w:semiHidden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Style11" w:customStyle="1">
    <w:name w:val="Тема примечания Знак"/>
    <w:basedOn w:val="Style10"/>
    <w:link w:val="a9"/>
    <w:uiPriority w:val="99"/>
    <w:semiHidden/>
    <w:qFormat/>
    <w:rPr>
      <w:rFonts w:ascii="Times New Roman" w:hAnsi="Times New Roman" w:cs="Times New Roman"/>
      <w:b/>
      <w:bCs/>
      <w:sz w:val="20"/>
      <w:szCs w:val="20"/>
      <w:lang w:val="ru-RU" w:eastAsia="zh-CN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Pr>
      <w:rFonts w:ascii="Segoe UI" w:hAnsi="Segoe UI" w:cs="Segoe UI"/>
      <w:sz w:val="18"/>
      <w:szCs w:val="18"/>
      <w:lang w:val="ru-RU" w:eastAsia="zh-CN"/>
    </w:rPr>
  </w:style>
  <w:style w:type="character" w:styleId="Style13" w:customStyle="1">
    <w:name w:val="Верхний колонтитул Знак"/>
    <w:basedOn w:val="DefaultParagraphFont"/>
    <w:link w:val="ab"/>
    <w:uiPriority w:val="99"/>
    <w:qFormat/>
    <w:rPr>
      <w:rFonts w:ascii="Times New Roman" w:hAnsi="Times New Roman" w:cs="Times New Roman"/>
      <w:sz w:val="28"/>
      <w:lang w:val="ru-RU" w:eastAsia="zh-CN"/>
    </w:rPr>
  </w:style>
  <w:style w:type="character" w:styleId="Style14" w:customStyle="1">
    <w:name w:val="Нижний колонтитул Знак"/>
    <w:basedOn w:val="DefaultParagraphFont"/>
    <w:link w:val="ad"/>
    <w:uiPriority w:val="99"/>
    <w:qFormat/>
    <w:rPr>
      <w:rFonts w:ascii="Times New Roman" w:hAnsi="Times New Roman" w:cs="Times New Roman"/>
      <w:sz w:val="28"/>
      <w:lang w:val="ru-RU" w:eastAsia="zh-C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  <w:contextualSpacing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  <w:contextualSpacing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  <w:contextualSpacing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5"/>
    <w:uiPriority w:val="99"/>
    <w:semiHidden/>
    <w:unhideWhenUsed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  <w:ind w:hanging="0"/>
      <w:contextualSpacing/>
      <w:jc w:val="center"/>
    </w:pPr>
    <w:rPr>
      <w:iCs/>
      <w:szCs w:val="18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pPr/>
    <w:rPr>
      <w:b/>
      <w:bCs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ac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ae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3" w:customStyle="1">
    <w:name w:val="Введение_Заключение"/>
    <w:basedOn w:val="1"/>
    <w:qFormat/>
    <w:pPr>
      <w:numPr>
        <w:ilvl w:val="0"/>
        <w:numId w:val="0"/>
      </w:numPr>
      <w:ind w:left="432" w:firstLine="709"/>
    </w:pPr>
    <w:rPr>
      <w:bCs w:val="false"/>
      <w:caps/>
    </w:rPr>
  </w:style>
  <w:style w:type="paragraph" w:styleId="TableofFigures" w:customStyle="1">
    <w:name w:val="Table of Figures"/>
    <w:basedOn w:val="Normal"/>
    <w:qFormat/>
    <w:pPr>
      <w:spacing w:before="120" w:after="120"/>
      <w:ind w:hanging="0"/>
      <w:contextualSpacing/>
      <w:jc w:val="center"/>
    </w:pPr>
    <w:rPr>
      <w:sz w:val="24"/>
    </w:rPr>
  </w:style>
  <w:style w:type="paragraph" w:styleId="Style24" w:customStyle="1">
    <w:name w:val="титульный лист"/>
    <w:basedOn w:val="Normal"/>
    <w:qFormat/>
    <w:pPr>
      <w:spacing w:lineRule="auto" w:line="264"/>
      <w:jc w:val="center"/>
    </w:pPr>
    <w:rPr/>
  </w:style>
  <w:style w:type="paragraph" w:styleId="Style25" w:customStyle="1">
    <w:name w:val="[ ] Список Литературы"/>
    <w:basedOn w:val="Normal"/>
    <w:uiPriority w:val="3"/>
    <w:qFormat/>
    <w:pPr>
      <w:numPr>
        <w:ilvl w:val="0"/>
        <w:numId w:val="2"/>
      </w:numPr>
      <w:tabs>
        <w:tab w:val="clear" w:pos="720"/>
        <w:tab w:val="left" w:pos="567" w:leader="none"/>
      </w:tabs>
      <w:spacing w:lineRule="auto" w:line="288" w:before="0" w:after="120"/>
      <w:contextualSpacing/>
    </w:pPr>
    <w:rPr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2"/>
    <w:uiPriority w:val="39"/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A4BB72C-A85F-412C-AE06-64E8618939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Application>LibreOffice/7.1.6.2$Windows_X86_64 LibreOffice_project/0e133318fcee89abacd6a7d077e292f1145735c3</Application>
  <AppVersion>15.0000</AppVersion>
  <Pages>6</Pages>
  <Words>683</Words>
  <Characters>2783</Characters>
  <CharactersWithSpaces>3647</CharactersWithSpaces>
  <Paragraphs>189</Paragraphs>
  <Company>Krokoz™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2020-09-13T17:50:00Z</dcterms:created>
  <dc:creator>Сергей Каленик</dc:creator>
  <dc:description/>
  <dc:language>ru-RU</dc:language>
  <cp:lastModifiedBy/>
  <dcterms:modified xsi:type="dcterms:W3CDTF">2022-01-04T03:46:51Z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