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b/>
          <w:caps/>
          <w:szCs w:val="28"/>
          <w:lang w:eastAsia="ru-RU" w:bidi="ar-SA"/>
        </w:rPr>
      </w:pPr>
      <w:r>
        <w:rPr>
          <w:b/>
          <w:caps/>
          <w:szCs w:val="28"/>
          <w:lang w:eastAsia="ru-RU" w:bidi="ar-SA"/>
        </w:rPr>
        <w:t>МИНОБРНАУКИ РОССИИ</w:t>
      </w:r>
    </w:p>
    <w:p>
      <w:pPr>
        <w:pStyle w:val="Standard"/>
        <w:jc w:val="center"/>
        <w:rPr>
          <w:b/>
          <w:caps/>
          <w:szCs w:val="28"/>
          <w:lang w:eastAsia="ru-RU" w:bidi="ar-SA"/>
        </w:rPr>
      </w:pPr>
      <w:r>
        <w:rPr>
          <w:b/>
          <w:caps/>
          <w:szCs w:val="28"/>
          <w:lang w:eastAsia="ru-RU" w:bidi="ar-SA"/>
        </w:rPr>
        <w:t>Санкт-Петербургский государственный</w:t>
      </w:r>
    </w:p>
    <w:p>
      <w:pPr>
        <w:pStyle w:val="Standard"/>
        <w:jc w:val="center"/>
        <w:rPr>
          <w:b/>
          <w:caps/>
          <w:szCs w:val="28"/>
          <w:lang w:eastAsia="ru-RU" w:bidi="ar-SA"/>
        </w:rPr>
      </w:pPr>
      <w:r>
        <w:rPr>
          <w:b/>
          <w:caps/>
          <w:szCs w:val="28"/>
          <w:lang w:eastAsia="ru-RU" w:bidi="ar-SA"/>
        </w:rPr>
        <w:t>электротехнический университет</w:t>
      </w:r>
    </w:p>
    <w:p>
      <w:pPr>
        <w:pStyle w:val="Standard"/>
        <w:jc w:val="center"/>
        <w:rPr>
          <w:b/>
          <w:caps/>
          <w:szCs w:val="28"/>
          <w:lang w:eastAsia="ru-RU" w:bidi="ar-SA"/>
        </w:rPr>
      </w:pPr>
      <w:r>
        <w:rPr>
          <w:b/>
          <w:caps/>
          <w:szCs w:val="28"/>
          <w:lang w:eastAsia="ru-RU" w:bidi="ar-SA"/>
        </w:rPr>
        <w:t>«ЛЭТИ» им. В.И. Ульянова (Ленина)</w:t>
      </w:r>
    </w:p>
    <w:p>
      <w:pPr>
        <w:pStyle w:val="Standard"/>
        <w:jc w:val="center"/>
        <w:rPr>
          <w:b/>
          <w:szCs w:val="28"/>
          <w:lang w:eastAsia="ru-RU" w:bidi="ar-SA"/>
        </w:rPr>
      </w:pPr>
      <w:r>
        <w:rPr>
          <w:b/>
          <w:szCs w:val="28"/>
          <w:lang w:eastAsia="ru-RU" w:bidi="ar-SA"/>
        </w:rPr>
        <w:t>Кафедра МО ЭВМ</w:t>
      </w:r>
    </w:p>
    <w:p>
      <w:pPr>
        <w:pStyle w:val="Standard"/>
        <w:jc w:val="center"/>
        <w:rPr>
          <w:b/>
          <w:caps/>
          <w:szCs w:val="28"/>
          <w:lang w:eastAsia="ru-RU" w:bidi="ar-SA"/>
        </w:rPr>
      </w:pPr>
      <w:r>
        <w:rPr>
          <w:b/>
          <w:caps/>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Times1421"/>
        <w:spacing w:lineRule="auto" w:line="360"/>
        <w:ind w:firstLine="737"/>
        <w:jc w:val="center"/>
        <w:rPr/>
      </w:pPr>
      <w:r>
        <w:rPr>
          <w:rStyle w:val="BookTitle"/>
          <w:bCs/>
          <w:caps/>
          <w:szCs w:val="28"/>
        </w:rPr>
        <w:t>отчет</w:t>
      </w:r>
    </w:p>
    <w:p>
      <w:pPr>
        <w:pStyle w:val="Standard"/>
        <w:jc w:val="center"/>
        <w:rPr/>
      </w:pPr>
      <w:r>
        <w:rPr>
          <w:b/>
          <w:szCs w:val="28"/>
          <w:lang w:eastAsia="ru-RU" w:bidi="ar-SA"/>
        </w:rPr>
        <w:t>по лабораторной работе</w:t>
      </w:r>
      <w:r>
        <w:rPr>
          <w:b/>
          <w:color w:val="FF0000"/>
          <w:szCs w:val="28"/>
          <w:lang w:eastAsia="ru-RU" w:bidi="ar-SA"/>
        </w:rPr>
        <w:t xml:space="preserve"> </w:t>
      </w:r>
      <w:r>
        <w:rPr>
          <w:b/>
          <w:szCs w:val="28"/>
          <w:lang w:eastAsia="ru-RU" w:bidi="ar-SA"/>
        </w:rPr>
        <w:t>№2</w:t>
      </w:r>
    </w:p>
    <w:p>
      <w:pPr>
        <w:pStyle w:val="Standard"/>
        <w:jc w:val="center"/>
        <w:rPr/>
      </w:pPr>
      <w:r>
        <w:rPr>
          <w:b/>
          <w:szCs w:val="28"/>
          <w:lang w:eastAsia="ru-RU" w:bidi="ar-SA"/>
        </w:rPr>
        <w:t xml:space="preserve">по дисциплине </w:t>
      </w:r>
      <w:r>
        <w:rPr>
          <w:b/>
          <w:color w:val="000000"/>
          <w:szCs w:val="28"/>
          <w:lang w:eastAsia="ru-RU" w:bidi="ar-SA"/>
        </w:rPr>
        <w:t>«Параллельные алгоритмы»</w:t>
      </w:r>
    </w:p>
    <w:p>
      <w:pPr>
        <w:pStyle w:val="Standard"/>
        <w:jc w:val="center"/>
        <w:rPr/>
      </w:pPr>
      <w:r>
        <w:rPr>
          <w:rStyle w:val="BookTitle"/>
          <w:bCs/>
          <w:caps w:val="false"/>
          <w:smallCaps w:val="false"/>
          <w:szCs w:val="28"/>
          <w:lang w:eastAsia="ru-RU" w:bidi="ar-SA"/>
        </w:rPr>
        <w:t>Тема: Разработка потокобезопасной структуры данных</w:t>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p>
      <w:pPr>
        <w:pStyle w:val="Standard"/>
        <w:jc w:val="center"/>
        <w:rPr>
          <w:szCs w:val="28"/>
          <w:lang w:eastAsia="ru-RU" w:bidi="ar-SA"/>
        </w:rPr>
      </w:pPr>
      <w:r>
        <w:rPr>
          <w:szCs w:val="28"/>
          <w:lang w:eastAsia="ru-RU" w:bidi="ar-SA"/>
        </w:rPr>
      </w:r>
    </w:p>
    <w:tbl>
      <w:tblPr>
        <w:tblW w:w="9854" w:type="dxa"/>
        <w:jc w:val="left"/>
        <w:tblInd w:w="-109" w:type="dxa"/>
        <w:tblLayout w:type="fixed"/>
        <w:tblCellMar>
          <w:top w:w="0" w:type="dxa"/>
          <w:left w:w="108" w:type="dxa"/>
          <w:bottom w:w="0" w:type="dxa"/>
          <w:right w:w="108" w:type="dxa"/>
        </w:tblCellMar>
        <w:tblLook w:val="0000" w:noHBand="0" w:noVBand="0" w:firstColumn="0" w:lastRow="0" w:lastColumn="0" w:firstRow="0"/>
      </w:tblPr>
      <w:tblGrid>
        <w:gridCol w:w="4333"/>
        <w:gridCol w:w="2146"/>
        <w:gridCol w:w="3375"/>
      </w:tblGrid>
      <w:tr>
        <w:trPr>
          <w:trHeight w:val="614" w:hRule="atLeast"/>
        </w:trPr>
        <w:tc>
          <w:tcPr>
            <w:tcW w:w="4333" w:type="dxa"/>
            <w:tcBorders/>
            <w:vAlign w:val="bottom"/>
          </w:tcPr>
          <w:p>
            <w:pPr>
              <w:pStyle w:val="Standard"/>
              <w:widowControl w:val="false"/>
              <w:rPr/>
            </w:pPr>
            <w:r>
              <w:rPr>
                <w:szCs w:val="28"/>
              </w:rPr>
              <w:t>Студент гр. 3342</w:t>
            </w:r>
          </w:p>
        </w:tc>
        <w:tc>
          <w:tcPr>
            <w:tcW w:w="2146" w:type="dxa"/>
            <w:tcBorders>
              <w:bottom w:val="single" w:sz="4" w:space="0" w:color="000000"/>
            </w:tcBorders>
            <w:vAlign w:val="bottom"/>
          </w:tcPr>
          <w:p>
            <w:pPr>
              <w:pStyle w:val="Standard"/>
              <w:widowControl w:val="false"/>
              <w:ind w:hanging="0"/>
              <w:rPr>
                <w:szCs w:val="28"/>
              </w:rPr>
            </w:pPr>
            <w:r>
              <w:rPr>
                <w:szCs w:val="28"/>
              </w:rPr>
            </w:r>
          </w:p>
        </w:tc>
        <w:tc>
          <w:tcPr>
            <w:tcW w:w="3375" w:type="dxa"/>
            <w:tcBorders/>
            <w:vAlign w:val="bottom"/>
          </w:tcPr>
          <w:p>
            <w:pPr>
              <w:pStyle w:val="Standard"/>
              <w:widowControl w:val="false"/>
              <w:jc w:val="center"/>
              <w:rPr>
                <w:color w:val="FF0000"/>
                <w:szCs w:val="28"/>
              </w:rPr>
            </w:pPr>
            <w:r>
              <w:rPr>
                <w:szCs w:val="28"/>
              </w:rPr>
              <w:t>Иванов Д. М.</w:t>
            </w:r>
          </w:p>
        </w:tc>
      </w:tr>
      <w:tr>
        <w:trPr>
          <w:trHeight w:val="614" w:hRule="atLeast"/>
        </w:trPr>
        <w:tc>
          <w:tcPr>
            <w:tcW w:w="4333" w:type="dxa"/>
            <w:tcBorders/>
            <w:vAlign w:val="bottom"/>
          </w:tcPr>
          <w:p>
            <w:pPr>
              <w:pStyle w:val="Standard"/>
              <w:widowControl w:val="false"/>
              <w:rPr>
                <w:szCs w:val="28"/>
              </w:rPr>
            </w:pPr>
            <w:r>
              <w:rPr>
                <w:szCs w:val="28"/>
              </w:rPr>
              <w:t>Преподаватель</w:t>
            </w:r>
          </w:p>
        </w:tc>
        <w:tc>
          <w:tcPr>
            <w:tcW w:w="2146" w:type="dxa"/>
            <w:tcBorders>
              <w:top w:val="single" w:sz="4" w:space="0" w:color="000000"/>
              <w:bottom w:val="single" w:sz="4" w:space="0" w:color="000000"/>
            </w:tcBorders>
            <w:vAlign w:val="bottom"/>
          </w:tcPr>
          <w:p>
            <w:pPr>
              <w:pStyle w:val="Standard"/>
              <w:widowControl w:val="false"/>
              <w:ind w:hanging="0"/>
              <w:rPr>
                <w:szCs w:val="28"/>
              </w:rPr>
            </w:pPr>
            <w:r>
              <w:rPr>
                <w:szCs w:val="28"/>
              </w:rPr>
            </w:r>
          </w:p>
        </w:tc>
        <w:tc>
          <w:tcPr>
            <w:tcW w:w="3375" w:type="dxa"/>
            <w:tcBorders/>
            <w:vAlign w:val="bottom"/>
          </w:tcPr>
          <w:p>
            <w:pPr>
              <w:pStyle w:val="Standard"/>
              <w:widowControl w:val="false"/>
              <w:jc w:val="center"/>
              <w:rPr>
                <w:szCs w:val="28"/>
              </w:rPr>
            </w:pPr>
            <w:r>
              <w:rPr>
                <w:szCs w:val="28"/>
              </w:rPr>
              <w:t>Сергеева Е. И.</w:t>
            </w:r>
          </w:p>
        </w:tc>
      </w:tr>
    </w:tbl>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r>
    </w:p>
    <w:p>
      <w:pPr>
        <w:pStyle w:val="Standard"/>
        <w:jc w:val="center"/>
        <w:rPr>
          <w:bCs/>
          <w:szCs w:val="28"/>
          <w:lang w:eastAsia="ru-RU" w:bidi="ar-SA"/>
        </w:rPr>
      </w:pPr>
      <w:r>
        <w:rPr>
          <w:bCs/>
          <w:szCs w:val="28"/>
          <w:lang w:eastAsia="ru-RU" w:bidi="ar-SA"/>
        </w:rPr>
        <w:t>Санкт-Петербург</w:t>
      </w:r>
    </w:p>
    <w:p>
      <w:pPr>
        <w:sectPr>
          <w:footerReference w:type="even" r:id="rId2"/>
          <w:footerReference w:type="default" r:id="rId3"/>
          <w:footerReference w:type="first" r:id="rId4"/>
          <w:type w:val="nextPage"/>
          <w:pgSz w:w="11906" w:h="16838"/>
          <w:pgMar w:left="1701" w:right="850" w:gutter="0" w:header="0" w:top="1134" w:footer="0" w:bottom="1134"/>
          <w:pgNumType w:fmt="decimal"/>
          <w:formProt w:val="false"/>
          <w:titlePg/>
          <w:textDirection w:val="lrTb"/>
          <w:docGrid w:type="default" w:linePitch="326" w:charSpace="0"/>
        </w:sectPr>
        <w:pStyle w:val="Standard"/>
        <w:jc w:val="center"/>
        <w:rPr>
          <w:bCs/>
          <w:szCs w:val="28"/>
          <w:lang w:eastAsia="ru-RU" w:bidi="ar-SA"/>
        </w:rPr>
      </w:pPr>
      <w:r>
        <w:rPr>
          <w:bCs/>
          <w:szCs w:val="28"/>
          <w:lang w:eastAsia="ru-RU" w:bidi="ar-SA"/>
        </w:rPr>
        <w:t>2025</w:t>
      </w:r>
      <w:r>
        <w:br w:type="page"/>
      </w:r>
    </w:p>
    <w:p>
      <w:pPr>
        <w:pStyle w:val="Heading2"/>
        <w:spacing w:before="0" w:after="0"/>
        <w:rPr/>
      </w:pPr>
      <w:r>
        <w:rPr/>
        <w:t>Задание</w:t>
      </w:r>
    </w:p>
    <w:p>
      <w:pPr>
        <w:pStyle w:val="Textbody"/>
        <w:rPr/>
      </w:pPr>
      <w:r>
        <w:rPr>
          <w:lang w:val="en-US"/>
        </w:rPr>
        <w:t>Разработать потокобезопасную структуру данных, обеспечивающую потенциально одновременную работу с ней нескольких потоков (читателей и писателей). Структура данных выбирается из предложенного списка. Разработать пайплайн тестирования корректности и производительности потокобезопасной структуры данных. Исследовать производительность потокобезопасной структуры данных. В качестве базовой реализации для сравнения взять ту же самую структуру с грубой блокировкой. Сравнения производительности выполнить для разного количества потоков, работающих со структурой данных, проанализировать зависимость от соотношения потоков читателей и писателей. Метрики производительности приводить с осреднением, в отчете построить графики.</w:t>
      </w:r>
    </w:p>
    <w:p>
      <w:pPr>
        <w:pStyle w:val="Textbody"/>
        <w:rPr/>
      </w:pPr>
      <w:r>
        <w:rPr>
          <w:lang w:val="en-US"/>
        </w:rPr>
        <w:t>2.1 Структура данных с тонкой блокировкой</w:t>
      </w:r>
    </w:p>
    <w:p>
      <w:pPr>
        <w:pStyle w:val="Textbody"/>
        <w:rPr/>
      </w:pPr>
      <w:r>
        <w:rPr>
          <w:lang w:val="en-US"/>
        </w:rPr>
        <w:t>2.2 Структура данных без блокировок (lock-free)</w:t>
      </w:r>
    </w:p>
    <w:p>
      <w:pPr>
        <w:pStyle w:val="Textbody"/>
        <w:rPr/>
      </w:pPr>
      <w:r>
        <w:rPr>
          <w:lang w:val="en-US"/>
        </w:rPr>
        <w:t>однонаправленный связный список; Должен предоставлять методы insert, delete, find Баллы: часть 2.1: [0 ... 5]; часть 2.2: [0 ... 8];</w:t>
      </w:r>
      <w:r>
        <w:br w:type="page"/>
      </w:r>
    </w:p>
    <w:p>
      <w:pPr>
        <w:pStyle w:val="Textbody"/>
        <w:spacing w:before="0" w:after="0"/>
        <w:rPr>
          <w:b/>
          <w:bCs/>
          <w:szCs w:val="28"/>
        </w:rPr>
      </w:pPr>
      <w:r>
        <w:rPr>
          <w:b/>
          <w:bCs/>
          <w:szCs w:val="28"/>
        </w:rPr>
        <w:t>Выполнение работы</w:t>
      </w:r>
    </w:p>
    <w:p>
      <w:pPr>
        <w:pStyle w:val="Textbody"/>
        <w:spacing w:before="0" w:after="0"/>
        <w:rPr>
          <w:b/>
          <w:bCs/>
          <w:szCs w:val="28"/>
        </w:rPr>
      </w:pPr>
      <w:r>
        <w:rPr>
          <w:b/>
          <w:bCs/>
          <w:szCs w:val="28"/>
        </w:rPr>
      </w:r>
    </w:p>
    <w:p>
      <w:pPr>
        <w:pStyle w:val="Textbody"/>
        <w:rPr/>
      </w:pPr>
      <w:r>
        <w:rPr/>
        <w:t>Смыслом тонкой блокировки является блокировка не всей структуры данных, а только тех узлов, с которыми происходит работа данного потока, остальные узлы остаются доступными. Для реализации такой блокировки нужно добавить мьютексты каждоум узлу. При работе с определенными узлами их мьютексы будут блокироваться. При переходе к следующим — прошлый узел освобождаться, а новый — блокироваться.</w:t>
      </w:r>
    </w:p>
    <w:p>
      <w:pPr>
        <w:pStyle w:val="Textbody"/>
        <w:rPr/>
      </w:pPr>
      <w:r>
        <w:rPr/>
        <w:t>Создадим отдельный класс для работы с этой блокировкой. Полями будут: головной узел, мьютекс для головы и атомарное поле размера (только 1 поток будет иметь к нему доступ).</w:t>
      </w:r>
    </w:p>
    <w:p>
      <w:pPr>
        <w:pStyle w:val="Textbody"/>
        <w:rPr/>
      </w:pPr>
      <w:r>
        <w:rPr/>
        <w:t>void FineGrained::insert(int value, int index). В начале проверяется корректность индекса. Потом идет блокировка головы списка, так как необходимо помимо самих данных узла (как в других node) защитить саму еще голову списка, так как другие потоки могут изменить в целом структуру списка. После работы с head идет переход к узлам. Во время каждой итерации блокируются current и current→next. При переходе дальше current меняется, следующий current→next блокируется, а предыдущий current, который теперь потоку не нужен, освобождается. После вставки узла идет освобождение всех заблокированных узлов, начиная от хвоста.</w:t>
      </w:r>
    </w:p>
    <w:p>
      <w:pPr>
        <w:pStyle w:val="Textbody"/>
        <w:rPr/>
      </w:pPr>
      <w:r>
        <w:rPr/>
        <w:t>int FineGrained::find(int index). Также идет обход с блокировкой нужного узла. Если индекса нет, возвращается -1. После нахождения индекса узел освобождается и возвращается число из этого узла.</w:t>
      </w:r>
    </w:p>
    <w:p>
      <w:pPr>
        <w:pStyle w:val="Textbody"/>
        <w:rPr/>
      </w:pPr>
      <w:r>
        <w:rPr/>
        <w:t>void FineGrained::del(int index). В начале блокируется также голова списка. Потом идет обход и блокировка последовательная current, current→next. Когда дошли до удаляемого узла. Происходит дополнительная 3-я блокировка и после перестановки указателей 3 подряд разблокировки и очистка памяти от удаленного узла.</w:t>
      </w:r>
    </w:p>
    <w:p>
      <w:pPr>
        <w:pStyle w:val="Textbody"/>
        <w:rPr/>
      </w:pPr>
      <w:r>
        <w:rPr/>
        <w:t>Тестирование программы на простых маленьких тестах приведено в таблице 1.</w:t>
      </w:r>
    </w:p>
    <w:p>
      <w:pPr>
        <w:pStyle w:val="Style21"/>
        <w:keepNext w:val="true"/>
        <w:rPr/>
      </w:pPr>
      <w:r>
        <w:rPr/>
        <w:t>Таблица 1 – Результаты тестирования</w:t>
      </w:r>
    </w:p>
    <w:tbl>
      <w:tblPr>
        <w:tblW w:w="9360"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841"/>
        <w:gridCol w:w="2843"/>
        <w:gridCol w:w="2271"/>
        <w:gridCol w:w="3404"/>
      </w:tblGrid>
      <w:tr>
        <w:trPr/>
        <w:tc>
          <w:tcPr>
            <w:tcW w:w="841" w:type="dxa"/>
            <w:tcBorders>
              <w:top w:val="single" w:sz="2" w:space="0" w:color="000000"/>
              <w:left w:val="single" w:sz="2" w:space="0" w:color="000000"/>
              <w:bottom w:val="single" w:sz="2" w:space="0" w:color="000000"/>
            </w:tcBorders>
          </w:tcPr>
          <w:p>
            <w:pPr>
              <w:pStyle w:val="Style18"/>
              <w:widowControl w:val="false"/>
              <w:spacing w:lineRule="auto" w:line="240"/>
              <w:ind w:hanging="0"/>
              <w:jc w:val="left"/>
              <w:rPr>
                <w:szCs w:val="28"/>
              </w:rPr>
            </w:pPr>
            <w:r>
              <w:rPr>
                <w:szCs w:val="28"/>
              </w:rPr>
              <w:t xml:space="preserve">№ </w:t>
            </w:r>
            <w:r>
              <w:rPr>
                <w:szCs w:val="28"/>
              </w:rPr>
              <w:t>п/п</w:t>
            </w:r>
          </w:p>
        </w:tc>
        <w:tc>
          <w:tcPr>
            <w:tcW w:w="2843" w:type="dxa"/>
            <w:tcBorders>
              <w:top w:val="single" w:sz="2" w:space="0" w:color="000000"/>
              <w:left w:val="single" w:sz="2" w:space="0" w:color="000000"/>
              <w:bottom w:val="single" w:sz="2" w:space="0" w:color="000000"/>
            </w:tcBorders>
          </w:tcPr>
          <w:p>
            <w:pPr>
              <w:pStyle w:val="Style18"/>
              <w:widowControl w:val="false"/>
              <w:spacing w:lineRule="auto" w:line="240"/>
              <w:ind w:hanging="0"/>
              <w:jc w:val="left"/>
              <w:rPr>
                <w:szCs w:val="28"/>
              </w:rPr>
            </w:pPr>
            <w:r>
              <w:rPr>
                <w:szCs w:val="28"/>
              </w:rPr>
              <w:t>Входные данные</w:t>
            </w:r>
          </w:p>
        </w:tc>
        <w:tc>
          <w:tcPr>
            <w:tcW w:w="2271" w:type="dxa"/>
            <w:tcBorders>
              <w:top w:val="single" w:sz="2" w:space="0" w:color="000000"/>
              <w:left w:val="single" w:sz="2" w:space="0" w:color="000000"/>
              <w:bottom w:val="single" w:sz="2" w:space="0" w:color="000000"/>
            </w:tcBorders>
          </w:tcPr>
          <w:p>
            <w:pPr>
              <w:pStyle w:val="Style18"/>
              <w:widowControl w:val="false"/>
              <w:spacing w:lineRule="auto" w:line="240"/>
              <w:ind w:hanging="0"/>
              <w:jc w:val="left"/>
              <w:rPr>
                <w:szCs w:val="28"/>
              </w:rPr>
            </w:pPr>
            <w:r>
              <w:rPr>
                <w:szCs w:val="28"/>
              </w:rPr>
              <w:t>Выходные данные</w:t>
            </w:r>
          </w:p>
        </w:tc>
        <w:tc>
          <w:tcPr>
            <w:tcW w:w="3404" w:type="dxa"/>
            <w:tcBorders>
              <w:top w:val="single" w:sz="2" w:space="0" w:color="000000"/>
              <w:left w:val="single" w:sz="2" w:space="0" w:color="000000"/>
              <w:bottom w:val="single" w:sz="2" w:space="0" w:color="000000"/>
              <w:right w:val="single" w:sz="2" w:space="0" w:color="000000"/>
            </w:tcBorders>
          </w:tcPr>
          <w:p>
            <w:pPr>
              <w:pStyle w:val="Style18"/>
              <w:widowControl w:val="false"/>
              <w:spacing w:lineRule="auto" w:line="240"/>
              <w:ind w:hanging="0"/>
              <w:jc w:val="left"/>
              <w:rPr>
                <w:szCs w:val="28"/>
              </w:rPr>
            </w:pPr>
            <w:r>
              <w:rPr>
                <w:szCs w:val="28"/>
              </w:rPr>
              <w:t>Комментарии</w:t>
            </w:r>
          </w:p>
        </w:tc>
      </w:tr>
      <w:tr>
        <w:trPr/>
        <w:tc>
          <w:tcPr>
            <w:tcW w:w="841" w:type="dxa"/>
            <w:tcBorders>
              <w:left w:val="single" w:sz="2" w:space="0" w:color="000000"/>
              <w:bottom w:val="single" w:sz="2" w:space="0" w:color="000000"/>
            </w:tcBorders>
          </w:tcPr>
          <w:p>
            <w:pPr>
              <w:pStyle w:val="Style18"/>
              <w:widowControl w:val="false"/>
              <w:numPr>
                <w:ilvl w:val="0"/>
                <w:numId w:val="8"/>
              </w:numPr>
              <w:spacing w:lineRule="auto" w:line="240"/>
              <w:jc w:val="left"/>
              <w:textAlignment w:val="auto"/>
              <w:rPr>
                <w:szCs w:val="28"/>
              </w:rPr>
            </w:pPr>
            <w:r>
              <w:rPr>
                <w:szCs w:val="28"/>
              </w:rPr>
            </w:r>
          </w:p>
          <w:p>
            <w:pPr>
              <w:pStyle w:val="Style18"/>
              <w:widowControl w:val="false"/>
              <w:spacing w:lineRule="auto" w:line="240"/>
              <w:ind w:hanging="0" w:left="720"/>
              <w:jc w:val="left"/>
              <w:rPr>
                <w:szCs w:val="28"/>
              </w:rPr>
            </w:pPr>
            <w:r>
              <w:rPr>
                <w:szCs w:val="28"/>
              </w:rPr>
            </w:r>
          </w:p>
        </w:tc>
        <w:tc>
          <w:tcPr>
            <w:tcW w:w="2843" w:type="dxa"/>
            <w:tcBorders>
              <w:left w:val="single" w:sz="2" w:space="0" w:color="000000"/>
              <w:bottom w:val="single" w:sz="2" w:space="0" w:color="000000"/>
            </w:tcBorders>
          </w:tcPr>
          <w:p>
            <w:pPr>
              <w:pStyle w:val="Normal"/>
              <w:widowControl w:val="false"/>
              <w:rPr>
                <w:rFonts w:ascii="Times New Roman" w:hAnsi="Times New Roman" w:cs="Times New Roman"/>
                <w:sz w:val="28"/>
                <w:szCs w:val="28"/>
                <w:lang w:val="en-US"/>
              </w:rPr>
            </w:pPr>
            <w:r>
              <w:rPr>
                <w:rFonts w:cs="Times New Roman" w:ascii="Times New Roman" w:hAnsi="Times New Roman"/>
                <w:sz w:val="28"/>
                <w:szCs w:val="28"/>
                <w:lang w:val="en-US"/>
              </w:rPr>
              <w:t>testConcurrentDelete()</w:t>
            </w:r>
          </w:p>
          <w:p>
            <w:pPr>
              <w:pStyle w:val="Normal"/>
              <w:widowControl w:val="false"/>
              <w:rPr>
                <w:rFonts w:ascii="Times New Roman" w:hAnsi="Times New Roman" w:cs="Times New Roman"/>
                <w:sz w:val="28"/>
                <w:szCs w:val="28"/>
                <w:lang w:val="en-US"/>
              </w:rPr>
            </w:pPr>
            <w:r>
              <w:rPr>
                <w:rFonts w:cs="Times New Roman" w:ascii="Times New Roman" w:hAnsi="Times New Roman"/>
                <w:sz w:val="28"/>
                <w:szCs w:val="28"/>
                <w:lang w:val="en-US"/>
              </w:rPr>
              <w:t>создается список длиной 10</w:t>
            </w:r>
          </w:p>
          <w:p>
            <w:pPr>
              <w:pStyle w:val="Normal"/>
              <w:widowControl w:val="false"/>
              <w:rPr>
                <w:rFonts w:ascii="Times New Roman" w:hAnsi="Times New Roman" w:cs="Times New Roman"/>
                <w:sz w:val="28"/>
                <w:szCs w:val="28"/>
                <w:lang w:val="en-US"/>
              </w:rPr>
            </w:pPr>
            <w:r>
              <w:rPr>
                <w:rFonts w:cs="Times New Roman" w:ascii="Times New Roman" w:hAnsi="Times New Roman"/>
                <w:sz w:val="28"/>
                <w:szCs w:val="28"/>
                <w:lang w:val="en-US"/>
              </w:rPr>
              <w:t>3 потока одновременно удаляют 1-ый элемент, и также 3 одновременно удаляют хвост</w:t>
            </w:r>
          </w:p>
        </w:tc>
        <w:tc>
          <w:tcPr>
            <w:tcW w:w="2271" w:type="dxa"/>
            <w:tcBorders>
              <w:left w:val="single" w:sz="2" w:space="0" w:color="000000"/>
              <w:bottom w:val="single" w:sz="2" w:space="0" w:color="000000"/>
            </w:tcBorders>
          </w:tcPr>
          <w:p>
            <w:pPr>
              <w:pStyle w:val="Style18"/>
              <w:widowControl w:val="false"/>
              <w:ind w:hanging="0"/>
              <w:jc w:val="left"/>
              <w:rPr>
                <w:szCs w:val="28"/>
              </w:rPr>
            </w:pPr>
            <w:r>
              <w:rPr>
                <w:szCs w:val="28"/>
              </w:rPr>
              <w:t>3 ==&gt; 4 ==&gt; 5 ==&gt; 6 ==&gt; 7 ==&gt; end</w:t>
            </w:r>
          </w:p>
        </w:tc>
        <w:tc>
          <w:tcPr>
            <w:tcW w:w="3404" w:type="dxa"/>
            <w:tcBorders>
              <w:left w:val="single" w:sz="2" w:space="0" w:color="000000"/>
              <w:bottom w:val="single" w:sz="2" w:space="0" w:color="000000"/>
              <w:right w:val="single" w:sz="2" w:space="0" w:color="000000"/>
            </w:tcBorders>
          </w:tcPr>
          <w:p>
            <w:pPr>
              <w:pStyle w:val="Style18"/>
              <w:widowControl w:val="false"/>
              <w:spacing w:lineRule="auto" w:line="240"/>
              <w:ind w:hanging="0"/>
              <w:jc w:val="left"/>
              <w:rPr>
                <w:szCs w:val="28"/>
                <w:lang w:val="en-US"/>
              </w:rPr>
            </w:pPr>
            <w:r>
              <w:rPr>
                <w:szCs w:val="28"/>
                <w:lang w:val="en-US"/>
              </w:rPr>
              <w:t>Мы видим, что 6 потоков, работая одновременно смогли корректно удалить свои индексы, не создавая конфликтов и ошибок</w:t>
            </w:r>
          </w:p>
        </w:tc>
      </w:tr>
      <w:tr>
        <w:trPr/>
        <w:tc>
          <w:tcPr>
            <w:tcW w:w="841" w:type="dxa"/>
            <w:tcBorders>
              <w:left w:val="single" w:sz="2" w:space="0" w:color="000000"/>
              <w:bottom w:val="single" w:sz="2" w:space="0" w:color="000000"/>
            </w:tcBorders>
          </w:tcPr>
          <w:p>
            <w:pPr>
              <w:pStyle w:val="Style18"/>
              <w:widowControl w:val="false"/>
              <w:numPr>
                <w:ilvl w:val="0"/>
                <w:numId w:val="9"/>
              </w:numPr>
              <w:spacing w:lineRule="auto" w:line="240"/>
              <w:jc w:val="left"/>
              <w:textAlignment w:val="auto"/>
              <w:rPr>
                <w:szCs w:val="28"/>
              </w:rPr>
            </w:pPr>
            <w:r>
              <w:rPr>
                <w:szCs w:val="28"/>
              </w:rPr>
            </w:r>
          </w:p>
        </w:tc>
        <w:tc>
          <w:tcPr>
            <w:tcW w:w="2843" w:type="dxa"/>
            <w:tcBorders>
              <w:left w:val="single" w:sz="2" w:space="0" w:color="000000"/>
              <w:bottom w:val="single" w:sz="2" w:space="0" w:color="000000"/>
            </w:tcBorders>
          </w:tcPr>
          <w:p>
            <w:pPr>
              <w:pStyle w:val="Normal"/>
              <w:widowControl w:val="false"/>
              <w:rPr>
                <w:rFonts w:ascii="Times New Roman" w:hAnsi="Times New Roman" w:cs="Times New Roman"/>
                <w:sz w:val="28"/>
                <w:szCs w:val="28"/>
                <w:lang w:val="en-US"/>
              </w:rPr>
            </w:pPr>
            <w:r>
              <w:rPr>
                <w:rFonts w:cs="Times New Roman" w:ascii="Times New Roman" w:hAnsi="Times New Roman"/>
                <w:sz w:val="28"/>
                <w:szCs w:val="28"/>
                <w:lang w:val="en-US"/>
              </w:rPr>
              <w:t>testConcurrentInsertFind()</w:t>
            </w:r>
          </w:p>
          <w:p>
            <w:pPr>
              <w:pStyle w:val="Normal"/>
              <w:widowControl w:val="false"/>
              <w:rPr>
                <w:rFonts w:ascii="Times New Roman" w:hAnsi="Times New Roman" w:cs="Times New Roman"/>
                <w:sz w:val="28"/>
                <w:szCs w:val="28"/>
                <w:lang w:val="en-US"/>
              </w:rPr>
            </w:pPr>
            <w:r>
              <w:rPr>
                <w:rFonts w:cs="Times New Roman" w:ascii="Times New Roman" w:hAnsi="Times New Roman"/>
                <w:sz w:val="28"/>
                <w:szCs w:val="28"/>
                <w:lang w:val="en-US"/>
              </w:rPr>
              <w:t>Работают 5 потоков, каждый делает по 3 вставки в конец списка и потом выводит в консоль одно значение, соответствующее индексу потока</w:t>
            </w:r>
          </w:p>
        </w:tc>
        <w:tc>
          <w:tcPr>
            <w:tcW w:w="2271" w:type="dxa"/>
            <w:tcBorders>
              <w:left w:val="single" w:sz="2" w:space="0" w:color="000000"/>
              <w:bottom w:val="single" w:sz="2" w:space="0" w:color="000000"/>
            </w:tcBorders>
          </w:tcPr>
          <w:p>
            <w:pPr>
              <w:pStyle w:val="Style18"/>
              <w:widowControl w:val="false"/>
              <w:spacing w:lineRule="auto" w:line="240"/>
              <w:ind w:hanging="0"/>
              <w:jc w:val="left"/>
              <w:rPr>
                <w:szCs w:val="28"/>
                <w:lang w:val="en-US"/>
              </w:rPr>
            </w:pPr>
            <w:r>
              <w:rPr>
                <w:szCs w:val="28"/>
                <w:lang w:val="en-US"/>
              </w:rPr>
              <w:t>0</w:t>
            </w:r>
          </w:p>
          <w:p>
            <w:pPr>
              <w:pStyle w:val="Style18"/>
              <w:widowControl w:val="false"/>
              <w:spacing w:lineRule="auto" w:line="240"/>
              <w:ind w:hanging="0"/>
              <w:jc w:val="left"/>
              <w:rPr>
                <w:szCs w:val="28"/>
                <w:lang w:val="en-US"/>
              </w:rPr>
            </w:pPr>
            <w:r>
              <w:rPr>
                <w:szCs w:val="28"/>
                <w:lang w:val="en-US"/>
              </w:rPr>
              <w:t>2</w:t>
            </w:r>
          </w:p>
          <w:p>
            <w:pPr>
              <w:pStyle w:val="Style18"/>
              <w:widowControl w:val="false"/>
              <w:spacing w:lineRule="auto" w:line="240"/>
              <w:ind w:hanging="0"/>
              <w:jc w:val="left"/>
              <w:rPr>
                <w:szCs w:val="28"/>
                <w:lang w:val="en-US"/>
              </w:rPr>
            </w:pPr>
            <w:r>
              <w:rPr>
                <w:szCs w:val="28"/>
                <w:lang w:val="en-US"/>
              </w:rPr>
              <w:t>0</w:t>
            </w:r>
          </w:p>
          <w:p>
            <w:pPr>
              <w:pStyle w:val="Style18"/>
              <w:widowControl w:val="false"/>
              <w:spacing w:lineRule="auto" w:line="240"/>
              <w:ind w:hanging="0"/>
              <w:jc w:val="left"/>
              <w:rPr>
                <w:szCs w:val="28"/>
                <w:lang w:val="en-US"/>
              </w:rPr>
            </w:pPr>
            <w:r>
              <w:rPr>
                <w:szCs w:val="28"/>
                <w:lang w:val="en-US"/>
              </w:rPr>
              <w:t>2</w:t>
            </w:r>
          </w:p>
          <w:p>
            <w:pPr>
              <w:pStyle w:val="Style18"/>
              <w:widowControl w:val="false"/>
              <w:spacing w:lineRule="auto" w:line="240"/>
              <w:ind w:hanging="0"/>
              <w:jc w:val="left"/>
              <w:rPr>
                <w:szCs w:val="28"/>
                <w:lang w:val="en-US"/>
              </w:rPr>
            </w:pPr>
            <w:r>
              <w:rPr>
                <w:szCs w:val="28"/>
                <w:lang w:val="en-US"/>
              </w:rPr>
              <w:t>200</w:t>
            </w:r>
          </w:p>
          <w:p>
            <w:pPr>
              <w:pStyle w:val="Style18"/>
              <w:widowControl w:val="false"/>
              <w:spacing w:lineRule="auto" w:line="240"/>
              <w:ind w:hanging="0"/>
              <w:jc w:val="left"/>
              <w:rPr>
                <w:szCs w:val="28"/>
                <w:lang w:val="en-US"/>
              </w:rPr>
            </w:pPr>
            <w:r>
              <w:rPr>
                <w:szCs w:val="28"/>
                <w:lang w:val="en-US"/>
              </w:rPr>
              <w:t>100 ==&gt; 0 ==&gt; 1 ==&gt; 2 ==&gt; 200 ==&gt; 201 ==&gt; 202 ==&gt; 101 ==&gt; 102 ==&gt; 300 ==&gt; 301 ==&gt; 302 ==&gt; 400 ==&gt; 401 ==&gt; 402 ==&gt; end</w:t>
            </w:r>
          </w:p>
        </w:tc>
        <w:tc>
          <w:tcPr>
            <w:tcW w:w="3404" w:type="dxa"/>
            <w:tcBorders>
              <w:left w:val="single" w:sz="2" w:space="0" w:color="000000"/>
              <w:bottom w:val="single" w:sz="2" w:space="0" w:color="000000"/>
              <w:right w:val="single" w:sz="2" w:space="0" w:color="000000"/>
            </w:tcBorders>
          </w:tcPr>
          <w:p>
            <w:pPr>
              <w:pStyle w:val="Style18"/>
              <w:widowControl w:val="false"/>
              <w:spacing w:lineRule="auto" w:line="240"/>
              <w:ind w:hanging="0"/>
              <w:jc w:val="left"/>
              <w:rPr>
                <w:szCs w:val="28"/>
                <w:lang w:val="en-US"/>
              </w:rPr>
            </w:pPr>
            <w:r>
              <w:rPr>
                <w:szCs w:val="28"/>
                <w:lang w:val="en-US"/>
              </w:rPr>
              <w:t>Все значения были успешно добавлены в списко. Такой случайный порядок нормальный в условяих параллельности, списко постоянно меняется. Также было 5 упешных параллельных find.</w:t>
            </w:r>
          </w:p>
        </w:tc>
      </w:tr>
      <w:tr>
        <w:trPr/>
        <w:tc>
          <w:tcPr>
            <w:tcW w:w="841" w:type="dxa"/>
            <w:tcBorders>
              <w:left w:val="single" w:sz="2" w:space="0" w:color="000000"/>
              <w:bottom w:val="single" w:sz="2" w:space="0" w:color="000000"/>
            </w:tcBorders>
          </w:tcPr>
          <w:p>
            <w:pPr>
              <w:pStyle w:val="Style18"/>
              <w:widowControl w:val="false"/>
              <w:numPr>
                <w:ilvl w:val="0"/>
                <w:numId w:val="10"/>
              </w:numPr>
              <w:spacing w:lineRule="auto" w:line="240"/>
              <w:jc w:val="left"/>
              <w:textAlignment w:val="auto"/>
              <w:rPr>
                <w:szCs w:val="28"/>
              </w:rPr>
            </w:pPr>
            <w:r>
              <w:rPr>
                <w:szCs w:val="28"/>
              </w:rPr>
            </w:r>
          </w:p>
        </w:tc>
        <w:tc>
          <w:tcPr>
            <w:tcW w:w="2843" w:type="dxa"/>
            <w:tcBorders>
              <w:left w:val="single" w:sz="2" w:space="0" w:color="000000"/>
              <w:bottom w:val="single" w:sz="2" w:space="0" w:color="000000"/>
            </w:tcBorders>
          </w:tcPr>
          <w:p>
            <w:pPr>
              <w:pStyle w:val="Normal"/>
              <w:widowControl w:val="false"/>
              <w:rPr>
                <w:rFonts w:ascii="Times New Roman" w:hAnsi="Times New Roman" w:cs="Times New Roman"/>
                <w:sz w:val="28"/>
                <w:szCs w:val="28"/>
                <w:lang w:val="en-US"/>
              </w:rPr>
            </w:pPr>
            <w:r>
              <w:rPr>
                <w:rFonts w:cs="Times New Roman" w:ascii="Times New Roman" w:hAnsi="Times New Roman"/>
                <w:sz w:val="28"/>
                <w:szCs w:val="28"/>
                <w:lang w:val="en-US"/>
              </w:rPr>
              <w:t>testConcurrentInsertDelete()</w:t>
            </w:r>
          </w:p>
          <w:p>
            <w:pPr>
              <w:pStyle w:val="Normal"/>
              <w:widowControl w:val="false"/>
              <w:rPr>
                <w:rFonts w:ascii="Times New Roman" w:hAnsi="Times New Roman" w:cs="Times New Roman"/>
                <w:sz w:val="28"/>
                <w:szCs w:val="28"/>
                <w:lang w:val="en-US"/>
              </w:rPr>
            </w:pPr>
            <w:r>
              <w:rPr>
                <w:rFonts w:cs="Times New Roman" w:ascii="Times New Roman" w:hAnsi="Times New Roman"/>
                <w:sz w:val="28"/>
                <w:szCs w:val="28"/>
                <w:lang w:val="en-US"/>
              </w:rPr>
              <w:t>5 потоков. Каждый делает по 10 вставок в начало или середину списка и сразу удаляет значение с начала списка.</w:t>
            </w:r>
          </w:p>
        </w:tc>
        <w:tc>
          <w:tcPr>
            <w:tcW w:w="2271" w:type="dxa"/>
            <w:tcBorders>
              <w:left w:val="single" w:sz="2" w:space="0" w:color="000000"/>
              <w:bottom w:val="single" w:sz="2" w:space="0" w:color="000000"/>
            </w:tcBorders>
          </w:tcPr>
          <w:p>
            <w:pPr>
              <w:pStyle w:val="Style18"/>
              <w:widowControl w:val="false"/>
              <w:spacing w:lineRule="auto" w:line="240"/>
              <w:ind w:hanging="0"/>
              <w:jc w:val="left"/>
              <w:rPr>
                <w:szCs w:val="28"/>
                <w:lang w:val="en-US"/>
              </w:rPr>
            </w:pPr>
            <w:r>
              <w:rPr>
                <w:szCs w:val="28"/>
                <w:lang w:val="en-US"/>
              </w:rPr>
              <w:t>empty</w:t>
            </w:r>
          </w:p>
        </w:tc>
        <w:tc>
          <w:tcPr>
            <w:tcW w:w="3404" w:type="dxa"/>
            <w:tcBorders>
              <w:left w:val="single" w:sz="2" w:space="0" w:color="000000"/>
              <w:bottom w:val="single" w:sz="2" w:space="0" w:color="000000"/>
              <w:right w:val="single" w:sz="2" w:space="0" w:color="000000"/>
            </w:tcBorders>
          </w:tcPr>
          <w:p>
            <w:pPr>
              <w:pStyle w:val="Style18"/>
              <w:widowControl w:val="false"/>
              <w:spacing w:lineRule="auto" w:line="240"/>
              <w:ind w:hanging="0"/>
              <w:jc w:val="left"/>
              <w:rPr>
                <w:szCs w:val="28"/>
                <w:lang w:val="en-US"/>
              </w:rPr>
            </w:pPr>
            <w:r>
              <w:rPr>
                <w:szCs w:val="28"/>
                <w:lang w:val="en-US"/>
              </w:rPr>
              <w:t>Все вставки и удаления корректно отработали. Было сделано 50 вставок и затем 50 удалений. Получился пустой список.</w:t>
            </w:r>
          </w:p>
        </w:tc>
      </w:tr>
    </w:tbl>
    <w:p>
      <w:pPr>
        <w:pStyle w:val="Textbody"/>
        <w:rPr>
          <w:u w:val="single"/>
          <w:lang w:val="en-US"/>
        </w:rPr>
      </w:pPr>
      <w:r>
        <w:rPr>
          <w:u w:val="single"/>
          <w:lang w:val="en-US"/>
        </w:rPr>
      </w:r>
    </w:p>
    <w:p>
      <w:pPr>
        <w:pStyle w:val="Textbody"/>
        <w:rPr>
          <w:rFonts w:ascii="Times New Roman" w:hAnsi="Times New Roman" w:eastAsia="Times New Roman" w:cs="Times New Roman"/>
          <w:sz w:val="28"/>
        </w:rPr>
      </w:pPr>
      <w:r>
        <w:rPr>
          <w:rFonts w:eastAsia="Times New Roman" w:cs="Times New Roman"/>
          <w:sz w:val="28"/>
        </w:rPr>
        <w:t>Следующим этапом задачи будет напсиание грубой блокировки связного спсика. Для этого напишем стандартный класс LinkedList без мьютексов. И создадим класс, который во время запуска того или иного метода будет полностью блокирвоать всю структуру.</w:t>
      </w:r>
    </w:p>
    <w:p>
      <w:pPr>
        <w:pStyle w:val="Textbody"/>
        <w:rPr>
          <w:rFonts w:ascii="Times New Roman" w:hAnsi="Times New Roman" w:eastAsia="Times New Roman" w:cs="Times New Roman"/>
          <w:sz w:val="28"/>
        </w:rPr>
      </w:pPr>
      <w:r>
        <w:rPr>
          <w:rFonts w:eastAsia="Times New Roman" w:cs="Times New Roman"/>
          <w:sz w:val="28"/>
        </w:rPr>
      </w:r>
    </w:p>
    <w:p>
      <w:pPr>
        <w:pStyle w:val="Textbody"/>
        <w:rPr>
          <w:rFonts w:ascii="Times New Roman" w:hAnsi="Times New Roman" w:eastAsia="Times New Roman" w:cs="Times New Roman"/>
          <w:sz w:val="28"/>
        </w:rPr>
      </w:pPr>
      <w:r>
        <w:rPr>
          <w:rFonts w:eastAsia="Times New Roman" w:cs="Times New Roman"/>
          <w:sz w:val="28"/>
        </w:rPr>
        <w:t>Следующим шагом создадим структуру данных без блокировки: lock-free. Она будет основана на механизмах безопасного чтения и записи узлов: load(std::memory_order_acquire) гарантирует, что операции после него не будут переупорядочены до этой загрузки, обеспечивая актуальное видение данных (будет обеспечивать выполнение всех операций ниже только после выполнения данной загрузки); store(value, std::memory_order_release) гарантирует, что операции до него не будут переупорядочены после этой записи, обеспечивая корректную публикацию изменений (будет обеспечивать выполнение записи нового значения value только после выполнения всех операций выше). То есть данные операции икслючат перестановки порядка операций. Также все команды будут атомарными, то есть будут либо полностью выполняться, либо вообще не выполняться. И чтобы обеспечить корректную замену узлов будет перед выполнением происходить атомарная проверка CAS, чтобы не выполняться замену, если данный участок уже изменил другой поток, и узлы не равняются ожидаемым.</w:t>
      </w:r>
    </w:p>
    <w:p>
      <w:pPr>
        <w:pStyle w:val="Textbody"/>
        <w:rPr>
          <w:rFonts w:ascii="Times New Roman" w:hAnsi="Times New Roman" w:eastAsia="Times New Roman" w:cs="Times New Roman"/>
          <w:sz w:val="28"/>
        </w:rPr>
      </w:pPr>
      <w:r>
        <w:rPr>
          <w:rFonts w:eastAsia="Times New Roman" w:cs="Times New Roman"/>
          <w:sz w:val="28"/>
        </w:rPr>
        <w:t>Результаты тестирование lock-free см. в таблице 2.</w:t>
      </w:r>
    </w:p>
    <w:p>
      <w:pPr>
        <w:pStyle w:val="Textbody"/>
        <w:rPr>
          <w:rFonts w:ascii="Times New Roman" w:hAnsi="Times New Roman" w:eastAsia="Times New Roman" w:cs="Times New Roman"/>
          <w:sz w:val="28"/>
        </w:rPr>
      </w:pPr>
      <w:r>
        <w:rPr>
          <w:rFonts w:eastAsia="Times New Roman" w:cs="Times New Roman"/>
          <w:sz w:val="28"/>
        </w:rPr>
      </w:r>
    </w:p>
    <w:p>
      <w:pPr>
        <w:pStyle w:val="Style21"/>
        <w:keepNext w:val="true"/>
        <w:rPr/>
      </w:pPr>
      <w:r>
        <w:rPr/>
        <w:t>Таблица 2 – Результаты тестирования</w:t>
      </w:r>
    </w:p>
    <w:tbl>
      <w:tblPr>
        <w:tblW w:w="9360" w:type="dxa"/>
        <w:jc w:val="left"/>
        <w:tblInd w:w="0" w:type="dxa"/>
        <w:tblLayout w:type="fixed"/>
        <w:tblCellMar>
          <w:top w:w="55" w:type="dxa"/>
          <w:left w:w="55" w:type="dxa"/>
          <w:bottom w:w="55" w:type="dxa"/>
          <w:right w:w="55" w:type="dxa"/>
        </w:tblCellMar>
        <w:tblLook w:val="04a0" w:noHBand="0" w:noVBand="1" w:firstColumn="1" w:lastRow="0" w:lastColumn="0" w:firstRow="1"/>
      </w:tblPr>
      <w:tblGrid>
        <w:gridCol w:w="841"/>
        <w:gridCol w:w="2843"/>
        <w:gridCol w:w="2271"/>
        <w:gridCol w:w="3404"/>
      </w:tblGrid>
      <w:tr>
        <w:trPr/>
        <w:tc>
          <w:tcPr>
            <w:tcW w:w="841" w:type="dxa"/>
            <w:tcBorders>
              <w:top w:val="single" w:sz="2" w:space="0" w:color="000000"/>
              <w:left w:val="single" w:sz="2" w:space="0" w:color="000000"/>
              <w:bottom w:val="single" w:sz="2" w:space="0" w:color="000000"/>
            </w:tcBorders>
          </w:tcPr>
          <w:p>
            <w:pPr>
              <w:pStyle w:val="Style18"/>
              <w:widowControl w:val="false"/>
              <w:spacing w:lineRule="auto" w:line="240"/>
              <w:ind w:hanging="0"/>
              <w:jc w:val="left"/>
              <w:rPr>
                <w:szCs w:val="28"/>
              </w:rPr>
            </w:pPr>
            <w:r>
              <w:rPr>
                <w:szCs w:val="28"/>
              </w:rPr>
              <w:t xml:space="preserve">№ </w:t>
            </w:r>
            <w:r>
              <w:rPr>
                <w:szCs w:val="28"/>
              </w:rPr>
              <w:t>п/п</w:t>
            </w:r>
          </w:p>
        </w:tc>
        <w:tc>
          <w:tcPr>
            <w:tcW w:w="2843" w:type="dxa"/>
            <w:tcBorders>
              <w:top w:val="single" w:sz="2" w:space="0" w:color="000000"/>
              <w:left w:val="single" w:sz="2" w:space="0" w:color="000000"/>
              <w:bottom w:val="single" w:sz="2" w:space="0" w:color="000000"/>
            </w:tcBorders>
          </w:tcPr>
          <w:p>
            <w:pPr>
              <w:pStyle w:val="Style18"/>
              <w:widowControl w:val="false"/>
              <w:spacing w:lineRule="auto" w:line="240"/>
              <w:ind w:hanging="0"/>
              <w:jc w:val="left"/>
              <w:rPr>
                <w:szCs w:val="28"/>
              </w:rPr>
            </w:pPr>
            <w:r>
              <w:rPr>
                <w:szCs w:val="28"/>
              </w:rPr>
              <w:t>Входные данные</w:t>
            </w:r>
          </w:p>
        </w:tc>
        <w:tc>
          <w:tcPr>
            <w:tcW w:w="2271" w:type="dxa"/>
            <w:tcBorders>
              <w:top w:val="single" w:sz="2" w:space="0" w:color="000000"/>
              <w:left w:val="single" w:sz="2" w:space="0" w:color="000000"/>
              <w:bottom w:val="single" w:sz="2" w:space="0" w:color="000000"/>
            </w:tcBorders>
          </w:tcPr>
          <w:p>
            <w:pPr>
              <w:pStyle w:val="Style18"/>
              <w:widowControl w:val="false"/>
              <w:spacing w:lineRule="auto" w:line="240"/>
              <w:ind w:hanging="0"/>
              <w:jc w:val="left"/>
              <w:rPr>
                <w:szCs w:val="28"/>
              </w:rPr>
            </w:pPr>
            <w:r>
              <w:rPr>
                <w:szCs w:val="28"/>
              </w:rPr>
              <w:t>Выходные данные</w:t>
            </w:r>
          </w:p>
        </w:tc>
        <w:tc>
          <w:tcPr>
            <w:tcW w:w="3404" w:type="dxa"/>
            <w:tcBorders>
              <w:top w:val="single" w:sz="2" w:space="0" w:color="000000"/>
              <w:left w:val="single" w:sz="2" w:space="0" w:color="000000"/>
              <w:bottom w:val="single" w:sz="2" w:space="0" w:color="000000"/>
              <w:right w:val="single" w:sz="2" w:space="0" w:color="000000"/>
            </w:tcBorders>
          </w:tcPr>
          <w:p>
            <w:pPr>
              <w:pStyle w:val="Style18"/>
              <w:widowControl w:val="false"/>
              <w:spacing w:lineRule="auto" w:line="240"/>
              <w:ind w:hanging="0"/>
              <w:jc w:val="left"/>
              <w:rPr>
                <w:szCs w:val="28"/>
              </w:rPr>
            </w:pPr>
            <w:r>
              <w:rPr>
                <w:szCs w:val="28"/>
              </w:rPr>
              <w:t>Комментарии</w:t>
            </w:r>
          </w:p>
        </w:tc>
      </w:tr>
      <w:tr>
        <w:trPr/>
        <w:tc>
          <w:tcPr>
            <w:tcW w:w="841" w:type="dxa"/>
            <w:tcBorders>
              <w:left w:val="single" w:sz="2" w:space="0" w:color="000000"/>
              <w:bottom w:val="single" w:sz="2" w:space="0" w:color="000000"/>
            </w:tcBorders>
          </w:tcPr>
          <w:p>
            <w:pPr>
              <w:pStyle w:val="Style18"/>
              <w:widowControl w:val="false"/>
              <w:numPr>
                <w:ilvl w:val="0"/>
                <w:numId w:val="11"/>
              </w:numPr>
              <w:spacing w:lineRule="auto" w:line="240"/>
              <w:jc w:val="left"/>
              <w:textAlignment w:val="auto"/>
              <w:rPr>
                <w:szCs w:val="28"/>
              </w:rPr>
            </w:pPr>
            <w:r>
              <w:rPr>
                <w:szCs w:val="28"/>
              </w:rPr>
            </w:r>
          </w:p>
          <w:p>
            <w:pPr>
              <w:pStyle w:val="Style18"/>
              <w:widowControl w:val="false"/>
              <w:spacing w:lineRule="auto" w:line="240"/>
              <w:ind w:hanging="0" w:left="720"/>
              <w:jc w:val="left"/>
              <w:rPr>
                <w:szCs w:val="28"/>
              </w:rPr>
            </w:pPr>
            <w:r>
              <w:rPr>
                <w:szCs w:val="28"/>
              </w:rPr>
            </w:r>
          </w:p>
        </w:tc>
        <w:tc>
          <w:tcPr>
            <w:tcW w:w="2843" w:type="dxa"/>
            <w:tcBorders>
              <w:left w:val="single" w:sz="2" w:space="0" w:color="000000"/>
              <w:bottom w:val="single" w:sz="2" w:space="0" w:color="000000"/>
            </w:tcBorders>
          </w:tcPr>
          <w:p>
            <w:pPr>
              <w:pStyle w:val="Normal"/>
              <w:widowControl w:val="false"/>
              <w:rPr>
                <w:rFonts w:ascii="Times New Roman" w:hAnsi="Times New Roman" w:cs="Times New Roman"/>
                <w:sz w:val="28"/>
                <w:szCs w:val="28"/>
                <w:lang w:val="en-US"/>
              </w:rPr>
            </w:pPr>
            <w:r>
              <w:rPr>
                <w:rFonts w:cs="Times New Roman" w:ascii="Times New Roman" w:hAnsi="Times New Roman"/>
                <w:sz w:val="28"/>
                <w:szCs w:val="28"/>
                <w:lang w:val="en-US"/>
              </w:rPr>
              <w:t>testConcurrentDelete()</w:t>
            </w:r>
          </w:p>
          <w:p>
            <w:pPr>
              <w:pStyle w:val="Normal"/>
              <w:widowControl w:val="false"/>
              <w:rPr>
                <w:rFonts w:ascii="Times New Roman" w:hAnsi="Times New Roman" w:cs="Times New Roman"/>
                <w:sz w:val="28"/>
                <w:szCs w:val="28"/>
                <w:lang w:val="en-US"/>
              </w:rPr>
            </w:pPr>
            <w:r>
              <w:rPr>
                <w:rFonts w:cs="Times New Roman" w:ascii="Times New Roman" w:hAnsi="Times New Roman"/>
                <w:sz w:val="28"/>
                <w:szCs w:val="28"/>
                <w:lang w:val="en-US"/>
              </w:rPr>
              <w:t>создается список длиной 10</w:t>
            </w:r>
          </w:p>
          <w:p>
            <w:pPr>
              <w:pStyle w:val="Normal"/>
              <w:widowControl w:val="false"/>
              <w:rPr>
                <w:rFonts w:ascii="Times New Roman" w:hAnsi="Times New Roman" w:cs="Times New Roman"/>
                <w:sz w:val="28"/>
                <w:szCs w:val="28"/>
                <w:lang w:val="en-US"/>
              </w:rPr>
            </w:pPr>
            <w:r>
              <w:rPr>
                <w:rFonts w:cs="Times New Roman" w:ascii="Times New Roman" w:hAnsi="Times New Roman"/>
                <w:sz w:val="28"/>
                <w:szCs w:val="28"/>
                <w:lang w:val="en-US"/>
              </w:rPr>
              <w:t>3 потока одновременно удаляют 1-ый элемент, и также 3 одновременно удаляют хвост</w:t>
            </w:r>
          </w:p>
        </w:tc>
        <w:tc>
          <w:tcPr>
            <w:tcW w:w="2271" w:type="dxa"/>
            <w:tcBorders>
              <w:left w:val="single" w:sz="2" w:space="0" w:color="000000"/>
              <w:bottom w:val="single" w:sz="2" w:space="0" w:color="000000"/>
            </w:tcBorders>
          </w:tcPr>
          <w:p>
            <w:pPr>
              <w:pStyle w:val="Style18"/>
              <w:widowControl w:val="false"/>
              <w:ind w:hanging="0"/>
              <w:jc w:val="left"/>
              <w:rPr>
                <w:szCs w:val="28"/>
              </w:rPr>
            </w:pPr>
            <w:r>
              <w:rPr>
                <w:szCs w:val="28"/>
              </w:rPr>
              <w:t>3 ==&gt; 4 ==&gt; 5 ==&gt; 6 ==&gt; 7 ==&gt; end</w:t>
            </w:r>
          </w:p>
          <w:p>
            <w:pPr>
              <w:pStyle w:val="Style18"/>
              <w:widowControl w:val="false"/>
              <w:ind w:hanging="0"/>
              <w:jc w:val="left"/>
              <w:rPr>
                <w:szCs w:val="28"/>
              </w:rPr>
            </w:pPr>
            <w:r>
              <w:rPr>
                <w:szCs w:val="28"/>
              </w:rPr>
              <w:t>3 ==&gt; 4 ==&gt; 5 ==&gt; 6 ==&gt; end</w:t>
            </w:r>
          </w:p>
          <w:p>
            <w:pPr>
              <w:pStyle w:val="Style18"/>
              <w:widowControl w:val="false"/>
              <w:ind w:hanging="0"/>
              <w:jc w:val="left"/>
              <w:rPr>
                <w:szCs w:val="28"/>
              </w:rPr>
            </w:pPr>
            <w:r>
              <w:rPr>
                <w:szCs w:val="28"/>
              </w:rPr>
              <w:t>3 ==&gt; 4 ==&gt; 5 ==&gt; 6 ==&gt; 7 ==&gt; 8 ==&gt; end</w:t>
            </w:r>
          </w:p>
        </w:tc>
        <w:tc>
          <w:tcPr>
            <w:tcW w:w="3404" w:type="dxa"/>
            <w:tcBorders>
              <w:left w:val="single" w:sz="2" w:space="0" w:color="000000"/>
              <w:bottom w:val="single" w:sz="2" w:space="0" w:color="000000"/>
              <w:right w:val="single" w:sz="2" w:space="0" w:color="000000"/>
            </w:tcBorders>
          </w:tcPr>
          <w:p>
            <w:pPr>
              <w:pStyle w:val="Style18"/>
              <w:widowControl w:val="false"/>
              <w:spacing w:lineRule="auto" w:line="240"/>
              <w:ind w:hanging="0"/>
              <w:jc w:val="left"/>
              <w:rPr>
                <w:szCs w:val="28"/>
                <w:lang w:val="en-US"/>
              </w:rPr>
            </w:pPr>
            <w:r>
              <w:rPr>
                <w:szCs w:val="28"/>
                <w:lang w:val="en-US"/>
              </w:rPr>
              <w:t>Мы видим, что 6 потоков, работая одновременно смогли корректно удалить свои индексы, не создавая конфликтов и ошибок. В каких-то ситуациях потокам удается удалить хвост. Но если во время выполнения размер уже поменялся, то удаления не будет, однако это не помешает программе корректно завершить работу.</w:t>
            </w:r>
          </w:p>
        </w:tc>
      </w:tr>
      <w:tr>
        <w:trPr/>
        <w:tc>
          <w:tcPr>
            <w:tcW w:w="841" w:type="dxa"/>
            <w:tcBorders>
              <w:left w:val="single" w:sz="2" w:space="0" w:color="000000"/>
              <w:bottom w:val="single" w:sz="2" w:space="0" w:color="000000"/>
            </w:tcBorders>
          </w:tcPr>
          <w:p>
            <w:pPr>
              <w:pStyle w:val="Style18"/>
              <w:widowControl w:val="false"/>
              <w:numPr>
                <w:ilvl w:val="0"/>
                <w:numId w:val="12"/>
              </w:numPr>
              <w:spacing w:lineRule="auto" w:line="240"/>
              <w:jc w:val="left"/>
              <w:textAlignment w:val="auto"/>
              <w:rPr>
                <w:szCs w:val="28"/>
              </w:rPr>
            </w:pPr>
            <w:r>
              <w:rPr>
                <w:szCs w:val="28"/>
              </w:rPr>
            </w:r>
          </w:p>
        </w:tc>
        <w:tc>
          <w:tcPr>
            <w:tcW w:w="2843" w:type="dxa"/>
            <w:tcBorders>
              <w:left w:val="single" w:sz="2" w:space="0" w:color="000000"/>
              <w:bottom w:val="single" w:sz="2" w:space="0" w:color="000000"/>
            </w:tcBorders>
          </w:tcPr>
          <w:p>
            <w:pPr>
              <w:pStyle w:val="Normal"/>
              <w:widowControl w:val="false"/>
              <w:rPr>
                <w:rFonts w:ascii="Times New Roman" w:hAnsi="Times New Roman" w:cs="Times New Roman"/>
                <w:sz w:val="28"/>
                <w:szCs w:val="28"/>
                <w:lang w:val="en-US"/>
              </w:rPr>
            </w:pPr>
            <w:r>
              <w:rPr>
                <w:rFonts w:cs="Times New Roman" w:ascii="Times New Roman" w:hAnsi="Times New Roman"/>
                <w:sz w:val="28"/>
                <w:szCs w:val="28"/>
                <w:lang w:val="en-US"/>
              </w:rPr>
              <w:t>testConcurrentInsertFind()</w:t>
            </w:r>
          </w:p>
          <w:p>
            <w:pPr>
              <w:pStyle w:val="Normal"/>
              <w:widowControl w:val="false"/>
              <w:rPr>
                <w:rFonts w:ascii="Times New Roman" w:hAnsi="Times New Roman" w:cs="Times New Roman"/>
                <w:sz w:val="28"/>
                <w:szCs w:val="28"/>
                <w:lang w:val="en-US"/>
              </w:rPr>
            </w:pPr>
            <w:r>
              <w:rPr>
                <w:rFonts w:cs="Times New Roman" w:ascii="Times New Roman" w:hAnsi="Times New Roman"/>
                <w:sz w:val="28"/>
                <w:szCs w:val="28"/>
                <w:lang w:val="en-US"/>
              </w:rPr>
              <w:t>Работают 5 потоков, каждый делает по 3 вставки в конец списка и потом выводит в консоль одно значение, соответствующее индексу потока</w:t>
            </w:r>
          </w:p>
        </w:tc>
        <w:tc>
          <w:tcPr>
            <w:tcW w:w="2271" w:type="dxa"/>
            <w:tcBorders>
              <w:left w:val="single" w:sz="2" w:space="0" w:color="000000"/>
              <w:bottom w:val="single" w:sz="2" w:space="0" w:color="000000"/>
            </w:tcBorders>
          </w:tcPr>
          <w:p>
            <w:pPr>
              <w:pStyle w:val="Style18"/>
              <w:widowControl w:val="false"/>
              <w:spacing w:lineRule="auto" w:line="240"/>
              <w:ind w:hanging="0"/>
              <w:jc w:val="left"/>
              <w:rPr>
                <w:szCs w:val="28"/>
                <w:lang w:val="en-US"/>
              </w:rPr>
            </w:pPr>
            <w:r>
              <w:rPr>
                <w:szCs w:val="28"/>
                <w:lang w:val="en-US"/>
              </w:rPr>
              <w:t>0</w:t>
            </w:r>
          </w:p>
          <w:p>
            <w:pPr>
              <w:pStyle w:val="Style18"/>
              <w:widowControl w:val="false"/>
              <w:spacing w:lineRule="auto" w:line="240"/>
              <w:ind w:hanging="0"/>
              <w:jc w:val="left"/>
              <w:rPr>
                <w:szCs w:val="28"/>
                <w:lang w:val="en-US"/>
              </w:rPr>
            </w:pPr>
            <w:r>
              <w:rPr>
                <w:szCs w:val="28"/>
                <w:lang w:val="en-US"/>
              </w:rPr>
              <w:t>0</w:t>
            </w:r>
          </w:p>
          <w:p>
            <w:pPr>
              <w:pStyle w:val="Style18"/>
              <w:widowControl w:val="false"/>
              <w:spacing w:lineRule="auto" w:line="240"/>
              <w:ind w:hanging="0"/>
              <w:jc w:val="left"/>
              <w:rPr>
                <w:szCs w:val="28"/>
                <w:lang w:val="en-US"/>
              </w:rPr>
            </w:pPr>
            <w:r>
              <w:rPr>
                <w:szCs w:val="28"/>
                <w:lang w:val="en-US"/>
              </w:rPr>
              <w:t>300</w:t>
            </w:r>
          </w:p>
          <w:p>
            <w:pPr>
              <w:pStyle w:val="Style18"/>
              <w:widowControl w:val="false"/>
              <w:spacing w:lineRule="auto" w:line="240"/>
              <w:ind w:hanging="0"/>
              <w:jc w:val="left"/>
              <w:rPr>
                <w:szCs w:val="28"/>
                <w:lang w:val="en-US"/>
              </w:rPr>
            </w:pPr>
            <w:r>
              <w:rPr>
                <w:szCs w:val="28"/>
                <w:lang w:val="en-US"/>
              </w:rPr>
              <w:t>300</w:t>
            </w:r>
          </w:p>
          <w:p>
            <w:pPr>
              <w:pStyle w:val="Style18"/>
              <w:widowControl w:val="false"/>
              <w:spacing w:lineRule="auto" w:line="240"/>
              <w:ind w:hanging="0"/>
              <w:jc w:val="left"/>
              <w:rPr>
                <w:szCs w:val="28"/>
                <w:lang w:val="en-US"/>
              </w:rPr>
            </w:pPr>
            <w:r>
              <w:rPr>
                <w:szCs w:val="28"/>
                <w:lang w:val="en-US"/>
              </w:rPr>
              <w:t>1</w:t>
            </w:r>
          </w:p>
          <w:p>
            <w:pPr>
              <w:pStyle w:val="Style18"/>
              <w:widowControl w:val="false"/>
              <w:spacing w:lineRule="auto" w:line="240"/>
              <w:ind w:hanging="0"/>
              <w:jc w:val="left"/>
              <w:rPr>
                <w:szCs w:val="28"/>
                <w:lang w:val="en-US"/>
              </w:rPr>
            </w:pPr>
            <w:r>
              <w:rPr>
                <w:szCs w:val="28"/>
                <w:lang w:val="en-US"/>
              </w:rPr>
              <w:t>200</w:t>
            </w:r>
          </w:p>
          <w:p>
            <w:pPr>
              <w:pStyle w:val="Style18"/>
              <w:widowControl w:val="false"/>
              <w:spacing w:lineRule="auto" w:line="240"/>
              <w:ind w:hanging="0"/>
              <w:jc w:val="left"/>
              <w:rPr>
                <w:szCs w:val="28"/>
                <w:lang w:val="en-US"/>
              </w:rPr>
            </w:pPr>
            <w:r>
              <w:rPr>
                <w:szCs w:val="28"/>
                <w:lang w:val="en-US"/>
              </w:rPr>
              <w:t>100 ==&gt; 200 ==&gt; 0 ==&gt; 1 ==&gt; 2 ==&gt; 400 ==&gt; 300 ==&gt; 301 ==&gt; 302 ==&gt; 401 ==&gt; 402 ==&gt; 201 ==&gt; 202 ==&gt; 101 ==&gt; 102 ==&gt; end</w:t>
            </w:r>
          </w:p>
        </w:tc>
        <w:tc>
          <w:tcPr>
            <w:tcW w:w="3404" w:type="dxa"/>
            <w:tcBorders>
              <w:left w:val="single" w:sz="2" w:space="0" w:color="000000"/>
              <w:bottom w:val="single" w:sz="2" w:space="0" w:color="000000"/>
              <w:right w:val="single" w:sz="2" w:space="0" w:color="000000"/>
            </w:tcBorders>
          </w:tcPr>
          <w:p>
            <w:pPr>
              <w:pStyle w:val="Style18"/>
              <w:widowControl w:val="false"/>
              <w:spacing w:lineRule="auto" w:line="240"/>
              <w:ind w:hanging="0"/>
              <w:jc w:val="left"/>
              <w:rPr>
                <w:szCs w:val="28"/>
                <w:lang w:val="en-US"/>
              </w:rPr>
            </w:pPr>
            <w:r>
              <w:rPr>
                <w:szCs w:val="28"/>
                <w:lang w:val="en-US"/>
              </w:rPr>
              <w:t>Все значения были успешно добавлены в списко. Такой случайный порядок нормальный в условяих параллельности, списко постоянно меняется. Также было 5 упешных параллельных find.</w:t>
            </w:r>
          </w:p>
        </w:tc>
      </w:tr>
      <w:tr>
        <w:trPr/>
        <w:tc>
          <w:tcPr>
            <w:tcW w:w="841" w:type="dxa"/>
            <w:tcBorders>
              <w:left w:val="single" w:sz="2" w:space="0" w:color="000000"/>
              <w:bottom w:val="single" w:sz="2" w:space="0" w:color="000000"/>
            </w:tcBorders>
          </w:tcPr>
          <w:p>
            <w:pPr>
              <w:pStyle w:val="Style18"/>
              <w:widowControl w:val="false"/>
              <w:numPr>
                <w:ilvl w:val="0"/>
                <w:numId w:val="13"/>
              </w:numPr>
              <w:spacing w:lineRule="auto" w:line="240"/>
              <w:jc w:val="left"/>
              <w:textAlignment w:val="auto"/>
              <w:rPr>
                <w:szCs w:val="28"/>
              </w:rPr>
            </w:pPr>
            <w:r>
              <w:rPr>
                <w:szCs w:val="28"/>
              </w:rPr>
            </w:r>
          </w:p>
        </w:tc>
        <w:tc>
          <w:tcPr>
            <w:tcW w:w="2843" w:type="dxa"/>
            <w:tcBorders>
              <w:left w:val="single" w:sz="2" w:space="0" w:color="000000"/>
              <w:bottom w:val="single" w:sz="2" w:space="0" w:color="000000"/>
            </w:tcBorders>
          </w:tcPr>
          <w:p>
            <w:pPr>
              <w:pStyle w:val="Normal"/>
              <w:widowControl w:val="false"/>
              <w:rPr>
                <w:rFonts w:ascii="Times New Roman" w:hAnsi="Times New Roman" w:cs="Times New Roman"/>
                <w:sz w:val="28"/>
                <w:szCs w:val="28"/>
                <w:lang w:val="en-US"/>
              </w:rPr>
            </w:pPr>
            <w:r>
              <w:rPr>
                <w:rFonts w:cs="Times New Roman" w:ascii="Times New Roman" w:hAnsi="Times New Roman"/>
                <w:sz w:val="28"/>
                <w:szCs w:val="28"/>
                <w:lang w:val="en-US"/>
              </w:rPr>
              <w:t>testConcurrentInsertDelete()</w:t>
            </w:r>
          </w:p>
          <w:p>
            <w:pPr>
              <w:pStyle w:val="Normal"/>
              <w:widowControl w:val="false"/>
              <w:rPr>
                <w:rFonts w:ascii="Times New Roman" w:hAnsi="Times New Roman" w:cs="Times New Roman"/>
                <w:sz w:val="28"/>
                <w:szCs w:val="28"/>
                <w:lang w:val="en-US"/>
              </w:rPr>
            </w:pPr>
            <w:r>
              <w:rPr>
                <w:rFonts w:cs="Times New Roman" w:ascii="Times New Roman" w:hAnsi="Times New Roman"/>
                <w:sz w:val="28"/>
                <w:szCs w:val="28"/>
                <w:lang w:val="en-US"/>
              </w:rPr>
              <w:t>5 потоков. Каждый делает по 10 вставок в начало и сразу удаляет значение с начала списка.</w:t>
            </w:r>
          </w:p>
        </w:tc>
        <w:tc>
          <w:tcPr>
            <w:tcW w:w="2271" w:type="dxa"/>
            <w:tcBorders>
              <w:left w:val="single" w:sz="2" w:space="0" w:color="000000"/>
              <w:bottom w:val="single" w:sz="2" w:space="0" w:color="000000"/>
            </w:tcBorders>
          </w:tcPr>
          <w:p>
            <w:pPr>
              <w:pStyle w:val="Style18"/>
              <w:widowControl w:val="false"/>
              <w:spacing w:lineRule="auto" w:line="240"/>
              <w:ind w:hanging="0"/>
              <w:jc w:val="left"/>
              <w:rPr>
                <w:szCs w:val="28"/>
                <w:lang w:val="en-US"/>
              </w:rPr>
            </w:pPr>
            <w:r>
              <w:rPr>
                <w:szCs w:val="28"/>
                <w:lang w:val="en-US"/>
              </w:rPr>
              <w:t>==&gt; end</w:t>
            </w:r>
          </w:p>
        </w:tc>
        <w:tc>
          <w:tcPr>
            <w:tcW w:w="3404" w:type="dxa"/>
            <w:tcBorders>
              <w:left w:val="single" w:sz="2" w:space="0" w:color="000000"/>
              <w:bottom w:val="single" w:sz="2" w:space="0" w:color="000000"/>
              <w:right w:val="single" w:sz="2" w:space="0" w:color="000000"/>
            </w:tcBorders>
          </w:tcPr>
          <w:p>
            <w:pPr>
              <w:pStyle w:val="Style18"/>
              <w:widowControl w:val="false"/>
              <w:spacing w:lineRule="auto" w:line="240"/>
              <w:ind w:hanging="0"/>
              <w:jc w:val="left"/>
              <w:rPr>
                <w:szCs w:val="28"/>
                <w:lang w:val="en-US"/>
              </w:rPr>
            </w:pPr>
            <w:r>
              <w:rPr>
                <w:szCs w:val="28"/>
                <w:lang w:val="en-US"/>
              </w:rPr>
              <w:t>Все вставки и удаления корректно отработали. Было сделано 50 вставок и затем 50 удалений. Получился пустой список.</w:t>
            </w:r>
          </w:p>
        </w:tc>
      </w:tr>
    </w:tbl>
    <w:p>
      <w:pPr>
        <w:pStyle w:val="Textbody"/>
        <w:rPr>
          <w:u w:val="single"/>
          <w:lang w:val="en-US"/>
        </w:rPr>
      </w:pPr>
      <w:r>
        <w:rPr>
          <w:u w:val="single"/>
          <w:lang w:val="en-US"/>
        </w:rPr>
      </w:r>
      <w:r>
        <w:br w:type="page"/>
      </w:r>
    </w:p>
    <w:p>
      <w:pPr>
        <w:pStyle w:val="Textbody"/>
        <w:spacing w:before="0" w:after="0"/>
        <w:rPr/>
      </w:pPr>
      <w:r>
        <w:rPr>
          <w:b/>
          <w:bCs/>
          <w:szCs w:val="28"/>
        </w:rPr>
        <w:t>Написание класса для пайплайн тестирования и замера времени</w:t>
      </w:r>
    </w:p>
    <w:p>
      <w:pPr>
        <w:pStyle w:val="Textbody"/>
        <w:rPr/>
      </w:pPr>
      <w:r>
        <w:rPr>
          <w:lang w:val="en-US"/>
        </w:rPr>
        <w:t>Реализуем класс, который будет тестировать lock-free, грубую или тонкую блокировку на случайных перациях и замерять время выполнения. В конструкторе задаются: объект списка с нужной блокировкой, количество читателей, кличество редакторов (50% insert, 50% delete) и начальный размер списка. Каждый поток будет выполнять 1 из 3 операций в случайном индексе. Потоки работают параллельно.</w:t>
      </w:r>
    </w:p>
    <w:p>
      <w:pPr>
        <w:pStyle w:val="Textbody"/>
        <w:rPr/>
      </w:pPr>
      <w:r>
        <w:rPr>
          <w:lang w:val="en-US"/>
        </w:rPr>
        <w:t>После запуска тестирования начинается замер времени. Окончание работы и вывод результата замера – признак, что читатели и редакторы корректно тработали над структурой данных.</w:t>
      </w:r>
    </w:p>
    <w:p>
      <w:pPr>
        <w:pStyle w:val="Textbody"/>
        <w:rPr/>
      </w:pPr>
      <w:r>
        <w:rPr>
          <w:lang w:val="en-US"/>
        </w:rPr>
        <w:t>Проводилось тестирование с усреднением на разных изначальных объемах списка (300, 3000, 5000). Анализировались разные соотношения редакторов и читателей (100 сумарных потоков в 1 тесте).</w:t>
      </w:r>
    </w:p>
    <w:p>
      <w:pPr>
        <w:pStyle w:val="Textbody"/>
        <w:rPr>
          <w:b/>
          <w:bCs/>
          <w:szCs w:val="28"/>
        </w:rPr>
      </w:pPr>
      <w:r>
        <w:rPr>
          <w:lang w:val="en-US"/>
        </w:rPr>
        <w:t>Получили следующие графики.</w:t>
      </w:r>
      <w:r>
        <w:rPr>
          <w:rFonts w:cs="Times New Roman"/>
          <w:i w:val="false"/>
          <w:iCs w:val="false"/>
          <w:color w:val="000000"/>
          <w:sz w:val="28"/>
          <w:szCs w:val="28"/>
        </w:rPr>
        <w:t xml:space="preserve"> </w:t>
      </w:r>
    </w:p>
    <w:p>
      <w:pPr>
        <w:pStyle w:val="Caption"/>
        <w:spacing w:before="120" w:after="120"/>
        <w:ind w:hanging="0"/>
        <w:jc w:val="center"/>
        <w:rPr>
          <w:rFonts w:eastAsia="NSimSun" w:cs="Times New Roman"/>
          <w:i w:val="false"/>
          <w:i w:val="false"/>
          <w:iCs w:val="false"/>
          <w:sz w:val="28"/>
          <w:szCs w:val="28"/>
        </w:rPr>
      </w:pPr>
      <w:r>
        <w:rPr>
          <w:rFonts w:cs="Times New Roman"/>
          <w:i w:val="false"/>
          <w:iCs w:val="false"/>
          <w:color w:val="000000"/>
          <w:sz w:val="28"/>
          <w:szCs w:val="28"/>
        </w:rPr>
        <mc:AlternateContent>
          <mc:Choice Requires="wps">
            <w:drawing>
              <wp:anchor behindDoc="0" distT="0" distB="9525" distL="113665" distR="123825" simplePos="0" locked="0" layoutInCell="0" allowOverlap="1" relativeHeight="2" wp14:anchorId="78C5A922">
                <wp:simplePos x="0" y="0"/>
                <wp:positionH relativeFrom="page">
                  <wp:posOffset>1137285</wp:posOffset>
                </wp:positionH>
                <wp:positionV relativeFrom="paragraph">
                  <wp:posOffset>1638935</wp:posOffset>
                </wp:positionV>
                <wp:extent cx="5743575" cy="371475"/>
                <wp:effectExtent l="635" t="635" r="0" b="0"/>
                <wp:wrapSquare wrapText="bothSides"/>
                <wp:docPr id="1" name="Надпись 3"/>
                <a:graphic xmlns:a="http://schemas.openxmlformats.org/drawingml/2006/main">
                  <a:graphicData uri="http://schemas.microsoft.com/office/word/2010/wordprocessingShape">
                    <wps:wsp>
                      <wps:cNvSpPr/>
                      <wps:spPr>
                        <a:xfrm>
                          <a:off x="0" y="0"/>
                          <a:ext cx="5743440" cy="371520"/>
                        </a:xfrm>
                        <a:prstGeom prst="rect">
                          <a:avLst/>
                        </a:prstGeom>
                        <a:solidFill>
                          <a:srgbClr val="ffffff"/>
                        </a:solidFill>
                        <a:ln w="0">
                          <a:noFill/>
                        </a:ln>
                      </wps:spPr>
                      <wps:style>
                        <a:lnRef idx="0"/>
                        <a:fillRef idx="0"/>
                        <a:effectRef idx="0"/>
                        <a:fontRef idx="minor"/>
                      </wps:style>
                      <wps:txbx>
                        <w:txbxContent>
                          <w:p>
                            <w:pPr>
                              <w:pStyle w:val="Caption"/>
                              <w:spacing w:before="120" w:after="120"/>
                              <w:ind w:hanging="0"/>
                              <w:jc w:val="center"/>
                              <w:rPr>
                                <w:rFonts w:eastAsia="NSimSun" w:cs="Times New Roman"/>
                                <w:i w:val="false"/>
                                <w:i w:val="false"/>
                                <w:iCs w:val="false"/>
                                <w:sz w:val="28"/>
                                <w:szCs w:val="28"/>
                              </w:rPr>
                            </w:pPr>
                            <w:r>
                              <w:rPr>
                                <w:rFonts w:cs="Times New Roman"/>
                                <w:i w:val="false"/>
                                <w:iCs w:val="false"/>
                                <w:color w:val="000000"/>
                                <w:sz w:val="28"/>
                                <w:szCs w:val="28"/>
                              </w:rPr>
                              <w:t xml:space="preserve">Рисунок 1 – результаты зависимости количества итераций от </w:t>
                            </w:r>
                            <w:r>
                              <w:rPr>
                                <w:rFonts w:cs="Times New Roman"/>
                                <w:i w:val="false"/>
                                <w:iCs w:val="false"/>
                                <w:color w:val="000000"/>
                                <w:sz w:val="28"/>
                                <w:szCs w:val="28"/>
                                <w:lang w:val="en-US"/>
                              </w:rPr>
                              <w:t>Eps</w:t>
                            </w:r>
                          </w:p>
                        </w:txbxContent>
                      </wps:txbx>
                      <wps:bodyPr lIns="0" rIns="0" tIns="0" bIns="0" anchor="t">
                        <a:prstTxWarp prst="textNoShape"/>
                        <a:noAutofit/>
                      </wps:bodyPr>
                    </wps:wsp>
                  </a:graphicData>
                </a:graphic>
              </wp:anchor>
            </w:drawing>
          </mc:Choice>
          <mc:Fallback>
            <w:pict>
              <v:rect id="shape_0" ID="Надпись 3" path="m0,0l-2147483645,0l-2147483645,-2147483646l0,-2147483646xe" fillcolor="white" stroked="f" o:allowincell="f" style="position:absolute;margin-left:89.55pt;margin-top:129.05pt;width:452.2pt;height:29.2pt;mso-wrap-style:square;v-text-anchor:top;mso-position-horizontal-relative:page" wp14:anchorId="78C5A922">
                <v:fill o:detectmouseclick="t" type="solid" color2="black"/>
                <v:stroke color="#3465a4" joinstyle="round" endcap="flat"/>
                <v:textbox>
                  <w:txbxContent>
                    <w:p>
                      <w:pPr>
                        <w:pStyle w:val="Caption"/>
                        <w:spacing w:before="120" w:after="120"/>
                        <w:ind w:hanging="0"/>
                        <w:jc w:val="center"/>
                        <w:rPr>
                          <w:rFonts w:eastAsia="NSimSun" w:cs="Times New Roman"/>
                          <w:i w:val="false"/>
                          <w:i w:val="false"/>
                          <w:iCs w:val="false"/>
                          <w:sz w:val="28"/>
                          <w:szCs w:val="28"/>
                        </w:rPr>
                      </w:pPr>
                      <w:r>
                        <w:rPr>
                          <w:rFonts w:cs="Times New Roman"/>
                          <w:i w:val="false"/>
                          <w:iCs w:val="false"/>
                          <w:color w:val="000000"/>
                          <w:sz w:val="28"/>
                          <w:szCs w:val="28"/>
                        </w:rPr>
                        <w:t xml:space="preserve">Рисунок 1 – результаты зависимости количества итераций от </w:t>
                      </w:r>
                      <w:r>
                        <w:rPr>
                          <w:rFonts w:cs="Times New Roman"/>
                          <w:i w:val="false"/>
                          <w:iCs w:val="false"/>
                          <w:color w:val="000000"/>
                          <w:sz w:val="28"/>
                          <w:szCs w:val="28"/>
                          <w:lang w:val="en-US"/>
                        </w:rPr>
                        <w:t>Eps</w:t>
                      </w:r>
                    </w:p>
                  </w:txbxContent>
                </v:textbox>
                <w10:wrap type="square"/>
              </v:rect>
            </w:pict>
          </mc:Fallback>
        </mc:AlternateContent>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0425" cy="4366895"/>
            <wp:effectExtent l="0" t="0" r="0" b="0"/>
            <wp:wrapSquare wrapText="largest"/>
            <wp:docPr id="2"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descr=""/>
                    <pic:cNvPicPr>
                      <a:picLocks noChangeAspect="1" noChangeArrowheads="1"/>
                    </pic:cNvPicPr>
                  </pic:nvPicPr>
                  <pic:blipFill>
                    <a:blip r:embed="rId5"/>
                    <a:stretch>
                      <a:fillRect/>
                    </a:stretch>
                  </pic:blipFill>
                  <pic:spPr bwMode="auto">
                    <a:xfrm>
                      <a:off x="0" y="0"/>
                      <a:ext cx="5940425" cy="4366895"/>
                    </a:xfrm>
                    <a:prstGeom prst="rect">
                      <a:avLst/>
                    </a:prstGeom>
                  </pic:spPr>
                </pic:pic>
              </a:graphicData>
            </a:graphic>
          </wp:anchor>
        </w:drawing>
        <w:t>Рисунок 1 – график зависимости времени операций от соотношения редакторы/читатели</w:t>
      </w:r>
      <w:r>
        <mc:AlternateContent>
          <mc:Choice Requires="wps">
            <w:drawing>
              <wp:anchor behindDoc="0" distT="635" distB="5080" distL="113665" distR="118745" simplePos="0" locked="0" layoutInCell="0" allowOverlap="1" relativeHeight="4" wp14:anchorId="5B4F887B">
                <wp:simplePos x="0" y="0"/>
                <wp:positionH relativeFrom="page">
                  <wp:posOffset>1080135</wp:posOffset>
                </wp:positionH>
                <wp:positionV relativeFrom="paragraph">
                  <wp:posOffset>208915</wp:posOffset>
                </wp:positionV>
                <wp:extent cx="5743575" cy="371475"/>
                <wp:effectExtent l="635" t="635" r="0" b="0"/>
                <wp:wrapSquare wrapText="bothSides"/>
                <wp:docPr id="3" name="Надпись 9"/>
                <a:graphic xmlns:a="http://schemas.openxmlformats.org/drawingml/2006/main">
                  <a:graphicData uri="http://schemas.microsoft.com/office/word/2010/wordprocessingShape">
                    <wps:wsp>
                      <wps:cNvSpPr/>
                      <wps:spPr>
                        <a:xfrm>
                          <a:off x="0" y="0"/>
                          <a:ext cx="5743440" cy="371520"/>
                        </a:xfrm>
                        <a:prstGeom prst="rect">
                          <a:avLst/>
                        </a:prstGeom>
                        <a:solidFill>
                          <a:srgbClr val="ffffff"/>
                        </a:solidFill>
                        <a:ln w="0">
                          <a:noFill/>
                        </a:ln>
                      </wps:spPr>
                      <wps:style>
                        <a:lnRef idx="0"/>
                        <a:fillRef idx="0"/>
                        <a:effectRef idx="0"/>
                        <a:fontRef idx="minor"/>
                      </wps:style>
                      <wps:txbx>
                        <w:txbxContent>
                          <w:p>
                            <w:pPr>
                              <w:pStyle w:val="Caption"/>
                              <w:spacing w:before="120" w:after="120"/>
                              <w:ind w:hanging="0"/>
                              <w:jc w:val="center"/>
                              <w:rPr>
                                <w:rFonts w:eastAsia="NSimSun" w:cs="Times New Roman"/>
                                <w:i w:val="false"/>
                                <w:i w:val="false"/>
                                <w:iCs w:val="false"/>
                                <w:sz w:val="28"/>
                                <w:szCs w:val="28"/>
                              </w:rPr>
                            </w:pPr>
                            <w:r>
                              <w:rPr>
                                <w:color w:val="000000"/>
                              </w:rPr>
                            </w:r>
                          </w:p>
                        </w:txbxContent>
                      </wps:txbx>
                      <wps:bodyPr lIns="0" rIns="0" tIns="0" bIns="0" anchor="t">
                        <a:prstTxWarp prst="textNoShape"/>
                        <a:noAutofit/>
                      </wps:bodyPr>
                    </wps:wsp>
                  </a:graphicData>
                </a:graphic>
              </wp:anchor>
            </w:drawing>
          </mc:Choice>
          <mc:Fallback>
            <w:pict>
              <v:rect id="shape_0" ID="Надпись 9" path="m0,0l-2147483645,0l-2147483645,-2147483646l0,-2147483646xe" fillcolor="white" stroked="f" o:allowincell="f" style="position:absolute;margin-left:85.05pt;margin-top:16.45pt;width:452.2pt;height:29.2pt;mso-wrap-style:none;v-text-anchor:middle;mso-position-horizontal-relative:page" wp14:anchorId="5B4F887B">
                <v:fill o:detectmouseclick="t" type="solid" color2="black"/>
                <v:stroke color="#3465a4" joinstyle="round" endcap="flat"/>
                <v:textbox>
                  <w:txbxContent>
                    <w:p>
                      <w:pPr>
                        <w:pStyle w:val="Caption"/>
                        <w:spacing w:before="120" w:after="120"/>
                        <w:ind w:hanging="0"/>
                        <w:jc w:val="center"/>
                        <w:rPr>
                          <w:rFonts w:eastAsia="NSimSun" w:cs="Times New Roman"/>
                          <w:i w:val="false"/>
                          <w:i w:val="false"/>
                          <w:iCs w:val="false"/>
                          <w:sz w:val="28"/>
                          <w:szCs w:val="28"/>
                        </w:rPr>
                      </w:pPr>
                      <w:r>
                        <w:rPr>
                          <w:color w:val="000000"/>
                        </w:rPr>
                      </w:r>
                    </w:p>
                  </w:txbxContent>
                </v:textbox>
                <w10:wrap type="square"/>
              </v:rect>
            </w:pict>
          </mc:Fallback>
        </mc:AlternateContent>
      </w:r>
      <w:r>
        <w:rPr>
          <w:rFonts w:cs="Times New Roman"/>
          <w:i w:val="false"/>
          <w:iCs w:val="false"/>
          <w:color w:val="000000"/>
          <w:sz w:val="28"/>
          <w:szCs w:val="28"/>
        </w:rPr>
        <w:t xml:space="preserve"> на маленьком списке</w:t>
      </w:r>
    </w:p>
    <w:p>
      <w:pPr>
        <w:pStyle w:val="Caption"/>
        <w:spacing w:before="120" w:after="120"/>
        <w:ind w:hanging="0"/>
        <w:jc w:val="center"/>
        <w:rPr>
          <w:rFonts w:eastAsia="NSimSun" w:cs="Times New Roman"/>
          <w:i w:val="false"/>
          <w:i w:val="false"/>
          <w:iCs w:val="false"/>
          <w:sz w:val="28"/>
          <w:szCs w:val="28"/>
        </w:rPr>
      </w:pPr>
      <w:r>
        <mc:AlternateContent>
          <mc:Choice Requires="wps">
            <w:drawing>
              <wp:anchor behindDoc="0" distT="0" distB="9525" distL="113665" distR="123825" simplePos="0" locked="0" layoutInCell="0" allowOverlap="1" relativeHeight="7" wp14:anchorId="78C5A922">
                <wp:simplePos x="0" y="0"/>
                <wp:positionH relativeFrom="page">
                  <wp:posOffset>1137285</wp:posOffset>
                </wp:positionH>
                <wp:positionV relativeFrom="paragraph">
                  <wp:posOffset>1638935</wp:posOffset>
                </wp:positionV>
                <wp:extent cx="5743575" cy="371475"/>
                <wp:effectExtent l="635" t="635" r="0" b="0"/>
                <wp:wrapSquare wrapText="bothSides"/>
                <wp:docPr id="4" name="Надпись 1"/>
                <a:graphic xmlns:a="http://schemas.openxmlformats.org/drawingml/2006/main">
                  <a:graphicData uri="http://schemas.microsoft.com/office/word/2010/wordprocessingShape">
                    <wps:wsp>
                      <wps:cNvSpPr/>
                      <wps:spPr>
                        <a:xfrm>
                          <a:off x="0" y="0"/>
                          <a:ext cx="5743440" cy="371520"/>
                        </a:xfrm>
                        <a:prstGeom prst="rect">
                          <a:avLst/>
                        </a:prstGeom>
                        <a:solidFill>
                          <a:srgbClr val="ffffff"/>
                        </a:solidFill>
                        <a:ln w="0">
                          <a:noFill/>
                        </a:ln>
                      </wps:spPr>
                      <wps:style>
                        <a:lnRef idx="0"/>
                        <a:fillRef idx="0"/>
                        <a:effectRef idx="0"/>
                        <a:fontRef idx="minor"/>
                      </wps:style>
                      <wps:txbx>
                        <w:txbxContent>
                          <w:p>
                            <w:pPr>
                              <w:pStyle w:val="Caption"/>
                              <w:spacing w:before="120" w:after="120"/>
                              <w:ind w:hanging="0"/>
                              <w:jc w:val="center"/>
                              <w:rPr>
                                <w:rFonts w:eastAsia="NSimSun" w:cs="Times New Roman"/>
                                <w:i w:val="false"/>
                                <w:i w:val="false"/>
                                <w:iCs w:val="false"/>
                                <w:sz w:val="28"/>
                                <w:szCs w:val="28"/>
                              </w:rPr>
                            </w:pPr>
                            <w:r>
                              <w:rPr>
                                <w:rFonts w:cs="Times New Roman"/>
                                <w:i w:val="false"/>
                                <w:iCs w:val="false"/>
                                <w:color w:val="000000"/>
                                <w:sz w:val="28"/>
                                <w:szCs w:val="28"/>
                              </w:rPr>
                              <w:t xml:space="preserve">Рисунок 1 – результаты зависимости количества итераций от </w:t>
                            </w:r>
                            <w:r>
                              <w:rPr>
                                <w:rFonts w:cs="Times New Roman"/>
                                <w:i w:val="false"/>
                                <w:iCs w:val="false"/>
                                <w:color w:val="000000"/>
                                <w:sz w:val="28"/>
                                <w:szCs w:val="28"/>
                                <w:lang w:val="en-US"/>
                              </w:rPr>
                              <w:t>Eps</w:t>
                            </w:r>
                          </w:p>
                        </w:txbxContent>
                      </wps:txbx>
                      <wps:bodyPr lIns="0" rIns="0" tIns="0" bIns="0" anchor="t">
                        <a:prstTxWarp prst="textNoShape"/>
                        <a:noAutofit/>
                      </wps:bodyPr>
                    </wps:wsp>
                  </a:graphicData>
                </a:graphic>
              </wp:anchor>
            </w:drawing>
          </mc:Choice>
          <mc:Fallback>
            <w:pict>
              <v:rect id="shape_0" ID="Надпись 1" path="m0,0l-2147483645,0l-2147483645,-2147483646l0,-2147483646xe" fillcolor="white" stroked="f" o:allowincell="f" style="position:absolute;margin-left:89.55pt;margin-top:129.05pt;width:452.2pt;height:29.2pt;mso-wrap-style:square;v-text-anchor:top;mso-position-horizontal-relative:page" wp14:anchorId="78C5A922">
                <v:fill o:detectmouseclick="t" type="solid" color2="black"/>
                <v:stroke color="#3465a4" joinstyle="round" endcap="flat"/>
                <v:textbox>
                  <w:txbxContent>
                    <w:p>
                      <w:pPr>
                        <w:pStyle w:val="Caption"/>
                        <w:spacing w:before="120" w:after="120"/>
                        <w:ind w:hanging="0"/>
                        <w:jc w:val="center"/>
                        <w:rPr>
                          <w:rFonts w:eastAsia="NSimSun" w:cs="Times New Roman"/>
                          <w:i w:val="false"/>
                          <w:i w:val="false"/>
                          <w:iCs w:val="false"/>
                          <w:sz w:val="28"/>
                          <w:szCs w:val="28"/>
                        </w:rPr>
                      </w:pPr>
                      <w:r>
                        <w:rPr>
                          <w:rFonts w:cs="Times New Roman"/>
                          <w:i w:val="false"/>
                          <w:iCs w:val="false"/>
                          <w:color w:val="000000"/>
                          <w:sz w:val="28"/>
                          <w:szCs w:val="28"/>
                        </w:rPr>
                        <w:t xml:space="preserve">Рисунок 1 – результаты зависимости количества итераций от </w:t>
                      </w:r>
                      <w:r>
                        <w:rPr>
                          <w:rFonts w:cs="Times New Roman"/>
                          <w:i w:val="false"/>
                          <w:iCs w:val="false"/>
                          <w:color w:val="000000"/>
                          <w:sz w:val="28"/>
                          <w:szCs w:val="28"/>
                          <w:lang w:val="en-US"/>
                        </w:rPr>
                        <w:t>Eps</w:t>
                      </w:r>
                    </w:p>
                  </w:txbxContent>
                </v:textbox>
                <w10:wrap type="square"/>
              </v:rect>
            </w:pict>
          </mc:Fallback>
        </mc:AlternateContent>
        <mc:AlternateContent>
          <mc:Choice Requires="wps">
            <w:drawing>
              <wp:anchor behindDoc="0" distT="635" distB="5080" distL="113665" distR="118745" simplePos="0" locked="0" layoutInCell="0" allowOverlap="1" relativeHeight="9" wp14:anchorId="5B4F887B">
                <wp:simplePos x="0" y="0"/>
                <wp:positionH relativeFrom="page">
                  <wp:posOffset>1080135</wp:posOffset>
                </wp:positionH>
                <wp:positionV relativeFrom="paragraph">
                  <wp:posOffset>208915</wp:posOffset>
                </wp:positionV>
                <wp:extent cx="5743575" cy="371475"/>
                <wp:effectExtent l="635" t="635" r="0" b="0"/>
                <wp:wrapSquare wrapText="bothSides"/>
                <wp:docPr id="5" name="Надпись 2"/>
                <a:graphic xmlns:a="http://schemas.openxmlformats.org/drawingml/2006/main">
                  <a:graphicData uri="http://schemas.microsoft.com/office/word/2010/wordprocessingShape">
                    <wps:wsp>
                      <wps:cNvSpPr/>
                      <wps:spPr>
                        <a:xfrm>
                          <a:off x="0" y="0"/>
                          <a:ext cx="5743440" cy="371520"/>
                        </a:xfrm>
                        <a:prstGeom prst="rect">
                          <a:avLst/>
                        </a:prstGeom>
                        <a:solidFill>
                          <a:srgbClr val="ffffff"/>
                        </a:solidFill>
                        <a:ln w="0">
                          <a:noFill/>
                        </a:ln>
                      </wps:spPr>
                      <wps:style>
                        <a:lnRef idx="0"/>
                        <a:fillRef idx="0"/>
                        <a:effectRef idx="0"/>
                        <a:fontRef idx="minor"/>
                      </wps:style>
                      <wps:txbx>
                        <w:txbxContent>
                          <w:p>
                            <w:pPr>
                              <w:pStyle w:val="Caption"/>
                              <w:spacing w:before="120" w:after="120"/>
                              <w:ind w:hanging="0"/>
                              <w:jc w:val="center"/>
                              <w:rPr>
                                <w:rFonts w:eastAsia="NSimSun" w:cs="Times New Roman"/>
                                <w:i w:val="false"/>
                                <w:i w:val="false"/>
                                <w:iCs w:val="false"/>
                                <w:sz w:val="28"/>
                                <w:szCs w:val="28"/>
                              </w:rPr>
                            </w:pPr>
                            <w:r>
                              <w:rPr>
                                <w:color w:val="000000"/>
                              </w:rPr>
                            </w:r>
                          </w:p>
                        </w:txbxContent>
                      </wps:txbx>
                      <wps:bodyPr lIns="0" rIns="0" tIns="0" bIns="0" anchor="t">
                        <a:prstTxWarp prst="textNoShape"/>
                        <a:noAutofit/>
                      </wps:bodyPr>
                    </wps:wsp>
                  </a:graphicData>
                </a:graphic>
              </wp:anchor>
            </w:drawing>
          </mc:Choice>
          <mc:Fallback>
            <w:pict>
              <v:rect id="shape_0" ID="Надпись 2" path="m0,0l-2147483645,0l-2147483645,-2147483646l0,-2147483646xe" fillcolor="white" stroked="f" o:allowincell="f" style="position:absolute;margin-left:85.05pt;margin-top:16.45pt;width:452.2pt;height:29.2pt;mso-wrap-style:none;v-text-anchor:middle;mso-position-horizontal-relative:page" wp14:anchorId="5B4F887B">
                <v:fill o:detectmouseclick="t" type="solid" color2="black"/>
                <v:stroke color="#3465a4" joinstyle="round" endcap="flat"/>
                <v:textbox>
                  <w:txbxContent>
                    <w:p>
                      <w:pPr>
                        <w:pStyle w:val="Caption"/>
                        <w:spacing w:before="120" w:after="120"/>
                        <w:ind w:hanging="0"/>
                        <w:jc w:val="center"/>
                        <w:rPr>
                          <w:rFonts w:eastAsia="NSimSun" w:cs="Times New Roman"/>
                          <w:i w:val="false"/>
                          <w:i w:val="false"/>
                          <w:iCs w:val="false"/>
                          <w:sz w:val="28"/>
                          <w:szCs w:val="28"/>
                        </w:rPr>
                      </w:pPr>
                      <w:r>
                        <w:rPr>
                          <w:color w:val="000000"/>
                        </w:rPr>
                      </w:r>
                    </w:p>
                  </w:txbxContent>
                </v:textbox>
                <w10:wrap type="square"/>
              </v:rect>
            </w:pict>
          </mc:Fallback>
        </mc:AlternateContent>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0425" cy="4366895"/>
            <wp:effectExtent l="0" t="0" r="0" b="0"/>
            <wp:wrapSquare wrapText="largest"/>
            <wp:docPr id="6" name="Изображение1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1 Копия 1" descr=""/>
                    <pic:cNvPicPr>
                      <a:picLocks noChangeAspect="1" noChangeArrowheads="1"/>
                    </pic:cNvPicPr>
                  </pic:nvPicPr>
                  <pic:blipFill>
                    <a:blip r:embed="rId6"/>
                    <a:stretch>
                      <a:fillRect/>
                    </a:stretch>
                  </pic:blipFill>
                  <pic:spPr bwMode="auto">
                    <a:xfrm>
                      <a:off x="0" y="0"/>
                      <a:ext cx="5940425" cy="4366895"/>
                    </a:xfrm>
                    <a:prstGeom prst="rect">
                      <a:avLst/>
                    </a:prstGeom>
                  </pic:spPr>
                </pic:pic>
              </a:graphicData>
            </a:graphic>
          </wp:anchor>
        </w:drawing>
      </w:r>
      <w:r>
        <w:rPr>
          <w:rFonts w:cs="Times New Roman"/>
          <w:i w:val="false"/>
          <w:iCs w:val="false"/>
          <w:color w:val="000000"/>
          <w:sz w:val="28"/>
          <w:szCs w:val="28"/>
        </w:rPr>
        <w:t>Рисунок 2 – график зависимости времени операций от соотношения редакторы/читатели на среднем списке</w:t>
      </w:r>
    </w:p>
    <w:p>
      <w:pPr>
        <w:pStyle w:val="Caption"/>
        <w:spacing w:before="120" w:after="120"/>
        <w:ind w:hanging="0"/>
        <w:jc w:val="center"/>
        <w:rPr>
          <w:rFonts w:eastAsia="NSimSun" w:cs="Times New Roman"/>
          <w:i w:val="false"/>
          <w:i w:val="false"/>
          <w:iCs w:val="false"/>
          <w:sz w:val="28"/>
          <w:szCs w:val="28"/>
        </w:rPr>
      </w:pPr>
      <w:r>
        <mc:AlternateContent>
          <mc:Choice Requires="wps">
            <w:drawing>
              <wp:anchor behindDoc="0" distT="0" distB="9525" distL="113665" distR="123825" simplePos="0" locked="0" layoutInCell="0" allowOverlap="1" relativeHeight="12" wp14:anchorId="78C5A922">
                <wp:simplePos x="0" y="0"/>
                <wp:positionH relativeFrom="page">
                  <wp:posOffset>1137285</wp:posOffset>
                </wp:positionH>
                <wp:positionV relativeFrom="paragraph">
                  <wp:posOffset>1638935</wp:posOffset>
                </wp:positionV>
                <wp:extent cx="5743575" cy="371475"/>
                <wp:effectExtent l="635" t="635" r="0" b="0"/>
                <wp:wrapSquare wrapText="bothSides"/>
                <wp:docPr id="7" name="Надпись 4"/>
                <a:graphic xmlns:a="http://schemas.openxmlformats.org/drawingml/2006/main">
                  <a:graphicData uri="http://schemas.microsoft.com/office/word/2010/wordprocessingShape">
                    <wps:wsp>
                      <wps:cNvSpPr/>
                      <wps:spPr>
                        <a:xfrm>
                          <a:off x="0" y="0"/>
                          <a:ext cx="5743440" cy="371520"/>
                        </a:xfrm>
                        <a:prstGeom prst="rect">
                          <a:avLst/>
                        </a:prstGeom>
                        <a:solidFill>
                          <a:srgbClr val="ffffff"/>
                        </a:solidFill>
                        <a:ln w="0">
                          <a:noFill/>
                        </a:ln>
                      </wps:spPr>
                      <wps:style>
                        <a:lnRef idx="0"/>
                        <a:fillRef idx="0"/>
                        <a:effectRef idx="0"/>
                        <a:fontRef idx="minor"/>
                      </wps:style>
                      <wps:txbx>
                        <w:txbxContent>
                          <w:p>
                            <w:pPr>
                              <w:pStyle w:val="Caption"/>
                              <w:spacing w:before="120" w:after="120"/>
                              <w:ind w:hanging="0"/>
                              <w:jc w:val="center"/>
                              <w:rPr>
                                <w:rFonts w:eastAsia="NSimSun" w:cs="Times New Roman"/>
                                <w:i w:val="false"/>
                                <w:i w:val="false"/>
                                <w:iCs w:val="false"/>
                                <w:sz w:val="28"/>
                                <w:szCs w:val="28"/>
                              </w:rPr>
                            </w:pPr>
                            <w:r>
                              <w:rPr>
                                <w:rFonts w:cs="Times New Roman"/>
                                <w:i w:val="false"/>
                                <w:iCs w:val="false"/>
                                <w:color w:val="000000"/>
                                <w:sz w:val="28"/>
                                <w:szCs w:val="28"/>
                              </w:rPr>
                              <w:t xml:space="preserve">Рисунок 1 – результаты зависимости количества итераций от </w:t>
                            </w:r>
                            <w:r>
                              <w:rPr>
                                <w:rFonts w:cs="Times New Roman"/>
                                <w:i w:val="false"/>
                                <w:iCs w:val="false"/>
                                <w:color w:val="000000"/>
                                <w:sz w:val="28"/>
                                <w:szCs w:val="28"/>
                                <w:lang w:val="en-US"/>
                              </w:rPr>
                              <w:t>Eps</w:t>
                            </w:r>
                          </w:p>
                        </w:txbxContent>
                      </wps:txbx>
                      <wps:bodyPr lIns="0" rIns="0" tIns="0" bIns="0" anchor="t">
                        <a:prstTxWarp prst="textNoShape"/>
                        <a:noAutofit/>
                      </wps:bodyPr>
                    </wps:wsp>
                  </a:graphicData>
                </a:graphic>
              </wp:anchor>
            </w:drawing>
          </mc:Choice>
          <mc:Fallback>
            <w:pict>
              <v:rect id="shape_0" ID="Надпись 4" path="m0,0l-2147483645,0l-2147483645,-2147483646l0,-2147483646xe" fillcolor="white" stroked="f" o:allowincell="f" style="position:absolute;margin-left:89.55pt;margin-top:129.05pt;width:452.2pt;height:29.2pt;mso-wrap-style:square;v-text-anchor:top;mso-position-horizontal-relative:page" wp14:anchorId="78C5A922">
                <v:fill o:detectmouseclick="t" type="solid" color2="black"/>
                <v:stroke color="#3465a4" joinstyle="round" endcap="flat"/>
                <v:textbox>
                  <w:txbxContent>
                    <w:p>
                      <w:pPr>
                        <w:pStyle w:val="Caption"/>
                        <w:spacing w:before="120" w:after="120"/>
                        <w:ind w:hanging="0"/>
                        <w:jc w:val="center"/>
                        <w:rPr>
                          <w:rFonts w:eastAsia="NSimSun" w:cs="Times New Roman"/>
                          <w:i w:val="false"/>
                          <w:i w:val="false"/>
                          <w:iCs w:val="false"/>
                          <w:sz w:val="28"/>
                          <w:szCs w:val="28"/>
                        </w:rPr>
                      </w:pPr>
                      <w:r>
                        <w:rPr>
                          <w:rFonts w:cs="Times New Roman"/>
                          <w:i w:val="false"/>
                          <w:iCs w:val="false"/>
                          <w:color w:val="000000"/>
                          <w:sz w:val="28"/>
                          <w:szCs w:val="28"/>
                        </w:rPr>
                        <w:t xml:space="preserve">Рисунок 1 – результаты зависимости количества итераций от </w:t>
                      </w:r>
                      <w:r>
                        <w:rPr>
                          <w:rFonts w:cs="Times New Roman"/>
                          <w:i w:val="false"/>
                          <w:iCs w:val="false"/>
                          <w:color w:val="000000"/>
                          <w:sz w:val="28"/>
                          <w:szCs w:val="28"/>
                          <w:lang w:val="en-US"/>
                        </w:rPr>
                        <w:t>Eps</w:t>
                      </w:r>
                    </w:p>
                  </w:txbxContent>
                </v:textbox>
                <w10:wrap type="square"/>
              </v:rect>
            </w:pict>
          </mc:Fallback>
        </mc:AlternateContent>
        <mc:AlternateContent>
          <mc:Choice Requires="wps">
            <w:drawing>
              <wp:anchor behindDoc="0" distT="635" distB="5080" distL="113665" distR="118745" simplePos="0" locked="0" layoutInCell="0" allowOverlap="1" relativeHeight="14" wp14:anchorId="5B4F887B">
                <wp:simplePos x="0" y="0"/>
                <wp:positionH relativeFrom="page">
                  <wp:posOffset>1080135</wp:posOffset>
                </wp:positionH>
                <wp:positionV relativeFrom="paragraph">
                  <wp:posOffset>208915</wp:posOffset>
                </wp:positionV>
                <wp:extent cx="5743575" cy="371475"/>
                <wp:effectExtent l="635" t="635" r="0" b="0"/>
                <wp:wrapSquare wrapText="bothSides"/>
                <wp:docPr id="8" name="Надпись 5"/>
                <a:graphic xmlns:a="http://schemas.openxmlformats.org/drawingml/2006/main">
                  <a:graphicData uri="http://schemas.microsoft.com/office/word/2010/wordprocessingShape">
                    <wps:wsp>
                      <wps:cNvSpPr/>
                      <wps:spPr>
                        <a:xfrm>
                          <a:off x="0" y="0"/>
                          <a:ext cx="5743440" cy="371520"/>
                        </a:xfrm>
                        <a:prstGeom prst="rect">
                          <a:avLst/>
                        </a:prstGeom>
                        <a:solidFill>
                          <a:srgbClr val="ffffff"/>
                        </a:solidFill>
                        <a:ln w="0">
                          <a:noFill/>
                        </a:ln>
                      </wps:spPr>
                      <wps:style>
                        <a:lnRef idx="0"/>
                        <a:fillRef idx="0"/>
                        <a:effectRef idx="0"/>
                        <a:fontRef idx="minor"/>
                      </wps:style>
                      <wps:txbx>
                        <w:txbxContent>
                          <w:p>
                            <w:pPr>
                              <w:pStyle w:val="Caption"/>
                              <w:spacing w:before="120" w:after="120"/>
                              <w:ind w:hanging="0"/>
                              <w:jc w:val="center"/>
                              <w:rPr>
                                <w:rFonts w:eastAsia="NSimSun" w:cs="Times New Roman"/>
                                <w:i w:val="false"/>
                                <w:i w:val="false"/>
                                <w:iCs w:val="false"/>
                                <w:sz w:val="28"/>
                                <w:szCs w:val="28"/>
                              </w:rPr>
                            </w:pPr>
                            <w:r>
                              <w:rPr>
                                <w:color w:val="000000"/>
                              </w:rPr>
                            </w:r>
                          </w:p>
                        </w:txbxContent>
                      </wps:txbx>
                      <wps:bodyPr lIns="0" rIns="0" tIns="0" bIns="0" anchor="t">
                        <a:prstTxWarp prst="textNoShape"/>
                        <a:noAutofit/>
                      </wps:bodyPr>
                    </wps:wsp>
                  </a:graphicData>
                </a:graphic>
              </wp:anchor>
            </w:drawing>
          </mc:Choice>
          <mc:Fallback>
            <w:pict>
              <v:rect id="shape_0" ID="Надпись 5" path="m0,0l-2147483645,0l-2147483645,-2147483646l0,-2147483646xe" fillcolor="white" stroked="f" o:allowincell="f" style="position:absolute;margin-left:85.05pt;margin-top:16.45pt;width:452.2pt;height:29.2pt;mso-wrap-style:none;v-text-anchor:middle;mso-position-horizontal-relative:page" wp14:anchorId="5B4F887B">
                <v:fill o:detectmouseclick="t" type="solid" color2="black"/>
                <v:stroke color="#3465a4" joinstyle="round" endcap="flat"/>
                <v:textbox>
                  <w:txbxContent>
                    <w:p>
                      <w:pPr>
                        <w:pStyle w:val="Caption"/>
                        <w:spacing w:before="120" w:after="120"/>
                        <w:ind w:hanging="0"/>
                        <w:jc w:val="center"/>
                        <w:rPr>
                          <w:rFonts w:eastAsia="NSimSun" w:cs="Times New Roman"/>
                          <w:i w:val="false"/>
                          <w:i w:val="false"/>
                          <w:iCs w:val="false"/>
                          <w:sz w:val="28"/>
                          <w:szCs w:val="28"/>
                        </w:rPr>
                      </w:pPr>
                      <w:r>
                        <w:rPr>
                          <w:color w:val="000000"/>
                        </w:rPr>
                      </w:r>
                    </w:p>
                  </w:txbxContent>
                </v:textbox>
                <w10:wrap type="square"/>
              </v:rect>
            </w:pict>
          </mc:Fallback>
        </mc:AlternateContent>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0425" cy="4366895"/>
            <wp:effectExtent l="0" t="0" r="0" b="0"/>
            <wp:wrapSquare wrapText="largest"/>
            <wp:docPr id="9" name="Изображение1 Копия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1 Копия 2" descr=""/>
                    <pic:cNvPicPr>
                      <a:picLocks noChangeAspect="1" noChangeArrowheads="1"/>
                    </pic:cNvPicPr>
                  </pic:nvPicPr>
                  <pic:blipFill>
                    <a:blip r:embed="rId7"/>
                    <a:stretch>
                      <a:fillRect/>
                    </a:stretch>
                  </pic:blipFill>
                  <pic:spPr bwMode="auto">
                    <a:xfrm>
                      <a:off x="0" y="0"/>
                      <a:ext cx="5940425" cy="4366895"/>
                    </a:xfrm>
                    <a:prstGeom prst="rect">
                      <a:avLst/>
                    </a:prstGeom>
                  </pic:spPr>
                </pic:pic>
              </a:graphicData>
            </a:graphic>
          </wp:anchor>
        </w:drawing>
      </w:r>
      <w:r>
        <w:rPr>
          <w:rFonts w:cs="Times New Roman"/>
          <w:i w:val="false"/>
          <w:iCs w:val="false"/>
          <w:color w:val="000000"/>
          <w:sz w:val="28"/>
          <w:szCs w:val="28"/>
        </w:rPr>
        <w:t>Рисунок 3 – график зависимости времени операций от соотношения редакторы/читатели на большом списке</w:t>
      </w:r>
    </w:p>
    <w:p>
      <w:pPr>
        <w:pStyle w:val="Caption"/>
        <w:spacing w:before="120" w:after="120"/>
        <w:ind w:hanging="0"/>
        <w:jc w:val="center"/>
        <w:rPr>
          <w:rFonts w:eastAsia="NSimSun" w:cs="Times New Roman"/>
          <w:i w:val="false"/>
          <w:i w:val="false"/>
          <w:iCs w:val="false"/>
          <w:sz w:val="28"/>
          <w:szCs w:val="28"/>
        </w:rPr>
      </w:pPr>
      <w:r>
        <w:rPr>
          <w:rFonts w:eastAsia="NSimSun" w:cs="Times New Roman"/>
          <w:i w:val="false"/>
          <w:iCs w:val="false"/>
          <w:sz w:val="28"/>
          <w:szCs w:val="28"/>
        </w:rPr>
      </w:r>
      <w:r>
        <w:br w:type="page"/>
      </w:r>
    </w:p>
    <w:p>
      <w:pPr>
        <w:pStyle w:val="Heading2"/>
        <w:spacing w:before="0" w:after="0"/>
        <w:rPr/>
      </w:pPr>
      <w:r>
        <w:rPr/>
        <w:t>Вывод</w:t>
      </w:r>
    </w:p>
    <w:p>
      <w:pPr>
        <w:pStyle w:val="Standard"/>
        <w:rPr>
          <w:szCs w:val="28"/>
          <w:lang w:eastAsia="ru-RU" w:bidi="ar-SA"/>
        </w:rPr>
      </w:pPr>
      <w:r>
        <w:rPr>
          <w:szCs w:val="28"/>
          <w:lang w:eastAsia="ru-RU" w:bidi="ar-SA"/>
        </w:rPr>
        <w:t>В ходе лабораторной работы были реализованы тонкая, грубая блокировке и lock-free для такой структуры, как односвязный список. Тонкая блокировка и lock-free прошли успешную проверку на работоспособность.</w:t>
      </w:r>
    </w:p>
    <w:p>
      <w:pPr>
        <w:pStyle w:val="Standard"/>
        <w:rPr>
          <w:szCs w:val="28"/>
          <w:lang w:eastAsia="ru-RU" w:bidi="ar-SA"/>
        </w:rPr>
      </w:pPr>
      <w:r>
        <w:rPr>
          <w:szCs w:val="28"/>
          <w:lang w:eastAsia="ru-RU" w:bidi="ar-SA"/>
        </w:rPr>
        <w:t>Также было проведено исследование по сравнению производительности этих блокировок. По графикам можно сказать, что на маленьких списках время выполнения параллельных операций примерно одинаквая у блокировок. На списках среднего размера тонкая блокирвка значительно превосходит другие в скорости, lock-free страдает из-за конкуренции и частых перезапусках программы при проверке CAS. А вот на больших размерах лучшую скорость показывает lock-free, потоки равномерно распределяются и возникает меньше конфликтов, тонкая блокировка тратит время на закрытие/открытие доступа, это, как мы видим, проигрывает на больших данных.</w:t>
      </w:r>
    </w:p>
    <w:p>
      <w:pPr>
        <w:pStyle w:val="Standard"/>
        <w:ind w:hanging="0"/>
        <w:jc w:val="center"/>
        <w:rPr/>
      </w:pPr>
      <w:r>
        <w:rPr/>
      </w:r>
    </w:p>
    <w:p>
      <w:pPr>
        <w:pStyle w:val="Standard"/>
        <w:rPr/>
      </w:pPr>
      <w:r>
        <w:rPr/>
      </w:r>
    </w:p>
    <w:p>
      <w:pPr>
        <w:pStyle w:val="Normal"/>
        <w:textAlignment w:val="auto"/>
        <w:rPr>
          <w:rFonts w:ascii="Times New Roman" w:hAnsi="Times New Roman" w:eastAsia="Times New Roman" w:cs="Times New Roman"/>
          <w:sz w:val="28"/>
        </w:rPr>
      </w:pPr>
      <w:r>
        <w:rPr>
          <w:rFonts w:eastAsia="Times New Roman" w:cs="Times New Roman" w:ascii="Times New Roman" w:hAnsi="Times New Roman"/>
          <w:sz w:val="28"/>
        </w:rPr>
      </w:r>
      <w:r>
        <w:br w:type="page"/>
      </w:r>
    </w:p>
    <w:p>
      <w:pPr>
        <w:pStyle w:val="Standard"/>
        <w:spacing w:before="0" w:after="0"/>
        <w:ind w:hanging="0"/>
        <w:rPr>
          <w:szCs w:val="28"/>
          <w:lang w:eastAsia="ru-RU" w:bidi="ar-SA"/>
        </w:rPr>
      </w:pPr>
      <w:r>
        <w:rPr>
          <w:szCs w:val="28"/>
          <w:lang w:eastAsia="ru-RU" w:bidi="ar-SA"/>
        </w:rPr>
      </w:r>
    </w:p>
    <w:p>
      <w:pPr>
        <w:pStyle w:val="Heading1"/>
        <w:rPr/>
      </w:pPr>
      <w:r>
        <w:rPr/>
        <w:t>Приложение А</w:t>
        <w:br/>
        <w:t>Исходный код программы</w:t>
      </w:r>
    </w:p>
    <w:p>
      <w:pPr>
        <w:pStyle w:val="Standard"/>
        <w:spacing w:lineRule="auto" w:line="240"/>
        <w:rPr/>
      </w:pPr>
      <w:bookmarkStart w:id="0" w:name="_Hlk177332850"/>
      <w:r>
        <w:rPr/>
        <w:t xml:space="preserve">Название файла: </w:t>
      </w:r>
      <w:r>
        <w:rPr>
          <w:lang w:val="en-US"/>
        </w:rPr>
        <w:t>FineGrainedLock</w:t>
      </w:r>
      <w:r>
        <w:rPr/>
        <w:t>.</w:t>
      </w:r>
      <w:r>
        <w:rPr>
          <w:lang w:val="en-US"/>
        </w:rPr>
        <w:t>cpp</w:t>
      </w:r>
      <w:bookmarkEnd w:id="0"/>
    </w:p>
    <w:p>
      <w:pPr>
        <w:pStyle w:val="Standard"/>
        <w:spacing w:lineRule="auto" w:line="240"/>
        <w:rPr>
          <w:lang w:val="en-US"/>
        </w:rPr>
      </w:pPr>
      <w:r>
        <w:rPr>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#include "FineGrainedLock.h"</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void FineGrained::insert(int value, int index){</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(index &lt; 0 || index &gt; size){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NodeMutex* new_node = new NodeMutex(value);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(index == 0){</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std::lock_guard&lt;std::mutex&gt; head_lock(head_mutex);</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new_node-&gt;next = head;</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head = new_node;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size++;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std::unique_lock&lt;std::mutex&gt; head_lock(head_mutex);</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int i = 1;</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NodeMutex* current = head;</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current-&gt;mutex.lock();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head_lock.unlock();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(current-&gt;next){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current-&gt;next-&gt;mutex.lock();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while (current-&gt;next){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(i == index){</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break;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NodeMutex* next_node = current-&gt;next;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(next_node-&gt;next){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 xml:space="preserve">next_node-&gt;next-&gt;mutex.lock();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current-&gt;mutex.unlock();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 = next_node;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new_node-&gt;next = current-&gt;next;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current-&gt;next = new_node;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(new_node-&gt;next){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new_node-&gt;next-&gt;mutex.unlock();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current-&gt;mutex.unlock();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size++;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int FineGrained::find(int index){</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(index &lt; 0 || index &gt;= size){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 -1;</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int i = 0;</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std::unique_lock&lt;std::mutex&gt; head_lock(head_mutex);</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NodeMutex* current = head;</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current-&gt;mutex.lock();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head_lock.unlock();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while (current){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(i == index){</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int val= current-&gt;value;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current-&gt;mutex.unlock();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 val;</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(current-&gt;next){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current-&gt;next-&gt;mutex.lock();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current-&gt;mutex.unlock();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 = current-&gt;next;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 -1;</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void FineGrained::del(int index){</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(index &lt; 0 || index &gt;= size){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(index == 0){</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std::lock_guard&lt;std::mutex&gt; head_lock(head_mutex);</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 xml:space="preserve">NodeMutex* to_delete = head;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head = head-&gt;next;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delete to_delete;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size--;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std::unique_lock&lt;std::mutex&gt; head_lock(head_mutex);</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int i = 1;</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NodeMutex* current = head;</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current-&gt;mutex.lock();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head_lock.unlock();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(current-&gt;next){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current-&gt;next-&gt;mutex.lock();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while (current-&gt;next){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(index == i){</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NodeMutex* to_delete = current-&gt;next;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(to_delete-&gt;next){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to_delete-&gt;next-&gt;mutex.lock();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current-&gt;next = to_delete-&gt;next;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(current-&gt;next){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current-&gt;next-&gt;mutex.unlock();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to_delete-&gt;mutex.unlock();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 xml:space="preserve">current-&gt;mutex.unlock();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size--;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delete to_delete;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NodeMutex* next_node = current-&gt;next;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(next_node-&gt;next){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 xml:space="preserve">next_node-&gt;next-&gt;mutex.lock();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current-&gt;mutex.unlock();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 = next_node;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current-&gt;mutex.unlock();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int FineGrained::getSize(){ return size;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void FineGrained::printList(){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std::unique_lock&lt;std::mutex&gt; head_lock(head_mutex);</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(!head){</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std::cout &lt;&lt; "empty" &lt;&lt; std::endl;</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NodeMutex* current = head;</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current-&gt;mutex.lock();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head_lock.unlock();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while (current)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std::cout &lt;&lt; current-&gt;value &lt;&lt; " ==&gt;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(current-&gt;next){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current-&gt;next-&gt;mutex.lock();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current-&gt;mutex.unlock();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 = current-&gt;next;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std::cout &lt;&lt; "end" &lt;&lt; std::endl;</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
    </w:p>
    <w:p>
      <w:pPr>
        <w:pStyle w:val="Standard"/>
        <w:spacing w:lineRule="auto" w:line="240"/>
        <w:rPr/>
      </w:pPr>
      <w:bookmarkStart w:id="1" w:name="_Hlk177332850_Копия_1"/>
      <w:r>
        <w:rPr/>
        <w:t xml:space="preserve">Название файла: </w:t>
      </w:r>
      <w:r>
        <w:rPr>
          <w:lang w:val="en-US"/>
        </w:rPr>
        <w:t>LockFreeList</w:t>
      </w:r>
      <w:r>
        <w:rPr/>
        <w:t>.</w:t>
      </w:r>
      <w:r>
        <w:rPr>
          <w:lang w:val="en-US"/>
        </w:rPr>
        <w:t>cpp</w:t>
      </w:r>
      <w:bookmarkEnd w:id="1"/>
    </w:p>
    <w:p>
      <w:pPr>
        <w:pStyle w:val="Standard"/>
        <w:spacing w:lineRule="auto" w:line="240"/>
        <w:rPr>
          <w:lang w:val="en-US"/>
        </w:rPr>
      </w:pPr>
      <w:r>
        <w:rPr>
          <w:lang w:val="en-US"/>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#include "LockFreeList.h"</w:t>
      </w:r>
    </w:p>
    <w:p>
      <w:pPr>
        <w:pStyle w:val="Standard"/>
        <w:spacing w:lineRule="auto" w:line="240"/>
        <w:ind w:hanging="0"/>
        <w:rPr>
          <w:rFonts w:ascii="Courier New" w:hAnsi="Courier New" w:eastAsia="Courier New" w:cs="Courier New"/>
          <w:sz w:val="22"/>
          <w:szCs w:val="22"/>
          <w:lang w:val="en-US"/>
        </w:rPr>
      </w:pPr>
      <w:r>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std::pair&lt;NodeLockFree*, NodeLockFree*&gt; LockFreeList::find_nodes(int index)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NodeLockFree* prev = nullptr;</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NodeLockFree* curr = head.load(std::memory_order_acquire);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for (int i = 0; i &lt; index &amp;&amp; curr != nullptr; i++)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prev = curr;</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 = curr-&gt;next.load(std::memory_order_acquire);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 {prev, curr};</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void LockFreeList::insert(int value, int index)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(index &lt; 0 || index &gt; size.load(std::memory_order_relaxed))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NodeLockFree* new_node = new NodeLockFree(value);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(index == 0)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new_node-&gt;next.store(head.load(std::memory_order_acquire), std::memory_order_release);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NodeLockFree* expected = head.load(std::memory_order_acquire);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 xml:space="preserve">while (!head.compare_exchange_weak(expected, new_node,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std::memory_order_release,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std::memory_order_relaxed))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new_node-&gt;next.store(expected, std::memory_order_release);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 else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while (true)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auto [prev, curr] = find_nodes(index);</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(!prev)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delete new_node;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continue;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new_node-&gt;next.store(curr, std::memory_order_release);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NodeLockFree* expected = curr;</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(prev-&gt;next.compare_exchange_weak(expected, new_node,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std::memory_order_release,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std::memory_order_relaxed))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break;</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size.fetch_add(1, std::memory_order_relaxed);</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int LockFreeList::find(int index)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(index &lt; 0 || index &gt;= size.load(std::memory_order_acquire))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 -1;</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auto [prev, curr] = find_nodes(index);</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(curr)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 curr-&gt;value;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 -1;</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void LockFreeList::del(int index)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(index &lt; 0 || index &gt;= size.load(std::memory_order_acquire))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(index == 0)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NodeLockFree* old_head = head.load(std::memory_order_acquire);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 xml:space="preserve">while (old_head &amp;&amp;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 xml:space="preserve">!head.compare_exchange_weak(old_head,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old_head-&gt;next.load(std::memory_order_acquire),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std::memory_order_release,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std::memory_order_relaxed))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(old_head)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delete old_head;</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size.fetch_sub(1, std::memory_order_relaxed);</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 else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while (true)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auto [prev, curr] = find_nodes(index);</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(!prev || !curr)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NodeLockFree* next_node = curr-&gt;next.load(std::memory_order_acquire);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NodeLockFree* expected = curr;</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(prev-&gt;next.compare_exchange_weak(expected, next_node,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std::memory_order_release,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std::memory_order_relaxed))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delete curr;</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size.fetch_sub(1, std::memory_order_relaxed);</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int LockFreeList::getSize()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return size.load(std::memory_order_acquire);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void LockFreeList::printList()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NodeLockFree* current = head.load(std::memory_order_acquire);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while (current != nullptr)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std::cout &lt;&lt; current-&gt;value;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if (current-&gt;next.load(std::memory_order_acquire) != nullptr)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std::cout &lt;&lt; " ==&gt;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 = current-&gt;next.load(std::memory_order_acquire);</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std::cout &lt;&lt; " ==&gt; end" &lt;&lt; std::endl;</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LockFreeList::~LockFreeList(){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NodeLockFree* current = head.load(std::memory_order_relaxed);</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while (current != nullptr) {</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NodeLockFree* next = current-&gt;next.load(std::memory_order_relaxed);</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delete current;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current = next;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 xml:space="preserve">    </w:t>
      </w:r>
      <w:r>
        <w:rPr>
          <w:rFonts w:eastAsia="Courier New" w:cs="Courier New" w:ascii="Courier New" w:hAnsi="Courier New"/>
          <w:sz w:val="22"/>
          <w:szCs w:val="22"/>
          <w:lang w:val="en-US"/>
        </w:rPr>
        <w:t>}</w:t>
      </w:r>
    </w:p>
    <w:p>
      <w:pPr>
        <w:pStyle w:val="Standard"/>
        <w:spacing w:lineRule="auto" w:line="240"/>
        <w:ind w:hanging="0"/>
        <w:rPr>
          <w:rFonts w:ascii="Courier New" w:hAnsi="Courier New" w:eastAsia="Courier New" w:cs="Courier New"/>
          <w:sz w:val="22"/>
          <w:szCs w:val="22"/>
          <w:lang w:val="en-US"/>
        </w:rPr>
      </w:pPr>
      <w:r>
        <w:rPr>
          <w:rFonts w:eastAsia="Courier New" w:cs="Courier New" w:ascii="Courier New" w:hAnsi="Courier New"/>
          <w:sz w:val="22"/>
          <w:szCs w:val="22"/>
          <w:lang w:val="en-US"/>
        </w:rPr>
        <w:t>}</w:t>
      </w:r>
    </w:p>
    <w:sectPr>
      <w:footerReference w:type="even" r:id="rId8"/>
      <w:footerReference w:type="default" r:id="rId9"/>
      <w:footerReference w:type="first" r:id="rId10"/>
      <w:type w:val="nextPage"/>
      <w:pgSz w:w="11906" w:h="16838"/>
      <w:pgMar w:left="1701" w:right="850" w:gutter="0" w:header="0" w:top="1134" w:footer="283"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swiss"/>
    <w:pitch w:val="variable"/>
  </w:font>
  <w:font w:name="Calibri Light">
    <w:charset w:val="01"/>
    <w:family w:val="roman"/>
    <w:pitch w:val="variable"/>
  </w:font>
  <w:font w:name="Times New Roman">
    <w:charset w:val="01"/>
    <w:family w:val="roman"/>
    <w:pitch w:val="variable"/>
  </w:font>
  <w:font w:name="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54084822"/>
    </w:sdtPr>
    <w:sdtContent>
      <w:p>
        <w:pPr>
          <w:pStyle w:val="Footer"/>
          <w:jc w:val="right"/>
          <w:rPr/>
        </w:pPr>
        <w:r>
          <w:rPr/>
          <w:fldChar w:fldCharType="begin"/>
        </w:r>
        <w:r>
          <w:rPr/>
          <w:instrText xml:space="preserve"> PAGE </w:instrText>
        </w:r>
        <w:r>
          <w:rPr/>
          <w:fldChar w:fldCharType="separate"/>
        </w:r>
        <w:r>
          <w:rPr/>
          <w:t>2</w:t>
        </w:r>
        <w:r>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15</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num>
  <w:num w:numId="10">
    <w:abstractNumId w:val="1"/>
  </w:num>
  <w:num w:numId="11">
    <w:abstractNumId w:val="1"/>
    <w:lvlOverride w:ilvl="0">
      <w:startOverride w:val="1"/>
    </w:lvlOverride>
  </w:num>
  <w:num w:numId="12">
    <w:abstractNumId w:val="1"/>
  </w:num>
  <w:num w:numId="13">
    <w:abstractNumId w:val="1"/>
  </w:num>
</w:numbering>
</file>

<file path=word/settings.xml><?xml version="1.0" encoding="utf-8"?>
<w:settings xmlns:w="http://schemas.openxmlformats.org/wordprocessingml/2006/main">
  <w:zoom w:percent="102"/>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4"/>
        <w:szCs w:val="24"/>
        <w:lang w:val="ru-RU" w:eastAsia="zh-CN" w:bidi="hi-IN"/>
      </w:rPr>
    </w:rPrDefault>
    <w:pPrDefault>
      <w:pPr>
        <w:suppressAutoHyphens w:val="true"/>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SimSun" w:cs="Mangal"/>
      <w:color w:val="auto"/>
      <w:kern w:val="2"/>
      <w:sz w:val="24"/>
      <w:szCs w:val="24"/>
      <w:lang w:val="ru-RU" w:eastAsia="zh-CN" w:bidi="hi-IN"/>
    </w:rPr>
  </w:style>
  <w:style w:type="paragraph" w:styleId="Heading1">
    <w:name w:val="Heading 1"/>
    <w:basedOn w:val="1"/>
    <w:next w:val="Textbody"/>
    <w:uiPriority w:val="9"/>
    <w:qFormat/>
    <w:pPr>
      <w:spacing w:before="0" w:after="0"/>
      <w:ind w:hanging="0"/>
      <w:jc w:val="center"/>
      <w:outlineLvl w:val="0"/>
    </w:pPr>
    <w:rPr>
      <w:rFonts w:ascii="Times New Roman" w:hAnsi="Times New Roman" w:eastAsia="Times New Roman" w:cs="Times New Roman"/>
      <w:b/>
      <w:bCs/>
      <w:caps/>
    </w:rPr>
  </w:style>
  <w:style w:type="paragraph" w:styleId="Heading2">
    <w:name w:val="Heading 2"/>
    <w:basedOn w:val="1"/>
    <w:next w:val="Textbody"/>
    <w:uiPriority w:val="9"/>
    <w:unhideWhenUsed/>
    <w:qFormat/>
    <w:pPr>
      <w:spacing w:before="0" w:after="0"/>
      <w:outlineLvl w:val="1"/>
    </w:pPr>
    <w:rPr>
      <w:rFonts w:ascii="Times New Roman" w:hAnsi="Times New Roman" w:eastAsia="Times New Roman" w:cs="Times New Roman"/>
      <w:b/>
      <w:bCs/>
    </w:rPr>
  </w:style>
  <w:style w:type="paragraph" w:styleId="Heading3">
    <w:name w:val="Heading 3"/>
    <w:basedOn w:val="1"/>
    <w:next w:val="Textbody"/>
    <w:uiPriority w:val="9"/>
    <w:semiHidden/>
    <w:unhideWhenUsed/>
    <w:qFormat/>
    <w:pPr>
      <w:spacing w:before="0" w:after="0"/>
      <w:outlineLvl w:val="2"/>
    </w:pPr>
    <w:rPr>
      <w:rFonts w:ascii="Times New Roman" w:hAnsi="Times New Roman" w:eastAsia="Times New Roman" w:cs="Times New Roman"/>
      <w:b/>
      <w:bCs/>
      <w:i/>
    </w:rPr>
  </w:style>
  <w:style w:type="paragraph" w:styleId="Heading4">
    <w:name w:val="Heading 4"/>
    <w:basedOn w:val="Normal"/>
    <w:next w:val="Normal"/>
    <w:link w:val="4"/>
    <w:uiPriority w:val="9"/>
    <w:semiHidden/>
    <w:unhideWhenUsed/>
    <w:qFormat/>
    <w:rsid w:val="007e25b7"/>
    <w:pPr>
      <w:keepNext w:val="true"/>
      <w:keepLines/>
      <w:spacing w:before="40" w:after="0"/>
      <w:outlineLvl w:val="3"/>
    </w:pPr>
    <w:rPr>
      <w:rFonts w:ascii="Calibri Light" w:hAnsi="Calibri Light" w:eastAsia="" w:asciiTheme="majorHAnsi" w:eastAsiaTheme="majorEastAsia" w:hAnsiTheme="majorHAnsi"/>
      <w:i/>
      <w:iCs/>
      <w:color w:themeColor="accent1" w:themeShade="bf" w:val="2F5496"/>
      <w:szCs w:val="21"/>
    </w:rPr>
  </w:style>
  <w:style w:type="character" w:styleId="DefaultParagraphFont" w:default="1">
    <w:name w:val="Default Paragraph Font"/>
    <w:uiPriority w:val="1"/>
    <w:semiHidden/>
    <w:unhideWhenUsed/>
    <w:qFormat/>
    <w:rPr/>
  </w:style>
  <w:style w:type="character" w:styleId="Times142" w:customStyle="1">
    <w:name w:val="Times14_РИО2 Знак"/>
    <w:qFormat/>
    <w:rPr>
      <w:rFonts w:ascii="Times New Roman" w:hAnsi="Times New Roman" w:eastAsia="Times New Roman" w:cs="Times New Roman"/>
      <w:sz w:val="24"/>
    </w:rPr>
  </w:style>
  <w:style w:type="character" w:styleId="BookTitle">
    <w:name w:val="Book Title"/>
    <w:qFormat/>
    <w:rPr>
      <w:b/>
      <w:smallCaps/>
      <w:spacing w:val="5"/>
    </w:rPr>
  </w:style>
  <w:style w:type="character" w:styleId="Style10" w:customStyle="1">
    <w:name w:val="ТекстРазделов Знак"/>
    <w:qFormat/>
    <w:rPr>
      <w:rFonts w:ascii="Times New Roman" w:hAnsi="Times New Roman" w:eastAsia="Times New Roman" w:cs="Times New Roman"/>
      <w:sz w:val="28"/>
    </w:rPr>
  </w:style>
  <w:style w:type="character" w:styleId="Style11" w:customStyle="1">
    <w:name w:val="Символ нумерации"/>
    <w:qFormat/>
    <w:rPr/>
  </w:style>
  <w:style w:type="character" w:styleId="Style12" w:customStyle="1">
    <w:name w:val="Верхний колонтитул Знак"/>
    <w:basedOn w:val="DefaultParagraphFont"/>
    <w:uiPriority w:val="99"/>
    <w:qFormat/>
    <w:rsid w:val="003a26c8"/>
    <w:rPr>
      <w:szCs w:val="21"/>
    </w:rPr>
  </w:style>
  <w:style w:type="character" w:styleId="Strong">
    <w:name w:val="Strong"/>
    <w:basedOn w:val="DefaultParagraphFont"/>
    <w:uiPriority w:val="22"/>
    <w:qFormat/>
    <w:rsid w:val="00b9211d"/>
    <w:rPr>
      <w:b/>
      <w:bCs/>
    </w:rPr>
  </w:style>
  <w:style w:type="character" w:styleId="HTML" w:customStyle="1">
    <w:name w:val="Стандартный HTML Знак"/>
    <w:basedOn w:val="DefaultParagraphFont"/>
    <w:link w:val="HTMLPreformatted"/>
    <w:uiPriority w:val="99"/>
    <w:semiHidden/>
    <w:qFormat/>
    <w:rsid w:val="00b9211d"/>
    <w:rPr>
      <w:rFonts w:ascii="Courier New" w:hAnsi="Courier New" w:eastAsia="Times New Roman" w:cs="Courier New"/>
      <w:kern w:val="0"/>
      <w:sz w:val="20"/>
      <w:szCs w:val="20"/>
      <w:lang w:eastAsia="ru-RU" w:bidi="ar-SA"/>
    </w:rPr>
  </w:style>
  <w:style w:type="character" w:styleId="HTMLCode">
    <w:name w:val="HTML Code"/>
    <w:basedOn w:val="DefaultParagraphFont"/>
    <w:uiPriority w:val="99"/>
    <w:semiHidden/>
    <w:unhideWhenUsed/>
    <w:qFormat/>
    <w:rsid w:val="00b9211d"/>
    <w:rPr>
      <w:rFonts w:ascii="Courier New" w:hAnsi="Courier New" w:eastAsia="Times New Roman" w:cs="Courier New"/>
      <w:sz w:val="20"/>
      <w:szCs w:val="20"/>
    </w:rPr>
  </w:style>
  <w:style w:type="character" w:styleId="4" w:customStyle="1">
    <w:name w:val="Заголовок 4 Знак"/>
    <w:basedOn w:val="DefaultParagraphFont"/>
    <w:uiPriority w:val="9"/>
    <w:semiHidden/>
    <w:qFormat/>
    <w:rsid w:val="007e25b7"/>
    <w:rPr>
      <w:rFonts w:ascii="Calibri Light" w:hAnsi="Calibri Light" w:eastAsia="" w:asciiTheme="majorHAnsi" w:eastAsiaTheme="majorEastAsia" w:hAnsiTheme="majorHAnsi"/>
      <w:i/>
      <w:iCs/>
      <w:color w:themeColor="accent1" w:themeShade="bf" w:val="2F5496"/>
      <w:szCs w:val="21"/>
    </w:rPr>
  </w:style>
  <w:style w:type="character" w:styleId="Style13" w:customStyle="1">
    <w:name w:val="Маркеры"/>
    <w:qFormat/>
    <w:rPr>
      <w:rFonts w:ascii="OpenSymbol" w:hAnsi="OpenSymbol" w:eastAsia="OpenSymbol" w:cs="OpenSymbol"/>
    </w:rPr>
  </w:style>
  <w:style w:type="character" w:styleId="Style14" w:customStyle="1">
    <w:name w:val="Исходный текст"/>
    <w:qFormat/>
    <w:rPr>
      <w:rFonts w:ascii="Liberation Mono" w:hAnsi="Liberation Mono" w:eastAsia="Noto Sans Mono CJK SC" w:cs="Liberation Mono"/>
    </w:rPr>
  </w:style>
  <w:style w:type="character" w:styleId="Style15" w:customStyle="1">
    <w:name w:val="Нижний колонтитул Знак"/>
    <w:basedOn w:val="DefaultParagraphFont"/>
    <w:uiPriority w:val="99"/>
    <w:qFormat/>
    <w:rsid w:val="00e323f6"/>
    <w:rPr>
      <w:rFonts w:ascii="Times New Roman" w:hAnsi="Times New Roman" w:eastAsia="Times New Roman" w:cs="Times New Roman"/>
      <w:sz w:val="28"/>
    </w:rPr>
  </w:style>
  <w:style w:type="character" w:styleId="PlaceholderText">
    <w:name w:val="Placeholder Text"/>
    <w:basedOn w:val="DefaultParagraphFont"/>
    <w:uiPriority w:val="99"/>
    <w:semiHidden/>
    <w:qFormat/>
    <w:rsid w:val="00dd0d28"/>
    <w:rPr>
      <w:color w:val="808080"/>
    </w:rPr>
  </w:style>
  <w:style w:type="paragraph" w:styleId="Style1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Mangal"/>
      <w:sz w:val="24"/>
    </w:rPr>
  </w:style>
  <w:style w:type="paragraph" w:styleId="Caption">
    <w:name w:val="Caption"/>
    <w:basedOn w:val="Standard"/>
    <w:uiPriority w:val="99"/>
    <w:qFormat/>
    <w:pPr>
      <w:suppressLineNumbers/>
      <w:spacing w:before="120" w:after="120"/>
    </w:pPr>
    <w:rPr>
      <w:rFonts w:cs="Mangal"/>
      <w:i/>
      <w:iCs/>
      <w:sz w:val="24"/>
    </w:rPr>
  </w:style>
  <w:style w:type="paragraph" w:styleId="Style17">
    <w:name w:val="Указатель"/>
    <w:basedOn w:val="Normal"/>
    <w:qFormat/>
    <w:pPr>
      <w:suppressLineNumbers/>
    </w:pPr>
    <w:rPr>
      <w:rFonts w:cs="Noto Sans Devanagari"/>
    </w:rPr>
  </w:style>
  <w:style w:type="paragraph" w:styleId="Title">
    <w:name w:val="Title"/>
    <w:basedOn w:val="Normal"/>
    <w:next w:val="BodyText"/>
    <w:qFormat/>
    <w:pPr>
      <w:keepNext w:val="true"/>
      <w:spacing w:before="240" w:after="120"/>
    </w:pPr>
    <w:rPr>
      <w:rFonts w:ascii="Liberation Sans" w:hAnsi="Liberation Sans" w:eastAsia="Noto Sans CJK SC" w:cs="Lohit Devanagari"/>
      <w:sz w:val="28"/>
      <w:szCs w:val="28"/>
    </w:rPr>
  </w:style>
  <w:style w:type="paragraph" w:styleId="IndexHeading">
    <w:name w:val="Index Heading"/>
    <w:basedOn w:val="Normal"/>
    <w:qFormat/>
    <w:pPr>
      <w:suppressLineNumbers/>
    </w:pPr>
    <w:rPr>
      <w:rFonts w:cs="Lohit Devanagari"/>
    </w:rPr>
  </w:style>
  <w:style w:type="paragraph" w:styleId="1" w:customStyle="1">
    <w:name w:val="Заголовок1"/>
    <w:basedOn w:val="Standard"/>
    <w:next w:val="Textbody"/>
    <w:qFormat/>
    <w:pPr>
      <w:keepNext w:val="true"/>
      <w:spacing w:before="240" w:after="120"/>
    </w:pPr>
    <w:rPr>
      <w:rFonts w:ascii="Liberation Sans" w:hAnsi="Liberation Sans" w:eastAsia="Microsoft YaHei" w:cs="Mangal"/>
      <w:szCs w:val="28"/>
    </w:rPr>
  </w:style>
  <w:style w:type="paragraph" w:styleId="11" w:customStyle="1">
    <w:name w:val="Указатель1"/>
    <w:basedOn w:val="Standard"/>
    <w:qFormat/>
    <w:pPr>
      <w:suppressLineNumbers/>
    </w:pPr>
    <w:rPr>
      <w:rFonts w:cs="Mangal"/>
      <w:sz w:val="24"/>
    </w:rPr>
  </w:style>
  <w:style w:type="paragraph" w:styleId="Standard" w:customStyle="1">
    <w:name w:val="Standard"/>
    <w:qFormat/>
    <w:pPr>
      <w:widowControl/>
      <w:suppressAutoHyphens w:val="true"/>
      <w:bidi w:val="0"/>
      <w:spacing w:lineRule="auto" w:line="360" w:before="0" w:after="0"/>
      <w:ind w:firstLine="709"/>
      <w:jc w:val="both"/>
      <w:textAlignment w:val="baseline"/>
    </w:pPr>
    <w:rPr>
      <w:rFonts w:ascii="Times New Roman" w:hAnsi="Times New Roman" w:eastAsia="Times New Roman" w:cs="Times New Roman"/>
      <w:color w:val="auto"/>
      <w:kern w:val="2"/>
      <w:sz w:val="28"/>
      <w:szCs w:val="24"/>
      <w:lang w:val="ru-RU" w:eastAsia="zh-CN" w:bidi="hi-IN"/>
    </w:rPr>
  </w:style>
  <w:style w:type="paragraph" w:styleId="Textbody" w:customStyle="1">
    <w:name w:val="Text body"/>
    <w:basedOn w:val="Standard"/>
    <w:qFormat/>
    <w:pPr/>
    <w:rPr/>
  </w:style>
  <w:style w:type="paragraph" w:styleId="12" w:customStyle="1">
    <w:name w:val="Схема документа1"/>
    <w:qFormat/>
    <w:pPr>
      <w:widowControl/>
      <w:suppressAutoHyphens w:val="true"/>
      <w:bidi w:val="0"/>
      <w:spacing w:before="0" w:after="0"/>
      <w:jc w:val="left"/>
    </w:pPr>
    <w:rPr>
      <w:rFonts w:ascii="Calibri" w:hAnsi="Calibri" w:eastAsia="Calibri" w:cs="Calibri"/>
      <w:color w:val="auto"/>
      <w:kern w:val="2"/>
      <w:sz w:val="20"/>
      <w:szCs w:val="20"/>
      <w:lang w:val="ru-RU" w:eastAsia="ru-RU" w:bidi="ar-SA"/>
    </w:rPr>
  </w:style>
  <w:style w:type="paragraph" w:styleId="Times1421" w:customStyle="1">
    <w:name w:val="Times14_РИО2"/>
    <w:basedOn w:val="Standard"/>
    <w:qFormat/>
    <w:pPr>
      <w:tabs>
        <w:tab w:val="clear" w:pos="708"/>
        <w:tab w:val="left" w:pos="709" w:leader="none"/>
      </w:tabs>
      <w:spacing w:lineRule="auto" w:line="312"/>
      <w:textAlignment w:val="auto"/>
    </w:pPr>
    <w:rPr>
      <w:lang w:eastAsia="ru-RU" w:bidi="ar-SA"/>
    </w:rPr>
  </w:style>
  <w:style w:type="paragraph" w:styleId="Style18" w:customStyle="1">
    <w:name w:val="Содержимое таблицы"/>
    <w:basedOn w:val="Standard"/>
    <w:qFormat/>
    <w:pPr>
      <w:suppressLineNumbers/>
    </w:pPr>
    <w:rPr/>
  </w:style>
  <w:style w:type="paragraph" w:styleId="Style19" w:customStyle="1">
    <w:name w:val="Листинг"/>
    <w:basedOn w:val="Standard"/>
    <w:qFormat/>
    <w:pPr>
      <w:spacing w:lineRule="auto" w:line="240"/>
    </w:pPr>
    <w:rPr>
      <w:rFonts w:ascii="Courier New" w:hAnsi="Courier New" w:eastAsia="Courier New" w:cs="Courier New"/>
      <w:sz w:val="22"/>
    </w:rPr>
  </w:style>
  <w:style w:type="paragraph" w:styleId="13" w:customStyle="1">
    <w:name w:val="Сетка таблицы1"/>
    <w:basedOn w:val="12"/>
    <w:qFormat/>
    <w:pPr/>
    <w:rPr>
      <w:lang w:eastAsia="en-US"/>
    </w:rPr>
  </w:style>
  <w:style w:type="paragraph" w:styleId="Style20" w:customStyle="1">
    <w:name w:val="Заголовок таблицы"/>
    <w:basedOn w:val="Style18"/>
    <w:qFormat/>
    <w:pPr>
      <w:jc w:val="center"/>
    </w:pPr>
    <w:rPr>
      <w:b/>
      <w:bCs/>
    </w:rPr>
  </w:style>
  <w:style w:type="paragraph" w:styleId="Style21" w:customStyle="1">
    <w:name w:val="Таблица"/>
    <w:basedOn w:val="Caption"/>
    <w:qFormat/>
    <w:pPr>
      <w:spacing w:lineRule="auto" w:line="240" w:before="0" w:after="0"/>
      <w:ind w:hanging="0"/>
      <w:jc w:val="left"/>
    </w:pPr>
    <w:rPr>
      <w:i w:val="false"/>
      <w:sz w:val="28"/>
    </w:rPr>
  </w:style>
  <w:style w:type="paragraph" w:styleId="14" w:customStyle="1">
    <w:name w:val="Перечень рисунков1"/>
    <w:basedOn w:val="Caption"/>
    <w:qFormat/>
    <w:pPr>
      <w:spacing w:lineRule="auto" w:line="240" w:before="0" w:after="0"/>
      <w:ind w:hanging="0"/>
      <w:jc w:val="center"/>
    </w:pPr>
    <w:rPr>
      <w:i w:val="false"/>
      <w:sz w:val="28"/>
    </w:rPr>
  </w:style>
  <w:style w:type="paragraph" w:styleId="Style22" w:customStyle="1">
    <w:name w:val="Колонтитул"/>
    <w:basedOn w:val="Normal"/>
    <w:qFormat/>
    <w:pPr/>
    <w:rPr/>
  </w:style>
  <w:style w:type="paragraph" w:styleId="HeaderandFooter">
    <w:name w:val="Header and Footer"/>
    <w:basedOn w:val="Normal"/>
    <w:qFormat/>
    <w:pPr/>
    <w:rPr/>
  </w:style>
  <w:style w:type="paragraph" w:styleId="Footer">
    <w:name w:val="Footer"/>
    <w:basedOn w:val="Standard"/>
    <w:link w:val="Style15"/>
    <w:uiPriority w:val="99"/>
    <w:pPr>
      <w:suppressLineNumbers/>
      <w:tabs>
        <w:tab w:val="clear" w:pos="708"/>
        <w:tab w:val="center" w:pos="4677" w:leader="none"/>
        <w:tab w:val="right" w:pos="9355" w:leader="none"/>
      </w:tabs>
    </w:pPr>
    <w:rPr/>
  </w:style>
  <w:style w:type="paragraph" w:styleId="Style23" w:customStyle="1">
    <w:name w:val="Содержимое врезки"/>
    <w:basedOn w:val="Standard"/>
    <w:qFormat/>
    <w:pPr/>
    <w:rPr/>
  </w:style>
  <w:style w:type="paragraph" w:styleId="Header">
    <w:name w:val="Header"/>
    <w:basedOn w:val="Normal"/>
    <w:link w:val="Style12"/>
    <w:uiPriority w:val="99"/>
    <w:unhideWhenUsed/>
    <w:rsid w:val="003a26c8"/>
    <w:pPr>
      <w:tabs>
        <w:tab w:val="clear" w:pos="708"/>
        <w:tab w:val="center" w:pos="4677" w:leader="none"/>
        <w:tab w:val="right" w:pos="9355" w:leader="none"/>
      </w:tabs>
    </w:pPr>
    <w:rPr>
      <w:szCs w:val="21"/>
    </w:rPr>
  </w:style>
  <w:style w:type="paragraph" w:styleId="NormalWeb">
    <w:name w:val="Normal (Web)"/>
    <w:basedOn w:val="Normal"/>
    <w:uiPriority w:val="99"/>
    <w:semiHidden/>
    <w:unhideWhenUsed/>
    <w:qFormat/>
    <w:rsid w:val="00b9211d"/>
    <w:pPr>
      <w:suppressAutoHyphens w:val="false"/>
      <w:spacing w:beforeAutospacing="1" w:afterAutospacing="1"/>
      <w:textAlignment w:val="auto"/>
    </w:pPr>
    <w:rPr>
      <w:rFonts w:ascii="Times New Roman" w:hAnsi="Times New Roman" w:eastAsia="Times New Roman" w:cs="Times New Roman"/>
      <w:kern w:val="0"/>
      <w:lang w:eastAsia="ru-RU" w:bidi="ar-SA"/>
    </w:rPr>
  </w:style>
  <w:style w:type="paragraph" w:styleId="HTMLPreformatted">
    <w:name w:val="HTML Preformatted"/>
    <w:basedOn w:val="Normal"/>
    <w:link w:val="HTML"/>
    <w:uiPriority w:val="99"/>
    <w:semiHidden/>
    <w:unhideWhenUsed/>
    <w:qFormat/>
    <w:rsid w:val="00b9211d"/>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eastAsia="Times New Roman" w:cs="Courier New"/>
      <w:kern w:val="0"/>
      <w:sz w:val="20"/>
      <w:szCs w:val="20"/>
      <w:lang w:eastAsia="ru-RU" w:bidi="ar-SA"/>
    </w:rPr>
  </w:style>
  <w:style w:type="paragraph" w:styleId="ListParagraph">
    <w:name w:val="List Paragraph"/>
    <w:basedOn w:val="Normal"/>
    <w:uiPriority w:val="34"/>
    <w:qFormat/>
    <w:rsid w:val="00b45990"/>
    <w:pPr>
      <w:spacing w:before="0" w:after="0"/>
      <w:ind w:left="720"/>
      <w:contextualSpacing/>
    </w:pPr>
    <w:rPr>
      <w:szCs w:val="21"/>
    </w:rPr>
  </w:style>
  <w:style w:type="paragraph" w:styleId="TableParagraph" w:customStyle="1">
    <w:name w:val="Table Paragraph"/>
    <w:basedOn w:val="Normal"/>
    <w:uiPriority w:val="1"/>
    <w:qFormat/>
    <w:rsid w:val="00c74134"/>
    <w:pPr>
      <w:widowControl w:val="false"/>
      <w:suppressAutoHyphens w:val="false"/>
      <w:ind w:left="60"/>
      <w:textAlignment w:val="auto"/>
    </w:pPr>
    <w:rPr>
      <w:rFonts w:ascii="Times New Roman" w:hAnsi="Times New Roman" w:eastAsia="Times New Roman" w:cs="Times New Roman"/>
      <w:kern w:val="0"/>
      <w:sz w:val="22"/>
      <w:szCs w:val="22"/>
      <w:lang w:eastAsia="en-US" w:bidi="ar-SA"/>
    </w:rPr>
  </w:style>
  <w:style w:type="paragraph" w:styleId="Style24" w:customStyle="1">
    <w:name w:val="Текст в заданном формате"/>
    <w:basedOn w:val="Normal"/>
    <w:qFormat/>
    <w:pPr/>
    <w:rPr>
      <w:rFonts w:ascii="Liberation Mono" w:hAnsi="Liberation Mono" w:eastAsia="Noto Sans Mono CJK SC" w:cs="Liberation Mono"/>
      <w:sz w:val="20"/>
      <w:szCs w:val="20"/>
    </w:rPr>
  </w:style>
  <w:style w:type="numbering" w:styleId="Style25"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c74134"/>
    <w:rPr>
      <w:rFonts w:asciiTheme="minorHAnsi" w:hAnsiTheme="minorHAnsi" w:eastAsiaTheme="minorHAnsi" w:cstheme="minorBidi"/>
      <w:lang w:val="en-US" w:eastAsia="en-US" w:bidi="ar-SA"/>
      <w:sz w:val="22"/>
      <w:szCs w:val="22"/>
    </w:rPr>
    <w:tblPr>
      <w:tblCellMar>
        <w:top w:w="0" w:type="dxa"/>
        <w:left w:w="0" w:type="dxa"/>
        <w:bottom w:w="0" w:type="dxa"/>
        <w:right w:w="0" w:type="dxa"/>
      </w:tblCellMar>
    </w:tblPr>
  </w:style>
  <w:style w:type="table" w:styleId="afc">
    <w:name w:val="Table Grid"/>
    <w:basedOn w:val="a1"/>
    <w:uiPriority w:val="39"/>
    <w:rsid w:val="0025493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E2AFC-97C6-4A27-A33B-BF4765217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5414</TotalTime>
  <Application>LibreOffice/24.2.7.2$Linux_X86_64 LibreOffice_project/420$Build-2</Application>
  <AppVersion>15.0000</AppVersion>
  <Pages>17</Pages>
  <Words>1827</Words>
  <Characters>12753</Characters>
  <CharactersWithSpaces>16325</CharactersWithSpaces>
  <Paragraphs>360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2023-09-12T14:13:00Z</dcterms:created>
  <dc:creator>user</dc:creator>
  <dc:description/>
  <dc:language>ru-RU</dc:language>
  <cp:lastModifiedBy/>
  <dcterms:modified xsi:type="dcterms:W3CDTF">2025-10-25T18:51:09Z</dcterms:modified>
  <cp:revision>124</cp:revision>
  <dc:subject/>
  <dc:title/>
</cp:coreProperties>
</file>

<file path=docProps/custom.xml><?xml version="1.0" encoding="utf-8"?>
<Properties xmlns="http://schemas.openxmlformats.org/officeDocument/2006/custom-properties" xmlns:vt="http://schemas.openxmlformats.org/officeDocument/2006/docPropsVTypes"/>
</file>