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7AA" w:rsidRDefault="00DA560E">
      <w:pPr>
        <w:widowControl w:val="0"/>
        <w:tabs>
          <w:tab w:val="left" w:pos="1985"/>
          <w:tab w:val="left" w:pos="3119"/>
          <w:tab w:val="left" w:pos="6804"/>
        </w:tabs>
        <w:jc w:val="center"/>
        <w:rPr>
          <w:rFonts w:ascii="Liberation Serif" w:hAnsi="Liberation Serif" w:cs="Liberation Serif"/>
          <w:b/>
          <w:bCs w:val="0"/>
          <w:iCs w:val="0"/>
          <w:lang w:eastAsia="ru-RU"/>
        </w:rPr>
      </w:pPr>
      <w:r>
        <w:rPr>
          <w:rFonts w:ascii="Liberation Serif" w:hAnsi="Liberation Serif" w:cs="Liberation Serif"/>
          <w:b/>
          <w:bCs w:val="0"/>
          <w:iCs w:val="0"/>
          <w:lang w:eastAsia="ru-RU"/>
        </w:rPr>
        <w:t>ПРОЕКТ ГОСУДАРСТВЕННОГО КОНТРАКТА</w:t>
      </w:r>
    </w:p>
    <w:p w:rsidR="00E517AA" w:rsidRDefault="00DA560E">
      <w:pPr>
        <w:widowControl w:val="0"/>
        <w:jc w:val="center"/>
        <w:rPr>
          <w:rFonts w:ascii="Liberation Serif" w:hAnsi="Liberation Serif" w:cs="Liberation Serif"/>
          <w:b/>
          <w:bCs w:val="0"/>
          <w:iCs w:val="0"/>
          <w:sz w:val="28"/>
          <w:szCs w:val="28"/>
          <w:lang w:eastAsia="ru-RU"/>
        </w:rPr>
      </w:pPr>
      <w:r>
        <w:rPr>
          <w:rFonts w:ascii="Liberation Serif" w:hAnsi="Liberation Serif" w:cs="Liberation Serif"/>
          <w:b/>
          <w:bCs w:val="0"/>
          <w:iCs w:val="0"/>
          <w:sz w:val="28"/>
          <w:szCs w:val="28"/>
          <w:lang w:eastAsia="ru-RU"/>
        </w:rPr>
        <w:t>ГОСУДАРСТВЕННЫЙ КОНТРАКТ № _____</w:t>
      </w:r>
    </w:p>
    <w:p w:rsidR="00E517AA" w:rsidRDefault="00DA560E">
      <w:pPr>
        <w:widowControl w:val="0"/>
        <w:jc w:val="center"/>
        <w:rPr>
          <w:rFonts w:ascii="Liberation Serif" w:hAnsi="Liberation Serif" w:cs="Liberation Serif"/>
        </w:rPr>
      </w:pPr>
      <w:r>
        <w:rPr>
          <w:rFonts w:ascii="Liberation Serif" w:hAnsi="Liberation Serif" w:cs="Liberation Serif"/>
        </w:rPr>
        <w:t>Оказание услуг по разработке дизайн-проекта помещений и проектно-сметной документации по ремонту объекта ГКУ «Краснотурьинский ЦЗ» в соответствии с требованиями Руководства по фирменному стилю бренда «Работа России»</w:t>
      </w:r>
    </w:p>
    <w:p w:rsidR="00E517AA" w:rsidRDefault="00DA560E">
      <w:pPr>
        <w:widowControl w:val="0"/>
        <w:jc w:val="center"/>
        <w:rPr>
          <w:rFonts w:ascii="Liberation Serif" w:hAnsi="Liberation Serif" w:cs="Liberation Serif"/>
          <w:b/>
          <w:bCs w:val="0"/>
          <w:iCs w:val="0"/>
          <w:lang w:eastAsia="ru-RU"/>
        </w:rPr>
      </w:pPr>
      <w:r>
        <w:rPr>
          <w:rFonts w:ascii="Liberation Serif" w:hAnsi="Liberation Serif" w:cs="Liberation Serif"/>
          <w:b/>
          <w:bCs w:val="0"/>
          <w:iCs w:val="0"/>
          <w:sz w:val="28"/>
          <w:szCs w:val="28"/>
          <w:lang w:eastAsia="ru-RU"/>
        </w:rPr>
        <w:t>ИКЗ:</w:t>
      </w:r>
      <w:r>
        <w:rPr>
          <w:bCs w:val="0"/>
          <w:iCs w:val="0"/>
          <w:lang w:eastAsia="ru-RU"/>
        </w:rPr>
        <w:t xml:space="preserve"> </w:t>
      </w:r>
    </w:p>
    <w:p w:rsidR="00E517AA" w:rsidRDefault="00DA560E">
      <w:pPr>
        <w:widowControl w:val="0"/>
        <w:rPr>
          <w:rFonts w:ascii="Liberation Serif" w:hAnsi="Liberation Serif" w:cs="Liberation Serif"/>
          <w:bCs w:val="0"/>
          <w:iCs w:val="0"/>
          <w:lang w:eastAsia="ru-RU"/>
        </w:rPr>
      </w:pPr>
      <w:r>
        <w:rPr>
          <w:rFonts w:ascii="Liberation Serif" w:hAnsi="Liberation Serif" w:cs="Liberation Serif"/>
          <w:bCs w:val="0"/>
          <w:iCs w:val="0"/>
          <w:lang w:eastAsia="ru-RU"/>
        </w:rPr>
        <w:t xml:space="preserve">г. Краснотурьинск                                                                    </w:t>
      </w:r>
      <w:proofErr w:type="gramStart"/>
      <w:r>
        <w:rPr>
          <w:rFonts w:ascii="Liberation Serif" w:hAnsi="Liberation Serif" w:cs="Liberation Serif"/>
          <w:bCs w:val="0"/>
          <w:iCs w:val="0"/>
          <w:lang w:eastAsia="ru-RU"/>
        </w:rPr>
        <w:t xml:space="preserve">   «</w:t>
      </w:r>
      <w:proofErr w:type="gramEnd"/>
      <w:r>
        <w:rPr>
          <w:rFonts w:ascii="Liberation Serif" w:hAnsi="Liberation Serif" w:cs="Liberation Serif"/>
          <w:bCs w:val="0"/>
          <w:iCs w:val="0"/>
          <w:lang w:eastAsia="ru-RU"/>
        </w:rPr>
        <w:t>_____» _______________ 2026 года</w:t>
      </w:r>
    </w:p>
    <w:p w:rsidR="00E517AA" w:rsidRDefault="00E517AA">
      <w:pPr>
        <w:widowControl w:val="0"/>
        <w:rPr>
          <w:rFonts w:ascii="Liberation Serif" w:hAnsi="Liberation Serif" w:cs="Liberation Serif"/>
          <w:bCs w:val="0"/>
          <w:iCs w:val="0"/>
          <w:lang w:eastAsia="ru-RU"/>
        </w:rPr>
      </w:pPr>
    </w:p>
    <w:p w:rsidR="00E517AA" w:rsidRDefault="00DA560E">
      <w:pPr>
        <w:widowControl w:val="0"/>
        <w:ind w:firstLine="851"/>
        <w:rPr>
          <w:rFonts w:ascii="Liberation Serif" w:hAnsi="Liberation Serif" w:cs="Liberation Serif"/>
          <w:bCs w:val="0"/>
          <w:iCs w:val="0"/>
          <w:lang w:eastAsia="ru-RU"/>
        </w:rPr>
      </w:pPr>
      <w:r>
        <w:rPr>
          <w:rFonts w:ascii="Liberation Serif" w:hAnsi="Liberation Serif" w:cs="Liberation Serif"/>
          <w:bCs w:val="0"/>
          <w:iCs w:val="0"/>
          <w:lang w:eastAsia="ru-RU"/>
        </w:rPr>
        <w:t>Государственное казенное учреждение службы занятости населения свердловской области «Краснотурьинский центр занятости» (сокращенное наименование – ГКУ «Краснотурьинский ЦЗ»), именуемое в дальнейшем «Заказчик», в лице директора Ивановой Оксаны Геннадьевны, действующего на основании Устава, с одной стороны, и</w:t>
      </w:r>
    </w:p>
    <w:tbl>
      <w:tblPr>
        <w:tblW w:w="10192" w:type="dxa"/>
        <w:tblInd w:w="14" w:type="dxa"/>
        <w:tblLayout w:type="fixed"/>
        <w:tblCellMar>
          <w:left w:w="0" w:type="dxa"/>
          <w:right w:w="0" w:type="dxa"/>
        </w:tblCellMar>
        <w:tblLook w:val="04A0" w:firstRow="1" w:lastRow="0" w:firstColumn="1" w:lastColumn="0" w:noHBand="0" w:noVBand="1"/>
      </w:tblPr>
      <w:tblGrid>
        <w:gridCol w:w="2128"/>
        <w:gridCol w:w="3107"/>
        <w:gridCol w:w="1890"/>
        <w:gridCol w:w="3005"/>
        <w:gridCol w:w="62"/>
      </w:tblGrid>
      <w:tr w:rsidR="00E517AA">
        <w:trPr>
          <w:trHeight w:val="156"/>
        </w:trPr>
        <w:tc>
          <w:tcPr>
            <w:tcW w:w="2128" w:type="dxa"/>
            <w:tcBorders>
              <w:bottom w:val="single" w:sz="4" w:space="0" w:color="000000"/>
            </w:tcBorders>
            <w:shd w:val="clear" w:color="auto" w:fill="auto"/>
            <w:vAlign w:val="bottom"/>
          </w:tcPr>
          <w:p w:rsidR="00E517AA" w:rsidRDefault="00E517AA">
            <w:pPr>
              <w:jc w:val="left"/>
              <w:rPr>
                <w:rFonts w:ascii="Liberation Serif" w:hAnsi="Liberation Serif" w:cs="Liberation Serif"/>
                <w:bCs w:val="0"/>
                <w:iCs w:val="0"/>
                <w:lang w:eastAsia="ru-RU"/>
              </w:rPr>
            </w:pPr>
          </w:p>
        </w:tc>
        <w:tc>
          <w:tcPr>
            <w:tcW w:w="8002" w:type="dxa"/>
            <w:gridSpan w:val="3"/>
            <w:tcBorders>
              <w:bottom w:val="single" w:sz="4" w:space="0" w:color="000000"/>
            </w:tcBorders>
            <w:shd w:val="clear" w:color="auto" w:fill="auto"/>
            <w:vAlign w:val="bottom"/>
          </w:tcPr>
          <w:p w:rsidR="00E517AA" w:rsidRDefault="00E517AA">
            <w:pPr>
              <w:ind w:right="225"/>
              <w:jc w:val="left"/>
              <w:rPr>
                <w:rFonts w:ascii="Liberation Serif" w:hAnsi="Liberation Serif" w:cs="Liberation Serif"/>
                <w:bCs w:val="0"/>
                <w:iCs w:val="0"/>
                <w:lang w:eastAsia="ru-RU"/>
              </w:rPr>
            </w:pPr>
          </w:p>
        </w:tc>
        <w:tc>
          <w:tcPr>
            <w:tcW w:w="62" w:type="dxa"/>
            <w:tcBorders>
              <w:bottom w:val="single" w:sz="4" w:space="0" w:color="000000"/>
            </w:tcBorders>
            <w:shd w:val="clear" w:color="auto" w:fill="auto"/>
            <w:vAlign w:val="bottom"/>
          </w:tcPr>
          <w:p w:rsidR="00E517AA" w:rsidRDefault="00DA560E">
            <w:pPr>
              <w:jc w:val="right"/>
              <w:rPr>
                <w:rFonts w:ascii="Liberation Serif" w:hAnsi="Liberation Serif" w:cs="Liberation Serif"/>
                <w:bCs w:val="0"/>
                <w:iCs w:val="0"/>
                <w:lang w:eastAsia="ru-RU"/>
              </w:rPr>
            </w:pPr>
            <w:r>
              <w:rPr>
                <w:rFonts w:ascii="Liberation Serif" w:hAnsi="Liberation Serif" w:cs="Liberation Serif"/>
                <w:bCs w:val="0"/>
                <w:iCs w:val="0"/>
                <w:lang w:eastAsia="ru-RU"/>
              </w:rPr>
              <w:t>,</w:t>
            </w:r>
          </w:p>
        </w:tc>
      </w:tr>
      <w:tr w:rsidR="00E517AA">
        <w:trPr>
          <w:trHeight w:val="156"/>
        </w:trPr>
        <w:tc>
          <w:tcPr>
            <w:tcW w:w="2128" w:type="dxa"/>
            <w:tcBorders>
              <w:top w:val="single" w:sz="4" w:space="0" w:color="000000"/>
            </w:tcBorders>
            <w:shd w:val="clear" w:color="auto" w:fill="auto"/>
            <w:vAlign w:val="bottom"/>
          </w:tcPr>
          <w:p w:rsidR="00E517AA" w:rsidRDefault="00E517AA">
            <w:pPr>
              <w:jc w:val="center"/>
              <w:rPr>
                <w:rFonts w:ascii="Liberation Serif" w:hAnsi="Liberation Serif" w:cs="Liberation Serif"/>
                <w:bCs w:val="0"/>
                <w:lang w:eastAsia="ru-RU"/>
              </w:rPr>
            </w:pPr>
          </w:p>
        </w:tc>
        <w:tc>
          <w:tcPr>
            <w:tcW w:w="8002" w:type="dxa"/>
            <w:gridSpan w:val="3"/>
            <w:tcBorders>
              <w:top w:val="single" w:sz="4" w:space="0" w:color="000000"/>
            </w:tcBorders>
            <w:shd w:val="clear" w:color="auto" w:fill="auto"/>
            <w:vAlign w:val="bottom"/>
          </w:tcPr>
          <w:p w:rsidR="00E517AA" w:rsidRDefault="00DA560E">
            <w:pPr>
              <w:jc w:val="center"/>
              <w:rPr>
                <w:rFonts w:ascii="Liberation Serif" w:hAnsi="Liberation Serif" w:cs="Liberation Serif"/>
                <w:bCs w:val="0"/>
                <w:sz w:val="14"/>
                <w:szCs w:val="14"/>
                <w:lang w:eastAsia="ru-RU"/>
              </w:rPr>
            </w:pPr>
            <w:r>
              <w:rPr>
                <w:rFonts w:ascii="Liberation Serif" w:hAnsi="Liberation Serif" w:cs="Liberation Serif"/>
                <w:bCs w:val="0"/>
                <w:sz w:val="14"/>
                <w:szCs w:val="14"/>
                <w:lang w:eastAsia="ru-RU"/>
              </w:rPr>
              <w:t>(полное наименование организации-исполнителя с указанием ее организационно-правовой формы)</w:t>
            </w:r>
          </w:p>
        </w:tc>
        <w:tc>
          <w:tcPr>
            <w:tcW w:w="62" w:type="dxa"/>
            <w:tcBorders>
              <w:top w:val="single" w:sz="4" w:space="0" w:color="000000"/>
            </w:tcBorders>
            <w:shd w:val="clear" w:color="auto" w:fill="auto"/>
            <w:vAlign w:val="bottom"/>
          </w:tcPr>
          <w:p w:rsidR="00E517AA" w:rsidRDefault="00E517AA">
            <w:pPr>
              <w:jc w:val="center"/>
              <w:rPr>
                <w:rFonts w:ascii="Liberation Serif" w:hAnsi="Liberation Serif" w:cs="Liberation Serif"/>
                <w:bCs w:val="0"/>
                <w:lang w:eastAsia="ru-RU"/>
              </w:rPr>
            </w:pPr>
          </w:p>
        </w:tc>
      </w:tr>
      <w:tr w:rsidR="00E517AA">
        <w:trPr>
          <w:trHeight w:val="156"/>
        </w:trPr>
        <w:tc>
          <w:tcPr>
            <w:tcW w:w="5235" w:type="dxa"/>
            <w:gridSpan w:val="2"/>
            <w:shd w:val="clear" w:color="auto" w:fill="auto"/>
            <w:vAlign w:val="bottom"/>
          </w:tcPr>
          <w:p w:rsidR="00E517AA" w:rsidRDefault="00DA560E">
            <w:pPr>
              <w:jc w:val="left"/>
              <w:rPr>
                <w:rFonts w:ascii="Liberation Serif" w:hAnsi="Liberation Serif" w:cs="Liberation Serif"/>
                <w:bCs w:val="0"/>
                <w:iCs w:val="0"/>
                <w:lang w:eastAsia="ru-RU"/>
              </w:rPr>
            </w:pPr>
            <w:r>
              <w:rPr>
                <w:rFonts w:ascii="Liberation Serif" w:hAnsi="Liberation Serif" w:cs="Liberation Serif"/>
                <w:bCs w:val="0"/>
                <w:iCs w:val="0"/>
                <w:lang w:eastAsia="ru-RU"/>
              </w:rPr>
              <w:t>именуемый в дальнейшем «Исполнитель», в лице</w:t>
            </w:r>
          </w:p>
        </w:tc>
        <w:tc>
          <w:tcPr>
            <w:tcW w:w="4957" w:type="dxa"/>
            <w:gridSpan w:val="3"/>
            <w:tcBorders>
              <w:bottom w:val="single" w:sz="4" w:space="0" w:color="000000"/>
            </w:tcBorders>
            <w:shd w:val="clear" w:color="auto" w:fill="auto"/>
            <w:vAlign w:val="bottom"/>
          </w:tcPr>
          <w:p w:rsidR="00E517AA" w:rsidRDefault="00E517AA">
            <w:pPr>
              <w:jc w:val="center"/>
              <w:rPr>
                <w:rFonts w:ascii="Liberation Serif" w:hAnsi="Liberation Serif" w:cs="Liberation Serif"/>
                <w:bCs w:val="0"/>
                <w:iCs w:val="0"/>
                <w:lang w:eastAsia="ru-RU"/>
              </w:rPr>
            </w:pPr>
          </w:p>
        </w:tc>
      </w:tr>
      <w:tr w:rsidR="00E517AA">
        <w:trPr>
          <w:trHeight w:val="156"/>
        </w:trPr>
        <w:tc>
          <w:tcPr>
            <w:tcW w:w="7125" w:type="dxa"/>
            <w:gridSpan w:val="3"/>
            <w:tcBorders>
              <w:bottom w:val="single" w:sz="4" w:space="0" w:color="000000"/>
            </w:tcBorders>
            <w:shd w:val="clear" w:color="auto" w:fill="auto"/>
            <w:vAlign w:val="bottom"/>
          </w:tcPr>
          <w:p w:rsidR="00E517AA" w:rsidRDefault="00E517AA">
            <w:pPr>
              <w:jc w:val="center"/>
              <w:rPr>
                <w:rFonts w:ascii="Liberation Serif" w:hAnsi="Liberation Serif" w:cs="Liberation Serif"/>
                <w:bCs w:val="0"/>
                <w:iCs w:val="0"/>
                <w:lang w:eastAsia="ru-RU"/>
              </w:rPr>
            </w:pPr>
          </w:p>
        </w:tc>
        <w:tc>
          <w:tcPr>
            <w:tcW w:w="3067" w:type="dxa"/>
            <w:gridSpan w:val="2"/>
            <w:shd w:val="clear" w:color="auto" w:fill="auto"/>
            <w:vAlign w:val="bottom"/>
          </w:tcPr>
          <w:p w:rsidR="00E517AA" w:rsidRDefault="00DA560E">
            <w:pPr>
              <w:jc w:val="right"/>
              <w:rPr>
                <w:rFonts w:ascii="Liberation Serif" w:hAnsi="Liberation Serif" w:cs="Liberation Serif"/>
                <w:bCs w:val="0"/>
                <w:iCs w:val="0"/>
                <w:lang w:eastAsia="ru-RU"/>
              </w:rPr>
            </w:pPr>
            <w:r>
              <w:rPr>
                <w:rFonts w:ascii="Liberation Serif" w:hAnsi="Liberation Serif" w:cs="Liberation Serif"/>
                <w:bCs w:val="0"/>
                <w:iCs w:val="0"/>
                <w:lang w:eastAsia="ru-RU"/>
              </w:rPr>
              <w:t>, действующего на основании</w:t>
            </w:r>
          </w:p>
        </w:tc>
      </w:tr>
      <w:tr w:rsidR="00E517AA">
        <w:trPr>
          <w:trHeight w:val="156"/>
        </w:trPr>
        <w:tc>
          <w:tcPr>
            <w:tcW w:w="7125" w:type="dxa"/>
            <w:gridSpan w:val="3"/>
            <w:tcBorders>
              <w:top w:val="single" w:sz="4" w:space="0" w:color="000000"/>
            </w:tcBorders>
            <w:shd w:val="clear" w:color="auto" w:fill="auto"/>
            <w:vAlign w:val="bottom"/>
          </w:tcPr>
          <w:p w:rsidR="00E517AA" w:rsidRDefault="00DA560E">
            <w:pPr>
              <w:jc w:val="center"/>
              <w:rPr>
                <w:rFonts w:ascii="Liberation Serif" w:hAnsi="Liberation Serif" w:cs="Liberation Serif"/>
                <w:bCs w:val="0"/>
                <w:sz w:val="14"/>
                <w:szCs w:val="14"/>
                <w:lang w:eastAsia="ru-RU"/>
              </w:rPr>
            </w:pPr>
            <w:r>
              <w:rPr>
                <w:rFonts w:ascii="Liberation Serif" w:hAnsi="Liberation Serif" w:cs="Liberation Serif"/>
                <w:bCs w:val="0"/>
                <w:sz w:val="14"/>
                <w:szCs w:val="14"/>
                <w:lang w:eastAsia="ru-RU"/>
              </w:rPr>
              <w:t>(фамилия, имя и отчество (последнее — при наличии) уполномоченного представителя Исполнителя)</w:t>
            </w:r>
          </w:p>
          <w:p w:rsidR="00E517AA" w:rsidRDefault="00E517AA">
            <w:pPr>
              <w:jc w:val="center"/>
              <w:rPr>
                <w:rFonts w:ascii="Liberation Serif" w:hAnsi="Liberation Serif" w:cs="Liberation Serif"/>
                <w:bCs w:val="0"/>
                <w:sz w:val="14"/>
                <w:szCs w:val="14"/>
                <w:lang w:eastAsia="ru-RU"/>
              </w:rPr>
            </w:pPr>
          </w:p>
        </w:tc>
        <w:tc>
          <w:tcPr>
            <w:tcW w:w="3067" w:type="dxa"/>
            <w:gridSpan w:val="2"/>
            <w:shd w:val="clear" w:color="auto" w:fill="auto"/>
            <w:vAlign w:val="bottom"/>
          </w:tcPr>
          <w:p w:rsidR="00E517AA" w:rsidRDefault="00E517AA">
            <w:pPr>
              <w:jc w:val="center"/>
              <w:rPr>
                <w:rFonts w:ascii="Liberation Serif" w:hAnsi="Liberation Serif" w:cs="Liberation Serif"/>
                <w:bCs w:val="0"/>
                <w:lang w:eastAsia="ru-RU"/>
              </w:rPr>
            </w:pPr>
          </w:p>
        </w:tc>
      </w:tr>
      <w:tr w:rsidR="00E517AA">
        <w:trPr>
          <w:trHeight w:val="156"/>
        </w:trPr>
        <w:tc>
          <w:tcPr>
            <w:tcW w:w="10130" w:type="dxa"/>
            <w:gridSpan w:val="4"/>
            <w:tcBorders>
              <w:bottom w:val="single" w:sz="4" w:space="0" w:color="000000"/>
            </w:tcBorders>
            <w:shd w:val="clear" w:color="auto" w:fill="auto"/>
            <w:vAlign w:val="bottom"/>
          </w:tcPr>
          <w:p w:rsidR="00E517AA" w:rsidRDefault="00E517AA">
            <w:pPr>
              <w:jc w:val="center"/>
              <w:rPr>
                <w:rFonts w:ascii="Liberation Serif" w:hAnsi="Liberation Serif" w:cs="Liberation Serif"/>
                <w:bCs w:val="0"/>
                <w:iCs w:val="0"/>
                <w:lang w:eastAsia="ru-RU"/>
              </w:rPr>
            </w:pPr>
          </w:p>
        </w:tc>
        <w:tc>
          <w:tcPr>
            <w:tcW w:w="62" w:type="dxa"/>
            <w:shd w:val="clear" w:color="auto" w:fill="auto"/>
            <w:vAlign w:val="bottom"/>
          </w:tcPr>
          <w:p w:rsidR="00E517AA" w:rsidRDefault="00DA560E">
            <w:pPr>
              <w:jc w:val="right"/>
              <w:rPr>
                <w:rFonts w:ascii="Liberation Serif" w:hAnsi="Liberation Serif" w:cs="Liberation Serif"/>
                <w:bCs w:val="0"/>
                <w:iCs w:val="0"/>
                <w:lang w:eastAsia="ru-RU"/>
              </w:rPr>
            </w:pPr>
            <w:r>
              <w:rPr>
                <w:rFonts w:ascii="Liberation Serif" w:hAnsi="Liberation Serif" w:cs="Liberation Serif"/>
                <w:bCs w:val="0"/>
                <w:iCs w:val="0"/>
                <w:lang w:eastAsia="ru-RU"/>
              </w:rPr>
              <w:t>,</w:t>
            </w:r>
          </w:p>
        </w:tc>
      </w:tr>
      <w:tr w:rsidR="00E517AA">
        <w:trPr>
          <w:trHeight w:val="156"/>
        </w:trPr>
        <w:tc>
          <w:tcPr>
            <w:tcW w:w="10130" w:type="dxa"/>
            <w:gridSpan w:val="4"/>
            <w:tcBorders>
              <w:top w:val="single" w:sz="4" w:space="0" w:color="000000"/>
            </w:tcBorders>
            <w:shd w:val="clear" w:color="auto" w:fill="auto"/>
            <w:vAlign w:val="bottom"/>
          </w:tcPr>
          <w:p w:rsidR="00E517AA" w:rsidRDefault="00DA560E">
            <w:pPr>
              <w:jc w:val="center"/>
              <w:rPr>
                <w:rFonts w:ascii="Liberation Serif" w:hAnsi="Liberation Serif" w:cs="Liberation Serif"/>
                <w:bCs w:val="0"/>
                <w:sz w:val="14"/>
                <w:szCs w:val="14"/>
                <w:lang w:eastAsia="ru-RU"/>
              </w:rPr>
            </w:pPr>
            <w:r>
              <w:rPr>
                <w:rFonts w:ascii="Liberation Serif" w:hAnsi="Liberation Serif" w:cs="Liberation Serif"/>
                <w:bCs w:val="0"/>
                <w:sz w:val="14"/>
                <w:szCs w:val="14"/>
                <w:lang w:eastAsia="ru-RU"/>
              </w:rPr>
              <w:t>(название и реквизиты документа, удостоверяющего полномочия представителя)</w:t>
            </w:r>
          </w:p>
          <w:p w:rsidR="00E517AA" w:rsidRDefault="00E517AA">
            <w:pPr>
              <w:jc w:val="center"/>
              <w:rPr>
                <w:rFonts w:ascii="Liberation Serif" w:hAnsi="Liberation Serif" w:cs="Liberation Serif"/>
                <w:bCs w:val="0"/>
                <w:sz w:val="14"/>
                <w:szCs w:val="14"/>
                <w:lang w:eastAsia="ru-RU"/>
              </w:rPr>
            </w:pPr>
          </w:p>
        </w:tc>
        <w:tc>
          <w:tcPr>
            <w:tcW w:w="62" w:type="dxa"/>
            <w:shd w:val="clear" w:color="auto" w:fill="auto"/>
            <w:vAlign w:val="bottom"/>
          </w:tcPr>
          <w:p w:rsidR="00E517AA" w:rsidRDefault="00E517AA">
            <w:pPr>
              <w:jc w:val="center"/>
              <w:rPr>
                <w:rFonts w:ascii="Liberation Serif" w:hAnsi="Liberation Serif" w:cs="Liberation Serif"/>
                <w:bCs w:val="0"/>
                <w:lang w:eastAsia="ru-RU"/>
              </w:rPr>
            </w:pPr>
          </w:p>
        </w:tc>
      </w:tr>
    </w:tbl>
    <w:p w:rsidR="00E517AA" w:rsidRDefault="00DA560E">
      <w:pPr>
        <w:rPr>
          <w:rFonts w:ascii="Liberation Serif" w:hAnsi="Liberation Serif"/>
          <w:bCs w:val="0"/>
          <w:iCs w:val="0"/>
          <w:lang w:eastAsia="ar-SA"/>
        </w:rPr>
      </w:pPr>
      <w:r>
        <w:rPr>
          <w:rFonts w:ascii="Liberation Serif" w:hAnsi="Liberation Serif" w:cs="Liberation Serif"/>
          <w:bCs w:val="0"/>
          <w:iCs w:val="0"/>
          <w:lang w:eastAsia="ru-RU"/>
        </w:rPr>
        <w:t xml:space="preserve">с другой стороны, </w:t>
      </w:r>
      <w:r>
        <w:rPr>
          <w:rFonts w:ascii="Liberation Serif" w:hAnsi="Liberation Serif"/>
          <w:bCs w:val="0"/>
          <w:iCs w:val="0"/>
          <w:lang w:eastAsia="ar-SA"/>
        </w:rPr>
        <w:t>с соблюдением требований Гражданского кодекса Российской Федерации, Федерального закона от 05.04.2013 г. № 44-ФЗ «О контрактной системе в сфере закупок товаров работ, услуг, для обеспечения государственных и муниципальных нужд» (далее – Федерального закона от 05.04.2013 № 44-ФЗ),  на основании результатов проведения аукциона в электронной форме  (Протокол  № __________  от ___________ г.) и на основании _______________________________________________________________  Федерального закона</w:t>
      </w:r>
    </w:p>
    <w:p w:rsidR="00E517AA" w:rsidRDefault="00DA560E">
      <w:pPr>
        <w:rPr>
          <w:rFonts w:ascii="Liberation Serif" w:hAnsi="Liberation Serif"/>
          <w:bCs w:val="0"/>
          <w:i/>
          <w:iCs w:val="0"/>
          <w:sz w:val="20"/>
          <w:szCs w:val="20"/>
          <w:lang w:eastAsia="ar-SA"/>
        </w:rPr>
      </w:pPr>
      <w:r>
        <w:rPr>
          <w:rFonts w:ascii="Liberation Serif" w:hAnsi="Liberation Serif"/>
          <w:bCs w:val="0"/>
          <w:i/>
          <w:iCs w:val="0"/>
          <w:sz w:val="20"/>
          <w:szCs w:val="20"/>
          <w:lang w:eastAsia="ar-SA"/>
        </w:rPr>
        <w:t xml:space="preserve">                                                  статьи 51; пункта 25 части 1 статьи 93 </w:t>
      </w:r>
    </w:p>
    <w:p w:rsidR="00E517AA" w:rsidRDefault="00DA560E">
      <w:pPr>
        <w:rPr>
          <w:rFonts w:ascii="Liberation Serif" w:hAnsi="Liberation Serif"/>
          <w:bCs w:val="0"/>
          <w:i/>
          <w:iCs w:val="0"/>
          <w:sz w:val="20"/>
          <w:szCs w:val="20"/>
          <w:lang w:eastAsia="ar-SA"/>
        </w:rPr>
      </w:pPr>
      <w:r>
        <w:rPr>
          <w:rFonts w:ascii="Liberation Serif" w:hAnsi="Liberation Serif"/>
          <w:bCs w:val="0"/>
          <w:iCs w:val="0"/>
          <w:lang w:eastAsia="ar-SA"/>
        </w:rPr>
        <w:t>от 05.04.2013 № 44-ФЗ заключили настоящий Государственный контракт (далее Контракт) о нижеследующем:</w:t>
      </w:r>
    </w:p>
    <w:p w:rsidR="00E517AA" w:rsidRDefault="00DA560E">
      <w:pPr>
        <w:pStyle w:val="afffa"/>
        <w:numPr>
          <w:ilvl w:val="0"/>
          <w:numId w:val="26"/>
        </w:numPr>
        <w:jc w:val="center"/>
        <w:rPr>
          <w:rFonts w:eastAsia="Calibri"/>
          <w:b/>
          <w:lang w:eastAsia="ar-SA"/>
        </w:rPr>
      </w:pPr>
      <w:r>
        <w:rPr>
          <w:rFonts w:eastAsia="Calibri"/>
          <w:b/>
          <w:lang w:eastAsia="ar-SA"/>
        </w:rPr>
        <w:t>ПРЕДМЕТ КОНТРАКТА</w:t>
      </w:r>
    </w:p>
    <w:p w:rsidR="00E517AA" w:rsidRDefault="00DA560E">
      <w:pPr>
        <w:ind w:firstLine="709"/>
        <w:rPr>
          <w:rFonts w:ascii="Liberation Serif" w:eastAsiaTheme="minorHAnsi" w:hAnsi="Liberation Serif"/>
          <w:lang w:eastAsia="ar-SA"/>
        </w:rPr>
      </w:pPr>
      <w:r>
        <w:rPr>
          <w:rFonts w:ascii="Liberation Serif" w:hAnsi="Liberation Serif"/>
          <w:lang w:eastAsia="ru-RU"/>
        </w:rPr>
        <w:t xml:space="preserve">1.1. </w:t>
      </w:r>
      <w:r>
        <w:rPr>
          <w:rFonts w:ascii="Liberation Serif" w:eastAsiaTheme="minorHAnsi" w:hAnsi="Liberation Serif"/>
          <w:lang w:eastAsia="ar-SA"/>
        </w:rPr>
        <w:t xml:space="preserve">Предметом контракта является разработка </w:t>
      </w:r>
      <w:r>
        <w:rPr>
          <w:rFonts w:ascii="Liberation Serif" w:hAnsi="Liberation Serif" w:cs="Liberation Serif"/>
        </w:rPr>
        <w:t xml:space="preserve">дизайн-проекта помещений и </w:t>
      </w:r>
      <w:bookmarkStart w:id="0" w:name="_GoBack"/>
      <w:r>
        <w:rPr>
          <w:rFonts w:ascii="Liberation Serif" w:hAnsi="Liberation Serif" w:cs="Liberation Serif"/>
        </w:rPr>
        <w:t>проектно-смет</w:t>
      </w:r>
      <w:bookmarkEnd w:id="0"/>
      <w:r>
        <w:rPr>
          <w:rFonts w:ascii="Liberation Serif" w:hAnsi="Liberation Serif" w:cs="Liberation Serif"/>
        </w:rPr>
        <w:t>ной документации по ремонту объекта ГКУ «Краснотурьинский ЦЗ» в соответствии с требованиями Руководства по фирменному стилю бренда «Работа России»</w:t>
      </w:r>
      <w:r>
        <w:rPr>
          <w:rFonts w:ascii="Liberation Serif" w:eastAsiaTheme="minorHAnsi" w:hAnsi="Liberation Serif"/>
          <w:lang w:eastAsia="ar-SA"/>
        </w:rPr>
        <w:t xml:space="preserve"> (далее – Услуги).</w:t>
      </w:r>
    </w:p>
    <w:p w:rsidR="00E517AA" w:rsidRDefault="00DA560E">
      <w:pPr>
        <w:ind w:firstLine="709"/>
        <w:rPr>
          <w:rFonts w:ascii="Liberation Serif" w:eastAsiaTheme="minorHAnsi" w:hAnsi="Liberation Serif"/>
          <w:iCs w:val="0"/>
          <w:lang w:eastAsia="ru-RU"/>
        </w:rPr>
      </w:pPr>
      <w:r>
        <w:rPr>
          <w:rFonts w:ascii="Liberation Serif" w:eastAsiaTheme="minorHAnsi" w:hAnsi="Liberation Serif"/>
          <w:lang w:eastAsia="ar-SA"/>
        </w:rPr>
        <w:t>Заказчик поручает, а Исполнитель принимает на себя оказание Услуг на разработку дизайн-проекта помещений и проектно-сметной документации (далее - проектно-сметная документация, документация, проектная документация, ПСД) по ремонту объекта ГКУ «Краснотурьинский ЦЗ» в соответствии с требованиями Руководства по фирменному стилю бренда «Работа России» в соответствии с Техническим заданием, являющимся неотъемлемой частью настоящего Контракта (Приложение №1 к настоящему Контракту).</w:t>
      </w:r>
    </w:p>
    <w:p w:rsidR="00AA098D" w:rsidRPr="00AA098D" w:rsidRDefault="00DA560E" w:rsidP="00AA098D">
      <w:pPr>
        <w:widowControl w:val="0"/>
        <w:ind w:left="539"/>
        <w:rPr>
          <w:rFonts w:ascii="Liberation Serif" w:eastAsia="Calibri" w:hAnsi="Liberation Serif"/>
          <w:bCs w:val="0"/>
          <w:iCs w:val="0"/>
        </w:rPr>
      </w:pPr>
      <w:r>
        <w:rPr>
          <w:rFonts w:ascii="Liberation Serif" w:hAnsi="Liberation Serif"/>
          <w:bCs w:val="0"/>
          <w:iCs w:val="0"/>
          <w:lang w:eastAsia="ru-RU"/>
        </w:rPr>
        <w:t xml:space="preserve">1.2. Место оказания услуг: </w:t>
      </w:r>
      <w:r w:rsidR="00AA098D" w:rsidRPr="00AA098D">
        <w:rPr>
          <w:rFonts w:ascii="Liberation Serif" w:hAnsi="Liberation Serif"/>
        </w:rPr>
        <w:t>место нахождения Исполнителя и по адресу</w:t>
      </w:r>
      <w:r w:rsidR="00AA098D" w:rsidRPr="00AA098D">
        <w:rPr>
          <w:sz w:val="28"/>
          <w:szCs w:val="28"/>
        </w:rPr>
        <w:t xml:space="preserve"> </w:t>
      </w:r>
      <w:r w:rsidR="00AA098D" w:rsidRPr="00AA098D">
        <w:rPr>
          <w:rFonts w:ascii="Liberation Serif" w:eastAsia="Calibri" w:hAnsi="Liberation Serif"/>
          <w:bCs w:val="0"/>
          <w:iCs w:val="0"/>
        </w:rPr>
        <w:t>Свердловская область, г. Краснотурьинск, ул. Ленина, дом 11.</w:t>
      </w:r>
    </w:p>
    <w:p w:rsidR="00E517AA" w:rsidRDefault="00DA560E" w:rsidP="00AA098D">
      <w:pPr>
        <w:widowControl w:val="0"/>
        <w:ind w:left="539"/>
        <w:rPr>
          <w:rFonts w:ascii="Liberation Serif" w:eastAsia="Calibri" w:hAnsi="Liberation Serif" w:cs="Liberation Serif"/>
        </w:rPr>
      </w:pPr>
      <w:r w:rsidRPr="00AA098D">
        <w:rPr>
          <w:rFonts w:ascii="Liberation Serif" w:hAnsi="Liberation Serif"/>
          <w:lang w:eastAsia="ru-RU"/>
        </w:rPr>
        <w:t xml:space="preserve">1.3. Сроки (периоды) оказания Услуг: </w:t>
      </w:r>
      <w:r w:rsidRPr="00AA098D">
        <w:rPr>
          <w:rFonts w:ascii="Liberation Serif" w:hAnsi="Liberation Serif" w:cs="Liberation Serif"/>
        </w:rPr>
        <w:t xml:space="preserve">начало </w:t>
      </w:r>
      <w:r w:rsidRPr="00AA098D">
        <w:rPr>
          <w:rFonts w:ascii="Liberation Serif" w:eastAsia="Calibri" w:hAnsi="Liberation Serif" w:cs="Liberation Serif"/>
        </w:rPr>
        <w:t>с даты заключения</w:t>
      </w:r>
      <w:r>
        <w:rPr>
          <w:rFonts w:ascii="Liberation Serif" w:eastAsia="Calibri" w:hAnsi="Liberation Serif" w:cs="Liberation Serif"/>
        </w:rPr>
        <w:t xml:space="preserve"> Контракта, окончание по </w:t>
      </w:r>
      <w:r>
        <w:rPr>
          <w:rFonts w:ascii="Liberation Serif" w:eastAsia="Calibri" w:hAnsi="Liberation Serif" w:cs="Liberation Serif"/>
          <w:b/>
        </w:rPr>
        <w:t>15.09.2026.</w:t>
      </w:r>
      <w:r>
        <w:rPr>
          <w:rFonts w:ascii="Liberation Serif" w:eastAsia="Calibri" w:hAnsi="Liberation Serif" w:cs="Liberation Serif"/>
        </w:rPr>
        <w:t xml:space="preserve"> </w:t>
      </w:r>
    </w:p>
    <w:p w:rsidR="00E517AA" w:rsidRDefault="00DA560E">
      <w:pPr>
        <w:rPr>
          <w:rFonts w:ascii="Liberation Serif" w:hAnsi="Liberation Serif"/>
          <w:lang w:eastAsia="ar-SA"/>
        </w:rPr>
      </w:pPr>
      <w:r>
        <w:rPr>
          <w:rFonts w:ascii="Liberation Serif" w:eastAsia="Calibri" w:hAnsi="Liberation Serif" w:cs="Liberation Serif"/>
        </w:rPr>
        <w:t xml:space="preserve">         </w:t>
      </w:r>
      <w:r>
        <w:rPr>
          <w:rFonts w:ascii="Liberation Serif" w:hAnsi="Liberation Serif"/>
          <w:lang w:eastAsia="ar-SA"/>
        </w:rPr>
        <w:t>1.4. Исполнитель подписанием настоящего Контракта подтверждает, что полностью изучил Техническое задание Заказчика (Приложение № 1 к Контракту), на основании которого будут оказываться Услуги, понимает требования Заказчика относительно предмета Контракта, согласен и гарантирует, что цена Контракта включает в себя стоимость всех материалов, работ, услуг и расходов, необходимых и достаточных для оказания Услуг по Контракту в полном объеме, создания результата, соответствующего требованиям Заказчика.</w:t>
      </w:r>
    </w:p>
    <w:p w:rsidR="00E517AA" w:rsidRDefault="00DA560E">
      <w:pPr>
        <w:ind w:firstLine="709"/>
        <w:rPr>
          <w:rFonts w:ascii="Liberation Serif" w:hAnsi="Liberation Serif"/>
          <w:lang w:eastAsia="ar-SA"/>
        </w:rPr>
      </w:pPr>
      <w:r>
        <w:rPr>
          <w:rFonts w:ascii="Liberation Serif" w:hAnsi="Liberation Serif"/>
          <w:color w:val="000000"/>
        </w:rPr>
        <w:t>1.5. Досрочная сдача результатов услуг допускается только по согласованию с Заказчиком. В случае согласования досрочного оказания услуг Заказчик обязуется принять услуги и подписать документ о приёмке в порядке, установленном Контрактом.</w:t>
      </w:r>
    </w:p>
    <w:p w:rsidR="00E517AA" w:rsidRDefault="00E517AA">
      <w:pPr>
        <w:rPr>
          <w:rFonts w:ascii="Liberation Serif" w:hAnsi="Liberation Serif"/>
          <w:color w:val="FF0000"/>
          <w:lang w:eastAsia="ar-SA"/>
        </w:rPr>
      </w:pPr>
    </w:p>
    <w:p w:rsidR="00DF08DF" w:rsidRDefault="00DF08DF">
      <w:pPr>
        <w:rPr>
          <w:rFonts w:ascii="Liberation Serif" w:hAnsi="Liberation Serif"/>
          <w:color w:val="FF0000"/>
          <w:lang w:eastAsia="ar-SA"/>
        </w:rPr>
      </w:pPr>
    </w:p>
    <w:p w:rsidR="00E517AA" w:rsidRDefault="00DA560E">
      <w:pPr>
        <w:pStyle w:val="afffa"/>
        <w:numPr>
          <w:ilvl w:val="0"/>
          <w:numId w:val="26"/>
        </w:numPr>
        <w:jc w:val="center"/>
        <w:rPr>
          <w:rFonts w:ascii="Liberation Serif" w:eastAsia="Calibri" w:hAnsi="Liberation Serif"/>
          <w:b/>
          <w:color w:val="000000"/>
          <w:lang w:eastAsia="ar-SA"/>
        </w:rPr>
      </w:pPr>
      <w:r>
        <w:rPr>
          <w:rFonts w:ascii="Liberation Serif" w:eastAsia="Calibri" w:hAnsi="Liberation Serif"/>
          <w:b/>
          <w:color w:val="000000"/>
          <w:lang w:eastAsia="ar-SA"/>
        </w:rPr>
        <w:t>ЦЕНА КОНТРАКТА И ПОРЯДОК РАСЧЕТОВ</w:t>
      </w:r>
    </w:p>
    <w:p w:rsidR="00E517AA" w:rsidRDefault="00DA560E">
      <w:pPr>
        <w:widowControl w:val="0"/>
        <w:ind w:firstLine="709"/>
        <w:rPr>
          <w:rFonts w:ascii="Liberation Serif" w:hAnsi="Liberation Serif"/>
          <w:lang w:eastAsia="ar-SA"/>
        </w:rPr>
      </w:pPr>
      <w:r>
        <w:rPr>
          <w:rFonts w:ascii="Liberation Serif" w:hAnsi="Liberation Serif"/>
          <w:lang w:eastAsia="ar-SA"/>
        </w:rPr>
        <w:t xml:space="preserve">2.1. Общая цена Контракта </w:t>
      </w:r>
      <w:r>
        <w:rPr>
          <w:rFonts w:ascii="Liberation Serif" w:eastAsia="Calibri" w:hAnsi="Liberation Serif"/>
          <w:bCs w:val="0"/>
          <w:iCs w:val="0"/>
        </w:rPr>
        <w:t>(Размер платы, подлежащей внесению участником закупки за заключение Контракта)</w:t>
      </w:r>
      <w:r>
        <w:rPr>
          <w:rStyle w:val="aa"/>
          <w:rFonts w:ascii="Liberation Serif" w:eastAsia="Calibri" w:hAnsi="Liberation Serif"/>
          <w:bCs w:val="0"/>
          <w:iCs w:val="0"/>
        </w:rPr>
        <w:footnoteReference w:id="1"/>
      </w:r>
      <w:r>
        <w:rPr>
          <w:rFonts w:ascii="Liberation Serif" w:eastAsia="Calibri" w:hAnsi="Liberation Serif"/>
          <w:bCs w:val="0"/>
          <w:iCs w:val="0"/>
        </w:rPr>
        <w:t xml:space="preserve"> </w:t>
      </w:r>
      <w:r>
        <w:rPr>
          <w:rFonts w:ascii="Liberation Serif" w:hAnsi="Liberation Serif"/>
          <w:lang w:eastAsia="ar-SA"/>
        </w:rPr>
        <w:t>установлена в пределах лимитов бюджетных обязательств на 2026 финансовый год. Если Исполнитель не является плательщиком НДС, цена Контракта составляет ______________</w:t>
      </w:r>
      <w:r>
        <w:rPr>
          <w:rFonts w:ascii="Liberation Serif" w:hAnsi="Liberation Serif"/>
          <w:vertAlign w:val="superscript"/>
          <w:lang w:eastAsia="ar-SA"/>
        </w:rPr>
        <w:t xml:space="preserve"> </w:t>
      </w:r>
      <w:r>
        <w:rPr>
          <w:rFonts w:ascii="Liberation Serif" w:hAnsi="Liberation Serif"/>
          <w:lang w:eastAsia="ar-SA"/>
        </w:rPr>
        <w:t>руб. ___ коп., НДС не предусмотрен. Если Исполнитель</w:t>
      </w:r>
    </w:p>
    <w:p w:rsidR="00E517AA" w:rsidRDefault="00DA560E">
      <w:pPr>
        <w:widowControl w:val="0"/>
        <w:ind w:firstLine="2127"/>
        <w:rPr>
          <w:rFonts w:ascii="Liberation Serif" w:hAnsi="Liberation Serif"/>
          <w:sz w:val="19"/>
          <w:szCs w:val="19"/>
          <w:lang w:eastAsia="ar-SA"/>
        </w:rPr>
      </w:pPr>
      <w:r>
        <w:rPr>
          <w:rFonts w:ascii="Liberation Serif" w:hAnsi="Liberation Serif"/>
          <w:i/>
          <w:sz w:val="19"/>
          <w:szCs w:val="19"/>
          <w:lang w:eastAsia="ar-SA"/>
        </w:rPr>
        <w:t>(указывается сумма цифрами и прописью)</w:t>
      </w:r>
    </w:p>
    <w:p w:rsidR="00E517AA" w:rsidRDefault="00DA560E">
      <w:pPr>
        <w:widowControl w:val="0"/>
        <w:rPr>
          <w:rFonts w:ascii="Liberation Serif" w:hAnsi="Liberation Serif"/>
          <w:lang w:eastAsia="ar-SA"/>
        </w:rPr>
      </w:pPr>
      <w:r>
        <w:rPr>
          <w:rFonts w:ascii="Liberation Serif" w:hAnsi="Liberation Serif"/>
          <w:lang w:eastAsia="ar-SA"/>
        </w:rPr>
        <w:t>является плательщиком НДС, цена Контракта составляет _________</w:t>
      </w:r>
      <w:r>
        <w:rPr>
          <w:rFonts w:ascii="Liberation Serif" w:hAnsi="Liberation Serif"/>
          <w:vertAlign w:val="superscript"/>
          <w:lang w:eastAsia="ar-SA"/>
        </w:rPr>
        <w:t xml:space="preserve"> </w:t>
      </w:r>
      <w:r>
        <w:rPr>
          <w:rFonts w:ascii="Liberation Serif" w:hAnsi="Liberation Serif"/>
          <w:lang w:eastAsia="ar-SA"/>
        </w:rPr>
        <w:t>руб. __ коп., в том числе НДС __________ рублей.</w:t>
      </w:r>
    </w:p>
    <w:p w:rsidR="00E517AA" w:rsidRDefault="00DA560E">
      <w:pPr>
        <w:widowControl w:val="0"/>
        <w:ind w:firstLine="3828"/>
        <w:rPr>
          <w:rFonts w:ascii="Liberation Serif" w:hAnsi="Liberation Serif"/>
          <w:sz w:val="19"/>
          <w:szCs w:val="19"/>
          <w:lang w:eastAsia="ar-SA"/>
        </w:rPr>
      </w:pPr>
      <w:r>
        <w:rPr>
          <w:rFonts w:ascii="Liberation Serif" w:hAnsi="Liberation Serif"/>
          <w:i/>
          <w:sz w:val="19"/>
          <w:szCs w:val="19"/>
          <w:lang w:eastAsia="ar-SA"/>
        </w:rPr>
        <w:t>(указывается сумма цифрами и прописью)</w:t>
      </w:r>
    </w:p>
    <w:p w:rsidR="00E517AA" w:rsidRDefault="00DA560E">
      <w:pPr>
        <w:ind w:firstLine="709"/>
        <w:rPr>
          <w:rFonts w:ascii="Liberation Serif" w:hAnsi="Liberation Serif"/>
          <w:bCs w:val="0"/>
          <w:iCs w:val="0"/>
          <w:lang w:eastAsia="ar-SA"/>
        </w:rPr>
      </w:pPr>
      <w:r>
        <w:rPr>
          <w:rFonts w:ascii="Liberation Serif" w:hAnsi="Liberation Serif"/>
          <w:lang w:eastAsia="ar-SA"/>
        </w:rPr>
        <w:t xml:space="preserve">2.2. </w:t>
      </w:r>
      <w:r>
        <w:rPr>
          <w:rFonts w:ascii="Liberation Serif" w:hAnsi="Liberation Serif"/>
          <w:bCs w:val="0"/>
          <w:iCs w:val="0"/>
          <w:lang w:eastAsia="ar-SA"/>
        </w:rPr>
        <w:t xml:space="preserve">Цена Контракта является твердой и определяется на весь срок исполнения Контракта, при заключении и исполнении Контракта изменение его существенных условий не допускается, за исключением случаев, предусмотренных Законом о контрактной системе. </w:t>
      </w:r>
    </w:p>
    <w:p w:rsidR="00E517AA" w:rsidRDefault="00DA560E">
      <w:pPr>
        <w:widowControl w:val="0"/>
        <w:ind w:firstLine="709"/>
        <w:rPr>
          <w:rFonts w:ascii="Liberation Serif" w:hAnsi="Liberation Serif"/>
          <w:bCs w:val="0"/>
          <w:iCs w:val="0"/>
          <w:lang w:eastAsia="ar-SA"/>
        </w:rPr>
      </w:pPr>
      <w:r>
        <w:rPr>
          <w:rFonts w:ascii="Liberation Serif" w:hAnsi="Liberation Serif"/>
          <w:bCs w:val="0"/>
          <w:iCs w:val="0"/>
          <w:lang w:eastAsia="ar-SA"/>
        </w:rPr>
        <w:t xml:space="preserve">2.3. Аванс не предусмотрен. </w:t>
      </w:r>
    </w:p>
    <w:p w:rsidR="00E517AA" w:rsidRDefault="00DA560E">
      <w:pPr>
        <w:ind w:firstLine="708"/>
        <w:rPr>
          <w:rFonts w:ascii="Liberation Serif" w:hAnsi="Liberation Serif" w:cs="Liberation Serif"/>
        </w:rPr>
      </w:pPr>
      <w:r>
        <w:rPr>
          <w:rFonts w:ascii="Liberation Serif" w:hAnsi="Liberation Serif" w:cs="Liberation Serif"/>
        </w:rPr>
        <w:t>2.4. Форма, сроки и порядок оплата оказываемых услуг по Контракту: оплата осуществляется по безналичному расчету в пределах утвержденных бюджетных ассигнований и выделенных лимитов бюджетных обязательств, путем перечисления денежных средств на расчетный счет Исполнителя на основании подписанного Сторонами документа о приемке, сформированного посредством Единой информационной системы в сфере закупок, в срок, не превышающий 7 (семь) рабочих дней со дня подписания Заказчиком документа о приемке в соответствии с Разделом 4 настоящего Контракта.</w:t>
      </w:r>
    </w:p>
    <w:p w:rsidR="00E517AA" w:rsidRDefault="00DA560E">
      <w:pPr>
        <w:ind w:firstLine="709"/>
        <w:rPr>
          <w:rFonts w:ascii="Liberation Serif" w:hAnsi="Liberation Serif"/>
          <w:lang w:eastAsia="ar-SA"/>
        </w:rPr>
      </w:pPr>
      <w:r>
        <w:rPr>
          <w:rFonts w:ascii="Liberation Serif" w:hAnsi="Liberation Serif"/>
          <w:lang w:eastAsia="ar-SA"/>
        </w:rPr>
        <w:t>2.5. Обязательства Заказчика по перечислению денежных средств считаются выполненными после списания денежных средств со счета Заказчика.</w:t>
      </w:r>
    </w:p>
    <w:p w:rsidR="00E517AA" w:rsidRDefault="00DA560E">
      <w:pPr>
        <w:ind w:firstLine="709"/>
        <w:rPr>
          <w:rFonts w:ascii="Liberation Serif" w:hAnsi="Liberation Serif"/>
          <w:lang w:eastAsia="ar-SA"/>
        </w:rPr>
      </w:pPr>
      <w:r>
        <w:rPr>
          <w:rFonts w:ascii="Liberation Serif" w:hAnsi="Liberation Serif"/>
          <w:lang w:eastAsia="ar-SA"/>
        </w:rPr>
        <w:t>2.6. Предусмотрено условие об удержании суммы неисполненных Исполнителем требований об уплате неустоек (штрафов, пеней), предъявленных Заказчиком в соответствии с Законом о контрактной системе, из суммы, подлежащей оплате Исполнителю.</w:t>
      </w:r>
    </w:p>
    <w:p w:rsidR="00E517AA" w:rsidRDefault="00DA560E">
      <w:pPr>
        <w:ind w:firstLine="709"/>
        <w:rPr>
          <w:rFonts w:ascii="Liberation Serif" w:hAnsi="Liberation Serif"/>
          <w:lang w:eastAsia="ar-SA"/>
        </w:rPr>
      </w:pPr>
      <w:r>
        <w:rPr>
          <w:rFonts w:ascii="Liberation Serif" w:hAnsi="Liberation Serif"/>
          <w:lang w:eastAsia="ar-SA"/>
        </w:rPr>
        <w:t>2.7. Источник финансирования – бюджет Свердловской области. Оплата по Контракту осуществляется в рублях Российской Федерации.</w:t>
      </w:r>
    </w:p>
    <w:p w:rsidR="00E517AA" w:rsidRDefault="00DA560E">
      <w:pPr>
        <w:ind w:left="34" w:firstLine="675"/>
        <w:rPr>
          <w:rFonts w:ascii="Liberation Serif" w:hAnsi="Liberation Serif" w:cs="Liberation Serif"/>
          <w:bCs w:val="0"/>
          <w:iCs w:val="0"/>
          <w:lang w:eastAsia="ar-SA"/>
        </w:rPr>
      </w:pPr>
      <w:r>
        <w:rPr>
          <w:rFonts w:ascii="Liberation Serif" w:hAnsi="Liberation Serif" w:cs="Liberation Serif"/>
          <w:bCs w:val="0"/>
          <w:iCs w:val="0"/>
          <w:lang w:eastAsia="ar-SA"/>
        </w:rPr>
        <w:t>КБК 041 0401 4140113141 244 (226) - _________________ руб.</w:t>
      </w:r>
    </w:p>
    <w:p w:rsidR="00E517AA" w:rsidRDefault="00DA560E">
      <w:pPr>
        <w:ind w:firstLine="709"/>
        <w:rPr>
          <w:rFonts w:ascii="Liberation Serif" w:hAnsi="Liberation Serif"/>
          <w:lang w:eastAsia="ar-SA"/>
        </w:rPr>
      </w:pPr>
      <w:r>
        <w:rPr>
          <w:rFonts w:ascii="Liberation Serif" w:hAnsi="Liberation Serif"/>
          <w:lang w:eastAsia="ar-SA"/>
        </w:rPr>
        <w:t>2.8. Цена Контракта включает в себя все расходы Исполнителя, необходимые при оказании Услуг, в том числе:</w:t>
      </w:r>
    </w:p>
    <w:p w:rsidR="00E517AA" w:rsidRDefault="00DA560E">
      <w:pPr>
        <w:widowControl w:val="0"/>
        <w:ind w:firstLine="709"/>
        <w:rPr>
          <w:rFonts w:ascii="Liberation Serif" w:hAnsi="Liberation Serif"/>
          <w:bCs w:val="0"/>
          <w:lang w:eastAsia="ar-SA"/>
        </w:rPr>
      </w:pPr>
      <w:r>
        <w:rPr>
          <w:rFonts w:ascii="Liberation Serif" w:hAnsi="Liberation Serif"/>
          <w:lang w:eastAsia="ar-SA"/>
        </w:rPr>
        <w:t>а) прибыль Исполнителя;</w:t>
      </w:r>
    </w:p>
    <w:p w:rsidR="00E517AA" w:rsidRDefault="00DA560E">
      <w:pPr>
        <w:widowControl w:val="0"/>
        <w:ind w:firstLine="709"/>
        <w:rPr>
          <w:rFonts w:ascii="Liberation Serif" w:hAnsi="Liberation Serif"/>
          <w:bCs w:val="0"/>
          <w:lang w:eastAsia="ar-SA"/>
        </w:rPr>
      </w:pPr>
      <w:r>
        <w:rPr>
          <w:rFonts w:ascii="Liberation Serif" w:hAnsi="Liberation Serif"/>
          <w:lang w:eastAsia="ar-SA"/>
        </w:rPr>
        <w:t>б) стоимость работ (услуг), необходимых для исполнения Контракта, материалов, оборудования, используемых для оказания Услуг, транспортных расходов;</w:t>
      </w:r>
    </w:p>
    <w:p w:rsidR="00E517AA" w:rsidRDefault="00DA560E">
      <w:pPr>
        <w:widowControl w:val="0"/>
        <w:ind w:firstLine="709"/>
        <w:rPr>
          <w:rFonts w:ascii="Liberation Serif" w:hAnsi="Liberation Serif"/>
          <w:lang w:eastAsia="ar-SA"/>
        </w:rPr>
      </w:pPr>
      <w:r>
        <w:rPr>
          <w:rFonts w:ascii="Liberation Serif" w:hAnsi="Liberation Serif"/>
          <w:lang w:eastAsia="ar-SA"/>
        </w:rPr>
        <w:t>в) подготовка дизайн-проектов помещений зданий в соответствии с требованиями Руководству по фирменному стилю бренда «Работа России»;</w:t>
      </w:r>
    </w:p>
    <w:p w:rsidR="00E517AA" w:rsidRDefault="00DA560E">
      <w:pPr>
        <w:widowControl w:val="0"/>
        <w:ind w:firstLine="709"/>
        <w:rPr>
          <w:rFonts w:ascii="Liberation Serif" w:hAnsi="Liberation Serif"/>
          <w:lang w:eastAsia="ar-SA"/>
        </w:rPr>
      </w:pPr>
      <w:r>
        <w:rPr>
          <w:rFonts w:ascii="Liberation Serif" w:hAnsi="Liberation Serif"/>
          <w:lang w:eastAsia="ar-SA"/>
        </w:rPr>
        <w:t>г) подготовка проектных документаций;</w:t>
      </w:r>
    </w:p>
    <w:p w:rsidR="00E517AA" w:rsidRDefault="00DA560E">
      <w:pPr>
        <w:widowControl w:val="0"/>
        <w:ind w:firstLine="709"/>
        <w:rPr>
          <w:rFonts w:ascii="Liberation Serif" w:hAnsi="Liberation Serif"/>
          <w:lang w:eastAsia="ar-SA"/>
        </w:rPr>
      </w:pPr>
      <w:r>
        <w:rPr>
          <w:rFonts w:ascii="Liberation Serif" w:hAnsi="Liberation Serif"/>
          <w:lang w:eastAsia="ar-SA"/>
        </w:rPr>
        <w:t>д) согласование проектных документаций с Заказчиком;</w:t>
      </w:r>
    </w:p>
    <w:p w:rsidR="00E517AA" w:rsidRDefault="00DA560E">
      <w:pPr>
        <w:widowControl w:val="0"/>
        <w:ind w:firstLine="709"/>
        <w:rPr>
          <w:rFonts w:ascii="Liberation Serif" w:hAnsi="Liberation Serif"/>
          <w:lang w:eastAsia="ar-SA"/>
        </w:rPr>
      </w:pPr>
      <w:r>
        <w:rPr>
          <w:rFonts w:ascii="Liberation Serif" w:hAnsi="Liberation Serif"/>
          <w:lang w:eastAsia="ar-SA"/>
        </w:rPr>
        <w:t>е) согласование дизайн-проектов с Заказчиком;</w:t>
      </w:r>
    </w:p>
    <w:p w:rsidR="00E517AA" w:rsidRDefault="00DA560E">
      <w:pPr>
        <w:ind w:firstLine="709"/>
        <w:rPr>
          <w:rFonts w:ascii="Liberation Serif" w:hAnsi="Liberation Serif"/>
          <w:lang w:eastAsia="ar-SA"/>
        </w:rPr>
      </w:pPr>
      <w:r>
        <w:rPr>
          <w:rFonts w:ascii="Liberation Serif" w:hAnsi="Liberation Serif"/>
          <w:lang w:eastAsia="ar-SA"/>
        </w:rPr>
        <w:t>ж) налоги, предусмотренные законодательством Российской Федерации и иные платежи.</w:t>
      </w:r>
    </w:p>
    <w:p w:rsidR="00E517AA" w:rsidRDefault="00DA560E">
      <w:pPr>
        <w:ind w:firstLine="709"/>
        <w:rPr>
          <w:rFonts w:ascii="Liberation Serif" w:hAnsi="Liberation Serif"/>
          <w:lang w:eastAsia="ar-SA"/>
        </w:rPr>
      </w:pPr>
      <w:r>
        <w:rPr>
          <w:rFonts w:ascii="Liberation Serif" w:hAnsi="Liberation Serif"/>
          <w:lang w:eastAsia="ar-SA"/>
        </w:rPr>
        <w:t>2.9. В соответствии с пунктом 2 части 13 статьи 34 Закона о контрактной системе включается условие об уменьшении суммы, подлежащей уплате Заказчиком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E517AA" w:rsidRDefault="00DA560E">
      <w:pPr>
        <w:ind w:firstLine="709"/>
        <w:rPr>
          <w:rFonts w:ascii="Liberation Serif" w:hAnsi="Liberation Serif"/>
          <w:lang w:eastAsia="ar-SA"/>
        </w:rPr>
      </w:pPr>
      <w:r>
        <w:rPr>
          <w:rFonts w:ascii="Liberation Serif" w:hAnsi="Liberation Serif"/>
          <w:lang w:eastAsia="ar-SA"/>
        </w:rPr>
        <w:lastRenderedPageBreak/>
        <w:t>2.10. Банковское сопровождение Контракта в случаях, установленных в соответствии со статьей 35 Закона о контрактной системе, казначейское сопровождение не предусмотрено.</w:t>
      </w:r>
    </w:p>
    <w:p w:rsidR="00E517AA" w:rsidRDefault="00DA560E">
      <w:pPr>
        <w:widowControl w:val="0"/>
        <w:ind w:firstLine="709"/>
        <w:rPr>
          <w:rFonts w:ascii="Liberation Serif" w:hAnsi="Liberation Serif" w:cs="Liberation Serif"/>
          <w:lang w:eastAsia="ar-SA"/>
        </w:rPr>
      </w:pPr>
      <w:r>
        <w:rPr>
          <w:rFonts w:ascii="Liberation Serif" w:hAnsi="Liberation Serif" w:cs="Liberation Serif"/>
          <w:lang w:eastAsia="ar-SA"/>
        </w:rPr>
        <w:t xml:space="preserve">2.11. По предложению Заказчика объем услуг, подлежащий оказанию </w:t>
      </w:r>
      <w:r>
        <w:rPr>
          <w:rFonts w:ascii="Liberation Serif" w:hAnsi="Liberation Serif" w:cs="Liberation Serif"/>
          <w:lang w:eastAsia="ar-SA"/>
        </w:rPr>
        <w:br w:type="textWrapping" w:clear="all"/>
        <w:t xml:space="preserve">по настоящему Контракту, может быть уменьшен или увеличен не более чем на 10% общего объема услуг, при этом цена настоящего Контракта соответственно уменьшается </w:t>
      </w:r>
      <w:r>
        <w:rPr>
          <w:rFonts w:ascii="Liberation Serif" w:hAnsi="Liberation Serif" w:cs="Liberation Serif"/>
          <w:lang w:eastAsia="ar-SA"/>
        </w:rPr>
        <w:br/>
        <w:t>или увеличивается пропорционально объему исключаемых или дополнительно поручаемых услуг, о чем Сторонами оформляется и подписывается Соглашение к настоящему Контракту.</w:t>
      </w:r>
    </w:p>
    <w:p w:rsidR="00E517AA" w:rsidRDefault="00E517AA">
      <w:pPr>
        <w:widowControl w:val="0"/>
        <w:ind w:firstLine="709"/>
        <w:rPr>
          <w:rFonts w:ascii="Liberation Serif" w:hAnsi="Liberation Serif"/>
          <w:lang w:eastAsia="ar-SA"/>
        </w:rPr>
      </w:pPr>
    </w:p>
    <w:p w:rsidR="00E517AA" w:rsidRDefault="00DA560E">
      <w:pPr>
        <w:jc w:val="center"/>
        <w:rPr>
          <w:rFonts w:ascii="Liberation Serif" w:hAnsi="Liberation Serif"/>
          <w:b/>
          <w:lang w:eastAsia="ru-RU"/>
        </w:rPr>
      </w:pPr>
      <w:r>
        <w:rPr>
          <w:rFonts w:ascii="Liberation Serif" w:hAnsi="Liberation Serif"/>
          <w:b/>
          <w:lang w:eastAsia="ru-RU"/>
        </w:rPr>
        <w:t>3. ПРАВА И ОБЯЗАННОСТИ СТОРОН</w:t>
      </w:r>
    </w:p>
    <w:p w:rsidR="00E517AA" w:rsidRDefault="00DA560E">
      <w:pPr>
        <w:ind w:firstLine="709"/>
        <w:rPr>
          <w:rFonts w:ascii="Liberation Serif" w:hAnsi="Liberation Serif"/>
          <w:lang w:eastAsia="ar-SA"/>
        </w:rPr>
      </w:pPr>
      <w:r>
        <w:rPr>
          <w:rFonts w:ascii="Liberation Serif" w:hAnsi="Liberation Serif"/>
          <w:lang w:eastAsia="ar-SA"/>
        </w:rPr>
        <w:t xml:space="preserve">3.1. </w:t>
      </w:r>
      <w:r>
        <w:rPr>
          <w:rFonts w:ascii="Liberation Serif" w:hAnsi="Liberation Serif"/>
          <w:b/>
          <w:lang w:eastAsia="ar-SA"/>
        </w:rPr>
        <w:t>Заказчик обязан:</w:t>
      </w:r>
    </w:p>
    <w:p w:rsidR="00E517AA" w:rsidRDefault="00DA560E">
      <w:pPr>
        <w:ind w:firstLine="709"/>
        <w:rPr>
          <w:rFonts w:ascii="Liberation Serif" w:hAnsi="Liberation Serif"/>
          <w:lang w:eastAsia="ar-SA"/>
        </w:rPr>
      </w:pPr>
      <w:r>
        <w:rPr>
          <w:rFonts w:ascii="Liberation Serif" w:hAnsi="Liberation Serif"/>
          <w:lang w:eastAsia="ar-SA"/>
        </w:rPr>
        <w:t>3.1.1. Передать Исполнителю необходимую для выполнения условий настоящего Контракта информацию и документы:</w:t>
      </w:r>
    </w:p>
    <w:p w:rsidR="00E517AA" w:rsidRDefault="00DA560E">
      <w:pPr>
        <w:ind w:firstLine="709"/>
        <w:rPr>
          <w:rFonts w:ascii="Liberation Serif" w:hAnsi="Liberation Serif"/>
          <w:lang w:val="zh-CN" w:eastAsia="ar-SA"/>
        </w:rPr>
      </w:pPr>
      <w:r>
        <w:rPr>
          <w:rFonts w:ascii="Liberation Serif" w:hAnsi="Liberation Serif"/>
          <w:lang w:val="zh-CN" w:eastAsia="ar-SA"/>
        </w:rPr>
        <w:t xml:space="preserve">Технический паспорт </w:t>
      </w:r>
      <w:r>
        <w:rPr>
          <w:rFonts w:ascii="Liberation Serif" w:hAnsi="Liberation Serif"/>
          <w:lang w:eastAsia="ar-SA"/>
        </w:rPr>
        <w:t>на здание;</w:t>
      </w:r>
      <w:r>
        <w:rPr>
          <w:rFonts w:ascii="Liberation Serif" w:hAnsi="Liberation Serif"/>
          <w:lang w:val="zh-CN" w:eastAsia="ar-SA"/>
        </w:rPr>
        <w:t xml:space="preserve"> </w:t>
      </w:r>
    </w:p>
    <w:p w:rsidR="00E517AA" w:rsidRDefault="00DA560E">
      <w:pPr>
        <w:ind w:firstLine="709"/>
        <w:rPr>
          <w:rFonts w:ascii="Liberation Serif" w:hAnsi="Liberation Serif"/>
          <w:lang w:eastAsia="ar-SA"/>
        </w:rPr>
      </w:pPr>
      <w:r>
        <w:rPr>
          <w:rFonts w:ascii="Liberation Serif" w:hAnsi="Liberation Serif"/>
          <w:lang w:val="zh-CN" w:eastAsia="ar-SA"/>
        </w:rPr>
        <w:t>Брендбук – руководство по фирменному стилю бренда «Работа России», разработанное Минтрудом России</w:t>
      </w:r>
      <w:r>
        <w:rPr>
          <w:rFonts w:ascii="Liberation Serif" w:hAnsi="Liberation Serif"/>
          <w:lang w:eastAsia="ar-SA"/>
        </w:rPr>
        <w:t>.</w:t>
      </w:r>
    </w:p>
    <w:p w:rsidR="00E517AA" w:rsidRDefault="00DA560E">
      <w:pPr>
        <w:ind w:firstLine="709"/>
        <w:rPr>
          <w:rFonts w:ascii="Liberation Serif" w:hAnsi="Liberation Serif"/>
          <w:lang w:eastAsia="ar-SA"/>
        </w:rPr>
      </w:pPr>
      <w:r>
        <w:rPr>
          <w:rFonts w:ascii="Liberation Serif" w:hAnsi="Liberation Serif"/>
          <w:lang w:eastAsia="ar-SA"/>
        </w:rPr>
        <w:t>При необходимости Заказчик может предоставить другие документы, по письменному запросу Исполнителя.</w:t>
      </w:r>
    </w:p>
    <w:p w:rsidR="00E517AA" w:rsidRDefault="00DA560E">
      <w:pPr>
        <w:ind w:firstLine="709"/>
        <w:rPr>
          <w:rFonts w:ascii="Liberation Serif" w:hAnsi="Liberation Serif"/>
          <w:lang w:eastAsia="ar-SA"/>
        </w:rPr>
      </w:pPr>
      <w:r>
        <w:rPr>
          <w:rFonts w:ascii="Liberation Serif" w:hAnsi="Liberation Serif"/>
          <w:lang w:eastAsia="ar-SA"/>
        </w:rPr>
        <w:t>3.1.2. Оплатить</w:t>
      </w:r>
      <w:r>
        <w:rPr>
          <w:rStyle w:val="aa"/>
          <w:rFonts w:ascii="Liberation Serif" w:hAnsi="Liberation Serif"/>
          <w:lang w:eastAsia="ar-SA"/>
        </w:rPr>
        <w:footnoteReference w:id="2"/>
      </w:r>
      <w:r>
        <w:rPr>
          <w:rFonts w:ascii="Liberation Serif" w:hAnsi="Liberation Serif"/>
          <w:lang w:eastAsia="ar-SA"/>
        </w:rPr>
        <w:t xml:space="preserve"> Исполнителю выполненные по Контракту услуги в размере и в соответствии с порядком расчетов, указанным в разделе 2 настоящего Контракта.</w:t>
      </w:r>
    </w:p>
    <w:p w:rsidR="00E517AA" w:rsidRDefault="00DA560E">
      <w:pPr>
        <w:ind w:firstLine="709"/>
        <w:rPr>
          <w:rFonts w:ascii="Liberation Serif" w:hAnsi="Liberation Serif"/>
          <w:lang w:eastAsia="ar-SA"/>
        </w:rPr>
      </w:pPr>
      <w:r>
        <w:rPr>
          <w:rFonts w:ascii="Liberation Serif" w:hAnsi="Liberation Serif"/>
          <w:lang w:eastAsia="ar-SA"/>
        </w:rPr>
        <w:t>3.1.3. Обеспечить работникам Исполнителя свободный доступ на объект.</w:t>
      </w:r>
    </w:p>
    <w:p w:rsidR="00E517AA" w:rsidRDefault="00DA560E">
      <w:pPr>
        <w:ind w:firstLine="709"/>
        <w:rPr>
          <w:rFonts w:ascii="Liberation Serif" w:hAnsi="Liberation Serif"/>
          <w:lang w:eastAsia="ar-SA"/>
        </w:rPr>
      </w:pPr>
      <w:r>
        <w:rPr>
          <w:rFonts w:ascii="Liberation Serif" w:hAnsi="Liberation Serif"/>
          <w:lang w:eastAsia="ar-SA"/>
        </w:rPr>
        <w:t>3.1.4. Немедленно сообщать Исполнителю о каждом случае нарушения работниками Исполнителя обязанностей, правопорядка.</w:t>
      </w:r>
    </w:p>
    <w:p w:rsidR="00E517AA" w:rsidRDefault="00DA560E">
      <w:pPr>
        <w:ind w:firstLine="709"/>
        <w:rPr>
          <w:rFonts w:ascii="Liberation Serif" w:hAnsi="Liberation Serif"/>
          <w:lang w:eastAsia="ar-SA"/>
        </w:rPr>
      </w:pPr>
      <w:r>
        <w:rPr>
          <w:rFonts w:ascii="Liberation Serif" w:hAnsi="Liberation Serif"/>
          <w:lang w:eastAsia="ar-SA"/>
        </w:rPr>
        <w:t>3.1.5. Осуществлять приемку результатов оказанных Исполнителем Услуг в соответствии с условиями Контракта.</w:t>
      </w:r>
    </w:p>
    <w:p w:rsidR="00E517AA" w:rsidRDefault="00DA560E">
      <w:pPr>
        <w:ind w:firstLine="709"/>
        <w:rPr>
          <w:rFonts w:ascii="Liberation Serif" w:hAnsi="Liberation Serif"/>
          <w:lang w:eastAsia="ar-SA"/>
        </w:rPr>
      </w:pPr>
      <w:r>
        <w:rPr>
          <w:rFonts w:ascii="Liberation Serif" w:hAnsi="Liberation Serif"/>
          <w:lang w:eastAsia="ar-SA"/>
        </w:rPr>
        <w:t>3.1.6. Принять решение об одностороннем отказе от исполнения Контракта в случаях:</w:t>
      </w:r>
    </w:p>
    <w:p w:rsidR="00E517AA" w:rsidRDefault="00DA560E">
      <w:pPr>
        <w:ind w:firstLine="709"/>
        <w:rPr>
          <w:rFonts w:ascii="Liberation Serif" w:hAnsi="Liberation Serif"/>
          <w:lang w:eastAsia="ar-SA"/>
        </w:rPr>
      </w:pPr>
      <w:r>
        <w:rPr>
          <w:rFonts w:ascii="Liberation Serif" w:hAnsi="Liberation Serif"/>
          <w:lang w:eastAsia="ar-SA"/>
        </w:rPr>
        <w:t>а) Исполнитель перестал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w:t>
      </w:r>
    </w:p>
    <w:p w:rsidR="00E517AA" w:rsidRDefault="00DA560E">
      <w:pPr>
        <w:ind w:firstLine="709"/>
        <w:rPr>
          <w:rFonts w:ascii="Liberation Serif" w:hAnsi="Liberation Serif"/>
          <w:lang w:eastAsia="ar-SA"/>
        </w:rPr>
      </w:pPr>
      <w:r>
        <w:rPr>
          <w:rFonts w:ascii="Liberation Serif" w:hAnsi="Liberation Serif"/>
          <w:lang w:eastAsia="ar-SA"/>
        </w:rPr>
        <w:t>б) при определении поставщика (подрядчика, исполнителя) Исполнитель представил недостоверную информацию о своем соответствии требованиям, указанным в подпункте «а» настоящего пункта, что позволило ему стать победителем определения поставщика (подрядчика, исполнителя).</w:t>
      </w:r>
    </w:p>
    <w:p w:rsidR="00E517AA" w:rsidRDefault="00DA560E">
      <w:pPr>
        <w:ind w:firstLine="709"/>
        <w:rPr>
          <w:rFonts w:ascii="Liberation Serif" w:hAnsi="Liberation Serif"/>
          <w:lang w:eastAsia="ar-SA"/>
        </w:rPr>
      </w:pPr>
      <w:r>
        <w:rPr>
          <w:rFonts w:ascii="Liberation Serif" w:hAnsi="Liberation Serif"/>
          <w:lang w:eastAsia="ar-SA"/>
        </w:rPr>
        <w:t>3.1.7. Обеспечить приемку оказанной Услуги в соответствии со статьей 94 Закона о контрактной системе.</w:t>
      </w:r>
    </w:p>
    <w:p w:rsidR="00E517AA" w:rsidRDefault="00DA560E">
      <w:pPr>
        <w:ind w:firstLine="709"/>
        <w:rPr>
          <w:rFonts w:ascii="Liberation Serif" w:hAnsi="Liberation Serif"/>
          <w:lang w:eastAsia="ar-SA"/>
        </w:rPr>
      </w:pPr>
      <w:r>
        <w:rPr>
          <w:rFonts w:ascii="Liberation Serif" w:hAnsi="Liberation Serif"/>
          <w:lang w:eastAsia="ar-SA"/>
        </w:rPr>
        <w:t xml:space="preserve">3.2. </w:t>
      </w:r>
      <w:r>
        <w:rPr>
          <w:rFonts w:ascii="Liberation Serif" w:hAnsi="Liberation Serif"/>
          <w:b/>
          <w:lang w:eastAsia="ar-SA"/>
        </w:rPr>
        <w:t>Заказчик вправе:</w:t>
      </w:r>
    </w:p>
    <w:p w:rsidR="00E517AA" w:rsidRDefault="00DA560E">
      <w:pPr>
        <w:ind w:firstLine="709"/>
        <w:rPr>
          <w:rFonts w:ascii="Liberation Serif" w:hAnsi="Liberation Serif"/>
          <w:lang w:eastAsia="ar-SA"/>
        </w:rPr>
      </w:pPr>
      <w:r>
        <w:rPr>
          <w:rFonts w:ascii="Liberation Serif" w:hAnsi="Liberation Serif"/>
          <w:lang w:eastAsia="ar-SA"/>
        </w:rPr>
        <w:t>3.2.1. Получать от Исполнителя информацию по вопросам, касающимся организации и обеспечения надлежащего оказания Услуг, предусмотренных п. 1.1. настоящего Контракта.</w:t>
      </w:r>
    </w:p>
    <w:p w:rsidR="00E517AA" w:rsidRDefault="00DA560E">
      <w:pPr>
        <w:widowControl w:val="0"/>
        <w:ind w:firstLine="709"/>
        <w:rPr>
          <w:rFonts w:ascii="Liberation Serif" w:hAnsi="Liberation Serif"/>
          <w:lang w:eastAsia="ar-SA"/>
        </w:rPr>
      </w:pPr>
      <w:r>
        <w:rPr>
          <w:rFonts w:ascii="Liberation Serif" w:hAnsi="Liberation Serif"/>
          <w:lang w:eastAsia="ar-SA"/>
        </w:rPr>
        <w:t>3.2.2. Осуществлять контроль за качеством Услуг, оказываемых Исполнителем.</w:t>
      </w:r>
    </w:p>
    <w:p w:rsidR="00E517AA" w:rsidRDefault="00DA560E">
      <w:pPr>
        <w:widowControl w:val="0"/>
        <w:ind w:firstLine="709"/>
        <w:rPr>
          <w:rFonts w:ascii="Liberation Serif" w:hAnsi="Liberation Serif"/>
          <w:lang w:eastAsia="ar-SA"/>
        </w:rPr>
      </w:pPr>
      <w:r>
        <w:rPr>
          <w:rFonts w:ascii="Liberation Serif" w:hAnsi="Liberation Serif"/>
          <w:lang w:eastAsia="ar-SA"/>
        </w:rPr>
        <w:t>3.2.3. Осуществлять приемку досрочно оказанных Услуг.</w:t>
      </w:r>
    </w:p>
    <w:p w:rsidR="00E517AA" w:rsidRDefault="00DA560E">
      <w:pPr>
        <w:widowControl w:val="0"/>
        <w:ind w:firstLine="709"/>
        <w:rPr>
          <w:rFonts w:ascii="Liberation Serif" w:hAnsi="Liberation Serif"/>
          <w:lang w:eastAsia="ar-SA"/>
        </w:rPr>
      </w:pPr>
      <w:r>
        <w:rPr>
          <w:rFonts w:ascii="Liberation Serif" w:hAnsi="Liberation Serif"/>
          <w:lang w:eastAsia="ar-SA"/>
        </w:rPr>
        <w:t>3.2.4. Осуществлять иные права, предусмотренные Контрактом и действующим законодательством Российской Федерации.</w:t>
      </w:r>
    </w:p>
    <w:p w:rsidR="00E517AA" w:rsidRDefault="00DA560E">
      <w:pPr>
        <w:widowControl w:val="0"/>
        <w:ind w:firstLine="709"/>
        <w:rPr>
          <w:rFonts w:ascii="Liberation Serif" w:hAnsi="Liberation Serif"/>
          <w:lang w:eastAsia="ar-SA"/>
        </w:rPr>
      </w:pPr>
      <w:r>
        <w:rPr>
          <w:rFonts w:ascii="Liberation Serif" w:hAnsi="Liberation Serif"/>
          <w:lang w:eastAsia="ar-SA"/>
        </w:rPr>
        <w:t>3.2.5. Не принимать Услуги Исполнителя, выполненные самовольно без соответствующего задания Заказчика.</w:t>
      </w:r>
    </w:p>
    <w:p w:rsidR="00E517AA" w:rsidRDefault="00DA560E">
      <w:pPr>
        <w:widowControl w:val="0"/>
        <w:ind w:firstLine="709"/>
        <w:rPr>
          <w:rFonts w:ascii="Liberation Serif" w:hAnsi="Liberation Serif"/>
          <w:lang w:eastAsia="ar-SA"/>
        </w:rPr>
      </w:pPr>
      <w:r>
        <w:rPr>
          <w:rFonts w:ascii="Liberation Serif" w:hAnsi="Liberation Serif"/>
          <w:lang w:eastAsia="ar-SA"/>
        </w:rPr>
        <w:t>3.2.6. По запросу Исполнителя, в случае необходимости для сбора исходных данных и прохождения согласований в соответствующих органах связанных с исполнением обязательств настоящего Контрактом, предоставить доверенность.</w:t>
      </w:r>
    </w:p>
    <w:p w:rsidR="00E517AA" w:rsidRDefault="00DA560E">
      <w:pPr>
        <w:ind w:firstLine="709"/>
        <w:rPr>
          <w:rFonts w:ascii="Liberation Serif" w:hAnsi="Liberation Serif"/>
          <w:b/>
          <w:lang w:eastAsia="ar-SA"/>
        </w:rPr>
      </w:pPr>
      <w:r>
        <w:rPr>
          <w:rFonts w:ascii="Liberation Serif" w:hAnsi="Liberation Serif"/>
          <w:lang w:eastAsia="ar-SA"/>
        </w:rPr>
        <w:t xml:space="preserve">3.3. </w:t>
      </w:r>
      <w:r>
        <w:rPr>
          <w:rFonts w:ascii="Liberation Serif" w:hAnsi="Liberation Serif"/>
          <w:b/>
          <w:lang w:eastAsia="ar-SA"/>
        </w:rPr>
        <w:t>Исполнитель обязан:</w:t>
      </w:r>
    </w:p>
    <w:p w:rsidR="00E517AA" w:rsidRDefault="00DA560E">
      <w:pPr>
        <w:tabs>
          <w:tab w:val="left" w:pos="1740"/>
        </w:tabs>
        <w:ind w:firstLine="709"/>
        <w:rPr>
          <w:rFonts w:ascii="Liberation Serif" w:hAnsi="Liberation Serif"/>
          <w:lang w:eastAsia="ar-SA"/>
        </w:rPr>
      </w:pPr>
      <w:r>
        <w:rPr>
          <w:rFonts w:ascii="Liberation Serif" w:hAnsi="Liberation Serif"/>
          <w:lang w:eastAsia="ar-SA"/>
        </w:rPr>
        <w:lastRenderedPageBreak/>
        <w:t>3.3.1. Принять на себя обязательства в соответствии с Техническим заданием Заказчика и в сроки, установленные Контрактом: разработать дизайн-проект помещений и проектно-сметную документацию по ремонту объекта ГКУ «Краснотурьинский ЦЗ».</w:t>
      </w:r>
    </w:p>
    <w:p w:rsidR="00E517AA" w:rsidRDefault="00DA560E">
      <w:pPr>
        <w:ind w:firstLine="709"/>
        <w:rPr>
          <w:rFonts w:ascii="Liberation Serif" w:hAnsi="Liberation Serif"/>
          <w:lang w:eastAsia="ru-RU"/>
        </w:rPr>
      </w:pPr>
      <w:r>
        <w:rPr>
          <w:rFonts w:ascii="Liberation Serif" w:hAnsi="Liberation Serif"/>
          <w:lang w:eastAsia="ar-SA"/>
        </w:rPr>
        <w:t>3.3.2. Обеспечить соответствие Услуги, являющиеся предметом закупки, требованиям законодательства Российской Федерации и установленным нормативно правовым актам.</w:t>
      </w:r>
    </w:p>
    <w:p w:rsidR="00E517AA" w:rsidRDefault="00DA560E">
      <w:pPr>
        <w:ind w:firstLine="709"/>
        <w:rPr>
          <w:rFonts w:ascii="Liberation Serif" w:hAnsi="Liberation Serif"/>
          <w:lang w:eastAsia="ru-RU"/>
        </w:rPr>
      </w:pPr>
      <w:r>
        <w:rPr>
          <w:rFonts w:ascii="Liberation Serif" w:hAnsi="Liberation Serif"/>
          <w:lang w:eastAsia="ar-SA"/>
        </w:rPr>
        <w:t>3.3.2. Предоставлять Заказчику по его требованию информацию о ходе оказания Услуг по Контракту по форме, в объеме и в сроки, содержащиеся в требовании Заказчика.</w:t>
      </w:r>
    </w:p>
    <w:p w:rsidR="00E517AA" w:rsidRDefault="00DA560E">
      <w:pPr>
        <w:tabs>
          <w:tab w:val="left" w:pos="0"/>
          <w:tab w:val="left" w:pos="284"/>
        </w:tabs>
        <w:ind w:firstLine="709"/>
        <w:rPr>
          <w:rFonts w:ascii="Liberation Serif" w:hAnsi="Liberation Serif"/>
          <w:lang w:eastAsia="ar-SA"/>
        </w:rPr>
      </w:pPr>
      <w:r>
        <w:rPr>
          <w:rFonts w:ascii="Liberation Serif" w:hAnsi="Liberation Serif"/>
          <w:lang w:eastAsia="ar-SA"/>
        </w:rPr>
        <w:t>3.3.3.</w:t>
      </w:r>
      <w:r>
        <w:rPr>
          <w:rFonts w:ascii="Liberation Serif" w:hAnsi="Liberation Serif"/>
        </w:rPr>
        <w:t xml:space="preserve"> </w:t>
      </w:r>
      <w:r>
        <w:rPr>
          <w:rFonts w:ascii="Liberation Serif" w:hAnsi="Liberation Serif"/>
          <w:lang w:eastAsia="ar-SA"/>
        </w:rPr>
        <w:t>Устранить за свой счет в установленный Заказчиком разумный срок недостатки (дефекты), выявленные в процессе оказания услуг по Контракту, при передаче результатов оказанных услуг по Контракту, при проведении экспертизы, а также выявленные в ходе ремонта или в процессе эксплуатации объекта, возникшие вследствие  неоказания и (или) ненадлежащего оказания услуг Исполнителем и (или) третьими лицами, привлеченными им для оказания услуг,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 В случае, если Заказчиком не указан срок для устранения выявленных недостатков (дефектов), такие недостатки (дефекты) должны быть устранены Исполнителем в срок не позднее 15 (Пятнадцати) календарных дней со дня получения уведомления о выявленных недостатках (дефектах).</w:t>
      </w:r>
    </w:p>
    <w:p w:rsidR="00E517AA" w:rsidRDefault="00DA560E">
      <w:pPr>
        <w:ind w:firstLine="709"/>
        <w:rPr>
          <w:rFonts w:ascii="Liberation Serif" w:hAnsi="Liberation Serif"/>
          <w:lang w:eastAsia="ar-SA"/>
        </w:rPr>
      </w:pPr>
      <w:r>
        <w:rPr>
          <w:rFonts w:ascii="Liberation Serif" w:hAnsi="Liberation Serif"/>
          <w:lang w:eastAsia="ar-SA"/>
        </w:rPr>
        <w:t>3.3.4. Оказать предусмотренные настоящим Контрактом Услуги, выполнить необходимые Услуги (работы), обеспечив их надлежащее качество в соответствии с Заданием, а также действующими строительными нормами и правилами.</w:t>
      </w:r>
    </w:p>
    <w:p w:rsidR="00E517AA" w:rsidRDefault="00DA560E">
      <w:pPr>
        <w:ind w:firstLine="709"/>
        <w:rPr>
          <w:rFonts w:ascii="Liberation Serif" w:hAnsi="Liberation Serif"/>
          <w:lang w:eastAsia="ar-SA"/>
        </w:rPr>
      </w:pPr>
      <w:r>
        <w:rPr>
          <w:rFonts w:ascii="Liberation Serif" w:hAnsi="Liberation Serif"/>
          <w:lang w:eastAsia="ar-SA"/>
        </w:rPr>
        <w:t>3.3.5. Предупредить Заказчика в письменной форме при обнаружении независящих от Исполнителя обстоятельств, которые создают невозможность оказать Услуги в установленный настоящим Контрактом срок.</w:t>
      </w:r>
    </w:p>
    <w:p w:rsidR="00E517AA" w:rsidRDefault="00DA560E">
      <w:pPr>
        <w:ind w:firstLine="709"/>
        <w:rPr>
          <w:rFonts w:ascii="Liberation Serif" w:hAnsi="Liberation Serif"/>
          <w:lang w:eastAsia="ar-SA"/>
        </w:rPr>
      </w:pPr>
      <w:r>
        <w:rPr>
          <w:rFonts w:ascii="Liberation Serif" w:hAnsi="Liberation Serif"/>
          <w:lang w:eastAsia="ar-SA"/>
        </w:rPr>
        <w:t>Исполнитель в соответствии с условиями Контракта обязан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оказанных Услуг, предусмотренные Контрактом, при этом Заказчик обязан обеспечить приемку оказанных Услуг в соответствии со статьей 96 Закона о контрактной системе.</w:t>
      </w:r>
    </w:p>
    <w:p w:rsidR="00E517AA" w:rsidRDefault="00DA560E">
      <w:pPr>
        <w:ind w:firstLine="709"/>
        <w:rPr>
          <w:rFonts w:ascii="Liberation Serif" w:hAnsi="Liberation Serif"/>
          <w:lang w:eastAsia="ar-SA"/>
        </w:rPr>
      </w:pPr>
      <w:r>
        <w:rPr>
          <w:rFonts w:ascii="Liberation Serif" w:hAnsi="Liberation Serif"/>
          <w:lang w:eastAsia="ar-SA"/>
        </w:rPr>
        <w:t xml:space="preserve">3.3.6. </w:t>
      </w:r>
      <w:r>
        <w:rPr>
          <w:rFonts w:ascii="Liberation Serif" w:hAnsi="Liberation Serif" w:cs="Liberation Serif"/>
          <w:bCs w:val="0"/>
          <w:iCs w:val="0"/>
          <w:lang w:eastAsia="ru-RU"/>
        </w:rPr>
        <w:t xml:space="preserve">При принятии Заказчиком решения о прохождение негосударственной экспертизы достоверности сметной стоимости ремонта с получением положительного заключения, Исполнитель осуществляет полное сопровождение документации в ходе проведения экспертизы (подготовка документов необходимых для проведения экспертизы, устранение выявленных замечаний). </w:t>
      </w:r>
      <w:r>
        <w:rPr>
          <w:rFonts w:ascii="Liberation Serif" w:hAnsi="Liberation Serif"/>
          <w:lang w:eastAsia="ar-SA"/>
        </w:rPr>
        <w:t>Исполнитель, до сдачи в экспертизу, согласовывает ПСД с Заказчиком.</w:t>
      </w:r>
    </w:p>
    <w:p w:rsidR="00E517AA" w:rsidRDefault="00DA560E">
      <w:pPr>
        <w:ind w:firstLine="709"/>
        <w:rPr>
          <w:rFonts w:ascii="Liberation Serif" w:hAnsi="Liberation Serif"/>
          <w:lang w:eastAsia="ar-SA"/>
        </w:rPr>
      </w:pPr>
      <w:r>
        <w:rPr>
          <w:rFonts w:ascii="Liberation Serif" w:hAnsi="Liberation Serif"/>
          <w:lang w:eastAsia="ar-SA"/>
        </w:rPr>
        <w:t>3.3.7. В случае если при оказании Услуг на основании разработанной Исполнителем проектной документации будут обнаружены недостатки, связанные с неполным обследованием объектов, с неполной разработкой разделов или подразделов документации (в соответствии с техническим заданием), с несоответствием объемов работ (услуг), физическим объемам объектов, как в целом, так и в части его отдельных архитектурных и конструктивных элементов, Исполнитель по требованию Заказчика обязан безвозмездно внести соответствующие изменения в документацию, провести необходимые для внесения таких изменений исследования, обследования и изыскания.</w:t>
      </w:r>
    </w:p>
    <w:p w:rsidR="00E517AA" w:rsidRDefault="00DA560E">
      <w:pPr>
        <w:tabs>
          <w:tab w:val="left" w:pos="0"/>
          <w:tab w:val="left" w:pos="709"/>
        </w:tabs>
        <w:ind w:firstLine="709"/>
        <w:rPr>
          <w:rFonts w:ascii="Liberation Serif" w:hAnsi="Liberation Serif"/>
          <w:lang w:eastAsia="ar-SA"/>
        </w:rPr>
      </w:pPr>
      <w:r>
        <w:rPr>
          <w:rFonts w:ascii="Liberation Serif" w:hAnsi="Liberation Serif"/>
          <w:lang w:eastAsia="ar-SA"/>
        </w:rPr>
        <w:t>3.3.8. После выполнения всего комплекса Услуг (работ) Исполнитель предоставляет в адрес Заказчика:</w:t>
      </w:r>
    </w:p>
    <w:p w:rsidR="00E517AA" w:rsidRDefault="00DA560E">
      <w:pPr>
        <w:tabs>
          <w:tab w:val="left" w:pos="0"/>
          <w:tab w:val="left" w:pos="709"/>
        </w:tabs>
        <w:ind w:firstLine="709"/>
        <w:rPr>
          <w:rFonts w:ascii="Liberation Serif" w:hAnsi="Liberation Serif"/>
          <w:lang w:eastAsia="ar-SA"/>
        </w:rPr>
      </w:pPr>
      <w:r>
        <w:rPr>
          <w:rFonts w:ascii="Liberation Serif" w:hAnsi="Liberation Serif"/>
          <w:lang w:eastAsia="ar-SA"/>
        </w:rPr>
        <w:t>- исходные материалы по навигации в электронной форме (формат носителя и программное обеспечение должно быть согласовано с Заказчиком);</w:t>
      </w:r>
    </w:p>
    <w:p w:rsidR="00E517AA" w:rsidRDefault="00DA560E">
      <w:pPr>
        <w:tabs>
          <w:tab w:val="left" w:pos="0"/>
          <w:tab w:val="left" w:pos="709"/>
        </w:tabs>
        <w:ind w:firstLine="709"/>
        <w:rPr>
          <w:rFonts w:ascii="Liberation Serif" w:hAnsi="Liberation Serif"/>
          <w:lang w:eastAsia="ar-SA"/>
        </w:rPr>
      </w:pPr>
      <w:r>
        <w:rPr>
          <w:rFonts w:ascii="Liberation Serif" w:hAnsi="Liberation Serif"/>
          <w:lang w:eastAsia="ar-SA"/>
        </w:rPr>
        <w:t>- исходные материалы по визуализации в электронной форме (формат носителя и программное обеспечение должно быть согласовано с Заказчиком);</w:t>
      </w:r>
    </w:p>
    <w:p w:rsidR="00E517AA" w:rsidRDefault="00DA560E">
      <w:pPr>
        <w:tabs>
          <w:tab w:val="left" w:pos="0"/>
          <w:tab w:val="left" w:pos="709"/>
        </w:tabs>
        <w:ind w:firstLine="709"/>
        <w:rPr>
          <w:rFonts w:ascii="Liberation Serif" w:hAnsi="Liberation Serif"/>
          <w:lang w:eastAsia="ar-SA"/>
        </w:rPr>
      </w:pPr>
      <w:r>
        <w:rPr>
          <w:rFonts w:ascii="Liberation Serif" w:hAnsi="Liberation Serif"/>
          <w:lang w:eastAsia="ar-SA"/>
        </w:rPr>
        <w:t>- исходные чертежи в электронной форме (формат носителя и программное обеспечение должно быть согласовано с Заказчиком);</w:t>
      </w:r>
    </w:p>
    <w:p w:rsidR="00E517AA" w:rsidRDefault="00DA560E">
      <w:pPr>
        <w:tabs>
          <w:tab w:val="left" w:pos="0"/>
          <w:tab w:val="left" w:pos="709"/>
        </w:tabs>
        <w:ind w:firstLine="709"/>
        <w:rPr>
          <w:rFonts w:ascii="Liberation Serif" w:hAnsi="Liberation Serif"/>
          <w:lang w:eastAsia="ar-SA"/>
        </w:rPr>
      </w:pPr>
      <w:r>
        <w:rPr>
          <w:rFonts w:ascii="Liberation Serif" w:hAnsi="Liberation Serif"/>
          <w:lang w:eastAsia="ar-SA"/>
        </w:rPr>
        <w:lastRenderedPageBreak/>
        <w:t>- спецификации по навигации, мебели, материалам со ссылками и количеством на бумажном носителе;</w:t>
      </w:r>
    </w:p>
    <w:p w:rsidR="00E517AA" w:rsidRDefault="00DA560E">
      <w:pPr>
        <w:tabs>
          <w:tab w:val="left" w:pos="0"/>
          <w:tab w:val="left" w:pos="709"/>
        </w:tabs>
        <w:ind w:firstLine="709"/>
        <w:rPr>
          <w:rFonts w:ascii="Liberation Serif" w:hAnsi="Liberation Serif"/>
          <w:lang w:eastAsia="ar-SA"/>
        </w:rPr>
      </w:pPr>
      <w:r>
        <w:rPr>
          <w:rFonts w:ascii="Liberation Serif" w:hAnsi="Liberation Serif"/>
          <w:lang w:eastAsia="ar-SA"/>
        </w:rPr>
        <w:t>- проработанные чертежи навигации на бумажном носителе.</w:t>
      </w:r>
    </w:p>
    <w:p w:rsidR="00E517AA" w:rsidRDefault="00DA560E">
      <w:pPr>
        <w:tabs>
          <w:tab w:val="left" w:pos="0"/>
          <w:tab w:val="left" w:pos="709"/>
        </w:tabs>
        <w:ind w:firstLine="709"/>
        <w:rPr>
          <w:rFonts w:ascii="Liberation Serif" w:hAnsi="Liberation Serif"/>
          <w:lang w:eastAsia="ar-SA"/>
        </w:rPr>
      </w:pPr>
      <w:r>
        <w:rPr>
          <w:rFonts w:ascii="Liberation Serif" w:hAnsi="Liberation Serif"/>
          <w:lang w:eastAsia="ar-SA"/>
        </w:rPr>
        <w:t xml:space="preserve">- альбом «Дизайн-проект» в 2 (Двух) экземплярах на бумажном носителе и 1 (Один) экземпляр в электронной версии в формате PDF и/или DWG </w:t>
      </w:r>
      <w:r>
        <w:rPr>
          <w:rFonts w:ascii="Liberation Serif" w:hAnsi="Liberation Serif"/>
        </w:rPr>
        <w:t>(или иные по согласованию с Заказчиком)</w:t>
      </w:r>
      <w:r>
        <w:rPr>
          <w:rFonts w:ascii="Liberation Serif" w:hAnsi="Liberation Serif"/>
          <w:lang w:eastAsia="ar-SA"/>
        </w:rPr>
        <w:t xml:space="preserve"> (формат носителя и программное обеспечение должно быть согласовано с Заказчиком) по каждому объекту в полном соответствии с экземплярами на бумажном носителе, в том числе с подписями проектировщиков, </w:t>
      </w:r>
      <w:proofErr w:type="spellStart"/>
      <w:r>
        <w:rPr>
          <w:rFonts w:ascii="Liberation Serif" w:hAnsi="Liberation Serif"/>
          <w:lang w:eastAsia="ar-SA"/>
        </w:rPr>
        <w:t>ГИПа</w:t>
      </w:r>
      <w:proofErr w:type="spellEnd"/>
      <w:r>
        <w:rPr>
          <w:rFonts w:ascii="Liberation Serif" w:hAnsi="Liberation Serif"/>
          <w:lang w:eastAsia="ar-SA"/>
        </w:rPr>
        <w:t>, руководителя организации, заверенными печатью.</w:t>
      </w:r>
    </w:p>
    <w:p w:rsidR="00E517AA" w:rsidRDefault="00DA560E">
      <w:pPr>
        <w:tabs>
          <w:tab w:val="left" w:pos="0"/>
          <w:tab w:val="left" w:pos="709"/>
        </w:tabs>
        <w:ind w:firstLine="709"/>
        <w:rPr>
          <w:rFonts w:ascii="Liberation Serif" w:hAnsi="Liberation Serif"/>
          <w:lang w:eastAsia="ar-SA"/>
        </w:rPr>
      </w:pPr>
      <w:r>
        <w:rPr>
          <w:rFonts w:ascii="Liberation Serif" w:hAnsi="Liberation Serif"/>
          <w:lang w:eastAsia="ar-SA"/>
        </w:rPr>
        <w:t>- разработанную проектную документацию, согласованную c Заказчиком, (с дефектной ведомостью и конъюнктурным анализом цен) – в 4-х (Четырех) экземплярах на бумажном носителе (все разделы документации должны быть сброшюрованы) и 2-х (Двух) экземплярах на электронном носителе (формат носителя и программное обеспечение должно быть согласовано с Заказчиком);</w:t>
      </w:r>
    </w:p>
    <w:p w:rsidR="00E517AA" w:rsidRDefault="00DA560E">
      <w:pPr>
        <w:tabs>
          <w:tab w:val="left" w:pos="0"/>
          <w:tab w:val="left" w:pos="709"/>
        </w:tabs>
        <w:ind w:firstLine="709"/>
        <w:rPr>
          <w:rFonts w:ascii="Liberation Serif" w:eastAsia="Arial Unicode MS" w:hAnsi="Liberation Serif"/>
          <w:u w:color="000000"/>
          <w:lang w:eastAsia="ar-SA"/>
        </w:rPr>
      </w:pPr>
      <w:r>
        <w:rPr>
          <w:rFonts w:ascii="Liberation Serif" w:hAnsi="Liberation Serif"/>
          <w:lang w:eastAsia="ar-SA"/>
        </w:rPr>
        <w:t xml:space="preserve">Сметы дополнительно предоставляются в формате </w:t>
      </w:r>
      <w:proofErr w:type="spellStart"/>
      <w:r>
        <w:rPr>
          <w:rFonts w:ascii="Liberation Serif" w:hAnsi="Liberation Serif"/>
          <w:lang w:eastAsia="ar-SA"/>
        </w:rPr>
        <w:t>xls</w:t>
      </w:r>
      <w:proofErr w:type="spellEnd"/>
      <w:r>
        <w:rPr>
          <w:rFonts w:ascii="Liberation Serif" w:hAnsi="Liberation Serif"/>
          <w:lang w:eastAsia="ar-SA"/>
        </w:rPr>
        <w:t xml:space="preserve"> (</w:t>
      </w:r>
      <w:proofErr w:type="spellStart"/>
      <w:r>
        <w:rPr>
          <w:rFonts w:ascii="Liberation Serif" w:hAnsi="Liberation Serif"/>
          <w:lang w:eastAsia="ar-SA"/>
        </w:rPr>
        <w:t>Excel</w:t>
      </w:r>
      <w:proofErr w:type="spellEnd"/>
      <w:r>
        <w:rPr>
          <w:rFonts w:ascii="Liberation Serif" w:hAnsi="Liberation Serif"/>
          <w:lang w:eastAsia="ar-SA"/>
        </w:rPr>
        <w:t>), Гранд-Смета (Приказ Минстроя России от 12.05.2017 г. № 783/</w:t>
      </w:r>
      <w:proofErr w:type="spellStart"/>
      <w:r>
        <w:rPr>
          <w:rFonts w:ascii="Liberation Serif" w:hAnsi="Liberation Serif"/>
          <w:lang w:eastAsia="ar-SA"/>
        </w:rPr>
        <w:t>пр</w:t>
      </w:r>
      <w:proofErr w:type="spellEnd"/>
      <w:r>
        <w:rPr>
          <w:rFonts w:ascii="Liberation Serif" w:hAnsi="Liberation Serif"/>
          <w:lang w:eastAsia="ar-SA"/>
        </w:rPr>
        <w:t>).</w:t>
      </w:r>
    </w:p>
    <w:p w:rsidR="00E517AA" w:rsidRDefault="00DA560E">
      <w:pPr>
        <w:ind w:firstLine="709"/>
        <w:rPr>
          <w:rFonts w:ascii="Liberation Serif" w:hAnsi="Liberation Serif"/>
          <w:lang w:eastAsia="ru-RU"/>
        </w:rPr>
      </w:pPr>
      <w:r>
        <w:rPr>
          <w:rFonts w:ascii="Liberation Serif" w:hAnsi="Liberation Serif"/>
          <w:lang w:eastAsia="ar-SA"/>
        </w:rPr>
        <w:t xml:space="preserve">3.3.9. </w:t>
      </w:r>
      <w:r>
        <w:rPr>
          <w:rFonts w:ascii="Liberation Serif" w:hAnsi="Liberation Serif"/>
          <w:lang w:eastAsia="ru-RU"/>
        </w:rPr>
        <w:t>Представить Заказчику сведения об изменении своего фактического местонахождения, банковских реквизитов в срок не позднее 2 (Двух) рабочих дней со дня соответствующего изменения. В случае непредставления в установленный срок уведомления об изменении адреса фактического местонахождения Исполнитель будет считаться адрес и реквизиты, указанные в настоящем Контракте.</w:t>
      </w:r>
    </w:p>
    <w:p w:rsidR="00E517AA" w:rsidRDefault="00DA560E">
      <w:pPr>
        <w:ind w:firstLine="709"/>
        <w:rPr>
          <w:rFonts w:ascii="Liberation Serif" w:hAnsi="Liberation Serif"/>
          <w:lang w:eastAsia="ar-SA"/>
        </w:rPr>
      </w:pPr>
      <w:r>
        <w:rPr>
          <w:rFonts w:ascii="Liberation Serif" w:hAnsi="Liberation Serif"/>
          <w:lang w:eastAsia="ar-SA"/>
        </w:rPr>
        <w:t>3.3.10. Технические решения, принятые при оказании Услуг, должны соответствовать требованиям энергосбережения и повышения энергетической эффективности, а также действующим экологическим, санитарно-гигиеническим, противопожарным и другим нормам и правилам, действующим на территории Российской Федерации.</w:t>
      </w:r>
    </w:p>
    <w:p w:rsidR="00E517AA" w:rsidRDefault="00DA560E">
      <w:pPr>
        <w:ind w:firstLine="709"/>
        <w:rPr>
          <w:rFonts w:ascii="Liberation Serif" w:hAnsi="Liberation Serif"/>
          <w:lang w:eastAsia="ar-SA"/>
        </w:rPr>
      </w:pPr>
      <w:r>
        <w:rPr>
          <w:rFonts w:ascii="Liberation Serif" w:hAnsi="Liberation Serif"/>
          <w:lang w:eastAsia="ar-SA"/>
        </w:rPr>
        <w:t>3.3.11. В случае если ПСД предусматривают при осуществлении работ поставку товаров, в отношении которых Правительством Российской Федерации в соответствии со статьей 14 Закона о контрактной системе установлены запрет на допуск товаров, происходящих из иностранных государств, и ограничения допуска указанных товаров, то ПСД, являющиеся предметом Контракта, должны содержать отдельный перечень таких товаров.</w:t>
      </w:r>
    </w:p>
    <w:p w:rsidR="00E517AA" w:rsidRDefault="00DA560E">
      <w:pPr>
        <w:ind w:firstLine="709"/>
        <w:rPr>
          <w:rFonts w:ascii="Liberation Serif" w:hAnsi="Liberation Serif"/>
          <w:b/>
          <w:lang w:eastAsia="ar-SA"/>
        </w:rPr>
      </w:pPr>
      <w:r>
        <w:rPr>
          <w:rFonts w:ascii="Liberation Serif" w:hAnsi="Liberation Serif"/>
          <w:lang w:eastAsia="ar-SA"/>
        </w:rPr>
        <w:t xml:space="preserve">3.4. </w:t>
      </w:r>
      <w:r>
        <w:rPr>
          <w:rFonts w:ascii="Liberation Serif" w:hAnsi="Liberation Serif"/>
          <w:b/>
          <w:lang w:eastAsia="ar-SA"/>
        </w:rPr>
        <w:t>Исполнитель вправе:</w:t>
      </w:r>
    </w:p>
    <w:p w:rsidR="00E517AA" w:rsidRDefault="00DA560E">
      <w:pPr>
        <w:ind w:firstLine="709"/>
        <w:rPr>
          <w:rFonts w:ascii="Liberation Serif" w:hAnsi="Liberation Serif"/>
          <w:lang w:eastAsia="ar-SA"/>
        </w:rPr>
      </w:pPr>
      <w:r>
        <w:rPr>
          <w:rFonts w:ascii="Liberation Serif" w:hAnsi="Liberation Serif"/>
          <w:lang w:eastAsia="ar-SA"/>
        </w:rPr>
        <w:t>3.4.1. Запрашивать и получать от Заказчика всю информацию, необходимую для полного, своевременного и качественного оказания Услуг.</w:t>
      </w:r>
    </w:p>
    <w:p w:rsidR="00E517AA" w:rsidRDefault="00DA560E">
      <w:pPr>
        <w:ind w:firstLine="709"/>
        <w:rPr>
          <w:rFonts w:ascii="Liberation Serif" w:hAnsi="Liberation Serif"/>
          <w:lang w:eastAsia="ar-SA"/>
        </w:rPr>
      </w:pPr>
      <w:r>
        <w:rPr>
          <w:rFonts w:ascii="Liberation Serif" w:hAnsi="Liberation Serif"/>
          <w:lang w:eastAsia="ar-SA"/>
        </w:rPr>
        <w:t>3.4.2. Досрочно оказать Услуги, предусмотренные Контрактом.</w:t>
      </w:r>
    </w:p>
    <w:p w:rsidR="00E517AA" w:rsidRDefault="00DA560E">
      <w:pPr>
        <w:ind w:firstLine="709"/>
        <w:rPr>
          <w:rFonts w:ascii="Liberation Serif" w:hAnsi="Liberation Serif"/>
          <w:lang w:eastAsia="ar-SA"/>
        </w:rPr>
      </w:pPr>
      <w:r>
        <w:rPr>
          <w:rFonts w:ascii="Liberation Serif" w:hAnsi="Liberation Serif"/>
          <w:lang w:eastAsia="ar-SA"/>
        </w:rPr>
        <w:t>3.4.3. Требовать своевременного подписания Заказчиком документа о приемке исполненных обязательств.</w:t>
      </w:r>
    </w:p>
    <w:p w:rsidR="00E517AA" w:rsidRDefault="00DA560E">
      <w:pPr>
        <w:ind w:firstLine="709"/>
        <w:rPr>
          <w:rFonts w:ascii="Liberation Serif" w:hAnsi="Liberation Serif"/>
          <w:lang w:eastAsia="ar-SA"/>
        </w:rPr>
      </w:pPr>
      <w:r>
        <w:rPr>
          <w:rFonts w:ascii="Liberation Serif" w:hAnsi="Liberation Serif"/>
          <w:lang w:eastAsia="ar-SA"/>
        </w:rPr>
        <w:t>3.4.4. Требовать своевременной оплаты</w:t>
      </w:r>
      <w:r>
        <w:rPr>
          <w:rStyle w:val="aa"/>
          <w:rFonts w:ascii="Liberation Serif" w:hAnsi="Liberation Serif"/>
          <w:lang w:eastAsia="ar-SA"/>
        </w:rPr>
        <w:footnoteReference w:id="3"/>
      </w:r>
      <w:r>
        <w:rPr>
          <w:rFonts w:ascii="Liberation Serif" w:hAnsi="Liberation Serif"/>
          <w:lang w:eastAsia="ar-SA"/>
        </w:rPr>
        <w:t xml:space="preserve"> оказанных Услуг в соответствии с условиями Контракта.</w:t>
      </w:r>
    </w:p>
    <w:p w:rsidR="00E517AA" w:rsidRDefault="00DA560E">
      <w:pPr>
        <w:ind w:firstLine="709"/>
        <w:rPr>
          <w:rFonts w:ascii="Liberation Serif" w:hAnsi="Liberation Serif"/>
          <w:lang w:eastAsia="ar-SA"/>
        </w:rPr>
      </w:pPr>
      <w:r>
        <w:rPr>
          <w:rFonts w:ascii="Liberation Serif" w:hAnsi="Liberation Serif"/>
          <w:lang w:eastAsia="ar-SA"/>
        </w:rPr>
        <w:t>3.4.5. Осуществлять иные права, предусмотренные Контрактом и действующим законодательством Российской Федерации.</w:t>
      </w:r>
    </w:p>
    <w:p w:rsidR="00E517AA" w:rsidRDefault="00E517AA">
      <w:pPr>
        <w:ind w:firstLine="709"/>
        <w:rPr>
          <w:rFonts w:ascii="Liberation Serif" w:hAnsi="Liberation Serif"/>
          <w:lang w:eastAsia="ar-SA"/>
        </w:rPr>
      </w:pPr>
    </w:p>
    <w:p w:rsidR="00E517AA" w:rsidRDefault="00DA560E">
      <w:pPr>
        <w:jc w:val="center"/>
        <w:rPr>
          <w:rFonts w:ascii="Liberation Serif" w:hAnsi="Liberation Serif"/>
          <w:b/>
          <w:lang w:eastAsia="ru-RU"/>
        </w:rPr>
      </w:pPr>
      <w:r>
        <w:rPr>
          <w:rFonts w:ascii="Liberation Serif" w:hAnsi="Liberation Serif"/>
          <w:b/>
          <w:lang w:eastAsia="ru-RU"/>
        </w:rPr>
        <w:t>4. ПОРЯДОК И СРОКИ ПРИЕМКИ ОКАЗАННЫХ УСЛУГ, ОФОРМЛЕНИЯ РЕЗУЛЬТАТОВ ПРИЕМКИ</w:t>
      </w:r>
    </w:p>
    <w:p w:rsidR="00E517AA" w:rsidRDefault="00DA560E">
      <w:pPr>
        <w:ind w:firstLine="709"/>
        <w:rPr>
          <w:rFonts w:ascii="Liberation Serif" w:hAnsi="Liberation Serif"/>
          <w:bCs w:val="0"/>
          <w:iCs w:val="0"/>
          <w:color w:val="000000"/>
          <w:lang w:eastAsia="ru-RU"/>
        </w:rPr>
      </w:pPr>
      <w:r>
        <w:rPr>
          <w:rFonts w:ascii="Liberation Serif" w:hAnsi="Liberation Serif"/>
          <w:bCs w:val="0"/>
          <w:iCs w:val="0"/>
          <w:color w:val="000000"/>
          <w:lang w:eastAsia="ru-RU"/>
        </w:rPr>
        <w:t>4.1. Приемка услуг на соответствие их объема и качества требованиям, установленным в Контракте, производится за оказанные услуги.</w:t>
      </w:r>
    </w:p>
    <w:p w:rsidR="00E517AA" w:rsidRDefault="00DA560E">
      <w:pPr>
        <w:ind w:firstLine="709"/>
        <w:rPr>
          <w:rFonts w:ascii="Liberation Serif" w:hAnsi="Liberation Serif"/>
          <w:lang w:eastAsia="ar-SA"/>
        </w:rPr>
      </w:pPr>
      <w:r>
        <w:rPr>
          <w:rFonts w:ascii="Liberation Serif" w:hAnsi="Liberation Serif"/>
          <w:lang w:eastAsia="ar-SA"/>
        </w:rPr>
        <w:t>4.2. При исполнении Контракта:</w:t>
      </w:r>
    </w:p>
    <w:p w:rsidR="00E517AA" w:rsidRDefault="00DA560E">
      <w:pPr>
        <w:ind w:firstLine="709"/>
        <w:rPr>
          <w:rFonts w:ascii="Liberation Serif" w:hAnsi="Liberation Serif"/>
          <w:lang w:eastAsia="ar-SA"/>
        </w:rPr>
      </w:pPr>
      <w:r>
        <w:rPr>
          <w:rFonts w:ascii="Liberation Serif" w:hAnsi="Liberation Serif"/>
          <w:lang w:eastAsia="ar-SA"/>
        </w:rPr>
        <w:t>1) Исполнитель после окончания оказания Услуг формирует с использованием ЕИС, подписывает усиленной электронной подписью лица, имеющего право действовать от имени Исполнителя, и размещает в ЕИС документ о приемке, который должен содержать:</w:t>
      </w:r>
    </w:p>
    <w:p w:rsidR="00E517AA" w:rsidRDefault="00DA560E">
      <w:pPr>
        <w:ind w:firstLine="709"/>
        <w:rPr>
          <w:rFonts w:ascii="Liberation Serif" w:hAnsi="Liberation Serif"/>
          <w:lang w:eastAsia="ar-SA"/>
        </w:rPr>
      </w:pPr>
      <w:r>
        <w:rPr>
          <w:rFonts w:ascii="Liberation Serif" w:hAnsi="Liberation Serif"/>
          <w:lang w:eastAsia="ar-SA"/>
        </w:rPr>
        <w:lastRenderedPageBreak/>
        <w:t>а) включенные в Контракт в соответствии с пунктом 1 части 2 статьи 51 Закона о контрактной системе идентификационный код закупки, наименование, место нахождения Заказчика, наименование объекта закупки, место оказания Услуги, информацию об Исполнителе, предусмотренную подпунктами «а», «г» и «е» части 1 статьи 43 Закона о контрактной системе, единицу измерения оказанной Услуги;</w:t>
      </w:r>
    </w:p>
    <w:p w:rsidR="00E517AA" w:rsidRDefault="00DA560E">
      <w:pPr>
        <w:ind w:firstLine="709"/>
        <w:rPr>
          <w:rFonts w:ascii="Liberation Serif" w:hAnsi="Liberation Serif"/>
          <w:lang w:eastAsia="ar-SA"/>
        </w:rPr>
      </w:pPr>
      <w:r>
        <w:rPr>
          <w:rFonts w:ascii="Liberation Serif" w:hAnsi="Liberation Serif"/>
          <w:lang w:eastAsia="ar-SA"/>
        </w:rPr>
        <w:t>б) наименование оказанной Услуги;</w:t>
      </w:r>
    </w:p>
    <w:p w:rsidR="00E517AA" w:rsidRDefault="00DA560E">
      <w:pPr>
        <w:ind w:firstLine="709"/>
        <w:rPr>
          <w:rFonts w:ascii="Liberation Serif" w:hAnsi="Liberation Serif"/>
          <w:lang w:eastAsia="ar-SA"/>
        </w:rPr>
      </w:pPr>
      <w:r>
        <w:rPr>
          <w:rFonts w:ascii="Liberation Serif" w:hAnsi="Liberation Serif"/>
          <w:lang w:eastAsia="ar-SA"/>
        </w:rPr>
        <w:t>в) информацию об объеме оказанной Услуги;</w:t>
      </w:r>
    </w:p>
    <w:p w:rsidR="00E517AA" w:rsidRDefault="00DA560E">
      <w:pPr>
        <w:ind w:firstLine="709"/>
        <w:rPr>
          <w:rFonts w:ascii="Liberation Serif" w:hAnsi="Liberation Serif"/>
          <w:lang w:eastAsia="ar-SA"/>
        </w:rPr>
      </w:pPr>
      <w:r>
        <w:rPr>
          <w:rFonts w:ascii="Liberation Serif" w:hAnsi="Liberation Serif"/>
          <w:lang w:eastAsia="ar-SA"/>
        </w:rPr>
        <w:t>г) стоимость исполненных Исполнителем обязательств, предусмотренных Контрактом, с указанием цены за единицу оказанной Услуги;</w:t>
      </w:r>
    </w:p>
    <w:p w:rsidR="00E517AA" w:rsidRDefault="00DA560E">
      <w:pPr>
        <w:ind w:firstLine="709"/>
        <w:rPr>
          <w:rFonts w:ascii="Liberation Serif" w:hAnsi="Liberation Serif"/>
          <w:lang w:eastAsia="ar-SA"/>
        </w:rPr>
      </w:pPr>
      <w:r>
        <w:rPr>
          <w:rFonts w:ascii="Liberation Serif" w:hAnsi="Liberation Serif"/>
          <w:lang w:eastAsia="ar-SA"/>
        </w:rPr>
        <w:t>д) иную информацию с учетом требований, установленных в соответствии с частью 3 статьи 5 Закона о контрактной системе;</w:t>
      </w:r>
    </w:p>
    <w:p w:rsidR="00E517AA" w:rsidRDefault="00DA560E">
      <w:pPr>
        <w:ind w:firstLine="709"/>
        <w:rPr>
          <w:rFonts w:ascii="Liberation Serif" w:hAnsi="Liberation Serif"/>
          <w:lang w:eastAsia="ar-SA"/>
        </w:rPr>
      </w:pPr>
      <w:r>
        <w:rPr>
          <w:rFonts w:ascii="Liberation Serif" w:hAnsi="Liberation Serif"/>
          <w:lang w:eastAsia="ar-SA"/>
        </w:rPr>
        <w:t>2)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rsidR="00E517AA" w:rsidRDefault="00DA560E">
      <w:pPr>
        <w:ind w:firstLine="709"/>
        <w:rPr>
          <w:rFonts w:ascii="Liberation Serif" w:hAnsi="Liberation Serif"/>
          <w:lang w:eastAsia="ar-SA"/>
        </w:rPr>
      </w:pPr>
      <w:r>
        <w:rPr>
          <w:rFonts w:ascii="Liberation Serif" w:hAnsi="Liberation Serif"/>
          <w:lang w:eastAsia="ar-SA"/>
        </w:rPr>
        <w:t>3) документ о приемке, подписанный Исполнителем, не позднее одного часа с момента его размещения в ЕИС автоматически с использованием ЕИС направляется Заказчику. Датой поступления Заказчику документа о приемке, подписанного Исполнителем,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rsidR="00E517AA" w:rsidRDefault="00DA560E">
      <w:pPr>
        <w:ind w:firstLine="709"/>
        <w:rPr>
          <w:rFonts w:ascii="Liberation Serif" w:hAnsi="Liberation Serif"/>
          <w:lang w:eastAsia="ar-SA"/>
        </w:rPr>
      </w:pPr>
      <w:r>
        <w:rPr>
          <w:rFonts w:ascii="Liberation Serif" w:hAnsi="Liberation Serif"/>
          <w:lang w:eastAsia="ar-SA"/>
        </w:rPr>
        <w:t xml:space="preserve">4) в срок, не позднее 10 (Десяти) рабочих дней, следующих за днем поступления документа о приемке, Заказчик (за исключением случая создания приемочной комиссии в соответствии) осуществляет одно из следующих действий: </w:t>
      </w:r>
    </w:p>
    <w:p w:rsidR="00E517AA" w:rsidRDefault="00DA560E">
      <w:pPr>
        <w:ind w:firstLine="709"/>
        <w:rPr>
          <w:rFonts w:ascii="Liberation Serif" w:hAnsi="Liberation Serif"/>
          <w:lang w:eastAsia="ar-SA"/>
        </w:rPr>
      </w:pPr>
      <w:r>
        <w:rPr>
          <w:rFonts w:ascii="Liberation Serif" w:hAnsi="Liberation Serif"/>
          <w:lang w:eastAsia="ar-SA"/>
        </w:rPr>
        <w:t>а) подписывает усиленной электронной подписью лица, имеющего право действовать от имени Заказчика, и размещает в ЕИС документ о приемке;</w:t>
      </w:r>
    </w:p>
    <w:p w:rsidR="00E517AA" w:rsidRDefault="00DA560E">
      <w:pPr>
        <w:ind w:firstLine="709"/>
        <w:rPr>
          <w:rFonts w:ascii="Liberation Serif" w:hAnsi="Liberation Serif"/>
          <w:lang w:eastAsia="ar-SA"/>
        </w:rPr>
      </w:pPr>
      <w:r>
        <w:rPr>
          <w:rFonts w:ascii="Liberation Serif" w:hAnsi="Liberation Serif"/>
          <w:lang w:eastAsia="ar-SA"/>
        </w:rPr>
        <w:t>б)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rsidR="00E517AA" w:rsidRDefault="00DA560E">
      <w:pPr>
        <w:ind w:firstLine="709"/>
        <w:rPr>
          <w:rFonts w:ascii="Liberation Serif" w:hAnsi="Liberation Serif"/>
          <w:lang w:eastAsia="ar-SA"/>
        </w:rPr>
      </w:pPr>
      <w:r>
        <w:rPr>
          <w:rFonts w:ascii="Liberation Serif" w:hAnsi="Liberation Serif"/>
          <w:lang w:eastAsia="ar-SA"/>
        </w:rPr>
        <w:t>5) в случае создания приемочной комиссии не позднее 10 (Десяти) рабочих дней, следующих за днем поступления Заказчику документа о приемке:</w:t>
      </w:r>
    </w:p>
    <w:p w:rsidR="00E517AA" w:rsidRDefault="00DA560E">
      <w:pPr>
        <w:ind w:firstLine="709"/>
        <w:rPr>
          <w:rFonts w:ascii="Liberation Serif" w:hAnsi="Liberation Serif"/>
          <w:lang w:eastAsia="ar-SA"/>
        </w:rPr>
      </w:pPr>
      <w:r>
        <w:rPr>
          <w:rFonts w:ascii="Liberation Serif" w:hAnsi="Liberation Serif"/>
          <w:lang w:eastAsia="ar-SA"/>
        </w:rP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rsidR="00E517AA" w:rsidRDefault="00DA560E">
      <w:pPr>
        <w:ind w:firstLine="709"/>
        <w:rPr>
          <w:rFonts w:ascii="Liberation Serif" w:hAnsi="Liberation Serif"/>
          <w:lang w:eastAsia="ar-SA"/>
        </w:rPr>
      </w:pPr>
      <w:r>
        <w:rPr>
          <w:rFonts w:ascii="Liberation Serif" w:hAnsi="Liberation Serif"/>
          <w:lang w:eastAsia="ar-SA"/>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ЕИС. Если члены приемочной комиссии не использовали усиленные электронные подписи и ЕИС, Заказчик прилагает подписанные ими документы в форме электронных образов бумажных документов;</w:t>
      </w:r>
    </w:p>
    <w:p w:rsidR="00E517AA" w:rsidRDefault="00DA560E">
      <w:pPr>
        <w:ind w:firstLine="709"/>
        <w:rPr>
          <w:rFonts w:ascii="Liberation Serif" w:hAnsi="Liberation Serif"/>
          <w:lang w:eastAsia="ar-SA"/>
        </w:rPr>
      </w:pPr>
      <w:r>
        <w:rPr>
          <w:rFonts w:ascii="Liberation Serif" w:hAnsi="Liberation Serif"/>
          <w:lang w:eastAsia="ar-SA"/>
        </w:rPr>
        <w:t>6) документ о приемке, мотивированный отказ от подписания документа о приемке не позднее одного часа с момента размещения в ЕИС направляются автоматически с использованием ЕИС Исполнителю. Датой поступления Исполнителю документа о приемке, мотивированного отказа от подписания документа о приемке считается дата размещения таких документов о приемке, мотивированного отказа в ЕИС в соответствии с часовой зоной, в которой расположен Исполнитель;</w:t>
      </w:r>
    </w:p>
    <w:p w:rsidR="00E517AA" w:rsidRDefault="00DA560E">
      <w:pPr>
        <w:ind w:firstLine="709"/>
        <w:rPr>
          <w:rFonts w:ascii="Liberation Serif" w:hAnsi="Liberation Serif"/>
          <w:lang w:eastAsia="ar-SA"/>
        </w:rPr>
      </w:pPr>
      <w:r>
        <w:rPr>
          <w:rFonts w:ascii="Liberation Serif" w:hAnsi="Liberation Serif"/>
          <w:lang w:eastAsia="ar-SA"/>
        </w:rPr>
        <w:t xml:space="preserve">7) в случае получения мотивированного отказа от подписания документа о приемке Исполнитель вправе устранить причины, указанные в таком мотивированном отказе, и </w:t>
      </w:r>
      <w:r>
        <w:rPr>
          <w:rFonts w:ascii="Liberation Serif" w:hAnsi="Liberation Serif"/>
          <w:lang w:eastAsia="ar-SA"/>
        </w:rPr>
        <w:lastRenderedPageBreak/>
        <w:t>направить Заказчику документ о приемке в порядке, предусмотренном данным разделом Контракта;</w:t>
      </w:r>
    </w:p>
    <w:p w:rsidR="00E517AA" w:rsidRDefault="00DA560E">
      <w:pPr>
        <w:ind w:firstLine="709"/>
        <w:rPr>
          <w:rFonts w:ascii="Liberation Serif" w:hAnsi="Liberation Serif"/>
          <w:lang w:eastAsia="ar-SA"/>
        </w:rPr>
      </w:pPr>
      <w:r>
        <w:rPr>
          <w:rFonts w:ascii="Liberation Serif" w:hAnsi="Liberation Serif"/>
          <w:lang w:eastAsia="ar-SA"/>
        </w:rPr>
        <w:t>8) датой приемки оказанной Услуги считается дата размещения в ЕИС документа о приемке, подписанного Заказчиком.</w:t>
      </w:r>
    </w:p>
    <w:p w:rsidR="00E517AA" w:rsidRDefault="00DA560E">
      <w:pPr>
        <w:ind w:firstLine="709"/>
        <w:rPr>
          <w:rFonts w:ascii="Liberation Serif" w:hAnsi="Liberation Serif"/>
          <w:lang w:eastAsia="ar-SA"/>
        </w:rPr>
      </w:pPr>
      <w:r>
        <w:rPr>
          <w:rFonts w:ascii="Liberation Serif" w:hAnsi="Liberation Serif"/>
          <w:lang w:eastAsia="ar-SA"/>
        </w:rPr>
        <w:t xml:space="preserve">4.3. Приемка оказанных Услуг (по количеству, качеству, срокам и стоимости, объема требованиям, установленным Контрактом) осуществляется путем подписания документа о приемки в соответствии с п. 4.2. Контракта. </w:t>
      </w:r>
    </w:p>
    <w:p w:rsidR="00E517AA" w:rsidRDefault="00DA560E">
      <w:pPr>
        <w:ind w:firstLine="709"/>
        <w:rPr>
          <w:rFonts w:ascii="Liberation Serif" w:hAnsi="Liberation Serif"/>
          <w:lang w:eastAsia="ar-SA"/>
        </w:rPr>
      </w:pPr>
      <w:r>
        <w:rPr>
          <w:rFonts w:ascii="Liberation Serif" w:hAnsi="Liberation Serif"/>
          <w:lang w:eastAsia="ar-SA"/>
        </w:rPr>
        <w:t>По решению Заказчика для приемки оказанной Услуги может создаваться приемочная комиссия, которая состоит не менее чем из пяти человек. 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w:t>
      </w:r>
    </w:p>
    <w:p w:rsidR="00E517AA" w:rsidRDefault="00DA560E">
      <w:pPr>
        <w:ind w:firstLine="709"/>
        <w:rPr>
          <w:rFonts w:ascii="Liberation Serif" w:hAnsi="Liberation Serif"/>
          <w:lang w:eastAsia="ar-SA"/>
        </w:rPr>
      </w:pPr>
      <w:r>
        <w:rPr>
          <w:rFonts w:ascii="Liberation Serif" w:hAnsi="Liberation Serif"/>
          <w:lang w:eastAsia="ar-SA"/>
        </w:rPr>
        <w:t>Приемка результатов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Исполнителю в те же сроки Заказчиком направляется в письменной форме мотивированный отказ от подписания такого документа. 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оказанной Услуги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E517AA" w:rsidRDefault="00DA560E">
      <w:pPr>
        <w:ind w:firstLine="709"/>
        <w:rPr>
          <w:rFonts w:ascii="Liberation Serif" w:hAnsi="Liberation Serif"/>
          <w:lang w:eastAsia="ar-SA"/>
        </w:rPr>
      </w:pPr>
      <w:r>
        <w:rPr>
          <w:rFonts w:ascii="Liberation Serif" w:hAnsi="Liberation Serif"/>
          <w:lang w:eastAsia="ar-SA"/>
        </w:rPr>
        <w:t>Заказчик вправе не отказывать в приемке оказанной Услуги в случае выявления несоответствия этих результатов, либо этой Услуги условиям Контракта, если выявленное несоответствие не препятствует приемке этих результатов либо этой Услуги и устранено Исполнителем.</w:t>
      </w:r>
    </w:p>
    <w:p w:rsidR="00E517AA" w:rsidRDefault="00DA560E">
      <w:pPr>
        <w:ind w:firstLine="709"/>
        <w:rPr>
          <w:rFonts w:ascii="Liberation Serif" w:hAnsi="Liberation Serif"/>
          <w:lang w:eastAsia="ar-SA"/>
        </w:rPr>
      </w:pPr>
      <w:r>
        <w:rPr>
          <w:rFonts w:ascii="Liberation Serif" w:hAnsi="Liberation Serif"/>
          <w:lang w:eastAsia="ar-SA"/>
        </w:rPr>
        <w:t>4.4. Исполнитель в соответствии с условиями Контракта обязан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оказания Услуги, предусмотренные Контрактом.</w:t>
      </w:r>
    </w:p>
    <w:p w:rsidR="00E517AA" w:rsidRDefault="00E517AA">
      <w:pPr>
        <w:ind w:firstLine="709"/>
        <w:rPr>
          <w:lang w:eastAsia="ar-SA"/>
        </w:rPr>
      </w:pPr>
    </w:p>
    <w:p w:rsidR="00E517AA" w:rsidRDefault="00DA560E">
      <w:pPr>
        <w:tabs>
          <w:tab w:val="left" w:pos="426"/>
        </w:tabs>
        <w:jc w:val="center"/>
        <w:rPr>
          <w:rFonts w:ascii="Liberation Serif" w:hAnsi="Liberation Serif"/>
          <w:b/>
        </w:rPr>
      </w:pPr>
      <w:r>
        <w:rPr>
          <w:rFonts w:ascii="Liberation Serif" w:hAnsi="Liberation Serif"/>
          <w:b/>
        </w:rPr>
        <w:t>5. ОСОБЕННОСТИ ПРИЕМКИ ОКАЗАННЫХ УСЛУГ</w:t>
      </w:r>
    </w:p>
    <w:p w:rsidR="00E517AA" w:rsidRDefault="00E517AA">
      <w:pPr>
        <w:tabs>
          <w:tab w:val="left" w:pos="426"/>
        </w:tabs>
        <w:jc w:val="center"/>
        <w:rPr>
          <w:rFonts w:ascii="Liberation Serif" w:hAnsi="Liberation Serif"/>
          <w:b/>
        </w:rPr>
      </w:pP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t>5.1.1. Заказчик вправе</w:t>
      </w:r>
      <w:r>
        <w:rPr>
          <w:rStyle w:val="aa"/>
          <w:rFonts w:ascii="Liberation Serif" w:hAnsi="Liberation Serif"/>
          <w:bCs w:val="0"/>
          <w:iCs w:val="0"/>
          <w:lang w:eastAsia="ru-RU"/>
        </w:rPr>
        <w:footnoteReference w:id="4"/>
      </w:r>
      <w:r>
        <w:rPr>
          <w:rFonts w:ascii="Liberation Serif" w:hAnsi="Liberation Serif"/>
          <w:bCs w:val="0"/>
          <w:iCs w:val="0"/>
          <w:lang w:eastAsia="ru-RU"/>
        </w:rPr>
        <w:t xml:space="preserve"> при приемке оказанных Услуг осуществлять фотосъемку и (или) видеозапись (видеосъемку) такой приемки в части его соответствия условиям Контракта в присутствии представителя Исполнителя (по согласованию с Исполнителем). </w:t>
      </w: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t>5.1.2. Приемка оказанных Услуг,</w:t>
      </w:r>
      <w:r>
        <w:rPr>
          <w:rFonts w:ascii="Liberation Serif" w:hAnsi="Liberation Serif"/>
          <w:b/>
          <w:bCs w:val="0"/>
          <w:iCs w:val="0"/>
          <w:lang w:eastAsia="ru-RU"/>
        </w:rPr>
        <w:t xml:space="preserve"> </w:t>
      </w:r>
      <w:r>
        <w:rPr>
          <w:rFonts w:ascii="Liberation Serif" w:hAnsi="Liberation Serif"/>
          <w:bCs w:val="0"/>
          <w:iCs w:val="0"/>
          <w:lang w:eastAsia="ru-RU"/>
        </w:rPr>
        <w:t>на территориях, имеющих ограничения, связанные с режимом секретности, осуществляется с соблюдением требований законодательства Российской Федерации о государственной и иной охраняемой законом тайне и правил внутреннего распорядка на режимных территориях сотрудниками, ответственными за проведение приемки оказанных Услуг, имеющими соответствующую форму допуска к сведениям, составляющим государственную и иную охраняемую законом тайну в соответствии с федеральными законами, нормативными правовыми актами Президента Российской Федерации и Правительства Российской Федерации.</w:t>
      </w: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t>Фотосъемка и (или) видеозапись (видеосъемка) приемки оказанных Услуг осуществляется с учетом ограничений, установленных частью первой настоящего пункта Контракта.</w:t>
      </w: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t>5.1.3. Фотосъемку и (или) видеозапись (видеосъемку) приемки оказанных Услуг осуществляет должностное лицо Заказчика, наделенное соответствующими полномочиями.</w:t>
      </w: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lastRenderedPageBreak/>
        <w:t>5.1.4. Фотосъемка и (или) видеозапись (видеосъемка) приемки оказанных Услуг выполняется по возможности в светлое время суток и (или) в хорошо освещенном помещении (при наличии возможности).</w:t>
      </w:r>
    </w:p>
    <w:p w:rsidR="00E517AA" w:rsidRDefault="00DA560E">
      <w:pPr>
        <w:widowControl w:val="0"/>
        <w:ind w:firstLine="708"/>
        <w:rPr>
          <w:rFonts w:ascii="Liberation Serif" w:hAnsi="Liberation Serif"/>
          <w:bCs w:val="0"/>
          <w:iCs w:val="0"/>
          <w:lang w:eastAsia="ru-RU"/>
        </w:rPr>
      </w:pPr>
      <w:r>
        <w:rPr>
          <w:rFonts w:ascii="Liberation Serif" w:hAnsi="Liberation Serif"/>
          <w:bCs w:val="0"/>
          <w:iCs w:val="0"/>
          <w:lang w:eastAsia="ru-RU"/>
        </w:rPr>
        <w:t>5.1.5. Фотосъемка и (или) видеозапись (видеосъемка) приемки оказанных Услуг фиксирует, в том числе: процесс проверки оказанных Услуг на соответствие объему и качеству, предусмотренных Контрактом;</w:t>
      </w: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t xml:space="preserve">Факты неисполнения и (или) ненадлежащего исполнения Исполнителем обязательств по Контракту подробно фиксируются посредством фотосъемки и (или) видеозаписи (видеосъемки). </w:t>
      </w: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t xml:space="preserve">5.1.6. Полученные в ходе приемки оказанных Услуг фото- и (или) видеоматериалы в обязательном порядке должны содержать отметку о дате, времени фотосъемки и(или) видеозаписи (видеосъемки). </w:t>
      </w:r>
    </w:p>
    <w:p w:rsidR="00E517AA" w:rsidRDefault="00DA560E">
      <w:pPr>
        <w:widowControl w:val="0"/>
        <w:ind w:firstLine="708"/>
        <w:rPr>
          <w:rFonts w:ascii="Liberation Serif" w:hAnsi="Liberation Serif"/>
          <w:bCs w:val="0"/>
          <w:iCs w:val="0"/>
          <w:lang w:eastAsia="ru-RU"/>
        </w:rPr>
      </w:pPr>
      <w:r>
        <w:rPr>
          <w:rFonts w:ascii="Liberation Serif" w:hAnsi="Liberation Serif"/>
          <w:bCs w:val="0"/>
          <w:iCs w:val="0"/>
          <w:lang w:eastAsia="ru-RU"/>
        </w:rPr>
        <w:t>Перед началом видеозаписи (видеосъемки) ответственное за видеозапись (видеосъемку) лицо Заказчика озвучивает фамилию, имя, отчество и должность(</w:t>
      </w:r>
      <w:proofErr w:type="spellStart"/>
      <w:r>
        <w:rPr>
          <w:rFonts w:ascii="Liberation Serif" w:hAnsi="Liberation Serif"/>
          <w:bCs w:val="0"/>
          <w:iCs w:val="0"/>
          <w:lang w:eastAsia="ru-RU"/>
        </w:rPr>
        <w:t>ти</w:t>
      </w:r>
      <w:proofErr w:type="spellEnd"/>
      <w:r>
        <w:rPr>
          <w:rFonts w:ascii="Liberation Serif" w:hAnsi="Liberation Serif"/>
          <w:bCs w:val="0"/>
          <w:iCs w:val="0"/>
          <w:lang w:eastAsia="ru-RU"/>
        </w:rPr>
        <w:t>) присутствующего(их) ответственного(</w:t>
      </w:r>
      <w:proofErr w:type="spellStart"/>
      <w:r>
        <w:rPr>
          <w:rFonts w:ascii="Liberation Serif" w:hAnsi="Liberation Serif"/>
          <w:bCs w:val="0"/>
          <w:iCs w:val="0"/>
          <w:lang w:eastAsia="ru-RU"/>
        </w:rPr>
        <w:t>ых</w:t>
      </w:r>
      <w:proofErr w:type="spellEnd"/>
      <w:r>
        <w:rPr>
          <w:rFonts w:ascii="Liberation Serif" w:hAnsi="Liberation Serif"/>
          <w:bCs w:val="0"/>
          <w:iCs w:val="0"/>
          <w:lang w:eastAsia="ru-RU"/>
        </w:rPr>
        <w:t>) лица (лиц) за приемку поставленного товара, выполненных работ, оказанных услуг, информацию о дате, месте и времени видеозаписи (видеосъемки).</w:t>
      </w:r>
    </w:p>
    <w:p w:rsidR="00E517AA" w:rsidRDefault="00DA560E">
      <w:pPr>
        <w:widowControl w:val="0"/>
        <w:ind w:firstLine="708"/>
        <w:rPr>
          <w:rFonts w:ascii="Liberation Serif" w:hAnsi="Liberation Serif"/>
          <w:bCs w:val="0"/>
          <w:iCs w:val="0"/>
          <w:lang w:eastAsia="ru-RU"/>
        </w:rPr>
      </w:pPr>
      <w:r>
        <w:rPr>
          <w:rFonts w:ascii="Liberation Serif" w:hAnsi="Liberation Serif"/>
          <w:bCs w:val="0"/>
          <w:iCs w:val="0"/>
          <w:lang w:eastAsia="ru-RU"/>
        </w:rPr>
        <w:t>При изготовлении фото- и (или) видеоматериалов допускается использование любых общедоступных цифровых форматов записи фото- или видеофайлов (</w:t>
      </w:r>
      <w:proofErr w:type="spellStart"/>
      <w:r>
        <w:rPr>
          <w:rFonts w:ascii="Liberation Serif" w:hAnsi="Liberation Serif"/>
          <w:bCs w:val="0"/>
          <w:iCs w:val="0"/>
          <w:lang w:eastAsia="ru-RU"/>
        </w:rPr>
        <w:t>jpeg</w:t>
      </w:r>
      <w:proofErr w:type="spellEnd"/>
      <w:r>
        <w:rPr>
          <w:rFonts w:ascii="Liberation Serif" w:hAnsi="Liberation Serif"/>
          <w:bCs w:val="0"/>
          <w:iCs w:val="0"/>
          <w:lang w:eastAsia="ru-RU"/>
        </w:rPr>
        <w:t xml:space="preserve">, </w:t>
      </w:r>
      <w:proofErr w:type="spellStart"/>
      <w:r>
        <w:rPr>
          <w:rFonts w:ascii="Liberation Serif" w:hAnsi="Liberation Serif"/>
          <w:bCs w:val="0"/>
          <w:iCs w:val="0"/>
          <w:lang w:eastAsia="ru-RU"/>
        </w:rPr>
        <w:t>p№g</w:t>
      </w:r>
      <w:proofErr w:type="spellEnd"/>
      <w:r>
        <w:rPr>
          <w:rFonts w:ascii="Liberation Serif" w:hAnsi="Liberation Serif"/>
          <w:bCs w:val="0"/>
          <w:iCs w:val="0"/>
          <w:lang w:eastAsia="ru-RU"/>
        </w:rPr>
        <w:t xml:space="preserve">, </w:t>
      </w:r>
      <w:proofErr w:type="spellStart"/>
      <w:r>
        <w:rPr>
          <w:rFonts w:ascii="Liberation Serif" w:hAnsi="Liberation Serif"/>
          <w:bCs w:val="0"/>
          <w:iCs w:val="0"/>
          <w:lang w:eastAsia="ru-RU"/>
        </w:rPr>
        <w:t>tif</w:t>
      </w:r>
      <w:proofErr w:type="spellEnd"/>
      <w:r>
        <w:rPr>
          <w:rFonts w:ascii="Liberation Serif" w:hAnsi="Liberation Serif"/>
          <w:bCs w:val="0"/>
          <w:iCs w:val="0"/>
          <w:lang w:eastAsia="ru-RU"/>
        </w:rPr>
        <w:t xml:space="preserve">, Mpeg4, </w:t>
      </w:r>
      <w:proofErr w:type="spellStart"/>
      <w:r>
        <w:rPr>
          <w:rFonts w:ascii="Liberation Serif" w:hAnsi="Liberation Serif"/>
          <w:bCs w:val="0"/>
          <w:iCs w:val="0"/>
          <w:lang w:eastAsia="ru-RU"/>
        </w:rPr>
        <w:t>avi</w:t>
      </w:r>
      <w:proofErr w:type="spellEnd"/>
      <w:r>
        <w:rPr>
          <w:rFonts w:ascii="Liberation Serif" w:hAnsi="Liberation Serif"/>
          <w:bCs w:val="0"/>
          <w:iCs w:val="0"/>
          <w:lang w:eastAsia="ru-RU"/>
        </w:rPr>
        <w:t xml:space="preserve"> и иных).</w:t>
      </w: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t xml:space="preserve">Информация о ведении фотосъемки и(или) видеозаписи (видеосъемки) включается в документ о приемке оказанных Услуг. </w:t>
      </w:r>
    </w:p>
    <w:p w:rsidR="00E517AA" w:rsidRDefault="00DA560E">
      <w:pPr>
        <w:widowControl w:val="0"/>
        <w:ind w:firstLine="708"/>
        <w:rPr>
          <w:rFonts w:ascii="Liberation Serif" w:hAnsi="Liberation Serif"/>
          <w:bCs w:val="0"/>
          <w:iCs w:val="0"/>
          <w:sz w:val="28"/>
          <w:szCs w:val="28"/>
          <w:lang w:eastAsia="ru-RU"/>
        </w:rPr>
      </w:pPr>
      <w:r>
        <w:rPr>
          <w:rFonts w:ascii="Liberation Serif" w:hAnsi="Liberation Serif"/>
          <w:bCs w:val="0"/>
          <w:iCs w:val="0"/>
          <w:lang w:eastAsia="ru-RU"/>
        </w:rPr>
        <w:t>Фото- и (или) видеоматериалы хранятся Заказчиком в течение гарантийного срока, но не менее трех лет с даты осуществления приемки оказанных Услуг.</w:t>
      </w:r>
    </w:p>
    <w:p w:rsidR="00E517AA" w:rsidRDefault="00AA098D">
      <w:pPr>
        <w:widowControl w:val="0"/>
        <w:ind w:firstLine="709"/>
        <w:rPr>
          <w:rFonts w:ascii="Liberation Serif" w:hAnsi="Liberation Serif"/>
          <w:bCs w:val="0"/>
          <w:iCs w:val="0"/>
          <w:lang w:eastAsia="ru-RU"/>
        </w:rPr>
      </w:pPr>
      <w:r>
        <w:rPr>
          <w:rFonts w:ascii="Liberation Serif" w:hAnsi="Liberation Serif"/>
          <w:bCs w:val="0"/>
          <w:iCs w:val="0"/>
          <w:lang w:eastAsia="ru-RU"/>
        </w:rPr>
        <w:t>5</w:t>
      </w:r>
      <w:r w:rsidR="00DA560E">
        <w:rPr>
          <w:rFonts w:ascii="Liberation Serif" w:hAnsi="Liberation Serif"/>
          <w:bCs w:val="0"/>
          <w:iCs w:val="0"/>
          <w:lang w:eastAsia="ru-RU"/>
        </w:rPr>
        <w:t>.1.7. Фото- и (или) видеоматериалы являются подтверждением фактов неисполнения или ненадлежащего исполнения Исполнителем обязательств по Контракту.</w:t>
      </w:r>
    </w:p>
    <w:p w:rsidR="00E517AA" w:rsidRDefault="00E517AA">
      <w:pPr>
        <w:widowControl w:val="0"/>
        <w:ind w:firstLine="709"/>
        <w:rPr>
          <w:rFonts w:ascii="Liberation Serif" w:hAnsi="Liberation Serif"/>
          <w:bCs w:val="0"/>
          <w:iCs w:val="0"/>
          <w:lang w:eastAsia="ru-RU"/>
        </w:rPr>
      </w:pPr>
    </w:p>
    <w:p w:rsidR="00E517AA" w:rsidRDefault="00DA560E">
      <w:pPr>
        <w:jc w:val="center"/>
        <w:rPr>
          <w:rFonts w:ascii="Liberation Serif" w:hAnsi="Liberation Serif"/>
          <w:b/>
          <w:lang w:eastAsia="ru-RU"/>
        </w:rPr>
      </w:pPr>
      <w:r>
        <w:rPr>
          <w:rFonts w:ascii="Liberation Serif" w:hAnsi="Liberation Serif"/>
          <w:b/>
          <w:lang w:eastAsia="ru-RU"/>
        </w:rPr>
        <w:t>6. ПРОЧИЕ УСЛОВИЯ</w:t>
      </w:r>
    </w:p>
    <w:p w:rsidR="00E517AA" w:rsidRDefault="00DA560E">
      <w:pPr>
        <w:ind w:firstLine="709"/>
        <w:rPr>
          <w:rFonts w:ascii="Liberation Serif" w:hAnsi="Liberation Serif"/>
          <w:lang w:eastAsia="ar-SA"/>
        </w:rPr>
      </w:pPr>
      <w:r>
        <w:rPr>
          <w:rFonts w:ascii="Liberation Serif" w:hAnsi="Liberation Serif"/>
          <w:lang w:eastAsia="ar-SA"/>
        </w:rPr>
        <w:t>6.1. Риск случайной гибели или случайного повреждения объектов, при нахождении на объекте представителей Исполнителя, до приемки оказанных Услуг Заказчиком, несет Исполнитель.</w:t>
      </w:r>
    </w:p>
    <w:p w:rsidR="00E517AA" w:rsidRDefault="00DA560E">
      <w:pPr>
        <w:ind w:firstLine="709"/>
        <w:rPr>
          <w:rFonts w:ascii="Liberation Serif" w:hAnsi="Liberation Serif"/>
          <w:lang w:eastAsia="ar-SA"/>
        </w:rPr>
      </w:pPr>
      <w:r>
        <w:rPr>
          <w:rFonts w:ascii="Liberation Serif" w:hAnsi="Liberation Serif"/>
          <w:lang w:eastAsia="ar-SA"/>
        </w:rPr>
        <w:t>6.2. С даты приемки результатов оказанных Услуг, в соответствие со ст. 110.2 Закона о контрактной системе исключительные права на результаты оказанных Услуг принадлежат Свердловской области, от имени которой выступает Заказчик.</w:t>
      </w:r>
    </w:p>
    <w:p w:rsidR="00E517AA" w:rsidRDefault="00DA560E">
      <w:pPr>
        <w:ind w:firstLine="709"/>
        <w:rPr>
          <w:rFonts w:ascii="Liberation Serif" w:hAnsi="Liberation Serif"/>
          <w:lang w:eastAsia="ar-SA"/>
        </w:rPr>
      </w:pPr>
      <w:r>
        <w:rPr>
          <w:rFonts w:ascii="Liberation Serif" w:hAnsi="Liberation Serif"/>
          <w:lang w:eastAsia="ar-SA"/>
        </w:rPr>
        <w:t>6.3. Исключительные права на результаты интеллектуальной деятельности, созданные при оказании Услуг по Контракту, а также имущественные права на техническую, рабочую, проектную, программную и иную документацию и материалы, относящиеся к использованию результатов интеллектуальной деятельности (далее - сопутствующая документация), принадлежат: субъекту Российской Федерации, от имени которого выступает Заказчик.</w:t>
      </w:r>
    </w:p>
    <w:p w:rsidR="00E517AA" w:rsidRDefault="00DA560E">
      <w:pPr>
        <w:ind w:firstLine="709"/>
        <w:rPr>
          <w:rFonts w:ascii="Liberation Serif" w:hAnsi="Liberation Serif"/>
          <w:lang w:eastAsia="ar-SA"/>
        </w:rPr>
      </w:pPr>
      <w:r>
        <w:rPr>
          <w:rFonts w:ascii="Liberation Serif" w:hAnsi="Liberation Serif"/>
          <w:lang w:eastAsia="ar-SA"/>
        </w:rPr>
        <w:t>6.4. Днем передачи исключительных прав является день подписания сторонами итогового документа о приемки, сформированного с помощью ЕИС, в соответствии с условиями Контракта.</w:t>
      </w:r>
    </w:p>
    <w:p w:rsidR="00E517AA" w:rsidRDefault="00DA560E">
      <w:pPr>
        <w:ind w:firstLine="709"/>
        <w:rPr>
          <w:rFonts w:ascii="Liberation Serif" w:hAnsi="Liberation Serif"/>
          <w:lang w:eastAsia="ar-SA"/>
        </w:rPr>
      </w:pPr>
      <w:r>
        <w:rPr>
          <w:rFonts w:ascii="Liberation Serif" w:hAnsi="Liberation Serif"/>
          <w:lang w:eastAsia="ar-SA"/>
        </w:rPr>
        <w:t>6.5. Исполнитель гарантирует, что между ним и его работником (автором) не заключены и не будут заключены договоры, содержащие условия о том, что право на использование произведений, созданных работником (автором) в связи с выполнением своих трудовых обязанностей или конкретного задания работодателя в ходе исполнения Контракта (служебное произведение), принадлежит работнику (автору).</w:t>
      </w:r>
    </w:p>
    <w:p w:rsidR="00E517AA" w:rsidRDefault="00DA560E">
      <w:pPr>
        <w:ind w:firstLine="709"/>
        <w:rPr>
          <w:rFonts w:ascii="Liberation Serif" w:hAnsi="Liberation Serif"/>
          <w:lang w:eastAsia="ar-SA"/>
        </w:rPr>
      </w:pPr>
      <w:r>
        <w:rPr>
          <w:rFonts w:ascii="Liberation Serif" w:hAnsi="Liberation Serif"/>
          <w:lang w:eastAsia="ar-SA"/>
        </w:rPr>
        <w:t>6.6. Исполнитель гарантирует заключение с привлеченными им при исполнении контракта третьими лицами договоров, обеспечивающих приобретение Исполнителем всех исключительных прав на результаты интеллектуальной деятельности для передачи субъекту Российской Федерации.</w:t>
      </w:r>
    </w:p>
    <w:p w:rsidR="00E517AA" w:rsidRDefault="00DA560E">
      <w:pPr>
        <w:ind w:firstLine="709"/>
        <w:rPr>
          <w:rFonts w:ascii="Liberation Serif" w:hAnsi="Liberation Serif"/>
          <w:lang w:eastAsia="ar-SA"/>
        </w:rPr>
      </w:pPr>
      <w:r>
        <w:rPr>
          <w:rFonts w:ascii="Liberation Serif" w:hAnsi="Liberation Serif"/>
          <w:lang w:eastAsia="ar-SA"/>
        </w:rPr>
        <w:t xml:space="preserve">6.7. Передаваемые Исполнителем исключительные права означают право субъекта Российской Федерации, от имени которого выступает Заказчик, использовать сопутствующую </w:t>
      </w:r>
      <w:r>
        <w:rPr>
          <w:rFonts w:ascii="Liberation Serif" w:hAnsi="Liberation Serif"/>
          <w:lang w:eastAsia="ar-SA"/>
        </w:rPr>
        <w:lastRenderedPageBreak/>
        <w:t>документацию в любой форме и любым не противоречащим законодательству Российской Федерации способом.</w:t>
      </w:r>
    </w:p>
    <w:p w:rsidR="00E517AA" w:rsidRDefault="00DA560E">
      <w:pPr>
        <w:ind w:firstLine="709"/>
        <w:rPr>
          <w:rFonts w:ascii="Liberation Serif" w:hAnsi="Liberation Serif"/>
          <w:lang w:eastAsia="ar-SA"/>
        </w:rPr>
      </w:pPr>
      <w:r>
        <w:rPr>
          <w:rFonts w:ascii="Liberation Serif" w:hAnsi="Liberation Serif"/>
          <w:lang w:eastAsia="ar-SA"/>
        </w:rPr>
        <w:t>6.8. В случае предъявления третьими лицами претензий и исков, возникающих из авторских прав на произведения, входящие в сопутствующую документацию, разработанную Исполнителем по Контракту, и иных исключительных прав на результаты интеллектуальной деятельности, Исполнитель обязуется совместно с Заказчиком и (или) субъектом Российской Федерации, выступать в защиту интересов сторон Контракта, а в случае неблагоприятного решения суда - возместить убытки.</w:t>
      </w:r>
    </w:p>
    <w:p w:rsidR="00E517AA" w:rsidRDefault="00DA560E">
      <w:pPr>
        <w:ind w:firstLine="709"/>
        <w:rPr>
          <w:rFonts w:ascii="Liberation Serif" w:hAnsi="Liberation Serif"/>
          <w:lang w:eastAsia="ar-SA"/>
        </w:rPr>
      </w:pPr>
      <w:r>
        <w:rPr>
          <w:rFonts w:ascii="Liberation Serif" w:hAnsi="Liberation Serif"/>
          <w:lang w:eastAsia="ar-SA"/>
        </w:rPr>
        <w:t xml:space="preserve">6.9. При исполнении Контракта не допускается перемена Исполнителя, за исключением случаев, если новый Исполнитель является правопреемником Исполнителя по такому Контракту вследствие реорганизации юридического лица в форме преобразования, слияния или присоединения. </w:t>
      </w:r>
    </w:p>
    <w:p w:rsidR="00E517AA" w:rsidRDefault="00DA560E">
      <w:pPr>
        <w:ind w:firstLine="709"/>
        <w:rPr>
          <w:rFonts w:ascii="Liberation Serif" w:hAnsi="Liberation Serif"/>
          <w:lang w:eastAsia="ru-RU"/>
        </w:rPr>
      </w:pPr>
      <w:r>
        <w:rPr>
          <w:rFonts w:ascii="Liberation Serif" w:hAnsi="Liberation Serif"/>
          <w:lang w:eastAsia="ru-RU"/>
        </w:rPr>
        <w:t>6.10. В случае перемены Заказчика права и обязанности Заказчика, предусмотренные Контрактом, переходят к новому Заказчику.</w:t>
      </w:r>
    </w:p>
    <w:p w:rsidR="00E517AA" w:rsidRDefault="00DA560E">
      <w:pPr>
        <w:ind w:firstLine="709"/>
        <w:rPr>
          <w:rFonts w:ascii="Liberation Serif" w:hAnsi="Liberation Serif"/>
          <w:lang w:eastAsia="ru-RU"/>
        </w:rPr>
      </w:pPr>
      <w:r>
        <w:rPr>
          <w:rFonts w:ascii="Liberation Serif" w:hAnsi="Liberation Serif"/>
          <w:lang w:eastAsia="ru-RU"/>
        </w:rPr>
        <w:t xml:space="preserve">6.11. </w:t>
      </w:r>
      <w:r>
        <w:rPr>
          <w:rFonts w:ascii="Liberation Serif" w:hAnsi="Liberation Serif"/>
          <w:szCs w:val="22"/>
        </w:rPr>
        <w:t>Исполнитель, осуществляющий разработку дизайн-проекта помещений и проектно-сметной документации по ремонту, обеспечивает:</w:t>
      </w:r>
    </w:p>
    <w:p w:rsidR="00E517AA" w:rsidRDefault="00DA560E">
      <w:pPr>
        <w:ind w:firstLine="709"/>
        <w:rPr>
          <w:rFonts w:ascii="Liberation Serif" w:hAnsi="Liberation Serif"/>
          <w:lang w:eastAsia="ru-RU"/>
        </w:rPr>
      </w:pPr>
      <w:r>
        <w:rPr>
          <w:rFonts w:ascii="Liberation Serif" w:hAnsi="Liberation Serif"/>
          <w:lang w:eastAsia="ru-RU"/>
        </w:rPr>
        <w:t>- научную обоснованность и достоверность результатов исследований объектов и принимаемых архитектурных, инженерных и технологических решений;</w:t>
      </w:r>
    </w:p>
    <w:p w:rsidR="00E517AA" w:rsidRDefault="00DA560E">
      <w:pPr>
        <w:ind w:firstLine="709"/>
        <w:rPr>
          <w:rFonts w:ascii="Liberation Serif" w:hAnsi="Liberation Serif"/>
          <w:lang w:eastAsia="ru-RU"/>
        </w:rPr>
      </w:pPr>
      <w:r>
        <w:rPr>
          <w:rFonts w:ascii="Liberation Serif" w:hAnsi="Liberation Serif"/>
          <w:lang w:eastAsia="ru-RU"/>
        </w:rPr>
        <w:t xml:space="preserve">- несет ответственность за качество проектной документации и ее соответствие требованиям технических регламентов (ч. 5 ст. 48 </w:t>
      </w:r>
      <w:proofErr w:type="spellStart"/>
      <w:r>
        <w:rPr>
          <w:rFonts w:ascii="Liberation Serif" w:hAnsi="Liberation Serif"/>
          <w:lang w:eastAsia="ru-RU"/>
        </w:rPr>
        <w:t>ГрК</w:t>
      </w:r>
      <w:proofErr w:type="spellEnd"/>
      <w:r>
        <w:rPr>
          <w:rFonts w:ascii="Liberation Serif" w:hAnsi="Liberation Serif"/>
          <w:lang w:eastAsia="ru-RU"/>
        </w:rPr>
        <w:t xml:space="preserve"> РФ);</w:t>
      </w:r>
    </w:p>
    <w:p w:rsidR="00E517AA" w:rsidRDefault="00DA560E">
      <w:pPr>
        <w:ind w:firstLine="709"/>
        <w:rPr>
          <w:rFonts w:ascii="Liberation Serif" w:hAnsi="Liberation Serif"/>
          <w:lang w:eastAsia="ru-RU"/>
        </w:rPr>
      </w:pPr>
      <w:r>
        <w:rPr>
          <w:rFonts w:ascii="Liberation Serif" w:hAnsi="Liberation Serif"/>
          <w:lang w:eastAsia="ru-RU"/>
        </w:rPr>
        <w:t>- соответствие разрабатываемой проектной документации требованиям Постановления правительства РФ №87 «О составе разделов проектной документации и требованиях к их содержанию», технических регламентов, национальных и межгосударственных стандартов, иных нормативных документов в сфере капитального ремонта;</w:t>
      </w:r>
    </w:p>
    <w:p w:rsidR="00E517AA" w:rsidRDefault="00DA560E">
      <w:pPr>
        <w:ind w:firstLine="709"/>
        <w:rPr>
          <w:rFonts w:ascii="Liberation Serif" w:hAnsi="Liberation Serif"/>
          <w:lang w:eastAsia="ru-RU"/>
        </w:rPr>
      </w:pPr>
      <w:r>
        <w:rPr>
          <w:rFonts w:ascii="Liberation Serif" w:hAnsi="Liberation Serif"/>
          <w:lang w:eastAsia="ru-RU"/>
        </w:rPr>
        <w:t>- качество выполнения, оформление, комплектность, соответствие установленному составу и содержанию проектной документации, требованиям безопасности объекта;</w:t>
      </w:r>
    </w:p>
    <w:p w:rsidR="00E517AA" w:rsidRDefault="00DA560E">
      <w:pPr>
        <w:ind w:firstLine="709"/>
        <w:rPr>
          <w:rFonts w:ascii="Liberation Serif" w:hAnsi="Liberation Serif"/>
          <w:lang w:eastAsia="ru-RU"/>
        </w:rPr>
      </w:pPr>
      <w:r>
        <w:rPr>
          <w:rFonts w:ascii="Liberation Serif" w:hAnsi="Liberation Serif"/>
          <w:lang w:eastAsia="ru-RU"/>
        </w:rPr>
        <w:t>- соблюдение сроков и порядка разработки, согласования дизайн-проектов и документаций;</w:t>
      </w:r>
    </w:p>
    <w:p w:rsidR="00E517AA" w:rsidRDefault="00DA560E">
      <w:pPr>
        <w:ind w:firstLine="709"/>
        <w:rPr>
          <w:rFonts w:ascii="Liberation Serif" w:hAnsi="Liberation Serif"/>
          <w:lang w:eastAsia="ru-RU"/>
        </w:rPr>
      </w:pPr>
      <w:r>
        <w:rPr>
          <w:rFonts w:ascii="Liberation Serif" w:hAnsi="Liberation Serif"/>
          <w:lang w:eastAsia="ru-RU"/>
        </w:rPr>
        <w:t>- соответствие сметных расчетов на выполнение работ ремонту критериям ценообразования и применяемым в данной сфере сметным нормативам, соответствие объемов, заложенных в смету, проектной документации;</w:t>
      </w:r>
    </w:p>
    <w:p w:rsidR="00E517AA" w:rsidRDefault="00DA560E">
      <w:pPr>
        <w:ind w:firstLine="709"/>
        <w:rPr>
          <w:rFonts w:ascii="Liberation Serif" w:hAnsi="Liberation Serif"/>
          <w:lang w:eastAsia="ru-RU"/>
        </w:rPr>
      </w:pPr>
      <w:r>
        <w:rPr>
          <w:rFonts w:ascii="Liberation Serif" w:hAnsi="Liberation Serif"/>
          <w:lang w:eastAsia="ru-RU"/>
        </w:rPr>
        <w:t>- правильность применения повышающих коэффициентов, коэффициентов пересчета и расценок, полноту включения в сметную документацию всех запланированных работ и операций;</w:t>
      </w:r>
    </w:p>
    <w:p w:rsidR="00E517AA" w:rsidRDefault="00DA560E">
      <w:pPr>
        <w:ind w:firstLine="709"/>
        <w:rPr>
          <w:rFonts w:ascii="Liberation Serif" w:hAnsi="Liberation Serif"/>
          <w:lang w:eastAsia="ru-RU"/>
        </w:rPr>
      </w:pPr>
      <w:r>
        <w:rPr>
          <w:rFonts w:ascii="Liberation Serif" w:hAnsi="Liberation Serif"/>
          <w:lang w:eastAsia="ru-RU"/>
        </w:rPr>
        <w:t>- отсутствие завышения стоимости работ, недостоверного расхода материалов, завышения их стоимости, стоимости оборудования и механизмов, дублирования одних и тех же видов работ в разделах сметного расчета;</w:t>
      </w:r>
    </w:p>
    <w:p w:rsidR="00E517AA" w:rsidRDefault="00DA560E">
      <w:pPr>
        <w:ind w:firstLine="709"/>
        <w:rPr>
          <w:rFonts w:ascii="Liberation Serif" w:hAnsi="Liberation Serif"/>
          <w:lang w:eastAsia="ru-RU"/>
        </w:rPr>
      </w:pPr>
      <w:r>
        <w:rPr>
          <w:rFonts w:ascii="Liberation Serif" w:hAnsi="Liberation Serif"/>
          <w:lang w:eastAsia="ru-RU"/>
        </w:rPr>
        <w:t>- наличие, предусмотренное документацией в объеме, необходимом для обеспечения безопасности здания или сооружения, доступность элементов строительных конструкций, сетей инженерно-технического обеспечения и систем инженерно-технического обеспечения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эксплуатации;</w:t>
      </w:r>
    </w:p>
    <w:p w:rsidR="00E517AA" w:rsidRDefault="00DA560E">
      <w:pPr>
        <w:ind w:firstLine="709"/>
        <w:rPr>
          <w:rFonts w:ascii="Liberation Serif" w:hAnsi="Liberation Serif"/>
          <w:lang w:eastAsia="ru-RU"/>
        </w:rPr>
      </w:pPr>
      <w:r>
        <w:rPr>
          <w:rFonts w:ascii="Liberation Serif" w:hAnsi="Liberation Serif"/>
          <w:lang w:eastAsia="ru-RU"/>
        </w:rPr>
        <w:t>- соблюдение при оказании Услуг требований законодательства Российской Федерации об охране труда, окружающей среды, о соблюдении техники безопасности проведения работ и пожарной безопасности с несением ответственности в установленном порядке за нарушение указанных норм.</w:t>
      </w:r>
    </w:p>
    <w:p w:rsidR="00E517AA" w:rsidRDefault="00DA560E">
      <w:pPr>
        <w:ind w:firstLine="709"/>
        <w:rPr>
          <w:rFonts w:ascii="Liberation Serif" w:hAnsi="Liberation Serif"/>
          <w:lang w:eastAsia="ar-SA"/>
        </w:rPr>
      </w:pPr>
      <w:r>
        <w:rPr>
          <w:rFonts w:ascii="Liberation Serif" w:hAnsi="Liberation Serif"/>
          <w:lang w:eastAsia="ar-SA"/>
        </w:rPr>
        <w:t>6.12. Исполнитель несет ответственность за недостатки (дефекты), обнаруженные в течение гарантийного срока, который составляет 36 месяцев с момента подписания Заказчиком последнего документа о приемке в электронной форме.</w:t>
      </w:r>
    </w:p>
    <w:p w:rsidR="00E517AA" w:rsidRDefault="00DA560E">
      <w:pPr>
        <w:ind w:firstLine="709"/>
        <w:rPr>
          <w:rFonts w:ascii="Liberation Serif" w:hAnsi="Liberation Serif"/>
          <w:lang w:eastAsia="ar-SA"/>
        </w:rPr>
      </w:pPr>
      <w:r>
        <w:rPr>
          <w:rFonts w:ascii="Liberation Serif" w:hAnsi="Liberation Serif"/>
          <w:lang w:eastAsia="ar-SA"/>
        </w:rPr>
        <w:lastRenderedPageBreak/>
        <w:t>6.13. В течение гарантийного срока Исполнитель обязан устранить выявленные недостатки выполненных работ не позднее 3 рабочих дней с момента получения письменного уведомления об обнаруженных недостатках, направленного Исполнителю Заказчиком.</w:t>
      </w:r>
    </w:p>
    <w:p w:rsidR="00E517AA" w:rsidRDefault="00DA560E">
      <w:pPr>
        <w:ind w:firstLine="709"/>
        <w:rPr>
          <w:rFonts w:ascii="Liberation Serif" w:hAnsi="Liberation Serif"/>
          <w:lang w:eastAsia="ar-SA"/>
        </w:rPr>
      </w:pPr>
      <w:r>
        <w:rPr>
          <w:rFonts w:ascii="Liberation Serif" w:hAnsi="Liberation Serif"/>
          <w:lang w:eastAsia="ar-SA"/>
        </w:rPr>
        <w:t>Действие гарантийного срока прерывается на время, со дня письменного уведомления Заказчика об обнаружении недостатков до письменного уведомления Исполнителя об их устранении.</w:t>
      </w:r>
    </w:p>
    <w:p w:rsidR="00E517AA" w:rsidRDefault="00DA560E">
      <w:pPr>
        <w:ind w:firstLine="709"/>
        <w:rPr>
          <w:rFonts w:ascii="Liberation Serif" w:hAnsi="Liberation Serif"/>
          <w:lang w:eastAsia="ar-SA"/>
        </w:rPr>
      </w:pPr>
      <w:r>
        <w:rPr>
          <w:rFonts w:ascii="Liberation Serif" w:hAnsi="Liberation Serif"/>
          <w:lang w:eastAsia="ar-SA"/>
        </w:rPr>
        <w:t>6.14. Ответственность за вред или ущерб, причиненный вследствие недостатков разработанной указанными лицами проектной документации, ее отступления от требований нормативных документов, специальных технических условий, стандартов и сводов правил, и выявленных при проведении работ по ремонту, а также в процессе эксплуатации объектов, за нарушение требований законодательства Российской Федерации об охране труда, окружающей среды, о соблюдении техники безопасности проведения работ и пожарной безопасности возлагается в соответствии с законодательством Российской Федерации.</w:t>
      </w:r>
    </w:p>
    <w:p w:rsidR="00E517AA" w:rsidRDefault="00E517AA">
      <w:pPr>
        <w:ind w:firstLine="709"/>
        <w:rPr>
          <w:rFonts w:ascii="Liberation Serif" w:hAnsi="Liberation Serif"/>
          <w:lang w:eastAsia="ar-SA"/>
        </w:rPr>
      </w:pPr>
    </w:p>
    <w:p w:rsidR="00E517AA" w:rsidRDefault="00DA560E">
      <w:pPr>
        <w:jc w:val="center"/>
        <w:rPr>
          <w:b/>
          <w:lang w:eastAsia="ru-RU"/>
        </w:rPr>
      </w:pPr>
      <w:r>
        <w:rPr>
          <w:b/>
          <w:lang w:eastAsia="ru-RU"/>
        </w:rPr>
        <w:t>7. ОТВЕТСТВЕННОСТЬ СТОРОН</w:t>
      </w:r>
    </w:p>
    <w:p w:rsidR="00E517AA" w:rsidRDefault="00E517AA">
      <w:pPr>
        <w:jc w:val="center"/>
        <w:rPr>
          <w:b/>
          <w:lang w:eastAsia="ru-RU"/>
        </w:rPr>
      </w:pPr>
    </w:p>
    <w:p w:rsidR="00E517AA" w:rsidRDefault="00DA560E">
      <w:pPr>
        <w:ind w:firstLine="709"/>
        <w:rPr>
          <w:rFonts w:ascii="Liberation Serif" w:hAnsi="Liberation Serif" w:cs="Liberation Serif"/>
        </w:rPr>
      </w:pPr>
      <w:r>
        <w:rPr>
          <w:rFonts w:ascii="Liberation Serif" w:hAnsi="Liberation Serif" w:cs="Liberation Serif"/>
        </w:rPr>
        <w:t>7.1. 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w:t>
      </w:r>
    </w:p>
    <w:p w:rsidR="00E517AA" w:rsidRDefault="00DA560E">
      <w:pPr>
        <w:ind w:firstLine="709"/>
        <w:rPr>
          <w:rFonts w:ascii="Liberation Serif" w:hAnsi="Liberation Serif" w:cs="Liberation Serif"/>
        </w:rPr>
      </w:pPr>
      <w:r>
        <w:rPr>
          <w:rFonts w:ascii="Liberation Serif" w:hAnsi="Liberation Serif" w:cs="Liberation Serif"/>
        </w:rPr>
        <w:t>7.2.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Исполнитель вправе потребовать уплаты неустоек (штрафов, пеней).</w:t>
      </w:r>
    </w:p>
    <w:p w:rsidR="00E517AA" w:rsidRDefault="00DA560E">
      <w:pPr>
        <w:ind w:firstLine="709"/>
        <w:rPr>
          <w:rFonts w:ascii="Liberation Serif" w:hAnsi="Liberation Serif" w:cs="Liberation Serif"/>
        </w:rPr>
      </w:pPr>
      <w:r>
        <w:rPr>
          <w:rFonts w:ascii="Liberation Serif" w:hAnsi="Liberation Serif" w:cs="Liberation Serif"/>
        </w:rPr>
        <w:t>7.3.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E517AA" w:rsidRDefault="00DA560E">
      <w:pPr>
        <w:ind w:firstLine="709"/>
        <w:rPr>
          <w:rFonts w:ascii="Liberation Serif" w:hAnsi="Liberation Serif" w:cs="Liberation Serif"/>
        </w:rPr>
      </w:pPr>
      <w:r>
        <w:rPr>
          <w:rFonts w:ascii="Liberation Serif" w:hAnsi="Liberation Serif" w:cs="Liberation Serif"/>
        </w:rPr>
        <w:t>7.4.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sidR="00E517AA" w:rsidRDefault="00DA560E">
      <w:pPr>
        <w:ind w:firstLine="709"/>
        <w:rPr>
          <w:rFonts w:ascii="Liberation Serif" w:hAnsi="Liberation Serif" w:cs="Liberation Serif"/>
        </w:rPr>
      </w:pPr>
      <w:r>
        <w:rPr>
          <w:rFonts w:ascii="Liberation Serif" w:hAnsi="Liberation Serif" w:cs="Liberation Serif"/>
        </w:rPr>
        <w:t xml:space="preserve">Размер штрафа устанавливается Контрактом в порядке, установленном постановлением Правительства Российской Федерации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w:t>
      </w:r>
      <w:r>
        <w:rPr>
          <w:rFonts w:ascii="Liberation Serif" w:hAnsi="Liberation Serif" w:cs="Liberation Serif"/>
        </w:rPr>
        <w:br/>
        <w:t>№ 1063» (далее – Правила), за каждый факт неисполнения заказчиком обязательства в размере:</w:t>
      </w:r>
    </w:p>
    <w:p w:rsidR="00E517AA" w:rsidRDefault="00DA560E">
      <w:pPr>
        <w:ind w:firstLine="709"/>
        <w:rPr>
          <w:rFonts w:ascii="Liberation Serif" w:hAnsi="Liberation Serif" w:cs="Liberation Serif"/>
        </w:rPr>
      </w:pPr>
      <w:r>
        <w:rPr>
          <w:rFonts w:ascii="Liberation Serif" w:hAnsi="Liberation Serif" w:cs="Liberation Serif"/>
        </w:rPr>
        <w:t>1000 рублей, если цена Контракта не превышает 3 млн. рублей (включительно);</w:t>
      </w:r>
    </w:p>
    <w:p w:rsidR="00E517AA" w:rsidRDefault="00DA560E">
      <w:pPr>
        <w:ind w:firstLine="709"/>
        <w:rPr>
          <w:rFonts w:ascii="Liberation Serif" w:hAnsi="Liberation Serif" w:cs="Liberation Serif"/>
        </w:rPr>
      </w:pPr>
      <w:r>
        <w:rPr>
          <w:rFonts w:ascii="Liberation Serif" w:hAnsi="Liberation Serif" w:cs="Liberation Serif"/>
        </w:rPr>
        <w:t>5000 рублей, если цена Контракта составляет от 3 млн. рублей до 50 млн. рублей (включительно);</w:t>
      </w:r>
    </w:p>
    <w:p w:rsidR="00E517AA" w:rsidRDefault="00DA560E">
      <w:pPr>
        <w:ind w:firstLine="709"/>
        <w:rPr>
          <w:rFonts w:ascii="Liberation Serif" w:hAnsi="Liberation Serif" w:cs="Liberation Serif"/>
        </w:rPr>
      </w:pPr>
      <w:r>
        <w:rPr>
          <w:rFonts w:ascii="Liberation Serif" w:hAnsi="Liberation Serif" w:cs="Liberation Serif"/>
        </w:rPr>
        <w:t>10000 рублей, если цена Контракта составляет от 50 млн. рублей до 100 млн. рублей (включительно);</w:t>
      </w:r>
    </w:p>
    <w:p w:rsidR="00E517AA" w:rsidRDefault="00DA560E">
      <w:pPr>
        <w:ind w:firstLine="709"/>
        <w:rPr>
          <w:rFonts w:ascii="Liberation Serif" w:hAnsi="Liberation Serif" w:cs="Liberation Serif"/>
        </w:rPr>
      </w:pPr>
      <w:r>
        <w:rPr>
          <w:rFonts w:ascii="Liberation Serif" w:hAnsi="Liberation Serif" w:cs="Liberation Serif"/>
        </w:rPr>
        <w:t>100000 рублей, если цена Контракта превышает 100 млн. рублей.</w:t>
      </w:r>
    </w:p>
    <w:p w:rsidR="00E517AA" w:rsidRDefault="00DA560E">
      <w:pPr>
        <w:ind w:firstLine="709"/>
        <w:rPr>
          <w:rFonts w:ascii="Liberation Serif" w:hAnsi="Liberation Serif" w:cs="Liberation Serif"/>
        </w:rPr>
      </w:pPr>
      <w:r>
        <w:rPr>
          <w:rFonts w:ascii="Liberation Serif" w:hAnsi="Liberation Serif" w:cs="Liberation Serif"/>
        </w:rPr>
        <w:t>7.5. В случае просрочки исполнения Исполнителем обязательств (в том числе гарантийного обязательства), предусмотренных Контрактом, а также в иных случаях неисполнения или ненадлежащего исполнения Исполнителем обязательств, предусмотренных Контрактом, Заказчик направляет Исполнителю требование об уплате неустоек (штрафов, пеней).</w:t>
      </w:r>
    </w:p>
    <w:p w:rsidR="00E517AA" w:rsidRDefault="00DA560E">
      <w:pPr>
        <w:ind w:firstLine="709"/>
        <w:rPr>
          <w:rFonts w:ascii="Liberation Serif" w:hAnsi="Liberation Serif" w:cs="Liberation Serif"/>
        </w:rPr>
      </w:pPr>
      <w:r>
        <w:rPr>
          <w:rFonts w:ascii="Liberation Serif" w:hAnsi="Liberation Serif" w:cs="Liberation Serif"/>
        </w:rPr>
        <w:lastRenderedPageBreak/>
        <w:t>7.6. 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rsidR="00E517AA" w:rsidRDefault="00DA560E">
      <w:pPr>
        <w:ind w:firstLine="709"/>
        <w:rPr>
          <w:rFonts w:ascii="Liberation Serif" w:hAnsi="Liberation Serif" w:cs="Liberation Serif"/>
        </w:rPr>
      </w:pPr>
      <w:r>
        <w:rPr>
          <w:rFonts w:ascii="Liberation Serif" w:hAnsi="Liberation Serif" w:cs="Liberation Serif"/>
        </w:rPr>
        <w:t>7.7. Штрафы начисляются за неисполнение или ненадлежащее исполнение Исполнителем обязательств, предусмотренных Контрактом, за исключением просрочки исполнения Исполнителем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Правилами, за исключением случаев, если законодательством Российской Федерации установлен иной порядок начисления штрафов.</w:t>
      </w:r>
    </w:p>
    <w:p w:rsidR="00E517AA" w:rsidRDefault="00DA560E">
      <w:pPr>
        <w:ind w:firstLine="709"/>
        <w:rPr>
          <w:rFonts w:ascii="Liberation Serif" w:hAnsi="Liberation Serif" w:cs="Liberation Serif"/>
        </w:rPr>
      </w:pPr>
      <w:r>
        <w:rPr>
          <w:rFonts w:ascii="Liberation Serif" w:hAnsi="Liberation Serif" w:cs="Liberation Serif"/>
        </w:rPr>
        <w:t>7.8. За каждый факт неисполнения или ненадлежащего исполнения Исполнителем обязательств, предусмотренных Контрактом, заключенным по результатам определения Исполнителя в соответствии с пунктом 1 части 1 статьи 30 Закона о контрактной системе,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 что составляет _________.</w:t>
      </w:r>
    </w:p>
    <w:p w:rsidR="00E517AA" w:rsidRDefault="00DA560E">
      <w:pPr>
        <w:ind w:firstLine="709"/>
        <w:rPr>
          <w:rFonts w:ascii="Liberation Serif" w:hAnsi="Liberation Serif" w:cs="Liberation Serif"/>
        </w:rPr>
      </w:pPr>
      <w:r>
        <w:rPr>
          <w:rFonts w:ascii="Liberation Serif" w:hAnsi="Liberation Serif" w:cs="Liberation Serif"/>
        </w:rPr>
        <w:t>7.9.</w:t>
      </w:r>
      <w:r>
        <w:rPr>
          <w:rStyle w:val="aa"/>
          <w:rFonts w:ascii="Liberation Serif" w:hAnsi="Liberation Serif" w:cs="Liberation Serif"/>
        </w:rPr>
        <w:footnoteReference w:id="5"/>
      </w:r>
      <w:r>
        <w:rPr>
          <w:rFonts w:ascii="Liberation Serif" w:hAnsi="Liberation Serif" w:cs="Liberation Serif"/>
        </w:rPr>
        <w:t xml:space="preserve"> За каждый факт неисполнения или ненадлежащего исполнения Исполнителем обязательств, предусмотренных Контрактом, заключенным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Контракта, размер штрафа рассчитывается в порядке, установленном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E517AA" w:rsidRDefault="00DA560E">
      <w:pPr>
        <w:ind w:firstLine="709"/>
        <w:rPr>
          <w:rFonts w:ascii="Liberation Serif" w:hAnsi="Liberation Serif" w:cs="Liberation Serif"/>
        </w:rPr>
      </w:pPr>
      <w:r>
        <w:rPr>
          <w:rFonts w:ascii="Liberation Serif" w:hAnsi="Liberation Serif" w:cs="Liberation Serif"/>
        </w:rPr>
        <w:t>а) в случае, если цена Контракта не превышает начальную (максимальную) цену контракта:</w:t>
      </w:r>
    </w:p>
    <w:p w:rsidR="00E517AA" w:rsidRDefault="00DA560E">
      <w:pPr>
        <w:ind w:firstLine="709"/>
        <w:rPr>
          <w:rFonts w:ascii="Liberation Serif" w:hAnsi="Liberation Serif" w:cs="Liberation Serif"/>
        </w:rPr>
      </w:pPr>
      <w:r>
        <w:rPr>
          <w:rFonts w:ascii="Liberation Serif" w:hAnsi="Liberation Serif" w:cs="Liberation Serif"/>
        </w:rPr>
        <w:t>10 процентов начальной (максимальной) цены контракта, если цена Контракта не превышает 3 млн. рублей, что составляет __________________;</w:t>
      </w:r>
    </w:p>
    <w:p w:rsidR="00E517AA" w:rsidRDefault="00DA560E">
      <w:pPr>
        <w:ind w:firstLine="709"/>
        <w:rPr>
          <w:rFonts w:ascii="Liberation Serif" w:hAnsi="Liberation Serif" w:cs="Liberation Serif"/>
        </w:rPr>
      </w:pPr>
      <w:r>
        <w:rPr>
          <w:rFonts w:ascii="Liberation Serif" w:hAnsi="Liberation Serif" w:cs="Liberation Serif"/>
        </w:rPr>
        <w:t>5 процентов начальной (максимальной) цены контракта, если цена Контракта составляет от 3 млн. рублей до 50 млн. рублей (включительно), что составляет __________________;</w:t>
      </w:r>
    </w:p>
    <w:p w:rsidR="00E517AA" w:rsidRDefault="00DA560E">
      <w:pPr>
        <w:ind w:firstLine="709"/>
        <w:rPr>
          <w:rFonts w:ascii="Liberation Serif" w:hAnsi="Liberation Serif" w:cs="Liberation Serif"/>
        </w:rPr>
      </w:pPr>
      <w:r>
        <w:rPr>
          <w:rFonts w:ascii="Liberation Serif" w:hAnsi="Liberation Serif" w:cs="Liberation Serif"/>
        </w:rPr>
        <w:t>1 процент начальной (максимальной) цены контракта, если цена Контракта составляет от 50 млн. рублей до 100 млн. рублей (включительно), что составляет __________________;</w:t>
      </w:r>
    </w:p>
    <w:p w:rsidR="00E517AA" w:rsidRDefault="00DA560E">
      <w:pPr>
        <w:ind w:firstLine="709"/>
        <w:rPr>
          <w:rFonts w:ascii="Liberation Serif" w:hAnsi="Liberation Serif" w:cs="Liberation Serif"/>
        </w:rPr>
      </w:pPr>
      <w:r>
        <w:rPr>
          <w:rFonts w:ascii="Liberation Serif" w:hAnsi="Liberation Serif" w:cs="Liberation Serif"/>
        </w:rPr>
        <w:t>б) в случае, если цена Контракта превышает начальную (максимальную) цену контракта:</w:t>
      </w:r>
    </w:p>
    <w:p w:rsidR="00E517AA" w:rsidRDefault="00DA560E">
      <w:pPr>
        <w:ind w:firstLine="709"/>
        <w:rPr>
          <w:rFonts w:ascii="Liberation Serif" w:hAnsi="Liberation Serif" w:cs="Liberation Serif"/>
        </w:rPr>
      </w:pPr>
      <w:r>
        <w:rPr>
          <w:rFonts w:ascii="Liberation Serif" w:hAnsi="Liberation Serif" w:cs="Liberation Serif"/>
        </w:rPr>
        <w:t>10 процентов цены Контракта, если цена Контракта не превышает 3 млн. рублей, что составляет __________________;</w:t>
      </w:r>
    </w:p>
    <w:p w:rsidR="00E517AA" w:rsidRDefault="00DA560E">
      <w:pPr>
        <w:ind w:firstLine="709"/>
        <w:rPr>
          <w:rFonts w:ascii="Liberation Serif" w:hAnsi="Liberation Serif" w:cs="Liberation Serif"/>
        </w:rPr>
      </w:pPr>
      <w:r>
        <w:rPr>
          <w:rFonts w:ascii="Liberation Serif" w:hAnsi="Liberation Serif" w:cs="Liberation Serif"/>
        </w:rPr>
        <w:t>5 процентов цены Контракта, если цена Контракта составляет от 3 млн. рублей до 50 млн. рублей (включительно), что составляет __________________;</w:t>
      </w:r>
    </w:p>
    <w:p w:rsidR="00E517AA" w:rsidRDefault="00DA560E">
      <w:pPr>
        <w:ind w:firstLine="709"/>
        <w:rPr>
          <w:rFonts w:ascii="Liberation Serif" w:hAnsi="Liberation Serif" w:cs="Liberation Serif"/>
        </w:rPr>
      </w:pPr>
      <w:r>
        <w:rPr>
          <w:rFonts w:ascii="Liberation Serif" w:hAnsi="Liberation Serif" w:cs="Liberation Serif"/>
        </w:rPr>
        <w:t>1 процент цены Контракта, если цена Контракта составляет от 50 млн. рублей до 100 млн. рублей (включительно), что составляет __________________.</w:t>
      </w:r>
    </w:p>
    <w:p w:rsidR="00E517AA" w:rsidRDefault="00DA560E">
      <w:pPr>
        <w:ind w:firstLine="709"/>
        <w:rPr>
          <w:rFonts w:ascii="Liberation Serif" w:hAnsi="Liberation Serif" w:cs="Liberation Serif"/>
        </w:rPr>
      </w:pPr>
      <w:r>
        <w:rPr>
          <w:rFonts w:ascii="Liberation Serif" w:hAnsi="Liberation Serif" w:cs="Liberation Serif"/>
        </w:rPr>
        <w:t>7.10. 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размер штрафа устанавливается в следующем порядке:</w:t>
      </w:r>
    </w:p>
    <w:p w:rsidR="00E517AA" w:rsidRDefault="00DA560E">
      <w:pPr>
        <w:ind w:firstLine="709"/>
        <w:rPr>
          <w:rFonts w:ascii="Liberation Serif" w:hAnsi="Liberation Serif" w:cs="Liberation Serif"/>
        </w:rPr>
      </w:pPr>
      <w:r>
        <w:rPr>
          <w:rFonts w:ascii="Liberation Serif" w:hAnsi="Liberation Serif" w:cs="Liberation Serif"/>
        </w:rPr>
        <w:t>а) 1000 рублей, если цена Контракта не превышает 3 млн. рублей;</w:t>
      </w:r>
    </w:p>
    <w:p w:rsidR="00E517AA" w:rsidRDefault="00DA560E">
      <w:pPr>
        <w:ind w:firstLine="709"/>
        <w:rPr>
          <w:rFonts w:ascii="Liberation Serif" w:hAnsi="Liberation Serif" w:cs="Liberation Serif"/>
        </w:rPr>
      </w:pPr>
      <w:r>
        <w:rPr>
          <w:rFonts w:ascii="Liberation Serif" w:hAnsi="Liberation Serif" w:cs="Liberation Serif"/>
        </w:rPr>
        <w:t>б) 5000 рублей, если цена Контракта составляет от 3 млн. рублей до 50 млн. рублей (включительно);</w:t>
      </w:r>
    </w:p>
    <w:p w:rsidR="00E517AA" w:rsidRDefault="00DA560E">
      <w:pPr>
        <w:ind w:firstLine="709"/>
        <w:rPr>
          <w:rFonts w:ascii="Liberation Serif" w:hAnsi="Liberation Serif" w:cs="Liberation Serif"/>
        </w:rPr>
      </w:pPr>
      <w:r>
        <w:rPr>
          <w:rFonts w:ascii="Liberation Serif" w:hAnsi="Liberation Serif" w:cs="Liberation Serif"/>
        </w:rPr>
        <w:t>в) 10000 рублей, если цена Контракта составляет от 50 млн. рублей до 100 млн. рублей (включительно);</w:t>
      </w:r>
    </w:p>
    <w:p w:rsidR="00E517AA" w:rsidRDefault="00DA560E">
      <w:pPr>
        <w:ind w:firstLine="709"/>
        <w:rPr>
          <w:rFonts w:ascii="Liberation Serif" w:hAnsi="Liberation Serif" w:cs="Liberation Serif"/>
        </w:rPr>
      </w:pPr>
      <w:r>
        <w:rPr>
          <w:rFonts w:ascii="Liberation Serif" w:hAnsi="Liberation Serif" w:cs="Liberation Serif"/>
        </w:rPr>
        <w:lastRenderedPageBreak/>
        <w:t>г) 100000 рублей, если цена Контракта превышает 100 млн. рублей.</w:t>
      </w:r>
    </w:p>
    <w:p w:rsidR="00E517AA" w:rsidRDefault="00DA560E">
      <w:pPr>
        <w:ind w:firstLine="709"/>
        <w:rPr>
          <w:rFonts w:ascii="Liberation Serif" w:hAnsi="Liberation Serif" w:cs="Liberation Serif"/>
        </w:rPr>
      </w:pPr>
      <w:r>
        <w:rPr>
          <w:rFonts w:ascii="Liberation Serif" w:hAnsi="Liberation Serif" w:cs="Liberation Serif"/>
        </w:rPr>
        <w:t xml:space="preserve">7.11.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 </w:t>
      </w:r>
    </w:p>
    <w:p w:rsidR="00E517AA" w:rsidRDefault="00DA560E">
      <w:pPr>
        <w:ind w:firstLine="709"/>
        <w:rPr>
          <w:rFonts w:ascii="Liberation Serif" w:hAnsi="Liberation Serif" w:cs="Liberation Serif"/>
        </w:rPr>
      </w:pPr>
      <w:r>
        <w:rPr>
          <w:rFonts w:ascii="Liberation Serif" w:hAnsi="Liberation Serif" w:cs="Liberation Serif"/>
        </w:rPr>
        <w:t xml:space="preserve">Общая сумма начисленных штрафов за ненадлежащее исполнение Заказчиком обязательств, предусмотренных Контрактом, не может превышать цену Контракта. </w:t>
      </w:r>
    </w:p>
    <w:p w:rsidR="00E517AA" w:rsidRDefault="00DA560E">
      <w:pPr>
        <w:ind w:firstLine="709"/>
        <w:rPr>
          <w:rFonts w:ascii="Liberation Serif" w:hAnsi="Liberation Serif" w:cs="Liberation Serif"/>
        </w:rPr>
      </w:pPr>
      <w:r>
        <w:rPr>
          <w:rFonts w:ascii="Liberation Serif" w:hAnsi="Liberation Serif" w:cs="Liberation Serif"/>
        </w:rPr>
        <w:t>7.12.</w:t>
      </w:r>
      <w:r>
        <w:rPr>
          <w:rStyle w:val="aa"/>
          <w:rFonts w:ascii="Liberation Serif" w:hAnsi="Liberation Serif" w:cs="Liberation Serif"/>
        </w:rPr>
        <w:footnoteReference w:id="6"/>
      </w:r>
      <w:r>
        <w:rPr>
          <w:rFonts w:ascii="Liberation Serif" w:hAnsi="Liberation Serif" w:cs="Liberation Serif"/>
        </w:rPr>
        <w:t xml:space="preserve"> В случае просрочки исполнения Исполнителем обязательств, предусмотренных Контрактом, а также в иных случаях неисполнения или ненадлежащего исполнения Исполнителем обязательств, предусмотренных Контрактом, Заказчик после направления требования об уплате сумм неустойки (штрафа, пени) и неполучения ответа Исполнителя (или получения ответа о несогласии с предъявленным требованием), вправе:</w:t>
      </w:r>
    </w:p>
    <w:p w:rsidR="00E517AA" w:rsidRDefault="00DA560E">
      <w:pPr>
        <w:ind w:firstLine="709"/>
        <w:rPr>
          <w:rFonts w:ascii="Liberation Serif" w:hAnsi="Liberation Serif" w:cs="Liberation Serif"/>
        </w:rPr>
      </w:pPr>
      <w:r>
        <w:rPr>
          <w:rFonts w:ascii="Liberation Serif" w:hAnsi="Liberation Serif" w:cs="Liberation Serif"/>
        </w:rPr>
        <w:t xml:space="preserve">- удержать суммы неисполненных Исполнителем требований об уплате неустоек (штрафов, пени), предъявленных Заказчиком, из суммы, подлежащей оплате Исполнителю; </w:t>
      </w:r>
    </w:p>
    <w:p w:rsidR="00E517AA" w:rsidRDefault="00DA560E">
      <w:pPr>
        <w:ind w:firstLine="709"/>
        <w:rPr>
          <w:rFonts w:ascii="Liberation Serif" w:hAnsi="Liberation Serif" w:cs="Liberation Serif"/>
        </w:rPr>
      </w:pPr>
      <w:r>
        <w:rPr>
          <w:rFonts w:ascii="Liberation Serif" w:hAnsi="Liberation Serif" w:cs="Liberation Serif"/>
        </w:rPr>
        <w:t>- удержать сумму начисленных неустоек (штрафов, пени) из денежных средств, перечисленных Исполнителем в качестве обеспечения исполнения Контракта (обеспечения гарантийных обязательств) и находящихся на счете Заказчика;</w:t>
      </w:r>
    </w:p>
    <w:p w:rsidR="00E517AA" w:rsidRDefault="00DA560E">
      <w:pPr>
        <w:ind w:firstLine="709"/>
        <w:rPr>
          <w:rFonts w:ascii="Liberation Serif" w:hAnsi="Liberation Serif" w:cs="Liberation Serif"/>
        </w:rPr>
      </w:pPr>
      <w:r>
        <w:rPr>
          <w:rFonts w:ascii="Liberation Serif" w:hAnsi="Liberation Serif" w:cs="Liberation Serif"/>
        </w:rPr>
        <w:t>- предъявить требование об уплате неустойки (штрафов, пени) по независимой гарантии гаранту;</w:t>
      </w:r>
    </w:p>
    <w:p w:rsidR="00E517AA" w:rsidRDefault="00DA560E">
      <w:pPr>
        <w:ind w:firstLine="709"/>
        <w:rPr>
          <w:rFonts w:ascii="Liberation Serif" w:hAnsi="Liberation Serif" w:cs="Liberation Serif"/>
        </w:rPr>
      </w:pPr>
      <w:r>
        <w:rPr>
          <w:rFonts w:ascii="Liberation Serif" w:hAnsi="Liberation Serif" w:cs="Liberation Serif"/>
        </w:rPr>
        <w:t>- взыскать неустойку (штраф, пени) в судебном порядке.</w:t>
      </w:r>
    </w:p>
    <w:p w:rsidR="00E517AA" w:rsidRDefault="00DA560E">
      <w:pPr>
        <w:ind w:firstLine="709"/>
        <w:rPr>
          <w:rFonts w:ascii="Liberation Serif" w:hAnsi="Liberation Serif" w:cs="Liberation Serif"/>
        </w:rPr>
      </w:pPr>
      <w:r>
        <w:rPr>
          <w:rFonts w:ascii="Liberation Serif" w:hAnsi="Liberation Serif" w:cs="Liberation Serif"/>
        </w:rPr>
        <w:t>7.13. В случае удовлетворения Исполнителем требования об уплате неустойки (штрафа, пени), Заказчик, руководствуясь статьей 313 Гражданского кодекса Российской Федерации, перечисляет неустойку в доход бюджета Свердловской области.</w:t>
      </w:r>
    </w:p>
    <w:p w:rsidR="00E517AA" w:rsidRDefault="00DA560E">
      <w:pPr>
        <w:ind w:firstLine="709"/>
        <w:rPr>
          <w:rFonts w:ascii="Liberation Serif" w:hAnsi="Liberation Serif" w:cs="Liberation Serif"/>
        </w:rPr>
      </w:pPr>
      <w:r>
        <w:rPr>
          <w:rFonts w:ascii="Liberation Serif" w:hAnsi="Liberation Serif" w:cs="Liberation Serif"/>
        </w:rPr>
        <w:t>Перечисление неустойки (штрафа, пени) в доход соответствующего бюджета бюджетной системы Российской Федерации производится Заказчиком платежным документом с указанием Исполнителя, за которого осуществляется перечисление неустойки (штрафа, пени) в соответствии с условиями Контракта.</w:t>
      </w:r>
    </w:p>
    <w:p w:rsidR="00E517AA" w:rsidRDefault="00DA560E">
      <w:pPr>
        <w:ind w:firstLine="709"/>
        <w:rPr>
          <w:rFonts w:ascii="Liberation Serif" w:hAnsi="Liberation Serif" w:cs="Liberation Serif"/>
        </w:rPr>
      </w:pPr>
      <w:r>
        <w:rPr>
          <w:rFonts w:ascii="Liberation Serif" w:hAnsi="Liberation Serif" w:cs="Liberation Serif"/>
        </w:rPr>
        <w:t>7.14. Уплата неустойки (штрафа, пени) не освобождает виновную сторону от выполнения принятых на себя обязательств по Контракту.</w:t>
      </w:r>
    </w:p>
    <w:p w:rsidR="00E517AA" w:rsidRDefault="00DA560E">
      <w:pPr>
        <w:ind w:firstLine="709"/>
        <w:rPr>
          <w:rFonts w:ascii="Liberation Serif" w:hAnsi="Liberation Serif" w:cs="Liberation Serif"/>
        </w:rPr>
      </w:pPr>
      <w:r>
        <w:rPr>
          <w:rFonts w:ascii="Liberation Serif" w:hAnsi="Liberation Serif" w:cs="Liberation Serif"/>
        </w:rPr>
        <w:t>7.15.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E517AA" w:rsidRDefault="00DA560E">
      <w:pPr>
        <w:ind w:firstLine="709"/>
        <w:rPr>
          <w:rFonts w:ascii="Liberation Serif" w:hAnsi="Liberation Serif" w:cs="Liberation Serif"/>
        </w:rPr>
      </w:pPr>
      <w:r>
        <w:rPr>
          <w:rFonts w:ascii="Liberation Serif" w:hAnsi="Liberation Serif" w:cs="Liberation Serif"/>
        </w:rPr>
        <w:t>7.16. В случае если законодательством Российской Федерации установлен иной порядок начисления штрафа, чем порядок, предусмотренный Правилами, размер такого штрафа и порядок его начисления устанавливается Контрактом в соответствии с законодательством Российской Федерации.</w:t>
      </w:r>
    </w:p>
    <w:p w:rsidR="00E517AA" w:rsidRDefault="00DA560E">
      <w:pPr>
        <w:ind w:firstLine="709"/>
        <w:rPr>
          <w:rFonts w:ascii="Liberation Serif" w:hAnsi="Liberation Serif" w:cs="Liberation Serif"/>
        </w:rPr>
      </w:pPr>
      <w:r>
        <w:rPr>
          <w:rFonts w:ascii="Liberation Serif" w:hAnsi="Liberation Serif" w:cs="Liberation Serif"/>
        </w:rPr>
        <w:t xml:space="preserve">7.17. В случае возникновения оснований для применения мер ответственности в связи с неисполнением или ненадлежащим исполнением Исполнителем и (или) Заказчиком условий контракта, заключенного по результатам электронных процедур, обмен документами осуществляется с использованием ЕИС путем направления электронных уведомлений. Сторона Контракта формирует с использованием ЕИС электронное уведомление, подписывает усиленной электронной подписью лица, имеющего право действовать от имени Заказчика, Исполнителя, и размещает в ЕИС без размещения на официальном сайте. </w:t>
      </w:r>
    </w:p>
    <w:p w:rsidR="00E517AA" w:rsidRDefault="00E517AA">
      <w:pPr>
        <w:ind w:firstLine="709"/>
        <w:rPr>
          <w:rFonts w:ascii="Liberation Serif" w:hAnsi="Liberation Serif" w:cs="Liberation Serif"/>
        </w:rPr>
      </w:pPr>
    </w:p>
    <w:p w:rsidR="00E517AA" w:rsidRDefault="00DA560E">
      <w:pPr>
        <w:shd w:val="clear" w:color="auto" w:fill="FFFFFF"/>
        <w:ind w:right="-5"/>
        <w:jc w:val="center"/>
        <w:textAlignment w:val="baseline"/>
        <w:rPr>
          <w:rFonts w:ascii="Liberation Serif" w:eastAsia="Arial Unicode MS" w:hAnsi="Liberation Serif" w:cs="Liberation Serif"/>
          <w:b/>
          <w:bCs w:val="0"/>
          <w:iCs w:val="0"/>
          <w:kern w:val="2"/>
          <w:lang w:eastAsia="ru-RU"/>
        </w:rPr>
      </w:pPr>
      <w:r>
        <w:rPr>
          <w:rFonts w:ascii="Liberation Serif" w:eastAsia="Arial Unicode MS" w:hAnsi="Liberation Serif" w:cs="Liberation Serif"/>
          <w:b/>
          <w:bCs w:val="0"/>
          <w:iCs w:val="0"/>
          <w:kern w:val="2"/>
          <w:lang w:eastAsia="ru-RU"/>
        </w:rPr>
        <w:t>8. ОБЕСПЕЧЕНИЕ ИСПОЛНЕНИЯ КОНТРАКТА</w:t>
      </w:r>
    </w:p>
    <w:p w:rsidR="00E517AA" w:rsidRDefault="00DA560E">
      <w:pPr>
        <w:ind w:firstLine="709"/>
        <w:textAlignment w:val="baseline"/>
        <w:rPr>
          <w:rFonts w:ascii="Liberation Serif" w:eastAsia="Calibri" w:hAnsi="Liberation Serif" w:cs="Liberation Serif"/>
          <w:bCs w:val="0"/>
          <w:iCs w:val="0"/>
          <w:lang w:eastAsia="ru-RU"/>
        </w:rPr>
      </w:pPr>
      <w:r>
        <w:rPr>
          <w:rFonts w:ascii="Liberation Serif" w:hAnsi="Liberation Serif" w:cs="Liberation Serif"/>
          <w:bCs w:val="0"/>
          <w:iCs w:val="0"/>
          <w:lang w:eastAsia="ru-RU"/>
        </w:rPr>
        <w:t>8.1.</w:t>
      </w:r>
      <w:r>
        <w:rPr>
          <w:rFonts w:ascii="Liberation Serif" w:hAnsi="Liberation Serif" w:cs="Liberation Serif"/>
          <w:b/>
          <w:bCs w:val="0"/>
          <w:iCs w:val="0"/>
          <w:lang w:eastAsia="ru-RU"/>
        </w:rPr>
        <w:t xml:space="preserve"> </w:t>
      </w:r>
      <w:r>
        <w:rPr>
          <w:rFonts w:ascii="Liberation Serif" w:eastAsia="Calibri" w:hAnsi="Liberation Serif" w:cs="Liberation Serif"/>
          <w:bCs w:val="0"/>
          <w:iCs w:val="0"/>
          <w:lang w:eastAsia="ru-RU"/>
        </w:rPr>
        <w:t>Установлено требование обеспечения исполнения обязательств по Контракту. Контракт заключается только после предоставления обеспечения исполнения по настоящему Контракту в размере 5% от цены Контракта, по которой заключается Контракт в сумме ___________ руб. (__________ рублей __ копеек).</w:t>
      </w:r>
    </w:p>
    <w:p w:rsidR="00E517AA" w:rsidRDefault="00DA560E">
      <w:pPr>
        <w:ind w:firstLine="709"/>
        <w:textAlignment w:val="baseline"/>
        <w:rPr>
          <w:rFonts w:ascii="Liberation Serif" w:hAnsi="Liberation Serif" w:cs="Liberation Serif"/>
          <w:bCs w:val="0"/>
          <w:iCs w:val="0"/>
          <w:lang w:eastAsia="ar-SA"/>
        </w:rPr>
      </w:pPr>
      <w:r>
        <w:rPr>
          <w:rFonts w:ascii="Liberation Serif" w:hAnsi="Liberation Serif" w:cs="Liberation Serif"/>
          <w:bCs w:val="0"/>
          <w:iCs w:val="0"/>
          <w:lang w:eastAsia="ru-RU"/>
        </w:rPr>
        <w:lastRenderedPageBreak/>
        <w:t>8.2. 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о контрактной системе, освобождается от предоставления обеспечения исполнения Контракта, в том числе с учетом положений статьи 37 Закона о контрактной системе,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о контрактной системе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rsidR="00E517AA" w:rsidRDefault="00DA560E">
      <w:pPr>
        <w:ind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Обеспечение исполнения Контракта может обеспечиваться предоставлением независимой гарантии, соответствующей требованиям статьи 45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rsidR="00E517AA" w:rsidRDefault="00DA560E">
      <w:pPr>
        <w:ind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 xml:space="preserve">В случае </w:t>
      </w:r>
      <w:proofErr w:type="spellStart"/>
      <w:r>
        <w:rPr>
          <w:rFonts w:ascii="Liberation Serif" w:hAnsi="Liberation Serif" w:cs="Liberation Serif"/>
          <w:bCs w:val="0"/>
          <w:iCs w:val="0"/>
          <w:lang w:eastAsia="ru-RU"/>
        </w:rPr>
        <w:t>непредоставления</w:t>
      </w:r>
      <w:proofErr w:type="spellEnd"/>
      <w:r>
        <w:rPr>
          <w:rFonts w:ascii="Liberation Serif" w:hAnsi="Liberation Serif" w:cs="Liberation Serif"/>
          <w:bCs w:val="0"/>
          <w:iCs w:val="0"/>
          <w:lang w:eastAsia="ru-RU"/>
        </w:rPr>
        <w:t xml:space="preserve">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E517AA" w:rsidRDefault="00DA560E">
      <w:pPr>
        <w:ind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8.3.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Исполнитель обязуется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о контрактной системе. За каждый день просрочки исполнения Исполнителем установленного обязательства, начисляется пеня в размере, определенном в порядке, установленном в соответствии с частью 7 статьи 34 Закона о контрактной системе.</w:t>
      </w:r>
    </w:p>
    <w:p w:rsidR="00E517AA" w:rsidRDefault="00DA560E">
      <w:pPr>
        <w:ind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 xml:space="preserve">8.4. Денежные средства, переданные Заказчику в качестве обеспечения исполнения обязательств, в том числе части этих денежных средств в случае уменьшения размера обеспечения исполнения Контракта в соответствии с частями 7, 7.1 и 7.2 статьи 96 Закона о контрактной системе, возвращаются Исполнителю при условии надлежащего исполнения им всех своих обязательств по Контракту в течение 15 (Пятнадцати) календарных дней со дня подписания документа о приемке услуг с приложением </w:t>
      </w:r>
      <w:r>
        <w:rPr>
          <w:rFonts w:ascii="Liberation Serif" w:hAnsi="Liberation Serif" w:cs="Liberation Serif"/>
          <w:bCs w:val="0"/>
          <w:i/>
          <w:iCs w:val="0"/>
          <w:lang w:eastAsia="ru-RU"/>
        </w:rPr>
        <w:t>(приложение</w:t>
      </w:r>
      <w:r>
        <w:rPr>
          <w:rFonts w:ascii="Liberation Serif" w:hAnsi="Liberation Serif" w:cs="Liberation Serif"/>
          <w:bCs w:val="0"/>
          <w:iCs w:val="0"/>
          <w:lang w:eastAsia="ru-RU"/>
        </w:rPr>
        <w:t xml:space="preserve"> </w:t>
      </w:r>
      <w:r>
        <w:rPr>
          <w:rFonts w:ascii="Liberation Serif" w:hAnsi="Liberation Serif" w:cs="Liberation Serif"/>
          <w:bCs w:val="0"/>
          <w:i/>
          <w:iCs w:val="0"/>
          <w:lang w:eastAsia="ru-RU"/>
        </w:rPr>
        <w:t>при необходимости</w:t>
      </w:r>
      <w:r>
        <w:rPr>
          <w:rFonts w:ascii="Liberation Serif" w:hAnsi="Liberation Serif" w:cs="Liberation Serif"/>
          <w:bCs w:val="0"/>
          <w:iCs w:val="0"/>
          <w:lang w:eastAsia="ru-RU"/>
        </w:rPr>
        <w:t>), с использованием ЕИС, или Соглашения о расторжении Контракта. Денежные средства возвращаются по реквизитам, указанным в настоящем Контракте, либо в письменном уведомлении об изменении банковских реквизитов.</w:t>
      </w:r>
    </w:p>
    <w:p w:rsidR="00E517AA" w:rsidRDefault="00DA560E">
      <w:pPr>
        <w:ind w:firstLine="709"/>
        <w:textAlignment w:val="baseline"/>
        <w:rPr>
          <w:rFonts w:ascii="Liberation Serif" w:hAnsi="Liberation Serif" w:cs="Liberation Serif"/>
          <w:bCs w:val="0"/>
          <w:iCs w:val="0"/>
          <w:lang w:eastAsia="ar-SA"/>
        </w:rPr>
      </w:pPr>
      <w:r>
        <w:rPr>
          <w:rFonts w:ascii="Liberation Serif" w:hAnsi="Liberation Serif" w:cs="Liberation Serif"/>
          <w:bCs w:val="0"/>
          <w:iCs w:val="0"/>
          <w:lang w:eastAsia="ru-RU"/>
        </w:rPr>
        <w:t>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определенном Законом о контрактной системе.</w:t>
      </w:r>
    </w:p>
    <w:p w:rsidR="00E517AA" w:rsidRDefault="00DA560E">
      <w:pPr>
        <w:ind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 xml:space="preserve">8.5. В случае, если Исполнителем предложена цена Контракта, которая на двадцать пять и более процентов ниже начальной (максимальной) цены Контракта, Исполнитель предоставляет обеспечение исполнения Контракта в размере, превышающем в полтора раза </w:t>
      </w:r>
      <w:r>
        <w:rPr>
          <w:rFonts w:ascii="Liberation Serif" w:hAnsi="Liberation Serif" w:cs="Liberation Serif"/>
          <w:bCs w:val="0"/>
          <w:iCs w:val="0"/>
          <w:lang w:eastAsia="ru-RU"/>
        </w:rPr>
        <w:lastRenderedPageBreak/>
        <w:t>размер обеспечения исполнения Контракта (но не менее чем 10% от начальной (максимальной) цены Контракта</w:t>
      </w:r>
      <w:r>
        <w:rPr>
          <w:rFonts w:ascii="Liberation Serif" w:hAnsi="Liberation Serif" w:cs="Liberation Serif"/>
        </w:rPr>
        <w:t xml:space="preserve"> </w:t>
      </w:r>
      <w:r>
        <w:rPr>
          <w:rFonts w:ascii="Liberation Serif" w:eastAsia="Calibri" w:hAnsi="Liberation Serif" w:cs="Liberation Serif"/>
          <w:bCs w:val="0"/>
          <w:iCs w:val="0"/>
        </w:rPr>
        <w:t xml:space="preserve">или от цены заключаемого контракта (если Контракт заключается в соответствии с п.1 ч.1 ст.30 Закона о контрактной системе) </w:t>
      </w:r>
      <w:r>
        <w:rPr>
          <w:rFonts w:ascii="Liberation Serif" w:hAnsi="Liberation Serif" w:cs="Liberation Serif"/>
          <w:bCs w:val="0"/>
          <w:iCs w:val="0"/>
          <w:lang w:eastAsia="ru-RU"/>
        </w:rPr>
        <w:t>и не менее размера аванса (если Контрактом предусмотрена выплата аванса)</w:t>
      </w:r>
      <w:r>
        <w:rPr>
          <w:rFonts w:ascii="Liberation Serif" w:hAnsi="Liberation Serif" w:cs="Liberation Serif"/>
          <w:bCs w:val="0"/>
          <w:iCs w:val="0"/>
        </w:rPr>
        <w:t xml:space="preserve"> </w:t>
      </w:r>
      <w:r>
        <w:rPr>
          <w:rFonts w:ascii="Liberation Serif" w:hAnsi="Liberation Serif" w:cs="Liberation Serif"/>
          <w:bCs w:val="0"/>
          <w:iCs w:val="0"/>
          <w:lang w:eastAsia="ru-RU"/>
        </w:rPr>
        <w:t>в сумме _____________ (</w:t>
      </w:r>
      <w:r>
        <w:rPr>
          <w:rFonts w:ascii="Liberation Serif" w:hAnsi="Liberation Serif" w:cs="Liberation Serif"/>
          <w:bCs w:val="0"/>
          <w:i/>
          <w:iCs w:val="0"/>
          <w:lang w:eastAsia="ru-RU"/>
        </w:rPr>
        <w:t>сумма указывается прописью</w:t>
      </w:r>
      <w:r>
        <w:rPr>
          <w:rFonts w:ascii="Liberation Serif" w:hAnsi="Liberation Serif" w:cs="Liberation Serif"/>
          <w:bCs w:val="0"/>
          <w:iCs w:val="0"/>
          <w:lang w:eastAsia="ru-RU"/>
        </w:rPr>
        <w:t>) рублей или информацию, подтверждающую добросовестность Исполнителя, с одновременным предоставлением обеспечения исполнения Контракта в размере обеспечения исполнения Контракта, указанном в Извещении.</w:t>
      </w:r>
    </w:p>
    <w:p w:rsidR="00E517AA" w:rsidRDefault="00DA560E">
      <w:pPr>
        <w:ind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К информации, подтверждающей добросовестность Исполнителя, относится информация, содержащаяся в реестре контрактов, заключенных заказчиками, и подтверждающая исполнение Исполнителем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20% начальной (максимальной) цены Контракта.</w:t>
      </w:r>
    </w:p>
    <w:p w:rsidR="00E517AA" w:rsidRDefault="00DA560E">
      <w:pPr>
        <w:tabs>
          <w:tab w:val="left" w:pos="567"/>
          <w:tab w:val="left" w:pos="980"/>
          <w:tab w:val="left" w:pos="1120"/>
        </w:tabs>
        <w:spacing w:after="60"/>
        <w:contextualSpacing/>
        <w:rPr>
          <w:rFonts w:ascii="Liberation Serif" w:hAnsi="Liberation Serif" w:cs="Liberation Serif"/>
          <w:lang w:eastAsia="ar-SA"/>
        </w:rPr>
      </w:pPr>
      <w:r>
        <w:rPr>
          <w:rFonts w:ascii="Liberation Serif" w:hAnsi="Liberation Serif" w:cs="Liberation Serif"/>
        </w:rPr>
        <w:t xml:space="preserve">            Реквизиты счета для перечисления денежных средств, в качестве обеспечения исполнения контракта:</w:t>
      </w:r>
      <w:r>
        <w:rPr>
          <w:rFonts w:ascii="Liberation Serif" w:hAnsi="Liberation Serif" w:cs="Liberation Serif"/>
          <w:bCs w:val="0"/>
          <w:iCs w:val="0"/>
          <w:lang w:eastAsia="ru-RU"/>
        </w:rPr>
        <w:t xml:space="preserve"> полное наименование: Государственное казённое учреждение службы занятости населения Свердловской области «Краснотурьинский центр занятости». Сокращенное наименование: ГКУ «Краснотурьинский ЦЗ», </w:t>
      </w:r>
      <w:r>
        <w:rPr>
          <w:rFonts w:ascii="Liberation Serif" w:hAnsi="Liberation Serif" w:cs="Liberation Serif"/>
          <w:lang w:eastAsia="ar-SA"/>
        </w:rPr>
        <w:t>ИНН 6617007670 КПП 661701001, л/с 05041152680 в Министерстве финансов Свердловской области (ГКУ «Краснотурьинский ЦЗ»), единый счет бюджета 03222643650000006200, единый казначейский счет 40102810645370000054 в ОКЦ № 1 УГУ Банка России// УФК по Свердловской области, г. Екатеринбург, БИК 016577551.</w:t>
      </w:r>
    </w:p>
    <w:p w:rsidR="00E517AA" w:rsidRDefault="00DA560E">
      <w:pPr>
        <w:ind w:firstLine="708"/>
        <w:rPr>
          <w:rFonts w:ascii="Liberation Serif" w:hAnsi="Liberation Serif"/>
          <w:b/>
          <w:lang w:eastAsia="ar-SA"/>
        </w:rPr>
      </w:pPr>
      <w:r>
        <w:rPr>
          <w:rFonts w:ascii="Liberation Serif" w:hAnsi="Liberation Serif"/>
          <w:b/>
          <w:lang w:eastAsia="ar-SA"/>
        </w:rPr>
        <w:t>Назначение платежа:</w:t>
      </w:r>
      <w:r>
        <w:rPr>
          <w:rFonts w:ascii="Liberation Serif" w:hAnsi="Liberation Serif"/>
          <w:b/>
          <w:color w:val="000000"/>
          <w:lang w:eastAsia="ar-SA"/>
        </w:rPr>
        <w:t xml:space="preserve"> ИКЗ:</w:t>
      </w:r>
      <w:r>
        <w:t xml:space="preserve"> </w:t>
      </w:r>
      <w:r>
        <w:rPr>
          <w:rFonts w:ascii="Liberation Serif" w:hAnsi="Liberation Serif"/>
          <w:b/>
          <w:color w:val="000000"/>
          <w:lang w:eastAsia="ar-SA"/>
        </w:rPr>
        <w:t>//о</w:t>
      </w:r>
      <w:r>
        <w:rPr>
          <w:rFonts w:ascii="Liberation Serif" w:hAnsi="Liberation Serif"/>
          <w:b/>
          <w:lang w:eastAsia="ar-SA"/>
        </w:rPr>
        <w:t>беспечение исполнения контракта Оказание услуг по разработке дизайн-проекта помещений и проектно-сметной документации по ремонту объекта ГКУ «Краснотурьинский ЦЗ» в соответствии с требованиями Руководства по фирменному стилю бренда «Работа России».</w:t>
      </w:r>
    </w:p>
    <w:p w:rsidR="00E517AA" w:rsidRDefault="00DA560E">
      <w:pPr>
        <w:ind w:firstLine="708"/>
        <w:rPr>
          <w:rFonts w:ascii="Liberation Serif" w:hAnsi="Liberation Serif" w:cs="Liberation Serif"/>
          <w:lang w:eastAsia="ru-RU"/>
        </w:rPr>
      </w:pPr>
      <w:r>
        <w:rPr>
          <w:rFonts w:ascii="Liberation Serif" w:eastAsia="Calibri" w:hAnsi="Liberation Serif" w:cs="Liberation Serif"/>
          <w:bCs w:val="0"/>
          <w:iCs w:val="0"/>
        </w:rPr>
        <w:t>8.6.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E517AA" w:rsidRDefault="00E517AA">
      <w:pPr>
        <w:tabs>
          <w:tab w:val="left" w:pos="0"/>
        </w:tabs>
        <w:ind w:right="-5"/>
        <w:jc w:val="center"/>
        <w:textAlignment w:val="baseline"/>
        <w:rPr>
          <w:rFonts w:ascii="Liberation Serif" w:hAnsi="Liberation Serif" w:cs="Liberation Serif"/>
          <w:b/>
          <w:bCs w:val="0"/>
          <w:iCs w:val="0"/>
          <w:lang w:eastAsia="ru-RU"/>
        </w:rPr>
      </w:pPr>
    </w:p>
    <w:p w:rsidR="00E517AA" w:rsidRDefault="00DA560E">
      <w:pPr>
        <w:tabs>
          <w:tab w:val="left" w:pos="0"/>
        </w:tabs>
        <w:ind w:right="-5"/>
        <w:jc w:val="center"/>
        <w:textAlignment w:val="baseline"/>
        <w:rPr>
          <w:rFonts w:ascii="Liberation Serif" w:hAnsi="Liberation Serif" w:cs="Liberation Serif"/>
          <w:b/>
          <w:bCs w:val="0"/>
          <w:iCs w:val="0"/>
          <w:lang w:eastAsia="ru-RU"/>
        </w:rPr>
      </w:pPr>
      <w:r>
        <w:rPr>
          <w:rFonts w:ascii="Liberation Serif" w:hAnsi="Liberation Serif" w:cs="Liberation Serif"/>
          <w:b/>
          <w:bCs w:val="0"/>
          <w:iCs w:val="0"/>
          <w:lang w:eastAsia="ru-RU"/>
        </w:rPr>
        <w:t>9. ФОРС-МАЖОРНЫЕ ОБСТОЯТЕЛЬСТВА</w:t>
      </w:r>
    </w:p>
    <w:p w:rsidR="00E517AA" w:rsidRDefault="00DA560E">
      <w:pPr>
        <w:tabs>
          <w:tab w:val="left" w:pos="0"/>
          <w:tab w:val="left" w:pos="1134"/>
        </w:tabs>
        <w:ind w:right="-6"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9.1.</w:t>
      </w:r>
      <w:r>
        <w:rPr>
          <w:rFonts w:ascii="Liberation Serif" w:hAnsi="Liberation Serif" w:cs="Liberation Serif"/>
          <w:bCs w:val="0"/>
          <w:iCs w:val="0"/>
          <w:lang w:eastAsia="ru-RU"/>
        </w:rPr>
        <w:tab/>
        <w:t>Стороны освобождаются от ответственности за частичное или полное неисполнение своих обязательств по настоящему Контракту, если это вызвано обстоятельствами непреодолимой силы, а именно: пожара, наводнения, землетрясения, войны, а также запретительных актов или иных действий органов государственной власти и местного самоуправления, и, если эти обстоятельства непосредственно повлияли на исполнение настоящего Контракта.</w:t>
      </w:r>
    </w:p>
    <w:p w:rsidR="00E517AA" w:rsidRDefault="00DA560E">
      <w:pPr>
        <w:tabs>
          <w:tab w:val="left" w:pos="0"/>
          <w:tab w:val="left" w:pos="1134"/>
        </w:tabs>
        <w:ind w:right="-6"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При этом исполнение обязательств по настоящему Контракту отодвигается соразмерно времени, в течение которого действовали такие обстоятельства, но не свыше одного месяца. Если указанные обстоятельства будут продолжаться более одного месяца, то каждая из Сторон вправе отказаться от дальнейшего исполнения обязательств по настоящему Контракту.</w:t>
      </w:r>
    </w:p>
    <w:p w:rsidR="00E517AA" w:rsidRDefault="00DA560E">
      <w:pPr>
        <w:tabs>
          <w:tab w:val="left" w:pos="0"/>
          <w:tab w:val="left" w:pos="1134"/>
        </w:tabs>
        <w:ind w:right="-6"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9.2.</w:t>
      </w:r>
      <w:r>
        <w:rPr>
          <w:rFonts w:ascii="Liberation Serif" w:hAnsi="Liberation Serif" w:cs="Liberation Serif"/>
          <w:bCs w:val="0"/>
          <w:iCs w:val="0"/>
          <w:lang w:eastAsia="ru-RU"/>
        </w:rPr>
        <w:tab/>
        <w:t>Сторона, для которой создалась невозможность исполнения обязательств по настоящему Контракту, должна в течение 5 (пяти) дней известить другую Сторону в письменной форме о наступлении и прекращении таких обстоятельств. Доказательством обстоятельств форс–мажора будут являться справки, выданные полномочными органами государственной власти или местного самоуправления по месту нахождения Сторон.</w:t>
      </w:r>
    </w:p>
    <w:p w:rsidR="00E517AA" w:rsidRDefault="00DA560E">
      <w:pPr>
        <w:tabs>
          <w:tab w:val="left" w:pos="0"/>
          <w:tab w:val="left" w:pos="1134"/>
        </w:tabs>
        <w:ind w:right="-6" w:firstLine="709"/>
        <w:textAlignment w:val="baseline"/>
        <w:rPr>
          <w:rFonts w:ascii="Liberation Serif" w:hAnsi="Liberation Serif" w:cs="Liberation Serif"/>
          <w:bCs w:val="0"/>
          <w:iCs w:val="0"/>
          <w:lang w:eastAsia="ru-RU"/>
        </w:rPr>
      </w:pPr>
      <w:r>
        <w:rPr>
          <w:rFonts w:ascii="Liberation Serif" w:hAnsi="Liberation Serif" w:cs="Liberation Serif"/>
          <w:bCs w:val="0"/>
          <w:iCs w:val="0"/>
          <w:lang w:eastAsia="ru-RU"/>
        </w:rPr>
        <w:t xml:space="preserve">При несоблюдении данного условия Сторона, у которой возникли форс–мажорные обстоятельства, лишается права ссылаться на них при просрочке исполнения, если само такое форс-мажорное обстоятельств не сделало извещение другой стороны невозможным. </w:t>
      </w:r>
    </w:p>
    <w:p w:rsidR="00E517AA" w:rsidRDefault="00E517AA">
      <w:pPr>
        <w:jc w:val="center"/>
        <w:rPr>
          <w:rFonts w:ascii="Liberation Serif" w:hAnsi="Liberation Serif"/>
          <w:b/>
          <w:lang w:eastAsia="ru-RU"/>
        </w:rPr>
      </w:pPr>
    </w:p>
    <w:p w:rsidR="00E517AA" w:rsidRDefault="00DA560E">
      <w:pPr>
        <w:jc w:val="center"/>
        <w:rPr>
          <w:rFonts w:ascii="Liberation Serif" w:hAnsi="Liberation Serif"/>
          <w:b/>
          <w:lang w:eastAsia="ru-RU"/>
        </w:rPr>
      </w:pPr>
      <w:r>
        <w:rPr>
          <w:rFonts w:ascii="Liberation Serif" w:hAnsi="Liberation Serif"/>
          <w:b/>
          <w:lang w:eastAsia="ru-RU"/>
        </w:rPr>
        <w:t>10. ПОРЯДОК ИЗМЕНЕНИЯ, ДОПОЛНЕНИЯ И РАСТОРЖЕНИЯ КОНТРАКТА</w:t>
      </w:r>
    </w:p>
    <w:p w:rsidR="00E517AA" w:rsidRDefault="00DA560E">
      <w:pPr>
        <w:ind w:firstLine="709"/>
        <w:rPr>
          <w:rFonts w:ascii="Liberation Serif" w:hAnsi="Liberation Serif"/>
          <w:lang w:eastAsia="ru-RU"/>
        </w:rPr>
      </w:pPr>
      <w:r>
        <w:rPr>
          <w:rFonts w:ascii="Liberation Serif" w:hAnsi="Liberation Serif"/>
          <w:lang w:eastAsia="ru-RU"/>
        </w:rPr>
        <w:t>10.1. При заключении и исполнении Контракта изменение его существенных условий не допускается, за исключением случаев, предусмотренных Законом о контрактной системе.</w:t>
      </w:r>
    </w:p>
    <w:p w:rsidR="00E517AA" w:rsidRDefault="00DA560E">
      <w:pPr>
        <w:ind w:firstLine="709"/>
        <w:rPr>
          <w:rFonts w:ascii="Liberation Serif" w:hAnsi="Liberation Serif"/>
          <w:lang w:eastAsia="ru-RU"/>
        </w:rPr>
      </w:pPr>
      <w:r>
        <w:rPr>
          <w:rFonts w:ascii="Liberation Serif" w:hAnsi="Liberation Serif"/>
          <w:lang w:eastAsia="ru-RU"/>
        </w:rPr>
        <w:lastRenderedPageBreak/>
        <w:t>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rsidR="00E517AA" w:rsidRDefault="00DA560E">
      <w:pPr>
        <w:ind w:firstLine="709"/>
        <w:rPr>
          <w:rFonts w:ascii="Liberation Serif" w:eastAsia="Calibri" w:hAnsi="Liberation Serif"/>
        </w:rPr>
      </w:pPr>
      <w:r>
        <w:rPr>
          <w:rFonts w:ascii="Liberation Serif" w:hAnsi="Liberation Serif"/>
          <w:lang w:eastAsia="ru-RU"/>
        </w:rPr>
        <w:t xml:space="preserve">- </w:t>
      </w:r>
      <w:r>
        <w:rPr>
          <w:rFonts w:ascii="Liberation Serif" w:eastAsia="Calibri" w:hAnsi="Liberation Serif"/>
        </w:rPr>
        <w:t>при снижении цены Контракта без изменения предусмотренных Контрактом объема Услуги, качества оказываемой Услуги и иных условий Контракта;</w:t>
      </w:r>
    </w:p>
    <w:p w:rsidR="00E517AA" w:rsidRDefault="00DA560E">
      <w:pPr>
        <w:tabs>
          <w:tab w:val="left" w:pos="-2160"/>
        </w:tabs>
        <w:ind w:firstLine="709"/>
        <w:rPr>
          <w:rFonts w:ascii="Liberation Serif" w:eastAsia="Calibri" w:hAnsi="Liberation Serif"/>
          <w:color w:val="000000"/>
          <w:lang w:eastAsia="ru-RU"/>
        </w:rPr>
      </w:pPr>
      <w:r>
        <w:rPr>
          <w:rFonts w:ascii="Liberation Serif" w:eastAsia="Calibri" w:hAnsi="Liberation Serif"/>
          <w:lang w:eastAsia="ru-RU"/>
        </w:rPr>
        <w:t>- если по предложению Заказчика увеличивается предусмотренный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объем Услуги не более чем на десять процентов или уменьшается предусмотренный Контрактом объем оказываемой Услуги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объему Услуги исходя из установленной в Контракте цены единицы Услуги, но не более чем на десять процентов цены Контракта. При уменьшении предусмотренного Контрактом объема Услуги Стороны Контракта обязаны уменьшить цену Контракта исходя из цены единицы Услуги;</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 в случаях, предусмотренных пунктом 6 статьи 161 Бюджетного кодекса Российской Федерации, при уменьшении ранее доведенных до государственного Заказчика как получателя бюджетных средств лимитов бюджетных обязательств. При этом государственный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Услуги, предусмотренного Контрактом;</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 если при исполнении Контракта изменяется срок исполнения Контракта в рамках срока исполнения Контракта, предусмотренного при его заключении;</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 если при исполнении заключенного на срок не менее одного года Контракта,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возникли независящие от Сторон Контракта обстоятельства, влекущие невозможность его исполнения. Предусмотренное настоящим пунктом изменение осуществляется при наличии в письменной форме обоснования такого изменения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не приведет к увеличению срока исполнения Контракта и (или) цены контракта более чем на тридцать процентов.</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10.2. Предусмотренные п. 10.1. Контракта изменения осуществляются при условии предоставления Исполнителем в соответствии с Законом о контрактной системе обеспечения исполнения Контракта, если такие изменения влекут возникновение новых обязательств Исполнителя, не обеспеченных ранее предоставленным обеспечением исполнения Контракта, и, если при определении Исполнителя требование обеспечения исполнения Контракта установлено в соответствии со статьей 96 Закона о контрактной системе. При этом:</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 размер обеспечения может быть уменьшен в порядке и случаях, предусмотренных частями 7 - 7.3 статьи 96 Закона о контрактной системе;</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 xml:space="preserve">-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w:t>
      </w:r>
      <w:r>
        <w:rPr>
          <w:rFonts w:ascii="Liberation Serif" w:eastAsia="Calibri" w:hAnsi="Liberation Serif"/>
          <w:color w:val="000000"/>
          <w:lang w:eastAsia="ru-RU"/>
        </w:rPr>
        <w:lastRenderedPageBreak/>
        <w:t>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 если при увеличении цены Контракта обеспечение исполнения Контракта осуществляется путем внесения денежных средств, Исполнитель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Исполнителя.</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 xml:space="preserve">10.3. </w:t>
      </w:r>
      <w:r>
        <w:rPr>
          <w:rFonts w:ascii="Liberation Serif" w:hAnsi="Liberation Serif"/>
        </w:rPr>
        <w:t>В случае уменьшения цены Контракта Заказчик возвращает Исполнителю внесенные в качестве обеспечения исполнения контракта денежные средства в размере, пропорциональном размеру такого уменьшения цены Контракта.</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10.4. В случае изменения срока исполнения Контракта в соответствии с частью 27 статьи 34 Закона о контрактной системе по соглашению Сторон устанавливается новый срок возврата Заказчиком Исполнителю денежных средств, внесенных в качестве обеспечения исполнения Контракта.</w:t>
      </w:r>
    </w:p>
    <w:p w:rsidR="00E517AA" w:rsidRDefault="00DA560E">
      <w:pPr>
        <w:ind w:firstLine="709"/>
        <w:rPr>
          <w:rFonts w:ascii="Liberation Serif" w:eastAsia="Calibri" w:hAnsi="Liberation Serif"/>
          <w:color w:val="000000"/>
          <w:lang w:eastAsia="ru-RU"/>
        </w:rPr>
      </w:pPr>
      <w:r>
        <w:rPr>
          <w:rFonts w:ascii="Liberation Serif" w:eastAsia="Calibri" w:hAnsi="Liberation Serif"/>
          <w:color w:val="000000"/>
          <w:lang w:eastAsia="ru-RU"/>
        </w:rPr>
        <w:t>10.5. Заказчиком как получателем бюджетных средств изменения могут быть осуществлены в пределах доведенных в соответствии с бюджетным законодательством Российской Федерации лимитов бюджетных обязательств на срок исполнения Контракта.</w:t>
      </w:r>
    </w:p>
    <w:p w:rsidR="00E517AA" w:rsidRDefault="00DA560E">
      <w:pPr>
        <w:widowControl w:val="0"/>
        <w:ind w:right="-144" w:firstLine="709"/>
        <w:contextualSpacing/>
        <w:rPr>
          <w:rFonts w:ascii="Liberation Serif" w:hAnsi="Liberation Serif"/>
          <w:lang w:eastAsia="ar-SA"/>
        </w:rPr>
      </w:pPr>
      <w:r>
        <w:rPr>
          <w:rFonts w:ascii="Liberation Serif" w:hAnsi="Liberation Serif"/>
          <w:lang w:eastAsia="ar-SA"/>
        </w:rPr>
        <w:t>10.6. Расторжение Контракта допускается по соглашению Сторон, на основании решения суда, в случае одностороннего отказа одной из Сторон от исполнения Контракта в случаях, когда такой отказ допускается в соответствии с законодательством Российской Федерации и условиями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t>10.7.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До принятия такого решения Заказчик вправе провести экспертизу оказанной Услуги с привлечением экспертов, экспертных организаций.</w:t>
      </w:r>
    </w:p>
    <w:p w:rsidR="00E517AA" w:rsidRDefault="00DA560E">
      <w:pPr>
        <w:ind w:firstLine="709"/>
        <w:contextualSpacing/>
        <w:rPr>
          <w:rFonts w:ascii="Liberation Serif" w:hAnsi="Liberation Serif"/>
          <w:lang w:eastAsia="ar-SA"/>
        </w:rPr>
      </w:pPr>
      <w:r>
        <w:rPr>
          <w:rFonts w:ascii="Liberation Serif" w:hAnsi="Liberation Serif"/>
          <w:lang w:eastAsia="ar-SA"/>
        </w:rPr>
        <w:t>Заказчик вправе отказаться от исполнения настоящего Контракта в одностороннем порядке в случаях: не исполнения Исполнителем обязательств по Контракту, в иных случаях, установленных гражданским законодательством.</w:t>
      </w:r>
    </w:p>
    <w:p w:rsidR="00E517AA" w:rsidRDefault="00DA560E">
      <w:pPr>
        <w:ind w:firstLine="709"/>
        <w:contextualSpacing/>
        <w:rPr>
          <w:rFonts w:ascii="Liberation Serif" w:hAnsi="Liberation Serif"/>
          <w:lang w:eastAsia="ar-SA"/>
        </w:rPr>
      </w:pPr>
      <w:r>
        <w:rPr>
          <w:rFonts w:ascii="Liberation Serif" w:hAnsi="Liberation Serif"/>
          <w:lang w:eastAsia="ar-SA"/>
        </w:rPr>
        <w:t>Если Заказчиком проведена экспертиза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t>10.8. Заказчик обязан принять решение об одностороннем отказе от исполнения Контракта в случаях, если в ходе исполнения Контракта установлено, что:</w:t>
      </w:r>
    </w:p>
    <w:p w:rsidR="00E517AA" w:rsidRDefault="00DA560E">
      <w:pPr>
        <w:ind w:firstLine="709"/>
        <w:contextualSpacing/>
        <w:rPr>
          <w:rFonts w:ascii="Liberation Serif" w:hAnsi="Liberation Serif"/>
          <w:lang w:eastAsia="ar-SA"/>
        </w:rPr>
      </w:pPr>
      <w:r>
        <w:rPr>
          <w:rFonts w:ascii="Liberation Serif" w:hAnsi="Liberation Serif"/>
          <w:lang w:eastAsia="ar-SA"/>
        </w:rPr>
        <w:t>а) Исполнитель перестал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статьи 31 Закона о контрактной системе);</w:t>
      </w:r>
    </w:p>
    <w:p w:rsidR="00E517AA" w:rsidRDefault="00DA560E">
      <w:pPr>
        <w:ind w:firstLine="709"/>
        <w:contextualSpacing/>
        <w:rPr>
          <w:rFonts w:ascii="Liberation Serif" w:hAnsi="Liberation Serif"/>
          <w:lang w:eastAsia="ar-SA"/>
        </w:rPr>
      </w:pPr>
      <w:r>
        <w:rPr>
          <w:rFonts w:ascii="Liberation Serif" w:hAnsi="Liberation Serif"/>
          <w:lang w:eastAsia="ar-SA"/>
        </w:rPr>
        <w:t>б) при определении поставщика (подрядчика, исполнителя) Исполнитель представил недостоверную информацию о своем соответствии требованиям, указанным в подпункте «а» настоящего пункта, что позволило ему стать победителем определения поставщика (подрядчика, исполнителя).</w:t>
      </w:r>
    </w:p>
    <w:p w:rsidR="00E517AA" w:rsidRDefault="00DA560E">
      <w:pPr>
        <w:ind w:firstLine="709"/>
        <w:contextualSpacing/>
        <w:rPr>
          <w:rFonts w:ascii="Liberation Serif" w:hAnsi="Liberation Serif"/>
          <w:lang w:eastAsia="ar-SA"/>
        </w:rPr>
      </w:pPr>
      <w:r>
        <w:rPr>
          <w:rFonts w:ascii="Liberation Serif" w:hAnsi="Liberation Serif"/>
          <w:lang w:eastAsia="ar-SA"/>
        </w:rPr>
        <w:t>10.9. В случае принятия Заказчиком предусмотренного частью 9 статьи 95 Закона о контрактной системе решения об одностороннем отказе от исполнения Контракта Заказчик:</w:t>
      </w:r>
    </w:p>
    <w:p w:rsidR="00E517AA" w:rsidRDefault="00DA560E">
      <w:pPr>
        <w:ind w:firstLine="709"/>
        <w:contextualSpacing/>
        <w:rPr>
          <w:rFonts w:ascii="Liberation Serif" w:hAnsi="Liberation Serif"/>
          <w:lang w:eastAsia="ar-SA"/>
        </w:rPr>
      </w:pPr>
      <w:r>
        <w:rPr>
          <w:rFonts w:ascii="Liberation Serif" w:hAnsi="Liberation Serif"/>
          <w:lang w:eastAsia="ar-SA"/>
        </w:rPr>
        <w:t>1) Заказчик с использованием ЕИС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ЕИС. В случаях, предусмотренных частью 5 статьи 103 Закона о контрактной системе, такое решение не размещается на официальном сайте;</w:t>
      </w:r>
    </w:p>
    <w:p w:rsidR="00E517AA" w:rsidRDefault="00DA560E">
      <w:pPr>
        <w:ind w:firstLine="709"/>
        <w:contextualSpacing/>
        <w:rPr>
          <w:rFonts w:ascii="Liberation Serif" w:hAnsi="Liberation Serif"/>
          <w:lang w:eastAsia="ar-SA"/>
        </w:rPr>
      </w:pPr>
      <w:r>
        <w:rPr>
          <w:rFonts w:ascii="Liberation Serif" w:hAnsi="Liberation Serif"/>
          <w:lang w:eastAsia="ar-SA"/>
        </w:rPr>
        <w:lastRenderedPageBreak/>
        <w:t>2) решение об одностороннем отказе от исполнения Контракта не позднее одного часа с момента его размещения в ЕИС в соответствии с пунктом 1 настоящей части автоматически с использованием ЕИС направляется Исполнителю. Датой поступления Исполнителю решения об одностороннем отказе от исполнения Контракта считается дата размещения в соответствии с настоящим пунктом такого решения в ЕИС в соответствии с часовой зоной, в которой расположен Исполнитель;</w:t>
      </w:r>
    </w:p>
    <w:p w:rsidR="00E517AA" w:rsidRDefault="00DA560E">
      <w:pPr>
        <w:ind w:firstLine="709"/>
        <w:contextualSpacing/>
        <w:rPr>
          <w:rFonts w:ascii="Liberation Serif" w:hAnsi="Liberation Serif"/>
          <w:lang w:eastAsia="ar-SA"/>
        </w:rPr>
      </w:pPr>
      <w:r>
        <w:rPr>
          <w:rFonts w:ascii="Liberation Serif" w:hAnsi="Liberation Serif"/>
          <w:lang w:eastAsia="ar-SA"/>
        </w:rPr>
        <w:t>3) поступление решения об одностороннем отказе от исполнения Контракта в соответствии с пунктом 2 настоящей части считается надлежащим уведомлением Исполнителя об одностороннем отказе от исполнения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t>10.10. Решение Заказчика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Заказчиком Исполнителя об одностороннем отказе от исполнения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t>10.11.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Исполнителя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частью 10 статьи 95 Закона о контрактной системе. Данное правило не применяется в случае повторного нарушения Исполнителем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t>10.12. В случае отмены Заказчиком не вступившего в силу решения об одностороннем отказе от исполнения Контракта, размещенного в ЕИС в соответствии с частью 12.1 статьи 95 Закона о контрактной системе, Заказчик не позднее одного дня, следующего за днем такой отмены, формирует с использованием ЕИС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ЕИС. В случаях, предусмотренных частью 5 статьи 103 Закона о контрактной системе, такое извещение не размещается на официальном сайте.</w:t>
      </w:r>
    </w:p>
    <w:p w:rsidR="00E517AA" w:rsidRDefault="00DA560E">
      <w:pPr>
        <w:ind w:firstLine="709"/>
        <w:contextualSpacing/>
        <w:rPr>
          <w:rFonts w:ascii="Liberation Serif" w:hAnsi="Liberation Serif"/>
          <w:lang w:eastAsia="ar-SA"/>
        </w:rPr>
      </w:pPr>
      <w:r>
        <w:rPr>
          <w:rFonts w:ascii="Liberation Serif" w:hAnsi="Liberation Serif"/>
          <w:lang w:eastAsia="ar-SA"/>
        </w:rPr>
        <w:t>10.13. Заказчик не позднее двух рабочих дней, следующих за днем вступления в силу решения Заказчика об одностороннем отказе от исполнения Контракта в связи с неисполнением или ненадлежащим исполнением Исполнителем обязательств, предусмотренных Контрактом, направляет в соответствии с порядком, предусмотренным пунктом 1 части 10 статьи 104 Закона о контрактной системе, обращение о включении информации об Исполнителе в реестр недобросовестных поставщиков (подрядчиков, исполнителей).</w:t>
      </w:r>
    </w:p>
    <w:p w:rsidR="00E517AA" w:rsidRDefault="00DA560E">
      <w:pPr>
        <w:ind w:firstLine="709"/>
        <w:contextualSpacing/>
        <w:rPr>
          <w:rFonts w:ascii="Liberation Serif" w:hAnsi="Liberation Serif"/>
          <w:lang w:eastAsia="ar-SA"/>
        </w:rPr>
      </w:pPr>
      <w:r>
        <w:rPr>
          <w:rFonts w:ascii="Liberation Serif" w:hAnsi="Liberation Serif"/>
          <w:lang w:eastAsia="ar-SA"/>
        </w:rPr>
        <w:t>10.14. В случае расторжения Контракта в связи с односторонним отказом Заказчика от исполнения Контракта Заказчик вправе осуществить в соответствии с подпунктом «б» пункта 2 части 10 статьи 24 Закона о контрактной системе закупку Услуги, оказание которой являлась предметом расторгнутого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t xml:space="preserve">10.15. В случае расторжения Контракта по основаниям, предусмотренным частью 8 статьи 95 Закона о контрактной системе, Заказчик вправе заключить контракт с участником закупки, с которым в соответствии с Законом о контрактной системе заключается Контракт при уклонении от заключения Контракта победителя определения поставщика (подрядчика, исполнителя) и при условии согласия такого участника закупки заключить Контракт. Указанный Контракт заключается с соблюдением условий, предусмотренных частью 1 статьи 34 Закона о контрактной системе с учетом положений части 18 статьи 95 Закона о контрактной системе, и после предоставления в соответствии с Законом о контрактной системе участником закупки обеспечения исполнения Контракта, если требование обеспечения исполнения Контракта предусмотрено извещением об осуществлении закупки и (или) документацией о закупке. При этом при расторжении Контракта (за исключением контракта, указанного в части 9 статьи 37 Закона о контрактной системе) в связи с односторонним отказом Заказчика от исполнения Контракта заключение Контракта в соответствии с настоящим пунктом Контракта допускается </w:t>
      </w:r>
      <w:r>
        <w:rPr>
          <w:rFonts w:ascii="Liberation Serif" w:hAnsi="Liberation Serif"/>
          <w:lang w:eastAsia="ar-SA"/>
        </w:rPr>
        <w:lastRenderedPageBreak/>
        <w:t>в случае, если в связи с таким расторжением в соответствии с частью 7 статьи 104 Закона о контрактной системе принято решение 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либо если по основаниям, установленным Правительством Российской Федерации в соответствии с пунктом 2 части 10 статьи 104 Закона о контрактной системе, принято решение об отказе во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в связи с установлением в данном решении факта, что надлежащее исполнение таким поставщиком (подрядчиком, исполнителем) условий контракта оказалось невозможным вследствие обстоятельств непреодолимой силы.</w:t>
      </w:r>
    </w:p>
    <w:p w:rsidR="00E517AA" w:rsidRDefault="00DA560E">
      <w:pPr>
        <w:ind w:firstLine="709"/>
        <w:contextualSpacing/>
        <w:rPr>
          <w:rFonts w:ascii="Liberation Serif" w:hAnsi="Liberation Serif"/>
          <w:lang w:eastAsia="ar-SA"/>
        </w:rPr>
      </w:pPr>
      <w:r>
        <w:rPr>
          <w:rFonts w:ascii="Liberation Serif" w:hAnsi="Liberation Serif"/>
          <w:lang w:eastAsia="ar-SA"/>
        </w:rPr>
        <w:t>Контракт в этом случае заключается в той же форме и в том же порядке, что и расторгнутый Контракт. При этом:</w:t>
      </w:r>
    </w:p>
    <w:p w:rsidR="00E517AA" w:rsidRDefault="00DA560E">
      <w:pPr>
        <w:ind w:firstLine="709"/>
        <w:contextualSpacing/>
        <w:rPr>
          <w:rFonts w:ascii="Liberation Serif" w:hAnsi="Liberation Serif"/>
          <w:lang w:eastAsia="ar-SA"/>
        </w:rPr>
      </w:pPr>
      <w:r>
        <w:rPr>
          <w:rFonts w:ascii="Liberation Serif" w:hAnsi="Liberation Serif"/>
          <w:lang w:eastAsia="ar-SA"/>
        </w:rPr>
        <w:t>а) Контракт заключается в порядке, предусмотренном пунктами 1 и 2 части 2, частями 3 - 5 статьи 51 Закона о контрактной системе;</w:t>
      </w:r>
    </w:p>
    <w:p w:rsidR="00E517AA" w:rsidRDefault="00DA560E">
      <w:pPr>
        <w:ind w:firstLine="709"/>
        <w:contextualSpacing/>
        <w:rPr>
          <w:rFonts w:ascii="Liberation Serif" w:hAnsi="Liberation Serif"/>
          <w:lang w:eastAsia="ar-SA"/>
        </w:rPr>
      </w:pPr>
      <w:r>
        <w:rPr>
          <w:rFonts w:ascii="Liberation Serif" w:hAnsi="Liberation Serif"/>
          <w:lang w:eastAsia="ar-SA"/>
        </w:rPr>
        <w:t>б) в случае, если участник закупки разместил на электронной площадке отказ от заключения Контракта в соответствии с пунктом 3 части 3 статьи 51 Закона о контрактной системе либо если таким участником закупки в срок, установленный частью 3 статьи 51 Закона о контрактной системе, не выполнены требования пункта 3 части 3 статьи 51 Закона о контрактной системе, Заказчик вправе заключить в порядке, установленном пунктами 1 и 2 части 2, частями 3 - 5 статьи 51 Закона о контрактной системе, Контракт с участником закупки, заявке на участие в закупке которого присвоен следующий порядковый номер и который не отозвал такую заявку.</w:t>
      </w:r>
    </w:p>
    <w:p w:rsidR="00E517AA" w:rsidRDefault="00DA560E">
      <w:pPr>
        <w:ind w:firstLine="709"/>
        <w:contextualSpacing/>
        <w:rPr>
          <w:rFonts w:ascii="Liberation Serif" w:hAnsi="Liberation Serif"/>
          <w:lang w:eastAsia="ar-SA"/>
        </w:rPr>
      </w:pPr>
      <w:r>
        <w:rPr>
          <w:rFonts w:ascii="Liberation Serif" w:hAnsi="Liberation Serif"/>
          <w:lang w:eastAsia="ar-SA"/>
        </w:rPr>
        <w:t>10.16. Если до расторжения Контракта Исполнитель частично исполнил обязательства, предусмотренные Контрактом, при заключении нового Контракта объем оказываемой Услуги должен быть уменьшены с учетом объема оказанной Услуги по расторгнутому Контракту. При этом цена Контракта, заключаемого в соответствии с частями 17 и 17.1 статьи 95 Закона о контрактной системе, должна быть уменьшена пропорционально объему оказанной Услуги.</w:t>
      </w:r>
    </w:p>
    <w:p w:rsidR="00E517AA" w:rsidRDefault="00DA560E">
      <w:pPr>
        <w:ind w:firstLine="709"/>
        <w:contextualSpacing/>
        <w:rPr>
          <w:rFonts w:ascii="Liberation Serif" w:hAnsi="Liberation Serif"/>
          <w:lang w:eastAsia="ar-SA"/>
        </w:rPr>
      </w:pPr>
      <w:r>
        <w:rPr>
          <w:rFonts w:ascii="Liberation Serif" w:hAnsi="Liberation Serif"/>
          <w:lang w:eastAsia="ar-SA"/>
        </w:rPr>
        <w:t>10.17.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t>10.18. В случае принятия Исполнителем предусмотренного частью 19 статьи 95 Закона о контрактной системе решения об одностороннем отказе от исполнения Контракта, такое решение направляется Заказчику в следующем порядке:</w:t>
      </w:r>
    </w:p>
    <w:p w:rsidR="00E517AA" w:rsidRDefault="00DA560E">
      <w:pPr>
        <w:ind w:firstLine="709"/>
        <w:contextualSpacing/>
        <w:rPr>
          <w:rFonts w:ascii="Liberation Serif" w:hAnsi="Liberation Serif"/>
          <w:lang w:eastAsia="ar-SA"/>
        </w:rPr>
      </w:pPr>
      <w:r>
        <w:rPr>
          <w:rFonts w:ascii="Liberation Serif" w:hAnsi="Liberation Serif"/>
          <w:lang w:eastAsia="ar-SA"/>
        </w:rPr>
        <w:t>1) Исполнитель с использованием ЕИС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Исполнителя, и размещает такое решение в ЕИС. В случаях, предусмотренных частью 5 статьи 103 Закона о контрактной системе, такое решение не размещается на официальном сайте;</w:t>
      </w:r>
    </w:p>
    <w:p w:rsidR="00E517AA" w:rsidRDefault="00DA560E">
      <w:pPr>
        <w:ind w:firstLine="709"/>
        <w:contextualSpacing/>
        <w:rPr>
          <w:rFonts w:ascii="Liberation Serif" w:hAnsi="Liberation Serif"/>
          <w:lang w:eastAsia="ar-SA"/>
        </w:rPr>
      </w:pPr>
      <w:r>
        <w:rPr>
          <w:rFonts w:ascii="Liberation Serif" w:hAnsi="Liberation Serif"/>
          <w:lang w:eastAsia="ar-SA"/>
        </w:rPr>
        <w:t>2) решение об одностороннем отказе от исполнения Контракта не позднее одного часа с момента его размещения в ЕИС в соответствии с пунктом 1 настоящей части автоматически с использованием ЕИС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ЕИС в соответствии с часовой зоной, в которой расположен Заказчик;</w:t>
      </w:r>
    </w:p>
    <w:p w:rsidR="00E517AA" w:rsidRDefault="00DA560E">
      <w:pPr>
        <w:ind w:firstLine="709"/>
        <w:contextualSpacing/>
        <w:rPr>
          <w:rFonts w:ascii="Liberation Serif" w:hAnsi="Liberation Serif"/>
          <w:lang w:eastAsia="ar-SA"/>
        </w:rPr>
      </w:pPr>
      <w:r>
        <w:rPr>
          <w:rFonts w:ascii="Liberation Serif" w:hAnsi="Liberation Serif"/>
          <w:lang w:eastAsia="ar-SA"/>
        </w:rPr>
        <w:t>3) поступление решения об одностороннем отказе от исполнения Контракта в соответствии с пунктом 2 настоящей части считается надлежащим уведомлением Заказчика об одностороннем отказе от исполнения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t>10.19. Решение Исполнителя об одностороннем отказе от исполнения Контракта вступает в силу и Контракт считается расторгнутым через 10 (Десять) дней с даты надлежащего уведомления Исполнителем Заказчика об одностороннем отказе от исполнения Контракта.</w:t>
      </w:r>
    </w:p>
    <w:p w:rsidR="00E517AA" w:rsidRDefault="00DA560E">
      <w:pPr>
        <w:ind w:firstLine="709"/>
        <w:contextualSpacing/>
        <w:rPr>
          <w:rFonts w:ascii="Liberation Serif" w:hAnsi="Liberation Serif"/>
          <w:lang w:eastAsia="ar-SA"/>
        </w:rPr>
      </w:pPr>
      <w:r>
        <w:rPr>
          <w:rFonts w:ascii="Liberation Serif" w:hAnsi="Liberation Serif"/>
          <w:lang w:eastAsia="ar-SA"/>
        </w:rPr>
        <w:lastRenderedPageBreak/>
        <w:t>10.20. Исполнитель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w:t>
      </w:r>
    </w:p>
    <w:p w:rsidR="00E517AA" w:rsidRDefault="00DA560E">
      <w:pPr>
        <w:ind w:firstLine="709"/>
        <w:contextualSpacing/>
        <w:rPr>
          <w:rFonts w:ascii="Liberation Serif" w:hAnsi="Liberation Serif"/>
          <w:lang w:eastAsia="ar-SA"/>
        </w:rPr>
      </w:pPr>
      <w:r>
        <w:rPr>
          <w:rFonts w:ascii="Liberation Serif" w:hAnsi="Liberation Serif"/>
          <w:lang w:eastAsia="ar-SA"/>
        </w:rPr>
        <w:t>10.21. В случае отмены Исполнителем не вступившего в силу решения об одностороннем отказе от исполнения Контракта, размещенного в ЕИС в соответствии с частью 20.1 статьи 95 Закона о контрактной системе, Исполнитель не позднее одного дня, следующего за днем такой отмены, формирует с использованием ЕИС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Исполнителя, и размещает такое извещение в ЕИС. В случаях, предусмотренных частью 5 статьи 103 Закона о контрактной системе, такое извещение не размещается на официальном сайте.</w:t>
      </w:r>
    </w:p>
    <w:p w:rsidR="00E517AA" w:rsidRDefault="00DA560E">
      <w:pPr>
        <w:ind w:firstLine="709"/>
        <w:contextualSpacing/>
        <w:rPr>
          <w:rFonts w:ascii="Liberation Serif" w:hAnsi="Liberation Serif"/>
          <w:lang w:eastAsia="ar-SA"/>
        </w:rPr>
      </w:pPr>
      <w:r>
        <w:rPr>
          <w:rFonts w:ascii="Liberation Serif" w:hAnsi="Liberation Serif"/>
          <w:lang w:eastAsia="ar-SA"/>
        </w:rPr>
        <w:t>10.22. Заказчик не позднее двух рабочих дней, следующих за днем вступления в силу решения Исполнителя об одностороннем отказе от исполнения Контракта, направляет в соответствии с порядком, предусмотренным пунктом 1 части 10 статьи 104 Закона о контрактной системе, обращение о включении информации об Исполнителе в реестр недобросовестных поставщиков (подрядчиков, исполнителей).</w:t>
      </w:r>
    </w:p>
    <w:p w:rsidR="00E517AA" w:rsidRDefault="00DA560E">
      <w:pPr>
        <w:ind w:firstLine="709"/>
        <w:contextualSpacing/>
        <w:rPr>
          <w:rFonts w:ascii="Liberation Serif" w:hAnsi="Liberation Serif"/>
          <w:lang w:eastAsia="ar-SA"/>
        </w:rPr>
      </w:pPr>
      <w:r>
        <w:rPr>
          <w:rFonts w:ascii="Liberation Serif" w:hAnsi="Liberation Serif"/>
          <w:lang w:eastAsia="ar-SA"/>
        </w:rPr>
        <w:t>10.23.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E517AA" w:rsidRDefault="00DA5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Liberation Serif" w:hAnsi="Liberation Serif"/>
          <w:lang w:eastAsia="ru-RU"/>
        </w:rPr>
      </w:pPr>
      <w:r>
        <w:rPr>
          <w:rFonts w:ascii="Liberation Serif" w:hAnsi="Liberation Serif"/>
          <w:lang w:eastAsia="ru-RU"/>
        </w:rPr>
        <w:t>10.24. Изменение Контракта, расторжение Контракта по соглашению Сторон совершается в электронном виде с использованием ЕИС и на электронной площадке с использованием ЕИС при согласии Сторон.</w:t>
      </w:r>
    </w:p>
    <w:p w:rsidR="00E517AA" w:rsidRDefault="00E517AA">
      <w:pPr>
        <w:shd w:val="clear" w:color="auto" w:fill="FFFFFF"/>
        <w:tabs>
          <w:tab w:val="left" w:pos="993"/>
        </w:tabs>
        <w:ind w:firstLine="709"/>
        <w:rPr>
          <w:rFonts w:ascii="Liberation Serif" w:hAnsi="Liberation Serif"/>
          <w:lang w:eastAsia="ar-SA"/>
        </w:rPr>
      </w:pPr>
    </w:p>
    <w:p w:rsidR="00E517AA" w:rsidRDefault="00DA560E">
      <w:pPr>
        <w:jc w:val="center"/>
        <w:rPr>
          <w:rFonts w:ascii="Liberation Serif" w:hAnsi="Liberation Serif"/>
          <w:b/>
          <w:caps/>
          <w:lang w:eastAsia="ru-RU"/>
        </w:rPr>
      </w:pPr>
      <w:r>
        <w:rPr>
          <w:rFonts w:ascii="Liberation Serif" w:hAnsi="Liberation Serif"/>
          <w:b/>
          <w:lang w:eastAsia="ru-RU"/>
        </w:rPr>
        <w:t xml:space="preserve">11. </w:t>
      </w:r>
      <w:r>
        <w:rPr>
          <w:rFonts w:ascii="Liberation Serif" w:hAnsi="Liberation Serif"/>
          <w:b/>
          <w:caps/>
          <w:lang w:eastAsia="ru-RU"/>
        </w:rPr>
        <w:t>Разрешение спорных вопросов</w:t>
      </w:r>
    </w:p>
    <w:p w:rsidR="00E517AA" w:rsidRDefault="00DA560E">
      <w:pPr>
        <w:ind w:firstLine="709"/>
        <w:rPr>
          <w:rFonts w:ascii="Liberation Serif" w:hAnsi="Liberation Serif"/>
          <w:lang w:eastAsia="ru-RU"/>
        </w:rPr>
      </w:pPr>
      <w:r>
        <w:rPr>
          <w:rFonts w:ascii="Liberation Serif" w:hAnsi="Liberation Serif"/>
          <w:lang w:eastAsia="ru-RU"/>
        </w:rPr>
        <w:t>11.1. Стороны принимают все меры к тому, чтобы любые спорные вопросы, касающиеся исполнения настоящего Контракта, были урегулированы путем переговоров.</w:t>
      </w:r>
    </w:p>
    <w:p w:rsidR="00E517AA" w:rsidRDefault="00DA560E">
      <w:pPr>
        <w:ind w:firstLine="709"/>
        <w:rPr>
          <w:rFonts w:ascii="Liberation Serif" w:hAnsi="Liberation Serif"/>
          <w:lang w:eastAsia="ru-RU"/>
        </w:rPr>
      </w:pPr>
      <w:r>
        <w:rPr>
          <w:rFonts w:ascii="Liberation Serif" w:hAnsi="Liberation Serif"/>
          <w:lang w:eastAsia="ru-RU"/>
        </w:rPr>
        <w:t xml:space="preserve">11.2. В случае наличия споров относительно исполнения одной из Сторон своих обязательств, другая Сторона направляет претензию. В отношении всех претензий, направляемых по настоящему Контракту, Сторона, к которой она адресована, должна дать ответ по существу претензии в срок не позднее 10 (Десяти) календарных дней с даты ее получения. </w:t>
      </w:r>
      <w:r>
        <w:rPr>
          <w:rFonts w:ascii="Liberation Serif" w:hAnsi="Liberation Serif" w:cs="Liberation Serif"/>
        </w:rPr>
        <w:t>Обмен документами осуществляется с использованием ЕИС путем направления электронных уведомлений.</w:t>
      </w:r>
    </w:p>
    <w:p w:rsidR="00E517AA" w:rsidRDefault="00DA560E">
      <w:pPr>
        <w:shd w:val="clear" w:color="auto" w:fill="FFFFFF"/>
        <w:ind w:firstLine="709"/>
        <w:rPr>
          <w:rFonts w:ascii="Liberation Serif" w:hAnsi="Liberation Serif"/>
          <w:lang w:eastAsia="ar-SA"/>
        </w:rPr>
      </w:pPr>
      <w:r>
        <w:rPr>
          <w:rFonts w:ascii="Liberation Serif" w:hAnsi="Liberation Serif"/>
          <w:lang w:eastAsia="ar-SA"/>
        </w:rPr>
        <w:t>11.3. Любые споры, не урегулированные во внесудебном порядке, разрешаются Арбитражным судом Свердловской области.</w:t>
      </w:r>
    </w:p>
    <w:p w:rsidR="00E517AA" w:rsidRDefault="00E517AA">
      <w:pPr>
        <w:jc w:val="center"/>
        <w:rPr>
          <w:rFonts w:ascii="Liberation Serif" w:hAnsi="Liberation Serif"/>
          <w:b/>
        </w:rPr>
      </w:pPr>
    </w:p>
    <w:p w:rsidR="00E517AA" w:rsidRDefault="00DA560E">
      <w:pPr>
        <w:jc w:val="center"/>
        <w:rPr>
          <w:rFonts w:ascii="Liberation Serif" w:eastAsiaTheme="minorHAnsi" w:hAnsi="Liberation Serif"/>
          <w:b/>
        </w:rPr>
      </w:pPr>
      <w:r>
        <w:rPr>
          <w:rFonts w:ascii="Liberation Serif" w:hAnsi="Liberation Serif"/>
          <w:b/>
        </w:rPr>
        <w:t xml:space="preserve">12. </w:t>
      </w:r>
      <w:r>
        <w:rPr>
          <w:rFonts w:ascii="Liberation Serif" w:eastAsiaTheme="minorHAnsi" w:hAnsi="Liberation Serif"/>
          <w:b/>
        </w:rPr>
        <w:t>АНТИКОРРУПЦИОННАЯ ОГОВОРКА</w:t>
      </w:r>
    </w:p>
    <w:p w:rsidR="00E517AA" w:rsidRDefault="00DA560E">
      <w:pPr>
        <w:ind w:firstLine="709"/>
        <w:rPr>
          <w:rFonts w:ascii="Liberation Serif" w:hAnsi="Liberation Serif"/>
          <w:lang w:eastAsia="ru-RU"/>
        </w:rPr>
      </w:pPr>
      <w:r>
        <w:rPr>
          <w:rFonts w:ascii="Liberation Serif" w:hAnsi="Liberation Serif"/>
          <w:lang w:eastAsia="ru-RU"/>
        </w:rPr>
        <w:t>12.1. При исполнении своих обязательств по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При исполнении своих обязательств по Контракту 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полученных преступным путем.</w:t>
      </w:r>
    </w:p>
    <w:p w:rsidR="00E517AA" w:rsidRDefault="00DA560E">
      <w:pPr>
        <w:ind w:firstLine="709"/>
        <w:rPr>
          <w:rFonts w:ascii="Liberation Serif" w:hAnsi="Liberation Serif"/>
          <w:lang w:eastAsia="ru-RU"/>
        </w:rPr>
      </w:pPr>
      <w:r>
        <w:rPr>
          <w:rFonts w:ascii="Liberation Serif" w:hAnsi="Liberation Serif"/>
          <w:lang w:eastAsia="ru-RU"/>
        </w:rPr>
        <w:lastRenderedPageBreak/>
        <w:t xml:space="preserve">12.2. 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Контракта, соответствующая Сторона обязуется уведомить другую Сторону в письменной форме не позднее 5 (Пяти) рабочих дней с момента возникновения указанных подозрений. В письменном уведомлении указываются лица, причастные к нарушению условий Контракта,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Контракта. </w:t>
      </w:r>
    </w:p>
    <w:p w:rsidR="00E517AA" w:rsidRDefault="00DA560E">
      <w:pPr>
        <w:ind w:firstLine="709"/>
        <w:rPr>
          <w:rFonts w:ascii="Liberation Serif" w:hAnsi="Liberation Serif"/>
          <w:lang w:eastAsia="ru-RU"/>
        </w:rPr>
      </w:pPr>
      <w:r>
        <w:rPr>
          <w:rFonts w:ascii="Liberation Serif" w:hAnsi="Liberation Serif"/>
          <w:lang w:eastAsia="ru-RU"/>
        </w:rPr>
        <w:t>Каналы уведомления Исполнителя о нарушениях каких-либо положений настоящего раздела: ______________, официальный сайт ____________________ (при наличии).</w:t>
      </w:r>
    </w:p>
    <w:p w:rsidR="00E517AA" w:rsidRDefault="00DA560E">
      <w:pPr>
        <w:ind w:firstLine="567"/>
        <w:rPr>
          <w:rFonts w:ascii="Liberation Serif" w:hAnsi="Liberation Serif" w:cs="Liberation Serif"/>
          <w:bCs w:val="0"/>
          <w:iCs w:val="0"/>
        </w:rPr>
      </w:pPr>
      <w:r>
        <w:rPr>
          <w:rFonts w:ascii="Liberation Serif" w:hAnsi="Liberation Serif"/>
          <w:lang w:eastAsia="ru-RU"/>
        </w:rPr>
        <w:t xml:space="preserve">Каналы уведомления Заказчика о нарушениях каких-либо положений настоящего раздела: </w:t>
      </w:r>
      <w:r>
        <w:rPr>
          <w:rFonts w:ascii="Liberation Serif" w:hAnsi="Liberation Serif" w:cs="Liberation Serif"/>
          <w:bCs w:val="0"/>
          <w:iCs w:val="0"/>
        </w:rPr>
        <w:t xml:space="preserve">Тел/факс (34384) </w:t>
      </w:r>
      <w:r>
        <w:rPr>
          <w:rFonts w:ascii="Liberation Serif" w:hAnsi="Liberation Serif"/>
          <w:bCs w:val="0"/>
          <w:iCs w:val="0"/>
          <w:lang w:eastAsia="ar-SA"/>
        </w:rPr>
        <w:t>6-69-48 / 6-95-97</w:t>
      </w:r>
      <w:r>
        <w:rPr>
          <w:rFonts w:ascii="Liberation Serif" w:hAnsi="Liberation Serif" w:cs="Liberation Serif"/>
          <w:bCs w:val="0"/>
          <w:iCs w:val="0"/>
        </w:rPr>
        <w:t xml:space="preserve">, </w:t>
      </w:r>
      <w:hyperlink r:id="rId8">
        <w:r>
          <w:rPr>
            <w:rFonts w:ascii="Liberation Serif" w:eastAsia="Calibri" w:hAnsi="Liberation Serif"/>
            <w:bCs w:val="0"/>
            <w:iCs w:val="0"/>
            <w:color w:val="0000FF"/>
            <w:u w:val="single"/>
            <w:lang w:eastAsia="ar-SA"/>
          </w:rPr>
          <w:t>czn.krasnotur@yandex.ru</w:t>
        </w:r>
      </w:hyperlink>
      <w:r>
        <w:rPr>
          <w:rFonts w:ascii="Liberation Serif" w:hAnsi="Liberation Serif"/>
          <w:bCs w:val="0"/>
          <w:iCs w:val="0"/>
          <w:lang w:eastAsia="ar-SA"/>
        </w:rPr>
        <w:t>.</w:t>
      </w:r>
    </w:p>
    <w:p w:rsidR="00E517AA" w:rsidRDefault="00DA560E">
      <w:pPr>
        <w:ind w:left="34" w:firstLine="675"/>
        <w:rPr>
          <w:rFonts w:ascii="Liberation Serif" w:hAnsi="Liberation Serif"/>
          <w:lang w:eastAsia="ru-RU"/>
        </w:rPr>
      </w:pPr>
      <w:r>
        <w:rPr>
          <w:rFonts w:ascii="Liberation Serif" w:hAnsi="Liberation Serif"/>
          <w:lang w:eastAsia="ru-RU"/>
        </w:rPr>
        <w:t>Сторона, получившая письменное уведомление о нарушении положений настоящего раздела Контракта, обязана в течение 10 (Десяти) рабочих дней с даты его получения, рассмотреть его и в течение 5 (Пяти) рабочих дней с даты окончания рассмотрения, сообщить уведомившей Стороне об итогах его рассмотрения.</w:t>
      </w:r>
    </w:p>
    <w:p w:rsidR="00E517AA" w:rsidRDefault="00DA560E">
      <w:pPr>
        <w:ind w:firstLine="709"/>
        <w:rPr>
          <w:rFonts w:ascii="Liberation Serif" w:hAnsi="Liberation Serif"/>
          <w:lang w:eastAsia="ru-RU"/>
        </w:rPr>
      </w:pPr>
      <w:r>
        <w:rPr>
          <w:rFonts w:ascii="Liberation Serif" w:hAnsi="Liberation Serif"/>
          <w:lang w:eastAsia="ru-RU"/>
        </w:rPr>
        <w:t>12.3. Стороны гарантируют осуществление надлежащего разбирательства по фактам нарушения положений настоящего раздела Контракта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условий настоящего раздела Контракта.</w:t>
      </w:r>
    </w:p>
    <w:p w:rsidR="00E517AA" w:rsidRDefault="00DA560E">
      <w:pPr>
        <w:ind w:firstLine="709"/>
        <w:rPr>
          <w:rFonts w:ascii="Liberation Serif" w:hAnsi="Liberation Serif"/>
          <w:lang w:eastAsia="ru-RU"/>
        </w:rPr>
      </w:pPr>
      <w:r>
        <w:rPr>
          <w:rFonts w:ascii="Liberation Serif" w:hAnsi="Liberation Serif"/>
          <w:lang w:eastAsia="ru-RU"/>
        </w:rPr>
        <w:t>12.4. В случае подтверждения факта нарушений одной Стороной положений настоящего раздела и/или неполучения другой Стороной информации об итогах рассмотрения письменного уведомления о нарушении условий настоящего раздела Контракта, другая Сторона имеет право расторгнуть настоящий Контракт в судебном порядке.</w:t>
      </w:r>
    </w:p>
    <w:p w:rsidR="00E517AA" w:rsidRDefault="00DA560E">
      <w:pPr>
        <w:ind w:firstLine="709"/>
        <w:rPr>
          <w:rFonts w:ascii="Liberation Serif" w:hAnsi="Liberation Serif"/>
          <w:lang w:eastAsia="ru-RU"/>
        </w:rPr>
      </w:pPr>
      <w:r>
        <w:rPr>
          <w:rFonts w:ascii="Liberation Serif" w:hAnsi="Liberation Serif"/>
          <w:lang w:eastAsia="ru-RU"/>
        </w:rPr>
        <w:t>12.5. Стороны информируют в письменной форме Департамент противодействия коррупции и контроля Свердловской области о случаях коррупционных нарушений не позднее 5 рабочих дней с момента подтверждения факта соответствующего нарушения.</w:t>
      </w:r>
    </w:p>
    <w:p w:rsidR="00E517AA" w:rsidRDefault="00E517AA">
      <w:pPr>
        <w:widowControl w:val="0"/>
        <w:ind w:firstLine="709"/>
        <w:jc w:val="center"/>
        <w:rPr>
          <w:rFonts w:ascii="Liberation Serif" w:hAnsi="Liberation Serif"/>
          <w:b/>
          <w:lang w:eastAsia="ru-RU"/>
        </w:rPr>
      </w:pPr>
    </w:p>
    <w:p w:rsidR="006333DD" w:rsidRPr="00462E50" w:rsidRDefault="006333DD" w:rsidP="006333DD">
      <w:pPr>
        <w:pStyle w:val="afffa"/>
        <w:widowControl w:val="0"/>
        <w:numPr>
          <w:ilvl w:val="0"/>
          <w:numId w:val="27"/>
        </w:numPr>
        <w:tabs>
          <w:tab w:val="left" w:pos="312"/>
        </w:tabs>
        <w:jc w:val="center"/>
        <w:rPr>
          <w:rFonts w:ascii="Liberation Serif" w:hAnsi="Liberation Serif"/>
          <w:b/>
          <w:lang w:eastAsia="ru-RU"/>
        </w:rPr>
      </w:pPr>
      <w:r w:rsidRPr="00462E50">
        <w:rPr>
          <w:rFonts w:ascii="Liberation Serif" w:hAnsi="Liberation Serif"/>
          <w:b/>
          <w:lang w:eastAsia="ru-RU"/>
        </w:rPr>
        <w:t>ГАРАНТИЙНЫЕ ОБЯЗАТЕЛЬСТВА</w:t>
      </w:r>
      <w:r w:rsidRPr="00462E50">
        <w:rPr>
          <w:rFonts w:ascii="Liberation Serif" w:hAnsi="Liberation Serif"/>
          <w:b/>
          <w:lang w:eastAsia="ru-RU"/>
        </w:rPr>
        <w:tab/>
      </w:r>
    </w:p>
    <w:p w:rsidR="006333DD" w:rsidRPr="00462E50" w:rsidRDefault="006333DD" w:rsidP="006333DD">
      <w:pPr>
        <w:widowControl w:val="0"/>
        <w:ind w:firstLine="709"/>
        <w:jc w:val="center"/>
        <w:rPr>
          <w:rFonts w:ascii="Liberation Serif" w:hAnsi="Liberation Serif"/>
          <w:b/>
          <w:lang w:eastAsia="ru-RU"/>
        </w:rPr>
      </w:pPr>
    </w:p>
    <w:p w:rsidR="006333DD" w:rsidRPr="00462E50" w:rsidRDefault="006333DD" w:rsidP="006333DD">
      <w:pPr>
        <w:pStyle w:val="afffa"/>
        <w:widowControl w:val="0"/>
        <w:numPr>
          <w:ilvl w:val="1"/>
          <w:numId w:val="27"/>
        </w:numPr>
        <w:ind w:left="0" w:firstLine="709"/>
        <w:rPr>
          <w:rFonts w:ascii="Liberation Serif" w:hAnsi="Liberation Serif"/>
          <w:lang w:eastAsia="ru-RU"/>
        </w:rPr>
      </w:pPr>
      <w:r w:rsidRPr="00462E50">
        <w:rPr>
          <w:rFonts w:ascii="Liberation Serif" w:hAnsi="Liberation Serif"/>
          <w:lang w:eastAsia="ru-RU"/>
        </w:rPr>
        <w:t>Срок гарантии на результат оказанной услуги составляет 36 месяцев.</w:t>
      </w:r>
    </w:p>
    <w:p w:rsidR="006333DD" w:rsidRPr="00462E50" w:rsidRDefault="006333DD" w:rsidP="006333DD">
      <w:pPr>
        <w:widowControl w:val="0"/>
        <w:ind w:firstLine="709"/>
        <w:rPr>
          <w:rFonts w:ascii="Liberation Serif" w:hAnsi="Liberation Serif"/>
          <w:lang w:eastAsia="ru-RU"/>
        </w:rPr>
      </w:pPr>
      <w:r>
        <w:rPr>
          <w:rFonts w:ascii="Liberation Serif" w:hAnsi="Liberation Serif"/>
          <w:lang w:eastAsia="ru-RU"/>
        </w:rPr>
        <w:t xml:space="preserve">13.2. </w:t>
      </w:r>
      <w:r w:rsidRPr="00462E50">
        <w:rPr>
          <w:rFonts w:ascii="Liberation Serif" w:hAnsi="Liberation Serif"/>
          <w:lang w:eastAsia="ru-RU"/>
        </w:rPr>
        <w:t>Гарантийный срок начинает с момента подписания Сторонами документа о приемке</w:t>
      </w:r>
      <w:r w:rsidRPr="00462E50">
        <w:rPr>
          <w:rFonts w:ascii="Liberation Serif" w:hAnsi="Liberation Serif"/>
          <w:i/>
          <w:lang w:eastAsia="ru-RU"/>
        </w:rPr>
        <w:t>.</w:t>
      </w:r>
      <w:r w:rsidRPr="00462E50">
        <w:rPr>
          <w:rFonts w:ascii="Liberation Serif" w:hAnsi="Liberation Serif"/>
          <w:lang w:eastAsia="ru-RU"/>
        </w:rPr>
        <w:t xml:space="preserve"> Гарантия должна распространяться на весь объем работ.</w:t>
      </w:r>
    </w:p>
    <w:p w:rsidR="006333DD" w:rsidRPr="00462E50" w:rsidRDefault="006333DD" w:rsidP="006333DD">
      <w:pPr>
        <w:widowControl w:val="0"/>
        <w:ind w:firstLine="709"/>
        <w:rPr>
          <w:rFonts w:ascii="Liberation Serif" w:hAnsi="Liberation Serif"/>
          <w:lang w:eastAsia="ru-RU"/>
        </w:rPr>
      </w:pPr>
      <w:r>
        <w:rPr>
          <w:rFonts w:ascii="Liberation Serif" w:hAnsi="Liberation Serif"/>
          <w:lang w:eastAsia="ru-RU"/>
        </w:rPr>
        <w:t xml:space="preserve">13.3. </w:t>
      </w:r>
      <w:r w:rsidRPr="00462E50">
        <w:rPr>
          <w:rFonts w:ascii="Liberation Serif" w:hAnsi="Liberation Serif"/>
          <w:lang w:eastAsia="ru-RU"/>
        </w:rPr>
        <w:t>Если в период гарантийного срока обнаружатся недостатки, Подрядчик обязан устранить их за свой счет в срок, установленный Заказчиком в извещении. Извещение направляется Заказчиком в порядке и в сроки, предусмотренные Контрактом. При этом гарантийный срок продлевается на период, когда Заказчик не мог пользоваться результатом работ из-за обнаруженных в нем недостатков при условии, что Заказчик известил Подрядчика об этих недостатках.</w:t>
      </w:r>
    </w:p>
    <w:p w:rsidR="006333DD" w:rsidRPr="00462E50" w:rsidRDefault="006333DD" w:rsidP="006333DD">
      <w:pPr>
        <w:pStyle w:val="afffa"/>
        <w:widowControl w:val="0"/>
        <w:numPr>
          <w:ilvl w:val="1"/>
          <w:numId w:val="28"/>
        </w:numPr>
        <w:ind w:left="0" w:firstLine="709"/>
        <w:rPr>
          <w:rFonts w:ascii="Liberation Serif" w:hAnsi="Liberation Serif"/>
          <w:lang w:eastAsia="ru-RU"/>
        </w:rPr>
      </w:pPr>
      <w:r w:rsidRPr="00462E50">
        <w:rPr>
          <w:rFonts w:ascii="Liberation Serif" w:hAnsi="Liberation Serif"/>
          <w:lang w:eastAsia="ru-RU"/>
        </w:rPr>
        <w:t>Ответственность Подрядчика за выполненные работы устанавливается в соответствии со статьей 761 Гражданского кодекса Российской Федерации.</w:t>
      </w:r>
    </w:p>
    <w:p w:rsidR="006333DD" w:rsidRPr="00462E50" w:rsidRDefault="006333DD" w:rsidP="006333DD">
      <w:pPr>
        <w:widowControl w:val="0"/>
        <w:ind w:firstLine="709"/>
        <w:rPr>
          <w:rFonts w:ascii="Liberation Serif" w:hAnsi="Liberation Serif"/>
          <w:lang w:eastAsia="ru-RU"/>
        </w:rPr>
      </w:pPr>
      <w:r>
        <w:rPr>
          <w:rFonts w:ascii="Liberation Serif" w:hAnsi="Liberation Serif"/>
          <w:lang w:eastAsia="ru-RU"/>
        </w:rPr>
        <w:t xml:space="preserve">13.5. </w:t>
      </w:r>
      <w:r w:rsidRPr="00462E50">
        <w:rPr>
          <w:rFonts w:ascii="Liberation Serif" w:hAnsi="Liberation Serif"/>
          <w:lang w:eastAsia="ru-RU"/>
        </w:rPr>
        <w:t>Если Подрядчик в течение срока, указанного Заказчиком, не устранит выявленные недостатки, то Заказчик вправе, при сохранении своих прав по гарантии, устранить недостатки своими силами или силами третьих лиц. Все расходы Заказчика, связанные с устранением недостатков, оплачиваются Подрядчиком в течение 10 дней с момента получения соответствующего требования Заказчика.</w:t>
      </w:r>
    </w:p>
    <w:p w:rsidR="006333DD" w:rsidRDefault="006333DD">
      <w:pPr>
        <w:widowControl w:val="0"/>
        <w:ind w:firstLine="709"/>
        <w:jc w:val="center"/>
        <w:rPr>
          <w:rFonts w:ascii="Liberation Serif" w:hAnsi="Liberation Serif"/>
          <w:b/>
          <w:lang w:eastAsia="ru-RU"/>
        </w:rPr>
      </w:pPr>
    </w:p>
    <w:p w:rsidR="006333DD" w:rsidRDefault="006333DD" w:rsidP="006333DD">
      <w:pPr>
        <w:widowControl w:val="0"/>
        <w:ind w:firstLine="709"/>
        <w:jc w:val="center"/>
        <w:rPr>
          <w:rFonts w:ascii="Liberation Serif" w:hAnsi="Liberation Serif"/>
          <w:b/>
          <w:lang w:eastAsia="ru-RU"/>
        </w:rPr>
      </w:pPr>
      <w:r>
        <w:rPr>
          <w:rFonts w:ascii="Liberation Serif" w:hAnsi="Liberation Serif"/>
          <w:b/>
          <w:lang w:eastAsia="ru-RU"/>
        </w:rPr>
        <w:t>14. СРОК ДЕЙСТВИЯ КОНТРАКТА</w:t>
      </w:r>
    </w:p>
    <w:p w:rsidR="006333DD" w:rsidRDefault="006333DD" w:rsidP="006333DD">
      <w:pPr>
        <w:widowControl w:val="0"/>
        <w:ind w:firstLine="709"/>
        <w:rPr>
          <w:rFonts w:ascii="Liberation Serif" w:hAnsi="Liberation Serif"/>
          <w:lang w:eastAsia="ru-RU"/>
        </w:rPr>
      </w:pPr>
      <w:r>
        <w:rPr>
          <w:rFonts w:ascii="Liberation Serif" w:hAnsi="Liberation Serif"/>
          <w:lang w:eastAsia="ru-RU"/>
        </w:rPr>
        <w:t xml:space="preserve">14.1. Контракт считается заключенным и вступает в силу с даты заключения и действует </w:t>
      </w:r>
      <w:r>
        <w:rPr>
          <w:rFonts w:ascii="Liberation Serif" w:hAnsi="Liberation Serif"/>
          <w:b/>
          <w:lang w:eastAsia="ru-RU"/>
        </w:rPr>
        <w:t>по «25» декабря 2026г. (включительно</w:t>
      </w:r>
      <w:r>
        <w:rPr>
          <w:rFonts w:ascii="Liberation Serif" w:hAnsi="Liberation Serif"/>
          <w:lang w:eastAsia="ru-RU"/>
        </w:rPr>
        <w:t xml:space="preserve">), а в части оплаты (возмещения убытков, выплаты </w:t>
      </w:r>
      <w:r>
        <w:rPr>
          <w:rFonts w:ascii="Liberation Serif" w:hAnsi="Liberation Serif"/>
          <w:lang w:eastAsia="ru-RU"/>
        </w:rPr>
        <w:lastRenderedPageBreak/>
        <w:t>неустойки, исполнения гарантийных обязательств) – до полного исполнения Сторонами своих обязательств по Контракту. Окончание срока действия Контракта не освобождает Стороны от выполнения принятых на себя финансовых обязательств и от ответственности за их нарушение.</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14.2. Все сообщения, замечания, уведомления Сторон, связанные с исполнением настоящего Контракта, за исключением документов, обмен которыми осуществляется с использованием ЕИС, направляются с использованием электронной почты на электронные адреса, указанные в разделе 14 настоящего Контракта.</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Момент получения Стороной сообщения или уведомления, направленного с использованием электронной почты, определяется в соответствии с гражданским законодательством Российской Федерации. При этом направление уведомлений по адресам Сторон, указанным в разделе 14 Контракта, считается надлежащим уведомлением Сторон.</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Корреспонденция считается доставленной, в том числе в случаях, когда она поступила Стороне, которой направлена (адресату), но по обстоятельствам, не зависящим от нее, не была ей вручена или адресат не ознакомился с ней.</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14.3. Срок рассмотрения писем, уведомлений не может превышать 5 (Пять) рабочих дней с момента их получения. Переписка Сторон может осуществляться в виде письма или телеграммы, а в случаях направления факса, иного электронного сообщения с последующим предоставлением оригинала документа. При отправке вышеуказанных документов по электронной почте, необходимо указывать конкретные электронные адреса, с обязательным уведомлением Сторонами ситуации утраты контроля над электронным адресом.</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14.4. Настоящий Контракт заключен в электронной форме в порядке, установленном статьей 51 Закона о контрактной системе. Контракт считается заключенным в день размещения Контракта, подписанного усиленной электронной подписью лица, имеющего право действовать от имени Заказчика, в ЕИС (часть 5 статьи 51 Закона о контрактной системе).</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14.5. В случае обмена документами при применении мер ответственности и совершении иных действий в связи с нарушением Исполнителем или Заказчиком условий Контракта,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Исполнителя, и размещаются в ЕИС без размещения на официальном сайте.</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14.6. Решения межгосударственных органов, принятые на основании положений международных договоров Российской Федерации в их истолковании, противоречащем Конституции Российской Федерации, не подлежат исполнению в Российской Федерации. Такое противоречие может быть установлено в порядке, определенном федеральным конституционным законом.</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14.7. В случае если упомянутые в Контракте нормативные акты, регулирующие отношения Сторон в рамках исполнения Контракта, утратят силу, будут изменены или заменены другими нормативными актами, к отношениям Сторон будут применяться соответственно измененные или новые нормативные акты в их действующей редакции.</w:t>
      </w:r>
    </w:p>
    <w:p w:rsidR="006333DD" w:rsidRDefault="006333DD" w:rsidP="006333DD">
      <w:pPr>
        <w:shd w:val="clear" w:color="auto" w:fill="FFFFFF"/>
        <w:ind w:firstLine="709"/>
        <w:rPr>
          <w:rFonts w:ascii="Liberation Serif" w:hAnsi="Liberation Serif"/>
          <w:lang w:eastAsia="ar-SA"/>
        </w:rPr>
      </w:pPr>
      <w:r>
        <w:rPr>
          <w:rFonts w:ascii="Liberation Serif" w:hAnsi="Liberation Serif"/>
          <w:lang w:eastAsia="ar-SA"/>
        </w:rPr>
        <w:t>14.8. Во всем остальном, что не предусмотрено Контрактом, Стороны руководствуются действующим законодательством Российской Федерации. Приложение к Контракту являются его неотъемной частью:</w:t>
      </w:r>
    </w:p>
    <w:p w:rsidR="006333DD" w:rsidRDefault="006333DD" w:rsidP="006333DD">
      <w:pPr>
        <w:shd w:val="clear" w:color="auto" w:fill="FFFFFF"/>
        <w:ind w:firstLine="709"/>
        <w:rPr>
          <w:rFonts w:ascii="Liberation Serif" w:hAnsi="Liberation Serif"/>
          <w:lang w:eastAsia="ru-RU"/>
        </w:rPr>
      </w:pPr>
      <w:r>
        <w:rPr>
          <w:rFonts w:ascii="Liberation Serif" w:hAnsi="Liberation Serif"/>
          <w:lang w:eastAsia="ru-RU"/>
        </w:rPr>
        <w:t>Приложение 1. Техническое задание - на 8 л.</w:t>
      </w:r>
    </w:p>
    <w:p w:rsidR="00E517AA" w:rsidRDefault="00E517AA">
      <w:pPr>
        <w:shd w:val="clear" w:color="auto" w:fill="FFFFFF"/>
        <w:rPr>
          <w:rFonts w:ascii="Liberation Serif" w:hAnsi="Liberation Serif"/>
          <w:lang w:eastAsia="ru-RU"/>
        </w:rPr>
      </w:pPr>
    </w:p>
    <w:p w:rsidR="00E517AA" w:rsidRDefault="00DA560E">
      <w:pPr>
        <w:shd w:val="clear" w:color="auto" w:fill="FFFFFF"/>
        <w:jc w:val="center"/>
        <w:rPr>
          <w:rFonts w:ascii="Liberation Serif" w:hAnsi="Liberation Serif"/>
          <w:b/>
          <w:lang w:eastAsia="ru-RU"/>
        </w:rPr>
      </w:pPr>
      <w:r>
        <w:rPr>
          <w:rFonts w:ascii="Liberation Serif" w:hAnsi="Liberation Serif"/>
          <w:b/>
          <w:lang w:eastAsia="ru-RU"/>
        </w:rPr>
        <w:t>1</w:t>
      </w:r>
      <w:r w:rsidR="006333DD">
        <w:rPr>
          <w:rFonts w:ascii="Liberation Serif" w:hAnsi="Liberation Serif"/>
          <w:b/>
          <w:lang w:eastAsia="ru-RU"/>
        </w:rPr>
        <w:t>5</w:t>
      </w:r>
      <w:r>
        <w:rPr>
          <w:rFonts w:ascii="Liberation Serif" w:hAnsi="Liberation Serif"/>
          <w:b/>
          <w:lang w:eastAsia="ru-RU"/>
        </w:rPr>
        <w:t>. РЕКВИЗИТЫ СТОРОН</w:t>
      </w:r>
    </w:p>
    <w:p w:rsidR="00E517AA" w:rsidRDefault="00E517AA">
      <w:pPr>
        <w:shd w:val="clear" w:color="auto" w:fill="FFFFFF"/>
        <w:jc w:val="center"/>
        <w:rPr>
          <w:rFonts w:ascii="Liberation Serif" w:hAnsi="Liberation Serif"/>
          <w:b/>
          <w:lang w:eastAsia="ru-RU"/>
        </w:rPr>
      </w:pPr>
    </w:p>
    <w:tbl>
      <w:tblPr>
        <w:tblW w:w="9708" w:type="dxa"/>
        <w:tblInd w:w="-459" w:type="dxa"/>
        <w:tblLayout w:type="fixed"/>
        <w:tblLook w:val="04A0" w:firstRow="1" w:lastRow="0" w:firstColumn="1" w:lastColumn="0" w:noHBand="0" w:noVBand="1"/>
      </w:tblPr>
      <w:tblGrid>
        <w:gridCol w:w="5132"/>
        <w:gridCol w:w="4576"/>
      </w:tblGrid>
      <w:tr w:rsidR="00E517AA">
        <w:trPr>
          <w:trHeight w:val="132"/>
        </w:trPr>
        <w:tc>
          <w:tcPr>
            <w:tcW w:w="5132" w:type="dxa"/>
            <w:shd w:val="clear" w:color="auto" w:fill="auto"/>
          </w:tcPr>
          <w:p w:rsidR="00E517AA" w:rsidRDefault="00DA560E">
            <w:pPr>
              <w:spacing w:line="276" w:lineRule="auto"/>
              <w:jc w:val="center"/>
              <w:rPr>
                <w:lang w:eastAsia="ar-SA"/>
              </w:rPr>
            </w:pPr>
            <w:r>
              <w:rPr>
                <w:rFonts w:ascii="Liberation Serif" w:hAnsi="Liberation Serif" w:cs="Liberation Serif"/>
                <w:b/>
                <w:lang w:eastAsia="ar-SA"/>
              </w:rPr>
              <w:t>Заказчик:</w:t>
            </w:r>
          </w:p>
          <w:p w:rsidR="00E517AA" w:rsidRDefault="00DA560E">
            <w:pPr>
              <w:pStyle w:val="afffe"/>
              <w:rPr>
                <w:rFonts w:ascii="Liberation Serif" w:hAnsi="Liberation Serif"/>
                <w:szCs w:val="24"/>
              </w:rPr>
            </w:pPr>
            <w:r>
              <w:rPr>
                <w:rFonts w:ascii="Liberation Serif" w:hAnsi="Liberation Serif"/>
                <w:szCs w:val="24"/>
              </w:rPr>
              <w:t>Государственное казенное учреждение службы занятости населения Свердловской области «Краснотурьинский центр занятости»</w:t>
            </w:r>
            <w:r>
              <w:rPr>
                <w:rFonts w:ascii="Liberation Serif" w:hAnsi="Liberation Serif"/>
                <w:szCs w:val="24"/>
              </w:rPr>
              <w:tab/>
            </w:r>
          </w:p>
          <w:p w:rsidR="00E517AA" w:rsidRDefault="00DA560E">
            <w:pPr>
              <w:pStyle w:val="afffe"/>
              <w:jc w:val="left"/>
              <w:rPr>
                <w:rFonts w:ascii="Liberation Serif" w:hAnsi="Liberation Serif"/>
                <w:szCs w:val="24"/>
              </w:rPr>
            </w:pPr>
            <w:r>
              <w:rPr>
                <w:rFonts w:ascii="Liberation Serif" w:hAnsi="Liberation Serif"/>
                <w:szCs w:val="24"/>
              </w:rPr>
              <w:t xml:space="preserve">624440 Свердловская область, г. Краснотурьинск, ул. Ленина 11     </w:t>
            </w:r>
          </w:p>
          <w:p w:rsidR="00E517AA" w:rsidRDefault="00DA560E">
            <w:pPr>
              <w:pStyle w:val="afffe"/>
              <w:rPr>
                <w:rFonts w:ascii="Liberation Serif" w:hAnsi="Liberation Serif"/>
                <w:bCs w:val="0"/>
                <w:color w:val="000000"/>
                <w:szCs w:val="24"/>
              </w:rPr>
            </w:pPr>
            <w:r>
              <w:rPr>
                <w:rFonts w:ascii="Liberation Serif" w:hAnsi="Liberation Serif"/>
                <w:bCs w:val="0"/>
                <w:color w:val="000000"/>
                <w:szCs w:val="24"/>
              </w:rPr>
              <w:lastRenderedPageBreak/>
              <w:t>т. 8(34384)6-69-48, ф. 6-95-97, бух. 6-81-98</w:t>
            </w:r>
          </w:p>
          <w:p w:rsidR="00E517AA" w:rsidRDefault="00DA560E">
            <w:pPr>
              <w:pStyle w:val="afffe"/>
              <w:rPr>
                <w:rFonts w:ascii="Liberation Serif" w:hAnsi="Liberation Serif"/>
                <w:szCs w:val="24"/>
              </w:rPr>
            </w:pPr>
            <w:r>
              <w:rPr>
                <w:rFonts w:ascii="Liberation Serif" w:hAnsi="Liberation Serif"/>
                <w:szCs w:val="24"/>
              </w:rPr>
              <w:t xml:space="preserve">электронный адрес: </w:t>
            </w:r>
            <w:hyperlink r:id="rId9">
              <w:r>
                <w:rPr>
                  <w:rStyle w:val="ae"/>
                  <w:rFonts w:ascii="Liberation Serif" w:hAnsi="Liberation Serif"/>
                  <w:szCs w:val="24"/>
                </w:rPr>
                <w:t>czn.krasnotur@yandex.ru</w:t>
              </w:r>
            </w:hyperlink>
          </w:p>
          <w:p w:rsidR="00E517AA" w:rsidRDefault="00DA560E">
            <w:pPr>
              <w:pStyle w:val="afffe"/>
              <w:rPr>
                <w:rFonts w:ascii="Liberation Serif" w:hAnsi="Liberation Serif"/>
                <w:color w:val="000000"/>
                <w:szCs w:val="24"/>
              </w:rPr>
            </w:pPr>
            <w:r>
              <w:rPr>
                <w:rFonts w:ascii="Liberation Serif" w:hAnsi="Liberation Serif"/>
                <w:color w:val="000000"/>
                <w:szCs w:val="24"/>
              </w:rPr>
              <w:t>ИНН/КПП 6617007670/661701001</w:t>
            </w:r>
          </w:p>
          <w:p w:rsidR="00E517AA" w:rsidRDefault="00DA560E">
            <w:pPr>
              <w:pStyle w:val="afffe"/>
              <w:rPr>
                <w:rFonts w:ascii="Liberation Serif" w:hAnsi="Liberation Serif"/>
                <w:color w:val="000000"/>
                <w:szCs w:val="24"/>
              </w:rPr>
            </w:pPr>
            <w:r>
              <w:rPr>
                <w:rFonts w:ascii="Liberation Serif" w:hAnsi="Liberation Serif"/>
                <w:color w:val="000000"/>
                <w:szCs w:val="24"/>
              </w:rPr>
              <w:t xml:space="preserve">Министерство финансов Свердловской области (ГКУ «Краснотурьинский ЦЗ») </w:t>
            </w:r>
          </w:p>
          <w:p w:rsidR="00E517AA" w:rsidRDefault="00DA560E">
            <w:pPr>
              <w:pStyle w:val="afffe"/>
              <w:rPr>
                <w:rFonts w:ascii="Liberation Serif" w:hAnsi="Liberation Serif"/>
                <w:color w:val="000000"/>
                <w:szCs w:val="24"/>
              </w:rPr>
            </w:pPr>
            <w:r>
              <w:rPr>
                <w:rFonts w:ascii="Liberation Serif" w:hAnsi="Liberation Serif"/>
                <w:color w:val="000000"/>
                <w:szCs w:val="24"/>
              </w:rPr>
              <w:t>Л/с 03041152680)</w:t>
            </w:r>
          </w:p>
          <w:p w:rsidR="00E517AA" w:rsidRDefault="00DA560E">
            <w:pPr>
              <w:pStyle w:val="afffe"/>
              <w:rPr>
                <w:rFonts w:ascii="Liberation Serif" w:hAnsi="Liberation Serif"/>
                <w:color w:val="000000"/>
                <w:szCs w:val="24"/>
              </w:rPr>
            </w:pPr>
            <w:r>
              <w:rPr>
                <w:rFonts w:ascii="Liberation Serif" w:hAnsi="Liberation Serif"/>
                <w:color w:val="000000"/>
                <w:szCs w:val="24"/>
              </w:rPr>
              <w:t>Р/с 03221643650000006200</w:t>
            </w:r>
          </w:p>
          <w:p w:rsidR="00E517AA" w:rsidRDefault="00DA560E">
            <w:pPr>
              <w:pStyle w:val="afffe"/>
              <w:jc w:val="left"/>
              <w:rPr>
                <w:rFonts w:ascii="Liberation Serif" w:hAnsi="Liberation Serif"/>
                <w:szCs w:val="24"/>
              </w:rPr>
            </w:pPr>
            <w:r>
              <w:rPr>
                <w:rFonts w:ascii="Liberation Serif" w:hAnsi="Liberation Serif"/>
                <w:szCs w:val="24"/>
              </w:rPr>
              <w:t xml:space="preserve">ОКЦ №1 УГУ Банка России //УФК по Свердловской </w:t>
            </w:r>
            <w:proofErr w:type="gramStart"/>
            <w:r>
              <w:rPr>
                <w:rFonts w:ascii="Liberation Serif" w:hAnsi="Liberation Serif"/>
                <w:szCs w:val="24"/>
              </w:rPr>
              <w:t>области  г.</w:t>
            </w:r>
            <w:proofErr w:type="gramEnd"/>
            <w:r>
              <w:rPr>
                <w:rFonts w:ascii="Liberation Serif" w:hAnsi="Liberation Serif"/>
                <w:szCs w:val="24"/>
              </w:rPr>
              <w:t xml:space="preserve"> Екатеринбург</w:t>
            </w:r>
          </w:p>
          <w:p w:rsidR="00E517AA" w:rsidRDefault="00DA560E">
            <w:pPr>
              <w:pStyle w:val="afffe"/>
              <w:rPr>
                <w:rFonts w:ascii="Liberation Serif" w:hAnsi="Liberation Serif"/>
                <w:szCs w:val="24"/>
              </w:rPr>
            </w:pPr>
            <w:r>
              <w:rPr>
                <w:rFonts w:ascii="Liberation Serif" w:hAnsi="Liberation Serif"/>
                <w:szCs w:val="24"/>
              </w:rPr>
              <w:t>к/с 40102810645370000054</w:t>
            </w:r>
          </w:p>
          <w:p w:rsidR="00E517AA" w:rsidRDefault="00DA560E">
            <w:pPr>
              <w:pStyle w:val="afffe"/>
              <w:rPr>
                <w:rFonts w:ascii="Liberation Serif" w:hAnsi="Liberation Serif"/>
                <w:bCs w:val="0"/>
                <w:color w:val="000000"/>
                <w:szCs w:val="24"/>
              </w:rPr>
            </w:pPr>
            <w:r>
              <w:rPr>
                <w:rFonts w:ascii="Liberation Serif" w:hAnsi="Liberation Serif"/>
                <w:bCs w:val="0"/>
                <w:color w:val="000000"/>
                <w:szCs w:val="24"/>
              </w:rPr>
              <w:t>БИК 016577551</w:t>
            </w:r>
          </w:p>
          <w:p w:rsidR="00E517AA" w:rsidRDefault="00DA560E">
            <w:pPr>
              <w:spacing w:line="276" w:lineRule="auto"/>
              <w:rPr>
                <w:rFonts w:ascii="Liberation Serif" w:hAnsi="Liberation Serif"/>
                <w:bCs w:val="0"/>
                <w:color w:val="000000"/>
              </w:rPr>
            </w:pPr>
            <w:r>
              <w:rPr>
                <w:rFonts w:ascii="Liberation Serif" w:hAnsi="Liberation Serif"/>
                <w:bCs w:val="0"/>
                <w:color w:val="000000"/>
              </w:rPr>
              <w:t>ОГРН 1036600970614</w:t>
            </w:r>
          </w:p>
          <w:p w:rsidR="00E517AA" w:rsidRDefault="00E517AA">
            <w:pPr>
              <w:spacing w:line="276" w:lineRule="auto"/>
              <w:rPr>
                <w:rFonts w:ascii="Liberation Serif" w:hAnsi="Liberation Serif"/>
                <w:bCs w:val="0"/>
                <w:color w:val="000000"/>
              </w:rPr>
            </w:pPr>
          </w:p>
          <w:p w:rsidR="00E517AA" w:rsidRDefault="00E517AA">
            <w:pPr>
              <w:spacing w:line="276" w:lineRule="auto"/>
              <w:rPr>
                <w:rFonts w:ascii="Liberation Serif" w:hAnsi="Liberation Serif"/>
              </w:rPr>
            </w:pPr>
          </w:p>
          <w:p w:rsidR="00E517AA" w:rsidRDefault="00DA560E">
            <w:pPr>
              <w:spacing w:line="276" w:lineRule="auto"/>
              <w:jc w:val="center"/>
              <w:rPr>
                <w:rFonts w:ascii="Liberation Serif" w:hAnsi="Liberation Serif" w:cs="Liberation Serif"/>
                <w:bCs w:val="0"/>
                <w:iCs w:val="0"/>
                <w:lang w:eastAsia="ar-SA"/>
              </w:rPr>
            </w:pPr>
            <w:r>
              <w:rPr>
                <w:rFonts w:ascii="Liberation Serif" w:hAnsi="Liberation Serif" w:cs="Liberation Serif"/>
                <w:bCs w:val="0"/>
                <w:iCs w:val="0"/>
                <w:lang w:eastAsia="ar-SA"/>
              </w:rPr>
              <w:t>(должность)</w:t>
            </w:r>
          </w:p>
          <w:p w:rsidR="00E517AA" w:rsidRDefault="00E517AA">
            <w:pPr>
              <w:spacing w:line="276" w:lineRule="auto"/>
              <w:jc w:val="center"/>
              <w:rPr>
                <w:rFonts w:ascii="Liberation Serif" w:hAnsi="Liberation Serif" w:cs="Liberation Serif"/>
                <w:bCs w:val="0"/>
                <w:iCs w:val="0"/>
                <w:lang w:eastAsia="ar-SA"/>
              </w:rPr>
            </w:pPr>
          </w:p>
          <w:p w:rsidR="00E517AA" w:rsidRDefault="00DA560E">
            <w:pPr>
              <w:spacing w:line="276" w:lineRule="auto"/>
              <w:ind w:left="566"/>
              <w:jc w:val="center"/>
              <w:rPr>
                <w:rFonts w:ascii="Liberation Serif" w:hAnsi="Liberation Serif" w:cs="Liberation Serif"/>
                <w:bCs w:val="0"/>
                <w:iCs w:val="0"/>
                <w:lang w:eastAsia="ar-SA"/>
              </w:rPr>
            </w:pPr>
            <w:r>
              <w:rPr>
                <w:rFonts w:ascii="Liberation Serif" w:hAnsi="Liberation Serif" w:cs="Liberation Serif"/>
                <w:bCs w:val="0"/>
                <w:iCs w:val="0"/>
                <w:lang w:eastAsia="ar-SA"/>
              </w:rPr>
              <w:t>(подписано усиленной электронной подписью)</w:t>
            </w:r>
            <w:r>
              <w:rPr>
                <w:rFonts w:ascii="Liberation Serif" w:hAnsi="Liberation Serif" w:cs="Liberation Serif"/>
                <w:bCs w:val="0"/>
                <w:iCs w:val="0"/>
                <w:lang w:eastAsia="ar-SA"/>
              </w:rPr>
              <w:tab/>
              <w:t>(Ф.И.О.)</w:t>
            </w:r>
          </w:p>
          <w:p w:rsidR="00E517AA" w:rsidRDefault="00E517AA">
            <w:pPr>
              <w:spacing w:line="276" w:lineRule="auto"/>
              <w:rPr>
                <w:lang w:eastAsia="ar-SA"/>
              </w:rPr>
            </w:pPr>
          </w:p>
        </w:tc>
        <w:tc>
          <w:tcPr>
            <w:tcW w:w="4576" w:type="dxa"/>
            <w:shd w:val="clear" w:color="auto" w:fill="auto"/>
          </w:tcPr>
          <w:p w:rsidR="00E517AA" w:rsidRDefault="00DA560E">
            <w:pPr>
              <w:spacing w:line="276" w:lineRule="auto"/>
              <w:jc w:val="center"/>
              <w:rPr>
                <w:lang w:eastAsia="ar-SA"/>
              </w:rPr>
            </w:pPr>
            <w:r>
              <w:rPr>
                <w:rFonts w:ascii="Liberation Serif" w:hAnsi="Liberation Serif" w:cs="Liberation Serif"/>
                <w:b/>
                <w:bCs w:val="0"/>
                <w:lang w:eastAsia="ar-SA"/>
              </w:rPr>
              <w:lastRenderedPageBreak/>
              <w:t>Исполнитель:</w:t>
            </w:r>
          </w:p>
          <w:p w:rsidR="00E517AA" w:rsidRDefault="00DA560E">
            <w:pPr>
              <w:ind w:left="176"/>
              <w:rPr>
                <w:rFonts w:ascii="Liberation Serif" w:hAnsi="Liberation Serif" w:cs="Liberation Serif"/>
                <w:bCs w:val="0"/>
                <w:lang w:eastAsia="ar-SA"/>
              </w:rPr>
            </w:pPr>
            <w:r>
              <w:rPr>
                <w:rFonts w:ascii="Liberation Serif" w:hAnsi="Liberation Serif" w:cs="Liberation Serif"/>
              </w:rPr>
              <w:t>полное наименование организации - Исполнителя (</w:t>
            </w:r>
            <w:r>
              <w:rPr>
                <w:rFonts w:ascii="Liberation Serif" w:hAnsi="Liberation Serif" w:cs="Liberation Serif"/>
                <w:i/>
                <w:sz w:val="20"/>
                <w:szCs w:val="20"/>
              </w:rPr>
              <w:t>с указанием ее организационно-правовой формы) или фамилия, имя и отчество (при наличии</w:t>
            </w:r>
            <w:r>
              <w:rPr>
                <w:rFonts w:ascii="Liberation Serif" w:hAnsi="Liberation Serif" w:cs="Liberation Serif"/>
              </w:rPr>
              <w:t xml:space="preserve">) Исполнителя - физического лица, в том числе зарегистрированного в </w:t>
            </w:r>
            <w:r>
              <w:rPr>
                <w:rFonts w:ascii="Liberation Serif" w:hAnsi="Liberation Serif" w:cs="Liberation Serif"/>
              </w:rPr>
              <w:lastRenderedPageBreak/>
              <w:t>качестве индивидуального предпринимателя</w:t>
            </w:r>
          </w:p>
          <w:p w:rsidR="00E517AA" w:rsidRDefault="00E517AA">
            <w:pPr>
              <w:spacing w:line="276" w:lineRule="auto"/>
              <w:rPr>
                <w:rFonts w:ascii="Liberation Serif" w:hAnsi="Liberation Serif" w:cs="Liberation Serif"/>
                <w:lang w:eastAsia="ar-SA"/>
              </w:rPr>
            </w:pPr>
          </w:p>
          <w:p w:rsidR="00E517AA" w:rsidRDefault="00DA560E">
            <w:pPr>
              <w:jc w:val="left"/>
              <w:textAlignment w:val="baseline"/>
              <w:rPr>
                <w:rFonts w:ascii="Liberation Serif" w:hAnsi="Liberation Serif" w:cs="Liberation Serif"/>
                <w:bCs w:val="0"/>
                <w:lang w:eastAsia="ru-RU"/>
              </w:rPr>
            </w:pPr>
            <w:r>
              <w:rPr>
                <w:rFonts w:ascii="Liberation Serif" w:hAnsi="Liberation Serif" w:cs="Liberation Serif"/>
                <w:bCs w:val="0"/>
                <w:lang w:eastAsia="ru-RU"/>
              </w:rPr>
              <w:t>Адрес местонахождения: ___________</w:t>
            </w:r>
          </w:p>
          <w:p w:rsidR="00E517AA" w:rsidRDefault="00DA560E">
            <w:pPr>
              <w:spacing w:line="276" w:lineRule="auto"/>
              <w:rPr>
                <w:rFonts w:ascii="Liberation Serif" w:hAnsi="Liberation Serif" w:cs="Liberation Serif"/>
                <w:bCs w:val="0"/>
                <w:lang w:eastAsia="ru-RU"/>
              </w:rPr>
            </w:pPr>
            <w:r>
              <w:rPr>
                <w:rFonts w:ascii="Liberation Serif" w:hAnsi="Liberation Serif" w:cs="Liberation Serif"/>
                <w:bCs w:val="0"/>
                <w:lang w:eastAsia="ru-RU"/>
              </w:rPr>
              <w:t>Реквизиты</w:t>
            </w:r>
          </w:p>
          <w:p w:rsidR="00E517AA" w:rsidRDefault="00DA560E">
            <w:pPr>
              <w:jc w:val="left"/>
              <w:textAlignment w:val="baseline"/>
              <w:rPr>
                <w:rFonts w:ascii="Liberation Serif" w:hAnsi="Liberation Serif" w:cs="Liberation Serif"/>
                <w:bCs w:val="0"/>
                <w:lang w:eastAsia="ru-RU"/>
              </w:rPr>
            </w:pPr>
            <w:r>
              <w:rPr>
                <w:rFonts w:ascii="Liberation Serif" w:hAnsi="Liberation Serif" w:cs="Liberation Serif"/>
                <w:bCs w:val="0"/>
                <w:lang w:eastAsia="ru-RU"/>
              </w:rPr>
              <w:t>Адрес электронной почты:</w:t>
            </w:r>
          </w:p>
          <w:p w:rsidR="00E517AA" w:rsidRDefault="00DA560E">
            <w:pPr>
              <w:jc w:val="left"/>
              <w:textAlignment w:val="baseline"/>
              <w:rPr>
                <w:rFonts w:ascii="Liberation Serif" w:hAnsi="Liberation Serif" w:cs="Liberation Serif"/>
                <w:bCs w:val="0"/>
                <w:lang w:eastAsia="ru-RU"/>
              </w:rPr>
            </w:pPr>
            <w:r>
              <w:rPr>
                <w:rFonts w:ascii="Liberation Serif" w:hAnsi="Liberation Serif" w:cs="Liberation Serif"/>
                <w:bCs w:val="0"/>
                <w:lang w:eastAsia="ru-RU"/>
              </w:rPr>
              <w:t>Телефон/факс</w:t>
            </w:r>
          </w:p>
          <w:p w:rsidR="00E517AA" w:rsidRDefault="00DA560E">
            <w:pPr>
              <w:spacing w:line="276" w:lineRule="auto"/>
              <w:rPr>
                <w:rFonts w:ascii="Liberation Serif" w:hAnsi="Liberation Serif" w:cs="Liberation Serif"/>
                <w:bCs w:val="0"/>
                <w:lang w:eastAsia="ru-RU"/>
              </w:rPr>
            </w:pPr>
            <w:r>
              <w:rPr>
                <w:rFonts w:ascii="Liberation Serif" w:hAnsi="Liberation Serif" w:cs="Liberation Serif"/>
                <w:bCs w:val="0"/>
                <w:lang w:eastAsia="ru-RU"/>
              </w:rPr>
              <w:t>Для бюджетных учреждений (дополнительно):</w:t>
            </w:r>
          </w:p>
          <w:p w:rsidR="00E517AA" w:rsidRDefault="00DA560E">
            <w:pPr>
              <w:jc w:val="left"/>
              <w:textAlignment w:val="baseline"/>
              <w:rPr>
                <w:rFonts w:ascii="Liberation Serif" w:hAnsi="Liberation Serif" w:cs="Liberation Serif"/>
                <w:bCs w:val="0"/>
                <w:lang w:eastAsia="ru-RU"/>
              </w:rPr>
            </w:pPr>
            <w:r>
              <w:rPr>
                <w:rFonts w:ascii="Liberation Serif" w:hAnsi="Liberation Serif" w:cs="Liberation Serif"/>
                <w:bCs w:val="0"/>
                <w:lang w:eastAsia="ru-RU"/>
              </w:rPr>
              <w:t>Наименование органа Федерального казначейства _____________________</w:t>
            </w:r>
          </w:p>
          <w:p w:rsidR="00E517AA" w:rsidRDefault="00DA560E">
            <w:pPr>
              <w:jc w:val="left"/>
              <w:textAlignment w:val="baseline"/>
              <w:rPr>
                <w:rFonts w:ascii="Liberation Serif" w:hAnsi="Liberation Serif" w:cs="Liberation Serif"/>
                <w:bCs w:val="0"/>
                <w:lang w:eastAsia="ru-RU"/>
              </w:rPr>
            </w:pPr>
            <w:r>
              <w:rPr>
                <w:rFonts w:ascii="Liberation Serif" w:hAnsi="Liberation Serif" w:cs="Liberation Serif"/>
                <w:bCs w:val="0"/>
                <w:lang w:eastAsia="ru-RU"/>
              </w:rPr>
              <w:t>Лицевой счет ____________________</w:t>
            </w:r>
          </w:p>
          <w:p w:rsidR="00E517AA" w:rsidRDefault="00DA560E">
            <w:pPr>
              <w:jc w:val="left"/>
              <w:textAlignment w:val="baseline"/>
              <w:rPr>
                <w:rFonts w:ascii="Liberation Serif" w:hAnsi="Liberation Serif" w:cs="Liberation Serif"/>
                <w:bCs w:val="0"/>
                <w:lang w:eastAsia="ru-RU"/>
              </w:rPr>
            </w:pPr>
            <w:r>
              <w:rPr>
                <w:rFonts w:ascii="Liberation Serif" w:hAnsi="Liberation Serif" w:cs="Liberation Serif"/>
                <w:bCs w:val="0"/>
                <w:lang w:eastAsia="ru-RU"/>
              </w:rPr>
              <w:t>КБК ____________________________</w:t>
            </w:r>
          </w:p>
          <w:p w:rsidR="00E517AA" w:rsidRDefault="00E517AA">
            <w:pPr>
              <w:spacing w:line="276" w:lineRule="auto"/>
              <w:rPr>
                <w:rFonts w:ascii="Liberation Serif" w:hAnsi="Liberation Serif" w:cs="Liberation Serif"/>
                <w:bCs w:val="0"/>
                <w:iCs w:val="0"/>
                <w:sz w:val="23"/>
                <w:szCs w:val="23"/>
                <w:lang w:eastAsia="ru-RU"/>
              </w:rPr>
            </w:pPr>
          </w:p>
          <w:p w:rsidR="00E517AA" w:rsidRDefault="00DA560E">
            <w:pPr>
              <w:spacing w:line="276" w:lineRule="auto"/>
              <w:rPr>
                <w:rFonts w:ascii="Liberation Serif" w:hAnsi="Liberation Serif" w:cs="Liberation Serif"/>
                <w:bCs w:val="0"/>
                <w:iCs w:val="0"/>
                <w:sz w:val="23"/>
                <w:szCs w:val="23"/>
                <w:u w:val="single"/>
                <w:lang w:eastAsia="ru-RU"/>
              </w:rPr>
            </w:pPr>
            <w:r>
              <w:rPr>
                <w:rFonts w:ascii="Liberation Serif" w:hAnsi="Liberation Serif" w:cs="Liberation Serif"/>
                <w:bCs w:val="0"/>
                <w:iCs w:val="0"/>
                <w:sz w:val="23"/>
                <w:szCs w:val="23"/>
                <w:lang w:eastAsia="ru-RU"/>
              </w:rPr>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r>
              <w:rPr>
                <w:rFonts w:ascii="Liberation Serif" w:hAnsi="Liberation Serif" w:cs="Liberation Serif"/>
                <w:bCs w:val="0"/>
                <w:iCs w:val="0"/>
                <w:sz w:val="23"/>
                <w:szCs w:val="23"/>
                <w:u w:val="single"/>
                <w:lang w:eastAsia="ru-RU"/>
              </w:rPr>
              <w:t>___________</w:t>
            </w:r>
          </w:p>
          <w:p w:rsidR="00E517AA" w:rsidRDefault="00DA560E">
            <w:pPr>
              <w:spacing w:line="276" w:lineRule="auto"/>
              <w:jc w:val="center"/>
              <w:rPr>
                <w:rFonts w:ascii="Liberation Serif" w:hAnsi="Liberation Serif" w:cs="Liberation Serif"/>
                <w:bCs w:val="0"/>
                <w:iCs w:val="0"/>
                <w:lang w:eastAsia="ar-SA"/>
              </w:rPr>
            </w:pPr>
            <w:r>
              <w:rPr>
                <w:rFonts w:ascii="Liberation Serif" w:hAnsi="Liberation Serif" w:cs="Liberation Serif"/>
                <w:bCs w:val="0"/>
                <w:iCs w:val="0"/>
                <w:lang w:eastAsia="ar-SA"/>
              </w:rPr>
              <w:t>(должность)</w:t>
            </w:r>
          </w:p>
          <w:p w:rsidR="00E517AA" w:rsidRDefault="00DA560E">
            <w:pPr>
              <w:spacing w:line="276" w:lineRule="auto"/>
              <w:ind w:left="566"/>
              <w:jc w:val="center"/>
              <w:rPr>
                <w:rFonts w:ascii="Liberation Serif" w:hAnsi="Liberation Serif" w:cs="Liberation Serif"/>
                <w:bCs w:val="0"/>
                <w:iCs w:val="0"/>
                <w:lang w:eastAsia="ar-SA"/>
              </w:rPr>
            </w:pPr>
            <w:r>
              <w:rPr>
                <w:rFonts w:ascii="Liberation Serif" w:hAnsi="Liberation Serif" w:cs="Liberation Serif"/>
                <w:bCs w:val="0"/>
                <w:iCs w:val="0"/>
                <w:lang w:eastAsia="ar-SA"/>
              </w:rPr>
              <w:t>(подписано усиленной электронной подписью)</w:t>
            </w:r>
            <w:r>
              <w:rPr>
                <w:rFonts w:ascii="Liberation Serif" w:hAnsi="Liberation Serif" w:cs="Liberation Serif"/>
                <w:bCs w:val="0"/>
                <w:iCs w:val="0"/>
                <w:lang w:eastAsia="ar-SA"/>
              </w:rPr>
              <w:tab/>
              <w:t>(Ф.И.О.)</w:t>
            </w:r>
          </w:p>
          <w:p w:rsidR="00E517AA" w:rsidRDefault="00E517AA">
            <w:pPr>
              <w:spacing w:line="276" w:lineRule="auto"/>
              <w:rPr>
                <w:rFonts w:ascii="Liberation Serif" w:hAnsi="Liberation Serif" w:cs="Liberation Serif"/>
                <w:bCs w:val="0"/>
                <w:iCs w:val="0"/>
                <w:sz w:val="23"/>
                <w:szCs w:val="23"/>
                <w:u w:val="single"/>
                <w:lang w:eastAsia="ru-RU"/>
              </w:rPr>
            </w:pPr>
          </w:p>
          <w:p w:rsidR="00E517AA" w:rsidRDefault="00E517AA">
            <w:pPr>
              <w:spacing w:line="276" w:lineRule="auto"/>
              <w:rPr>
                <w:rFonts w:ascii="Liberation Serif" w:hAnsi="Liberation Serif" w:cs="Liberation Serif"/>
                <w:lang w:eastAsia="ar-SA"/>
              </w:rPr>
            </w:pPr>
          </w:p>
        </w:tc>
      </w:tr>
    </w:tbl>
    <w:p w:rsidR="00E517AA" w:rsidRDefault="00E517AA">
      <w:pPr>
        <w:widowControl w:val="0"/>
        <w:tabs>
          <w:tab w:val="left" w:pos="360"/>
          <w:tab w:val="left" w:pos="709"/>
          <w:tab w:val="left" w:pos="1080"/>
        </w:tabs>
        <w:ind w:right="-1"/>
        <w:jc w:val="right"/>
        <w:rPr>
          <w:sz w:val="22"/>
          <w:szCs w:val="22"/>
          <w:lang w:eastAsia="ru-RU"/>
        </w:rPr>
        <w:sectPr w:rsidR="00E517AA">
          <w:footerReference w:type="default" r:id="rId10"/>
          <w:pgSz w:w="11906" w:h="16838"/>
          <w:pgMar w:top="1134" w:right="624" w:bottom="1134" w:left="1418" w:header="0" w:footer="397" w:gutter="0"/>
          <w:cols w:space="720"/>
          <w:formProt w:val="0"/>
          <w:titlePg/>
          <w:docGrid w:linePitch="100"/>
        </w:sectPr>
      </w:pPr>
    </w:p>
    <w:p w:rsidR="00E517AA" w:rsidRPr="00B33945" w:rsidRDefault="00DA560E">
      <w:pPr>
        <w:widowControl w:val="0"/>
        <w:tabs>
          <w:tab w:val="left" w:pos="360"/>
          <w:tab w:val="left" w:pos="709"/>
          <w:tab w:val="left" w:pos="1080"/>
        </w:tabs>
        <w:ind w:right="-1"/>
        <w:jc w:val="right"/>
        <w:rPr>
          <w:rFonts w:ascii="Liberation Serif" w:hAnsi="Liberation Serif"/>
          <w:lang w:eastAsia="ru-RU"/>
        </w:rPr>
      </w:pPr>
      <w:r w:rsidRPr="00B33945">
        <w:rPr>
          <w:rFonts w:ascii="Liberation Serif" w:hAnsi="Liberation Serif"/>
          <w:lang w:eastAsia="ru-RU"/>
        </w:rPr>
        <w:lastRenderedPageBreak/>
        <w:t xml:space="preserve">Приложение №1 </w:t>
      </w:r>
    </w:p>
    <w:p w:rsidR="00E517AA" w:rsidRPr="00B33945" w:rsidRDefault="00DA560E">
      <w:pPr>
        <w:widowControl w:val="0"/>
        <w:tabs>
          <w:tab w:val="left" w:pos="360"/>
          <w:tab w:val="left" w:pos="709"/>
          <w:tab w:val="left" w:pos="1080"/>
        </w:tabs>
        <w:ind w:right="-1"/>
        <w:jc w:val="right"/>
        <w:rPr>
          <w:rFonts w:ascii="Liberation Serif" w:hAnsi="Liberation Serif"/>
          <w:lang w:eastAsia="ru-RU"/>
        </w:rPr>
      </w:pPr>
      <w:r w:rsidRPr="00B33945">
        <w:rPr>
          <w:rFonts w:ascii="Liberation Serif" w:hAnsi="Liberation Serif"/>
          <w:lang w:eastAsia="ru-RU"/>
        </w:rPr>
        <w:t xml:space="preserve">к Контракту от ___________ </w:t>
      </w:r>
    </w:p>
    <w:p w:rsidR="00E517AA" w:rsidRDefault="00DA560E">
      <w:pPr>
        <w:widowControl w:val="0"/>
        <w:tabs>
          <w:tab w:val="left" w:pos="360"/>
          <w:tab w:val="left" w:pos="709"/>
          <w:tab w:val="left" w:pos="1080"/>
        </w:tabs>
        <w:ind w:right="-1"/>
        <w:jc w:val="center"/>
        <w:rPr>
          <w:rFonts w:ascii="Liberation Serif" w:hAnsi="Liberation Serif"/>
          <w:lang w:eastAsia="ru-RU"/>
        </w:rPr>
      </w:pPr>
      <w:r w:rsidRPr="00B33945">
        <w:rPr>
          <w:rFonts w:ascii="Liberation Serif" w:hAnsi="Liberation Serif"/>
          <w:lang w:eastAsia="ru-RU"/>
        </w:rPr>
        <w:t xml:space="preserve">                                                                                                                   №____________________</w:t>
      </w:r>
      <w:r>
        <w:rPr>
          <w:rFonts w:ascii="Liberation Serif" w:hAnsi="Liberation Serif"/>
          <w:lang w:eastAsia="ru-RU"/>
        </w:rPr>
        <w:t xml:space="preserve"> </w:t>
      </w:r>
    </w:p>
    <w:p w:rsidR="00E517AA" w:rsidRDefault="00E517AA">
      <w:pPr>
        <w:widowControl w:val="0"/>
        <w:tabs>
          <w:tab w:val="left" w:pos="360"/>
          <w:tab w:val="left" w:pos="709"/>
          <w:tab w:val="left" w:pos="1080"/>
        </w:tabs>
        <w:ind w:right="-1"/>
        <w:jc w:val="right"/>
        <w:rPr>
          <w:i/>
          <w:sz w:val="22"/>
          <w:szCs w:val="22"/>
          <w:lang w:eastAsia="ru-RU"/>
        </w:rPr>
      </w:pPr>
    </w:p>
    <w:p w:rsidR="00E517AA" w:rsidRDefault="00DA560E">
      <w:pPr>
        <w:tabs>
          <w:tab w:val="left" w:pos="2694"/>
        </w:tabs>
        <w:ind w:firstLine="709"/>
        <w:jc w:val="center"/>
        <w:rPr>
          <w:rFonts w:ascii="Liberation Serif" w:hAnsi="Liberation Serif"/>
          <w:b/>
          <w:lang w:eastAsia="ru-RU"/>
        </w:rPr>
      </w:pPr>
      <w:r>
        <w:rPr>
          <w:rFonts w:ascii="Liberation Serif" w:hAnsi="Liberation Serif"/>
          <w:b/>
          <w:lang w:eastAsia="ru-RU"/>
        </w:rPr>
        <w:t>Техническое задание</w:t>
      </w:r>
    </w:p>
    <w:p w:rsidR="00E517AA" w:rsidRDefault="00DA560E">
      <w:pPr>
        <w:tabs>
          <w:tab w:val="left" w:pos="2694"/>
        </w:tabs>
        <w:ind w:firstLine="709"/>
        <w:rPr>
          <w:rFonts w:ascii="Liberation Serif" w:eastAsia="Calibri" w:hAnsi="Liberation Serif" w:cs="Liberation Serif"/>
        </w:rPr>
      </w:pPr>
      <w:r>
        <w:rPr>
          <w:rFonts w:ascii="Liberation Serif" w:hAnsi="Liberation Serif" w:cs="Liberation Serif"/>
          <w:b/>
        </w:rPr>
        <w:t>Наименование предмета контракта:</w:t>
      </w:r>
      <w:r>
        <w:rPr>
          <w:rFonts w:ascii="Liberation Serif" w:hAnsi="Liberation Serif" w:cs="Liberation Serif"/>
        </w:rPr>
        <w:t xml:space="preserve"> Оказание услуг по разработке дизайн-проекта помещений и проектно-сметной документации по ремонту объекта ГКУ «Краснотурьинский ЦЗ» в соответствии с требованиями Руководства по фирменному стилю бренда «Работа России».</w:t>
      </w:r>
    </w:p>
    <w:p w:rsidR="00E517AA" w:rsidRDefault="00DA560E">
      <w:pPr>
        <w:ind w:firstLine="709"/>
        <w:rPr>
          <w:rFonts w:ascii="Liberation Serif" w:eastAsia="Calibri" w:hAnsi="Liberation Serif" w:cs="Liberation Serif"/>
        </w:rPr>
      </w:pPr>
      <w:r>
        <w:rPr>
          <w:rFonts w:ascii="Liberation Serif" w:eastAsia="Calibri" w:hAnsi="Liberation Serif" w:cs="Liberation Serif"/>
          <w:b/>
        </w:rPr>
        <w:t xml:space="preserve">ОКПД 2: </w:t>
      </w:r>
      <w:r>
        <w:rPr>
          <w:rFonts w:ascii="Liberation Serif" w:eastAsia="Calibri" w:hAnsi="Liberation Serif" w:cs="Liberation Serif"/>
        </w:rPr>
        <w:t>71.12.12.190 Услуги по инженерно-техническому проектированию зданий прочие, не включенные в другие группировки.</w:t>
      </w:r>
    </w:p>
    <w:p w:rsidR="00E517AA" w:rsidRDefault="00DA560E">
      <w:pPr>
        <w:ind w:firstLine="709"/>
        <w:rPr>
          <w:rFonts w:ascii="Liberation Serif" w:eastAsia="Calibri" w:hAnsi="Liberation Serif" w:cs="Liberation Serif"/>
        </w:rPr>
      </w:pPr>
      <w:r>
        <w:rPr>
          <w:rFonts w:ascii="Liberation Serif" w:eastAsia="Calibri" w:hAnsi="Liberation Serif" w:cs="Liberation Serif"/>
          <w:b/>
        </w:rPr>
        <w:t>КТРУ</w:t>
      </w:r>
      <w:r>
        <w:rPr>
          <w:rFonts w:ascii="Liberation Serif" w:eastAsia="Calibri" w:hAnsi="Liberation Serif" w:cs="Liberation Serif"/>
        </w:rPr>
        <w:t>: отсутствует.</w:t>
      </w:r>
    </w:p>
    <w:p w:rsidR="00E517AA" w:rsidRDefault="00DA560E">
      <w:pPr>
        <w:ind w:firstLine="709"/>
        <w:rPr>
          <w:rFonts w:ascii="Liberation Serif" w:hAnsi="Liberation Serif"/>
          <w:b/>
        </w:rPr>
      </w:pPr>
      <w:r>
        <w:rPr>
          <w:rFonts w:ascii="Liberation Serif" w:hAnsi="Liberation Serif"/>
          <w:b/>
        </w:rPr>
        <w:t xml:space="preserve">Объект: </w:t>
      </w:r>
      <w:r>
        <w:rPr>
          <w:rFonts w:ascii="Liberation Serif" w:hAnsi="Liberation Serif" w:cs="Liberation Serif"/>
        </w:rPr>
        <w:t>ГКУ «Краснотурьинский ЦЗ»</w:t>
      </w:r>
      <w:r>
        <w:rPr>
          <w:rFonts w:ascii="Liberation Serif" w:hAnsi="Liberation Serif"/>
          <w:b/>
        </w:rPr>
        <w:t xml:space="preserve">, </w:t>
      </w:r>
      <w:r>
        <w:rPr>
          <w:rFonts w:ascii="Liberation Serif" w:hAnsi="Liberation Serif" w:cs="Liberation Serif"/>
        </w:rPr>
        <w:t>Свердловская область, г. Краснотурьинск, ул. Ленина, д. 11.</w:t>
      </w:r>
    </w:p>
    <w:p w:rsidR="00E517AA" w:rsidRDefault="00DA560E">
      <w:pPr>
        <w:ind w:firstLine="709"/>
        <w:rPr>
          <w:rFonts w:ascii="Liberation Serif" w:eastAsia="Calibri" w:hAnsi="Liberation Serif" w:cs="Liberation Serif"/>
          <w:b/>
        </w:rPr>
      </w:pPr>
      <w:r>
        <w:rPr>
          <w:rFonts w:ascii="Liberation Serif" w:eastAsia="Calibri" w:hAnsi="Liberation Serif" w:cs="Liberation Serif"/>
          <w:b/>
        </w:rPr>
        <w:t>Объем:</w:t>
      </w:r>
    </w:p>
    <w:p w:rsidR="00E517AA" w:rsidRDefault="00DA560E">
      <w:pPr>
        <w:ind w:firstLine="709"/>
        <w:rPr>
          <w:rFonts w:ascii="Liberation Serif" w:eastAsia="Calibri" w:hAnsi="Liberation Serif" w:cs="Liberation Serif"/>
        </w:rPr>
      </w:pPr>
      <w:r>
        <w:rPr>
          <w:rFonts w:ascii="Liberation Serif" w:eastAsia="Calibri" w:hAnsi="Liberation Serif" w:cs="Liberation Serif"/>
        </w:rPr>
        <w:t>- оказание услуг по разработке дизайн-проекта помещений с разработкой архитектурно-планировочных решений в соответствии с требованиями Руководства по фирменному стилю бренда «Работа России»,</w:t>
      </w:r>
      <w:r>
        <w:rPr>
          <w:rFonts w:ascii="Liberation Serif" w:hAnsi="Liberation Serif" w:cs="Liberation Serif"/>
        </w:rPr>
        <w:t xml:space="preserve"> утвержденного приказом Минтруда России от 16.03.2023 № 156 «Об утверждении Стандарта организации деятельности органов службы занятости населения в субъектах Российской Федерации»</w:t>
      </w:r>
      <w:r>
        <w:rPr>
          <w:rFonts w:ascii="Liberation Serif" w:eastAsia="Calibri" w:hAnsi="Liberation Serif" w:cs="Liberation Serif"/>
        </w:rPr>
        <w:t xml:space="preserve"> (</w:t>
      </w:r>
      <w:hyperlink r:id="rId11" w:tooltip="https://vcot.info/s/1K01iEN" w:history="1">
        <w:r>
          <w:rPr>
            <w:rStyle w:val="ae"/>
            <w:rFonts w:ascii="Liberation Serif" w:hAnsi="Liberation Serif" w:cs="Liberation Serif"/>
          </w:rPr>
          <w:t>https://vcot.info/s/1K01iEN</w:t>
        </w:r>
      </w:hyperlink>
      <w:r>
        <w:rPr>
          <w:rFonts w:ascii="Liberation Serif" w:hAnsi="Liberation Serif" w:cs="Liberation Serif"/>
        </w:rPr>
        <w:t xml:space="preserve">) (далее – </w:t>
      </w:r>
      <w:proofErr w:type="spellStart"/>
      <w:r>
        <w:rPr>
          <w:rFonts w:ascii="Liberation Serif" w:hAnsi="Liberation Serif" w:cs="Liberation Serif"/>
        </w:rPr>
        <w:t>Брендбук</w:t>
      </w:r>
      <w:proofErr w:type="spellEnd"/>
      <w:r>
        <w:rPr>
          <w:rFonts w:ascii="Liberation Serif" w:hAnsi="Liberation Serif" w:cs="Liberation Serif"/>
        </w:rPr>
        <w:t>)</w:t>
      </w:r>
      <w:r>
        <w:rPr>
          <w:rFonts w:ascii="Liberation Serif" w:eastAsia="Calibri" w:hAnsi="Liberation Serif" w:cs="Liberation Serif"/>
        </w:rPr>
        <w:t>;</w:t>
      </w:r>
    </w:p>
    <w:p w:rsidR="00E517AA" w:rsidRDefault="00DA560E">
      <w:pPr>
        <w:ind w:firstLine="709"/>
        <w:rPr>
          <w:rFonts w:ascii="Liberation Serif" w:eastAsia="Calibri" w:hAnsi="Liberation Serif" w:cs="Liberation Serif"/>
        </w:rPr>
      </w:pPr>
      <w:r>
        <w:rPr>
          <w:rFonts w:ascii="Liberation Serif" w:eastAsia="Calibri" w:hAnsi="Liberation Serif" w:cs="Liberation Serif"/>
        </w:rPr>
        <w:t xml:space="preserve">- оказание услуг по разработке проектно-сметной документации по ремонту помещений в соответствии с требованиями </w:t>
      </w:r>
      <w:proofErr w:type="spellStart"/>
      <w:r>
        <w:rPr>
          <w:rFonts w:ascii="Liberation Serif" w:hAnsi="Liberation Serif" w:cs="Liberation Serif"/>
        </w:rPr>
        <w:t>Брендбука</w:t>
      </w:r>
      <w:proofErr w:type="spellEnd"/>
      <w:r>
        <w:rPr>
          <w:rFonts w:ascii="Liberation Serif" w:eastAsia="Calibri" w:hAnsi="Liberation Serif" w:cs="Liberation Serif"/>
        </w:rPr>
        <w:t>.</w:t>
      </w:r>
    </w:p>
    <w:p w:rsidR="00E517AA" w:rsidRDefault="00DA560E">
      <w:pPr>
        <w:ind w:firstLine="709"/>
        <w:rPr>
          <w:rFonts w:ascii="Liberation Serif" w:eastAsia="Calibri" w:hAnsi="Liberation Serif" w:cs="Liberation Serif"/>
          <w:bCs w:val="0"/>
          <w:iCs w:val="0"/>
        </w:rPr>
      </w:pPr>
      <w:r>
        <w:rPr>
          <w:rFonts w:ascii="Liberation Serif" w:hAnsi="Liberation Serif" w:cs="Liberation Serif"/>
          <w:b/>
        </w:rPr>
        <w:t>Сроки (периоды) оказания Услуг:</w:t>
      </w:r>
      <w:r>
        <w:rPr>
          <w:rFonts w:ascii="Liberation Serif" w:hAnsi="Liberation Serif" w:cs="Liberation Serif"/>
        </w:rPr>
        <w:t xml:space="preserve"> начало </w:t>
      </w:r>
      <w:r>
        <w:rPr>
          <w:rFonts w:ascii="Liberation Serif" w:eastAsia="Calibri" w:hAnsi="Liberation Serif" w:cs="Liberation Serif"/>
        </w:rPr>
        <w:t xml:space="preserve">с даты заключения Контракта, окончание по 15.09.2026. </w:t>
      </w:r>
    </w:p>
    <w:tbl>
      <w:tblPr>
        <w:tblW w:w="981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9"/>
        <w:gridCol w:w="2570"/>
        <w:gridCol w:w="6691"/>
      </w:tblGrid>
      <w:tr w:rsidR="00E517AA">
        <w:trPr>
          <w:trHeight w:val="13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jc w:val="center"/>
              <w:rPr>
                <w:rFonts w:ascii="Liberation Serif" w:hAnsi="Liberation Serif" w:cs="Liberation Serif"/>
              </w:rPr>
            </w:pPr>
            <w:r>
              <w:rPr>
                <w:rFonts w:ascii="Liberation Serif" w:hAnsi="Liberation Serif" w:cs="Liberation Serif"/>
              </w:rPr>
              <w:t>№ п/п</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Перечень основных данных и требований</w:t>
            </w:r>
          </w:p>
        </w:tc>
        <w:tc>
          <w:tcPr>
            <w:tcW w:w="6691" w:type="dxa"/>
            <w:tcBorders>
              <w:top w:val="single" w:sz="4" w:space="0" w:color="000000"/>
              <w:left w:val="single" w:sz="4" w:space="0" w:color="000000"/>
              <w:bottom w:val="single" w:sz="4" w:space="0" w:color="000000"/>
              <w:right w:val="single" w:sz="4" w:space="0" w:color="000000"/>
            </w:tcBorders>
            <w:vAlign w:val="center"/>
          </w:tcPr>
          <w:p w:rsidR="00E517AA" w:rsidRDefault="00DA560E">
            <w:pPr>
              <w:tabs>
                <w:tab w:val="left" w:pos="460"/>
              </w:tabs>
              <w:jc w:val="center"/>
              <w:rPr>
                <w:rFonts w:ascii="Liberation Serif" w:hAnsi="Liberation Serif" w:cs="Liberation Serif"/>
              </w:rPr>
            </w:pPr>
            <w:r>
              <w:rPr>
                <w:rFonts w:ascii="Liberation Serif" w:hAnsi="Liberation Serif" w:cs="Liberation Serif"/>
              </w:rPr>
              <w:t>Основные данные и требования</w:t>
            </w:r>
          </w:p>
        </w:tc>
      </w:tr>
      <w:tr w:rsidR="00E517AA">
        <w:trPr>
          <w:trHeight w:val="13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jc w:val="center"/>
              <w:rPr>
                <w:rFonts w:ascii="Liberation Serif" w:hAnsi="Liberation Serif" w:cs="Liberation Serif"/>
              </w:rPr>
            </w:pPr>
            <w:r>
              <w:rPr>
                <w:rFonts w:ascii="Liberation Serif" w:hAnsi="Liberation Serif" w:cs="Liberation Serif"/>
              </w:rPr>
              <w:t>1</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2</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3</w:t>
            </w:r>
          </w:p>
        </w:tc>
      </w:tr>
      <w:tr w:rsidR="00E517AA">
        <w:trPr>
          <w:trHeight w:val="13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jc w:val="center"/>
              <w:rPr>
                <w:rFonts w:ascii="Liberation Serif" w:hAnsi="Liberation Serif" w:cs="Liberation Serif"/>
              </w:rPr>
            </w:pPr>
            <w:r>
              <w:rPr>
                <w:rFonts w:ascii="Liberation Serif" w:hAnsi="Liberation Serif" w:cs="Liberation Serif"/>
              </w:rPr>
              <w:t>1.</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ind w:firstLine="33"/>
              <w:jc w:val="center"/>
              <w:rPr>
                <w:rFonts w:ascii="Liberation Serif" w:hAnsi="Liberation Serif" w:cs="Liberation Serif"/>
              </w:rPr>
            </w:pPr>
            <w:r>
              <w:rPr>
                <w:rFonts w:ascii="Liberation Serif" w:hAnsi="Liberation Serif" w:cs="Liberation Serif"/>
              </w:rPr>
              <w:t>Наименование услуги</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ind w:firstLine="33"/>
              <w:rPr>
                <w:rFonts w:ascii="Liberation Serif" w:hAnsi="Liberation Serif" w:cs="Liberation Serif"/>
              </w:rPr>
            </w:pPr>
            <w:r>
              <w:rPr>
                <w:rFonts w:ascii="Liberation Serif" w:hAnsi="Liberation Serif" w:cs="Liberation Serif"/>
              </w:rPr>
              <w:t>Оказание услуг по разработке дизайн-проекта помещений и проектно-сметной документации по ремонту объектов ГКУ «Краснотурьинский ЦЗ» в соответствии с требованиями Руководства по фирменному стилю бренда «Работа России».</w:t>
            </w:r>
          </w:p>
          <w:p w:rsidR="00E517AA" w:rsidRDefault="00E517AA">
            <w:pPr>
              <w:ind w:firstLine="33"/>
              <w:rPr>
                <w:rFonts w:ascii="Liberation Serif" w:hAnsi="Liberation Serif" w:cs="Liberation Serif"/>
              </w:rPr>
            </w:pPr>
          </w:p>
        </w:tc>
      </w:tr>
      <w:tr w:rsidR="00E517AA">
        <w:trPr>
          <w:trHeight w:val="13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jc w:val="center"/>
              <w:rPr>
                <w:rFonts w:ascii="Liberation Serif" w:hAnsi="Liberation Serif" w:cs="Liberation Serif"/>
              </w:rPr>
            </w:pPr>
            <w:r>
              <w:rPr>
                <w:rFonts w:ascii="Liberation Serif" w:hAnsi="Liberation Serif" w:cs="Liberation Serif"/>
              </w:rPr>
              <w:t>2.</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spacing w:line="218" w:lineRule="auto"/>
              <w:jc w:val="center"/>
              <w:rPr>
                <w:rFonts w:ascii="Liberation Serif" w:hAnsi="Liberation Serif" w:cs="Liberation Serif"/>
              </w:rPr>
            </w:pPr>
            <w:r>
              <w:rPr>
                <w:rFonts w:ascii="Liberation Serif" w:hAnsi="Liberation Serif" w:cs="Liberation Serif"/>
              </w:rPr>
              <w:t>Объекты проектирования,</w:t>
            </w:r>
          </w:p>
          <w:p w:rsidR="00E517AA" w:rsidRDefault="00DA560E">
            <w:pPr>
              <w:spacing w:line="218" w:lineRule="auto"/>
              <w:ind w:firstLine="33"/>
              <w:jc w:val="center"/>
              <w:rPr>
                <w:rFonts w:ascii="Liberation Serif" w:hAnsi="Liberation Serif" w:cs="Liberation Serif"/>
              </w:rPr>
            </w:pPr>
            <w:r>
              <w:rPr>
                <w:rFonts w:ascii="Liberation Serif" w:hAnsi="Liberation Serif" w:cs="Liberation Serif"/>
              </w:rPr>
              <w:t>основные технико-экономические показатели</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keepNext/>
              <w:spacing w:line="218" w:lineRule="auto"/>
              <w:rPr>
                <w:rFonts w:ascii="Liberation Serif" w:hAnsi="Liberation Serif" w:cs="Liberation Serif"/>
              </w:rPr>
            </w:pPr>
            <w:r>
              <w:rPr>
                <w:rFonts w:ascii="Liberation Serif" w:hAnsi="Liberation Serif" w:cs="Liberation Serif"/>
              </w:rPr>
              <w:t>Адрес объекта: 624440, Свердловская область, г. Краснотурьинск, ул. Ленина, д. 11.</w:t>
            </w:r>
          </w:p>
          <w:p w:rsidR="00E517AA" w:rsidRDefault="00DA560E">
            <w:pPr>
              <w:keepNext/>
              <w:spacing w:line="218" w:lineRule="auto"/>
              <w:rPr>
                <w:rFonts w:ascii="Liberation Serif" w:hAnsi="Liberation Serif" w:cs="Liberation Serif"/>
              </w:rPr>
            </w:pPr>
            <w:r>
              <w:rPr>
                <w:rFonts w:ascii="Liberation Serif" w:hAnsi="Liberation Serif" w:cs="Liberation Serif"/>
              </w:rPr>
              <w:t>Год постройки: 1999</w:t>
            </w:r>
          </w:p>
          <w:p w:rsidR="00E517AA" w:rsidRDefault="00DA560E">
            <w:pPr>
              <w:keepNext/>
              <w:spacing w:line="218" w:lineRule="auto"/>
              <w:rPr>
                <w:rFonts w:ascii="Liberation Serif" w:hAnsi="Liberation Serif" w:cs="Liberation Serif"/>
                <w:highlight w:val="yellow"/>
              </w:rPr>
            </w:pPr>
            <w:r>
              <w:rPr>
                <w:rFonts w:ascii="Liberation Serif" w:hAnsi="Liberation Serif" w:cs="Liberation Serif"/>
              </w:rPr>
              <w:t>Административное здание: 3 этажа.</w:t>
            </w:r>
          </w:p>
          <w:p w:rsidR="00E517AA" w:rsidRDefault="00DA560E">
            <w:pPr>
              <w:keepNext/>
              <w:spacing w:line="218" w:lineRule="auto"/>
              <w:rPr>
                <w:rFonts w:ascii="Liberation Serif" w:hAnsi="Liberation Serif" w:cs="Liberation Serif"/>
              </w:rPr>
            </w:pPr>
            <w:r>
              <w:rPr>
                <w:rFonts w:ascii="Liberation Serif" w:hAnsi="Liberation Serif" w:cs="Liberation Serif"/>
              </w:rPr>
              <w:t>Общая площадь здания: 1059,1 м кв.:</w:t>
            </w:r>
          </w:p>
          <w:p w:rsidR="00E517AA" w:rsidRDefault="00DA560E">
            <w:pPr>
              <w:keepNext/>
              <w:spacing w:line="218" w:lineRule="auto"/>
              <w:rPr>
                <w:rFonts w:ascii="Liberation Serif" w:hAnsi="Liberation Serif" w:cs="Liberation Serif"/>
              </w:rPr>
            </w:pPr>
            <w:r>
              <w:rPr>
                <w:rFonts w:ascii="Liberation Serif" w:hAnsi="Liberation Serif" w:cs="Liberation Serif"/>
              </w:rPr>
              <w:t xml:space="preserve">Площадь 1 этажа – 341,0 </w:t>
            </w:r>
            <w:proofErr w:type="spellStart"/>
            <w:r>
              <w:rPr>
                <w:rFonts w:ascii="Liberation Serif" w:hAnsi="Liberation Serif" w:cs="Liberation Serif"/>
              </w:rPr>
              <w:t>кв.м</w:t>
            </w:r>
            <w:proofErr w:type="spellEnd"/>
            <w:r>
              <w:rPr>
                <w:rFonts w:ascii="Liberation Serif" w:hAnsi="Liberation Serif" w:cs="Liberation Serif"/>
              </w:rPr>
              <w:t>.</w:t>
            </w:r>
          </w:p>
          <w:p w:rsidR="00E517AA" w:rsidRDefault="00DA560E">
            <w:pPr>
              <w:keepNext/>
              <w:spacing w:line="218" w:lineRule="auto"/>
              <w:rPr>
                <w:rFonts w:ascii="Liberation Serif" w:hAnsi="Liberation Serif" w:cs="Liberation Serif"/>
              </w:rPr>
            </w:pPr>
            <w:r>
              <w:rPr>
                <w:rFonts w:ascii="Liberation Serif" w:hAnsi="Liberation Serif" w:cs="Liberation Serif"/>
              </w:rPr>
              <w:t xml:space="preserve">Площадь 2 этажа – 357,0 </w:t>
            </w:r>
            <w:proofErr w:type="spellStart"/>
            <w:r>
              <w:rPr>
                <w:rFonts w:ascii="Liberation Serif" w:hAnsi="Liberation Serif" w:cs="Liberation Serif"/>
              </w:rPr>
              <w:t>кв.м</w:t>
            </w:r>
            <w:proofErr w:type="spellEnd"/>
            <w:r>
              <w:rPr>
                <w:rFonts w:ascii="Liberation Serif" w:hAnsi="Liberation Serif" w:cs="Liberation Serif"/>
              </w:rPr>
              <w:t>.</w:t>
            </w:r>
          </w:p>
          <w:p w:rsidR="00E517AA" w:rsidRDefault="00DA560E">
            <w:pPr>
              <w:keepNext/>
              <w:spacing w:line="218" w:lineRule="auto"/>
              <w:rPr>
                <w:rFonts w:ascii="Liberation Serif" w:hAnsi="Liberation Serif" w:cs="Liberation Serif"/>
              </w:rPr>
            </w:pPr>
            <w:r>
              <w:rPr>
                <w:rFonts w:ascii="Liberation Serif" w:hAnsi="Liberation Serif" w:cs="Liberation Serif"/>
              </w:rPr>
              <w:t xml:space="preserve">Площадь 3 этажа – 361,1 </w:t>
            </w:r>
            <w:proofErr w:type="spellStart"/>
            <w:r>
              <w:rPr>
                <w:rFonts w:ascii="Liberation Serif" w:hAnsi="Liberation Serif" w:cs="Liberation Serif"/>
              </w:rPr>
              <w:t>кв.м</w:t>
            </w:r>
            <w:proofErr w:type="spellEnd"/>
            <w:r>
              <w:rPr>
                <w:rFonts w:ascii="Liberation Serif" w:hAnsi="Liberation Serif" w:cs="Liberation Serif"/>
              </w:rPr>
              <w:t>.</w:t>
            </w:r>
          </w:p>
          <w:p w:rsidR="00E517AA" w:rsidRDefault="00DA560E">
            <w:pPr>
              <w:keepNext/>
              <w:spacing w:line="218" w:lineRule="auto"/>
              <w:rPr>
                <w:rFonts w:ascii="Liberation Serif" w:hAnsi="Liberation Serif" w:cs="Liberation Serif"/>
              </w:rPr>
            </w:pPr>
            <w:r>
              <w:rPr>
                <w:rFonts w:ascii="Liberation Serif" w:hAnsi="Liberation Serif" w:cs="Liberation Serif"/>
              </w:rPr>
              <w:t xml:space="preserve">Подвал – 360,0 </w:t>
            </w:r>
            <w:proofErr w:type="spellStart"/>
            <w:r>
              <w:rPr>
                <w:rFonts w:ascii="Liberation Serif" w:hAnsi="Liberation Serif" w:cs="Liberation Serif"/>
              </w:rPr>
              <w:t>кв.м</w:t>
            </w:r>
            <w:proofErr w:type="spellEnd"/>
            <w:r>
              <w:rPr>
                <w:rFonts w:ascii="Liberation Serif" w:hAnsi="Liberation Serif" w:cs="Liberation Serif"/>
              </w:rPr>
              <w:t>.</w:t>
            </w:r>
          </w:p>
          <w:p w:rsidR="00E517AA" w:rsidRDefault="00DA560E">
            <w:pPr>
              <w:keepNext/>
              <w:spacing w:line="218" w:lineRule="auto"/>
              <w:rPr>
                <w:rFonts w:ascii="Liberation Serif" w:hAnsi="Liberation Serif" w:cs="Liberation Serif"/>
              </w:rPr>
            </w:pPr>
            <w:r>
              <w:rPr>
                <w:rFonts w:ascii="Liberation Serif" w:hAnsi="Liberation Serif" w:cs="Liberation Serif"/>
              </w:rPr>
              <w:t>Наружные стены: кирпич.</w:t>
            </w:r>
          </w:p>
          <w:p w:rsidR="00E517AA" w:rsidRDefault="00DA560E">
            <w:pPr>
              <w:keepNext/>
              <w:spacing w:line="218" w:lineRule="auto"/>
              <w:rPr>
                <w:rFonts w:ascii="Liberation Serif" w:hAnsi="Liberation Serif" w:cs="Liberation Serif"/>
              </w:rPr>
            </w:pPr>
            <w:r>
              <w:rPr>
                <w:rFonts w:ascii="Liberation Serif" w:hAnsi="Liberation Serif" w:cs="Liberation Serif"/>
              </w:rPr>
              <w:t>Перегородки: кирпичные.</w:t>
            </w:r>
          </w:p>
          <w:p w:rsidR="00E517AA" w:rsidRDefault="00DA560E">
            <w:pPr>
              <w:keepNext/>
              <w:spacing w:line="218" w:lineRule="auto"/>
              <w:rPr>
                <w:rFonts w:ascii="Liberation Serif" w:hAnsi="Liberation Serif" w:cs="Liberation Serif"/>
              </w:rPr>
            </w:pPr>
            <w:r>
              <w:rPr>
                <w:rFonts w:ascii="Liberation Serif" w:hAnsi="Liberation Serif" w:cs="Liberation Serif"/>
              </w:rPr>
              <w:t>Междуэтажные перекрытия, покрытие: железобетонные плиты.</w:t>
            </w:r>
          </w:p>
          <w:p w:rsidR="00E517AA" w:rsidRDefault="00DA560E">
            <w:pPr>
              <w:keepNext/>
              <w:spacing w:line="218" w:lineRule="auto"/>
              <w:rPr>
                <w:rFonts w:ascii="Liberation Serif" w:hAnsi="Liberation Serif" w:cs="Liberation Serif"/>
              </w:rPr>
            </w:pPr>
            <w:r>
              <w:rPr>
                <w:rFonts w:ascii="Liberation Serif" w:hAnsi="Liberation Serif" w:cs="Liberation Serif"/>
              </w:rPr>
              <w:t>Полы: бетонные, линолеумовые.</w:t>
            </w:r>
          </w:p>
          <w:p w:rsidR="00E517AA" w:rsidRDefault="00DA560E">
            <w:pPr>
              <w:keepNext/>
              <w:spacing w:line="218" w:lineRule="auto"/>
              <w:rPr>
                <w:rFonts w:ascii="Liberation Serif" w:hAnsi="Liberation Serif" w:cs="Liberation Serif"/>
              </w:rPr>
            </w:pPr>
            <w:r>
              <w:rPr>
                <w:rFonts w:ascii="Liberation Serif" w:hAnsi="Liberation Serif" w:cs="Liberation Serif"/>
              </w:rPr>
              <w:t>Лестницы: железобетонные марши и лестничные площадки.</w:t>
            </w:r>
          </w:p>
          <w:p w:rsidR="00E517AA" w:rsidRDefault="00DA560E">
            <w:pPr>
              <w:keepNext/>
              <w:spacing w:line="218" w:lineRule="auto"/>
              <w:rPr>
                <w:rFonts w:ascii="Liberation Serif" w:hAnsi="Liberation Serif" w:cs="Liberation Serif"/>
              </w:rPr>
            </w:pPr>
            <w:r>
              <w:rPr>
                <w:rFonts w:ascii="Liberation Serif" w:hAnsi="Liberation Serif" w:cs="Liberation Serif"/>
              </w:rPr>
              <w:t>Крыша: мягкая кровля.</w:t>
            </w:r>
          </w:p>
          <w:p w:rsidR="00E517AA" w:rsidRDefault="00DA560E">
            <w:pPr>
              <w:keepNext/>
              <w:spacing w:line="218" w:lineRule="auto"/>
              <w:rPr>
                <w:rFonts w:ascii="Liberation Serif" w:hAnsi="Liberation Serif" w:cs="Liberation Serif"/>
              </w:rPr>
            </w:pPr>
            <w:r>
              <w:rPr>
                <w:rFonts w:ascii="Liberation Serif" w:hAnsi="Liberation Serif" w:cs="Liberation Serif"/>
              </w:rPr>
              <w:t>Проемы окна: стеклопакет двухкамерный.</w:t>
            </w:r>
          </w:p>
          <w:p w:rsidR="00E517AA" w:rsidRDefault="00DA560E">
            <w:pPr>
              <w:keepNext/>
              <w:spacing w:line="218" w:lineRule="auto"/>
              <w:rPr>
                <w:rFonts w:ascii="Liberation Serif" w:hAnsi="Liberation Serif" w:cs="Liberation Serif"/>
              </w:rPr>
            </w:pPr>
            <w:r>
              <w:rPr>
                <w:rFonts w:ascii="Liberation Serif" w:hAnsi="Liberation Serif" w:cs="Liberation Serif"/>
              </w:rPr>
              <w:t>Двери: филенчатые, металлические, ПВХ.</w:t>
            </w:r>
          </w:p>
          <w:p w:rsidR="00E517AA" w:rsidRDefault="00DA560E">
            <w:pPr>
              <w:keepNext/>
              <w:keepLines/>
              <w:spacing w:line="218" w:lineRule="auto"/>
              <w:rPr>
                <w:rFonts w:ascii="Liberation Serif" w:hAnsi="Liberation Serif" w:cs="Liberation Serif"/>
              </w:rPr>
            </w:pPr>
            <w:r>
              <w:rPr>
                <w:rFonts w:ascii="Liberation Serif" w:hAnsi="Liberation Serif" w:cs="Liberation Serif"/>
              </w:rPr>
              <w:t>Отделка внутренняя: штукатурка, побелка, окраска, плитка керамическая облицовочная, обои, панели.</w:t>
            </w:r>
          </w:p>
          <w:p w:rsidR="00E517AA" w:rsidRDefault="00DA560E">
            <w:pPr>
              <w:keepNext/>
              <w:keepLines/>
              <w:spacing w:line="218" w:lineRule="auto"/>
              <w:rPr>
                <w:rFonts w:ascii="Liberation Serif" w:hAnsi="Liberation Serif" w:cs="Liberation Serif"/>
              </w:rPr>
            </w:pPr>
            <w:r>
              <w:rPr>
                <w:rFonts w:ascii="Liberation Serif" w:hAnsi="Liberation Serif" w:cs="Liberation Serif"/>
              </w:rPr>
              <w:t xml:space="preserve">Площадь ремонтируемых помещений может уточниться на основании результатов обследования помещений и </w:t>
            </w:r>
            <w:proofErr w:type="spellStart"/>
            <w:r>
              <w:rPr>
                <w:rFonts w:ascii="Liberation Serif" w:hAnsi="Liberation Serif" w:cs="Liberation Serif"/>
              </w:rPr>
              <w:t>обмерочных</w:t>
            </w:r>
            <w:proofErr w:type="spellEnd"/>
            <w:r>
              <w:rPr>
                <w:rFonts w:ascii="Liberation Serif" w:hAnsi="Liberation Serif" w:cs="Liberation Serif"/>
              </w:rPr>
              <w:t xml:space="preserve"> чертежей.</w:t>
            </w:r>
          </w:p>
          <w:p w:rsidR="00E517AA" w:rsidRDefault="00DA560E">
            <w:pPr>
              <w:keepNext/>
              <w:keepLines/>
              <w:spacing w:line="218" w:lineRule="auto"/>
              <w:rPr>
                <w:rFonts w:ascii="Liberation Serif" w:hAnsi="Liberation Serif" w:cs="Liberation Serif"/>
              </w:rPr>
            </w:pPr>
            <w:r>
              <w:rPr>
                <w:rFonts w:ascii="Liberation Serif" w:hAnsi="Liberation Serif" w:cs="Liberation Serif"/>
              </w:rPr>
              <w:t>Наличие на объекте:</w:t>
            </w:r>
          </w:p>
          <w:p w:rsidR="00E517AA" w:rsidRDefault="00DA560E">
            <w:pPr>
              <w:keepNext/>
              <w:keepLines/>
              <w:spacing w:line="218" w:lineRule="auto"/>
              <w:rPr>
                <w:rFonts w:ascii="Liberation Serif" w:hAnsi="Liberation Serif" w:cs="Liberation Serif"/>
              </w:rPr>
            </w:pPr>
            <w:r>
              <w:rPr>
                <w:rFonts w:ascii="Liberation Serif" w:hAnsi="Liberation Serif" w:cs="Liberation Serif"/>
              </w:rPr>
              <w:t>Водоснабжение – имеется.</w:t>
            </w:r>
          </w:p>
          <w:p w:rsidR="00E517AA" w:rsidRDefault="00DA560E">
            <w:pPr>
              <w:keepNext/>
              <w:keepLines/>
              <w:spacing w:line="218" w:lineRule="auto"/>
              <w:rPr>
                <w:rFonts w:ascii="Liberation Serif" w:hAnsi="Liberation Serif" w:cs="Liberation Serif"/>
              </w:rPr>
            </w:pPr>
            <w:r>
              <w:rPr>
                <w:rFonts w:ascii="Liberation Serif" w:hAnsi="Liberation Serif" w:cs="Liberation Serif"/>
              </w:rPr>
              <w:t>Электроснабжение – имеется.</w:t>
            </w:r>
          </w:p>
          <w:p w:rsidR="00E517AA" w:rsidRDefault="00DA560E">
            <w:pPr>
              <w:spacing w:line="218" w:lineRule="auto"/>
              <w:ind w:firstLine="33"/>
              <w:rPr>
                <w:rFonts w:ascii="Liberation Serif" w:hAnsi="Liberation Serif" w:cs="Liberation Serif"/>
              </w:rPr>
            </w:pPr>
            <w:r>
              <w:rPr>
                <w:rFonts w:ascii="Liberation Serif" w:hAnsi="Liberation Serif" w:cs="Liberation Serif"/>
              </w:rPr>
              <w:t>Отопление – имеется</w:t>
            </w:r>
          </w:p>
        </w:tc>
      </w:tr>
      <w:tr w:rsidR="00E517AA">
        <w:trPr>
          <w:trHeight w:val="282"/>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12"/>
              <w:jc w:val="center"/>
              <w:rPr>
                <w:rFonts w:ascii="Liberation Serif" w:hAnsi="Liberation Serif" w:cs="Liberation Serif"/>
              </w:rPr>
            </w:pPr>
            <w:r>
              <w:rPr>
                <w:rFonts w:ascii="Liberation Serif" w:hAnsi="Liberation Serif" w:cs="Liberation Serif"/>
              </w:rPr>
              <w:lastRenderedPageBreak/>
              <w:t>3</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ind w:right="-108" w:firstLine="4"/>
              <w:jc w:val="center"/>
              <w:rPr>
                <w:rFonts w:ascii="Liberation Serif" w:hAnsi="Liberation Serif" w:cs="Liberation Serif"/>
              </w:rPr>
            </w:pPr>
            <w:r>
              <w:rPr>
                <w:rFonts w:ascii="Liberation Serif" w:hAnsi="Liberation Serif" w:cs="Liberation Serif"/>
              </w:rPr>
              <w:t>Собственник (пользователь) объектов</w:t>
            </w:r>
          </w:p>
        </w:tc>
        <w:tc>
          <w:tcPr>
            <w:tcW w:w="6691" w:type="dxa"/>
            <w:tcBorders>
              <w:top w:val="single" w:sz="4" w:space="0" w:color="000000"/>
              <w:left w:val="single" w:sz="4" w:space="0" w:color="000000"/>
              <w:bottom w:val="single" w:sz="4" w:space="0" w:color="000000"/>
              <w:right w:val="single" w:sz="4" w:space="0" w:color="000000"/>
            </w:tcBorders>
            <w:vAlign w:val="center"/>
          </w:tcPr>
          <w:p w:rsidR="00E517AA" w:rsidRDefault="00DA560E">
            <w:pPr>
              <w:rPr>
                <w:rFonts w:ascii="Liberation Serif" w:hAnsi="Liberation Serif" w:cs="Liberation Serif"/>
              </w:rPr>
            </w:pPr>
            <w:r>
              <w:rPr>
                <w:rFonts w:ascii="Liberation Serif" w:hAnsi="Liberation Serif"/>
              </w:rPr>
              <w:t xml:space="preserve">ГКУ </w:t>
            </w:r>
            <w:r>
              <w:rPr>
                <w:rFonts w:ascii="Liberation Serif" w:hAnsi="Liberation Serif" w:cs="Liberation Serif"/>
              </w:rPr>
              <w:t xml:space="preserve">«Краснотурьинский ЦЗ» </w:t>
            </w:r>
            <w:r>
              <w:rPr>
                <w:rFonts w:ascii="Liberation Serif" w:hAnsi="Liberation Serif"/>
              </w:rPr>
              <w:t>на праве оперативного управления</w:t>
            </w:r>
          </w:p>
        </w:tc>
      </w:tr>
      <w:tr w:rsidR="00E517AA">
        <w:trPr>
          <w:trHeight w:val="70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t>4</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Исходные данные</w:t>
            </w:r>
          </w:p>
          <w:p w:rsidR="00E517AA" w:rsidRDefault="00DA560E">
            <w:pPr>
              <w:tabs>
                <w:tab w:val="left" w:pos="460"/>
              </w:tabs>
              <w:jc w:val="center"/>
              <w:rPr>
                <w:rFonts w:ascii="Liberation Serif" w:hAnsi="Liberation Serif" w:cs="Liberation Serif"/>
              </w:rPr>
            </w:pPr>
            <w:r>
              <w:rPr>
                <w:rFonts w:ascii="Liberation Serif" w:hAnsi="Liberation Serif" w:cs="Liberation Serif"/>
              </w:rPr>
              <w:t>(предоставляются Заказчиком)</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widowControl w:val="0"/>
              <w:tabs>
                <w:tab w:val="left" w:pos="457"/>
              </w:tabs>
              <w:autoSpaceDE w:val="0"/>
              <w:autoSpaceDN w:val="0"/>
              <w:adjustRightInd w:val="0"/>
              <w:ind w:right="143"/>
              <w:rPr>
                <w:rFonts w:ascii="Liberation Serif" w:eastAsia="SimSun" w:hAnsi="Liberation Serif" w:cs="Liberation Serif"/>
                <w:lang w:val="zh-CN"/>
              </w:rPr>
            </w:pPr>
            <w:r>
              <w:rPr>
                <w:rFonts w:ascii="Liberation Serif" w:eastAsia="SimSun" w:hAnsi="Liberation Serif" w:cs="Liberation Serif"/>
                <w:lang w:val="zh-CN"/>
              </w:rPr>
              <w:t xml:space="preserve">Технический паспорт </w:t>
            </w:r>
            <w:r>
              <w:rPr>
                <w:rFonts w:ascii="Liberation Serif" w:eastAsia="SimSun" w:hAnsi="Liberation Serif" w:cs="Liberation Serif"/>
              </w:rPr>
              <w:t>на здание;</w:t>
            </w:r>
            <w:r>
              <w:rPr>
                <w:rFonts w:ascii="Liberation Serif" w:eastAsia="SimSun" w:hAnsi="Liberation Serif" w:cs="Liberation Serif"/>
                <w:lang w:val="zh-CN"/>
              </w:rPr>
              <w:t xml:space="preserve"> </w:t>
            </w:r>
          </w:p>
          <w:p w:rsidR="00E517AA" w:rsidRDefault="00DA560E">
            <w:pPr>
              <w:widowControl w:val="0"/>
              <w:tabs>
                <w:tab w:val="left" w:pos="457"/>
              </w:tabs>
              <w:autoSpaceDE w:val="0"/>
              <w:autoSpaceDN w:val="0"/>
              <w:adjustRightInd w:val="0"/>
              <w:ind w:right="143"/>
              <w:rPr>
                <w:rFonts w:ascii="Liberation Serif" w:eastAsia="SimSun" w:hAnsi="Liberation Serif" w:cs="Liberation Serif"/>
                <w:lang w:val="zh-CN"/>
              </w:rPr>
            </w:pPr>
            <w:r>
              <w:rPr>
                <w:rFonts w:ascii="Liberation Serif" w:eastAsia="SimSun" w:hAnsi="Liberation Serif" w:cs="Liberation Serif"/>
                <w:lang w:val="zh-CN"/>
              </w:rPr>
              <w:t>Брендбук – руководство по фирменному стилю бренда «Работа России», разработанное Минтрудом России;</w:t>
            </w:r>
          </w:p>
          <w:p w:rsidR="00E517AA" w:rsidRDefault="00DA560E">
            <w:pPr>
              <w:widowControl w:val="0"/>
              <w:autoSpaceDE w:val="0"/>
              <w:autoSpaceDN w:val="0"/>
              <w:adjustRightInd w:val="0"/>
              <w:rPr>
                <w:rFonts w:ascii="Liberation Serif" w:eastAsia="Calibri" w:hAnsi="Liberation Serif" w:cs="Liberation Serif"/>
              </w:rPr>
            </w:pPr>
            <w:r>
              <w:rPr>
                <w:rFonts w:ascii="Liberation Serif" w:eastAsia="SimSun" w:hAnsi="Liberation Serif" w:cs="Liberation Serif"/>
              </w:rPr>
              <w:t>При необходимости Заказчик может предоставить другие документы, по письменному запросу Исполнителя.</w:t>
            </w:r>
          </w:p>
          <w:p w:rsidR="00E517AA" w:rsidRDefault="00DA560E">
            <w:pPr>
              <w:pStyle w:val="afffa"/>
              <w:widowControl w:val="0"/>
              <w:tabs>
                <w:tab w:val="left" w:pos="432"/>
                <w:tab w:val="left" w:pos="540"/>
                <w:tab w:val="left" w:pos="900"/>
                <w:tab w:val="left" w:pos="947"/>
                <w:tab w:val="left" w:pos="1080"/>
              </w:tabs>
              <w:ind w:left="0"/>
              <w:rPr>
                <w:rFonts w:ascii="Liberation Serif" w:hAnsi="Liberation Serif" w:cs="Liberation Serif"/>
              </w:rPr>
            </w:pPr>
            <w:r>
              <w:rPr>
                <w:rFonts w:ascii="Liberation Serif" w:eastAsia="Calibri" w:hAnsi="Liberation Serif" w:cs="Liberation Serif"/>
              </w:rPr>
              <w:t>При разработке руководствоваться требованиями действующих российских стандартов, строительных норм и правил, нормативными правилами и локальными нормативными документами РФ.</w:t>
            </w:r>
          </w:p>
        </w:tc>
      </w:tr>
      <w:tr w:rsidR="00E517AA">
        <w:trPr>
          <w:trHeight w:val="70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t>5</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Состав и объем выполняемых работ (услуг)</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pStyle w:val="afffa"/>
              <w:widowControl w:val="0"/>
              <w:tabs>
                <w:tab w:val="left" w:pos="432"/>
                <w:tab w:val="left" w:pos="540"/>
                <w:tab w:val="left" w:pos="900"/>
                <w:tab w:val="left" w:pos="947"/>
                <w:tab w:val="left" w:pos="1080"/>
              </w:tabs>
              <w:ind w:left="0"/>
              <w:rPr>
                <w:rFonts w:ascii="Liberation Serif" w:hAnsi="Liberation Serif" w:cs="Liberation Serif"/>
              </w:rPr>
            </w:pPr>
            <w:r>
              <w:rPr>
                <w:rFonts w:ascii="Liberation Serif" w:hAnsi="Liberation Serif" w:cs="Liberation Serif"/>
              </w:rPr>
              <w:t xml:space="preserve">Проектно-сметная документация должна быть разработана в соответствии с требованиями, установленными </w:t>
            </w:r>
            <w:r>
              <w:rPr>
                <w:rFonts w:ascii="Liberation Serif" w:hAnsi="Liberation Serif" w:cs="Liberation Serif"/>
                <w:shd w:val="clear" w:color="auto" w:fill="FFFFFF"/>
              </w:rPr>
              <w:t>Постановлением Правительства РФ от 16.02.2008 № 87 «О составе разделов проектной документации и требования к их содержанию».</w:t>
            </w:r>
          </w:p>
          <w:p w:rsidR="00E517AA" w:rsidRDefault="00DA560E">
            <w:pPr>
              <w:ind w:left="34"/>
              <w:rPr>
                <w:rFonts w:ascii="Liberation Serif" w:hAnsi="Liberation Serif" w:cs="Liberation Serif"/>
              </w:rPr>
            </w:pPr>
            <w:r>
              <w:rPr>
                <w:rFonts w:ascii="Liberation Serif" w:hAnsi="Liberation Serif" w:cs="Liberation Serif"/>
              </w:rPr>
              <w:t xml:space="preserve">Цель работ (услуг): Приведение объекта в соответствии </w:t>
            </w:r>
            <w:r>
              <w:rPr>
                <w:rStyle w:val="CharacterStyle1"/>
                <w:rFonts w:ascii="Liberation Serif" w:hAnsi="Liberation Serif"/>
              </w:rPr>
              <w:t>с</w:t>
            </w:r>
            <w:r>
              <w:rPr>
                <w:rFonts w:ascii="Liberation Serif" w:hAnsi="Liberation Serif" w:cs="Liberation Serif"/>
              </w:rPr>
              <w:t xml:space="preserve"> </w:t>
            </w:r>
            <w:proofErr w:type="spellStart"/>
            <w:r>
              <w:rPr>
                <w:rFonts w:ascii="Liberation Serif" w:hAnsi="Liberation Serif" w:cs="Liberation Serif"/>
              </w:rPr>
              <w:t>Брендбуком</w:t>
            </w:r>
            <w:proofErr w:type="spellEnd"/>
            <w:r>
              <w:rPr>
                <w:rFonts w:ascii="Liberation Serif" w:hAnsi="Liberation Serif" w:cs="Liberation Serif"/>
              </w:rPr>
              <w:t>.</w:t>
            </w:r>
          </w:p>
          <w:p w:rsidR="00E517AA" w:rsidRDefault="00DA560E">
            <w:pPr>
              <w:tabs>
                <w:tab w:val="left" w:pos="460"/>
              </w:tabs>
              <w:rPr>
                <w:rFonts w:ascii="Liberation Serif" w:hAnsi="Liberation Serif" w:cs="Liberation Serif"/>
                <w:u w:val="single"/>
              </w:rPr>
            </w:pPr>
            <w:r>
              <w:rPr>
                <w:rFonts w:ascii="Liberation Serif" w:hAnsi="Liberation Serif" w:cs="Liberation Serif"/>
                <w:u w:val="single"/>
              </w:rPr>
              <w:t xml:space="preserve"> Состав выполняемых работ (услуг):</w:t>
            </w:r>
          </w:p>
          <w:p w:rsidR="00E517AA" w:rsidRDefault="00DA560E">
            <w:pPr>
              <w:tabs>
                <w:tab w:val="left" w:pos="460"/>
              </w:tabs>
              <w:rPr>
                <w:rFonts w:ascii="Liberation Serif" w:hAnsi="Liberation Serif" w:cs="Liberation Serif"/>
                <w:u w:val="single"/>
              </w:rPr>
            </w:pPr>
            <w:r>
              <w:rPr>
                <w:rFonts w:ascii="Liberation Serif" w:hAnsi="Liberation Serif" w:cs="Liberation Serif"/>
              </w:rPr>
              <w:t xml:space="preserve">1. </w:t>
            </w:r>
            <w:r>
              <w:rPr>
                <w:rFonts w:ascii="Liberation Serif" w:hAnsi="Liberation Serif" w:cs="Liberation Serif"/>
                <w:u w:val="single"/>
              </w:rPr>
              <w:t>Разработка дизайн проекта:</w:t>
            </w:r>
          </w:p>
          <w:p w:rsidR="00E517AA" w:rsidRDefault="00DA560E">
            <w:pPr>
              <w:ind w:right="-4"/>
              <w:rPr>
                <w:rFonts w:ascii="Liberation Serif" w:hAnsi="Liberation Serif" w:cs="Liberation Serif"/>
              </w:rPr>
            </w:pPr>
            <w:r>
              <w:rPr>
                <w:rFonts w:ascii="Liberation Serif" w:hAnsi="Liberation Serif" w:cs="Liberation Serif"/>
              </w:rPr>
              <w:t xml:space="preserve">-Исполнителем осуществляется выезд на объект для осмотра, выполнения замеров помещений, и на основании полученных от Заказчика информации, согласно настоящему ООЗ, разрабатывается эскизная концепция дизайна интерьеров, включающих все технические требования по облику помещений, разрабатываются предварительные планировки всех помещений и концептуальная визуализация основных помещений. Разработка эскизной концепции необходима для определения стилистической направленности помещений. Данная эскизная концепция согласовывается с Заказчиком в рабочем порядке для дальнейшего детального проектирования. </w:t>
            </w:r>
          </w:p>
          <w:p w:rsidR="00E517AA" w:rsidRDefault="00DA560E">
            <w:pPr>
              <w:pStyle w:val="afffa"/>
              <w:ind w:left="34" w:right="-4"/>
              <w:rPr>
                <w:rFonts w:ascii="Liberation Serif" w:hAnsi="Liberation Serif" w:cs="Liberation Serif"/>
              </w:rPr>
            </w:pPr>
            <w:r>
              <w:rPr>
                <w:rFonts w:ascii="Liberation Serif" w:hAnsi="Liberation Serif" w:cs="Liberation Serif"/>
              </w:rPr>
              <w:t>-Определение функционального зонирования, планировочного решения с расстановкой мебели по помещениям согласно предоставленному Заказчиком перечню помещений (возможны незначительные изменения в процессе проектирования). Исполнитель предоставляет на выбор Заказчика варианты планировочных решений с предоставлением консультаций по каждой зоне и внесением корректировок, с учетом пожеланий Заказчика. Исполнитель должен согласовать с Заказчиком все планировочные решения и размещения каждой отдельной зоны.</w:t>
            </w:r>
          </w:p>
          <w:p w:rsidR="00E517AA" w:rsidRDefault="00DA560E">
            <w:pPr>
              <w:ind w:right="-4"/>
              <w:rPr>
                <w:rFonts w:ascii="Liberation Serif" w:hAnsi="Liberation Serif" w:cs="Liberation Serif"/>
              </w:rPr>
            </w:pPr>
            <w:r>
              <w:rPr>
                <w:rFonts w:ascii="Liberation Serif" w:hAnsi="Liberation Serif" w:cs="Liberation Serif"/>
              </w:rPr>
              <w:t>-Детальная разработка дизайн-проекта</w:t>
            </w:r>
            <w:r>
              <w:rPr>
                <w:rStyle w:val="aa"/>
                <w:rFonts w:ascii="Liberation Serif" w:hAnsi="Liberation Serif" w:cs="Liberation Serif"/>
              </w:rPr>
              <w:footnoteReference w:id="7"/>
            </w:r>
            <w:r>
              <w:rPr>
                <w:rFonts w:ascii="Liberation Serif" w:hAnsi="Liberation Serif" w:cs="Liberation Serif"/>
              </w:rPr>
              <w:t>:</w:t>
            </w:r>
          </w:p>
          <w:p w:rsidR="00E517AA" w:rsidRDefault="00DA560E">
            <w:pPr>
              <w:ind w:right="-4"/>
              <w:rPr>
                <w:rFonts w:ascii="Liberation Serif" w:hAnsi="Liberation Serif" w:cs="Liberation Serif"/>
              </w:rPr>
            </w:pPr>
            <w:r>
              <w:rPr>
                <w:rFonts w:ascii="Liberation Serif" w:hAnsi="Liberation Serif" w:cs="Liberation Serif"/>
              </w:rPr>
              <w:t xml:space="preserve">На основе утвержденной эскизной концепции Исполнитель разрабатывает детальный дизайн-проект интерьера помещений. </w:t>
            </w:r>
          </w:p>
          <w:p w:rsidR="00E517AA" w:rsidRDefault="00DA560E">
            <w:pPr>
              <w:ind w:right="-4"/>
              <w:rPr>
                <w:rFonts w:ascii="Liberation Serif" w:hAnsi="Liberation Serif" w:cs="Liberation Serif"/>
              </w:rPr>
            </w:pPr>
            <w:r>
              <w:rPr>
                <w:rFonts w:ascii="Liberation Serif" w:hAnsi="Liberation Serif" w:cs="Liberation Serif"/>
              </w:rPr>
              <w:t xml:space="preserve">В детальную разработку дизайн-проекта входит: визуализация помещений для принятия окончательных решений (количество визуализированных сцен будет согласовано с Заказчиком в рабочем порядке). Должны быть определены материалы </w:t>
            </w:r>
            <w:r>
              <w:rPr>
                <w:rFonts w:ascii="Liberation Serif" w:hAnsi="Liberation Serif" w:cs="Liberation Serif"/>
              </w:rPr>
              <w:lastRenderedPageBreak/>
              <w:t>отделки, мебель. Дизайн оформления должен соответствовать эксплуатационному назначению помещений.</w:t>
            </w:r>
          </w:p>
          <w:p w:rsidR="00E517AA" w:rsidRDefault="00DA560E">
            <w:pPr>
              <w:keepNext/>
              <w:keepLines/>
              <w:ind w:right="-4"/>
              <w:rPr>
                <w:rFonts w:ascii="Liberation Serif" w:hAnsi="Liberation Serif" w:cs="Liberation Serif"/>
              </w:rPr>
            </w:pPr>
            <w:r>
              <w:rPr>
                <w:rFonts w:ascii="Liberation Serif" w:hAnsi="Liberation Serif" w:cs="Liberation Serif"/>
              </w:rPr>
              <w:t>Исполнитель разрабатывает детальную концепцию объектов с комплексным решением функциональных, конструктивных, и эстетических требований к нему, а также социальных, экономических, санитарно-гигиенических, экологических, инженерно-технических аспектов и требований пожарного законодательства.</w:t>
            </w:r>
          </w:p>
          <w:p w:rsidR="00E517AA" w:rsidRDefault="00DA560E">
            <w:pPr>
              <w:keepNext/>
              <w:keepLines/>
              <w:ind w:right="-4"/>
              <w:rPr>
                <w:rFonts w:ascii="Liberation Serif" w:hAnsi="Liberation Serif" w:cs="Liberation Serif"/>
              </w:rPr>
            </w:pPr>
            <w:r>
              <w:rPr>
                <w:rFonts w:ascii="Liberation Serif" w:hAnsi="Liberation Serif" w:cs="Liberation Serif"/>
              </w:rPr>
              <w:t>Услуги составляют:</w:t>
            </w:r>
          </w:p>
          <w:p w:rsidR="00E517AA" w:rsidRDefault="00DA560E">
            <w:pPr>
              <w:keepNext/>
              <w:keepLines/>
              <w:ind w:right="-4"/>
              <w:rPr>
                <w:rFonts w:ascii="Liberation Serif" w:hAnsi="Liberation Serif" w:cs="Liberation Serif"/>
              </w:rPr>
            </w:pPr>
            <w:r>
              <w:rPr>
                <w:rFonts w:ascii="Liberation Serif" w:hAnsi="Liberation Serif" w:cs="Liberation Serif"/>
              </w:rPr>
              <w:t xml:space="preserve">окончательное утверждение функционального зонирования помещений и расстановки мебели (предварительно согласовывается с Заказчиком в рабочем порядке); </w:t>
            </w:r>
          </w:p>
          <w:p w:rsidR="00E517AA" w:rsidRDefault="00DA560E">
            <w:pPr>
              <w:keepNext/>
              <w:keepLines/>
              <w:ind w:right="-4" w:firstLine="34"/>
              <w:rPr>
                <w:rFonts w:ascii="Liberation Serif" w:hAnsi="Liberation Serif" w:cs="Liberation Serif"/>
              </w:rPr>
            </w:pPr>
            <w:r>
              <w:rPr>
                <w:rFonts w:ascii="Liberation Serif" w:hAnsi="Liberation Serif" w:cs="Liberation Serif"/>
              </w:rPr>
              <w:t>осуществление заключительного подбора и выбора материалов и декора для отделки помещений (предварительно согласовывается с Заказчиком в рабочем порядке);</w:t>
            </w:r>
          </w:p>
          <w:p w:rsidR="00E517AA" w:rsidRDefault="00DA560E">
            <w:pPr>
              <w:keepNext/>
              <w:keepLines/>
              <w:ind w:right="-4" w:firstLine="34"/>
              <w:rPr>
                <w:rFonts w:ascii="Liberation Serif" w:hAnsi="Liberation Serif" w:cs="Liberation Serif"/>
              </w:rPr>
            </w:pPr>
            <w:r>
              <w:rPr>
                <w:rFonts w:ascii="Liberation Serif" w:hAnsi="Liberation Serif" w:cs="Liberation Serif"/>
              </w:rPr>
              <w:t>разработка вариантов интерьеров внутреннего пространства помещений (3D визуализации основных помещений). Применение отделочных материалов и оборудования должно быть предварительно согласовано с Заказчиком в рабочем порядке;</w:t>
            </w:r>
          </w:p>
          <w:p w:rsidR="00E517AA" w:rsidRDefault="00DA560E">
            <w:pPr>
              <w:keepNext/>
              <w:keepLines/>
              <w:ind w:right="-4" w:firstLine="34"/>
              <w:rPr>
                <w:rFonts w:ascii="Liberation Serif" w:hAnsi="Liberation Serif" w:cs="Liberation Serif"/>
              </w:rPr>
            </w:pPr>
            <w:r>
              <w:rPr>
                <w:rFonts w:ascii="Liberation Serif" w:hAnsi="Liberation Serif" w:cs="Liberation Serif"/>
              </w:rPr>
              <w:t>сбор некоторых образцов отделки и декора (по требованию Заказчика);</w:t>
            </w:r>
          </w:p>
          <w:p w:rsidR="00E517AA" w:rsidRDefault="00DA560E">
            <w:pPr>
              <w:keepNext/>
              <w:keepLines/>
              <w:ind w:right="-4"/>
              <w:rPr>
                <w:rFonts w:ascii="Liberation Serif" w:hAnsi="Liberation Serif" w:cs="Liberation Serif"/>
              </w:rPr>
            </w:pPr>
            <w:r>
              <w:rPr>
                <w:rFonts w:ascii="Liberation Serif" w:hAnsi="Liberation Serif" w:cs="Liberation Serif"/>
              </w:rPr>
              <w:t>архитектурно-планировочные решения:</w:t>
            </w:r>
          </w:p>
          <w:p w:rsidR="00E517AA" w:rsidRDefault="00DA560E">
            <w:pPr>
              <w:keepNext/>
              <w:keepLines/>
              <w:ind w:right="-4" w:firstLine="34"/>
              <w:rPr>
                <w:rFonts w:ascii="Liberation Serif" w:hAnsi="Liberation Serif" w:cs="Liberation Serif"/>
              </w:rPr>
            </w:pPr>
            <w:r>
              <w:rPr>
                <w:rFonts w:ascii="Liberation Serif" w:hAnsi="Liberation Serif" w:cs="Liberation Serif"/>
              </w:rPr>
              <w:t>план зонирования;</w:t>
            </w:r>
          </w:p>
          <w:p w:rsidR="00E517AA" w:rsidRDefault="00DA560E">
            <w:pPr>
              <w:keepNext/>
              <w:keepLines/>
              <w:ind w:right="-4"/>
              <w:rPr>
                <w:rFonts w:ascii="Liberation Serif" w:hAnsi="Liberation Serif" w:cs="Liberation Serif"/>
              </w:rPr>
            </w:pPr>
            <w:r>
              <w:rPr>
                <w:rFonts w:ascii="Liberation Serif" w:hAnsi="Liberation Serif" w:cs="Liberation Serif"/>
              </w:rPr>
              <w:t>планировочное решение с габаритными размерами помещений;</w:t>
            </w:r>
          </w:p>
          <w:p w:rsidR="00E517AA" w:rsidRDefault="00DA560E">
            <w:pPr>
              <w:keepNext/>
              <w:keepLines/>
              <w:ind w:right="-4" w:firstLine="34"/>
              <w:rPr>
                <w:rFonts w:ascii="Liberation Serif" w:hAnsi="Liberation Serif" w:cs="Liberation Serif"/>
              </w:rPr>
            </w:pPr>
            <w:r>
              <w:rPr>
                <w:rFonts w:ascii="Liberation Serif" w:hAnsi="Liberation Serif" w:cs="Liberation Serif"/>
              </w:rPr>
              <w:t>планировочное решение с расстановкой мебели;</w:t>
            </w:r>
          </w:p>
          <w:p w:rsidR="00E517AA" w:rsidRDefault="00DA560E">
            <w:pPr>
              <w:keepNext/>
              <w:keepLines/>
              <w:ind w:right="-4"/>
              <w:rPr>
                <w:rFonts w:ascii="Liberation Serif" w:hAnsi="Liberation Serif" w:cs="Liberation Serif"/>
              </w:rPr>
            </w:pPr>
            <w:r>
              <w:rPr>
                <w:rFonts w:ascii="Liberation Serif" w:hAnsi="Liberation Serif" w:cs="Liberation Serif"/>
              </w:rPr>
              <w:t>эскизы заказной мебели (по необходимости).</w:t>
            </w:r>
          </w:p>
          <w:p w:rsidR="00E517AA" w:rsidRDefault="00DA560E">
            <w:pPr>
              <w:keepNext/>
              <w:keepLines/>
              <w:ind w:right="-4"/>
              <w:rPr>
                <w:rFonts w:ascii="Liberation Serif" w:hAnsi="Liberation Serif" w:cs="Liberation Serif"/>
              </w:rPr>
            </w:pPr>
            <w:r>
              <w:rPr>
                <w:rFonts w:ascii="Liberation Serif" w:hAnsi="Liberation Serif" w:cs="Liberation Serif"/>
              </w:rPr>
              <w:t xml:space="preserve">- Разработка общей схемы помещений. </w:t>
            </w:r>
          </w:p>
          <w:p w:rsidR="00E517AA" w:rsidRDefault="00DA560E">
            <w:pPr>
              <w:ind w:right="-4"/>
              <w:rPr>
                <w:rFonts w:ascii="Liberation Serif" w:hAnsi="Liberation Serif" w:cs="Liberation Serif"/>
              </w:rPr>
            </w:pPr>
            <w:r>
              <w:rPr>
                <w:rFonts w:ascii="Liberation Serif" w:hAnsi="Liberation Serif" w:cs="Liberation Serif"/>
              </w:rPr>
              <w:t>Разработка 3D-схем помещений – графическое отображение интерьера отдельных помещений. Обладает определенной степенью информативности и позволяет наиболее полно представить внешние характеристики будущего помещения, выполненные в соответствии с концепцией, посредством проработки объемно-пространственного, архитектурно-композиционного решений и архитектурно-художественных приемов.</w:t>
            </w:r>
          </w:p>
          <w:p w:rsidR="00E517AA" w:rsidRDefault="00DA560E">
            <w:pPr>
              <w:pStyle w:val="afffa"/>
              <w:tabs>
                <w:tab w:val="left" w:pos="1168"/>
              </w:tabs>
              <w:ind w:left="34"/>
              <w:rPr>
                <w:rFonts w:ascii="Liberation Serif" w:hAnsi="Liberation Serif" w:cs="Liberation Serif"/>
              </w:rPr>
            </w:pPr>
            <w:r>
              <w:rPr>
                <w:rFonts w:ascii="Liberation Serif" w:hAnsi="Liberation Serif" w:cs="Liberation Serif"/>
              </w:rPr>
              <w:t xml:space="preserve">-Концептуальные решения, в том числе решения по интерьерам подготовить в соответствии с требованиями </w:t>
            </w:r>
            <w:proofErr w:type="spellStart"/>
            <w:r>
              <w:rPr>
                <w:rFonts w:ascii="Liberation Serif" w:hAnsi="Liberation Serif" w:cs="Liberation Serif"/>
              </w:rPr>
              <w:t>Брендбука</w:t>
            </w:r>
            <w:proofErr w:type="spellEnd"/>
            <w:r>
              <w:rPr>
                <w:rFonts w:ascii="Liberation Serif" w:hAnsi="Liberation Serif" w:cs="Liberation Serif"/>
              </w:rPr>
              <w:t>;</w:t>
            </w:r>
          </w:p>
          <w:p w:rsidR="00E517AA" w:rsidRDefault="00DA560E">
            <w:pPr>
              <w:pStyle w:val="afffa"/>
              <w:tabs>
                <w:tab w:val="left" w:pos="1168"/>
              </w:tabs>
              <w:ind w:left="34"/>
              <w:rPr>
                <w:rFonts w:ascii="Liberation Serif" w:hAnsi="Liberation Serif" w:cs="Liberation Serif"/>
              </w:rPr>
            </w:pPr>
            <w:r>
              <w:rPr>
                <w:rFonts w:ascii="Liberation Serif" w:hAnsi="Liberation Serif" w:cs="Liberation Serif"/>
              </w:rPr>
              <w:t>-Архитектурные решения интерьеров в составе с пояснительной запиской мероприятий по обеспечению доступа МГН.</w:t>
            </w:r>
          </w:p>
          <w:p w:rsidR="00E517AA" w:rsidRDefault="00DA560E">
            <w:pPr>
              <w:pStyle w:val="afffa"/>
              <w:tabs>
                <w:tab w:val="left" w:pos="1168"/>
              </w:tabs>
              <w:ind w:left="34"/>
              <w:rPr>
                <w:rFonts w:ascii="Liberation Serif" w:hAnsi="Liberation Serif" w:cs="Liberation Serif"/>
              </w:rPr>
            </w:pPr>
            <w:r>
              <w:rPr>
                <w:rFonts w:ascii="Liberation Serif" w:hAnsi="Liberation Serif" w:cs="Liberation Serif"/>
              </w:rPr>
              <w:t>Решения по перепланировке помещений согласовать с Заказчиком.</w:t>
            </w:r>
          </w:p>
          <w:p w:rsidR="00E517AA" w:rsidRDefault="00DA560E">
            <w:pPr>
              <w:tabs>
                <w:tab w:val="left" w:pos="460"/>
              </w:tabs>
              <w:rPr>
                <w:rFonts w:ascii="Liberation Serif" w:hAnsi="Liberation Serif" w:cs="Liberation Serif"/>
              </w:rPr>
            </w:pPr>
            <w:r>
              <w:rPr>
                <w:rFonts w:ascii="Liberation Serif" w:hAnsi="Liberation Serif" w:cs="Liberation Serif"/>
              </w:rPr>
              <w:t xml:space="preserve">2. </w:t>
            </w:r>
            <w:r>
              <w:rPr>
                <w:rFonts w:ascii="Liberation Serif" w:hAnsi="Liberation Serif" w:cs="Liberation Serif"/>
                <w:u w:val="single"/>
              </w:rPr>
              <w:t>Разработка проектно-сметной документации</w:t>
            </w:r>
            <w:r>
              <w:rPr>
                <w:rFonts w:ascii="Liberation Serif" w:hAnsi="Liberation Serif" w:cs="Liberation Serif"/>
              </w:rPr>
              <w:t>:</w:t>
            </w:r>
          </w:p>
          <w:p w:rsidR="00E517AA" w:rsidRDefault="00DA560E">
            <w:pPr>
              <w:pStyle w:val="afffa"/>
              <w:tabs>
                <w:tab w:val="left" w:pos="1168"/>
              </w:tabs>
              <w:ind w:left="34"/>
              <w:rPr>
                <w:rFonts w:ascii="Liberation Serif" w:hAnsi="Liberation Serif" w:cs="Liberation Serif"/>
                <w:shd w:val="clear" w:color="auto" w:fill="FFFFFF"/>
              </w:rPr>
            </w:pPr>
            <w:r>
              <w:rPr>
                <w:rFonts w:ascii="Liberation Serif" w:hAnsi="Liberation Serif" w:cs="Liberation Serif"/>
              </w:rPr>
              <w:t xml:space="preserve">Проектно-сметная документация разрабатывается Исполнителем на основании </w:t>
            </w:r>
            <w:r>
              <w:rPr>
                <w:rFonts w:ascii="Liberation Serif" w:hAnsi="Liberation Serif" w:cs="Liberation Serif"/>
                <w:shd w:val="clear" w:color="auto" w:fill="FFFFFF"/>
              </w:rPr>
              <w:t>инженерно-технические исследования конструктивных элементов, с выводами и рекомендациями обследования по элементам объекта всех конструкций, архитектурных деталей и элементов в границах проектирования. Состав проектно-сметной документации должен включать в том числе разделы:</w:t>
            </w:r>
          </w:p>
          <w:p w:rsidR="00E517AA" w:rsidRDefault="00DA560E">
            <w:pPr>
              <w:pStyle w:val="afffa"/>
              <w:tabs>
                <w:tab w:val="left" w:pos="1168"/>
              </w:tabs>
              <w:ind w:left="34"/>
              <w:rPr>
                <w:rFonts w:ascii="Liberation Serif" w:hAnsi="Liberation Serif" w:cs="Liberation Serif"/>
                <w:shd w:val="clear" w:color="auto" w:fill="FFFFFF"/>
              </w:rPr>
            </w:pPr>
            <w:r>
              <w:rPr>
                <w:rFonts w:ascii="Liberation Serif" w:hAnsi="Liberation Serif" w:cs="Liberation Serif"/>
                <w:shd w:val="clear" w:color="auto" w:fill="FFFFFF"/>
              </w:rPr>
              <w:t>АС (архитектурно-строительные решения);</w:t>
            </w:r>
          </w:p>
          <w:p w:rsidR="00E517AA" w:rsidRDefault="00DA560E">
            <w:pPr>
              <w:pStyle w:val="afffa"/>
              <w:tabs>
                <w:tab w:val="left" w:pos="1168"/>
              </w:tabs>
              <w:ind w:left="34"/>
              <w:rPr>
                <w:rFonts w:ascii="Liberation Serif" w:hAnsi="Liberation Serif" w:cs="Liberation Serif"/>
                <w:shd w:val="clear" w:color="auto" w:fill="FFFFFF"/>
              </w:rPr>
            </w:pPr>
            <w:r>
              <w:rPr>
                <w:rFonts w:ascii="Liberation Serif" w:hAnsi="Liberation Serif" w:cs="Liberation Serif"/>
                <w:shd w:val="clear" w:color="auto" w:fill="FFFFFF"/>
              </w:rPr>
              <w:lastRenderedPageBreak/>
              <w:t>ОВ (отопление, вентиляция и кондиционирование) в части замены отдельных элементов отопления, вентиляции, кондиционирования;</w:t>
            </w:r>
          </w:p>
          <w:p w:rsidR="00E517AA" w:rsidRDefault="00DA560E">
            <w:pPr>
              <w:pStyle w:val="afffa"/>
              <w:tabs>
                <w:tab w:val="left" w:pos="1168"/>
              </w:tabs>
              <w:ind w:left="34"/>
              <w:rPr>
                <w:rFonts w:ascii="Liberation Serif" w:hAnsi="Liberation Serif" w:cs="Liberation Serif"/>
                <w:shd w:val="clear" w:color="auto" w:fill="FFFFFF"/>
              </w:rPr>
            </w:pPr>
            <w:r>
              <w:rPr>
                <w:rFonts w:ascii="Liberation Serif" w:hAnsi="Liberation Serif" w:cs="Liberation Serif"/>
                <w:shd w:val="clear" w:color="auto" w:fill="FFFFFF"/>
              </w:rPr>
              <w:t>ВК (внутренние системы водоснабжения и водоотведения) в части замены отдельных элементов водоснабжения и водоотведения, замены и подключения санитарно-гигиенических приборов;</w:t>
            </w:r>
          </w:p>
          <w:p w:rsidR="00E517AA" w:rsidRDefault="00DA560E">
            <w:pPr>
              <w:autoSpaceDE w:val="0"/>
              <w:autoSpaceDN w:val="0"/>
              <w:adjustRightInd w:val="0"/>
              <w:rPr>
                <w:rFonts w:ascii="Liberation Serif" w:hAnsi="Liberation Serif" w:cs="Liberation Serif"/>
                <w:shd w:val="clear" w:color="auto" w:fill="FFFFFF"/>
              </w:rPr>
            </w:pPr>
            <w:r>
              <w:rPr>
                <w:rFonts w:ascii="Liberation Serif" w:hAnsi="Liberation Serif" w:cs="Liberation Serif"/>
                <w:shd w:val="clear" w:color="auto" w:fill="FFFFFF"/>
              </w:rPr>
              <w:t>ЭОМ (силовое электрооборудование и электрическое освещение) в части замены о</w:t>
            </w:r>
            <w:r>
              <w:rPr>
                <w:rFonts w:ascii="Liberation Serif" w:eastAsia="Calibri" w:hAnsi="Liberation Serif" w:cs="Liberation Serif"/>
              </w:rPr>
              <w:t>тдельных элементов системы электроснабжения без изменения схемных решений</w:t>
            </w:r>
            <w:r>
              <w:rPr>
                <w:rFonts w:ascii="Liberation Serif" w:hAnsi="Liberation Serif" w:cs="Liberation Serif"/>
                <w:shd w:val="clear" w:color="auto" w:fill="FFFFFF"/>
              </w:rPr>
              <w:t xml:space="preserve">; </w:t>
            </w:r>
          </w:p>
          <w:p w:rsidR="00E517AA" w:rsidRDefault="00DA560E">
            <w:pPr>
              <w:autoSpaceDE w:val="0"/>
              <w:autoSpaceDN w:val="0"/>
              <w:adjustRightInd w:val="0"/>
              <w:rPr>
                <w:rFonts w:ascii="Liberation Serif" w:hAnsi="Liberation Serif" w:cs="Liberation Serif"/>
                <w:shd w:val="clear" w:color="auto" w:fill="FFFFFF"/>
              </w:rPr>
            </w:pPr>
            <w:r>
              <w:rPr>
                <w:rFonts w:ascii="Liberation Serif" w:hAnsi="Liberation Serif" w:cs="Liberation Serif"/>
                <w:shd w:val="clear" w:color="auto" w:fill="FFFFFF"/>
              </w:rPr>
              <w:t>система видеонаблюдения в части дооборудования существующей системы;</w:t>
            </w:r>
          </w:p>
          <w:p w:rsidR="00E517AA" w:rsidRDefault="00DA560E">
            <w:pPr>
              <w:pStyle w:val="afffa"/>
              <w:tabs>
                <w:tab w:val="left" w:pos="1168"/>
              </w:tabs>
              <w:ind w:left="34"/>
              <w:rPr>
                <w:rFonts w:ascii="Liberation Serif" w:hAnsi="Liberation Serif" w:cs="Liberation Serif"/>
                <w:shd w:val="clear" w:color="auto" w:fill="FFFFFF"/>
              </w:rPr>
            </w:pPr>
            <w:r>
              <w:rPr>
                <w:rFonts w:ascii="Liberation Serif" w:hAnsi="Liberation Serif" w:cs="Liberation Serif"/>
                <w:shd w:val="clear" w:color="auto" w:fill="FFFFFF"/>
              </w:rPr>
              <w:t>ПС, ОС (пожарная, охранная сигнализация) в части установки оборудования;</w:t>
            </w:r>
          </w:p>
          <w:p w:rsidR="00E517AA" w:rsidRDefault="00DA560E">
            <w:pPr>
              <w:pStyle w:val="afffa"/>
              <w:tabs>
                <w:tab w:val="left" w:pos="1168"/>
              </w:tabs>
              <w:ind w:left="34"/>
              <w:rPr>
                <w:rFonts w:ascii="Liberation Serif" w:hAnsi="Liberation Serif" w:cs="Liberation Serif"/>
                <w:shd w:val="clear" w:color="auto" w:fill="FFFFFF"/>
              </w:rPr>
            </w:pPr>
            <w:r>
              <w:rPr>
                <w:rFonts w:ascii="Liberation Serif" w:hAnsi="Liberation Serif" w:cs="Liberation Serif"/>
                <w:shd w:val="clear" w:color="auto" w:fill="FFFFFF"/>
              </w:rPr>
              <w:t xml:space="preserve">СМ (сметная документация). </w:t>
            </w:r>
          </w:p>
          <w:p w:rsidR="00E517AA" w:rsidRDefault="00DA560E">
            <w:pPr>
              <w:autoSpaceDE w:val="0"/>
              <w:autoSpaceDN w:val="0"/>
              <w:adjustRightInd w:val="0"/>
              <w:rPr>
                <w:rFonts w:ascii="Liberation Serif" w:eastAsia="Calibri" w:hAnsi="Liberation Serif" w:cs="Liberation Serif"/>
              </w:rPr>
            </w:pPr>
            <w:r>
              <w:rPr>
                <w:rFonts w:ascii="Liberation Serif" w:eastAsia="Calibri" w:hAnsi="Liberation Serif" w:cs="Liberation Serif"/>
              </w:rPr>
              <w:t>В случае возникновения нарушения существующего благоустройства прилегающей к зданию Объекта территории, проектными решениями предусмотреть работы по восстановлению благоустройства данной территории в пределах, не превышающих объем, нарушенный при производстве ремонтных работ.</w:t>
            </w:r>
          </w:p>
          <w:p w:rsidR="00821015" w:rsidRDefault="00DA560E" w:rsidP="00821015">
            <w:pPr>
              <w:pStyle w:val="afffa"/>
              <w:tabs>
                <w:tab w:val="left" w:pos="1168"/>
              </w:tabs>
              <w:ind w:left="34"/>
              <w:rPr>
                <w:rFonts w:ascii="Liberation Serif" w:hAnsi="Liberation Serif" w:cs="Liberation Serif"/>
              </w:rPr>
            </w:pPr>
            <w:r>
              <w:rPr>
                <w:rFonts w:ascii="Liberation Serif" w:hAnsi="Liberation Serif" w:cs="Liberation Serif"/>
              </w:rPr>
              <w:t>Работы, включающие перепланировку помещений, после согласования с Заказчиком выделить в отдельный раздел проекта с отдельным сметным расчетом</w:t>
            </w:r>
            <w:r w:rsidR="00821015">
              <w:rPr>
                <w:rFonts w:ascii="Liberation Serif" w:hAnsi="Liberation Serif" w:cs="Liberation Serif"/>
              </w:rPr>
              <w:t>.</w:t>
            </w:r>
          </w:p>
          <w:p w:rsidR="00E517AA" w:rsidRDefault="00DA560E" w:rsidP="00821015">
            <w:pPr>
              <w:pStyle w:val="afffa"/>
              <w:tabs>
                <w:tab w:val="left" w:pos="1168"/>
              </w:tabs>
              <w:ind w:left="34"/>
              <w:rPr>
                <w:rFonts w:ascii="Liberation Serif" w:hAnsi="Liberation Serif" w:cs="Liberation Serif"/>
              </w:rPr>
            </w:pPr>
            <w:r>
              <w:rPr>
                <w:rFonts w:ascii="Liberation Serif" w:hAnsi="Liberation Serif" w:cs="Liberation Serif"/>
                <w:i/>
              </w:rPr>
              <w:t>Объемы работ(услуг) по разработке ПСД могут быть уточнены на основании заключений/отчетов по обследованию объектов и дизайн-проектов.</w:t>
            </w:r>
          </w:p>
        </w:tc>
      </w:tr>
      <w:tr w:rsidR="00E517AA">
        <w:trPr>
          <w:trHeight w:val="38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lastRenderedPageBreak/>
              <w:t>6</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Требования к архитектурным и объемно-планировочным, конструктивным решениям, к внутренней отделке зданий.</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spacing w:line="65" w:lineRule="atLeast"/>
              <w:rPr>
                <w:rFonts w:ascii="Liberation Serif" w:hAnsi="Liberation Serif" w:cs="Liberation Serif"/>
              </w:rPr>
            </w:pPr>
            <w:r>
              <w:rPr>
                <w:rFonts w:ascii="Liberation Serif" w:hAnsi="Liberation Serif"/>
                <w:lang w:eastAsia="ar-SA"/>
              </w:rPr>
              <w:t>Все работы по разработке проектно-сметной документации должны быть выполнены Исполнителем в полном соответствии с требованиями действующего законодательства РФ</w:t>
            </w:r>
            <w:r>
              <w:rPr>
                <w:rFonts w:ascii="Liberation Serif" w:hAnsi="Liberation Serif"/>
                <w:spacing w:val="2"/>
                <w:kern w:val="36"/>
              </w:rPr>
              <w:t>, соответствующими ГОСТ, СНиП (СП)</w:t>
            </w:r>
            <w:r>
              <w:rPr>
                <w:rFonts w:ascii="Liberation Serif" w:hAnsi="Liberation Serif"/>
                <w:lang w:eastAsia="ar-SA"/>
              </w:rPr>
              <w:t xml:space="preserve">, в том числе в соответствии с требованиями Градостроительного кодекса, Гражданского кодекса РФ, </w:t>
            </w:r>
            <w:r>
              <w:rPr>
                <w:rFonts w:ascii="Liberation Serif" w:hAnsi="Liberation Serif" w:cs="Liberation Serif"/>
                <w:color w:val="000000"/>
              </w:rPr>
              <w:t xml:space="preserve">Федерального закона от 22.07.2008 № 123-ФЗ «Технический регламент о требованиях пожарной безопасности»; Федерального закона от 30.12.2009 № 384-ФЗ «Технический регламент о безопасности зданий и сооружений»; </w:t>
            </w:r>
            <w:r w:rsidRPr="00821015">
              <w:rPr>
                <w:rStyle w:val="af1"/>
                <w:rFonts w:ascii="Liberation Serif" w:hAnsi="Liberation Serif"/>
                <w:b w:val="0"/>
                <w:shd w:val="clear" w:color="auto" w:fill="FFFFFF"/>
              </w:rPr>
              <w:t>ГОСТ Р 21.101-2020</w:t>
            </w:r>
            <w:r>
              <w:rPr>
                <w:rStyle w:val="af1"/>
                <w:rFonts w:ascii="Liberation Serif" w:hAnsi="Liberation Serif"/>
                <w:shd w:val="clear" w:color="auto" w:fill="FFFFFF"/>
              </w:rPr>
              <w:t xml:space="preserve"> «</w:t>
            </w:r>
            <w:r>
              <w:rPr>
                <w:rFonts w:ascii="Liberation Serif" w:hAnsi="Liberation Serif" w:cs="Arial"/>
                <w:spacing w:val="2"/>
              </w:rPr>
              <w:t xml:space="preserve">Система проектной документации для строительства. Основные требования к проектной и рабочей документации. Основные требования к проектной и рабочей документации», </w:t>
            </w:r>
            <w:r>
              <w:rPr>
                <w:rFonts w:ascii="Liberation Serif" w:hAnsi="Liberation Serif"/>
                <w:lang w:eastAsia="ar-SA"/>
              </w:rPr>
              <w:t xml:space="preserve">Постановления Правительства РФ от 16.02.2008 № 87 «О составе разделов проектной документации и требованиях к их содержанию» (с 01.04.2026 </w:t>
            </w:r>
            <w:r>
              <w:rPr>
                <w:rFonts w:ascii="Liberation Serif" w:hAnsi="Liberation Serif" w:cs="Arial"/>
                <w:spacing w:val="2"/>
              </w:rPr>
              <w:t xml:space="preserve">ГОСТ Р 21.101-2026 «Система проектной документации для строительства. Основные требования к проектной и рабочей документации») </w:t>
            </w:r>
            <w:r>
              <w:rPr>
                <w:rFonts w:ascii="Liberation Serif" w:hAnsi="Liberation Serif"/>
                <w:lang w:eastAsia="ar-SA"/>
              </w:rPr>
              <w:t>и иной действующей нормативно-технической документации.</w:t>
            </w:r>
          </w:p>
          <w:p w:rsidR="00E517AA" w:rsidRDefault="00DA560E">
            <w:pPr>
              <w:spacing w:line="65" w:lineRule="atLeast"/>
              <w:rPr>
                <w:rFonts w:ascii="Liberation Serif" w:hAnsi="Liberation Serif"/>
              </w:rPr>
            </w:pPr>
            <w:r>
              <w:rPr>
                <w:rFonts w:ascii="Liberation Serif" w:hAnsi="Liberation Serif"/>
              </w:rPr>
              <w:t>В соответствии с действующим законодательством РФ и требованиями технических регламентов и нормативных документов.</w:t>
            </w:r>
          </w:p>
          <w:p w:rsidR="00E517AA" w:rsidRDefault="00DA560E">
            <w:pPr>
              <w:tabs>
                <w:tab w:val="left" w:pos="460"/>
              </w:tabs>
              <w:rPr>
                <w:rFonts w:ascii="Liberation Serif" w:hAnsi="Liberation Serif" w:cs="Liberation Serif"/>
              </w:rPr>
            </w:pPr>
            <w:r>
              <w:rPr>
                <w:rFonts w:ascii="Liberation Serif" w:hAnsi="Liberation Serif" w:cs="Liberation Serif"/>
              </w:rPr>
              <w:t>В проектно-сметной документации предусмотреть:</w:t>
            </w:r>
          </w:p>
          <w:p w:rsidR="00E517AA" w:rsidRDefault="00DA560E">
            <w:pPr>
              <w:tabs>
                <w:tab w:val="left" w:pos="460"/>
              </w:tabs>
              <w:rPr>
                <w:rFonts w:ascii="Liberation Serif" w:hAnsi="Liberation Serif"/>
              </w:rPr>
            </w:pPr>
            <w:r>
              <w:rPr>
                <w:rFonts w:ascii="Liberation Serif" w:hAnsi="Liberation Serif"/>
              </w:rPr>
              <w:t>- замена всех сантехнических приборов;</w:t>
            </w:r>
          </w:p>
          <w:p w:rsidR="00E517AA" w:rsidRDefault="00DA560E">
            <w:pPr>
              <w:tabs>
                <w:tab w:val="left" w:pos="460"/>
              </w:tabs>
              <w:rPr>
                <w:rFonts w:ascii="Liberation Serif" w:hAnsi="Liberation Serif"/>
              </w:rPr>
            </w:pPr>
            <w:r>
              <w:rPr>
                <w:rFonts w:ascii="Liberation Serif" w:hAnsi="Liberation Serif"/>
              </w:rPr>
              <w:t>- замена внутренних вентиляционных решеток;</w:t>
            </w:r>
          </w:p>
          <w:p w:rsidR="00E517AA" w:rsidRDefault="00DA560E">
            <w:pPr>
              <w:tabs>
                <w:tab w:val="left" w:pos="460"/>
              </w:tabs>
              <w:rPr>
                <w:rFonts w:ascii="Liberation Serif" w:hAnsi="Liberation Serif"/>
              </w:rPr>
            </w:pPr>
            <w:r>
              <w:rPr>
                <w:rFonts w:ascii="Liberation Serif" w:hAnsi="Liberation Serif"/>
              </w:rPr>
              <w:t xml:space="preserve">- замена участков внутренних электрических сетей, в том числе с заменой осветительного оборудования и обновлением </w:t>
            </w:r>
            <w:r>
              <w:rPr>
                <w:rFonts w:ascii="Liberation Serif" w:hAnsi="Liberation Serif"/>
              </w:rPr>
              <w:lastRenderedPageBreak/>
              <w:t>оборудования в вводном распределительном щите здания без изменения схемных решений;</w:t>
            </w:r>
          </w:p>
          <w:p w:rsidR="00E517AA" w:rsidRDefault="00DA560E">
            <w:pPr>
              <w:tabs>
                <w:tab w:val="left" w:pos="460"/>
              </w:tabs>
              <w:rPr>
                <w:rFonts w:ascii="Liberation Serif" w:hAnsi="Liberation Serif"/>
              </w:rPr>
            </w:pPr>
            <w:r>
              <w:rPr>
                <w:rFonts w:ascii="Liberation Serif" w:hAnsi="Liberation Serif"/>
              </w:rPr>
              <w:t>- устройство пожарной сигнализации, охранной сигнализации;</w:t>
            </w:r>
          </w:p>
          <w:p w:rsidR="00E517AA" w:rsidRDefault="00DA560E">
            <w:pPr>
              <w:tabs>
                <w:tab w:val="left" w:pos="460"/>
              </w:tabs>
              <w:rPr>
                <w:rFonts w:ascii="Liberation Serif" w:hAnsi="Liberation Serif"/>
              </w:rPr>
            </w:pPr>
            <w:r>
              <w:rPr>
                <w:rFonts w:ascii="Liberation Serif" w:hAnsi="Liberation Serif"/>
              </w:rPr>
              <w:t>-оборудование системы видеонаблюдения (при необходимости);</w:t>
            </w:r>
          </w:p>
          <w:p w:rsidR="00E517AA" w:rsidRDefault="00DA560E">
            <w:pPr>
              <w:autoSpaceDE w:val="0"/>
              <w:autoSpaceDN w:val="0"/>
              <w:adjustRightInd w:val="0"/>
              <w:rPr>
                <w:rFonts w:ascii="Liberation Serif" w:hAnsi="Liberation Serif"/>
              </w:rPr>
            </w:pPr>
            <w:r>
              <w:rPr>
                <w:rFonts w:ascii="Liberation Serif" w:hAnsi="Liberation Serif"/>
              </w:rPr>
              <w:t xml:space="preserve">- замена дверных блоков, при необходимости расширение дверных проемов </w:t>
            </w:r>
            <w:r>
              <w:rPr>
                <w:rFonts w:ascii="Liberation Serif" w:eastAsia="Calibri" w:hAnsi="Liberation Serif" w:cs="Liberation Serif"/>
              </w:rPr>
              <w:t>если это не влечет изменение характеристик здания</w:t>
            </w:r>
            <w:r>
              <w:rPr>
                <w:rFonts w:ascii="Liberation Serif" w:hAnsi="Liberation Serif"/>
              </w:rPr>
              <w:t>;</w:t>
            </w:r>
          </w:p>
          <w:p w:rsidR="00E517AA" w:rsidRDefault="00DA560E">
            <w:pPr>
              <w:autoSpaceDE w:val="0"/>
              <w:autoSpaceDN w:val="0"/>
              <w:adjustRightInd w:val="0"/>
              <w:rPr>
                <w:rFonts w:ascii="Liberation Serif" w:hAnsi="Liberation Serif" w:cs="Liberation Serif"/>
              </w:rPr>
            </w:pPr>
            <w:r>
              <w:rPr>
                <w:rFonts w:ascii="Liberation Serif" w:hAnsi="Liberation Serif"/>
              </w:rPr>
              <w:t>- Замена облицовки п</w:t>
            </w:r>
            <w:r>
              <w:rPr>
                <w:rFonts w:ascii="Liberation Serif" w:eastAsia="Calibri" w:hAnsi="Liberation Serif" w:cs="Liberation Serif"/>
              </w:rPr>
              <w:t>оверхности стен и потолков, полов внутри здания (в том числе их выравнивание), если это не влечет изменение характеристик здания (п</w:t>
            </w:r>
            <w:r>
              <w:rPr>
                <w:rFonts w:ascii="Liberation Serif" w:hAnsi="Liberation Serif"/>
              </w:rPr>
              <w:t xml:space="preserve">риведение внутренней отделки всех помещений и лестничных клеток </w:t>
            </w:r>
            <w:r>
              <w:rPr>
                <w:rFonts w:ascii="Liberation Serif" w:hAnsi="Liberation Serif" w:cs="Liberation Serif"/>
              </w:rPr>
              <w:t xml:space="preserve">на 3-х этажах, исключая подвальные и чердачные помещения в соответствии с требованиями </w:t>
            </w:r>
            <w:proofErr w:type="spellStart"/>
            <w:r>
              <w:rPr>
                <w:rFonts w:ascii="Liberation Serif" w:hAnsi="Liberation Serif" w:cs="Liberation Serif"/>
              </w:rPr>
              <w:t>Брендбука</w:t>
            </w:r>
            <w:proofErr w:type="spellEnd"/>
            <w:r>
              <w:rPr>
                <w:rFonts w:ascii="Liberation Serif" w:hAnsi="Liberation Serif" w:cs="Liberation Serif"/>
              </w:rPr>
              <w:t xml:space="preserve"> и предложенными в дизайн-проекте);</w:t>
            </w:r>
          </w:p>
          <w:p w:rsidR="00E517AA" w:rsidRDefault="00DA560E">
            <w:pPr>
              <w:autoSpaceDE w:val="0"/>
              <w:autoSpaceDN w:val="0"/>
              <w:adjustRightInd w:val="0"/>
              <w:rPr>
                <w:rFonts w:ascii="Liberation Serif" w:eastAsia="Calibri" w:hAnsi="Liberation Serif" w:cs="Liberation Serif"/>
                <w:color w:val="FF0000"/>
              </w:rPr>
            </w:pPr>
            <w:r>
              <w:rPr>
                <w:rFonts w:ascii="Liberation Serif" w:hAnsi="Liberation Serif"/>
              </w:rPr>
              <w:t xml:space="preserve">- замена и (или) восстановление перегородок, </w:t>
            </w:r>
            <w:r>
              <w:rPr>
                <w:rFonts w:ascii="Liberation Serif" w:eastAsia="Calibri" w:hAnsi="Liberation Serif" w:cs="Liberation Serif"/>
              </w:rPr>
              <w:t>если это не влияет на конструктивную надежность и безопасность здания.</w:t>
            </w:r>
          </w:p>
        </w:tc>
      </w:tr>
      <w:tr w:rsidR="00E517AA">
        <w:trPr>
          <w:trHeight w:val="38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lastRenderedPageBreak/>
              <w:t>7</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Требования к мероприятиям по обеспечению доступа маломобильных групп населения</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autoSpaceDE w:val="0"/>
              <w:autoSpaceDN w:val="0"/>
              <w:adjustRightInd w:val="0"/>
              <w:rPr>
                <w:rFonts w:ascii="Liberation Serif" w:eastAsia="Calibri" w:hAnsi="Liberation Serif" w:cs="Liberation Serif"/>
              </w:rPr>
            </w:pPr>
            <w:r>
              <w:rPr>
                <w:rFonts w:ascii="Liberation Serif" w:eastAsia="Calibri" w:hAnsi="Liberation Serif" w:cs="Liberation Serif"/>
              </w:rPr>
              <w:t>Разработать комплекс мероприятий для создания доступности и равенства возможностей посещения Объекта маломобильными группами населения, в том числе использующих кресла-коляски и собак-проводников, и комплекс мероприятий по созданию рабочих мест для маломобильных групп населения в соответствии с требованиями СП 59.13330.2020 «</w:t>
            </w:r>
            <w:r>
              <w:rPr>
                <w:rFonts w:ascii="Liberation Serif" w:hAnsi="Liberation Serif" w:cs="Liberation Serif"/>
              </w:rPr>
              <w:t>Доступность зданий и сооружений для маломобильных групп населения».</w:t>
            </w:r>
          </w:p>
          <w:p w:rsidR="00E517AA" w:rsidRDefault="00DA560E">
            <w:pPr>
              <w:autoSpaceDE w:val="0"/>
              <w:autoSpaceDN w:val="0"/>
              <w:adjustRightInd w:val="0"/>
              <w:rPr>
                <w:rFonts w:ascii="Liberation Serif" w:eastAsia="Calibri" w:hAnsi="Liberation Serif" w:cs="Liberation Serif"/>
              </w:rPr>
            </w:pPr>
            <w:r>
              <w:rPr>
                <w:rFonts w:ascii="Liberation Serif" w:eastAsia="Calibri" w:hAnsi="Liberation Serif" w:cs="Liberation Serif"/>
              </w:rPr>
              <w:t xml:space="preserve">Обеспечить </w:t>
            </w:r>
            <w:proofErr w:type="spellStart"/>
            <w:r>
              <w:rPr>
                <w:rFonts w:ascii="Liberation Serif" w:eastAsia="Calibri" w:hAnsi="Liberation Serif" w:cs="Liberation Serif"/>
              </w:rPr>
              <w:t>безбарьерное</w:t>
            </w:r>
            <w:proofErr w:type="spellEnd"/>
            <w:r>
              <w:rPr>
                <w:rFonts w:ascii="Liberation Serif" w:eastAsia="Calibri" w:hAnsi="Liberation Serif" w:cs="Liberation Serif"/>
              </w:rPr>
              <w:t xml:space="preserve"> пространство для маломобильных групп населения путем адаптации помещений и прилегающей ко входу территории, обеспечить условия для удобного доступа и комфортного пребывания маломобильных групп населения.</w:t>
            </w:r>
          </w:p>
          <w:p w:rsidR="00E517AA" w:rsidRDefault="00DA560E">
            <w:pPr>
              <w:tabs>
                <w:tab w:val="left" w:pos="460"/>
              </w:tabs>
              <w:rPr>
                <w:rFonts w:ascii="Liberation Serif" w:hAnsi="Liberation Serif" w:cs="Liberation Serif"/>
              </w:rPr>
            </w:pPr>
            <w:r>
              <w:rPr>
                <w:rFonts w:ascii="Liberation Serif" w:eastAsia="Calibri" w:hAnsi="Liberation Serif" w:cs="Liberation Serif"/>
              </w:rPr>
              <w:t xml:space="preserve">Мероприятия по обеспечению доступа маломобильных групп населения разработать с учетом требований </w:t>
            </w:r>
            <w:proofErr w:type="spellStart"/>
            <w:r>
              <w:rPr>
                <w:rFonts w:ascii="Liberation Serif" w:hAnsi="Liberation Serif" w:cs="Liberation Serif"/>
              </w:rPr>
              <w:t>Брендбука</w:t>
            </w:r>
            <w:proofErr w:type="spellEnd"/>
            <w:r>
              <w:rPr>
                <w:rFonts w:ascii="Liberation Serif" w:eastAsia="Calibri" w:hAnsi="Liberation Serif" w:cs="Liberation Serif"/>
              </w:rPr>
              <w:t>.</w:t>
            </w:r>
          </w:p>
        </w:tc>
      </w:tr>
      <w:tr w:rsidR="00E517AA">
        <w:trPr>
          <w:trHeight w:val="381"/>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t>8</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Требования к сметной документации</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autoSpaceDE w:val="0"/>
              <w:autoSpaceDN w:val="0"/>
              <w:adjustRightInd w:val="0"/>
              <w:rPr>
                <w:rFonts w:ascii="Liberation Serif" w:hAnsi="Liberation Serif"/>
              </w:rPr>
            </w:pPr>
            <w:r>
              <w:rPr>
                <w:rFonts w:ascii="Liberation Serif" w:hAnsi="Liberation Serif"/>
              </w:rPr>
              <w:t>Сметную документацию составить ресурсно-индексным методом по «ФСНБ-2022» (с изменениями), сведения о которых включены в федеральный реестр сметных нормативов.</w:t>
            </w:r>
          </w:p>
          <w:p w:rsidR="00E517AA" w:rsidRDefault="00DA560E">
            <w:pPr>
              <w:autoSpaceDE w:val="0"/>
              <w:autoSpaceDN w:val="0"/>
              <w:adjustRightInd w:val="0"/>
              <w:rPr>
                <w:rFonts w:ascii="Liberation Serif" w:eastAsia="Calibri" w:hAnsi="Liberation Serif" w:cs="Liberation Serif"/>
              </w:rPr>
            </w:pPr>
            <w:r>
              <w:rPr>
                <w:rFonts w:ascii="Liberation Serif" w:hAnsi="Liberation Serif"/>
              </w:rPr>
              <w:t>Перерасчет в текущий уровень цен осуществлять с использованием информации об индексах изменения сметной стоимости по группам однородных строительных ресурсов и с учетом иной информации, размещенной в ФГИС ЦС.</w:t>
            </w:r>
          </w:p>
          <w:p w:rsidR="00E517AA" w:rsidRDefault="00DA560E">
            <w:pPr>
              <w:autoSpaceDE w:val="0"/>
              <w:autoSpaceDN w:val="0"/>
              <w:adjustRightInd w:val="0"/>
              <w:rPr>
                <w:rFonts w:ascii="Liberation Serif" w:eastAsia="Calibri" w:hAnsi="Liberation Serif" w:cs="Liberation Serif"/>
              </w:rPr>
            </w:pPr>
            <w:r>
              <w:rPr>
                <w:rFonts w:ascii="Liberation Serif" w:eastAsia="Calibri" w:hAnsi="Liberation Serif" w:cs="Liberation Serif"/>
              </w:rPr>
              <w:t>При проведении конъюнктурного анализа при составлении сметной документации использовать данные о рыночных ценах на материалы и оборудование, сложившихся на территории Свердловской области;</w:t>
            </w:r>
          </w:p>
          <w:p w:rsidR="00E517AA" w:rsidRDefault="00DA560E">
            <w:pPr>
              <w:autoSpaceDE w:val="0"/>
              <w:autoSpaceDN w:val="0"/>
              <w:adjustRightInd w:val="0"/>
              <w:rPr>
                <w:rFonts w:ascii="Liberation Serif" w:eastAsia="Calibri" w:hAnsi="Liberation Serif" w:cs="Liberation Serif"/>
              </w:rPr>
            </w:pPr>
            <w:r>
              <w:rPr>
                <w:rFonts w:ascii="Liberation Serif" w:eastAsia="Calibri" w:hAnsi="Liberation Serif" w:cs="Liberation Serif"/>
              </w:rPr>
              <w:t>Локальные сметные расчеты составляются на основании ведомостей объемов работ в составе проектной документации с применением Федеральной сметно-нормативной базы (ФСНБ-2022).</w:t>
            </w:r>
          </w:p>
          <w:p w:rsidR="00E517AA" w:rsidRDefault="00DA560E">
            <w:pPr>
              <w:autoSpaceDE w:val="0"/>
              <w:autoSpaceDN w:val="0"/>
              <w:adjustRightInd w:val="0"/>
              <w:rPr>
                <w:rFonts w:ascii="Liberation Serif" w:eastAsia="Calibri" w:hAnsi="Liberation Serif" w:cs="Liberation Serif"/>
              </w:rPr>
            </w:pPr>
            <w:r>
              <w:rPr>
                <w:rFonts w:ascii="Liberation Serif" w:eastAsia="Calibri" w:hAnsi="Liberation Serif" w:cs="Liberation Serif"/>
              </w:rPr>
              <w:t>Сметная документация должна быть разработана и оформлена в соответствии с методикой, утвержденной приказом Министерства строительства</w:t>
            </w:r>
            <w:r>
              <w:rPr>
                <w:rFonts w:ascii="Liberation Serif" w:hAnsi="Liberation Serif" w:cs="Liberation Serif"/>
              </w:rPr>
              <w:t xml:space="preserve"> </w:t>
            </w:r>
            <w:r>
              <w:rPr>
                <w:rFonts w:ascii="Liberation Serif" w:eastAsia="Calibri" w:hAnsi="Liberation Serif" w:cs="Liberation Serif"/>
              </w:rPr>
              <w:t>и жилищно-коммунального хозяйства Российской Федерации</w:t>
            </w:r>
            <w:r>
              <w:rPr>
                <w:rFonts w:ascii="Liberation Serif" w:hAnsi="Liberation Serif" w:cs="Liberation Serif"/>
              </w:rPr>
              <w:t xml:space="preserve"> </w:t>
            </w:r>
            <w:r>
              <w:rPr>
                <w:rFonts w:ascii="Liberation Serif" w:eastAsia="Calibri" w:hAnsi="Liberation Serif" w:cs="Liberation Serif"/>
              </w:rPr>
              <w:t>от 4 августа 2020 г. № 421/пр.</w:t>
            </w:r>
          </w:p>
          <w:p w:rsidR="00E517AA" w:rsidRDefault="00DA560E">
            <w:pPr>
              <w:tabs>
                <w:tab w:val="left" w:pos="460"/>
              </w:tabs>
              <w:rPr>
                <w:rFonts w:ascii="Liberation Serif" w:eastAsia="Calibri" w:hAnsi="Liberation Serif" w:cs="Liberation Serif"/>
                <w:bCs w:val="0"/>
                <w:iCs w:val="0"/>
              </w:rPr>
            </w:pPr>
            <w:r>
              <w:rPr>
                <w:rFonts w:ascii="Liberation Serif" w:eastAsia="Calibri" w:hAnsi="Liberation Serif" w:cs="Liberation Serif"/>
              </w:rPr>
              <w:t>Сметную документацию составить в объеме необходимом для прохождений государственной (негосударственной) экспертизы достоверности сметной стоимости.</w:t>
            </w:r>
          </w:p>
          <w:p w:rsidR="00E517AA" w:rsidRDefault="00DA560E" w:rsidP="00821015">
            <w:pPr>
              <w:tabs>
                <w:tab w:val="left" w:pos="460"/>
              </w:tabs>
              <w:rPr>
                <w:rFonts w:ascii="Liberation Serif" w:hAnsi="Liberation Serif" w:cs="Liberation Serif"/>
              </w:rPr>
            </w:pPr>
            <w:r>
              <w:rPr>
                <w:rFonts w:ascii="Liberation Serif" w:hAnsi="Liberation Serif" w:cs="Liberation Serif"/>
              </w:rPr>
              <w:lastRenderedPageBreak/>
              <w:t>При принятии Заказчиком решения о прохождение негосударственной экспертизы достоверности сметной стоимости ремонта с получением положительного заключения, Исполнитель осуществляет полное сопровождение документации в ходе проведения экспертизы (подготовка документов необходимых для проведения экспертизы, устранение выявленных замечаний).</w:t>
            </w:r>
          </w:p>
        </w:tc>
      </w:tr>
      <w:tr w:rsidR="00E517AA">
        <w:trPr>
          <w:trHeight w:val="449"/>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lastRenderedPageBreak/>
              <w:t>9</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Требования к качеству работ (услуг)</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rPr>
                <w:rFonts w:ascii="Liberation Serif" w:hAnsi="Liberation Serif" w:cs="Liberation Serif"/>
              </w:rPr>
            </w:pPr>
            <w:r>
              <w:rPr>
                <w:rFonts w:ascii="Liberation Serif" w:hAnsi="Liberation Serif" w:cs="Liberation Serif"/>
              </w:rPr>
              <w:t>1. Обеспечить качество выполняемых работ (услуг) в соответствии с действующими нормами, государственными стандартами.</w:t>
            </w:r>
          </w:p>
          <w:p w:rsidR="00E517AA" w:rsidRDefault="00DA560E">
            <w:pPr>
              <w:tabs>
                <w:tab w:val="left" w:pos="460"/>
              </w:tabs>
              <w:rPr>
                <w:rFonts w:ascii="Liberation Serif" w:hAnsi="Liberation Serif" w:cs="Liberation Serif"/>
              </w:rPr>
            </w:pPr>
            <w:r>
              <w:rPr>
                <w:rFonts w:ascii="Liberation Serif" w:hAnsi="Liberation Serif" w:cs="Liberation Serif"/>
              </w:rPr>
              <w:t>2. При необходимости внести изменения в ПСД в процессе согласования и проведения ремонтных работ, в случае, если эти изменения необходимы вследствие ошибок Исполнителя.</w:t>
            </w:r>
          </w:p>
        </w:tc>
      </w:tr>
      <w:tr w:rsidR="00E517AA">
        <w:trPr>
          <w:trHeight w:val="630"/>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t>10</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rPr>
            </w:pPr>
            <w:r>
              <w:rPr>
                <w:rFonts w:ascii="Liberation Serif" w:hAnsi="Liberation Serif" w:cs="Liberation Serif"/>
              </w:rPr>
              <w:t>Требования по объему гарантий на результаты работы (услуг)</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ind w:right="-4" w:firstLine="34"/>
              <w:rPr>
                <w:rFonts w:ascii="Liberation Serif" w:hAnsi="Liberation Serif" w:cs="Liberation Serif"/>
              </w:rPr>
            </w:pPr>
            <w:r>
              <w:rPr>
                <w:rFonts w:ascii="Liberation Serif" w:hAnsi="Liberation Serif" w:cs="Liberation Serif"/>
              </w:rPr>
              <w:t>Исполнитель несет ответственность за недостатки (дефекты), обнаруженные в течение гарантийного срока, который составляет 36 месяцев с момента подписания Заказчиком документа о приемке.</w:t>
            </w:r>
          </w:p>
          <w:p w:rsidR="00E517AA" w:rsidRDefault="00DA560E">
            <w:pPr>
              <w:tabs>
                <w:tab w:val="left" w:pos="142"/>
                <w:tab w:val="left" w:pos="426"/>
                <w:tab w:val="left" w:pos="993"/>
              </w:tabs>
              <w:ind w:right="-4"/>
              <w:rPr>
                <w:rFonts w:ascii="Liberation Serif" w:hAnsi="Liberation Serif" w:cs="Liberation Serif"/>
              </w:rPr>
            </w:pPr>
            <w:r>
              <w:rPr>
                <w:rFonts w:ascii="Liberation Serif" w:hAnsi="Liberation Serif" w:cs="Liberation Serif"/>
              </w:rPr>
              <w:t>В течение гарантийного срока Исполнитель обязан устранить выявленные недостатки выполненных работ не позднее 10 рабочих дней с момента получения письменного уведомления об обнаруженных недостатках, направленного Исполнителю Заказчиком. Действие гарантийного срока прерывается на время, со дня уведомления Заказчика об обнаружении недостатков до письменного уведомления Исполнителя об их устранении. Ответственность за вред или ущерб, причиненный вследствие недостатков разработанной указанными лицами проектной документации, ее отступления от требований нормативных документов, специальных технических условий, стандартов и сводов правил, и выявленных при проведении работ по ремонту, а также в процессе эксплуатации объектов, за нарушение требований законодательства Российской Федерации об охране труда, окружающей среды, о соблюдении техники безопасности проведения работ и пожарной безопасности возлагается в соответствии с законодательством Российской Федерации.</w:t>
            </w:r>
          </w:p>
          <w:p w:rsidR="00E517AA" w:rsidRDefault="00DA560E">
            <w:pPr>
              <w:tabs>
                <w:tab w:val="left" w:pos="142"/>
                <w:tab w:val="left" w:pos="426"/>
                <w:tab w:val="left" w:pos="993"/>
              </w:tabs>
              <w:ind w:right="-4"/>
            </w:pPr>
            <w:r>
              <w:rPr>
                <w:rFonts w:ascii="Liberation Serif" w:hAnsi="Liberation Serif" w:cs="Liberation Serif"/>
              </w:rPr>
              <w:t>Заказчик проводит экспертизу представленных Исполнителем результатов оказанных Услуг на соответствие требованиям контракта и нормативной документации. Экспертиза, может проводиться Заказчиком своими силами или к ее проведению могут привлекаться эксперты, экспертные организации на основании контрактов.</w:t>
            </w:r>
          </w:p>
          <w:p w:rsidR="00E517AA" w:rsidRDefault="00DA560E">
            <w:pPr>
              <w:tabs>
                <w:tab w:val="left" w:pos="142"/>
                <w:tab w:val="left" w:pos="426"/>
                <w:tab w:val="left" w:pos="993"/>
              </w:tabs>
              <w:ind w:right="-4"/>
              <w:rPr>
                <w:rFonts w:ascii="Liberation Serif" w:hAnsi="Liberation Serif" w:cs="Liberation Serif"/>
              </w:rPr>
            </w:pPr>
            <w:r>
              <w:rPr>
                <w:rFonts w:ascii="Liberation Serif" w:hAnsi="Liberation Serif" w:cs="Liberation Serif"/>
              </w:rPr>
              <w:t>В случае привлечения Заказчиком экспертов, экспертных организаций результаты экспертизы оформляются в виде заключения, которое подписывается экспертом, уполномоченным представителем экспертной организации.</w:t>
            </w:r>
          </w:p>
          <w:p w:rsidR="00E517AA" w:rsidRDefault="00DA560E">
            <w:pPr>
              <w:tabs>
                <w:tab w:val="left" w:pos="142"/>
                <w:tab w:val="left" w:pos="426"/>
                <w:tab w:val="left" w:pos="993"/>
              </w:tabs>
              <w:ind w:right="-4"/>
              <w:rPr>
                <w:rFonts w:ascii="Liberation Serif" w:hAnsi="Liberation Serif" w:cs="Liberation Serif"/>
              </w:rPr>
            </w:pPr>
            <w:r>
              <w:rPr>
                <w:rFonts w:ascii="Liberation Serif" w:hAnsi="Liberation Serif" w:cs="Liberation Serif"/>
              </w:rPr>
              <w:t>В случае выявления недостатков/недоработок по результатам экспертизы, Исполнитель устраняет их за свой счет.</w:t>
            </w:r>
          </w:p>
        </w:tc>
      </w:tr>
      <w:tr w:rsidR="00E517AA">
        <w:trPr>
          <w:trHeight w:val="274"/>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t>11</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460"/>
              </w:tabs>
              <w:jc w:val="center"/>
              <w:rPr>
                <w:rFonts w:ascii="Liberation Serif" w:hAnsi="Liberation Serif" w:cs="Liberation Serif"/>
                <w:spacing w:val="-3"/>
              </w:rPr>
            </w:pPr>
            <w:r>
              <w:rPr>
                <w:rFonts w:ascii="Liberation Serif" w:hAnsi="Liberation Serif" w:cs="Liberation Serif"/>
                <w:spacing w:val="-3"/>
              </w:rPr>
              <w:t>Результаты выполненных работ (услуг), требования к результатам выполненных работ (услуг)</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t>После выполнения всего комплекса Услуг (работ) Исполнитель предоставляет в адрес Заказчика:</w:t>
            </w:r>
          </w:p>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t>- исходные материалы по навигации в электронной форме (формат носителя и программное обеспечение должно быть согласовано с Заказчиком);</w:t>
            </w:r>
          </w:p>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lastRenderedPageBreak/>
              <w:t>- исходные материалы</w:t>
            </w:r>
            <w:r>
              <w:rPr>
                <w:rFonts w:ascii="Liberation Serif" w:hAnsi="Liberation Serif" w:cs="Liberation Serif"/>
              </w:rPr>
              <w:t xml:space="preserve"> </w:t>
            </w:r>
            <w:r>
              <w:rPr>
                <w:rFonts w:ascii="Liberation Serif" w:hAnsi="Liberation Serif" w:cs="Liberation Serif"/>
                <w:lang w:eastAsia="ar-SA"/>
              </w:rPr>
              <w:t>по визуализации в электронной форме (формат носителя и программное обеспечение должно быть согласовано с Заказчиком);</w:t>
            </w:r>
          </w:p>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t>- исходные чертежи в электронной форме (формат носителя и программное обеспечение должно быть согласовано с Заказчиком);</w:t>
            </w:r>
          </w:p>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t>- спецификации по навигации, мебели, материалам со ссылками и количеством на бумажном носителе;</w:t>
            </w:r>
          </w:p>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t>- проработанные чертежи навигации на бумажном носителе.</w:t>
            </w:r>
          </w:p>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t xml:space="preserve">- альбом «Дизайн-проект» в 2 (Двух) экземплярах на бумажном носителе и 1 (Один) экземпляр в электронной версии в формате PDF и/или DWG </w:t>
            </w:r>
            <w:r>
              <w:rPr>
                <w:rFonts w:ascii="Liberation Serif" w:hAnsi="Liberation Serif" w:cs="Liberation Serif"/>
              </w:rPr>
              <w:t>(или иные по согласованию с Заказчиком)</w:t>
            </w:r>
            <w:r>
              <w:rPr>
                <w:rFonts w:ascii="Liberation Serif" w:hAnsi="Liberation Serif" w:cs="Liberation Serif"/>
                <w:lang w:eastAsia="ar-SA"/>
              </w:rPr>
              <w:t xml:space="preserve"> (формат носителя и программное обеспечение должно быть согласовано с Заказчиком) по каждому объекту в полном соответствии с экземплярами на бумажном носителе, в том числе с подписями проектировщиков, </w:t>
            </w:r>
            <w:proofErr w:type="spellStart"/>
            <w:r>
              <w:rPr>
                <w:rFonts w:ascii="Liberation Serif" w:hAnsi="Liberation Serif" w:cs="Liberation Serif"/>
                <w:lang w:eastAsia="ar-SA"/>
              </w:rPr>
              <w:t>ГИПа</w:t>
            </w:r>
            <w:proofErr w:type="spellEnd"/>
            <w:r>
              <w:rPr>
                <w:rFonts w:ascii="Liberation Serif" w:hAnsi="Liberation Serif" w:cs="Liberation Serif"/>
                <w:lang w:eastAsia="ar-SA"/>
              </w:rPr>
              <w:t>, руководителя организации, заверенными печатью.</w:t>
            </w:r>
          </w:p>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t>- разработанную проектную документацию, согласованную c Заказчиком, (с дефектной ведомостью и конъюнктурным анализом цен) – в 4-х (Четырех) экземплярах на бумажном носителе (все разделы документации должны быть сброшюрованы) и 2-х (Двух) экземплярах на электронном носителе (формат носителя и программное обеспечение должно быть согласовано с Заказчиком);</w:t>
            </w:r>
          </w:p>
          <w:p w:rsidR="00E517AA" w:rsidRDefault="00DA560E">
            <w:pPr>
              <w:tabs>
                <w:tab w:val="left" w:pos="0"/>
                <w:tab w:val="left" w:pos="709"/>
              </w:tabs>
              <w:ind w:firstLine="175"/>
              <w:rPr>
                <w:rFonts w:ascii="Liberation Serif" w:hAnsi="Liberation Serif" w:cs="Liberation Serif"/>
                <w:lang w:eastAsia="ar-SA"/>
              </w:rPr>
            </w:pPr>
            <w:r>
              <w:rPr>
                <w:rFonts w:ascii="Liberation Serif" w:hAnsi="Liberation Serif" w:cs="Liberation Serif"/>
                <w:lang w:eastAsia="ar-SA"/>
              </w:rPr>
              <w:t xml:space="preserve">Сметы дополнительно предоставляются в формате </w:t>
            </w:r>
            <w:proofErr w:type="spellStart"/>
            <w:r>
              <w:rPr>
                <w:rFonts w:ascii="Liberation Serif" w:hAnsi="Liberation Serif" w:cs="Liberation Serif"/>
                <w:lang w:eastAsia="ar-SA"/>
              </w:rPr>
              <w:t>xls</w:t>
            </w:r>
            <w:proofErr w:type="spellEnd"/>
            <w:r>
              <w:rPr>
                <w:rFonts w:ascii="Liberation Serif" w:hAnsi="Liberation Serif" w:cs="Liberation Serif"/>
                <w:lang w:eastAsia="ar-SA"/>
              </w:rPr>
              <w:t xml:space="preserve"> (</w:t>
            </w:r>
            <w:proofErr w:type="spellStart"/>
            <w:r>
              <w:rPr>
                <w:rFonts w:ascii="Liberation Serif" w:hAnsi="Liberation Serif" w:cs="Liberation Serif"/>
                <w:lang w:eastAsia="ar-SA"/>
              </w:rPr>
              <w:t>Excel</w:t>
            </w:r>
            <w:proofErr w:type="spellEnd"/>
            <w:r>
              <w:rPr>
                <w:rFonts w:ascii="Liberation Serif" w:hAnsi="Liberation Serif" w:cs="Liberation Serif"/>
                <w:lang w:eastAsia="ar-SA"/>
              </w:rPr>
              <w:t>), Гранд-Смета (Приказ Минстроя России от 12.05.2017 №783/</w:t>
            </w:r>
            <w:proofErr w:type="spellStart"/>
            <w:r>
              <w:rPr>
                <w:rFonts w:ascii="Liberation Serif" w:hAnsi="Liberation Serif" w:cs="Liberation Serif"/>
                <w:lang w:eastAsia="ar-SA"/>
              </w:rPr>
              <w:t>пр</w:t>
            </w:r>
            <w:proofErr w:type="spellEnd"/>
            <w:r>
              <w:rPr>
                <w:rFonts w:ascii="Liberation Serif" w:hAnsi="Liberation Serif" w:cs="Liberation Serif"/>
                <w:lang w:eastAsia="ar-SA"/>
              </w:rPr>
              <w:t>).</w:t>
            </w:r>
          </w:p>
          <w:p w:rsidR="00E517AA" w:rsidRDefault="00E517AA">
            <w:pPr>
              <w:tabs>
                <w:tab w:val="left" w:pos="0"/>
                <w:tab w:val="left" w:pos="709"/>
              </w:tabs>
              <w:ind w:firstLine="175"/>
              <w:rPr>
                <w:rFonts w:ascii="Liberation Serif" w:hAnsi="Liberation Serif" w:cs="Liberation Serif"/>
                <w:lang w:eastAsia="ar-SA"/>
              </w:rPr>
            </w:pPr>
          </w:p>
        </w:tc>
      </w:tr>
      <w:tr w:rsidR="00E517AA">
        <w:trPr>
          <w:trHeight w:val="274"/>
        </w:trPr>
        <w:tc>
          <w:tcPr>
            <w:tcW w:w="549" w:type="dxa"/>
            <w:tcBorders>
              <w:top w:val="single" w:sz="4" w:space="0" w:color="000000"/>
              <w:left w:val="single" w:sz="4" w:space="0" w:color="000000"/>
              <w:bottom w:val="single" w:sz="4" w:space="0" w:color="000000"/>
              <w:right w:val="single" w:sz="4" w:space="0" w:color="000000"/>
            </w:tcBorders>
          </w:tcPr>
          <w:p w:rsidR="00E517AA" w:rsidRDefault="00DA560E">
            <w:pPr>
              <w:tabs>
                <w:tab w:val="left" w:pos="743"/>
              </w:tabs>
              <w:ind w:left="34"/>
              <w:jc w:val="center"/>
              <w:rPr>
                <w:rFonts w:ascii="Liberation Serif" w:hAnsi="Liberation Serif" w:cs="Liberation Serif"/>
              </w:rPr>
            </w:pPr>
            <w:r>
              <w:rPr>
                <w:rFonts w:ascii="Liberation Serif" w:hAnsi="Liberation Serif" w:cs="Liberation Serif"/>
              </w:rPr>
              <w:lastRenderedPageBreak/>
              <w:t>12</w:t>
            </w:r>
          </w:p>
        </w:tc>
        <w:tc>
          <w:tcPr>
            <w:tcW w:w="2570" w:type="dxa"/>
            <w:tcBorders>
              <w:top w:val="single" w:sz="4" w:space="0" w:color="000000"/>
              <w:left w:val="single" w:sz="4" w:space="0" w:color="000000"/>
              <w:bottom w:val="single" w:sz="4" w:space="0" w:color="000000"/>
              <w:right w:val="single" w:sz="4" w:space="0" w:color="000000"/>
            </w:tcBorders>
          </w:tcPr>
          <w:p w:rsidR="00E517AA" w:rsidRDefault="00DA560E">
            <w:pPr>
              <w:widowControl w:val="0"/>
              <w:jc w:val="center"/>
              <w:rPr>
                <w:rFonts w:ascii="Liberation Serif" w:hAnsi="Liberation Serif" w:cs="Liberation Serif"/>
                <w:lang w:eastAsia="ar-SA"/>
              </w:rPr>
            </w:pPr>
            <w:r>
              <w:rPr>
                <w:rFonts w:ascii="Liberation Serif" w:hAnsi="Liberation Serif" w:cs="Liberation Serif"/>
                <w:lang w:eastAsia="ar-SA"/>
              </w:rPr>
              <w:t>Особые условия</w:t>
            </w:r>
          </w:p>
        </w:tc>
        <w:tc>
          <w:tcPr>
            <w:tcW w:w="6691" w:type="dxa"/>
            <w:tcBorders>
              <w:top w:val="single" w:sz="4" w:space="0" w:color="000000"/>
              <w:left w:val="single" w:sz="4" w:space="0" w:color="000000"/>
              <w:bottom w:val="single" w:sz="4" w:space="0" w:color="000000"/>
              <w:right w:val="single" w:sz="4" w:space="0" w:color="000000"/>
            </w:tcBorders>
          </w:tcPr>
          <w:p w:rsidR="00E517AA" w:rsidRDefault="00DA560E">
            <w:pPr>
              <w:rPr>
                <w:rFonts w:ascii="Liberation Serif" w:eastAsiaTheme="minorHAnsi" w:hAnsi="Liberation Serif"/>
              </w:rPr>
            </w:pPr>
            <w:r>
              <w:rPr>
                <w:rFonts w:ascii="Liberation Serif" w:eastAsiaTheme="minorHAnsi" w:hAnsi="Liberation Serif"/>
              </w:rPr>
              <w:t xml:space="preserve">Исполнитель обязан обеспечить в ходе оказания услуг выполнение мероприятий по технике безопасности, противопожарной безопасности, защите окружающей природной среды, соблюдение требований СанПиН, СНиП и иных нормативных правовых актов Российской Федерации и Свердловской области. </w:t>
            </w:r>
          </w:p>
          <w:p w:rsidR="00E517AA" w:rsidRDefault="00DA560E">
            <w:pPr>
              <w:rPr>
                <w:rFonts w:ascii="Liberation Serif" w:eastAsiaTheme="minorHAnsi" w:hAnsi="Liberation Serif"/>
              </w:rPr>
            </w:pPr>
            <w:r>
              <w:rPr>
                <w:rFonts w:ascii="Liberation Serif" w:eastAsiaTheme="minorHAnsi" w:hAnsi="Liberation Serif"/>
              </w:rPr>
              <w:t>Услуги оказываются в условиях действующего учреждения. Оказание услуг не должно препятствовать или создавать неудобства в работе Заказчика, представлять угрозу для сотрудников Заказчика или третьих лиц. Исполнитель обеспечивает соблюдение правил действующего внутреннего распорядка, внутренних положений и инструкций Заказчика.</w:t>
            </w:r>
          </w:p>
          <w:p w:rsidR="00E517AA" w:rsidRDefault="00DA560E">
            <w:pPr>
              <w:rPr>
                <w:rFonts w:ascii="Liberation Serif" w:eastAsiaTheme="minorHAnsi" w:hAnsi="Liberation Serif"/>
              </w:rPr>
            </w:pPr>
            <w:r>
              <w:rPr>
                <w:rFonts w:ascii="Liberation Serif" w:eastAsiaTheme="minorHAnsi" w:hAnsi="Liberation Serif"/>
              </w:rPr>
              <w:t>Исполнитель оказывает услуги своим иждивением (собственными материалами, силами и средствами).</w:t>
            </w:r>
          </w:p>
          <w:p w:rsidR="00E517AA" w:rsidRDefault="00DA560E">
            <w:pPr>
              <w:rPr>
                <w:rFonts w:ascii="Liberation Serif" w:eastAsiaTheme="minorHAnsi" w:hAnsi="Liberation Serif" w:cs="Liberation Serif"/>
              </w:rPr>
            </w:pPr>
            <w:r>
              <w:rPr>
                <w:rFonts w:ascii="Liberation Serif" w:eastAsiaTheme="minorHAnsi" w:hAnsi="Liberation Serif"/>
              </w:rPr>
              <w:t>Заказчик не предоставляет площади для размещения и проживания персонала Исполнителя.</w:t>
            </w:r>
          </w:p>
        </w:tc>
      </w:tr>
    </w:tbl>
    <w:p w:rsidR="00E517AA" w:rsidRDefault="00E517AA">
      <w:pPr>
        <w:ind w:firstLine="709"/>
        <w:rPr>
          <w:rFonts w:ascii="Liberation Serif" w:hAnsi="Liberation Serif"/>
        </w:rPr>
      </w:pPr>
    </w:p>
    <w:sectPr w:rsidR="00E517AA">
      <w:pgSz w:w="11906" w:h="16838"/>
      <w:pgMar w:top="851" w:right="624" w:bottom="567" w:left="1418" w:header="0" w:footer="397"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572E" w:rsidRDefault="00F1572E">
      <w:r>
        <w:separator/>
      </w:r>
    </w:p>
  </w:endnote>
  <w:endnote w:type="continuationSeparator" w:id="0">
    <w:p w:rsidR="00F1572E" w:rsidRDefault="00F15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TimesNewRoman">
    <w:altName w:val="Liberation Mono"/>
    <w:charset w:val="CC"/>
    <w:family w:val="roman"/>
    <w:pitch w:val="variable"/>
  </w:font>
  <w:font w:name="Garamond">
    <w:panose1 w:val="02020404030301010803"/>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TimesNewRoman,Bold">
    <w:altName w:val="Liberation Mono"/>
    <w:charset w:val="00"/>
    <w:family w:val="roman"/>
    <w:pitch w:val="default"/>
  </w:font>
  <w:font w:name="Arial Black">
    <w:panose1 w:val="020B0A04020102020204"/>
    <w:charset w:val="CC"/>
    <w:family w:val="swiss"/>
    <w:pitch w:val="variable"/>
    <w:sig w:usb0="A00002AF" w:usb1="400078FB" w:usb2="00000000" w:usb3="00000000" w:csb0="0000009F" w:csb1="00000000"/>
  </w:font>
  <w:font w:name="NTHelvetica/Cyrillic">
    <w:altName w:val="Liberation Mono"/>
    <w:charset w:val="CC"/>
    <w:family w:val="roman"/>
    <w:pitch w:val="variable"/>
  </w:font>
  <w:font w:name="ヒラギノ角ゴ Pro W3">
    <w:altName w:val="Yu Gothic"/>
    <w:charset w:val="80"/>
    <w:family w:val="roman"/>
    <w:pitch w:val="default"/>
  </w:font>
  <w:font w:name="Arial Bold">
    <w:altName w:val="Arial"/>
    <w:charset w:val="CC"/>
    <w:family w:val="roman"/>
    <w:pitch w:val="variable"/>
  </w:font>
  <w:font w:name="Chicago">
    <w:altName w:val="Arial"/>
    <w:charset w:val="CC"/>
    <w:family w:val="roman"/>
    <w:pitch w:val="variable"/>
  </w:font>
  <w:font w:name="TimesET">
    <w:altName w:val="Liberation Mono"/>
    <w:charset w:val="CC"/>
    <w:family w:val="roman"/>
    <w:pitch w:val="variable"/>
  </w:font>
  <w:font w:name="Sylfaen">
    <w:panose1 w:val="010A0502050306030303"/>
    <w:charset w:val="CC"/>
    <w:family w:val="roman"/>
    <w:pitch w:val="variable"/>
    <w:sig w:usb0="04000687" w:usb1="00000000" w:usb2="00000000" w:usb3="00000000" w:csb0="0000009F" w:csb1="00000000"/>
  </w:font>
  <w:font w:name="Arial Unicode MS">
    <w:altName w:val="Malgun Gothic Semilight"/>
    <w:panose1 w:val="020B0604020202020204"/>
    <w:charset w:val="80"/>
    <w:family w:val="swiss"/>
    <w:pitch w:val="default"/>
    <w:sig w:usb0="00000000" w:usb1="E9FFFFFF" w:usb2="0000003F" w:usb3="00000000" w:csb0="603F01FF" w:csb1="FFFF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72E" w:rsidRDefault="00F1572E">
    <w:pPr>
      <w:pStyle w:val="affe"/>
      <w:jc w:val="right"/>
    </w:pPr>
    <w:r>
      <w:fldChar w:fldCharType="begin"/>
    </w:r>
    <w:r>
      <w:instrText xml:space="preserve"> PAGE </w:instrText>
    </w:r>
    <w:r>
      <w:fldChar w:fldCharType="separate"/>
    </w:r>
    <w:r w:rsidR="00A20215">
      <w:rPr>
        <w:noProof/>
      </w:rPr>
      <w:t>21</w:t>
    </w:r>
    <w:r>
      <w:fldChar w:fldCharType="end"/>
    </w:r>
  </w:p>
  <w:p w:rsidR="00F1572E" w:rsidRDefault="00F1572E">
    <w:pPr>
      <w:pStyle w:val="aff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572E" w:rsidRDefault="00F1572E">
      <w:r>
        <w:separator/>
      </w:r>
    </w:p>
  </w:footnote>
  <w:footnote w:type="continuationSeparator" w:id="0">
    <w:p w:rsidR="00F1572E" w:rsidRDefault="00F1572E">
      <w:r>
        <w:continuationSeparator/>
      </w:r>
    </w:p>
  </w:footnote>
  <w:footnote w:id="1">
    <w:p w:rsidR="00F1572E" w:rsidRDefault="00F1572E">
      <w:pPr>
        <w:pStyle w:val="aff"/>
        <w:rPr>
          <w:i/>
        </w:rPr>
      </w:pPr>
      <w:r>
        <w:rPr>
          <w:rStyle w:val="afff7"/>
        </w:rPr>
        <w:footnoteRef/>
      </w:r>
      <w:r>
        <w:rPr>
          <w:i/>
        </w:rPr>
        <w:t xml:space="preserve"> Указывается, в случае если Контракт заключается по результатам электронного аукциона, который проводился на право заключения контракта в соответствии с п.9 ч.3 ст.49 Закона о контрактной системе. В указанном случае п.2.2 - 2.12 в текст Контракта не включаются.</w:t>
      </w:r>
    </w:p>
  </w:footnote>
  <w:footnote w:id="2">
    <w:p w:rsidR="00F1572E" w:rsidRDefault="00F1572E">
      <w:pPr>
        <w:pStyle w:val="aff"/>
        <w:rPr>
          <w:i/>
        </w:rPr>
      </w:pPr>
      <w:r>
        <w:rPr>
          <w:rStyle w:val="afff7"/>
        </w:rPr>
        <w:footnoteRef/>
      </w:r>
      <w:r>
        <w:rPr>
          <w:i/>
        </w:rPr>
        <w:t xml:space="preserve"> В случае если Контракт заключается по результатам электронного аукциона, который проводился на право заключения контракта в соответствии с п.9 ч.3 ст.49 Закона о контрактной системе, п. 3.1.2 в текст Контракта не включается.</w:t>
      </w:r>
    </w:p>
  </w:footnote>
  <w:footnote w:id="3">
    <w:p w:rsidR="00F1572E" w:rsidRDefault="00F1572E">
      <w:pPr>
        <w:pStyle w:val="aff"/>
        <w:rPr>
          <w:i/>
        </w:rPr>
      </w:pPr>
      <w:r>
        <w:rPr>
          <w:rStyle w:val="afff7"/>
        </w:rPr>
        <w:footnoteRef/>
      </w:r>
      <w:r>
        <w:rPr>
          <w:i/>
        </w:rPr>
        <w:t xml:space="preserve"> В случае если Контракт заключается по результатам электронного аукциона, который проводился на право заключения контракта в соответствии с п.9 ч.3 ст.49 Закона о контрактной системе, п. 3.4.4. в текст Контракта не включается.</w:t>
      </w:r>
    </w:p>
  </w:footnote>
  <w:footnote w:id="4">
    <w:p w:rsidR="00F1572E" w:rsidRDefault="00F1572E">
      <w:pPr>
        <w:pStyle w:val="aff"/>
        <w:rPr>
          <w:i/>
        </w:rPr>
      </w:pPr>
      <w:r>
        <w:rPr>
          <w:rStyle w:val="afff7"/>
        </w:rPr>
        <w:footnoteRef/>
      </w:r>
      <w:r>
        <w:rPr>
          <w:i/>
        </w:rPr>
        <w:t xml:space="preserve"> Указывается как право, если иное не установлено</w:t>
      </w:r>
      <w:r>
        <w:rPr>
          <w:i/>
          <w:spacing w:val="-2"/>
        </w:rPr>
        <w:t xml:space="preserve"> </w:t>
      </w:r>
      <w:r>
        <w:rPr>
          <w:i/>
        </w:rPr>
        <w:t xml:space="preserve">положением о порядке проведения экспертизы поставленных товаров (выполненных работ, оказанных услуг), утвержденным главным распорядителем бюджетных средств. </w:t>
      </w:r>
    </w:p>
  </w:footnote>
  <w:footnote w:id="5">
    <w:p w:rsidR="00F1572E" w:rsidRDefault="00F1572E">
      <w:pPr>
        <w:pStyle w:val="aff"/>
        <w:rPr>
          <w:i/>
        </w:rPr>
      </w:pPr>
      <w:r>
        <w:rPr>
          <w:rStyle w:val="afff7"/>
        </w:rPr>
        <w:footnoteRef/>
      </w:r>
      <w:r>
        <w:rPr>
          <w:i/>
        </w:rPr>
        <w:t xml:space="preserve"> Указывается в проекте контракта в случае проведения электронного аукциона в соответствии с п.9 ч.3 ст.49 Закона о контрактной системе</w:t>
      </w:r>
    </w:p>
  </w:footnote>
  <w:footnote w:id="6">
    <w:p w:rsidR="00F1572E" w:rsidRDefault="00F1572E">
      <w:pPr>
        <w:pStyle w:val="aff"/>
        <w:rPr>
          <w:i/>
        </w:rPr>
      </w:pPr>
      <w:r>
        <w:rPr>
          <w:rStyle w:val="afff7"/>
        </w:rPr>
        <w:footnoteRef/>
      </w:r>
      <w:r>
        <w:rPr>
          <w:i/>
        </w:rPr>
        <w:t xml:space="preserve"> Подлежит применению с учетом </w:t>
      </w:r>
      <w:r>
        <w:rPr>
          <w:rFonts w:eastAsia="Calibri"/>
          <w:i/>
        </w:rPr>
        <w:t>постановления Правительства Российской Федерации от 04.07.2018 №783 «О списании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предусмотренных контрактом».</w:t>
      </w:r>
    </w:p>
  </w:footnote>
  <w:footnote w:id="7">
    <w:p w:rsidR="00F1572E" w:rsidRDefault="00F1572E">
      <w:pPr>
        <w:pStyle w:val="aff"/>
        <w:rPr>
          <w:i/>
        </w:rPr>
      </w:pPr>
      <w:r>
        <w:rPr>
          <w:rStyle w:val="aa"/>
          <w:i/>
        </w:rPr>
        <w:footnoteRef/>
      </w:r>
      <w:r>
        <w:rPr>
          <w:i/>
        </w:rPr>
        <w:t xml:space="preserve"> При непосредственном выполнении дизайн-проекта его состав и содержание могут быть изменены и/или дополнены по согласованию Заказчиком при соответствующем обосновании.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5B1"/>
    <w:multiLevelType w:val="multilevel"/>
    <w:tmpl w:val="00F145B1"/>
    <w:lvl w:ilvl="0">
      <w:start w:val="1"/>
      <w:numFmt w:val="decimal"/>
      <w:lvlText w:val="R[%1]"/>
      <w:lvlJc w:val="left"/>
      <w:pPr>
        <w:tabs>
          <w:tab w:val="left" w:pos="360"/>
        </w:tabs>
        <w:ind w:left="360" w:hanging="360"/>
      </w:pPr>
      <w:rPr>
        <w:rFonts w:ascii="Arial" w:hAnsi="Arial" w:cs="Times New Roman"/>
        <w:sz w:val="20"/>
        <w:szCs w:val="20"/>
      </w:rPr>
    </w:lvl>
    <w:lvl w:ilvl="1">
      <w:start w:val="1"/>
      <w:numFmt w:val="decimal"/>
      <w:pStyle w:val="2"/>
      <w:lvlText w:val="R[%1.%2]"/>
      <w:lvlJc w:val="left"/>
      <w:pPr>
        <w:tabs>
          <w:tab w:val="left" w:pos="964"/>
        </w:tabs>
        <w:ind w:left="964" w:hanging="964"/>
      </w:pPr>
      <w:rPr>
        <w:rFonts w:ascii="Arial" w:hAnsi="Arial" w:cs="Times New Roman"/>
        <w:sz w:val="20"/>
        <w:szCs w:val="20"/>
      </w:rPr>
    </w:lvl>
    <w:lvl w:ilvl="2">
      <w:start w:val="1"/>
      <w:numFmt w:val="decimal"/>
      <w:lvlText w:val="R[%1.%2.%3]"/>
      <w:lvlJc w:val="left"/>
      <w:pPr>
        <w:tabs>
          <w:tab w:val="left" w:pos="1134"/>
        </w:tabs>
        <w:ind w:left="1134" w:hanging="1134"/>
      </w:pPr>
      <w:rPr>
        <w:rFonts w:ascii="Arial" w:hAnsi="Arial" w:cs="Times New Roman"/>
        <w:sz w:val="20"/>
        <w:szCs w:val="20"/>
      </w:rPr>
    </w:lvl>
    <w:lvl w:ilvl="3">
      <w:start w:val="1"/>
      <w:numFmt w:val="decimal"/>
      <w:pStyle w:val="4"/>
      <w:lvlText w:val="R[ %1.%2.%3.%4]"/>
      <w:lvlJc w:val="left"/>
      <w:pPr>
        <w:tabs>
          <w:tab w:val="left" w:pos="1247"/>
        </w:tabs>
        <w:ind w:left="1247" w:hanging="1247"/>
      </w:pPr>
      <w:rPr>
        <w:rFonts w:ascii="Arial" w:hAnsi="Arial" w:cs="Times New Roman"/>
        <w:sz w:val="20"/>
        <w:szCs w:val="20"/>
      </w:rPr>
    </w:lvl>
    <w:lvl w:ilvl="4">
      <w:start w:val="1"/>
      <w:numFmt w:val="decimal"/>
      <w:lvlText w:val="R[%1.%2.%3.%4.%5]"/>
      <w:lvlJc w:val="left"/>
      <w:pPr>
        <w:tabs>
          <w:tab w:val="left" w:pos="1361"/>
        </w:tabs>
        <w:ind w:left="1361" w:hanging="1361"/>
      </w:pPr>
      <w:rPr>
        <w:rFonts w:cs="Times New Roman"/>
      </w:rPr>
    </w:lvl>
    <w:lvl w:ilvl="5">
      <w:start w:val="1"/>
      <w:numFmt w:val="decimal"/>
      <w:lvlText w:val="%1.%2.%3.%4.%5.%6."/>
      <w:lvlJc w:val="left"/>
      <w:pPr>
        <w:tabs>
          <w:tab w:val="left" w:pos="3600"/>
        </w:tabs>
        <w:ind w:left="2736" w:hanging="936"/>
      </w:pPr>
      <w:rPr>
        <w:rFonts w:cs="Times New Roman"/>
      </w:rPr>
    </w:lvl>
    <w:lvl w:ilvl="6">
      <w:start w:val="1"/>
      <w:numFmt w:val="decimal"/>
      <w:lvlText w:val="%1.%2.%3.%4.%5.%6.%7."/>
      <w:lvlJc w:val="left"/>
      <w:pPr>
        <w:tabs>
          <w:tab w:val="left" w:pos="4320"/>
        </w:tabs>
        <w:ind w:left="3240" w:hanging="1080"/>
      </w:pPr>
      <w:rPr>
        <w:rFonts w:cs="Times New Roman"/>
      </w:rPr>
    </w:lvl>
    <w:lvl w:ilvl="7">
      <w:start w:val="1"/>
      <w:numFmt w:val="decimal"/>
      <w:lvlText w:val="%1.%2.%3.%4.%5.%6.%7.%8."/>
      <w:lvlJc w:val="left"/>
      <w:pPr>
        <w:tabs>
          <w:tab w:val="left" w:pos="4680"/>
        </w:tabs>
        <w:ind w:left="3744" w:hanging="1224"/>
      </w:pPr>
      <w:rPr>
        <w:rFonts w:cs="Times New Roman"/>
      </w:rPr>
    </w:lvl>
    <w:lvl w:ilvl="8">
      <w:start w:val="1"/>
      <w:numFmt w:val="decimal"/>
      <w:lvlText w:val="%1.%2.%3.%4.%5.%6.%7.%8.%9."/>
      <w:lvlJc w:val="left"/>
      <w:pPr>
        <w:tabs>
          <w:tab w:val="left" w:pos="5400"/>
        </w:tabs>
        <w:ind w:left="4320" w:hanging="1440"/>
      </w:pPr>
      <w:rPr>
        <w:rFonts w:cs="Times New Roman"/>
      </w:rPr>
    </w:lvl>
  </w:abstractNum>
  <w:abstractNum w:abstractNumId="1" w15:restartNumberingAfterBreak="0">
    <w:nsid w:val="01FA76E7"/>
    <w:multiLevelType w:val="multilevel"/>
    <w:tmpl w:val="01FA76E7"/>
    <w:lvl w:ilvl="0">
      <w:start w:val="1"/>
      <w:numFmt w:val="decimal"/>
      <w:pStyle w:val="31"/>
      <w:lvlText w:val="%1)"/>
      <w:lvlJc w:val="left"/>
      <w:pPr>
        <w:tabs>
          <w:tab w:val="left" w:pos="0"/>
        </w:tabs>
        <w:ind w:left="1429" w:hanging="360"/>
      </w:pPr>
    </w:lvl>
    <w:lvl w:ilvl="1">
      <w:start w:val="1"/>
      <w:numFmt w:val="lowerLetter"/>
      <w:lvlText w:val="%2."/>
      <w:lvlJc w:val="left"/>
      <w:pPr>
        <w:tabs>
          <w:tab w:val="left" w:pos="0"/>
        </w:tabs>
        <w:ind w:left="2149" w:hanging="360"/>
      </w:pPr>
    </w:lvl>
    <w:lvl w:ilvl="2">
      <w:start w:val="1"/>
      <w:numFmt w:val="lowerRoman"/>
      <w:lvlText w:val="%3."/>
      <w:lvlJc w:val="right"/>
      <w:pPr>
        <w:tabs>
          <w:tab w:val="left" w:pos="0"/>
        </w:tabs>
        <w:ind w:left="2869" w:hanging="180"/>
      </w:pPr>
    </w:lvl>
    <w:lvl w:ilvl="3">
      <w:start w:val="1"/>
      <w:numFmt w:val="decimal"/>
      <w:lvlText w:val="%4."/>
      <w:lvlJc w:val="left"/>
      <w:pPr>
        <w:tabs>
          <w:tab w:val="left" w:pos="0"/>
        </w:tabs>
        <w:ind w:left="3589" w:hanging="360"/>
      </w:pPr>
    </w:lvl>
    <w:lvl w:ilvl="4">
      <w:start w:val="1"/>
      <w:numFmt w:val="lowerLetter"/>
      <w:pStyle w:val="5Arial10"/>
      <w:lvlText w:val="%5."/>
      <w:lvlJc w:val="left"/>
      <w:pPr>
        <w:tabs>
          <w:tab w:val="left" w:pos="0"/>
        </w:tabs>
        <w:ind w:left="4309" w:hanging="360"/>
      </w:pPr>
    </w:lvl>
    <w:lvl w:ilvl="5">
      <w:start w:val="1"/>
      <w:numFmt w:val="lowerRoman"/>
      <w:lvlText w:val="%6."/>
      <w:lvlJc w:val="right"/>
      <w:pPr>
        <w:tabs>
          <w:tab w:val="left" w:pos="0"/>
        </w:tabs>
        <w:ind w:left="5029" w:hanging="180"/>
      </w:pPr>
    </w:lvl>
    <w:lvl w:ilvl="6">
      <w:start w:val="1"/>
      <w:numFmt w:val="decimal"/>
      <w:lvlText w:val="%7."/>
      <w:lvlJc w:val="left"/>
      <w:pPr>
        <w:tabs>
          <w:tab w:val="left" w:pos="0"/>
        </w:tabs>
        <w:ind w:left="5749" w:hanging="360"/>
      </w:pPr>
    </w:lvl>
    <w:lvl w:ilvl="7">
      <w:start w:val="1"/>
      <w:numFmt w:val="lowerLetter"/>
      <w:lvlText w:val="%8."/>
      <w:lvlJc w:val="left"/>
      <w:pPr>
        <w:tabs>
          <w:tab w:val="left" w:pos="0"/>
        </w:tabs>
        <w:ind w:left="6469" w:hanging="360"/>
      </w:pPr>
    </w:lvl>
    <w:lvl w:ilvl="8">
      <w:start w:val="1"/>
      <w:numFmt w:val="lowerRoman"/>
      <w:lvlText w:val="%9."/>
      <w:lvlJc w:val="right"/>
      <w:pPr>
        <w:tabs>
          <w:tab w:val="left" w:pos="0"/>
        </w:tabs>
        <w:ind w:left="7189" w:hanging="180"/>
      </w:pPr>
    </w:lvl>
  </w:abstractNum>
  <w:abstractNum w:abstractNumId="2" w15:restartNumberingAfterBreak="0">
    <w:nsid w:val="05263694"/>
    <w:multiLevelType w:val="multilevel"/>
    <w:tmpl w:val="05263694"/>
    <w:lvl w:ilvl="0">
      <w:start w:val="1"/>
      <w:numFmt w:val="bullet"/>
      <w:pStyle w:val="PlainText1"/>
      <w:lvlText w:val=""/>
      <w:lvlJc w:val="left"/>
      <w:pPr>
        <w:tabs>
          <w:tab w:val="left" w:pos="1134"/>
        </w:tabs>
        <w:ind w:left="1134" w:hanging="414"/>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 w15:restartNumberingAfterBreak="0">
    <w:nsid w:val="0C350B84"/>
    <w:multiLevelType w:val="multilevel"/>
    <w:tmpl w:val="0C350B84"/>
    <w:lvl w:ilvl="0">
      <w:start w:val="1"/>
      <w:numFmt w:val="bullet"/>
      <w:pStyle w:val="5"/>
      <w:lvlText w:val=""/>
      <w:lvlJc w:val="left"/>
      <w:pPr>
        <w:tabs>
          <w:tab w:val="left" w:pos="1795"/>
        </w:tabs>
        <w:ind w:left="1792" w:hanging="357"/>
      </w:pPr>
      <w:rPr>
        <w:rFonts w:ascii="Symbol" w:hAnsi="Symbol" w:cs="Symbol" w:hint="default"/>
      </w:r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4" w15:restartNumberingAfterBreak="0">
    <w:nsid w:val="0E8A649F"/>
    <w:multiLevelType w:val="multilevel"/>
    <w:tmpl w:val="0E8A649F"/>
    <w:lvl w:ilvl="0">
      <w:start w:val="1"/>
      <w:numFmt w:val="decimal"/>
      <w:pStyle w:val="-"/>
      <w:lvlText w:val="%1."/>
      <w:lvlJc w:val="center"/>
      <w:pPr>
        <w:tabs>
          <w:tab w:val="left" w:pos="0"/>
        </w:tabs>
        <w:ind w:left="0" w:firstLine="0"/>
      </w:pPr>
      <w:rPr>
        <w:rFonts w:cs="Times New Roman"/>
        <w:b/>
        <w:i w:val="0"/>
      </w:rPr>
    </w:lvl>
    <w:lvl w:ilvl="1">
      <w:start w:val="1"/>
      <w:numFmt w:val="decimal"/>
      <w:pStyle w:val="-0"/>
      <w:lvlText w:val="%1.%2"/>
      <w:lvlJc w:val="left"/>
      <w:pPr>
        <w:tabs>
          <w:tab w:val="left" w:pos="851"/>
        </w:tabs>
        <w:ind w:left="851" w:hanging="851"/>
      </w:pPr>
      <w:rPr>
        <w:rFonts w:cs="Times New Roman"/>
        <w:b w:val="0"/>
        <w:bCs w:val="0"/>
        <w:i w:val="0"/>
        <w:iCs w:val="0"/>
        <w:caps w:val="0"/>
        <w:smallCaps w:val="0"/>
        <w:vanish w:val="0"/>
        <w:color w:val="auto"/>
        <w:spacing w:val="0"/>
        <w:w w:val="100"/>
        <w:position w:val="0"/>
        <w:sz w:val="24"/>
        <w:szCs w:val="24"/>
        <w:u w:val="none"/>
        <w:vertAlign w:val="baseline"/>
      </w:rPr>
    </w:lvl>
    <w:lvl w:ilvl="2">
      <w:start w:val="1"/>
      <w:numFmt w:val="decimal"/>
      <w:pStyle w:val="-1"/>
      <w:lvlText w:val="%1.%2.%3"/>
      <w:lvlJc w:val="left"/>
      <w:pPr>
        <w:tabs>
          <w:tab w:val="left" w:pos="851"/>
        </w:tabs>
        <w:ind w:left="851" w:hanging="851"/>
      </w:pPr>
      <w:rPr>
        <w:rFonts w:cs="Times New Roman"/>
        <w:b w:val="0"/>
        <w:bCs w:val="0"/>
        <w:i w:val="0"/>
        <w:iCs w:val="0"/>
      </w:rPr>
    </w:lvl>
    <w:lvl w:ilvl="3">
      <w:start w:val="1"/>
      <w:numFmt w:val="lowerLetter"/>
      <w:pStyle w:val="-2"/>
      <w:lvlText w:val="%4)"/>
      <w:lvlJc w:val="left"/>
      <w:pPr>
        <w:tabs>
          <w:tab w:val="left" w:pos="1418"/>
        </w:tabs>
        <w:ind w:left="1418" w:hanging="567"/>
      </w:pPr>
      <w:rPr>
        <w:rFonts w:cs="Times New Roman"/>
        <w:b w:val="0"/>
        <w:bCs w:val="0"/>
        <w:i w:val="0"/>
        <w:iCs w:val="0"/>
        <w:caps w:val="0"/>
        <w:smallCaps w:val="0"/>
        <w:vanish w:val="0"/>
        <w:color w:val="auto"/>
        <w:spacing w:val="0"/>
        <w:w w:val="100"/>
        <w:position w:val="0"/>
        <w:sz w:val="20"/>
        <w:u w:val="none"/>
        <w:vertAlign w:val="baseline"/>
      </w:rPr>
    </w:lvl>
    <w:lvl w:ilvl="4">
      <w:start w:val="1"/>
      <w:numFmt w:val="lowerLetter"/>
      <w:lvlText w:val="%5)"/>
      <w:lvlJc w:val="left"/>
      <w:pPr>
        <w:tabs>
          <w:tab w:val="left" w:pos="1134"/>
        </w:tabs>
        <w:ind w:left="1134" w:hanging="567"/>
      </w:pPr>
      <w:rPr>
        <w:rFonts w:cs="Times New Roman"/>
      </w:rPr>
    </w:lvl>
    <w:lvl w:ilvl="5">
      <w:start w:val="1"/>
      <w:numFmt w:val="bullet"/>
      <w:lvlText w:val=""/>
      <w:lvlJc w:val="left"/>
      <w:pPr>
        <w:tabs>
          <w:tab w:val="left" w:pos="1701"/>
        </w:tabs>
        <w:ind w:left="1701" w:hanging="567"/>
      </w:pPr>
      <w:rPr>
        <w:rFonts w:ascii="Symbol" w:hAnsi="Symbol" w:cs="Symbol" w:hint="default"/>
      </w:rPr>
    </w:lvl>
    <w:lvl w:ilvl="6">
      <w:start w:val="1"/>
      <w:numFmt w:val="lowerLetter"/>
      <w:lvlText w:val="%5%6%7)"/>
      <w:lvlJc w:val="left"/>
      <w:pPr>
        <w:tabs>
          <w:tab w:val="left" w:pos="2268"/>
        </w:tabs>
        <w:ind w:left="2268" w:hanging="567"/>
      </w:pPr>
      <w:rPr>
        <w:rFonts w:cs="Times New Roman"/>
      </w:rPr>
    </w:lvl>
    <w:lvl w:ilvl="7">
      <w:start w:val="1"/>
      <w:numFmt w:val="decimal"/>
      <w:lvlText w:val="%1.%2.%3.%4.%5.%6.%7.%8."/>
      <w:lvlJc w:val="left"/>
      <w:pPr>
        <w:tabs>
          <w:tab w:val="left" w:pos="3978"/>
        </w:tabs>
        <w:ind w:left="2322" w:hanging="1224"/>
      </w:pPr>
      <w:rPr>
        <w:rFonts w:cs="Times New Roman"/>
      </w:rPr>
    </w:lvl>
    <w:lvl w:ilvl="8">
      <w:start w:val="1"/>
      <w:numFmt w:val="decimal"/>
      <w:lvlText w:val="%1.%2.%3.%4.%5.%6.%7.%8.%9."/>
      <w:lvlJc w:val="left"/>
      <w:pPr>
        <w:tabs>
          <w:tab w:val="left" w:pos="4698"/>
        </w:tabs>
        <w:ind w:left="2898" w:hanging="1440"/>
      </w:pPr>
      <w:rPr>
        <w:rFonts w:cs="Times New Roman"/>
      </w:rPr>
    </w:lvl>
  </w:abstractNum>
  <w:abstractNum w:abstractNumId="5" w15:restartNumberingAfterBreak="0">
    <w:nsid w:val="114B1E78"/>
    <w:multiLevelType w:val="multilevel"/>
    <w:tmpl w:val="114B1E78"/>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H3h3"/>
      <w:lvlText w:val="%1.%2.%3"/>
      <w:lvlJc w:val="left"/>
      <w:pPr>
        <w:tabs>
          <w:tab w:val="left" w:pos="720"/>
        </w:tabs>
        <w:ind w:left="720" w:hanging="720"/>
      </w:pPr>
    </w:lvl>
    <w:lvl w:ilvl="3">
      <w:start w:val="1"/>
      <w:numFmt w:val="decimal"/>
      <w:pStyle w:val="4H44"/>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 w15:restartNumberingAfterBreak="0">
    <w:nsid w:val="19BD1623"/>
    <w:multiLevelType w:val="multilevel"/>
    <w:tmpl w:val="19BD1623"/>
    <w:lvl w:ilvl="0">
      <w:start w:val="1"/>
      <w:numFmt w:val="decimal"/>
      <w:pStyle w:val="20"/>
      <w:lvlText w:val="%1."/>
      <w:lvlJc w:val="left"/>
      <w:pPr>
        <w:tabs>
          <w:tab w:val="left" w:pos="0"/>
        </w:tabs>
        <w:ind w:left="720" w:hanging="360"/>
      </w:pPr>
      <w:rPr>
        <w:rFonts w:cs="Times New Roman"/>
      </w:rPr>
    </w:lvl>
    <w:lvl w:ilvl="1">
      <w:start w:val="1"/>
      <w:numFmt w:val="decimal"/>
      <w:isLgl/>
      <w:lvlText w:val="%1.%2."/>
      <w:lvlJc w:val="left"/>
      <w:pPr>
        <w:tabs>
          <w:tab w:val="left" w:pos="0"/>
        </w:tabs>
        <w:ind w:left="720" w:hanging="360"/>
      </w:pPr>
      <w:rPr>
        <w:rFonts w:cs="Times New Roman"/>
      </w:rPr>
    </w:lvl>
    <w:lvl w:ilvl="2">
      <w:start w:val="1"/>
      <w:numFmt w:val="decimal"/>
      <w:lvlText w:val="%3)"/>
      <w:lvlJc w:val="left"/>
      <w:pPr>
        <w:tabs>
          <w:tab w:val="left" w:pos="0"/>
        </w:tabs>
        <w:ind w:left="1080" w:hanging="720"/>
      </w:pPr>
    </w:lvl>
    <w:lvl w:ilvl="3">
      <w:start w:val="1"/>
      <w:numFmt w:val="decimal"/>
      <w:isLgl/>
      <w:lvlText w:val="%1.%2.%3.%4."/>
      <w:lvlJc w:val="left"/>
      <w:pPr>
        <w:tabs>
          <w:tab w:val="left" w:pos="0"/>
        </w:tabs>
        <w:ind w:left="1080" w:hanging="720"/>
      </w:pPr>
      <w:rPr>
        <w:rFonts w:cs="Times New Roman"/>
      </w:rPr>
    </w:lvl>
    <w:lvl w:ilvl="4">
      <w:start w:val="1"/>
      <w:numFmt w:val="decimal"/>
      <w:isLgl/>
      <w:lvlText w:val="%1.%2.%3.%4.%5."/>
      <w:lvlJc w:val="left"/>
      <w:pPr>
        <w:tabs>
          <w:tab w:val="left" w:pos="0"/>
        </w:tabs>
        <w:ind w:left="1440" w:hanging="1080"/>
      </w:pPr>
      <w:rPr>
        <w:rFonts w:cs="Times New Roman"/>
      </w:rPr>
    </w:lvl>
    <w:lvl w:ilvl="5">
      <w:start w:val="1"/>
      <w:numFmt w:val="decimal"/>
      <w:isLgl/>
      <w:lvlText w:val="%1.%2.%3.%4.%5.%6."/>
      <w:lvlJc w:val="left"/>
      <w:pPr>
        <w:tabs>
          <w:tab w:val="left" w:pos="0"/>
        </w:tabs>
        <w:ind w:left="1440" w:hanging="1080"/>
      </w:pPr>
      <w:rPr>
        <w:rFonts w:cs="Times New Roman"/>
      </w:rPr>
    </w:lvl>
    <w:lvl w:ilvl="6">
      <w:start w:val="1"/>
      <w:numFmt w:val="decimal"/>
      <w:isLgl/>
      <w:lvlText w:val="%1.%2.%3.%4.%5.%6.%7."/>
      <w:lvlJc w:val="left"/>
      <w:pPr>
        <w:tabs>
          <w:tab w:val="left" w:pos="0"/>
        </w:tabs>
        <w:ind w:left="1800" w:hanging="1440"/>
      </w:pPr>
      <w:rPr>
        <w:rFonts w:cs="Times New Roman"/>
      </w:rPr>
    </w:lvl>
    <w:lvl w:ilvl="7">
      <w:start w:val="1"/>
      <w:numFmt w:val="decimal"/>
      <w:isLgl/>
      <w:lvlText w:val="%1.%2.%3.%4.%5.%6.%7.%8."/>
      <w:lvlJc w:val="left"/>
      <w:pPr>
        <w:tabs>
          <w:tab w:val="left" w:pos="0"/>
        </w:tabs>
        <w:ind w:left="1800" w:hanging="1440"/>
      </w:pPr>
      <w:rPr>
        <w:rFonts w:cs="Times New Roman"/>
      </w:rPr>
    </w:lvl>
    <w:lvl w:ilvl="8">
      <w:start w:val="1"/>
      <w:numFmt w:val="decimal"/>
      <w:isLgl/>
      <w:lvlText w:val="%1.%2.%3.%4.%5.%6.%7.%8.%9."/>
      <w:lvlJc w:val="left"/>
      <w:pPr>
        <w:tabs>
          <w:tab w:val="left" w:pos="0"/>
        </w:tabs>
        <w:ind w:left="2160" w:hanging="1800"/>
      </w:pPr>
      <w:rPr>
        <w:rFonts w:cs="Times New Roman"/>
      </w:rPr>
    </w:lvl>
  </w:abstractNum>
  <w:abstractNum w:abstractNumId="7" w15:restartNumberingAfterBreak="0">
    <w:nsid w:val="1F801FC0"/>
    <w:multiLevelType w:val="multilevel"/>
    <w:tmpl w:val="1F801FC0"/>
    <w:lvl w:ilvl="0">
      <w:start w:val="1"/>
      <w:numFmt w:val="decimal"/>
      <w:pStyle w:val="1user"/>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8" w15:restartNumberingAfterBreak="0">
    <w:nsid w:val="204E07F8"/>
    <w:multiLevelType w:val="multilevel"/>
    <w:tmpl w:val="204E07F8"/>
    <w:lvl w:ilvl="0">
      <w:start w:val="1"/>
      <w:numFmt w:val="bullet"/>
      <w:pStyle w:val="a"/>
      <w:lvlText w:val=""/>
      <w:lvlJc w:val="left"/>
      <w:pPr>
        <w:tabs>
          <w:tab w:val="left" w:pos="0"/>
        </w:tabs>
        <w:ind w:left="1440" w:hanging="360"/>
      </w:pPr>
      <w:rPr>
        <w:rFonts w:ascii="Symbol" w:hAnsi="Symbol" w:cs="Symbol" w:hint="default"/>
      </w:rPr>
    </w:lvl>
    <w:lvl w:ilvl="1">
      <w:start w:val="1"/>
      <w:numFmt w:val="bullet"/>
      <w:lvlText w:val="o"/>
      <w:lvlJc w:val="left"/>
      <w:pPr>
        <w:tabs>
          <w:tab w:val="left" w:pos="0"/>
        </w:tabs>
        <w:ind w:left="2340" w:hanging="360"/>
      </w:pPr>
      <w:rPr>
        <w:rFonts w:ascii="Courier New" w:hAnsi="Courier New" w:cs="Courier New" w:hint="default"/>
      </w:rPr>
    </w:lvl>
    <w:lvl w:ilvl="2">
      <w:start w:val="1"/>
      <w:numFmt w:val="bullet"/>
      <w:lvlText w:val=""/>
      <w:lvlJc w:val="left"/>
      <w:pPr>
        <w:tabs>
          <w:tab w:val="left" w:pos="0"/>
        </w:tabs>
        <w:ind w:left="3060" w:hanging="360"/>
      </w:pPr>
      <w:rPr>
        <w:rFonts w:ascii="Wingdings" w:hAnsi="Wingdings" w:cs="Wingdings" w:hint="default"/>
      </w:rPr>
    </w:lvl>
    <w:lvl w:ilvl="3">
      <w:start w:val="1"/>
      <w:numFmt w:val="bullet"/>
      <w:lvlText w:val=""/>
      <w:lvlJc w:val="left"/>
      <w:pPr>
        <w:tabs>
          <w:tab w:val="left" w:pos="0"/>
        </w:tabs>
        <w:ind w:left="3780" w:hanging="360"/>
      </w:pPr>
      <w:rPr>
        <w:rFonts w:ascii="Symbol" w:hAnsi="Symbol" w:cs="Symbol" w:hint="default"/>
      </w:rPr>
    </w:lvl>
    <w:lvl w:ilvl="4">
      <w:start w:val="1"/>
      <w:numFmt w:val="bullet"/>
      <w:lvlText w:val="o"/>
      <w:lvlJc w:val="left"/>
      <w:pPr>
        <w:tabs>
          <w:tab w:val="left" w:pos="0"/>
        </w:tabs>
        <w:ind w:left="4500" w:hanging="360"/>
      </w:pPr>
      <w:rPr>
        <w:rFonts w:ascii="Courier New" w:hAnsi="Courier New" w:cs="Courier New" w:hint="default"/>
      </w:rPr>
    </w:lvl>
    <w:lvl w:ilvl="5">
      <w:start w:val="1"/>
      <w:numFmt w:val="bullet"/>
      <w:lvlText w:val=""/>
      <w:lvlJc w:val="left"/>
      <w:pPr>
        <w:tabs>
          <w:tab w:val="left" w:pos="0"/>
        </w:tabs>
        <w:ind w:left="5220" w:hanging="360"/>
      </w:pPr>
      <w:rPr>
        <w:rFonts w:ascii="Wingdings" w:hAnsi="Wingdings" w:cs="Wingdings" w:hint="default"/>
      </w:rPr>
    </w:lvl>
    <w:lvl w:ilvl="6">
      <w:start w:val="1"/>
      <w:numFmt w:val="bullet"/>
      <w:lvlText w:val=""/>
      <w:lvlJc w:val="left"/>
      <w:pPr>
        <w:tabs>
          <w:tab w:val="left" w:pos="0"/>
        </w:tabs>
        <w:ind w:left="5940" w:hanging="360"/>
      </w:pPr>
      <w:rPr>
        <w:rFonts w:ascii="Symbol" w:hAnsi="Symbol" w:cs="Symbol" w:hint="default"/>
      </w:rPr>
    </w:lvl>
    <w:lvl w:ilvl="7">
      <w:start w:val="1"/>
      <w:numFmt w:val="bullet"/>
      <w:lvlText w:val="o"/>
      <w:lvlJc w:val="left"/>
      <w:pPr>
        <w:tabs>
          <w:tab w:val="left" w:pos="0"/>
        </w:tabs>
        <w:ind w:left="6660" w:hanging="360"/>
      </w:pPr>
      <w:rPr>
        <w:rFonts w:ascii="Courier New" w:hAnsi="Courier New" w:cs="Courier New" w:hint="default"/>
      </w:rPr>
    </w:lvl>
    <w:lvl w:ilvl="8">
      <w:start w:val="1"/>
      <w:numFmt w:val="bullet"/>
      <w:lvlText w:val=""/>
      <w:lvlJc w:val="left"/>
      <w:pPr>
        <w:tabs>
          <w:tab w:val="left" w:pos="0"/>
        </w:tabs>
        <w:ind w:left="7380" w:hanging="360"/>
      </w:pPr>
      <w:rPr>
        <w:rFonts w:ascii="Wingdings" w:hAnsi="Wingdings" w:cs="Wingdings" w:hint="default"/>
      </w:rPr>
    </w:lvl>
  </w:abstractNum>
  <w:abstractNum w:abstractNumId="9" w15:restartNumberingAfterBreak="0">
    <w:nsid w:val="251016F1"/>
    <w:multiLevelType w:val="multilevel"/>
    <w:tmpl w:val="251016F1"/>
    <w:lvl w:ilvl="0">
      <w:start w:val="1"/>
      <w:numFmt w:val="decimal"/>
      <w:pStyle w:val="40"/>
      <w:lvlText w:val="%1."/>
      <w:lvlJc w:val="left"/>
      <w:pPr>
        <w:tabs>
          <w:tab w:val="left" w:pos="0"/>
        </w:tabs>
        <w:ind w:left="360" w:hanging="360"/>
      </w:pPr>
    </w:lvl>
    <w:lvl w:ilvl="1">
      <w:start w:val="1"/>
      <w:numFmt w:val="decimal"/>
      <w:lvlText w:val="%2."/>
      <w:lvlJc w:val="right"/>
      <w:pPr>
        <w:tabs>
          <w:tab w:val="left" w:pos="0"/>
        </w:tabs>
        <w:ind w:left="792" w:hanging="432"/>
      </w:pPr>
    </w:lvl>
    <w:lvl w:ilvl="2">
      <w:start w:val="1"/>
      <w:numFmt w:val="decimal"/>
      <w:lvlText w:val="%1.%2.%3."/>
      <w:lvlJc w:val="left"/>
      <w:pPr>
        <w:tabs>
          <w:tab w:val="left" w:pos="0"/>
        </w:tabs>
        <w:ind w:left="1224" w:hanging="504"/>
      </w:pPr>
    </w:lvl>
    <w:lvl w:ilvl="3">
      <w:start w:val="1"/>
      <w:numFmt w:val="decimal"/>
      <w:lvlText w:val="%1.%2.%3.%4."/>
      <w:lvlJc w:val="left"/>
      <w:pPr>
        <w:tabs>
          <w:tab w:val="left" w:pos="0"/>
        </w:tabs>
        <w:ind w:left="1728" w:hanging="648"/>
      </w:pPr>
    </w:lvl>
    <w:lvl w:ilvl="4">
      <w:start w:val="1"/>
      <w:numFmt w:val="decimal"/>
      <w:lvlText w:val="%1.%2.%3.%4.%5."/>
      <w:lvlJc w:val="left"/>
      <w:pPr>
        <w:tabs>
          <w:tab w:val="left" w:pos="0"/>
        </w:tabs>
        <w:ind w:left="2232" w:hanging="792"/>
      </w:pPr>
    </w:lvl>
    <w:lvl w:ilvl="5">
      <w:start w:val="1"/>
      <w:numFmt w:val="decimal"/>
      <w:lvlText w:val="%1.%2.%3.%4.%5.%6."/>
      <w:lvlJc w:val="left"/>
      <w:pPr>
        <w:tabs>
          <w:tab w:val="left" w:pos="0"/>
        </w:tabs>
        <w:ind w:left="2736" w:hanging="936"/>
      </w:pPr>
    </w:lvl>
    <w:lvl w:ilvl="6">
      <w:start w:val="1"/>
      <w:numFmt w:val="decimal"/>
      <w:lvlText w:val="%1.%2.%3.%4.%5.%6.%7."/>
      <w:lvlJc w:val="left"/>
      <w:pPr>
        <w:tabs>
          <w:tab w:val="left" w:pos="0"/>
        </w:tabs>
        <w:ind w:left="3240" w:hanging="1080"/>
      </w:pPr>
    </w:lvl>
    <w:lvl w:ilvl="7">
      <w:start w:val="1"/>
      <w:numFmt w:val="decimal"/>
      <w:lvlText w:val="%1.%2.%3.%4.%5.%6.%7.%8."/>
      <w:lvlJc w:val="left"/>
      <w:pPr>
        <w:tabs>
          <w:tab w:val="left" w:pos="0"/>
        </w:tabs>
        <w:ind w:left="3744" w:hanging="1224"/>
      </w:pPr>
    </w:lvl>
    <w:lvl w:ilvl="8">
      <w:start w:val="1"/>
      <w:numFmt w:val="decimal"/>
      <w:lvlText w:val="%1.%2.%3.%4.%5.%6.%7.%8.%9."/>
      <w:lvlJc w:val="left"/>
      <w:pPr>
        <w:tabs>
          <w:tab w:val="left" w:pos="0"/>
        </w:tabs>
        <w:ind w:left="4320" w:hanging="1440"/>
      </w:pPr>
    </w:lvl>
  </w:abstractNum>
  <w:abstractNum w:abstractNumId="10" w15:restartNumberingAfterBreak="0">
    <w:nsid w:val="26C10268"/>
    <w:multiLevelType w:val="multilevel"/>
    <w:tmpl w:val="26C10268"/>
    <w:lvl w:ilvl="0">
      <w:start w:val="1"/>
      <w:numFmt w:val="decimal"/>
      <w:pStyle w:val="a0"/>
      <w:lvlText w:val="%1)"/>
      <w:lvlJc w:val="left"/>
      <w:pPr>
        <w:tabs>
          <w:tab w:val="left" w:pos="0"/>
        </w:tabs>
        <w:ind w:left="720" w:hanging="360"/>
      </w:pPr>
    </w:lvl>
    <w:lvl w:ilvl="1">
      <w:start w:val="1"/>
      <w:numFmt w:val="bullet"/>
      <w:pStyle w:val="26"/>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1" w15:restartNumberingAfterBreak="0">
    <w:nsid w:val="2E7A40F8"/>
    <w:multiLevelType w:val="multilevel"/>
    <w:tmpl w:val="2E7A40F8"/>
    <w:lvl w:ilvl="0">
      <w:start w:val="1"/>
      <w:numFmt w:val="decimal"/>
      <w:pStyle w:val="a1"/>
      <w:lvlText w:val="%1."/>
      <w:lvlJc w:val="left"/>
      <w:pPr>
        <w:tabs>
          <w:tab w:val="left" w:pos="0"/>
        </w:tabs>
        <w:ind w:left="720" w:hanging="360"/>
      </w:pPr>
      <w:rPr>
        <w:rFonts w:cs="Times New Roman"/>
      </w:rPr>
    </w:lvl>
    <w:lvl w:ilvl="1">
      <w:start w:val="1"/>
      <w:numFmt w:val="decimal"/>
      <w:isLgl/>
      <w:lvlText w:val="%1.%2."/>
      <w:lvlJc w:val="left"/>
      <w:pPr>
        <w:tabs>
          <w:tab w:val="left" w:pos="0"/>
        </w:tabs>
        <w:ind w:left="720" w:hanging="360"/>
      </w:pPr>
      <w:rPr>
        <w:rFonts w:cs="Times New Roman"/>
      </w:rPr>
    </w:lvl>
    <w:lvl w:ilvl="2">
      <w:start w:val="1"/>
      <w:numFmt w:val="decimal"/>
      <w:lvlText w:val="%3)"/>
      <w:lvlJc w:val="left"/>
      <w:pPr>
        <w:tabs>
          <w:tab w:val="left" w:pos="0"/>
        </w:tabs>
        <w:ind w:left="1080" w:hanging="720"/>
      </w:pPr>
    </w:lvl>
    <w:lvl w:ilvl="3">
      <w:start w:val="1"/>
      <w:numFmt w:val="decimal"/>
      <w:isLgl/>
      <w:lvlText w:val="%1.%2.%3.%4."/>
      <w:lvlJc w:val="left"/>
      <w:pPr>
        <w:tabs>
          <w:tab w:val="left" w:pos="0"/>
        </w:tabs>
        <w:ind w:left="1080" w:hanging="720"/>
      </w:pPr>
      <w:rPr>
        <w:rFonts w:cs="Times New Roman"/>
      </w:rPr>
    </w:lvl>
    <w:lvl w:ilvl="4">
      <w:start w:val="1"/>
      <w:numFmt w:val="decimal"/>
      <w:isLgl/>
      <w:lvlText w:val="%1.%2.%3.%4.%5."/>
      <w:lvlJc w:val="left"/>
      <w:pPr>
        <w:tabs>
          <w:tab w:val="left" w:pos="0"/>
        </w:tabs>
        <w:ind w:left="1440" w:hanging="1080"/>
      </w:pPr>
      <w:rPr>
        <w:rFonts w:cs="Times New Roman"/>
      </w:rPr>
    </w:lvl>
    <w:lvl w:ilvl="5">
      <w:start w:val="1"/>
      <w:numFmt w:val="decimal"/>
      <w:isLgl/>
      <w:lvlText w:val="%1.%2.%3.%4.%5.%6."/>
      <w:lvlJc w:val="left"/>
      <w:pPr>
        <w:tabs>
          <w:tab w:val="left" w:pos="0"/>
        </w:tabs>
        <w:ind w:left="1440" w:hanging="1080"/>
      </w:pPr>
      <w:rPr>
        <w:rFonts w:cs="Times New Roman"/>
      </w:rPr>
    </w:lvl>
    <w:lvl w:ilvl="6">
      <w:start w:val="1"/>
      <w:numFmt w:val="decimal"/>
      <w:isLgl/>
      <w:lvlText w:val="%1.%2.%3.%4.%5.%6.%7."/>
      <w:lvlJc w:val="left"/>
      <w:pPr>
        <w:tabs>
          <w:tab w:val="left" w:pos="0"/>
        </w:tabs>
        <w:ind w:left="1800" w:hanging="1440"/>
      </w:pPr>
      <w:rPr>
        <w:rFonts w:cs="Times New Roman"/>
      </w:rPr>
    </w:lvl>
    <w:lvl w:ilvl="7">
      <w:start w:val="1"/>
      <w:numFmt w:val="decimal"/>
      <w:isLgl/>
      <w:lvlText w:val="%1.%2.%3.%4.%5.%6.%7.%8."/>
      <w:lvlJc w:val="left"/>
      <w:pPr>
        <w:tabs>
          <w:tab w:val="left" w:pos="0"/>
        </w:tabs>
        <w:ind w:left="1800" w:hanging="1440"/>
      </w:pPr>
      <w:rPr>
        <w:rFonts w:cs="Times New Roman"/>
      </w:rPr>
    </w:lvl>
    <w:lvl w:ilvl="8">
      <w:start w:val="1"/>
      <w:numFmt w:val="decimal"/>
      <w:isLgl/>
      <w:lvlText w:val="%1.%2.%3.%4.%5.%6.%7.%8.%9."/>
      <w:lvlJc w:val="left"/>
      <w:pPr>
        <w:tabs>
          <w:tab w:val="left" w:pos="0"/>
        </w:tabs>
        <w:ind w:left="2160" w:hanging="1800"/>
      </w:pPr>
      <w:rPr>
        <w:rFonts w:cs="Times New Roman"/>
      </w:rPr>
    </w:lvl>
  </w:abstractNum>
  <w:abstractNum w:abstractNumId="12" w15:restartNumberingAfterBreak="0">
    <w:nsid w:val="40374301"/>
    <w:multiLevelType w:val="multilevel"/>
    <w:tmpl w:val="40374301"/>
    <w:lvl w:ilvl="0">
      <w:start w:val="1"/>
      <w:numFmt w:val="decimal"/>
      <w:pStyle w:val="21"/>
      <w:lvlText w:val="%1."/>
      <w:lvlJc w:val="left"/>
      <w:pPr>
        <w:tabs>
          <w:tab w:val="left" w:pos="0"/>
        </w:tabs>
        <w:ind w:left="720" w:hanging="360"/>
      </w:pPr>
      <w:rPr>
        <w:rFonts w:cs="Times New Roman"/>
      </w:rPr>
    </w:lvl>
    <w:lvl w:ilvl="1">
      <w:start w:val="1"/>
      <w:numFmt w:val="decimal"/>
      <w:isLgl/>
      <w:lvlText w:val="%1.%2."/>
      <w:lvlJc w:val="left"/>
      <w:pPr>
        <w:tabs>
          <w:tab w:val="left" w:pos="0"/>
        </w:tabs>
        <w:ind w:left="720" w:hanging="360"/>
      </w:pPr>
      <w:rPr>
        <w:rFonts w:cs="Times New Roman"/>
      </w:rPr>
    </w:lvl>
    <w:lvl w:ilvl="2">
      <w:start w:val="1"/>
      <w:numFmt w:val="decimal"/>
      <w:pStyle w:val="3"/>
      <w:lvlText w:val="%3)"/>
      <w:lvlJc w:val="left"/>
      <w:pPr>
        <w:tabs>
          <w:tab w:val="left" w:pos="0"/>
        </w:tabs>
        <w:ind w:left="1080" w:hanging="720"/>
      </w:pPr>
    </w:lvl>
    <w:lvl w:ilvl="3">
      <w:start w:val="1"/>
      <w:numFmt w:val="decimal"/>
      <w:isLgl/>
      <w:lvlText w:val="%1.%2.%3.%4."/>
      <w:lvlJc w:val="left"/>
      <w:pPr>
        <w:tabs>
          <w:tab w:val="left" w:pos="0"/>
        </w:tabs>
        <w:ind w:left="1080" w:hanging="720"/>
      </w:pPr>
      <w:rPr>
        <w:rFonts w:cs="Times New Roman"/>
      </w:rPr>
    </w:lvl>
    <w:lvl w:ilvl="4">
      <w:start w:val="1"/>
      <w:numFmt w:val="decimal"/>
      <w:isLgl/>
      <w:lvlText w:val="%1.%2.%3.%4.%5."/>
      <w:lvlJc w:val="left"/>
      <w:pPr>
        <w:tabs>
          <w:tab w:val="left" w:pos="0"/>
        </w:tabs>
        <w:ind w:left="1440" w:hanging="1080"/>
      </w:pPr>
      <w:rPr>
        <w:rFonts w:cs="Times New Roman"/>
      </w:rPr>
    </w:lvl>
    <w:lvl w:ilvl="5">
      <w:start w:val="1"/>
      <w:numFmt w:val="decimal"/>
      <w:isLgl/>
      <w:lvlText w:val="%1.%2.%3.%4.%5.%6."/>
      <w:lvlJc w:val="left"/>
      <w:pPr>
        <w:tabs>
          <w:tab w:val="left" w:pos="0"/>
        </w:tabs>
        <w:ind w:left="1440" w:hanging="1080"/>
      </w:pPr>
      <w:rPr>
        <w:rFonts w:cs="Times New Roman"/>
      </w:rPr>
    </w:lvl>
    <w:lvl w:ilvl="6">
      <w:start w:val="1"/>
      <w:numFmt w:val="decimal"/>
      <w:isLgl/>
      <w:lvlText w:val="%1.%2.%3.%4.%5.%6.%7."/>
      <w:lvlJc w:val="left"/>
      <w:pPr>
        <w:tabs>
          <w:tab w:val="left" w:pos="0"/>
        </w:tabs>
        <w:ind w:left="1800" w:hanging="1440"/>
      </w:pPr>
      <w:rPr>
        <w:rFonts w:cs="Times New Roman"/>
      </w:rPr>
    </w:lvl>
    <w:lvl w:ilvl="7">
      <w:start w:val="1"/>
      <w:numFmt w:val="decimal"/>
      <w:isLgl/>
      <w:lvlText w:val="%1.%2.%3.%4.%5.%6.%7.%8."/>
      <w:lvlJc w:val="left"/>
      <w:pPr>
        <w:tabs>
          <w:tab w:val="left" w:pos="0"/>
        </w:tabs>
        <w:ind w:left="1800" w:hanging="1440"/>
      </w:pPr>
      <w:rPr>
        <w:rFonts w:cs="Times New Roman"/>
      </w:rPr>
    </w:lvl>
    <w:lvl w:ilvl="8">
      <w:start w:val="1"/>
      <w:numFmt w:val="decimal"/>
      <w:isLgl/>
      <w:lvlText w:val="%1.%2.%3.%4.%5.%6.%7.%8.%9."/>
      <w:lvlJc w:val="left"/>
      <w:pPr>
        <w:tabs>
          <w:tab w:val="left" w:pos="0"/>
        </w:tabs>
        <w:ind w:left="2160" w:hanging="1800"/>
      </w:pPr>
      <w:rPr>
        <w:rFonts w:cs="Times New Roman"/>
      </w:rPr>
    </w:lvl>
  </w:abstractNum>
  <w:abstractNum w:abstractNumId="13" w15:restartNumberingAfterBreak="0">
    <w:nsid w:val="43211714"/>
    <w:multiLevelType w:val="multilevel"/>
    <w:tmpl w:val="43211714"/>
    <w:lvl w:ilvl="0">
      <w:start w:val="1"/>
      <w:numFmt w:val="decimal"/>
      <w:lvlText w:val="%1."/>
      <w:lvlJc w:val="left"/>
      <w:pPr>
        <w:tabs>
          <w:tab w:val="left" w:pos="0"/>
        </w:tabs>
        <w:ind w:left="1637"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4" w15:restartNumberingAfterBreak="0">
    <w:nsid w:val="4B5D7B4B"/>
    <w:multiLevelType w:val="multilevel"/>
    <w:tmpl w:val="4B5D7B4B"/>
    <w:lvl w:ilvl="0">
      <w:start w:val="1"/>
      <w:numFmt w:val="decimal"/>
      <w:pStyle w:val="210"/>
      <w:lvlText w:val="%1."/>
      <w:lvlJc w:val="left"/>
      <w:pPr>
        <w:tabs>
          <w:tab w:val="left" w:pos="1571"/>
        </w:tabs>
        <w:ind w:left="1571"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5" w15:restartNumberingAfterBreak="0">
    <w:nsid w:val="4C465F31"/>
    <w:multiLevelType w:val="multilevel"/>
    <w:tmpl w:val="4C465F31"/>
    <w:lvl w:ilvl="0">
      <w:start w:val="1"/>
      <w:numFmt w:val="bullet"/>
      <w:pStyle w:val="a2"/>
      <w:lvlText w:val="–"/>
      <w:lvlJc w:val="left"/>
      <w:pPr>
        <w:tabs>
          <w:tab w:val="left" w:pos="1620"/>
        </w:tabs>
        <w:ind w:left="1620" w:hanging="769"/>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6" w15:restartNumberingAfterBreak="0">
    <w:nsid w:val="4FDB47BD"/>
    <w:multiLevelType w:val="multilevel"/>
    <w:tmpl w:val="4FDB47BD"/>
    <w:lvl w:ilvl="0">
      <w:start w:val="1"/>
      <w:numFmt w:val="decimal"/>
      <w:pStyle w:val="1"/>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7" w15:restartNumberingAfterBreak="0">
    <w:nsid w:val="5194548C"/>
    <w:multiLevelType w:val="multilevel"/>
    <w:tmpl w:val="5194548C"/>
    <w:lvl w:ilvl="0">
      <w:start w:val="1"/>
      <w:numFmt w:val="bullet"/>
      <w:pStyle w:val="a3"/>
      <w:lvlText w:val=""/>
      <w:lvlJc w:val="left"/>
      <w:pPr>
        <w:tabs>
          <w:tab w:val="left" w:pos="643"/>
        </w:tabs>
        <w:ind w:left="643" w:hanging="360"/>
      </w:pPr>
      <w:rPr>
        <w:rFonts w:ascii="Symbol" w:hAnsi="Symbol" w:cs="Symbol" w:hint="default"/>
      </w:r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18" w15:restartNumberingAfterBreak="0">
    <w:nsid w:val="521B12A0"/>
    <w:multiLevelType w:val="multilevel"/>
    <w:tmpl w:val="521B12A0"/>
    <w:lvl w:ilvl="0">
      <w:start w:val="1"/>
      <w:numFmt w:val="bullet"/>
      <w:pStyle w:val="-3"/>
      <w:lvlText w:val=""/>
      <w:lvlJc w:val="left"/>
      <w:pPr>
        <w:tabs>
          <w:tab w:val="left" w:pos="1571"/>
        </w:tabs>
        <w:ind w:left="1571" w:hanging="358"/>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9" w15:restartNumberingAfterBreak="0">
    <w:nsid w:val="5644367B"/>
    <w:multiLevelType w:val="multilevel"/>
    <w:tmpl w:val="5644367B"/>
    <w:lvl w:ilvl="0">
      <w:start w:val="1"/>
      <w:numFmt w:val="decimal"/>
      <w:pStyle w:val="30"/>
      <w:lvlText w:val="%1)"/>
      <w:lvlJc w:val="left"/>
      <w:pPr>
        <w:tabs>
          <w:tab w:val="left" w:pos="0"/>
        </w:tabs>
        <w:ind w:left="1069" w:hanging="360"/>
      </w:pPr>
    </w:lvl>
    <w:lvl w:ilvl="1">
      <w:start w:val="1"/>
      <w:numFmt w:val="decimal"/>
      <w:lvlText w:val="%2)"/>
      <w:lvlJc w:val="left"/>
      <w:pPr>
        <w:tabs>
          <w:tab w:val="left" w:pos="0"/>
        </w:tabs>
        <w:ind w:left="1069" w:hanging="360"/>
      </w:pPr>
    </w:lvl>
    <w:lvl w:ilvl="2">
      <w:start w:val="1"/>
      <w:numFmt w:val="russianLower"/>
      <w:lvlText w:val="%3)"/>
      <w:lvlJc w:val="left"/>
      <w:pPr>
        <w:tabs>
          <w:tab w:val="left" w:pos="0"/>
        </w:tabs>
        <w:ind w:left="1429" w:hanging="720"/>
      </w:pPr>
      <w:rPr>
        <w:rFonts w:cs="Times New Roman"/>
      </w:rPr>
    </w:lvl>
    <w:lvl w:ilvl="3">
      <w:start w:val="1"/>
      <w:numFmt w:val="decimal"/>
      <w:isLgl/>
      <w:lvlText w:val="%1.%2.%3.%4."/>
      <w:lvlJc w:val="left"/>
      <w:pPr>
        <w:tabs>
          <w:tab w:val="left" w:pos="0"/>
        </w:tabs>
        <w:ind w:left="1429" w:hanging="720"/>
      </w:pPr>
      <w:rPr>
        <w:rFonts w:cs="Times New Roman"/>
      </w:rPr>
    </w:lvl>
    <w:lvl w:ilvl="4">
      <w:start w:val="1"/>
      <w:numFmt w:val="decimal"/>
      <w:isLgl/>
      <w:lvlText w:val="%1.%2.%3.%4.%5."/>
      <w:lvlJc w:val="left"/>
      <w:pPr>
        <w:tabs>
          <w:tab w:val="left" w:pos="0"/>
        </w:tabs>
        <w:ind w:left="1789" w:hanging="1080"/>
      </w:pPr>
      <w:rPr>
        <w:rFonts w:cs="Times New Roman"/>
      </w:rPr>
    </w:lvl>
    <w:lvl w:ilvl="5">
      <w:start w:val="1"/>
      <w:numFmt w:val="decimal"/>
      <w:isLgl/>
      <w:lvlText w:val="%1.%2.%3.%4.%5.%6."/>
      <w:lvlJc w:val="left"/>
      <w:pPr>
        <w:tabs>
          <w:tab w:val="left" w:pos="0"/>
        </w:tabs>
        <w:ind w:left="1789" w:hanging="1080"/>
      </w:pPr>
      <w:rPr>
        <w:rFonts w:cs="Times New Roman"/>
      </w:rPr>
    </w:lvl>
    <w:lvl w:ilvl="6">
      <w:start w:val="1"/>
      <w:numFmt w:val="decimal"/>
      <w:isLgl/>
      <w:lvlText w:val="%1.%2.%3.%4.%5.%6.%7."/>
      <w:lvlJc w:val="left"/>
      <w:pPr>
        <w:tabs>
          <w:tab w:val="left" w:pos="0"/>
        </w:tabs>
        <w:ind w:left="2149" w:hanging="1440"/>
      </w:pPr>
      <w:rPr>
        <w:rFonts w:cs="Times New Roman"/>
      </w:rPr>
    </w:lvl>
    <w:lvl w:ilvl="7">
      <w:start w:val="1"/>
      <w:numFmt w:val="decimal"/>
      <w:isLgl/>
      <w:lvlText w:val="%1.%2.%3.%4.%5.%6.%7.%8."/>
      <w:lvlJc w:val="left"/>
      <w:pPr>
        <w:tabs>
          <w:tab w:val="left" w:pos="0"/>
        </w:tabs>
        <w:ind w:left="2149" w:hanging="1440"/>
      </w:pPr>
      <w:rPr>
        <w:rFonts w:cs="Times New Roman"/>
      </w:rPr>
    </w:lvl>
    <w:lvl w:ilvl="8">
      <w:start w:val="1"/>
      <w:numFmt w:val="decimal"/>
      <w:isLgl/>
      <w:lvlText w:val="%1.%2.%3.%4.%5.%6.%7.%8.%9."/>
      <w:lvlJc w:val="left"/>
      <w:pPr>
        <w:tabs>
          <w:tab w:val="left" w:pos="0"/>
        </w:tabs>
        <w:ind w:left="2509" w:hanging="1800"/>
      </w:pPr>
      <w:rPr>
        <w:rFonts w:cs="Times New Roman"/>
      </w:rPr>
    </w:lvl>
  </w:abstractNum>
  <w:abstractNum w:abstractNumId="20" w15:restartNumberingAfterBreak="0">
    <w:nsid w:val="58447274"/>
    <w:multiLevelType w:val="multilevel"/>
    <w:tmpl w:val="58447274"/>
    <w:lvl w:ilvl="0">
      <w:start w:val="1"/>
      <w:numFmt w:val="bullet"/>
      <w:pStyle w:val="41"/>
      <w:lvlText w:val=""/>
      <w:lvlJc w:val="left"/>
      <w:pPr>
        <w:tabs>
          <w:tab w:val="left" w:pos="1209"/>
        </w:tabs>
        <w:ind w:left="1209" w:hanging="360"/>
      </w:pPr>
      <w:rPr>
        <w:rFonts w:ascii="Symbol" w:hAnsi="Symbol" w:cs="Symbol" w:hint="default"/>
      </w:r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21" w15:restartNumberingAfterBreak="0">
    <w:nsid w:val="590B44EF"/>
    <w:multiLevelType w:val="multilevel"/>
    <w:tmpl w:val="590B44EF"/>
    <w:lvl w:ilvl="0">
      <w:start w:val="1"/>
      <w:numFmt w:val="bullet"/>
      <w:pStyle w:val="a4"/>
      <w:lvlText w:val=""/>
      <w:lvlJc w:val="left"/>
      <w:pPr>
        <w:tabs>
          <w:tab w:val="left" w:pos="928"/>
        </w:tabs>
        <w:ind w:left="925" w:hanging="357"/>
      </w:pPr>
      <w:rPr>
        <w:rFonts w:ascii="Symbol" w:hAnsi="Symbol" w:cs="Symbol" w:hint="default"/>
      </w:r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22" w15:restartNumberingAfterBreak="0">
    <w:nsid w:val="5C451FFA"/>
    <w:multiLevelType w:val="multilevel"/>
    <w:tmpl w:val="ED2435E0"/>
    <w:lvl w:ilvl="0">
      <w:start w:val="1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1B6577B"/>
    <w:multiLevelType w:val="multilevel"/>
    <w:tmpl w:val="61B6577B"/>
    <w:lvl w:ilvl="0">
      <w:start w:val="1"/>
      <w:numFmt w:val="bullet"/>
      <w:pStyle w:val="22"/>
      <w:lvlText w:val=""/>
      <w:lvlJc w:val="left"/>
      <w:pPr>
        <w:tabs>
          <w:tab w:val="left" w:pos="2890"/>
        </w:tabs>
        <w:ind w:left="2890" w:hanging="340"/>
      </w:pPr>
      <w:rPr>
        <w:rFonts w:ascii="Symbol" w:hAnsi="Symbol" w:cs="Symbol" w:hint="default"/>
      </w:rPr>
    </w:lvl>
    <w:lvl w:ilvl="1">
      <w:start w:val="1"/>
      <w:numFmt w:val="bullet"/>
      <w:lvlText w:val="•"/>
      <w:lvlJc w:val="left"/>
      <w:pPr>
        <w:tabs>
          <w:tab w:val="left" w:pos="2856"/>
        </w:tabs>
        <w:ind w:left="2856" w:hanging="306"/>
      </w:pPr>
      <w:rPr>
        <w:rFonts w:ascii="Times New Roman" w:hAnsi="Times New Roman" w:cs="Times New Roman" w:hint="default"/>
      </w:rPr>
    </w:lvl>
    <w:lvl w:ilvl="2">
      <w:start w:val="1"/>
      <w:numFmt w:val="bullet"/>
      <w:lvlText w:val=""/>
      <w:lvlJc w:val="left"/>
      <w:pPr>
        <w:tabs>
          <w:tab w:val="left" w:pos="3576"/>
        </w:tabs>
        <w:ind w:left="3576" w:hanging="360"/>
      </w:pPr>
      <w:rPr>
        <w:rFonts w:ascii="Wingdings" w:hAnsi="Wingdings" w:cs="Wingdings" w:hint="default"/>
      </w:rPr>
    </w:lvl>
    <w:lvl w:ilvl="3">
      <w:start w:val="1"/>
      <w:numFmt w:val="bullet"/>
      <w:lvlText w:val=""/>
      <w:lvlJc w:val="left"/>
      <w:pPr>
        <w:tabs>
          <w:tab w:val="left" w:pos="4296"/>
        </w:tabs>
        <w:ind w:left="4296" w:hanging="360"/>
      </w:pPr>
      <w:rPr>
        <w:rFonts w:ascii="Symbol" w:hAnsi="Symbol" w:cs="Symbol" w:hint="default"/>
      </w:rPr>
    </w:lvl>
    <w:lvl w:ilvl="4">
      <w:start w:val="1"/>
      <w:numFmt w:val="bullet"/>
      <w:lvlText w:val="o"/>
      <w:lvlJc w:val="left"/>
      <w:pPr>
        <w:tabs>
          <w:tab w:val="left" w:pos="5016"/>
        </w:tabs>
        <w:ind w:left="5016" w:hanging="360"/>
      </w:pPr>
      <w:rPr>
        <w:rFonts w:ascii="Courier New" w:hAnsi="Courier New" w:cs="Courier New" w:hint="default"/>
      </w:rPr>
    </w:lvl>
    <w:lvl w:ilvl="5">
      <w:start w:val="1"/>
      <w:numFmt w:val="bullet"/>
      <w:lvlText w:val=""/>
      <w:lvlJc w:val="left"/>
      <w:pPr>
        <w:tabs>
          <w:tab w:val="left" w:pos="5736"/>
        </w:tabs>
        <w:ind w:left="5736" w:hanging="360"/>
      </w:pPr>
      <w:rPr>
        <w:rFonts w:ascii="Wingdings" w:hAnsi="Wingdings" w:cs="Wingdings" w:hint="default"/>
      </w:rPr>
    </w:lvl>
    <w:lvl w:ilvl="6">
      <w:start w:val="1"/>
      <w:numFmt w:val="bullet"/>
      <w:lvlText w:val=""/>
      <w:lvlJc w:val="left"/>
      <w:pPr>
        <w:tabs>
          <w:tab w:val="left" w:pos="6456"/>
        </w:tabs>
        <w:ind w:left="6456" w:hanging="360"/>
      </w:pPr>
      <w:rPr>
        <w:rFonts w:ascii="Symbol" w:hAnsi="Symbol" w:cs="Symbol" w:hint="default"/>
      </w:rPr>
    </w:lvl>
    <w:lvl w:ilvl="7">
      <w:start w:val="1"/>
      <w:numFmt w:val="bullet"/>
      <w:lvlText w:val="o"/>
      <w:lvlJc w:val="left"/>
      <w:pPr>
        <w:tabs>
          <w:tab w:val="left" w:pos="7176"/>
        </w:tabs>
        <w:ind w:left="7176" w:hanging="360"/>
      </w:pPr>
      <w:rPr>
        <w:rFonts w:ascii="Courier New" w:hAnsi="Courier New" w:cs="Courier New" w:hint="default"/>
      </w:rPr>
    </w:lvl>
    <w:lvl w:ilvl="8">
      <w:start w:val="1"/>
      <w:numFmt w:val="bullet"/>
      <w:lvlText w:val=""/>
      <w:lvlJc w:val="left"/>
      <w:pPr>
        <w:tabs>
          <w:tab w:val="left" w:pos="7896"/>
        </w:tabs>
        <w:ind w:left="7896" w:hanging="360"/>
      </w:pPr>
      <w:rPr>
        <w:rFonts w:ascii="Wingdings" w:hAnsi="Wingdings" w:cs="Wingdings" w:hint="default"/>
      </w:rPr>
    </w:lvl>
  </w:abstractNum>
  <w:abstractNum w:abstractNumId="24" w15:restartNumberingAfterBreak="0">
    <w:nsid w:val="63964259"/>
    <w:multiLevelType w:val="multilevel"/>
    <w:tmpl w:val="63964259"/>
    <w:lvl w:ilvl="0">
      <w:start w:val="1"/>
      <w:numFmt w:val="upperRoman"/>
      <w:pStyle w:val="10"/>
      <w:lvlText w:val="Раздел %1."/>
      <w:lvlJc w:val="left"/>
      <w:pPr>
        <w:tabs>
          <w:tab w:val="left" w:pos="2268"/>
        </w:tabs>
        <w:ind w:left="2268" w:hanging="2268"/>
      </w:pPr>
      <w:rPr>
        <w:rFonts w:cs="Times New Roman"/>
        <w:sz w:val="28"/>
        <w:szCs w:val="28"/>
      </w:rPr>
    </w:lvl>
    <w:lvl w:ilvl="1">
      <w:start w:val="1"/>
      <w:numFmt w:val="decimal"/>
      <w:pStyle w:val="23"/>
      <w:lvlText w:val="Статья %2."/>
      <w:lvlJc w:val="left"/>
      <w:pPr>
        <w:tabs>
          <w:tab w:val="left" w:pos="2268"/>
        </w:tabs>
        <w:ind w:left="2268" w:hanging="2268"/>
      </w:pPr>
      <w:rPr>
        <w:rFonts w:ascii="Times New Roman" w:hAnsi="Times New Roman" w:cs="Times New Roman"/>
        <w:b w:val="0"/>
        <w:bCs w:val="0"/>
        <w:i w:val="0"/>
        <w:iCs w:val="0"/>
        <w:caps w:val="0"/>
        <w:smallCaps w:val="0"/>
        <w:vanish w:val="0"/>
        <w:color w:val="auto"/>
        <w:spacing w:val="0"/>
        <w:w w:val="100"/>
        <w:position w:val="0"/>
        <w:sz w:val="24"/>
        <w:szCs w:val="24"/>
        <w:u w:val="none" w:color="000000"/>
        <w:vertAlign w:val="baseline"/>
      </w:rPr>
    </w:lvl>
    <w:lvl w:ilvl="2">
      <w:start w:val="1"/>
      <w:numFmt w:val="decimal"/>
      <w:pStyle w:val="32"/>
      <w:lvlText w:val="%2.%3."/>
      <w:lvlJc w:val="left"/>
      <w:pPr>
        <w:tabs>
          <w:tab w:val="left" w:pos="1134"/>
        </w:tabs>
        <w:ind w:left="1134" w:hanging="1134"/>
      </w:pPr>
      <w:rPr>
        <w:rFonts w:cs="Times New Roman"/>
        <w:b/>
      </w:rPr>
    </w:lvl>
    <w:lvl w:ilvl="3">
      <w:start w:val="1"/>
      <w:numFmt w:val="decimal"/>
      <w:pStyle w:val="42"/>
      <w:lvlText w:val="%2.%3.%4."/>
      <w:lvlJc w:val="left"/>
      <w:pPr>
        <w:tabs>
          <w:tab w:val="left" w:pos="2394"/>
        </w:tabs>
        <w:ind w:left="2394" w:hanging="1134"/>
      </w:pPr>
      <w:rPr>
        <w:rFonts w:cs="Times New Roman"/>
        <w:b w:val="0"/>
        <w:i w:val="0"/>
        <w:color w:val="auto"/>
      </w:rPr>
    </w:lvl>
    <w:lvl w:ilvl="4">
      <w:start w:val="1"/>
      <w:numFmt w:val="russianLower"/>
      <w:pStyle w:val="50"/>
      <w:lvlText w:val="(%5)"/>
      <w:lvlJc w:val="left"/>
      <w:pPr>
        <w:tabs>
          <w:tab w:val="left" w:pos="2835"/>
        </w:tabs>
        <w:ind w:left="2835" w:hanging="567"/>
      </w:pPr>
      <w:rPr>
        <w:rFonts w:cs="Times New Roman"/>
        <w:b w:val="0"/>
        <w:color w:val="auto"/>
      </w:rPr>
    </w:lvl>
    <w:lvl w:ilvl="5">
      <w:start w:val="1"/>
      <w:numFmt w:val="decimal"/>
      <w:pStyle w:val="6"/>
      <w:lvlText w:val="(%6)"/>
      <w:lvlJc w:val="left"/>
      <w:pPr>
        <w:tabs>
          <w:tab w:val="left" w:pos="2835"/>
        </w:tabs>
        <w:ind w:left="2835" w:hanging="567"/>
      </w:pPr>
      <w:rPr>
        <w:rFonts w:cs="Times New Roman"/>
        <w:b w:val="0"/>
        <w:color w:val="auto"/>
      </w:rPr>
    </w:lvl>
    <w:lvl w:ilvl="6">
      <w:start w:val="1"/>
      <w:numFmt w:val="decimal"/>
      <w:lvlText w:val="%1.%2.%3.%4.%5.%6.%7."/>
      <w:lvlJc w:val="left"/>
      <w:pPr>
        <w:tabs>
          <w:tab w:val="left" w:pos="3240"/>
        </w:tabs>
        <w:ind w:left="3240" w:hanging="1080"/>
      </w:pPr>
      <w:rPr>
        <w:rFonts w:cs="Times New Roman"/>
      </w:rPr>
    </w:lvl>
    <w:lvl w:ilvl="7">
      <w:start w:val="1"/>
      <w:numFmt w:val="decimal"/>
      <w:lvlText w:val="%1.%2.%3.%4.%5.%6.%7.%8."/>
      <w:lvlJc w:val="left"/>
      <w:pPr>
        <w:tabs>
          <w:tab w:val="left" w:pos="3744"/>
        </w:tabs>
        <w:ind w:left="3744" w:hanging="1224"/>
      </w:pPr>
      <w:rPr>
        <w:rFonts w:cs="Times New Roman"/>
      </w:rPr>
    </w:lvl>
    <w:lvl w:ilvl="8">
      <w:start w:val="1"/>
      <w:numFmt w:val="decimal"/>
      <w:lvlText w:val="%1.%2.%3.%4.%5.%6.%7.%8.%9."/>
      <w:lvlJc w:val="left"/>
      <w:pPr>
        <w:tabs>
          <w:tab w:val="left" w:pos="4320"/>
        </w:tabs>
        <w:ind w:left="4320" w:hanging="1440"/>
      </w:pPr>
      <w:rPr>
        <w:rFonts w:cs="Times New Roman"/>
      </w:rPr>
    </w:lvl>
  </w:abstractNum>
  <w:abstractNum w:abstractNumId="25" w15:restartNumberingAfterBreak="0">
    <w:nsid w:val="6C8C0D2C"/>
    <w:multiLevelType w:val="multilevel"/>
    <w:tmpl w:val="062AE8FC"/>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965936"/>
    <w:multiLevelType w:val="multilevel"/>
    <w:tmpl w:val="6D965936"/>
    <w:lvl w:ilvl="0">
      <w:start w:val="1"/>
      <w:numFmt w:val="bullet"/>
      <w:pStyle w:val="11"/>
      <w:lvlText w:val=""/>
      <w:lvlJc w:val="left"/>
      <w:pPr>
        <w:tabs>
          <w:tab w:val="left" w:pos="0"/>
        </w:tabs>
        <w:ind w:left="1429" w:hanging="360"/>
      </w:pPr>
      <w:rPr>
        <w:rFonts w:ascii="Symbol" w:hAnsi="Symbol" w:cs="Symbol" w:hint="default"/>
      </w:rPr>
    </w:lvl>
    <w:lvl w:ilvl="1">
      <w:start w:val="1"/>
      <w:numFmt w:val="lowerLetter"/>
      <w:lvlText w:val="%2."/>
      <w:lvlJc w:val="left"/>
      <w:pPr>
        <w:tabs>
          <w:tab w:val="left" w:pos="0"/>
        </w:tabs>
        <w:ind w:left="2149" w:hanging="360"/>
      </w:pPr>
    </w:lvl>
    <w:lvl w:ilvl="2">
      <w:start w:val="1"/>
      <w:numFmt w:val="lowerRoman"/>
      <w:lvlText w:val="%3."/>
      <w:lvlJc w:val="right"/>
      <w:pPr>
        <w:tabs>
          <w:tab w:val="left" w:pos="0"/>
        </w:tabs>
        <w:ind w:left="2869" w:hanging="180"/>
      </w:pPr>
    </w:lvl>
    <w:lvl w:ilvl="3">
      <w:start w:val="1"/>
      <w:numFmt w:val="decimal"/>
      <w:lvlText w:val="%4."/>
      <w:lvlJc w:val="left"/>
      <w:pPr>
        <w:tabs>
          <w:tab w:val="left" w:pos="0"/>
        </w:tabs>
        <w:ind w:left="3589" w:hanging="360"/>
      </w:pPr>
    </w:lvl>
    <w:lvl w:ilvl="4">
      <w:start w:val="1"/>
      <w:numFmt w:val="lowerLetter"/>
      <w:lvlText w:val="%5."/>
      <w:lvlJc w:val="left"/>
      <w:pPr>
        <w:tabs>
          <w:tab w:val="left" w:pos="0"/>
        </w:tabs>
        <w:ind w:left="4309" w:hanging="360"/>
      </w:pPr>
    </w:lvl>
    <w:lvl w:ilvl="5">
      <w:start w:val="1"/>
      <w:numFmt w:val="lowerRoman"/>
      <w:lvlText w:val="%6."/>
      <w:lvlJc w:val="right"/>
      <w:pPr>
        <w:tabs>
          <w:tab w:val="left" w:pos="0"/>
        </w:tabs>
        <w:ind w:left="5029" w:hanging="180"/>
      </w:pPr>
    </w:lvl>
    <w:lvl w:ilvl="6">
      <w:start w:val="1"/>
      <w:numFmt w:val="decimal"/>
      <w:lvlText w:val="%7."/>
      <w:lvlJc w:val="left"/>
      <w:pPr>
        <w:tabs>
          <w:tab w:val="left" w:pos="0"/>
        </w:tabs>
        <w:ind w:left="5749" w:hanging="360"/>
      </w:pPr>
    </w:lvl>
    <w:lvl w:ilvl="7">
      <w:start w:val="1"/>
      <w:numFmt w:val="lowerLetter"/>
      <w:lvlText w:val="%8."/>
      <w:lvlJc w:val="left"/>
      <w:pPr>
        <w:tabs>
          <w:tab w:val="left" w:pos="0"/>
        </w:tabs>
        <w:ind w:left="6469" w:hanging="360"/>
      </w:pPr>
    </w:lvl>
    <w:lvl w:ilvl="8">
      <w:start w:val="1"/>
      <w:numFmt w:val="lowerRoman"/>
      <w:lvlText w:val="%9."/>
      <w:lvlJc w:val="right"/>
      <w:pPr>
        <w:tabs>
          <w:tab w:val="left" w:pos="0"/>
        </w:tabs>
        <w:ind w:left="7189" w:hanging="180"/>
      </w:pPr>
    </w:lvl>
  </w:abstractNum>
  <w:abstractNum w:abstractNumId="27" w15:restartNumberingAfterBreak="0">
    <w:nsid w:val="6FB07FEE"/>
    <w:multiLevelType w:val="multilevel"/>
    <w:tmpl w:val="6FB07FEE"/>
    <w:lvl w:ilvl="0">
      <w:start w:val="1"/>
      <w:numFmt w:val="decimal"/>
      <w:pStyle w:val="12"/>
      <w:lvlText w:val="%1."/>
      <w:lvlJc w:val="left"/>
      <w:pPr>
        <w:tabs>
          <w:tab w:val="left" w:pos="0"/>
        </w:tabs>
        <w:ind w:left="1069" w:hanging="360"/>
      </w:pPr>
      <w:rPr>
        <w:rFonts w:cs="Times New Roman"/>
      </w:rPr>
    </w:lvl>
    <w:lvl w:ilvl="1">
      <w:start w:val="1"/>
      <w:numFmt w:val="decimal"/>
      <w:lvlText w:val="%2)"/>
      <w:lvlJc w:val="left"/>
      <w:pPr>
        <w:tabs>
          <w:tab w:val="left" w:pos="0"/>
        </w:tabs>
        <w:ind w:left="1069" w:hanging="360"/>
      </w:pPr>
    </w:lvl>
    <w:lvl w:ilvl="2">
      <w:start w:val="1"/>
      <w:numFmt w:val="russianLower"/>
      <w:lvlText w:val="%3)"/>
      <w:lvlJc w:val="left"/>
      <w:pPr>
        <w:tabs>
          <w:tab w:val="left" w:pos="0"/>
        </w:tabs>
        <w:ind w:left="1429" w:hanging="720"/>
      </w:pPr>
      <w:rPr>
        <w:rFonts w:cs="Times New Roman"/>
      </w:rPr>
    </w:lvl>
    <w:lvl w:ilvl="3">
      <w:start w:val="1"/>
      <w:numFmt w:val="decimal"/>
      <w:isLgl/>
      <w:lvlText w:val="%1.%2.%3.%4."/>
      <w:lvlJc w:val="left"/>
      <w:pPr>
        <w:tabs>
          <w:tab w:val="left" w:pos="0"/>
        </w:tabs>
        <w:ind w:left="1429" w:hanging="720"/>
      </w:pPr>
      <w:rPr>
        <w:rFonts w:cs="Times New Roman"/>
      </w:rPr>
    </w:lvl>
    <w:lvl w:ilvl="4">
      <w:start w:val="1"/>
      <w:numFmt w:val="decimal"/>
      <w:isLgl/>
      <w:lvlText w:val="%1.%2.%3.%4.%5."/>
      <w:lvlJc w:val="left"/>
      <w:pPr>
        <w:tabs>
          <w:tab w:val="left" w:pos="0"/>
        </w:tabs>
        <w:ind w:left="1789" w:hanging="1080"/>
      </w:pPr>
      <w:rPr>
        <w:rFonts w:cs="Times New Roman"/>
      </w:rPr>
    </w:lvl>
    <w:lvl w:ilvl="5">
      <w:start w:val="1"/>
      <w:numFmt w:val="decimal"/>
      <w:isLgl/>
      <w:lvlText w:val="%1.%2.%3.%4.%5.%6."/>
      <w:lvlJc w:val="left"/>
      <w:pPr>
        <w:tabs>
          <w:tab w:val="left" w:pos="0"/>
        </w:tabs>
        <w:ind w:left="1789" w:hanging="1080"/>
      </w:pPr>
      <w:rPr>
        <w:rFonts w:cs="Times New Roman"/>
      </w:rPr>
    </w:lvl>
    <w:lvl w:ilvl="6">
      <w:start w:val="1"/>
      <w:numFmt w:val="decimal"/>
      <w:isLgl/>
      <w:lvlText w:val="%1.%2.%3.%4.%5.%6.%7."/>
      <w:lvlJc w:val="left"/>
      <w:pPr>
        <w:tabs>
          <w:tab w:val="left" w:pos="0"/>
        </w:tabs>
        <w:ind w:left="2149" w:hanging="1440"/>
      </w:pPr>
      <w:rPr>
        <w:rFonts w:cs="Times New Roman"/>
      </w:rPr>
    </w:lvl>
    <w:lvl w:ilvl="7">
      <w:start w:val="1"/>
      <w:numFmt w:val="decimal"/>
      <w:isLgl/>
      <w:lvlText w:val="%1.%2.%3.%4.%5.%6.%7.%8."/>
      <w:lvlJc w:val="left"/>
      <w:pPr>
        <w:tabs>
          <w:tab w:val="left" w:pos="0"/>
        </w:tabs>
        <w:ind w:left="2149" w:hanging="1440"/>
      </w:pPr>
      <w:rPr>
        <w:rFonts w:cs="Times New Roman"/>
      </w:rPr>
    </w:lvl>
    <w:lvl w:ilvl="8">
      <w:start w:val="1"/>
      <w:numFmt w:val="decimal"/>
      <w:isLgl/>
      <w:lvlText w:val="%1.%2.%3.%4.%5.%6.%7.%8.%9."/>
      <w:lvlJc w:val="left"/>
      <w:pPr>
        <w:tabs>
          <w:tab w:val="left" w:pos="0"/>
        </w:tabs>
        <w:ind w:left="2509" w:hanging="1800"/>
      </w:pPr>
      <w:rPr>
        <w:rFonts w:cs="Times New Roman"/>
      </w:rPr>
    </w:lvl>
  </w:abstractNum>
  <w:num w:numId="1">
    <w:abstractNumId w:val="3"/>
  </w:num>
  <w:num w:numId="2">
    <w:abstractNumId w:val="20"/>
  </w:num>
  <w:num w:numId="3">
    <w:abstractNumId w:val="6"/>
  </w:num>
  <w:num w:numId="4">
    <w:abstractNumId w:val="19"/>
  </w:num>
  <w:num w:numId="5">
    <w:abstractNumId w:val="11"/>
  </w:num>
  <w:num w:numId="6">
    <w:abstractNumId w:val="12"/>
  </w:num>
  <w:num w:numId="7">
    <w:abstractNumId w:val="21"/>
  </w:num>
  <w:num w:numId="8">
    <w:abstractNumId w:val="9"/>
  </w:num>
  <w:num w:numId="9">
    <w:abstractNumId w:val="0"/>
  </w:num>
  <w:num w:numId="10">
    <w:abstractNumId w:val="16"/>
  </w:num>
  <w:num w:numId="11">
    <w:abstractNumId w:val="10"/>
  </w:num>
  <w:num w:numId="12">
    <w:abstractNumId w:val="17"/>
  </w:num>
  <w:num w:numId="13">
    <w:abstractNumId w:val="2"/>
  </w:num>
  <w:num w:numId="14">
    <w:abstractNumId w:val="15"/>
  </w:num>
  <w:num w:numId="15">
    <w:abstractNumId w:val="14"/>
  </w:num>
  <w:num w:numId="16">
    <w:abstractNumId w:val="1"/>
  </w:num>
  <w:num w:numId="17">
    <w:abstractNumId w:val="18"/>
  </w:num>
  <w:num w:numId="18">
    <w:abstractNumId w:val="26"/>
  </w:num>
  <w:num w:numId="19">
    <w:abstractNumId w:val="5"/>
  </w:num>
  <w:num w:numId="20">
    <w:abstractNumId w:val="23"/>
  </w:num>
  <w:num w:numId="21">
    <w:abstractNumId w:val="27"/>
  </w:num>
  <w:num w:numId="22">
    <w:abstractNumId w:val="8"/>
  </w:num>
  <w:num w:numId="23">
    <w:abstractNumId w:val="7"/>
  </w:num>
  <w:num w:numId="24">
    <w:abstractNumId w:val="4"/>
  </w:num>
  <w:num w:numId="25">
    <w:abstractNumId w:val="24"/>
  </w:num>
  <w:num w:numId="26">
    <w:abstractNumId w:val="13"/>
  </w:num>
  <w:num w:numId="27">
    <w:abstractNumId w:val="2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751"/>
    <w:rsid w:val="00295778"/>
    <w:rsid w:val="002E7150"/>
    <w:rsid w:val="00395AF1"/>
    <w:rsid w:val="004A2BA8"/>
    <w:rsid w:val="004E425A"/>
    <w:rsid w:val="006333DD"/>
    <w:rsid w:val="0064290D"/>
    <w:rsid w:val="00821015"/>
    <w:rsid w:val="00A00556"/>
    <w:rsid w:val="00A20215"/>
    <w:rsid w:val="00A87CDC"/>
    <w:rsid w:val="00AA098D"/>
    <w:rsid w:val="00B33945"/>
    <w:rsid w:val="00D00C70"/>
    <w:rsid w:val="00DA560E"/>
    <w:rsid w:val="00DF08DF"/>
    <w:rsid w:val="00E517AA"/>
    <w:rsid w:val="00F1572E"/>
    <w:rsid w:val="00F23751"/>
    <w:rsid w:val="35C70C99"/>
    <w:rsid w:val="65510EC8"/>
    <w:rsid w:val="74CE6E52"/>
  </w:rsids>
  <m:mathPr>
    <m:mathFont m:val="Cambria Math"/>
    <m:brkBin m:val="before"/>
    <m:brkBinSub m:val="--"/>
    <m:smallFrac m:val="0"/>
    <m:dispDef/>
    <m:lMargin m:val="0"/>
    <m:rMargin m:val="0"/>
    <m:defJc m:val="centerGroup"/>
    <m:wrapIndent m:val="1440"/>
    <m:intLim m:val="subSup"/>
    <m:naryLim m:val="undOvr"/>
  </m:mathPr>
  <w:themeFontLang w:val="ru-RU"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763D0A-11DE-43ED-903D-2C4C8E96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Theme="minorHAnsi" w:hAnsi="Liberation Serif"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uiPriority="0" w:qFormat="1"/>
    <w:lsdException w:name="annotation text" w:uiPriority="0" w:qFormat="1"/>
    <w:lsdException w:name="header" w:uiPriority="0" w:qFormat="1"/>
    <w:lsdException w:name="footer" w:uiPriority="0" w:qFormat="1"/>
    <w:lsdException w:name="index heading" w:uiPriority="0"/>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iPriority="0" w:qFormat="1"/>
    <w:lsdException w:name="page number" w:uiPriority="0"/>
    <w:lsdException w:name="endnote reference" w:uiPriority="0"/>
    <w:lsdException w:name="endnote text" w:uiPriority="0"/>
    <w:lsdException w:name="table of authorities" w:uiPriority="0" w:qFormat="1"/>
    <w:lsdException w:name="macro" w:semiHidden="1" w:unhideWhenUsed="1"/>
    <w:lsdException w:name="toa heading" w:semiHidden="1" w:unhideWhenUsed="1"/>
    <w:lsdException w:name="List" w:uiPriority="0"/>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uiPriority="0" w:qFormat="1"/>
    <w:lsdException w:name="List Bullet 5" w:uiPriority="0" w:qFormat="1"/>
    <w:lsdException w:name="List Number 2" w:uiPriority="0"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lsdException w:name="Table Theme" w:semiHidden="1" w:unhideWhenUsed="1"/>
    <w:lsdException w:name="Placeholder Text" w:semiHidden="1" w:uiPriority="0"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Quote" w:uiPriority="0" w:qFormat="1"/>
    <w:lsdException w:name="Intense Quote"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pPr>
      <w:suppressAutoHyphens/>
      <w:jc w:val="both"/>
    </w:pPr>
    <w:rPr>
      <w:rFonts w:ascii="Times New Roman" w:eastAsia="Times New Roman" w:hAnsi="Times New Roman"/>
      <w:bCs/>
      <w:iCs/>
      <w:sz w:val="24"/>
      <w:szCs w:val="24"/>
      <w:lang w:eastAsia="en-US"/>
    </w:rPr>
  </w:style>
  <w:style w:type="paragraph" w:styleId="13">
    <w:name w:val="heading 1"/>
    <w:basedOn w:val="a5"/>
    <w:next w:val="a5"/>
    <w:link w:val="14"/>
    <w:qFormat/>
    <w:pPr>
      <w:jc w:val="center"/>
      <w:outlineLvl w:val="0"/>
    </w:pPr>
    <w:rPr>
      <w:b/>
      <w:bCs w:val="0"/>
      <w:iCs w:val="0"/>
      <w:spacing w:val="-1"/>
      <w:kern w:val="2"/>
      <w:sz w:val="28"/>
      <w:szCs w:val="28"/>
    </w:rPr>
  </w:style>
  <w:style w:type="paragraph" w:styleId="24">
    <w:name w:val="heading 2"/>
    <w:basedOn w:val="a5"/>
    <w:next w:val="a5"/>
    <w:link w:val="25"/>
    <w:qFormat/>
    <w:pPr>
      <w:keepNext/>
      <w:tabs>
        <w:tab w:val="left" w:pos="3693"/>
      </w:tabs>
      <w:jc w:val="center"/>
      <w:outlineLvl w:val="1"/>
    </w:pPr>
    <w:rPr>
      <w:b/>
      <w:bCs w:val="0"/>
      <w:iCs w:val="0"/>
    </w:rPr>
  </w:style>
  <w:style w:type="paragraph" w:styleId="33">
    <w:name w:val="heading 3"/>
    <w:basedOn w:val="a5"/>
    <w:next w:val="a5"/>
    <w:link w:val="34"/>
    <w:qFormat/>
    <w:pPr>
      <w:keepNext/>
      <w:outlineLvl w:val="2"/>
    </w:pPr>
    <w:rPr>
      <w:b/>
      <w:bCs w:val="0"/>
      <w:sz w:val="26"/>
      <w:szCs w:val="26"/>
    </w:rPr>
  </w:style>
  <w:style w:type="paragraph" w:styleId="43">
    <w:name w:val="heading 4"/>
    <w:basedOn w:val="a5"/>
    <w:next w:val="a5"/>
    <w:link w:val="44"/>
    <w:qFormat/>
    <w:pPr>
      <w:keepNext/>
      <w:outlineLvl w:val="3"/>
    </w:pPr>
    <w:rPr>
      <w:b/>
      <w:bCs w:val="0"/>
      <w:sz w:val="28"/>
      <w:szCs w:val="28"/>
    </w:rPr>
  </w:style>
  <w:style w:type="paragraph" w:styleId="51">
    <w:name w:val="heading 5"/>
    <w:basedOn w:val="a5"/>
    <w:next w:val="a5"/>
    <w:link w:val="52"/>
    <w:qFormat/>
    <w:pPr>
      <w:spacing w:before="240" w:after="60"/>
      <w:outlineLvl w:val="4"/>
    </w:pPr>
    <w:rPr>
      <w:rFonts w:ascii="Calibri" w:hAnsi="Calibri"/>
      <w:b/>
      <w:bCs w:val="0"/>
      <w:i/>
      <w:iCs w:val="0"/>
      <w:sz w:val="26"/>
      <w:szCs w:val="26"/>
    </w:rPr>
  </w:style>
  <w:style w:type="paragraph" w:styleId="60">
    <w:name w:val="heading 6"/>
    <w:basedOn w:val="a5"/>
    <w:next w:val="a5"/>
    <w:link w:val="61"/>
    <w:qFormat/>
    <w:pPr>
      <w:spacing w:before="240" w:after="60"/>
      <w:outlineLvl w:val="5"/>
    </w:pPr>
    <w:rPr>
      <w:rFonts w:ascii="Calibri" w:hAnsi="Calibri"/>
      <w:b/>
      <w:bCs w:val="0"/>
      <w:sz w:val="20"/>
      <w:szCs w:val="20"/>
    </w:rPr>
  </w:style>
  <w:style w:type="paragraph" w:styleId="7">
    <w:name w:val="heading 7"/>
    <w:basedOn w:val="a5"/>
    <w:next w:val="a5"/>
    <w:link w:val="70"/>
    <w:qFormat/>
    <w:pPr>
      <w:spacing w:before="240" w:after="60"/>
      <w:outlineLvl w:val="6"/>
    </w:pPr>
    <w:rPr>
      <w:rFonts w:ascii="Calibri" w:hAnsi="Calibri"/>
    </w:rPr>
  </w:style>
  <w:style w:type="paragraph" w:styleId="8">
    <w:name w:val="heading 8"/>
    <w:basedOn w:val="a5"/>
    <w:next w:val="a5"/>
    <w:link w:val="80"/>
    <w:qFormat/>
    <w:pPr>
      <w:spacing w:before="240" w:after="60"/>
      <w:outlineLvl w:val="7"/>
    </w:pPr>
    <w:rPr>
      <w:rFonts w:ascii="Calibri" w:hAnsi="Calibri"/>
      <w:i/>
      <w:iCs w:val="0"/>
    </w:rPr>
  </w:style>
  <w:style w:type="paragraph" w:styleId="9">
    <w:name w:val="heading 9"/>
    <w:basedOn w:val="a5"/>
    <w:next w:val="a5"/>
    <w:link w:val="90"/>
    <w:qFormat/>
    <w:pPr>
      <w:spacing w:before="240" w:after="60"/>
      <w:outlineLvl w:val="8"/>
    </w:pPr>
    <w:rPr>
      <w:rFonts w:ascii="Cambria" w:hAnsi="Cambria"/>
      <w:sz w:val="20"/>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styleId="a9">
    <w:name w:val="FollowedHyperlink"/>
    <w:qFormat/>
    <w:rPr>
      <w:color w:val="800080"/>
      <w:u w:val="single"/>
    </w:rPr>
  </w:style>
  <w:style w:type="character" w:styleId="aa">
    <w:name w:val="footnote reference"/>
    <w:qFormat/>
    <w:rPr>
      <w:vertAlign w:val="superscript"/>
    </w:rPr>
  </w:style>
  <w:style w:type="character" w:styleId="ab">
    <w:name w:val="annotation reference"/>
    <w:qFormat/>
    <w:rPr>
      <w:rFonts w:cs="Times New Roman"/>
      <w:sz w:val="16"/>
      <w:szCs w:val="16"/>
    </w:rPr>
  </w:style>
  <w:style w:type="character" w:styleId="ac">
    <w:name w:val="endnote reference"/>
    <w:rPr>
      <w:rFonts w:cs="Times New Roman"/>
      <w:vertAlign w:val="superscript"/>
    </w:rPr>
  </w:style>
  <w:style w:type="character" w:styleId="ad">
    <w:name w:val="Emphasis"/>
    <w:qFormat/>
    <w:rPr>
      <w:rFonts w:ascii="Calibri" w:hAnsi="Calibri" w:cs="Times New Roman"/>
      <w:b/>
      <w:i/>
      <w:iCs/>
    </w:rPr>
  </w:style>
  <w:style w:type="character" w:styleId="ae">
    <w:name w:val="Hyperlink"/>
    <w:uiPriority w:val="99"/>
    <w:qFormat/>
    <w:rPr>
      <w:rFonts w:cs="Times New Roman"/>
      <w:color w:val="0000FF"/>
      <w:u w:val="single"/>
    </w:rPr>
  </w:style>
  <w:style w:type="character" w:styleId="af">
    <w:name w:val="page number"/>
    <w:basedOn w:val="a6"/>
  </w:style>
  <w:style w:type="character" w:styleId="af0">
    <w:name w:val="line number"/>
    <w:basedOn w:val="a6"/>
    <w:semiHidden/>
    <w:qFormat/>
  </w:style>
  <w:style w:type="character" w:styleId="af1">
    <w:name w:val="Strong"/>
    <w:uiPriority w:val="22"/>
    <w:qFormat/>
    <w:rPr>
      <w:rFonts w:cs="Times New Roman"/>
      <w:b/>
      <w:bCs/>
    </w:rPr>
  </w:style>
  <w:style w:type="paragraph" w:styleId="af2">
    <w:name w:val="Balloon Text"/>
    <w:basedOn w:val="a5"/>
    <w:link w:val="af3"/>
    <w:qFormat/>
    <w:rPr>
      <w:rFonts w:ascii="Tahoma" w:hAnsi="Tahoma"/>
      <w:sz w:val="16"/>
      <w:szCs w:val="16"/>
    </w:rPr>
  </w:style>
  <w:style w:type="paragraph" w:styleId="27">
    <w:name w:val="Body Text 2"/>
    <w:basedOn w:val="a5"/>
    <w:link w:val="28"/>
    <w:qFormat/>
    <w:pPr>
      <w:spacing w:after="120" w:line="480" w:lineRule="auto"/>
      <w:jc w:val="left"/>
    </w:pPr>
    <w:rPr>
      <w:szCs w:val="20"/>
    </w:rPr>
  </w:style>
  <w:style w:type="paragraph" w:styleId="af4">
    <w:name w:val="Plain Text"/>
    <w:basedOn w:val="a5"/>
    <w:link w:val="af5"/>
    <w:qFormat/>
    <w:pPr>
      <w:jc w:val="left"/>
    </w:pPr>
    <w:rPr>
      <w:rFonts w:ascii="Consolas" w:eastAsia="Calibri" w:hAnsi="Consolas"/>
      <w:sz w:val="21"/>
      <w:szCs w:val="21"/>
    </w:rPr>
  </w:style>
  <w:style w:type="paragraph" w:styleId="35">
    <w:name w:val="Body Text Indent 3"/>
    <w:basedOn w:val="a5"/>
    <w:link w:val="36"/>
    <w:qFormat/>
    <w:pPr>
      <w:spacing w:after="120"/>
      <w:ind w:left="283"/>
    </w:pPr>
    <w:rPr>
      <w:sz w:val="16"/>
      <w:szCs w:val="16"/>
    </w:rPr>
  </w:style>
  <w:style w:type="paragraph" w:styleId="af6">
    <w:name w:val="endnote text"/>
    <w:basedOn w:val="a5"/>
    <w:link w:val="af7"/>
    <w:rPr>
      <w:sz w:val="20"/>
      <w:szCs w:val="20"/>
    </w:rPr>
  </w:style>
  <w:style w:type="paragraph" w:styleId="af8">
    <w:name w:val="caption"/>
    <w:basedOn w:val="a5"/>
    <w:next w:val="a5"/>
    <w:qFormat/>
    <w:pPr>
      <w:spacing w:after="200" w:line="276" w:lineRule="auto"/>
      <w:jc w:val="left"/>
    </w:pPr>
    <w:rPr>
      <w:rFonts w:ascii="Calibri" w:eastAsia="Calibri" w:hAnsi="Calibri"/>
      <w:b/>
      <w:bCs w:val="0"/>
      <w:sz w:val="20"/>
      <w:szCs w:val="20"/>
    </w:rPr>
  </w:style>
  <w:style w:type="paragraph" w:styleId="af9">
    <w:name w:val="annotation text"/>
    <w:basedOn w:val="a5"/>
    <w:link w:val="afa"/>
    <w:qFormat/>
    <w:rPr>
      <w:sz w:val="20"/>
      <w:szCs w:val="20"/>
    </w:rPr>
  </w:style>
  <w:style w:type="paragraph" w:styleId="afb">
    <w:name w:val="annotation subject"/>
    <w:basedOn w:val="af9"/>
    <w:next w:val="af9"/>
    <w:link w:val="afc"/>
    <w:qFormat/>
    <w:rPr>
      <w:b/>
      <w:bCs w:val="0"/>
    </w:rPr>
  </w:style>
  <w:style w:type="paragraph" w:styleId="afd">
    <w:name w:val="Document Map"/>
    <w:basedOn w:val="a5"/>
    <w:link w:val="afe"/>
    <w:qFormat/>
    <w:pPr>
      <w:shd w:val="clear" w:color="auto" w:fill="000080"/>
    </w:pPr>
    <w:rPr>
      <w:rFonts w:ascii="Tahoma" w:hAnsi="Tahoma"/>
      <w:sz w:val="20"/>
      <w:szCs w:val="20"/>
    </w:rPr>
  </w:style>
  <w:style w:type="paragraph" w:styleId="aff">
    <w:name w:val="footnote text"/>
    <w:basedOn w:val="a5"/>
    <w:link w:val="aff0"/>
    <w:qFormat/>
    <w:rPr>
      <w:sz w:val="20"/>
      <w:szCs w:val="20"/>
    </w:rPr>
  </w:style>
  <w:style w:type="paragraph" w:styleId="81">
    <w:name w:val="toc 8"/>
    <w:basedOn w:val="a5"/>
    <w:next w:val="a5"/>
    <w:qFormat/>
    <w:pPr>
      <w:ind w:left="1680"/>
      <w:jc w:val="left"/>
    </w:pPr>
    <w:rPr>
      <w:sz w:val="20"/>
      <w:szCs w:val="20"/>
      <w:lang w:eastAsia="ru-RU"/>
    </w:rPr>
  </w:style>
  <w:style w:type="paragraph" w:styleId="aff1">
    <w:name w:val="header"/>
    <w:basedOn w:val="a5"/>
    <w:link w:val="aff2"/>
    <w:qFormat/>
    <w:pPr>
      <w:tabs>
        <w:tab w:val="center" w:pos="4677"/>
        <w:tab w:val="right" w:pos="9355"/>
      </w:tabs>
    </w:pPr>
  </w:style>
  <w:style w:type="paragraph" w:styleId="91">
    <w:name w:val="toc 9"/>
    <w:basedOn w:val="a5"/>
    <w:next w:val="a5"/>
    <w:qFormat/>
    <w:pPr>
      <w:ind w:left="1920"/>
      <w:jc w:val="left"/>
    </w:pPr>
    <w:rPr>
      <w:sz w:val="20"/>
      <w:szCs w:val="20"/>
      <w:lang w:eastAsia="ru-RU"/>
    </w:rPr>
  </w:style>
  <w:style w:type="paragraph" w:styleId="71">
    <w:name w:val="toc 7"/>
    <w:basedOn w:val="a5"/>
    <w:next w:val="a5"/>
    <w:qFormat/>
    <w:pPr>
      <w:ind w:left="1440"/>
      <w:jc w:val="left"/>
    </w:pPr>
    <w:rPr>
      <w:sz w:val="20"/>
      <w:szCs w:val="20"/>
      <w:lang w:eastAsia="ru-RU"/>
    </w:rPr>
  </w:style>
  <w:style w:type="paragraph" w:styleId="aff3">
    <w:name w:val="Body Text"/>
    <w:basedOn w:val="a5"/>
    <w:link w:val="15"/>
    <w:pPr>
      <w:spacing w:after="120"/>
      <w:jc w:val="left"/>
    </w:pPr>
    <w:rPr>
      <w:szCs w:val="20"/>
    </w:rPr>
  </w:style>
  <w:style w:type="paragraph" w:styleId="aff4">
    <w:name w:val="index heading"/>
    <w:basedOn w:val="16"/>
  </w:style>
  <w:style w:type="paragraph" w:customStyle="1" w:styleId="16">
    <w:name w:val="Заголовок1"/>
    <w:next w:val="aff3"/>
    <w:qFormat/>
    <w:pPr>
      <w:suppressAutoHyphens/>
    </w:pPr>
    <w:rPr>
      <w:rFonts w:ascii="Arial" w:eastAsia="Times New Roman" w:hAnsi="Arial"/>
      <w:b/>
      <w:bCs/>
      <w:iCs/>
      <w:sz w:val="22"/>
    </w:rPr>
  </w:style>
  <w:style w:type="paragraph" w:styleId="17">
    <w:name w:val="toc 1"/>
    <w:basedOn w:val="a5"/>
    <w:next w:val="a5"/>
    <w:link w:val="18"/>
    <w:qFormat/>
  </w:style>
  <w:style w:type="paragraph" w:styleId="aff5">
    <w:name w:val="table of authorities"/>
    <w:basedOn w:val="a5"/>
    <w:next w:val="a5"/>
    <w:qFormat/>
    <w:pPr>
      <w:ind w:left="200" w:hanging="200"/>
    </w:pPr>
    <w:rPr>
      <w:rFonts w:ascii="Arial" w:hAnsi="Arial"/>
      <w:sz w:val="20"/>
      <w:szCs w:val="20"/>
    </w:rPr>
  </w:style>
  <w:style w:type="paragraph" w:styleId="62">
    <w:name w:val="toc 6"/>
    <w:basedOn w:val="a5"/>
    <w:next w:val="a5"/>
    <w:qFormat/>
    <w:pPr>
      <w:ind w:left="1200"/>
      <w:jc w:val="left"/>
    </w:pPr>
    <w:rPr>
      <w:sz w:val="20"/>
      <w:szCs w:val="20"/>
      <w:lang w:eastAsia="ru-RU"/>
    </w:rPr>
  </w:style>
  <w:style w:type="paragraph" w:styleId="aff6">
    <w:name w:val="table of figures"/>
    <w:basedOn w:val="a5"/>
    <w:next w:val="a5"/>
    <w:qFormat/>
    <w:pPr>
      <w:tabs>
        <w:tab w:val="left" w:pos="2268"/>
        <w:tab w:val="right" w:leader="dot" w:pos="9072"/>
      </w:tabs>
      <w:spacing w:before="40" w:after="40"/>
      <w:ind w:left="851"/>
    </w:pPr>
    <w:rPr>
      <w:rFonts w:ascii="Arial" w:hAnsi="Arial"/>
      <w:sz w:val="20"/>
      <w:szCs w:val="20"/>
    </w:rPr>
  </w:style>
  <w:style w:type="paragraph" w:styleId="37">
    <w:name w:val="toc 3"/>
    <w:basedOn w:val="a5"/>
    <w:next w:val="a5"/>
    <w:qFormat/>
    <w:pPr>
      <w:ind w:left="480"/>
    </w:pPr>
  </w:style>
  <w:style w:type="paragraph" w:styleId="29">
    <w:name w:val="toc 2"/>
    <w:basedOn w:val="a5"/>
    <w:next w:val="a5"/>
    <w:qFormat/>
    <w:pPr>
      <w:ind w:left="240"/>
    </w:pPr>
  </w:style>
  <w:style w:type="paragraph" w:styleId="45">
    <w:name w:val="toc 4"/>
    <w:basedOn w:val="a5"/>
    <w:next w:val="a5"/>
    <w:qFormat/>
    <w:pPr>
      <w:ind w:left="720"/>
      <w:jc w:val="left"/>
    </w:pPr>
    <w:rPr>
      <w:sz w:val="20"/>
      <w:szCs w:val="20"/>
      <w:lang w:eastAsia="ru-RU"/>
    </w:rPr>
  </w:style>
  <w:style w:type="paragraph" w:styleId="53">
    <w:name w:val="toc 5"/>
    <w:basedOn w:val="a5"/>
    <w:next w:val="a5"/>
    <w:qFormat/>
    <w:pPr>
      <w:ind w:left="960"/>
      <w:jc w:val="left"/>
    </w:pPr>
    <w:rPr>
      <w:sz w:val="20"/>
      <w:szCs w:val="20"/>
      <w:lang w:eastAsia="ru-RU"/>
    </w:rPr>
  </w:style>
  <w:style w:type="paragraph" w:styleId="5">
    <w:name w:val="List Bullet 5"/>
    <w:basedOn w:val="a5"/>
    <w:qFormat/>
    <w:pPr>
      <w:numPr>
        <w:numId w:val="1"/>
      </w:numPr>
      <w:tabs>
        <w:tab w:val="left" w:pos="2509"/>
      </w:tabs>
      <w:spacing w:before="60" w:after="60"/>
      <w:ind w:left="2506"/>
    </w:pPr>
    <w:rPr>
      <w:rFonts w:ascii="Arial" w:hAnsi="Arial"/>
      <w:szCs w:val="20"/>
    </w:rPr>
  </w:style>
  <w:style w:type="paragraph" w:styleId="aff7">
    <w:name w:val="Body Text First Indent"/>
    <w:basedOn w:val="aff3"/>
    <w:link w:val="aff8"/>
    <w:qFormat/>
    <w:pPr>
      <w:ind w:firstLine="210"/>
      <w:jc w:val="both"/>
    </w:pPr>
    <w:rPr>
      <w:sz w:val="28"/>
      <w:szCs w:val="28"/>
    </w:rPr>
  </w:style>
  <w:style w:type="paragraph" w:styleId="41">
    <w:name w:val="List Bullet 4"/>
    <w:basedOn w:val="a5"/>
    <w:qFormat/>
    <w:pPr>
      <w:numPr>
        <w:numId w:val="2"/>
      </w:numPr>
      <w:contextualSpacing/>
      <w:jc w:val="left"/>
    </w:pPr>
    <w:rPr>
      <w:lang w:eastAsia="ru-RU"/>
    </w:rPr>
  </w:style>
  <w:style w:type="paragraph" w:styleId="aff9">
    <w:name w:val="Body Text Indent"/>
    <w:basedOn w:val="a5"/>
    <w:link w:val="affa"/>
    <w:qFormat/>
    <w:pPr>
      <w:ind w:firstLine="567"/>
    </w:pPr>
    <w:rPr>
      <w:szCs w:val="20"/>
    </w:rPr>
  </w:style>
  <w:style w:type="paragraph" w:styleId="affb">
    <w:name w:val="List Bullet"/>
    <w:basedOn w:val="a5"/>
    <w:qFormat/>
    <w:pPr>
      <w:keepLines/>
      <w:tabs>
        <w:tab w:val="left" w:pos="4857"/>
      </w:tabs>
      <w:spacing w:after="120" w:line="288" w:lineRule="auto"/>
      <w:ind w:left="3780" w:firstLine="720"/>
      <w:contextualSpacing/>
    </w:pPr>
  </w:style>
  <w:style w:type="paragraph" w:styleId="20">
    <w:name w:val="List Bullet 2"/>
    <w:basedOn w:val="a5"/>
    <w:qFormat/>
    <w:pPr>
      <w:numPr>
        <w:numId w:val="3"/>
      </w:numPr>
      <w:spacing w:after="60"/>
    </w:pPr>
    <w:rPr>
      <w:szCs w:val="20"/>
      <w:lang w:eastAsia="ru-RU"/>
    </w:rPr>
  </w:style>
  <w:style w:type="paragraph" w:styleId="30">
    <w:name w:val="List Bullet 3"/>
    <w:basedOn w:val="a5"/>
    <w:qFormat/>
    <w:pPr>
      <w:numPr>
        <w:numId w:val="4"/>
      </w:numPr>
      <w:tabs>
        <w:tab w:val="left" w:pos="1469"/>
      </w:tabs>
      <w:spacing w:before="60" w:after="60"/>
    </w:pPr>
    <w:rPr>
      <w:rFonts w:ascii="Arial" w:hAnsi="Arial"/>
      <w:szCs w:val="20"/>
    </w:rPr>
  </w:style>
  <w:style w:type="paragraph" w:styleId="affc">
    <w:name w:val="Title"/>
    <w:basedOn w:val="a5"/>
    <w:next w:val="a5"/>
    <w:link w:val="affd"/>
    <w:qFormat/>
    <w:pPr>
      <w:jc w:val="center"/>
      <w:outlineLvl w:val="0"/>
    </w:pPr>
    <w:rPr>
      <w:b/>
      <w:bCs w:val="0"/>
      <w:kern w:val="2"/>
      <w:sz w:val="32"/>
      <w:szCs w:val="32"/>
    </w:rPr>
  </w:style>
  <w:style w:type="paragraph" w:styleId="affe">
    <w:name w:val="footer"/>
    <w:basedOn w:val="a5"/>
    <w:link w:val="afff"/>
    <w:qFormat/>
    <w:pPr>
      <w:tabs>
        <w:tab w:val="center" w:pos="4677"/>
        <w:tab w:val="right" w:pos="9355"/>
      </w:tabs>
    </w:pPr>
  </w:style>
  <w:style w:type="paragraph" w:styleId="a1">
    <w:name w:val="List Number"/>
    <w:basedOn w:val="a5"/>
    <w:qFormat/>
    <w:pPr>
      <w:numPr>
        <w:numId w:val="5"/>
      </w:numPr>
      <w:jc w:val="left"/>
    </w:pPr>
    <w:rPr>
      <w:sz w:val="20"/>
      <w:szCs w:val="20"/>
      <w:lang w:eastAsia="ru-RU"/>
    </w:rPr>
  </w:style>
  <w:style w:type="paragraph" w:styleId="21">
    <w:name w:val="List Number 2"/>
    <w:basedOn w:val="a5"/>
    <w:qFormat/>
    <w:pPr>
      <w:numPr>
        <w:numId w:val="6"/>
      </w:numPr>
      <w:jc w:val="left"/>
    </w:pPr>
    <w:rPr>
      <w:szCs w:val="20"/>
      <w:lang w:eastAsia="ru-RU"/>
    </w:rPr>
  </w:style>
  <w:style w:type="paragraph" w:styleId="afff0">
    <w:name w:val="List"/>
    <w:basedOn w:val="a5"/>
    <w:pPr>
      <w:ind w:left="283" w:hanging="283"/>
      <w:contextualSpacing/>
      <w:jc w:val="left"/>
    </w:pPr>
    <w:rPr>
      <w:szCs w:val="20"/>
      <w:lang w:eastAsia="ru-RU"/>
    </w:rPr>
  </w:style>
  <w:style w:type="paragraph" w:styleId="afff1">
    <w:name w:val="Normal (Web)"/>
    <w:basedOn w:val="a5"/>
    <w:qFormat/>
    <w:pPr>
      <w:spacing w:beforeAutospacing="1" w:afterAutospacing="1"/>
      <w:jc w:val="left"/>
    </w:pPr>
    <w:rPr>
      <w:lang w:eastAsia="ru-RU"/>
    </w:rPr>
  </w:style>
  <w:style w:type="paragraph" w:styleId="38">
    <w:name w:val="Body Text 3"/>
    <w:basedOn w:val="a5"/>
    <w:link w:val="39"/>
    <w:qFormat/>
    <w:pPr>
      <w:spacing w:after="120"/>
      <w:jc w:val="left"/>
    </w:pPr>
    <w:rPr>
      <w:sz w:val="16"/>
      <w:szCs w:val="16"/>
    </w:rPr>
  </w:style>
  <w:style w:type="paragraph" w:styleId="2a">
    <w:name w:val="Body Text Indent 2"/>
    <w:basedOn w:val="a5"/>
    <w:link w:val="2b"/>
    <w:qFormat/>
    <w:pPr>
      <w:spacing w:after="120" w:line="480" w:lineRule="auto"/>
      <w:ind w:left="283"/>
      <w:jc w:val="left"/>
    </w:pPr>
    <w:rPr>
      <w:szCs w:val="20"/>
    </w:rPr>
  </w:style>
  <w:style w:type="paragraph" w:styleId="afff2">
    <w:name w:val="Subtitle"/>
    <w:basedOn w:val="a5"/>
    <w:next w:val="a5"/>
    <w:link w:val="afff3"/>
    <w:qFormat/>
    <w:pPr>
      <w:spacing w:after="60"/>
      <w:jc w:val="center"/>
      <w:outlineLvl w:val="1"/>
    </w:pPr>
    <w:rPr>
      <w:rFonts w:ascii="Cambria" w:hAnsi="Cambria"/>
    </w:rPr>
  </w:style>
  <w:style w:type="paragraph" w:styleId="HTML">
    <w:name w:val="HTML Preformatted"/>
    <w:basedOn w:val="a5"/>
    <w:link w:val="HTML0"/>
    <w:qFormat/>
    <w:pPr>
      <w:spacing w:after="60"/>
    </w:pPr>
    <w:rPr>
      <w:rFonts w:ascii="Courier New" w:hAnsi="Courier New"/>
      <w:sz w:val="20"/>
      <w:szCs w:val="20"/>
      <w:lang w:eastAsia="ar-SA"/>
    </w:rPr>
  </w:style>
  <w:style w:type="paragraph" w:styleId="afff4">
    <w:name w:val="Block Text"/>
    <w:basedOn w:val="a5"/>
    <w:next w:val="a5"/>
    <w:link w:val="afff5"/>
    <w:qFormat/>
    <w:rPr>
      <w:rFonts w:ascii="Calibri" w:hAnsi="Calibri"/>
      <w:i/>
    </w:rPr>
  </w:style>
  <w:style w:type="table" w:styleId="19">
    <w:name w:val="Table Simple 1"/>
    <w:basedOn w:val="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afff6">
    <w:name w:val="Table Grid"/>
    <w:basedOn w:val="a7"/>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7">
    <w:name w:val="Символ сноски"/>
    <w:link w:val="1a"/>
    <w:qFormat/>
    <w:rPr>
      <w:vertAlign w:val="superscript"/>
    </w:rPr>
  </w:style>
  <w:style w:type="paragraph" w:customStyle="1" w:styleId="1a">
    <w:name w:val="Знак сноски1"/>
    <w:basedOn w:val="a5"/>
    <w:link w:val="afff7"/>
    <w:qFormat/>
    <w:pPr>
      <w:spacing w:after="160" w:line="264" w:lineRule="auto"/>
      <w:jc w:val="left"/>
    </w:pPr>
    <w:rPr>
      <w:rFonts w:ascii="Liberation Serif" w:eastAsiaTheme="minorHAnsi" w:hAnsi="Liberation Serif"/>
      <w:bCs w:val="0"/>
      <w:iCs w:val="0"/>
      <w:vertAlign w:val="superscript"/>
    </w:rPr>
  </w:style>
  <w:style w:type="character" w:customStyle="1" w:styleId="afff8">
    <w:name w:val="Символ концевой сноски"/>
    <w:qFormat/>
    <w:rPr>
      <w:rFonts w:cs="Times New Roman"/>
      <w:vertAlign w:val="superscript"/>
    </w:rPr>
  </w:style>
  <w:style w:type="character" w:customStyle="1" w:styleId="14">
    <w:name w:val="Заголовок 1 Знак"/>
    <w:basedOn w:val="a6"/>
    <w:link w:val="13"/>
    <w:qFormat/>
    <w:rPr>
      <w:rFonts w:ascii="Times New Roman" w:eastAsia="Times New Roman" w:hAnsi="Times New Roman"/>
      <w:b/>
      <w:spacing w:val="-1"/>
      <w:kern w:val="2"/>
      <w:sz w:val="28"/>
      <w:szCs w:val="28"/>
    </w:rPr>
  </w:style>
  <w:style w:type="character" w:customStyle="1" w:styleId="25">
    <w:name w:val="Заголовок 2 Знак"/>
    <w:basedOn w:val="a6"/>
    <w:link w:val="24"/>
    <w:qFormat/>
    <w:rPr>
      <w:rFonts w:ascii="Times New Roman" w:eastAsia="Times New Roman" w:hAnsi="Times New Roman"/>
      <w:b/>
    </w:rPr>
  </w:style>
  <w:style w:type="character" w:customStyle="1" w:styleId="34">
    <w:name w:val="Заголовок 3 Знак"/>
    <w:basedOn w:val="a6"/>
    <w:link w:val="33"/>
    <w:qFormat/>
    <w:rPr>
      <w:rFonts w:ascii="Times New Roman" w:eastAsia="Times New Roman" w:hAnsi="Times New Roman"/>
      <w:b/>
      <w:iCs/>
      <w:sz w:val="26"/>
      <w:szCs w:val="26"/>
    </w:rPr>
  </w:style>
  <w:style w:type="character" w:customStyle="1" w:styleId="44">
    <w:name w:val="Заголовок 4 Знак"/>
    <w:basedOn w:val="a6"/>
    <w:link w:val="43"/>
    <w:qFormat/>
    <w:rPr>
      <w:rFonts w:ascii="Times New Roman" w:eastAsia="Times New Roman" w:hAnsi="Times New Roman"/>
      <w:b/>
      <w:iCs/>
      <w:sz w:val="28"/>
      <w:szCs w:val="28"/>
    </w:rPr>
  </w:style>
  <w:style w:type="character" w:customStyle="1" w:styleId="52">
    <w:name w:val="Заголовок 5 Знак"/>
    <w:basedOn w:val="a6"/>
    <w:link w:val="51"/>
    <w:qFormat/>
    <w:rPr>
      <w:rFonts w:ascii="Calibri" w:eastAsia="Times New Roman" w:hAnsi="Calibri"/>
      <w:b/>
      <w:i/>
      <w:sz w:val="26"/>
      <w:szCs w:val="26"/>
    </w:rPr>
  </w:style>
  <w:style w:type="character" w:customStyle="1" w:styleId="61">
    <w:name w:val="Заголовок 6 Знак"/>
    <w:basedOn w:val="a6"/>
    <w:link w:val="60"/>
    <w:qFormat/>
    <w:rPr>
      <w:rFonts w:ascii="Calibri" w:eastAsia="Times New Roman" w:hAnsi="Calibri"/>
      <w:b/>
      <w:iCs/>
      <w:sz w:val="20"/>
      <w:szCs w:val="20"/>
    </w:rPr>
  </w:style>
  <w:style w:type="character" w:customStyle="1" w:styleId="70">
    <w:name w:val="Заголовок 7 Знак"/>
    <w:basedOn w:val="a6"/>
    <w:link w:val="7"/>
    <w:qFormat/>
    <w:rPr>
      <w:rFonts w:ascii="Calibri" w:eastAsia="Times New Roman" w:hAnsi="Calibri"/>
      <w:bCs/>
      <w:iCs/>
    </w:rPr>
  </w:style>
  <w:style w:type="character" w:customStyle="1" w:styleId="80">
    <w:name w:val="Заголовок 8 Знак"/>
    <w:basedOn w:val="a6"/>
    <w:link w:val="8"/>
    <w:qFormat/>
    <w:rPr>
      <w:rFonts w:ascii="Calibri" w:eastAsia="Times New Roman" w:hAnsi="Calibri"/>
      <w:bCs/>
      <w:i/>
    </w:rPr>
  </w:style>
  <w:style w:type="character" w:customStyle="1" w:styleId="90">
    <w:name w:val="Заголовок 9 Знак"/>
    <w:basedOn w:val="a6"/>
    <w:link w:val="9"/>
    <w:qFormat/>
    <w:rPr>
      <w:rFonts w:ascii="Cambria" w:eastAsia="Times New Roman" w:hAnsi="Cambria"/>
      <w:bCs/>
      <w:iCs/>
      <w:sz w:val="20"/>
      <w:szCs w:val="20"/>
    </w:rPr>
  </w:style>
  <w:style w:type="character" w:customStyle="1" w:styleId="affd">
    <w:name w:val="Заголовок Знак"/>
    <w:basedOn w:val="a6"/>
    <w:link w:val="affc"/>
    <w:qFormat/>
    <w:rPr>
      <w:rFonts w:ascii="Times New Roman" w:eastAsia="Times New Roman" w:hAnsi="Times New Roman"/>
      <w:b/>
      <w:iCs/>
      <w:kern w:val="2"/>
      <w:sz w:val="32"/>
      <w:szCs w:val="32"/>
    </w:rPr>
  </w:style>
  <w:style w:type="character" w:customStyle="1" w:styleId="afff3">
    <w:name w:val="Подзаголовок Знак"/>
    <w:basedOn w:val="a6"/>
    <w:link w:val="afff2"/>
    <w:qFormat/>
    <w:rPr>
      <w:rFonts w:ascii="Cambria" w:eastAsia="Times New Roman" w:hAnsi="Cambria"/>
      <w:bCs/>
      <w:iCs/>
    </w:rPr>
  </w:style>
  <w:style w:type="character" w:customStyle="1" w:styleId="QuoteChar">
    <w:name w:val="Quote Char"/>
    <w:link w:val="211"/>
    <w:qFormat/>
    <w:rPr>
      <w:rFonts w:ascii="Calibri" w:eastAsia="Times New Roman" w:hAnsi="Calibri"/>
      <w:bCs/>
      <w:i/>
      <w:iCs/>
    </w:rPr>
  </w:style>
  <w:style w:type="paragraph" w:customStyle="1" w:styleId="211">
    <w:name w:val="Цитата 21"/>
    <w:basedOn w:val="a5"/>
    <w:next w:val="a5"/>
    <w:link w:val="QuoteChar"/>
    <w:qFormat/>
    <w:rPr>
      <w:rFonts w:ascii="Calibri" w:hAnsi="Calibri"/>
      <w:i/>
    </w:rPr>
  </w:style>
  <w:style w:type="character" w:customStyle="1" w:styleId="IntenseQuoteChar">
    <w:name w:val="Intense Quote Char"/>
    <w:link w:val="1b"/>
    <w:qFormat/>
    <w:rPr>
      <w:rFonts w:ascii="Calibri" w:eastAsia="Times New Roman" w:hAnsi="Calibri"/>
      <w:b/>
      <w:bCs/>
      <w:i/>
      <w:iCs/>
      <w:szCs w:val="20"/>
    </w:rPr>
  </w:style>
  <w:style w:type="paragraph" w:customStyle="1" w:styleId="1b">
    <w:name w:val="Выделенная цитата1"/>
    <w:basedOn w:val="a5"/>
    <w:next w:val="a5"/>
    <w:link w:val="IntenseQuoteChar"/>
    <w:qFormat/>
    <w:pPr>
      <w:ind w:left="720" w:right="720"/>
    </w:pPr>
    <w:rPr>
      <w:rFonts w:ascii="Calibri" w:hAnsi="Calibri"/>
      <w:b/>
      <w:i/>
      <w:szCs w:val="20"/>
    </w:rPr>
  </w:style>
  <w:style w:type="character" w:customStyle="1" w:styleId="1c">
    <w:name w:val="Слабое выделение1"/>
    <w:qFormat/>
    <w:rPr>
      <w:i/>
      <w:color w:val="5A5A5A"/>
    </w:rPr>
  </w:style>
  <w:style w:type="character" w:customStyle="1" w:styleId="1d">
    <w:name w:val="Сильное выделение1"/>
    <w:qFormat/>
    <w:rPr>
      <w:rFonts w:cs="Times New Roman"/>
      <w:b/>
      <w:i/>
      <w:sz w:val="24"/>
      <w:szCs w:val="24"/>
      <w:u w:val="single"/>
    </w:rPr>
  </w:style>
  <w:style w:type="character" w:customStyle="1" w:styleId="1e">
    <w:name w:val="Слабая ссылка1"/>
    <w:qFormat/>
    <w:rPr>
      <w:rFonts w:cs="Times New Roman"/>
      <w:sz w:val="24"/>
      <w:szCs w:val="24"/>
      <w:u w:val="single"/>
    </w:rPr>
  </w:style>
  <w:style w:type="character" w:customStyle="1" w:styleId="1f">
    <w:name w:val="Сильная ссылка1"/>
    <w:qFormat/>
    <w:rPr>
      <w:rFonts w:cs="Times New Roman"/>
      <w:b/>
      <w:sz w:val="24"/>
      <w:u w:val="single"/>
    </w:rPr>
  </w:style>
  <w:style w:type="character" w:customStyle="1" w:styleId="1f0">
    <w:name w:val="Название книги1"/>
    <w:qFormat/>
    <w:rPr>
      <w:rFonts w:ascii="Cambria" w:hAnsi="Cambria" w:cs="Times New Roman"/>
      <w:b/>
      <w:i/>
      <w:sz w:val="24"/>
      <w:szCs w:val="24"/>
    </w:rPr>
  </w:style>
  <w:style w:type="character" w:customStyle="1" w:styleId="afa">
    <w:name w:val="Текст примечания Знак"/>
    <w:basedOn w:val="a6"/>
    <w:link w:val="af9"/>
    <w:qFormat/>
    <w:rPr>
      <w:rFonts w:ascii="Times New Roman" w:eastAsia="Times New Roman" w:hAnsi="Times New Roman"/>
      <w:bCs/>
      <w:iCs/>
      <w:sz w:val="20"/>
      <w:szCs w:val="20"/>
    </w:rPr>
  </w:style>
  <w:style w:type="character" w:customStyle="1" w:styleId="afc">
    <w:name w:val="Тема примечания Знак"/>
    <w:basedOn w:val="afa"/>
    <w:link w:val="afb"/>
    <w:qFormat/>
    <w:rPr>
      <w:rFonts w:ascii="Times New Roman" w:eastAsia="Times New Roman" w:hAnsi="Times New Roman"/>
      <w:b/>
      <w:bCs w:val="0"/>
      <w:iCs/>
      <w:sz w:val="20"/>
      <w:szCs w:val="20"/>
    </w:rPr>
  </w:style>
  <w:style w:type="character" w:customStyle="1" w:styleId="af3">
    <w:name w:val="Текст выноски Знак"/>
    <w:basedOn w:val="a6"/>
    <w:link w:val="af2"/>
    <w:qFormat/>
    <w:rPr>
      <w:rFonts w:ascii="Tahoma" w:eastAsia="Times New Roman" w:hAnsi="Tahoma"/>
      <w:bCs/>
      <w:iCs/>
      <w:sz w:val="16"/>
      <w:szCs w:val="16"/>
    </w:rPr>
  </w:style>
  <w:style w:type="character" w:customStyle="1" w:styleId="aff2">
    <w:name w:val="Верхний колонтитул Знак"/>
    <w:basedOn w:val="a6"/>
    <w:link w:val="aff1"/>
    <w:qFormat/>
    <w:rPr>
      <w:rFonts w:ascii="Times New Roman" w:eastAsia="Times New Roman" w:hAnsi="Times New Roman"/>
      <w:bCs/>
      <w:iCs/>
    </w:rPr>
  </w:style>
  <w:style w:type="character" w:customStyle="1" w:styleId="afff">
    <w:name w:val="Нижний колонтитул Знак"/>
    <w:basedOn w:val="a6"/>
    <w:link w:val="affe"/>
    <w:qFormat/>
    <w:rPr>
      <w:rFonts w:ascii="Times New Roman" w:eastAsia="Times New Roman" w:hAnsi="Times New Roman"/>
      <w:bCs/>
      <w:iCs/>
    </w:rPr>
  </w:style>
  <w:style w:type="character" w:customStyle="1" w:styleId="FontStyle31">
    <w:name w:val="Font Style31"/>
    <w:qFormat/>
    <w:rPr>
      <w:rFonts w:ascii="Times New Roman" w:hAnsi="Times New Roman" w:cs="Times New Roman"/>
      <w:sz w:val="22"/>
      <w:szCs w:val="22"/>
    </w:rPr>
  </w:style>
  <w:style w:type="character" w:customStyle="1" w:styleId="af7">
    <w:name w:val="Текст концевой сноски Знак"/>
    <w:basedOn w:val="a6"/>
    <w:link w:val="af6"/>
    <w:qFormat/>
    <w:rPr>
      <w:rFonts w:ascii="Times New Roman" w:eastAsia="Times New Roman" w:hAnsi="Times New Roman"/>
      <w:bCs/>
      <w:iCs/>
      <w:sz w:val="20"/>
      <w:szCs w:val="20"/>
    </w:rPr>
  </w:style>
  <w:style w:type="character" w:customStyle="1" w:styleId="afe">
    <w:name w:val="Схема документа Знак"/>
    <w:basedOn w:val="a6"/>
    <w:link w:val="afd"/>
    <w:qFormat/>
    <w:rPr>
      <w:rFonts w:ascii="Tahoma" w:eastAsia="Times New Roman" w:hAnsi="Tahoma"/>
      <w:bCs/>
      <w:iCs/>
      <w:sz w:val="20"/>
      <w:szCs w:val="20"/>
      <w:shd w:val="clear" w:color="auto" w:fill="000080"/>
    </w:rPr>
  </w:style>
  <w:style w:type="character" w:customStyle="1" w:styleId="18">
    <w:name w:val="Оглавление 1 Знак"/>
    <w:link w:val="17"/>
    <w:qFormat/>
    <w:rPr>
      <w:rFonts w:ascii="Times New Roman" w:eastAsia="Times New Roman" w:hAnsi="Times New Roman"/>
      <w:bCs/>
      <w:iCs/>
    </w:rPr>
  </w:style>
  <w:style w:type="character" w:customStyle="1" w:styleId="1f1">
    <w:name w:val="Заголовок1 Знак"/>
    <w:basedOn w:val="14"/>
    <w:link w:val="110"/>
    <w:qFormat/>
    <w:rPr>
      <w:rFonts w:ascii="Times New Roman" w:eastAsia="Times New Roman" w:hAnsi="Times New Roman"/>
      <w:b/>
      <w:spacing w:val="-1"/>
      <w:kern w:val="2"/>
      <w:sz w:val="28"/>
      <w:szCs w:val="28"/>
    </w:rPr>
  </w:style>
  <w:style w:type="paragraph" w:customStyle="1" w:styleId="110">
    <w:name w:val="Заголовок11"/>
    <w:basedOn w:val="13"/>
    <w:link w:val="1f1"/>
    <w:qFormat/>
  </w:style>
  <w:style w:type="character" w:customStyle="1" w:styleId="1f2">
    <w:name w:val="Стиль1 Знак"/>
    <w:basedOn w:val="14"/>
    <w:link w:val="1f3"/>
    <w:qFormat/>
    <w:rPr>
      <w:rFonts w:ascii="Times New Roman" w:eastAsia="Times New Roman" w:hAnsi="Times New Roman"/>
      <w:b/>
      <w:spacing w:val="-1"/>
      <w:kern w:val="2"/>
      <w:sz w:val="28"/>
      <w:szCs w:val="28"/>
    </w:rPr>
  </w:style>
  <w:style w:type="paragraph" w:customStyle="1" w:styleId="1f3">
    <w:name w:val="Стиль1"/>
    <w:basedOn w:val="13"/>
    <w:link w:val="1f2"/>
    <w:qFormat/>
  </w:style>
  <w:style w:type="character" w:customStyle="1" w:styleId="afff9">
    <w:name w:val="Абзац списка Знак"/>
    <w:link w:val="afffa"/>
    <w:qFormat/>
    <w:rPr>
      <w:rFonts w:ascii="Times New Roman" w:eastAsia="Times New Roman" w:hAnsi="Times New Roman"/>
      <w:bCs/>
      <w:iCs/>
    </w:rPr>
  </w:style>
  <w:style w:type="paragraph" w:styleId="afffa">
    <w:name w:val="List Paragraph"/>
    <w:basedOn w:val="a5"/>
    <w:link w:val="afff9"/>
    <w:qFormat/>
    <w:pPr>
      <w:ind w:left="708"/>
    </w:pPr>
  </w:style>
  <w:style w:type="character" w:customStyle="1" w:styleId="afffb">
    <w:name w:val="Обычный для ТЗ Знак"/>
    <w:link w:val="afffc"/>
    <w:qFormat/>
    <w:rPr>
      <w:rFonts w:ascii="TimesNewRoman" w:eastAsia="Times New Roman" w:hAnsi="TimesNewRoman"/>
      <w:bCs/>
      <w:iCs/>
    </w:rPr>
  </w:style>
  <w:style w:type="paragraph" w:customStyle="1" w:styleId="afffc">
    <w:name w:val="Обычный для ТЗ"/>
    <w:basedOn w:val="a5"/>
    <w:link w:val="afffb"/>
    <w:qFormat/>
    <w:pPr>
      <w:ind w:firstLine="540"/>
    </w:pPr>
    <w:rPr>
      <w:rFonts w:ascii="TimesNewRoman" w:hAnsi="TimesNewRoman"/>
    </w:rPr>
  </w:style>
  <w:style w:type="character" w:customStyle="1" w:styleId="aff0">
    <w:name w:val="Текст сноски Знак"/>
    <w:basedOn w:val="a6"/>
    <w:link w:val="aff"/>
    <w:qFormat/>
    <w:rPr>
      <w:rFonts w:ascii="Times New Roman" w:eastAsia="Times New Roman" w:hAnsi="Times New Roman"/>
      <w:bCs/>
      <w:iCs/>
      <w:sz w:val="20"/>
      <w:szCs w:val="20"/>
    </w:rPr>
  </w:style>
  <w:style w:type="character" w:customStyle="1" w:styleId="afffd">
    <w:name w:val="Без интервала Знак"/>
    <w:link w:val="afffe"/>
    <w:qFormat/>
    <w:rPr>
      <w:rFonts w:ascii="Times New Roman" w:eastAsia="Times New Roman" w:hAnsi="Times New Roman"/>
      <w:bCs/>
      <w:iCs/>
      <w:szCs w:val="32"/>
    </w:rPr>
  </w:style>
  <w:style w:type="paragraph" w:styleId="afffe">
    <w:name w:val="No Spacing"/>
    <w:basedOn w:val="a5"/>
    <w:link w:val="afffd"/>
    <w:uiPriority w:val="1"/>
    <w:qFormat/>
    <w:rPr>
      <w:szCs w:val="32"/>
    </w:rPr>
  </w:style>
  <w:style w:type="character" w:customStyle="1" w:styleId="2c">
    <w:name w:val="Цитата 2 Знак"/>
    <w:link w:val="2d"/>
    <w:qFormat/>
    <w:rPr>
      <w:i/>
    </w:rPr>
  </w:style>
  <w:style w:type="paragraph" w:styleId="2d">
    <w:name w:val="Quote"/>
    <w:basedOn w:val="a5"/>
    <w:next w:val="a5"/>
    <w:link w:val="2c"/>
    <w:qFormat/>
    <w:rPr>
      <w:rFonts w:ascii="Liberation Serif" w:eastAsiaTheme="minorHAnsi" w:hAnsi="Liberation Serif"/>
      <w:bCs w:val="0"/>
      <w:i/>
      <w:iCs w:val="0"/>
    </w:rPr>
  </w:style>
  <w:style w:type="character" w:customStyle="1" w:styleId="affff">
    <w:name w:val="Выделенная цитата Знак"/>
    <w:basedOn w:val="a6"/>
    <w:link w:val="affff0"/>
    <w:qFormat/>
    <w:rPr>
      <w:rFonts w:ascii="Calibri" w:eastAsia="Times New Roman" w:hAnsi="Calibri"/>
      <w:b/>
      <w:bCs/>
      <w:i/>
      <w:iCs/>
      <w:szCs w:val="22"/>
    </w:rPr>
  </w:style>
  <w:style w:type="paragraph" w:styleId="affff0">
    <w:name w:val="Intense Quote"/>
    <w:basedOn w:val="a5"/>
    <w:next w:val="a5"/>
    <w:link w:val="affff"/>
    <w:qFormat/>
    <w:pPr>
      <w:ind w:left="720" w:right="720"/>
    </w:pPr>
    <w:rPr>
      <w:rFonts w:ascii="Calibri" w:hAnsi="Calibri"/>
      <w:b/>
      <w:i/>
      <w:szCs w:val="22"/>
    </w:rPr>
  </w:style>
  <w:style w:type="character" w:customStyle="1" w:styleId="2e">
    <w:name w:val="Слабое выделение2"/>
    <w:qFormat/>
    <w:rPr>
      <w:rFonts w:cs="Times New Roman"/>
      <w:i/>
      <w:color w:val="5A5A5A"/>
    </w:rPr>
  </w:style>
  <w:style w:type="character" w:customStyle="1" w:styleId="2f">
    <w:name w:val="Сильное выделение2"/>
    <w:qFormat/>
    <w:rPr>
      <w:rFonts w:cs="Times New Roman"/>
      <w:b/>
      <w:i/>
      <w:sz w:val="24"/>
      <w:szCs w:val="24"/>
      <w:u w:val="single"/>
    </w:rPr>
  </w:style>
  <w:style w:type="character" w:customStyle="1" w:styleId="2f0">
    <w:name w:val="Слабая ссылка2"/>
    <w:qFormat/>
    <w:rPr>
      <w:rFonts w:cs="Times New Roman"/>
      <w:sz w:val="24"/>
      <w:szCs w:val="24"/>
      <w:u w:val="single"/>
    </w:rPr>
  </w:style>
  <w:style w:type="character" w:customStyle="1" w:styleId="2f1">
    <w:name w:val="Сильная ссылка2"/>
    <w:qFormat/>
    <w:rPr>
      <w:rFonts w:cs="Times New Roman"/>
      <w:b/>
      <w:sz w:val="24"/>
      <w:u w:val="single"/>
    </w:rPr>
  </w:style>
  <w:style w:type="character" w:customStyle="1" w:styleId="2f2">
    <w:name w:val="Название книги2"/>
    <w:qFormat/>
    <w:rPr>
      <w:rFonts w:ascii="Cambria" w:hAnsi="Cambria" w:cs="Times New Roman"/>
      <w:b/>
      <w:i/>
      <w:sz w:val="24"/>
      <w:szCs w:val="24"/>
    </w:rPr>
  </w:style>
  <w:style w:type="character" w:customStyle="1" w:styleId="affa">
    <w:name w:val="Основной текст с отступом Знак"/>
    <w:basedOn w:val="a6"/>
    <w:link w:val="aff9"/>
    <w:qFormat/>
    <w:rPr>
      <w:rFonts w:ascii="Times New Roman" w:eastAsia="Times New Roman" w:hAnsi="Times New Roman"/>
      <w:bCs/>
      <w:iCs/>
      <w:szCs w:val="20"/>
    </w:rPr>
  </w:style>
  <w:style w:type="character" w:customStyle="1" w:styleId="2b">
    <w:name w:val="Основной текст с отступом 2 Знак"/>
    <w:basedOn w:val="a6"/>
    <w:link w:val="2a"/>
    <w:qFormat/>
    <w:rPr>
      <w:rFonts w:ascii="Times New Roman" w:eastAsia="Times New Roman" w:hAnsi="Times New Roman"/>
      <w:bCs/>
      <w:iCs/>
      <w:szCs w:val="20"/>
    </w:rPr>
  </w:style>
  <w:style w:type="character" w:customStyle="1" w:styleId="3a">
    <w:name w:val="Стиль3 Знак"/>
    <w:link w:val="3"/>
    <w:qFormat/>
    <w:rPr>
      <w:rFonts w:ascii="Times New Roman" w:eastAsia="Times New Roman" w:hAnsi="Times New Roman"/>
      <w:bCs/>
      <w:iCs/>
    </w:rPr>
  </w:style>
  <w:style w:type="paragraph" w:customStyle="1" w:styleId="3">
    <w:name w:val="Стиль3"/>
    <w:basedOn w:val="2a"/>
    <w:link w:val="3a"/>
    <w:qFormat/>
    <w:pPr>
      <w:widowControl w:val="0"/>
      <w:numPr>
        <w:ilvl w:val="2"/>
        <w:numId w:val="6"/>
      </w:numPr>
      <w:tabs>
        <w:tab w:val="left" w:pos="360"/>
        <w:tab w:val="left" w:pos="1307"/>
      </w:tabs>
      <w:spacing w:after="0" w:line="240" w:lineRule="auto"/>
      <w:jc w:val="both"/>
    </w:pPr>
    <w:rPr>
      <w:szCs w:val="24"/>
    </w:rPr>
  </w:style>
  <w:style w:type="character" w:customStyle="1" w:styleId="affff1">
    <w:name w:val="Основной шрифт"/>
    <w:qFormat/>
  </w:style>
  <w:style w:type="character" w:customStyle="1" w:styleId="affff2">
    <w:name w:val="Основной текст Знак"/>
    <w:basedOn w:val="a6"/>
    <w:qFormat/>
    <w:rPr>
      <w:rFonts w:ascii="Times New Roman" w:eastAsia="Times New Roman" w:hAnsi="Times New Roman"/>
      <w:bCs/>
      <w:iCs/>
    </w:rPr>
  </w:style>
  <w:style w:type="character" w:customStyle="1" w:styleId="15">
    <w:name w:val="Основной текст Знак1"/>
    <w:link w:val="aff3"/>
    <w:qFormat/>
    <w:rPr>
      <w:rFonts w:ascii="Times New Roman" w:eastAsia="Times New Roman" w:hAnsi="Times New Roman"/>
      <w:bCs/>
      <w:iCs/>
      <w:szCs w:val="20"/>
    </w:rPr>
  </w:style>
  <w:style w:type="character" w:customStyle="1" w:styleId="39">
    <w:name w:val="Основной текст 3 Знак"/>
    <w:basedOn w:val="a6"/>
    <w:link w:val="38"/>
    <w:qFormat/>
    <w:rPr>
      <w:rFonts w:ascii="Times New Roman" w:eastAsia="Times New Roman" w:hAnsi="Times New Roman"/>
      <w:bCs/>
      <w:iCs/>
      <w:sz w:val="16"/>
      <w:szCs w:val="16"/>
    </w:rPr>
  </w:style>
  <w:style w:type="character" w:customStyle="1" w:styleId="ConsPlusNormal">
    <w:name w:val="ConsPlusNormal Знак"/>
    <w:link w:val="ConsPlusNormal0"/>
    <w:qFormat/>
    <w:rPr>
      <w:rFonts w:ascii="Arial" w:eastAsia="Times New Roman" w:hAnsi="Arial" w:cs="Arial"/>
      <w:bCs/>
      <w:iCs/>
      <w:sz w:val="20"/>
      <w:szCs w:val="20"/>
      <w:lang w:eastAsia="ru-RU"/>
    </w:rPr>
  </w:style>
  <w:style w:type="paragraph" w:customStyle="1" w:styleId="ConsPlusNormal0">
    <w:name w:val="ConsPlusNormal"/>
    <w:link w:val="ConsPlusNormal"/>
    <w:qFormat/>
    <w:pPr>
      <w:widowControl w:val="0"/>
      <w:suppressAutoHyphens/>
      <w:ind w:firstLine="720"/>
    </w:pPr>
    <w:rPr>
      <w:rFonts w:ascii="Arial" w:eastAsia="Times New Roman" w:hAnsi="Arial" w:cs="Arial"/>
      <w:bCs/>
      <w:iCs/>
    </w:rPr>
  </w:style>
  <w:style w:type="character" w:customStyle="1" w:styleId="HTML0">
    <w:name w:val="Стандартный HTML Знак"/>
    <w:basedOn w:val="a6"/>
    <w:link w:val="HTML"/>
    <w:qFormat/>
    <w:rPr>
      <w:rFonts w:ascii="Courier New" w:eastAsia="Times New Roman" w:hAnsi="Courier New"/>
      <w:bCs/>
      <w:iCs/>
      <w:sz w:val="20"/>
      <w:szCs w:val="20"/>
      <w:lang w:eastAsia="ar-SA"/>
    </w:rPr>
  </w:style>
  <w:style w:type="character" w:customStyle="1" w:styleId="3b">
    <w:name w:val="Стиль3 Знак Знак Знак"/>
    <w:link w:val="3c"/>
    <w:qFormat/>
    <w:rPr>
      <w:rFonts w:ascii="Times New Roman" w:eastAsia="Times New Roman" w:hAnsi="Times New Roman"/>
      <w:bCs/>
      <w:iCs/>
      <w:szCs w:val="20"/>
    </w:rPr>
  </w:style>
  <w:style w:type="paragraph" w:customStyle="1" w:styleId="3c">
    <w:name w:val="Стиль3 Знак Знак"/>
    <w:basedOn w:val="2a"/>
    <w:link w:val="3b"/>
    <w:qFormat/>
    <w:pPr>
      <w:widowControl w:val="0"/>
      <w:tabs>
        <w:tab w:val="left" w:pos="227"/>
      </w:tabs>
      <w:spacing w:before="120" w:after="0" w:line="240" w:lineRule="auto"/>
      <w:ind w:left="0"/>
      <w:jc w:val="both"/>
    </w:pPr>
  </w:style>
  <w:style w:type="character" w:customStyle="1" w:styleId="apple-style-span">
    <w:name w:val="apple-style-span"/>
    <w:qFormat/>
  </w:style>
  <w:style w:type="character" w:customStyle="1" w:styleId="apple-converted-space">
    <w:name w:val="apple-converted-space"/>
    <w:qFormat/>
  </w:style>
  <w:style w:type="character" w:customStyle="1" w:styleId="context">
    <w:name w:val="context"/>
    <w:qFormat/>
  </w:style>
  <w:style w:type="character" w:customStyle="1" w:styleId="FontStyle19">
    <w:name w:val="Font Style19"/>
    <w:qFormat/>
    <w:rPr>
      <w:rFonts w:ascii="Times New Roman" w:hAnsi="Times New Roman" w:cs="Times New Roman"/>
      <w:sz w:val="22"/>
      <w:szCs w:val="22"/>
    </w:rPr>
  </w:style>
  <w:style w:type="character" w:customStyle="1" w:styleId="28">
    <w:name w:val="Основной текст 2 Знак"/>
    <w:basedOn w:val="a6"/>
    <w:link w:val="27"/>
    <w:qFormat/>
    <w:rPr>
      <w:rFonts w:ascii="Times New Roman" w:eastAsia="Times New Roman" w:hAnsi="Times New Roman"/>
      <w:bCs/>
      <w:iCs/>
      <w:szCs w:val="20"/>
    </w:rPr>
  </w:style>
  <w:style w:type="character" w:customStyle="1" w:styleId="af5">
    <w:name w:val="Текст Знак"/>
    <w:basedOn w:val="a6"/>
    <w:link w:val="af4"/>
    <w:qFormat/>
    <w:rPr>
      <w:rFonts w:ascii="Consolas" w:eastAsia="Calibri" w:hAnsi="Consolas"/>
      <w:bCs/>
      <w:iCs/>
      <w:sz w:val="21"/>
      <w:szCs w:val="21"/>
    </w:rPr>
  </w:style>
  <w:style w:type="character" w:customStyle="1" w:styleId="ConsPlusNormal1">
    <w:name w:val="ConsPlusNormal Знак Знак"/>
    <w:qFormat/>
    <w:rPr>
      <w:rFonts w:ascii="Arial" w:hAnsi="Arial" w:cs="Arial"/>
      <w:lang w:val="ru-RU" w:eastAsia="ru-RU" w:bidi="ar-SA"/>
    </w:rPr>
  </w:style>
  <w:style w:type="character" w:customStyle="1" w:styleId="affff3">
    <w:name w:val="Гипертекстовая ссылка"/>
    <w:qFormat/>
    <w:rPr>
      <w:rFonts w:cs="Times New Roman"/>
      <w:b/>
      <w:bCs/>
      <w:color w:val="008000"/>
    </w:rPr>
  </w:style>
  <w:style w:type="character" w:customStyle="1" w:styleId="1f4">
    <w:name w:val="Основной текст1 Знак"/>
    <w:link w:val="1f5"/>
    <w:qFormat/>
    <w:rPr>
      <w:rFonts w:ascii="Times New Roman" w:eastAsia="Times New Roman" w:hAnsi="Times New Roman"/>
      <w:bCs/>
      <w:iCs/>
      <w:szCs w:val="20"/>
    </w:rPr>
  </w:style>
  <w:style w:type="paragraph" w:customStyle="1" w:styleId="1f5">
    <w:name w:val="Основной текст1"/>
    <w:basedOn w:val="a5"/>
    <w:link w:val="1f4"/>
    <w:qFormat/>
    <w:pPr>
      <w:spacing w:before="60" w:after="60"/>
      <w:ind w:firstLine="720"/>
    </w:pPr>
    <w:rPr>
      <w:szCs w:val="20"/>
    </w:rPr>
  </w:style>
  <w:style w:type="character" w:customStyle="1" w:styleId="190">
    <w:name w:val="Знак Знак19"/>
    <w:qFormat/>
    <w:rPr>
      <w:rFonts w:ascii="Arial" w:hAnsi="Arial" w:cs="Arial"/>
      <w:b/>
      <w:bCs/>
      <w:kern w:val="2"/>
      <w:sz w:val="32"/>
      <w:szCs w:val="32"/>
      <w:lang w:val="ru-RU" w:eastAsia="ru-RU" w:bidi="ar-SA"/>
    </w:rPr>
  </w:style>
  <w:style w:type="character" w:customStyle="1" w:styleId="170">
    <w:name w:val="Знак Знак17"/>
    <w:qFormat/>
    <w:rPr>
      <w:rFonts w:ascii="Cambria" w:eastAsia="Times New Roman" w:hAnsi="Cambria" w:cs="Times New Roman"/>
      <w:b/>
      <w:bCs/>
      <w:color w:val="4F81BD"/>
      <w:sz w:val="24"/>
      <w:szCs w:val="24"/>
    </w:rPr>
  </w:style>
  <w:style w:type="character" w:customStyle="1" w:styleId="bodytext">
    <w:name w:val="body text Знак Знак"/>
    <w:qFormat/>
    <w:rPr>
      <w:rFonts w:eastAsia="Calibri"/>
    </w:rPr>
  </w:style>
  <w:style w:type="character" w:customStyle="1" w:styleId="CharChar">
    <w:name w:val="Обычный Char Char"/>
    <w:link w:val="1f6"/>
    <w:qFormat/>
    <w:rPr>
      <w:rFonts w:ascii="Times New Roman" w:eastAsia="Times New Roman" w:hAnsi="Times New Roman"/>
      <w:bCs/>
      <w:iCs/>
    </w:rPr>
  </w:style>
  <w:style w:type="paragraph" w:customStyle="1" w:styleId="1f6">
    <w:name w:val="Обычный1"/>
    <w:basedOn w:val="a5"/>
    <w:link w:val="CharChar"/>
    <w:qFormat/>
    <w:pPr>
      <w:spacing w:line="360" w:lineRule="auto"/>
      <w:ind w:firstLine="851"/>
    </w:pPr>
  </w:style>
  <w:style w:type="character" w:customStyle="1" w:styleId="63">
    <w:name w:val="Знак Знак6"/>
    <w:qFormat/>
    <w:rPr>
      <w:sz w:val="24"/>
      <w:szCs w:val="22"/>
      <w:lang w:eastAsia="en-US"/>
    </w:rPr>
  </w:style>
  <w:style w:type="character" w:customStyle="1" w:styleId="46">
    <w:name w:val="Знак Знак4"/>
    <w:qFormat/>
    <w:rPr>
      <w:rFonts w:eastAsia="Times New Roman" w:cs="Times New Roman"/>
      <w:sz w:val="24"/>
      <w:szCs w:val="24"/>
    </w:rPr>
  </w:style>
  <w:style w:type="character" w:customStyle="1" w:styleId="CharChar0">
    <w:name w:val="Комментарии Char Char"/>
    <w:link w:val="affff4"/>
    <w:qFormat/>
    <w:rPr>
      <w:rFonts w:ascii="Times New Roman" w:eastAsia="Times New Roman" w:hAnsi="Times New Roman"/>
      <w:bCs/>
      <w:iCs/>
      <w:color w:val="FF9900"/>
    </w:rPr>
  </w:style>
  <w:style w:type="paragraph" w:customStyle="1" w:styleId="affff4">
    <w:name w:val="Комментарии"/>
    <w:basedOn w:val="1f6"/>
    <w:link w:val="CharChar0"/>
    <w:qFormat/>
    <w:rPr>
      <w:color w:val="FF9900"/>
    </w:rPr>
  </w:style>
  <w:style w:type="character" w:customStyle="1" w:styleId="CharChar1">
    <w:name w:val="Подзаголовок приложения Char Char"/>
    <w:link w:val="affff5"/>
    <w:qFormat/>
    <w:rPr>
      <w:rFonts w:ascii="Times New Roman" w:eastAsia="Times New Roman" w:hAnsi="Times New Roman"/>
      <w:b/>
      <w:bCs/>
      <w:iCs/>
      <w:sz w:val="28"/>
      <w:szCs w:val="28"/>
    </w:rPr>
  </w:style>
  <w:style w:type="paragraph" w:customStyle="1" w:styleId="affff5">
    <w:name w:val="Подзаголовок приложения"/>
    <w:basedOn w:val="1f6"/>
    <w:next w:val="1f6"/>
    <w:link w:val="CharChar1"/>
    <w:qFormat/>
    <w:pPr>
      <w:ind w:firstLine="0"/>
      <w:jc w:val="center"/>
    </w:pPr>
    <w:rPr>
      <w:b/>
      <w:sz w:val="28"/>
      <w:szCs w:val="28"/>
    </w:rPr>
  </w:style>
  <w:style w:type="character" w:customStyle="1" w:styleId="TableHeading">
    <w:name w:val="Table Heading Знак"/>
    <w:link w:val="a4"/>
    <w:qFormat/>
    <w:rPr>
      <w:rFonts w:ascii="Arial" w:eastAsia="Times New Roman" w:hAnsi="Arial"/>
      <w:b/>
      <w:bCs/>
      <w:i/>
      <w:iCs/>
      <w:szCs w:val="20"/>
    </w:rPr>
  </w:style>
  <w:style w:type="paragraph" w:customStyle="1" w:styleId="a4">
    <w:name w:val="Заголовок таблицы"/>
    <w:basedOn w:val="a5"/>
    <w:link w:val="TableHeading"/>
    <w:qFormat/>
    <w:pPr>
      <w:keepNext/>
      <w:keepLines/>
      <w:numPr>
        <w:numId w:val="7"/>
      </w:numPr>
      <w:spacing w:before="120" w:after="120"/>
      <w:ind w:left="0" w:firstLine="0"/>
      <w:jc w:val="center"/>
    </w:pPr>
    <w:rPr>
      <w:rFonts w:ascii="Arial" w:hAnsi="Arial"/>
      <w:b/>
      <w:i/>
      <w:szCs w:val="20"/>
    </w:rPr>
  </w:style>
  <w:style w:type="character" w:customStyle="1" w:styleId="TableCellLChar">
    <w:name w:val="Table Cell L Char"/>
    <w:link w:val="TableCellL"/>
    <w:qFormat/>
    <w:rPr>
      <w:rFonts w:ascii="Arial" w:eastAsia="Times New Roman" w:hAnsi="Arial"/>
      <w:bCs/>
      <w:iCs/>
      <w:szCs w:val="20"/>
    </w:rPr>
  </w:style>
  <w:style w:type="paragraph" w:customStyle="1" w:styleId="TableCellL">
    <w:name w:val="Table Cell L"/>
    <w:basedOn w:val="a5"/>
    <w:link w:val="TableCellLChar"/>
    <w:qFormat/>
    <w:pPr>
      <w:jc w:val="left"/>
    </w:pPr>
    <w:rPr>
      <w:rFonts w:ascii="Arial" w:hAnsi="Arial"/>
      <w:szCs w:val="20"/>
    </w:rPr>
  </w:style>
  <w:style w:type="character" w:customStyle="1" w:styleId="glossairecss">
    <w:name w:val="glossaire_css"/>
    <w:qFormat/>
  </w:style>
  <w:style w:type="character" w:customStyle="1" w:styleId="zakonspanusual">
    <w:name w:val="zakon_spanusual"/>
    <w:qFormat/>
  </w:style>
  <w:style w:type="character" w:customStyle="1" w:styleId="aff8">
    <w:name w:val="Красная строка Знак"/>
    <w:basedOn w:val="affff2"/>
    <w:link w:val="aff7"/>
    <w:qFormat/>
    <w:rPr>
      <w:rFonts w:ascii="Times New Roman" w:eastAsia="Times New Roman" w:hAnsi="Times New Roman"/>
      <w:bCs/>
      <w:iCs/>
      <w:sz w:val="28"/>
      <w:szCs w:val="28"/>
    </w:rPr>
  </w:style>
  <w:style w:type="character" w:customStyle="1" w:styleId="2f3">
    <w:name w:val="Знак Знак2"/>
    <w:qFormat/>
    <w:rPr>
      <w:rFonts w:eastAsia="Times New Roman" w:cs="Times New Roman"/>
      <w:szCs w:val="20"/>
      <w:lang w:eastAsia="ru-RU"/>
    </w:rPr>
  </w:style>
  <w:style w:type="character" w:customStyle="1" w:styleId="310">
    <w:name w:val="Стиль3 Знак1"/>
    <w:qFormat/>
    <w:rPr>
      <w:rFonts w:ascii="Calibri" w:hAnsi="Calibri" w:cs="Calibri"/>
      <w:b/>
      <w:i/>
      <w:caps/>
      <w:color w:val="000000"/>
      <w:sz w:val="22"/>
      <w:szCs w:val="28"/>
      <w:lang w:eastAsia="ar-SA"/>
    </w:rPr>
  </w:style>
  <w:style w:type="character" w:customStyle="1" w:styleId="47">
    <w:name w:val="Стиль4 Знак"/>
    <w:link w:val="40"/>
    <w:qFormat/>
    <w:rPr>
      <w:rFonts w:ascii="Times New Roman" w:eastAsia="Calibri" w:hAnsi="Times New Roman"/>
      <w:bCs/>
      <w:i/>
      <w:iCs/>
      <w:caps/>
      <w:spacing w:val="-20"/>
      <w:szCs w:val="20"/>
      <w:lang w:eastAsia="ru-RU"/>
    </w:rPr>
  </w:style>
  <w:style w:type="paragraph" w:customStyle="1" w:styleId="40">
    <w:name w:val="Стиль4"/>
    <w:basedOn w:val="17"/>
    <w:link w:val="47"/>
    <w:qFormat/>
    <w:pPr>
      <w:numPr>
        <w:numId w:val="8"/>
      </w:numPr>
      <w:tabs>
        <w:tab w:val="left" w:pos="440"/>
        <w:tab w:val="right" w:leader="dot" w:pos="9911"/>
      </w:tabs>
      <w:ind w:left="0" w:firstLine="0"/>
      <w:jc w:val="right"/>
    </w:pPr>
    <w:rPr>
      <w:rFonts w:eastAsia="Calibri"/>
      <w:i/>
      <w:caps/>
      <w:spacing w:val="-20"/>
      <w:szCs w:val="20"/>
      <w:lang w:eastAsia="ru-RU"/>
    </w:rPr>
  </w:style>
  <w:style w:type="character" w:customStyle="1" w:styleId="Heading1Char">
    <w:name w:val="Heading 1 Char"/>
    <w:qFormat/>
    <w:rPr>
      <w:rFonts w:ascii="Arial" w:eastAsia="Calibri" w:hAnsi="Arial" w:cs="Arial"/>
      <w:b/>
      <w:bCs/>
      <w:color w:val="000080"/>
      <w:sz w:val="24"/>
      <w:szCs w:val="24"/>
      <w:lang w:val="ru-RU" w:eastAsia="ru-RU" w:bidi="ar-SA"/>
    </w:rPr>
  </w:style>
  <w:style w:type="character" w:customStyle="1" w:styleId="bluebold1">
    <w:name w:val="bluebold1"/>
    <w:qFormat/>
    <w:rPr>
      <w:b/>
      <w:bCs/>
      <w:color w:val="4878B2"/>
    </w:rPr>
  </w:style>
  <w:style w:type="character" w:customStyle="1" w:styleId="240">
    <w:name w:val="Знак Знак24"/>
    <w:qFormat/>
    <w:rPr>
      <w:rFonts w:ascii="Arial" w:eastAsia="Calibri" w:hAnsi="Arial" w:cs="Arial"/>
      <w:b/>
      <w:bCs/>
      <w:color w:val="000080"/>
      <w:szCs w:val="24"/>
      <w:lang w:eastAsia="ru-RU"/>
    </w:rPr>
  </w:style>
  <w:style w:type="character" w:customStyle="1" w:styleId="230">
    <w:name w:val="Знак Знак23"/>
    <w:qFormat/>
    <w:rPr>
      <w:rFonts w:ascii="Arial" w:eastAsia="Times New Roman" w:hAnsi="Arial" w:cs="Arial"/>
      <w:b/>
      <w:bCs/>
      <w:i/>
      <w:iCs/>
      <w:sz w:val="28"/>
      <w:szCs w:val="28"/>
      <w:lang w:eastAsia="ru-RU"/>
    </w:rPr>
  </w:style>
  <w:style w:type="character" w:customStyle="1" w:styleId="220">
    <w:name w:val="Знак Знак22"/>
    <w:qFormat/>
    <w:rPr>
      <w:rFonts w:ascii="Calibri" w:eastAsia="Times New Roman" w:hAnsi="Calibri" w:cs="Times New Roman"/>
      <w:b/>
      <w:bCs/>
      <w:sz w:val="28"/>
      <w:szCs w:val="28"/>
    </w:rPr>
  </w:style>
  <w:style w:type="character" w:customStyle="1" w:styleId="dn">
    <w:name w:val="dn"/>
    <w:qFormat/>
  </w:style>
  <w:style w:type="character" w:customStyle="1" w:styleId="ConsNormal">
    <w:name w:val="ConsNormal Знак"/>
    <w:link w:val="ConsNormal0"/>
    <w:qFormat/>
    <w:rPr>
      <w:rFonts w:ascii="Arial" w:eastAsia="Times New Roman" w:hAnsi="Arial" w:cs="Arial"/>
      <w:bCs/>
      <w:iCs/>
      <w:sz w:val="20"/>
      <w:szCs w:val="20"/>
      <w:lang w:eastAsia="ru-RU"/>
    </w:rPr>
  </w:style>
  <w:style w:type="paragraph" w:customStyle="1" w:styleId="ConsNormal0">
    <w:name w:val="ConsNormal"/>
    <w:link w:val="ConsNormal"/>
    <w:qFormat/>
    <w:pPr>
      <w:widowControl w:val="0"/>
      <w:suppressAutoHyphens/>
      <w:ind w:right="19772" w:firstLine="720"/>
    </w:pPr>
    <w:rPr>
      <w:rFonts w:ascii="Arial" w:eastAsia="Times New Roman" w:hAnsi="Arial" w:cs="Arial"/>
      <w:bCs/>
      <w:iCs/>
    </w:rPr>
  </w:style>
  <w:style w:type="character" w:customStyle="1" w:styleId="Normal">
    <w:name w:val="Normal Знак"/>
    <w:qFormat/>
    <w:rPr>
      <w:rFonts w:ascii="Times New Roman" w:eastAsia="Times New Roman" w:hAnsi="Times New Roman" w:cs="Times New Roman"/>
      <w:sz w:val="20"/>
      <w:szCs w:val="20"/>
      <w:lang w:eastAsia="ru-RU"/>
    </w:rPr>
  </w:style>
  <w:style w:type="character" w:customStyle="1" w:styleId="36">
    <w:name w:val="Основной текст с отступом 3 Знак"/>
    <w:basedOn w:val="a6"/>
    <w:link w:val="35"/>
    <w:qFormat/>
    <w:rPr>
      <w:rFonts w:ascii="Times New Roman" w:eastAsia="Times New Roman" w:hAnsi="Times New Roman"/>
      <w:bCs/>
      <w:iCs/>
      <w:sz w:val="16"/>
      <w:szCs w:val="16"/>
    </w:rPr>
  </w:style>
  <w:style w:type="character" w:customStyle="1" w:styleId="1f7">
    <w:name w:val="Текст сноски Знак1"/>
    <w:basedOn w:val="a6"/>
    <w:qFormat/>
  </w:style>
  <w:style w:type="character" w:customStyle="1" w:styleId="ListParagraphChar">
    <w:name w:val="List Paragraph Char"/>
    <w:link w:val="ListParagraph1"/>
    <w:qFormat/>
    <w:rPr>
      <w:rFonts w:ascii="Calibri" w:eastAsia="Times New Roman" w:hAnsi="Calibri"/>
      <w:bCs/>
      <w:iCs/>
      <w:sz w:val="20"/>
      <w:szCs w:val="20"/>
      <w:lang w:eastAsia="ar-SA"/>
    </w:rPr>
  </w:style>
  <w:style w:type="paragraph" w:customStyle="1" w:styleId="ListParagraph1">
    <w:name w:val="List Paragraph1"/>
    <w:basedOn w:val="a5"/>
    <w:link w:val="ListParagraphChar"/>
    <w:qFormat/>
    <w:pPr>
      <w:spacing w:after="200" w:line="276" w:lineRule="auto"/>
      <w:ind w:left="720"/>
      <w:contextualSpacing/>
      <w:jc w:val="left"/>
    </w:pPr>
    <w:rPr>
      <w:rFonts w:ascii="Calibri" w:hAnsi="Calibri"/>
      <w:sz w:val="20"/>
      <w:szCs w:val="20"/>
      <w:lang w:eastAsia="ar-SA"/>
    </w:rPr>
  </w:style>
  <w:style w:type="character" w:customStyle="1" w:styleId="IntenseEmphasis1">
    <w:name w:val="Intense Emphasis1"/>
    <w:qFormat/>
    <w:rPr>
      <w:b/>
      <w:i/>
      <w:color w:val="4F81BD"/>
    </w:rPr>
  </w:style>
  <w:style w:type="character" w:customStyle="1" w:styleId="FootnoteTextChar1">
    <w:name w:val="Footnote Text Char1"/>
    <w:qFormat/>
    <w:rPr>
      <w:rFonts w:ascii="Times New Roman" w:hAnsi="Times New Roman" w:cs="Times New Roman"/>
      <w:sz w:val="20"/>
      <w:szCs w:val="20"/>
    </w:rPr>
  </w:style>
  <w:style w:type="character" w:customStyle="1" w:styleId="NoSpacingChar">
    <w:name w:val="No Spacing Char"/>
    <w:link w:val="NoSpacing1"/>
    <w:qFormat/>
    <w:rPr>
      <w:rFonts w:ascii="Calibri" w:eastAsia="Calibri" w:hAnsi="Calibri"/>
      <w:bCs/>
      <w:iCs/>
      <w:sz w:val="22"/>
      <w:szCs w:val="22"/>
    </w:rPr>
  </w:style>
  <w:style w:type="paragraph" w:customStyle="1" w:styleId="NoSpacing1">
    <w:name w:val="No Spacing1"/>
    <w:link w:val="NoSpacingChar"/>
    <w:qFormat/>
    <w:pPr>
      <w:suppressAutoHyphens/>
    </w:pPr>
    <w:rPr>
      <w:rFonts w:ascii="Calibri" w:hAnsi="Calibri"/>
      <w:bCs/>
      <w:iCs/>
      <w:sz w:val="22"/>
      <w:szCs w:val="22"/>
      <w:lang w:eastAsia="en-US"/>
    </w:rPr>
  </w:style>
  <w:style w:type="character" w:customStyle="1" w:styleId="KCText">
    <w:name w:val="KC Text Знак"/>
    <w:link w:val="KCText0"/>
    <w:qFormat/>
    <w:rPr>
      <w:rFonts w:ascii="Arial" w:eastAsia="Times New Roman" w:hAnsi="Arial"/>
      <w:bCs/>
      <w:iCs/>
      <w:kern w:val="2"/>
      <w:sz w:val="20"/>
      <w:szCs w:val="20"/>
    </w:rPr>
  </w:style>
  <w:style w:type="paragraph" w:customStyle="1" w:styleId="KCText0">
    <w:name w:val="KC Text"/>
    <w:basedOn w:val="a5"/>
    <w:link w:val="KCText"/>
    <w:qFormat/>
    <w:pPr>
      <w:tabs>
        <w:tab w:val="left" w:pos="851"/>
      </w:tabs>
      <w:spacing w:before="60" w:after="60"/>
      <w:ind w:left="851"/>
      <w:jc w:val="left"/>
    </w:pPr>
    <w:rPr>
      <w:rFonts w:ascii="Arial" w:hAnsi="Arial"/>
      <w:kern w:val="2"/>
      <w:sz w:val="20"/>
      <w:szCs w:val="20"/>
    </w:rPr>
  </w:style>
  <w:style w:type="character" w:customStyle="1" w:styleId="KCBullet">
    <w:name w:val="KC Bullet Знак"/>
    <w:link w:val="KCBullet0"/>
    <w:qFormat/>
    <w:rPr>
      <w:rFonts w:ascii="Arial" w:eastAsia="Times New Roman" w:hAnsi="Arial"/>
      <w:bCs/>
      <w:iCs/>
      <w:kern w:val="2"/>
      <w:sz w:val="20"/>
      <w:szCs w:val="20"/>
    </w:rPr>
  </w:style>
  <w:style w:type="paragraph" w:customStyle="1" w:styleId="KCBullet0">
    <w:name w:val="KC Bullet"/>
    <w:basedOn w:val="KCText0"/>
    <w:link w:val="KCBullet"/>
    <w:qFormat/>
    <w:pPr>
      <w:tabs>
        <w:tab w:val="left" w:pos="1134"/>
      </w:tabs>
      <w:ind w:left="1134" w:hanging="283"/>
    </w:pPr>
  </w:style>
  <w:style w:type="character" w:customStyle="1" w:styleId="1f8">
    <w:name w:val="Основной Знак1"/>
    <w:link w:val="affff6"/>
    <w:qFormat/>
    <w:rPr>
      <w:rFonts w:ascii="Garamond" w:eastAsia="Times New Roman" w:hAnsi="Garamond"/>
      <w:bCs/>
      <w:iCs/>
    </w:rPr>
  </w:style>
  <w:style w:type="paragraph" w:customStyle="1" w:styleId="affff6">
    <w:name w:val="Основной"/>
    <w:basedOn w:val="a5"/>
    <w:link w:val="1f8"/>
    <w:qFormat/>
    <w:pPr>
      <w:spacing w:before="280" w:line="280" w:lineRule="atLeast"/>
      <w:ind w:left="480"/>
      <w:jc w:val="left"/>
    </w:pPr>
    <w:rPr>
      <w:rFonts w:ascii="Garamond" w:hAnsi="Garamond"/>
    </w:rPr>
  </w:style>
  <w:style w:type="character" w:customStyle="1" w:styleId="KCPictureCaption">
    <w:name w:val="KC Picture Caption Знак"/>
    <w:link w:val="KCPictureCaption0"/>
    <w:qFormat/>
    <w:rPr>
      <w:rFonts w:ascii="Arial" w:eastAsia="Times New Roman" w:hAnsi="Arial"/>
      <w:bCs/>
      <w:iCs/>
      <w:kern w:val="2"/>
      <w:sz w:val="20"/>
      <w:szCs w:val="20"/>
    </w:rPr>
  </w:style>
  <w:style w:type="paragraph" w:customStyle="1" w:styleId="KCPictureCaption0">
    <w:name w:val="KC Picture Caption"/>
    <w:basedOn w:val="KCText0"/>
    <w:link w:val="KCPictureCaption"/>
    <w:qFormat/>
    <w:pPr>
      <w:tabs>
        <w:tab w:val="left" w:pos="1985"/>
      </w:tabs>
      <w:spacing w:before="120" w:after="120"/>
    </w:pPr>
  </w:style>
  <w:style w:type="character" w:customStyle="1" w:styleId="KCPicture">
    <w:name w:val="KC Picture Знак"/>
    <w:link w:val="KCPicture0"/>
    <w:qFormat/>
    <w:rPr>
      <w:rFonts w:ascii="Arial" w:eastAsia="Times New Roman" w:hAnsi="Arial"/>
      <w:bCs/>
      <w:iCs/>
      <w:kern w:val="2"/>
      <w:sz w:val="20"/>
      <w:szCs w:val="20"/>
    </w:rPr>
  </w:style>
  <w:style w:type="paragraph" w:customStyle="1" w:styleId="KCPicture0">
    <w:name w:val="KC Picture"/>
    <w:basedOn w:val="KCText0"/>
    <w:next w:val="KCPictureCaption0"/>
    <w:link w:val="KCPicture"/>
    <w:qFormat/>
    <w:pPr>
      <w:keepNext/>
      <w:keepLines/>
      <w:spacing w:before="240"/>
      <w:ind w:left="0"/>
    </w:pPr>
  </w:style>
  <w:style w:type="character" w:customStyle="1" w:styleId="KCBullet00">
    <w:name w:val="Стиль KC Bullet + Перед:  0 пт После:  0 пт Знак"/>
    <w:link w:val="KCBullet000"/>
    <w:qFormat/>
    <w:rPr>
      <w:rFonts w:ascii="Arial" w:eastAsia="Times New Roman" w:hAnsi="Arial"/>
      <w:bCs/>
      <w:iCs/>
      <w:kern w:val="2"/>
      <w:szCs w:val="20"/>
    </w:rPr>
  </w:style>
  <w:style w:type="paragraph" w:customStyle="1" w:styleId="KCBullet000">
    <w:name w:val="Стиль KC Bullet + Перед:  0 пт После:  0 пт"/>
    <w:basedOn w:val="a5"/>
    <w:link w:val="KCBullet00"/>
    <w:qFormat/>
    <w:pPr>
      <w:tabs>
        <w:tab w:val="left" w:pos="1571"/>
        <w:tab w:val="left" w:pos="2138"/>
      </w:tabs>
      <w:ind w:left="2138" w:hanging="720"/>
      <w:jc w:val="left"/>
    </w:pPr>
    <w:rPr>
      <w:rFonts w:ascii="Arial" w:hAnsi="Arial"/>
      <w:kern w:val="2"/>
      <w:szCs w:val="20"/>
    </w:rPr>
  </w:style>
  <w:style w:type="character" w:customStyle="1" w:styleId="KCBaseHeading">
    <w:name w:val="KC Base Heading Знак"/>
    <w:link w:val="KCBaseHeading0"/>
    <w:qFormat/>
    <w:rPr>
      <w:rFonts w:ascii="Arial Narrow" w:eastAsia="Times New Roman" w:hAnsi="Arial Narrow"/>
      <w:b/>
      <w:bCs/>
      <w:iCs/>
      <w:kern w:val="2"/>
      <w:sz w:val="20"/>
      <w:szCs w:val="20"/>
      <w:lang w:eastAsia="ru-RU"/>
    </w:rPr>
  </w:style>
  <w:style w:type="paragraph" w:customStyle="1" w:styleId="KCBaseHeading0">
    <w:name w:val="KC Base Heading"/>
    <w:link w:val="KCBaseHeading"/>
    <w:qFormat/>
    <w:pPr>
      <w:keepNext/>
      <w:keepLines/>
      <w:tabs>
        <w:tab w:val="left" w:pos="851"/>
      </w:tabs>
      <w:suppressAutoHyphens/>
    </w:pPr>
    <w:rPr>
      <w:rFonts w:ascii="Arial Narrow" w:eastAsia="Times New Roman" w:hAnsi="Arial Narrow"/>
      <w:b/>
      <w:bCs/>
      <w:iCs/>
      <w:kern w:val="2"/>
    </w:rPr>
  </w:style>
  <w:style w:type="character" w:customStyle="1" w:styleId="120">
    <w:name w:val="Знак Знак12"/>
    <w:qFormat/>
    <w:rPr>
      <w:rFonts w:ascii="Arial" w:hAnsi="Arial" w:cs="Times New Roman"/>
      <w:kern w:val="2"/>
    </w:rPr>
  </w:style>
  <w:style w:type="character" w:customStyle="1" w:styleId="KCTextPre">
    <w:name w:val="KC Text Pre Знак"/>
    <w:link w:val="KCTextPre0"/>
    <w:qFormat/>
    <w:rPr>
      <w:rFonts w:ascii="Arial" w:eastAsia="Times New Roman" w:hAnsi="Arial"/>
      <w:bCs/>
      <w:iCs/>
      <w:kern w:val="2"/>
      <w:sz w:val="20"/>
      <w:szCs w:val="20"/>
    </w:rPr>
  </w:style>
  <w:style w:type="paragraph" w:customStyle="1" w:styleId="KCTextPre0">
    <w:name w:val="KC Text Pre"/>
    <w:basedOn w:val="KCText0"/>
    <w:next w:val="KCBullet0"/>
    <w:link w:val="KCTextPre"/>
    <w:qFormat/>
    <w:pPr>
      <w:keepNext/>
      <w:keepLines/>
      <w:spacing w:before="120"/>
    </w:pPr>
  </w:style>
  <w:style w:type="character" w:customStyle="1" w:styleId="affff7">
    <w:name w:val="Текст в таблице Знак"/>
    <w:link w:val="affff8"/>
    <w:qFormat/>
    <w:rPr>
      <w:rFonts w:ascii="Arial" w:eastAsia="Times New Roman" w:hAnsi="Arial"/>
      <w:bCs/>
      <w:iCs/>
      <w:sz w:val="20"/>
      <w:szCs w:val="20"/>
    </w:rPr>
  </w:style>
  <w:style w:type="paragraph" w:customStyle="1" w:styleId="affff8">
    <w:name w:val="Текст в таблице"/>
    <w:basedOn w:val="a5"/>
    <w:link w:val="affff7"/>
    <w:qFormat/>
    <w:pPr>
      <w:jc w:val="left"/>
    </w:pPr>
    <w:rPr>
      <w:rFonts w:ascii="Arial" w:hAnsi="Arial"/>
      <w:sz w:val="20"/>
      <w:szCs w:val="20"/>
    </w:rPr>
  </w:style>
  <w:style w:type="character" w:customStyle="1" w:styleId="KC2">
    <w:name w:val="KC_Заголовок 2 Знак"/>
    <w:link w:val="KC20"/>
    <w:qFormat/>
    <w:rPr>
      <w:rFonts w:ascii="Arial Narrow" w:eastAsia="Times New Roman" w:hAnsi="Arial Narrow"/>
      <w:b/>
      <w:bCs/>
      <w:iCs/>
      <w:caps/>
      <w:kern w:val="2"/>
      <w:sz w:val="36"/>
      <w:szCs w:val="28"/>
    </w:rPr>
  </w:style>
  <w:style w:type="paragraph" w:customStyle="1" w:styleId="KC20">
    <w:name w:val="KC_Заголовок 2"/>
    <w:basedOn w:val="24"/>
    <w:link w:val="KC2"/>
    <w:qFormat/>
    <w:pPr>
      <w:keepLines/>
      <w:tabs>
        <w:tab w:val="clear" w:pos="3693"/>
      </w:tabs>
      <w:spacing w:before="320" w:after="320"/>
      <w:ind w:left="851"/>
      <w:jc w:val="left"/>
    </w:pPr>
    <w:rPr>
      <w:rFonts w:ascii="Arial Narrow" w:hAnsi="Arial Narrow"/>
      <w:bCs/>
      <w:iCs/>
      <w:caps/>
      <w:kern w:val="2"/>
      <w:sz w:val="36"/>
      <w:szCs w:val="28"/>
    </w:rPr>
  </w:style>
  <w:style w:type="character" w:customStyle="1" w:styleId="disabled1">
    <w:name w:val="disabled1"/>
    <w:qFormat/>
    <w:rPr>
      <w:rFonts w:cs="Times New Roman"/>
      <w:color w:val="A0A0A0"/>
    </w:rPr>
  </w:style>
  <w:style w:type="character" w:customStyle="1" w:styleId="3d">
    <w:name w:val="Знак Знак3"/>
    <w:qFormat/>
    <w:rPr>
      <w:rFonts w:ascii="Arial" w:hAnsi="Arial" w:cs="Times New Roman"/>
      <w:kern w:val="2"/>
      <w:lang w:val="ru-RU" w:eastAsia="ru-RU" w:bidi="ar-SA"/>
    </w:rPr>
  </w:style>
  <w:style w:type="character" w:customStyle="1" w:styleId="150">
    <w:name w:val="Знак Знак15"/>
    <w:qFormat/>
    <w:rPr>
      <w:rFonts w:ascii="Arial Narrow" w:hAnsi="Arial Narrow" w:cs="Times New Roman"/>
      <w:b/>
      <w:caps/>
      <w:kern w:val="2"/>
      <w:sz w:val="36"/>
    </w:rPr>
  </w:style>
  <w:style w:type="character" w:customStyle="1" w:styleId="Char">
    <w:name w:val="Char Знак"/>
    <w:qFormat/>
    <w:rPr>
      <w:rFonts w:ascii="Arial Narrow" w:hAnsi="Arial Narrow" w:cs="Times New Roman"/>
      <w:b/>
      <w:caps/>
      <w:kern w:val="2"/>
      <w:sz w:val="36"/>
    </w:rPr>
  </w:style>
  <w:style w:type="character" w:customStyle="1" w:styleId="Char1">
    <w:name w:val="Char1 Знак Знак"/>
    <w:qFormat/>
    <w:rPr>
      <w:rFonts w:ascii="Arial Narrow" w:hAnsi="Arial Narrow" w:cs="Times New Roman"/>
      <w:b/>
      <w:kern w:val="2"/>
      <w:sz w:val="32"/>
    </w:rPr>
  </w:style>
  <w:style w:type="character" w:customStyle="1" w:styleId="140">
    <w:name w:val="Знак Знак14"/>
    <w:qFormat/>
    <w:rPr>
      <w:rFonts w:ascii="Arial Narrow" w:hAnsi="Arial Narrow" w:cs="Times New Roman"/>
      <w:b/>
      <w:kern w:val="2"/>
      <w:sz w:val="24"/>
      <w:lang w:eastAsia="en-US"/>
    </w:rPr>
  </w:style>
  <w:style w:type="character" w:customStyle="1" w:styleId="130">
    <w:name w:val="Знак Знак13"/>
    <w:qFormat/>
    <w:rPr>
      <w:rFonts w:ascii="Arial Narrow" w:hAnsi="Arial Narrow"/>
      <w:b/>
      <w:kern w:val="2"/>
      <w:sz w:val="24"/>
      <w:lang w:val="ru-RU" w:eastAsia="ru-RU"/>
    </w:rPr>
  </w:style>
  <w:style w:type="character" w:customStyle="1" w:styleId="111">
    <w:name w:val="Знак Знак11"/>
    <w:qFormat/>
    <w:rPr>
      <w:rFonts w:ascii="Arial" w:hAnsi="Arial" w:cs="Times New Roman"/>
      <w:kern w:val="2"/>
    </w:rPr>
  </w:style>
  <w:style w:type="character" w:customStyle="1" w:styleId="100">
    <w:name w:val="Знак Знак10"/>
    <w:qFormat/>
    <w:rPr>
      <w:rFonts w:ascii="Arial" w:hAnsi="Arial" w:cs="Times New Roman"/>
      <w:lang w:eastAsia="en-US"/>
    </w:rPr>
  </w:style>
  <w:style w:type="character" w:customStyle="1" w:styleId="92">
    <w:name w:val="Знак Знак9"/>
    <w:qFormat/>
    <w:rPr>
      <w:rFonts w:ascii="Arial" w:hAnsi="Arial" w:cs="Times New Roman"/>
      <w:sz w:val="2"/>
      <w:lang w:eastAsia="en-US"/>
    </w:rPr>
  </w:style>
  <w:style w:type="character" w:customStyle="1" w:styleId="82">
    <w:name w:val="Знак Знак8"/>
    <w:qFormat/>
    <w:rPr>
      <w:rFonts w:ascii="Arial" w:hAnsi="Arial" w:cs="Times New Roman"/>
      <w:sz w:val="16"/>
      <w:lang w:eastAsia="en-US"/>
    </w:rPr>
  </w:style>
  <w:style w:type="character" w:customStyle="1" w:styleId="72">
    <w:name w:val="Знак Знак7"/>
    <w:qFormat/>
    <w:rPr>
      <w:rFonts w:ascii="Arial" w:hAnsi="Arial" w:cs="Times New Roman"/>
      <w:sz w:val="16"/>
      <w:lang w:eastAsia="en-US"/>
    </w:rPr>
  </w:style>
  <w:style w:type="character" w:customStyle="1" w:styleId="160">
    <w:name w:val="Знак Знак16"/>
    <w:qFormat/>
    <w:rPr>
      <w:rFonts w:ascii="Arial" w:hAnsi="Arial" w:cs="Times New Roman"/>
      <w:color w:val="FF0000"/>
      <w:lang w:eastAsia="en-US"/>
    </w:rPr>
  </w:style>
  <w:style w:type="character" w:customStyle="1" w:styleId="TableText">
    <w:name w:val="Table Text Знак"/>
    <w:link w:val="TableText0"/>
    <w:qFormat/>
  </w:style>
  <w:style w:type="paragraph" w:customStyle="1" w:styleId="TableText0">
    <w:name w:val="Table Text"/>
    <w:basedOn w:val="a5"/>
    <w:link w:val="TableText"/>
    <w:qFormat/>
    <w:pPr>
      <w:spacing w:line="288" w:lineRule="auto"/>
      <w:jc w:val="left"/>
    </w:pPr>
    <w:rPr>
      <w:rFonts w:ascii="Liberation Serif" w:eastAsiaTheme="minorHAnsi" w:hAnsi="Liberation Serif"/>
      <w:bCs w:val="0"/>
      <w:iCs w:val="0"/>
    </w:rPr>
  </w:style>
  <w:style w:type="character" w:customStyle="1" w:styleId="defaultlabelstyle1">
    <w:name w:val="defaultlabelstyle1"/>
    <w:qFormat/>
    <w:rPr>
      <w:rFonts w:ascii="Tahoma" w:hAnsi="Tahoma" w:cs="Tahoma"/>
      <w:color w:val="333333"/>
      <w:sz w:val="18"/>
      <w:szCs w:val="18"/>
    </w:rPr>
  </w:style>
  <w:style w:type="character" w:customStyle="1" w:styleId="1f9">
    <w:name w:val="Строгий1"/>
    <w:qFormat/>
    <w:rPr>
      <w:rFonts w:cs="Times New Roman"/>
      <w:b/>
      <w:i/>
    </w:rPr>
  </w:style>
  <w:style w:type="character" w:customStyle="1" w:styleId="Fontbasic">
    <w:name w:val="Font basic"/>
    <w:qFormat/>
  </w:style>
  <w:style w:type="character" w:customStyle="1" w:styleId="WW8Num31z1">
    <w:name w:val="WW8Num31z1"/>
    <w:qFormat/>
    <w:rPr>
      <w:rFonts w:ascii="Courier New" w:hAnsi="Courier New"/>
    </w:rPr>
  </w:style>
  <w:style w:type="character" w:customStyle="1" w:styleId="WW8Num83z3">
    <w:name w:val="WW8Num83z3"/>
    <w:qFormat/>
    <w:rPr>
      <w:rFonts w:ascii="Symbol" w:hAnsi="Symbol"/>
    </w:rPr>
  </w:style>
  <w:style w:type="character" w:customStyle="1" w:styleId="Fontdescription">
    <w:name w:val="Font description"/>
    <w:qFormat/>
    <w:rPr>
      <w:rFonts w:cs="Times New Roman"/>
      <w:i/>
      <w:color w:val="0000FF"/>
      <w:lang w:val="ru-RU"/>
    </w:rPr>
  </w:style>
  <w:style w:type="character" w:customStyle="1" w:styleId="Bodytextafterheading">
    <w:name w:val="Body text after heading Знак"/>
    <w:qFormat/>
    <w:rPr>
      <w:rFonts w:cs="Times New Roman"/>
      <w:sz w:val="22"/>
      <w:lang w:val="ru-RU" w:eastAsia="en-US" w:bidi="ar-SA"/>
    </w:rPr>
  </w:style>
  <w:style w:type="character" w:customStyle="1" w:styleId="bodytext1">
    <w:name w:val="bodytext1"/>
    <w:qFormat/>
    <w:rPr>
      <w:rFonts w:ascii="Arial" w:hAnsi="Arial" w:cs="Arial"/>
      <w:color w:val="000000"/>
      <w:sz w:val="18"/>
      <w:szCs w:val="18"/>
    </w:rPr>
  </w:style>
  <w:style w:type="character" w:customStyle="1" w:styleId="2f4">
    <w:name w:val="Требование 2 Знак"/>
    <w:link w:val="2"/>
    <w:qFormat/>
    <w:rPr>
      <w:rFonts w:ascii="Arial" w:eastAsia="Times New Roman" w:hAnsi="Arial"/>
      <w:bCs/>
      <w:iCs/>
      <w:sz w:val="20"/>
      <w:szCs w:val="20"/>
    </w:rPr>
  </w:style>
  <w:style w:type="paragraph" w:customStyle="1" w:styleId="2">
    <w:name w:val="Требование 2"/>
    <w:basedOn w:val="1"/>
    <w:link w:val="2f4"/>
    <w:qFormat/>
    <w:pPr>
      <w:numPr>
        <w:ilvl w:val="1"/>
        <w:numId w:val="9"/>
      </w:numPr>
      <w:tabs>
        <w:tab w:val="left" w:pos="851"/>
        <w:tab w:val="left" w:pos="2289"/>
      </w:tabs>
    </w:pPr>
    <w:rPr>
      <w:b w:val="0"/>
    </w:rPr>
  </w:style>
  <w:style w:type="paragraph" w:customStyle="1" w:styleId="1">
    <w:name w:val="Требование 1"/>
    <w:basedOn w:val="a5"/>
    <w:qFormat/>
    <w:pPr>
      <w:keepLines/>
      <w:numPr>
        <w:numId w:val="10"/>
      </w:numPr>
      <w:spacing w:after="240" w:line="360" w:lineRule="auto"/>
      <w:jc w:val="left"/>
    </w:pPr>
    <w:rPr>
      <w:rFonts w:ascii="Arial" w:hAnsi="Arial"/>
      <w:b/>
      <w:sz w:val="20"/>
      <w:szCs w:val="20"/>
      <w:lang w:eastAsia="ru-RU"/>
    </w:rPr>
  </w:style>
  <w:style w:type="character" w:customStyle="1" w:styleId="coord">
    <w:name w:val="coord"/>
    <w:qFormat/>
    <w:rPr>
      <w:rFonts w:cs="Times New Roman"/>
    </w:rPr>
  </w:style>
  <w:style w:type="character" w:customStyle="1" w:styleId="112">
    <w:name w:val="Заголовок 1 Знак1"/>
    <w:qFormat/>
    <w:rPr>
      <w:rFonts w:ascii="Cambria" w:eastAsia="Times New Roman" w:hAnsi="Cambria" w:cs="Times New Roman"/>
      <w:b/>
      <w:bCs/>
      <w:color w:val="365F91"/>
      <w:sz w:val="28"/>
      <w:szCs w:val="28"/>
    </w:rPr>
  </w:style>
  <w:style w:type="character" w:customStyle="1" w:styleId="1fa">
    <w:name w:val="Основной текст с отступом Знак1"/>
    <w:qFormat/>
    <w:rPr>
      <w:sz w:val="24"/>
    </w:rPr>
  </w:style>
  <w:style w:type="character" w:customStyle="1" w:styleId="191">
    <w:name w:val="Знак Знак191"/>
    <w:qFormat/>
    <w:rPr>
      <w:rFonts w:ascii="Arial" w:hAnsi="Arial" w:cs="Arial"/>
      <w:b/>
      <w:kern w:val="2"/>
      <w:sz w:val="32"/>
      <w:lang w:val="ru-RU" w:eastAsia="ru-RU"/>
    </w:rPr>
  </w:style>
  <w:style w:type="character" w:customStyle="1" w:styleId="171">
    <w:name w:val="Знак Знак171"/>
    <w:qFormat/>
    <w:rPr>
      <w:rFonts w:ascii="Cambria" w:hAnsi="Cambria"/>
      <w:b/>
      <w:color w:val="4F81BD"/>
      <w:sz w:val="24"/>
    </w:rPr>
  </w:style>
  <w:style w:type="character" w:customStyle="1" w:styleId="610">
    <w:name w:val="Знак Знак61"/>
    <w:qFormat/>
    <w:rPr>
      <w:sz w:val="22"/>
      <w:lang w:eastAsia="en-US"/>
    </w:rPr>
  </w:style>
  <w:style w:type="character" w:customStyle="1" w:styleId="410">
    <w:name w:val="Знак Знак41"/>
    <w:qFormat/>
    <w:rPr>
      <w:rFonts w:ascii="Times New Roman" w:eastAsia="Times New Roman" w:hAnsi="Times New Roman" w:cs="Times New Roman"/>
      <w:sz w:val="24"/>
    </w:rPr>
  </w:style>
  <w:style w:type="character" w:customStyle="1" w:styleId="241">
    <w:name w:val="Знак Знак241"/>
    <w:qFormat/>
    <w:rPr>
      <w:rFonts w:ascii="Arial" w:hAnsi="Arial" w:cs="Arial"/>
      <w:b/>
      <w:color w:val="000080"/>
      <w:sz w:val="24"/>
      <w:lang w:eastAsia="ru-RU"/>
    </w:rPr>
  </w:style>
  <w:style w:type="character" w:customStyle="1" w:styleId="231">
    <w:name w:val="Знак Знак231"/>
    <w:qFormat/>
    <w:rPr>
      <w:rFonts w:ascii="Arial" w:hAnsi="Arial" w:cs="Arial"/>
      <w:b/>
      <w:i/>
      <w:sz w:val="28"/>
      <w:lang w:eastAsia="ru-RU"/>
    </w:rPr>
  </w:style>
  <w:style w:type="character" w:customStyle="1" w:styleId="221">
    <w:name w:val="Знак Знак221"/>
    <w:qFormat/>
    <w:rPr>
      <w:rFonts w:ascii="Calibri" w:hAnsi="Calibri" w:cs="Calibri"/>
      <w:b/>
      <w:sz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FontStyle15">
    <w:name w:val="Font Style15"/>
    <w:qFormat/>
    <w:rPr>
      <w:rFonts w:ascii="Times New Roman" w:hAnsi="Times New Roman" w:cs="Times New Roman"/>
      <w:spacing w:val="10"/>
      <w:sz w:val="20"/>
      <w:szCs w:val="20"/>
    </w:rPr>
  </w:style>
  <w:style w:type="character" w:customStyle="1" w:styleId="r">
    <w:name w:val="r"/>
    <w:qFormat/>
  </w:style>
  <w:style w:type="character" w:customStyle="1" w:styleId="blk">
    <w:name w:val="blk"/>
    <w:qFormat/>
  </w:style>
  <w:style w:type="character" w:customStyle="1" w:styleId="afff5">
    <w:name w:val="Цитата Знак"/>
    <w:link w:val="afff4"/>
    <w:qFormat/>
    <w:rPr>
      <w:rFonts w:ascii="Calibri" w:eastAsia="Times New Roman" w:hAnsi="Calibri"/>
      <w:bCs/>
      <w:i/>
      <w:iCs/>
    </w:rPr>
  </w:style>
  <w:style w:type="character" w:customStyle="1" w:styleId="192">
    <w:name w:val="Знак Знак192"/>
    <w:qFormat/>
    <w:rPr>
      <w:rFonts w:ascii="Arial" w:hAnsi="Arial"/>
      <w:b/>
      <w:kern w:val="2"/>
      <w:sz w:val="32"/>
      <w:lang w:val="ru-RU" w:eastAsia="ru-RU"/>
    </w:rPr>
  </w:style>
  <w:style w:type="character" w:customStyle="1" w:styleId="172">
    <w:name w:val="Знак Знак172"/>
    <w:qFormat/>
    <w:rPr>
      <w:rFonts w:ascii="Cambria" w:hAnsi="Cambria"/>
      <w:b/>
      <w:color w:val="4F81BD"/>
      <w:sz w:val="24"/>
    </w:rPr>
  </w:style>
  <w:style w:type="character" w:customStyle="1" w:styleId="620">
    <w:name w:val="Знак Знак62"/>
    <w:qFormat/>
    <w:rPr>
      <w:sz w:val="22"/>
      <w:lang w:eastAsia="en-US"/>
    </w:rPr>
  </w:style>
  <w:style w:type="character" w:customStyle="1" w:styleId="420">
    <w:name w:val="Знак Знак42"/>
    <w:qFormat/>
    <w:rPr>
      <w:rFonts w:eastAsia="Times New Roman"/>
      <w:sz w:val="24"/>
    </w:rPr>
  </w:style>
  <w:style w:type="character" w:customStyle="1" w:styleId="242">
    <w:name w:val="Знак Знак242"/>
    <w:qFormat/>
    <w:rPr>
      <w:rFonts w:ascii="Arial" w:hAnsi="Arial"/>
      <w:b/>
      <w:color w:val="000080"/>
      <w:sz w:val="24"/>
      <w:lang w:eastAsia="ru-RU"/>
    </w:rPr>
  </w:style>
  <w:style w:type="character" w:customStyle="1" w:styleId="232">
    <w:name w:val="Знак Знак232"/>
    <w:qFormat/>
    <w:rPr>
      <w:rFonts w:ascii="Arial" w:hAnsi="Arial"/>
      <w:b/>
      <w:i/>
      <w:sz w:val="28"/>
      <w:lang w:eastAsia="ru-RU"/>
    </w:rPr>
  </w:style>
  <w:style w:type="character" w:customStyle="1" w:styleId="222">
    <w:name w:val="Знак Знак222"/>
    <w:qFormat/>
    <w:rPr>
      <w:rFonts w:ascii="Calibri" w:hAnsi="Calibri"/>
      <w:b/>
      <w:sz w:val="28"/>
    </w:rPr>
  </w:style>
  <w:style w:type="character" w:styleId="affff9">
    <w:name w:val="Placeholder Text"/>
    <w:semiHidden/>
    <w:qFormat/>
    <w:rPr>
      <w:color w:val="808080"/>
    </w:rPr>
  </w:style>
  <w:style w:type="character" w:customStyle="1" w:styleId="212">
    <w:name w:val="Цитата 2 Знак1"/>
    <w:basedOn w:val="a6"/>
    <w:qFormat/>
    <w:rPr>
      <w:rFonts w:ascii="Times New Roman" w:eastAsia="Times New Roman" w:hAnsi="Times New Roman"/>
      <w:bCs/>
      <w:i/>
      <w:color w:val="000000" w:themeColor="text1"/>
    </w:rPr>
  </w:style>
  <w:style w:type="character" w:customStyle="1" w:styleId="64">
    <w:name w:val="Основной шрифт абзаца6"/>
    <w:qFormat/>
    <w:rPr>
      <w:sz w:val="24"/>
    </w:rPr>
  </w:style>
  <w:style w:type="character" w:customStyle="1" w:styleId="FontStyle34">
    <w:name w:val="Font Style34"/>
    <w:qFormat/>
    <w:rPr>
      <w:rFonts w:ascii="Times New Roman" w:hAnsi="Times New Roman" w:cs="Times New Roman"/>
      <w:b/>
      <w:bCs/>
      <w:sz w:val="22"/>
      <w:szCs w:val="22"/>
    </w:rPr>
  </w:style>
  <w:style w:type="character" w:customStyle="1" w:styleId="FootnoteTextChar">
    <w:name w:val="Footnote Text Char"/>
    <w:semiHidden/>
    <w:qFormat/>
    <w:rPr>
      <w:sz w:val="20"/>
      <w:szCs w:val="20"/>
    </w:rPr>
  </w:style>
  <w:style w:type="character" w:customStyle="1" w:styleId="EndnoteTextChar">
    <w:name w:val="Endnote Text Char"/>
    <w:semiHidden/>
    <w:qFormat/>
    <w:rPr>
      <w:sz w:val="20"/>
      <w:szCs w:val="20"/>
    </w:rPr>
  </w:style>
  <w:style w:type="character" w:customStyle="1" w:styleId="CharacterStyle1">
    <w:name w:val="Character Style 1"/>
    <w:uiPriority w:val="99"/>
    <w:qFormat/>
    <w:rPr>
      <w:rFonts w:ascii="Verdana" w:hAnsi="Verdana"/>
      <w:sz w:val="22"/>
    </w:rPr>
  </w:style>
  <w:style w:type="paragraph" w:customStyle="1" w:styleId="affffa">
    <w:name w:val="Колонтитулы"/>
    <w:basedOn w:val="a5"/>
    <w:qFormat/>
  </w:style>
  <w:style w:type="paragraph" w:customStyle="1" w:styleId="1fb">
    <w:name w:val="Без интервала1"/>
    <w:basedOn w:val="a5"/>
    <w:qFormat/>
    <w:rPr>
      <w:szCs w:val="32"/>
    </w:rPr>
  </w:style>
  <w:style w:type="paragraph" w:customStyle="1" w:styleId="1fc">
    <w:name w:val="Абзац списка1"/>
    <w:basedOn w:val="a5"/>
    <w:qFormat/>
    <w:pPr>
      <w:ind w:left="720"/>
      <w:contextualSpacing/>
    </w:pPr>
  </w:style>
  <w:style w:type="paragraph" w:customStyle="1" w:styleId="1fd">
    <w:name w:val="Заголовок оглавления1"/>
    <w:basedOn w:val="13"/>
    <w:next w:val="a5"/>
    <w:qFormat/>
    <w:pPr>
      <w:outlineLvl w:val="9"/>
    </w:pPr>
  </w:style>
  <w:style w:type="paragraph" w:customStyle="1" w:styleId="2f5">
    <w:name w:val="Заголовок оглавления2"/>
    <w:basedOn w:val="13"/>
    <w:next w:val="a5"/>
    <w:qFormat/>
    <w:pPr>
      <w:keepLines/>
      <w:spacing w:before="480" w:line="276" w:lineRule="auto"/>
      <w:jc w:val="left"/>
      <w:outlineLvl w:val="9"/>
    </w:pPr>
    <w:rPr>
      <w:rFonts w:ascii="Cambria" w:hAnsi="Cambria"/>
      <w:iCs/>
      <w:color w:val="365F91"/>
      <w:spacing w:val="0"/>
    </w:rPr>
  </w:style>
  <w:style w:type="paragraph" w:customStyle="1" w:styleId="Default">
    <w:name w:val="Default"/>
    <w:qFormat/>
    <w:pPr>
      <w:suppressAutoHyphens/>
    </w:pPr>
    <w:rPr>
      <w:rFonts w:ascii="Times New Roman" w:eastAsia="Times New Roman" w:hAnsi="Times New Roman"/>
      <w:bCs/>
      <w:iCs/>
      <w:color w:val="000000"/>
      <w:sz w:val="24"/>
      <w:szCs w:val="24"/>
    </w:rPr>
  </w:style>
  <w:style w:type="paragraph" w:customStyle="1" w:styleId="ConsPlusCell">
    <w:name w:val="ConsPlusCell"/>
    <w:qFormat/>
    <w:pPr>
      <w:suppressAutoHyphens/>
    </w:pPr>
    <w:rPr>
      <w:rFonts w:ascii="Arial" w:eastAsia="Times New Roman" w:hAnsi="Arial" w:cs="Arial"/>
      <w:bCs/>
      <w:iCs/>
    </w:rPr>
  </w:style>
  <w:style w:type="paragraph" w:customStyle="1" w:styleId="1fe">
    <w:name w:val="Текст выноски1"/>
    <w:basedOn w:val="a5"/>
    <w:qFormat/>
    <w:pPr>
      <w:jc w:val="left"/>
    </w:pPr>
    <w:rPr>
      <w:rFonts w:ascii="Tahoma" w:hAnsi="Tahoma" w:cs="Tahoma"/>
      <w:sz w:val="16"/>
      <w:szCs w:val="16"/>
      <w:lang w:eastAsia="ru-RU"/>
    </w:rPr>
  </w:style>
  <w:style w:type="paragraph" w:customStyle="1" w:styleId="xl24">
    <w:name w:val="xl24"/>
    <w:basedOn w:val="a5"/>
    <w:qFormat/>
    <w:pPr>
      <w:spacing w:before="100" w:after="100"/>
      <w:jc w:val="center"/>
    </w:pPr>
    <w:rPr>
      <w:szCs w:val="20"/>
      <w:lang w:eastAsia="ru-RU"/>
    </w:rPr>
  </w:style>
  <w:style w:type="paragraph" w:customStyle="1" w:styleId="2f6">
    <w:name w:val="Стиль2"/>
    <w:basedOn w:val="21"/>
    <w:qFormat/>
    <w:pPr>
      <w:keepNext/>
      <w:keepLines/>
      <w:widowControl w:val="0"/>
      <w:suppressLineNumbers/>
      <w:spacing w:after="60"/>
      <w:jc w:val="both"/>
    </w:pPr>
    <w:rPr>
      <w:b/>
    </w:rPr>
  </w:style>
  <w:style w:type="paragraph" w:customStyle="1" w:styleId="2-11">
    <w:name w:val="содержание2-11"/>
    <w:basedOn w:val="a5"/>
    <w:qFormat/>
    <w:pPr>
      <w:spacing w:after="60"/>
    </w:pPr>
    <w:rPr>
      <w:lang w:eastAsia="ru-RU"/>
    </w:rPr>
  </w:style>
  <w:style w:type="paragraph" w:customStyle="1" w:styleId="a0">
    <w:name w:val="Подраздел"/>
    <w:basedOn w:val="a5"/>
    <w:qFormat/>
    <w:pPr>
      <w:numPr>
        <w:numId w:val="11"/>
      </w:numPr>
      <w:jc w:val="left"/>
    </w:pPr>
    <w:rPr>
      <w:b/>
      <w:szCs w:val="20"/>
      <w:lang w:eastAsia="ru-RU"/>
    </w:rPr>
  </w:style>
  <w:style w:type="paragraph" w:customStyle="1" w:styleId="Web">
    <w:name w:val="Обычный (Web)"/>
    <w:basedOn w:val="a5"/>
    <w:qFormat/>
    <w:pPr>
      <w:spacing w:before="100" w:after="100"/>
      <w:jc w:val="left"/>
    </w:pPr>
    <w:rPr>
      <w:szCs w:val="20"/>
      <w:lang w:val="en-US" w:eastAsia="ru-RU"/>
    </w:rPr>
  </w:style>
  <w:style w:type="paragraph" w:customStyle="1" w:styleId="BodyText21">
    <w:name w:val="Body Text 21"/>
    <w:basedOn w:val="a5"/>
    <w:qFormat/>
    <w:pPr>
      <w:ind w:firstLine="567"/>
    </w:pPr>
    <w:rPr>
      <w:rFonts w:ascii="Arial" w:hAnsi="Arial" w:cs="Arial"/>
      <w:sz w:val="20"/>
      <w:szCs w:val="20"/>
      <w:lang w:val="en-US" w:eastAsia="ru-RU"/>
    </w:rPr>
  </w:style>
  <w:style w:type="paragraph" w:customStyle="1" w:styleId="affffb">
    <w:name w:val="Заголовок контракта"/>
    <w:basedOn w:val="13"/>
    <w:qFormat/>
    <w:pPr>
      <w:spacing w:before="240"/>
      <w:ind w:right="-18" w:firstLine="567"/>
      <w:jc w:val="both"/>
    </w:pPr>
    <w:rPr>
      <w:b w:val="0"/>
      <w:bCs/>
      <w:i/>
      <w:iCs/>
      <w:color w:val="000000"/>
      <w:spacing w:val="0"/>
      <w:sz w:val="22"/>
      <w:szCs w:val="22"/>
      <w:u w:val="single"/>
    </w:rPr>
  </w:style>
  <w:style w:type="paragraph" w:customStyle="1" w:styleId="ConsPlusNonformat">
    <w:name w:val="ConsPlusNonformat"/>
    <w:qFormat/>
    <w:pPr>
      <w:widowControl w:val="0"/>
      <w:suppressAutoHyphens/>
    </w:pPr>
    <w:rPr>
      <w:rFonts w:ascii="Courier New" w:eastAsia="Times New Roman" w:hAnsi="Courier New" w:cs="Courier New"/>
      <w:bCs/>
      <w:iCs/>
    </w:rPr>
  </w:style>
  <w:style w:type="paragraph" w:customStyle="1" w:styleId="affffc">
    <w:name w:val="Подподпункт"/>
    <w:basedOn w:val="a5"/>
    <w:qFormat/>
    <w:pPr>
      <w:tabs>
        <w:tab w:val="left" w:pos="1701"/>
        <w:tab w:val="left" w:pos="5585"/>
      </w:tabs>
      <w:ind w:left="1701" w:hanging="567"/>
    </w:pPr>
    <w:rPr>
      <w:lang w:eastAsia="ar-SA"/>
    </w:rPr>
  </w:style>
  <w:style w:type="paragraph" w:customStyle="1" w:styleId="affffd">
    <w:name w:val="Знак"/>
    <w:basedOn w:val="a5"/>
    <w:qFormat/>
    <w:pPr>
      <w:spacing w:beforeAutospacing="1" w:afterAutospacing="1"/>
      <w:jc w:val="left"/>
    </w:pPr>
    <w:rPr>
      <w:rFonts w:ascii="Tahoma" w:hAnsi="Tahoma"/>
      <w:lang w:val="en-US"/>
    </w:rPr>
  </w:style>
  <w:style w:type="paragraph" w:customStyle="1" w:styleId="affffe">
    <w:name w:val="Знак Знак"/>
    <w:basedOn w:val="a5"/>
    <w:qFormat/>
    <w:pPr>
      <w:spacing w:beforeAutospacing="1" w:afterAutospacing="1"/>
      <w:jc w:val="left"/>
    </w:pPr>
    <w:rPr>
      <w:rFonts w:ascii="Tahoma" w:hAnsi="Tahoma"/>
      <w:lang w:val="en-US"/>
    </w:rPr>
  </w:style>
  <w:style w:type="paragraph" w:customStyle="1" w:styleId="1ff">
    <w:name w:val="1"/>
    <w:basedOn w:val="a5"/>
    <w:qFormat/>
    <w:pPr>
      <w:jc w:val="left"/>
    </w:pPr>
    <w:rPr>
      <w:rFonts w:ascii="Verdana" w:hAnsi="Verdana" w:cs="Verdana"/>
      <w:sz w:val="20"/>
      <w:szCs w:val="20"/>
      <w:lang w:val="en-US"/>
    </w:rPr>
  </w:style>
  <w:style w:type="paragraph" w:customStyle="1" w:styleId="afffff">
    <w:name w:val="ОСНОВНОЙ ТЕКСТ"/>
    <w:basedOn w:val="aff9"/>
    <w:qFormat/>
    <w:pPr>
      <w:spacing w:before="60"/>
      <w:ind w:firstLine="709"/>
    </w:pPr>
    <w:rPr>
      <w:sz w:val="20"/>
    </w:rPr>
  </w:style>
  <w:style w:type="paragraph" w:customStyle="1" w:styleId="a3">
    <w:name w:val="Перечисление"/>
    <w:basedOn w:val="a5"/>
    <w:qFormat/>
    <w:pPr>
      <w:numPr>
        <w:numId w:val="12"/>
      </w:numPr>
      <w:tabs>
        <w:tab w:val="left" w:pos="360"/>
      </w:tabs>
      <w:ind w:left="360"/>
    </w:pPr>
    <w:rPr>
      <w:sz w:val="28"/>
      <w:szCs w:val="20"/>
      <w:lang w:eastAsia="ru-RU"/>
    </w:rPr>
  </w:style>
  <w:style w:type="paragraph" w:customStyle="1" w:styleId="ConsNonformat">
    <w:name w:val="ConsNonformat"/>
    <w:qFormat/>
    <w:pPr>
      <w:widowControl w:val="0"/>
      <w:suppressAutoHyphens/>
      <w:ind w:right="19772"/>
    </w:pPr>
    <w:rPr>
      <w:rFonts w:ascii="Courier New" w:eastAsia="Times New Roman" w:hAnsi="Courier New" w:cs="Courier New"/>
      <w:bCs/>
      <w:iCs/>
    </w:rPr>
  </w:style>
  <w:style w:type="paragraph" w:customStyle="1" w:styleId="ConsPlusTitle">
    <w:name w:val="ConsPlusTitle"/>
    <w:qFormat/>
    <w:pPr>
      <w:widowControl w:val="0"/>
      <w:suppressAutoHyphens/>
    </w:pPr>
    <w:rPr>
      <w:rFonts w:ascii="Arial" w:eastAsia="Times New Roman" w:hAnsi="Arial" w:cs="Arial"/>
      <w:b/>
      <w:iCs/>
    </w:rPr>
  </w:style>
  <w:style w:type="paragraph" w:customStyle="1" w:styleId="65">
    <w:name w:val="Стиль Перед:  6 пт"/>
    <w:basedOn w:val="a5"/>
    <w:qFormat/>
    <w:pPr>
      <w:jc w:val="center"/>
    </w:pPr>
    <w:rPr>
      <w:i/>
      <w:lang w:eastAsia="ru-RU"/>
    </w:rPr>
  </w:style>
  <w:style w:type="paragraph" w:customStyle="1" w:styleId="afffff0">
    <w:name w:val="Стандартный"/>
    <w:basedOn w:val="a5"/>
    <w:qFormat/>
    <w:pPr>
      <w:ind w:firstLine="709"/>
    </w:pPr>
    <w:rPr>
      <w:lang w:eastAsia="ru-RU"/>
    </w:rPr>
  </w:style>
  <w:style w:type="paragraph" w:customStyle="1" w:styleId="afffff1">
    <w:name w:val="Раздел"/>
    <w:basedOn w:val="afffff0"/>
    <w:qFormat/>
    <w:pPr>
      <w:keepNext/>
      <w:keepLines/>
      <w:spacing w:before="240" w:after="120"/>
      <w:ind w:firstLine="0"/>
      <w:jc w:val="center"/>
    </w:pPr>
  </w:style>
  <w:style w:type="paragraph" w:customStyle="1" w:styleId="Style3">
    <w:name w:val="Style3"/>
    <w:basedOn w:val="a5"/>
    <w:qFormat/>
    <w:pPr>
      <w:widowControl w:val="0"/>
      <w:spacing w:line="276" w:lineRule="exact"/>
      <w:ind w:firstLine="706"/>
    </w:pPr>
    <w:rPr>
      <w:lang w:eastAsia="ru-RU"/>
    </w:rPr>
  </w:style>
  <w:style w:type="paragraph" w:customStyle="1" w:styleId="PlainText1">
    <w:name w:val="Plain Text1"/>
    <w:basedOn w:val="a5"/>
    <w:qFormat/>
    <w:pPr>
      <w:numPr>
        <w:numId w:val="13"/>
      </w:numPr>
      <w:spacing w:line="360" w:lineRule="auto"/>
      <w:ind w:left="0" w:firstLine="720"/>
    </w:pPr>
    <w:rPr>
      <w:sz w:val="28"/>
      <w:szCs w:val="20"/>
      <w:lang w:eastAsia="ru-RU"/>
    </w:rPr>
  </w:style>
  <w:style w:type="paragraph" w:customStyle="1" w:styleId="1ff0">
    <w:name w:val="Номер1"/>
    <w:basedOn w:val="afff0"/>
    <w:qFormat/>
    <w:pPr>
      <w:tabs>
        <w:tab w:val="left" w:pos="1077"/>
      </w:tabs>
      <w:spacing w:before="40" w:after="40"/>
      <w:ind w:left="737" w:hanging="380"/>
      <w:contextualSpacing w:val="0"/>
      <w:jc w:val="both"/>
    </w:pPr>
    <w:rPr>
      <w:sz w:val="22"/>
    </w:rPr>
  </w:style>
  <w:style w:type="paragraph" w:customStyle="1" w:styleId="151">
    <w:name w:val="Обычный 1.5"/>
    <w:basedOn w:val="a5"/>
    <w:qFormat/>
    <w:pPr>
      <w:spacing w:before="120" w:line="360" w:lineRule="auto"/>
      <w:ind w:firstLine="720"/>
    </w:pPr>
    <w:rPr>
      <w:szCs w:val="20"/>
      <w:lang w:eastAsia="ru-RU"/>
    </w:rPr>
  </w:style>
  <w:style w:type="paragraph" w:customStyle="1" w:styleId="E">
    <w:name w:val="Стиль E_табличный _ лево + Междустр.интервал:  полуторный"/>
    <w:basedOn w:val="a5"/>
    <w:qFormat/>
    <w:pPr>
      <w:tabs>
        <w:tab w:val="left" w:pos="4479"/>
      </w:tabs>
      <w:spacing w:before="60" w:after="60"/>
      <w:ind w:firstLine="709"/>
    </w:pPr>
    <w:rPr>
      <w:color w:val="000000"/>
      <w:szCs w:val="20"/>
      <w:lang w:eastAsia="ru-RU"/>
    </w:rPr>
  </w:style>
  <w:style w:type="paragraph" w:customStyle="1" w:styleId="afffff2">
    <w:name w:val="Текст документа"/>
    <w:basedOn w:val="a5"/>
    <w:qFormat/>
    <w:pPr>
      <w:spacing w:line="360" w:lineRule="auto"/>
      <w:ind w:firstLine="720"/>
    </w:pPr>
    <w:rPr>
      <w:lang w:eastAsia="ru-RU"/>
    </w:rPr>
  </w:style>
  <w:style w:type="paragraph" w:customStyle="1" w:styleId="1ff1">
    <w:name w:val="маркированный список 1"/>
    <w:basedOn w:val="aff9"/>
    <w:qFormat/>
    <w:pPr>
      <w:spacing w:line="360" w:lineRule="auto"/>
      <w:ind w:left="1069" w:hanging="360"/>
    </w:pPr>
    <w:rPr>
      <w:szCs w:val="24"/>
    </w:rPr>
  </w:style>
  <w:style w:type="paragraph" w:customStyle="1" w:styleId="1ff2">
    <w:name w:val="Цитата1"/>
    <w:basedOn w:val="a5"/>
    <w:qFormat/>
    <w:pPr>
      <w:tabs>
        <w:tab w:val="left" w:pos="5245"/>
      </w:tabs>
      <w:ind w:left="1418" w:right="226"/>
      <w:jc w:val="left"/>
    </w:pPr>
    <w:rPr>
      <w:szCs w:val="20"/>
      <w:lang w:eastAsia="ar-SA"/>
    </w:rPr>
  </w:style>
  <w:style w:type="paragraph" w:customStyle="1" w:styleId="213">
    <w:name w:val="Основной текст 21"/>
    <w:basedOn w:val="a5"/>
    <w:qFormat/>
    <w:pPr>
      <w:shd w:val="clear" w:color="auto" w:fill="FFFFFF"/>
    </w:pPr>
    <w:rPr>
      <w:lang w:eastAsia="ar-SA"/>
    </w:rPr>
  </w:style>
  <w:style w:type="paragraph" w:customStyle="1" w:styleId="Preformat">
    <w:name w:val="Preformat"/>
    <w:qFormat/>
    <w:pPr>
      <w:suppressAutoHyphens/>
    </w:pPr>
    <w:rPr>
      <w:rFonts w:ascii="Courier New" w:eastAsia="Times New Roman" w:hAnsi="Courier New"/>
      <w:bCs/>
      <w:iCs/>
    </w:rPr>
  </w:style>
  <w:style w:type="paragraph" w:customStyle="1" w:styleId="Iauiue">
    <w:name w:val="Iau?iue"/>
    <w:qFormat/>
    <w:pPr>
      <w:widowControl w:val="0"/>
      <w:suppressAutoHyphens/>
      <w:jc w:val="center"/>
    </w:pPr>
    <w:rPr>
      <w:rFonts w:ascii="Times New Roman" w:eastAsia="Times New Roman" w:hAnsi="Times New Roman"/>
      <w:bCs/>
      <w:iCs/>
      <w:sz w:val="24"/>
      <w:szCs w:val="24"/>
    </w:rPr>
  </w:style>
  <w:style w:type="paragraph" w:customStyle="1" w:styleId="311">
    <w:name w:val="Основной текст 31"/>
    <w:basedOn w:val="a5"/>
    <w:qFormat/>
    <w:pPr>
      <w:widowControl w:val="0"/>
    </w:pPr>
    <w:rPr>
      <w:szCs w:val="20"/>
      <w:lang w:eastAsia="ru-RU"/>
    </w:rPr>
  </w:style>
  <w:style w:type="paragraph" w:customStyle="1" w:styleId="2f7">
    <w:name w:val="Абзац списка2"/>
    <w:basedOn w:val="a5"/>
    <w:qFormat/>
    <w:pPr>
      <w:widowControl w:val="0"/>
      <w:ind w:left="720" w:firstLine="720"/>
      <w:contextualSpacing/>
      <w:jc w:val="left"/>
    </w:pPr>
    <w:rPr>
      <w:rFonts w:eastAsia="Calibri"/>
      <w:lang w:eastAsia="ru-RU"/>
    </w:rPr>
  </w:style>
  <w:style w:type="paragraph" w:customStyle="1" w:styleId="1ff3">
    <w:name w:val="Список М1"/>
    <w:qFormat/>
    <w:pPr>
      <w:suppressAutoHyphens/>
      <w:spacing w:before="40" w:after="40"/>
      <w:ind w:left="720" w:hanging="360"/>
      <w:jc w:val="both"/>
    </w:pPr>
    <w:rPr>
      <w:rFonts w:ascii="Times New Roman" w:eastAsia="Times New Roman" w:hAnsi="Times New Roman"/>
      <w:bCs/>
      <w:iCs/>
      <w:sz w:val="24"/>
    </w:rPr>
  </w:style>
  <w:style w:type="paragraph" w:customStyle="1" w:styleId="2f8">
    <w:name w:val="Обычный2"/>
    <w:qFormat/>
    <w:pPr>
      <w:suppressAutoHyphens/>
    </w:pPr>
    <w:rPr>
      <w:rFonts w:ascii="Times New Roman" w:eastAsia="Times New Roman" w:hAnsi="Times New Roman"/>
      <w:bCs/>
      <w:iCs/>
    </w:rPr>
  </w:style>
  <w:style w:type="paragraph" w:customStyle="1" w:styleId="2f9">
    <w:name w:val="Текст2"/>
    <w:basedOn w:val="a5"/>
    <w:qFormat/>
    <w:pPr>
      <w:spacing w:line="360" w:lineRule="auto"/>
      <w:ind w:firstLine="720"/>
    </w:pPr>
    <w:rPr>
      <w:sz w:val="28"/>
      <w:szCs w:val="20"/>
      <w:lang w:eastAsia="ru-RU"/>
    </w:rPr>
  </w:style>
  <w:style w:type="paragraph" w:customStyle="1" w:styleId="afffff3">
    <w:name w:val="ЗАГОЛОВОК (титульная)"/>
    <w:basedOn w:val="1f6"/>
    <w:next w:val="1f6"/>
    <w:qFormat/>
    <w:pPr>
      <w:ind w:firstLine="0"/>
      <w:jc w:val="center"/>
      <w:outlineLvl w:val="0"/>
    </w:pPr>
    <w:rPr>
      <w:b/>
      <w:bCs w:val="0"/>
      <w:caps/>
      <w:sz w:val="28"/>
      <w:szCs w:val="28"/>
    </w:rPr>
  </w:style>
  <w:style w:type="paragraph" w:customStyle="1" w:styleId="afffff4">
    <w:name w:val="Подзаголовок (титульная)"/>
    <w:basedOn w:val="1f6"/>
    <w:next w:val="1f6"/>
    <w:qFormat/>
    <w:pPr>
      <w:ind w:firstLine="0"/>
      <w:jc w:val="center"/>
    </w:pPr>
    <w:rPr>
      <w:b/>
      <w:sz w:val="28"/>
    </w:rPr>
  </w:style>
  <w:style w:type="paragraph" w:customStyle="1" w:styleId="user">
    <w:name w:val="Рисунок (user)"/>
    <w:basedOn w:val="1f6"/>
    <w:next w:val="1f6"/>
    <w:qFormat/>
    <w:pPr>
      <w:keepNext/>
      <w:ind w:firstLine="0"/>
      <w:jc w:val="center"/>
    </w:pPr>
  </w:style>
  <w:style w:type="paragraph" w:customStyle="1" w:styleId="afffff5">
    <w:name w:val="Рисунок подпись"/>
    <w:basedOn w:val="1f6"/>
    <w:next w:val="1f6"/>
    <w:qFormat/>
    <w:pPr>
      <w:ind w:firstLine="0"/>
      <w:jc w:val="center"/>
    </w:pPr>
    <w:rPr>
      <w:b/>
      <w:lang w:val="en-US"/>
    </w:rPr>
  </w:style>
  <w:style w:type="paragraph" w:customStyle="1" w:styleId="afffff6">
    <w:name w:val="Таблица название таблицы"/>
    <w:basedOn w:val="1f6"/>
    <w:next w:val="1f6"/>
    <w:qFormat/>
    <w:pPr>
      <w:keepNext/>
      <w:ind w:firstLine="0"/>
    </w:pPr>
    <w:rPr>
      <w:b/>
    </w:rPr>
  </w:style>
  <w:style w:type="paragraph" w:customStyle="1" w:styleId="afffff7">
    <w:name w:val="Таблица название столбцов"/>
    <w:basedOn w:val="afffff6"/>
    <w:next w:val="1f6"/>
    <w:qFormat/>
    <w:pPr>
      <w:spacing w:before="120" w:after="120"/>
      <w:jc w:val="center"/>
    </w:pPr>
  </w:style>
  <w:style w:type="paragraph" w:customStyle="1" w:styleId="a2">
    <w:name w:val="Таблица текст"/>
    <w:basedOn w:val="1f6"/>
    <w:qFormat/>
    <w:pPr>
      <w:numPr>
        <w:numId w:val="14"/>
      </w:numPr>
      <w:spacing w:line="240" w:lineRule="auto"/>
      <w:ind w:left="0" w:firstLine="0"/>
      <w:jc w:val="left"/>
    </w:pPr>
  </w:style>
  <w:style w:type="paragraph" w:customStyle="1" w:styleId="210">
    <w:name w:val="Список 21"/>
    <w:basedOn w:val="1f6"/>
    <w:qFormat/>
    <w:pPr>
      <w:numPr>
        <w:numId w:val="15"/>
      </w:numPr>
      <w:tabs>
        <w:tab w:val="left" w:pos="360"/>
        <w:tab w:val="left" w:pos="643"/>
      </w:tabs>
      <w:ind w:left="720"/>
    </w:pPr>
    <w:rPr>
      <w:lang w:val="en-US"/>
    </w:rPr>
  </w:style>
  <w:style w:type="paragraph" w:customStyle="1" w:styleId="31">
    <w:name w:val="Список 31"/>
    <w:basedOn w:val="1f6"/>
    <w:qFormat/>
    <w:pPr>
      <w:numPr>
        <w:numId w:val="16"/>
      </w:numPr>
      <w:tabs>
        <w:tab w:val="left" w:pos="360"/>
      </w:tabs>
      <w:ind w:left="720" w:firstLine="851"/>
    </w:pPr>
  </w:style>
  <w:style w:type="paragraph" w:customStyle="1" w:styleId="afffff8">
    <w:name w:val="ЗАГОЛОВОК ПРИЛОЖЕНИЯ"/>
    <w:basedOn w:val="13"/>
    <w:next w:val="a5"/>
    <w:qFormat/>
    <w:pPr>
      <w:pageBreakBefore/>
      <w:spacing w:before="240" w:after="60"/>
    </w:pPr>
    <w:rPr>
      <w:rFonts w:eastAsia="TimesNewRoman,Bold"/>
      <w:bCs/>
      <w:iCs/>
      <w:caps/>
      <w:spacing w:val="0"/>
      <w:sz w:val="32"/>
      <w:szCs w:val="32"/>
    </w:rPr>
  </w:style>
  <w:style w:type="paragraph" w:customStyle="1" w:styleId="1ff4">
    <w:name w:val="Дата1"/>
    <w:basedOn w:val="1f6"/>
    <w:next w:val="1f6"/>
    <w:qFormat/>
    <w:pPr>
      <w:ind w:firstLine="0"/>
      <w:jc w:val="center"/>
    </w:pPr>
    <w:rPr>
      <w:b/>
    </w:rPr>
  </w:style>
  <w:style w:type="paragraph" w:customStyle="1" w:styleId="-3">
    <w:name w:val="Комментарии - список"/>
    <w:basedOn w:val="210"/>
    <w:qFormat/>
    <w:pPr>
      <w:numPr>
        <w:numId w:val="17"/>
      </w:numPr>
      <w:ind w:left="720" w:hanging="360"/>
    </w:pPr>
    <w:rPr>
      <w:color w:val="FF9900"/>
    </w:rPr>
  </w:style>
  <w:style w:type="paragraph" w:customStyle="1" w:styleId="11">
    <w:name w:val="Список1"/>
    <w:basedOn w:val="1f6"/>
    <w:qFormat/>
    <w:pPr>
      <w:numPr>
        <w:numId w:val="18"/>
      </w:numPr>
      <w:tabs>
        <w:tab w:val="left" w:pos="360"/>
        <w:tab w:val="left" w:pos="1134"/>
      </w:tabs>
      <w:ind w:left="1440" w:hanging="720"/>
    </w:pPr>
  </w:style>
  <w:style w:type="paragraph" w:customStyle="1" w:styleId="afffff9">
    <w:name w:val="Таблица текст в ячейках"/>
    <w:basedOn w:val="a2"/>
    <w:qFormat/>
    <w:pPr>
      <w:spacing w:before="120" w:after="120" w:line="360" w:lineRule="auto"/>
    </w:pPr>
  </w:style>
  <w:style w:type="paragraph" w:customStyle="1" w:styleId="1ff5">
    <w:name w:val="ТЗ Заголовок 1"/>
    <w:basedOn w:val="a5"/>
    <w:next w:val="a5"/>
    <w:qFormat/>
    <w:pPr>
      <w:spacing w:before="120" w:after="120"/>
      <w:jc w:val="left"/>
      <w:outlineLvl w:val="0"/>
    </w:pPr>
    <w:rPr>
      <w:rFonts w:ascii="Arial Black" w:hAnsi="Arial Black"/>
      <w:sz w:val="28"/>
    </w:rPr>
  </w:style>
  <w:style w:type="paragraph" w:customStyle="1" w:styleId="afffffa">
    <w:name w:val="Словарная статья"/>
    <w:basedOn w:val="a5"/>
    <w:next w:val="a5"/>
    <w:qFormat/>
    <w:pPr>
      <w:ind w:right="118"/>
    </w:pPr>
    <w:rPr>
      <w:rFonts w:ascii="Arial" w:hAnsi="Arial" w:cs="Arial"/>
      <w:sz w:val="20"/>
      <w:szCs w:val="20"/>
      <w:lang w:eastAsia="ru-RU"/>
    </w:rPr>
  </w:style>
  <w:style w:type="paragraph" w:customStyle="1" w:styleId="afffffb">
    <w:name w:val="Текст_таб"/>
    <w:basedOn w:val="a5"/>
    <w:qFormat/>
    <w:pPr>
      <w:widowControl w:val="0"/>
      <w:spacing w:line="360" w:lineRule="auto"/>
      <w:ind w:left="75"/>
      <w:jc w:val="left"/>
    </w:pPr>
    <w:rPr>
      <w:szCs w:val="20"/>
      <w:lang w:eastAsia="ru-RU"/>
    </w:rPr>
  </w:style>
  <w:style w:type="paragraph" w:customStyle="1" w:styleId="3H3h3">
    <w:name w:val="Заголовок 3.H3.h3"/>
    <w:basedOn w:val="a5"/>
    <w:next w:val="a5"/>
    <w:qFormat/>
    <w:pPr>
      <w:keepNext/>
      <w:numPr>
        <w:ilvl w:val="2"/>
        <w:numId w:val="19"/>
      </w:numPr>
      <w:spacing w:before="240" w:after="60" w:line="300" w:lineRule="auto"/>
      <w:outlineLvl w:val="2"/>
    </w:pPr>
    <w:rPr>
      <w:b/>
      <w:i/>
      <w:kern w:val="2"/>
      <w:szCs w:val="20"/>
      <w:lang w:eastAsia="ru-RU"/>
    </w:rPr>
  </w:style>
  <w:style w:type="paragraph" w:customStyle="1" w:styleId="4H44">
    <w:name w:val="Заголовок 4.H4.Параграф.Заголовок 4 (Приложение)"/>
    <w:basedOn w:val="a5"/>
    <w:next w:val="a5"/>
    <w:qFormat/>
    <w:pPr>
      <w:keepNext/>
      <w:numPr>
        <w:ilvl w:val="3"/>
        <w:numId w:val="19"/>
      </w:numPr>
      <w:spacing w:before="120" w:after="60" w:line="300" w:lineRule="auto"/>
      <w:outlineLvl w:val="3"/>
    </w:pPr>
    <w:rPr>
      <w:i/>
      <w:kern w:val="2"/>
      <w:szCs w:val="20"/>
      <w:lang w:eastAsia="ru-RU"/>
    </w:rPr>
  </w:style>
  <w:style w:type="paragraph" w:customStyle="1" w:styleId="22">
    <w:name w:val="маркированный список 2"/>
    <w:basedOn w:val="aff9"/>
    <w:qFormat/>
    <w:pPr>
      <w:numPr>
        <w:numId w:val="20"/>
      </w:numPr>
      <w:spacing w:line="360" w:lineRule="auto"/>
    </w:pPr>
    <w:rPr>
      <w:lang w:eastAsia="ru-RU"/>
    </w:rPr>
  </w:style>
  <w:style w:type="paragraph" w:customStyle="1" w:styleId="afffffc">
    <w:name w:val="Абзац обычный"/>
    <w:basedOn w:val="a5"/>
    <w:qFormat/>
    <w:pPr>
      <w:spacing w:before="120" w:after="120"/>
      <w:ind w:firstLine="709"/>
    </w:pPr>
    <w:rPr>
      <w:lang w:eastAsia="ru-RU"/>
    </w:rPr>
  </w:style>
  <w:style w:type="paragraph" w:customStyle="1" w:styleId="ListBullet3">
    <w:name w:val="List Bullet_3"/>
    <w:basedOn w:val="a5"/>
    <w:qFormat/>
    <w:pPr>
      <w:keepLines/>
      <w:tabs>
        <w:tab w:val="left" w:pos="993"/>
      </w:tabs>
      <w:spacing w:after="120" w:line="288" w:lineRule="auto"/>
      <w:ind w:left="709"/>
      <w:contextualSpacing/>
    </w:pPr>
  </w:style>
  <w:style w:type="paragraph" w:customStyle="1" w:styleId="afffffd">
    <w:name w:val="Содержимое таблицы"/>
    <w:basedOn w:val="a5"/>
    <w:qFormat/>
  </w:style>
  <w:style w:type="paragraph" w:customStyle="1" w:styleId="PseudoH1NoNum">
    <w:name w:val="Pseudo H1 No Num"/>
    <w:basedOn w:val="a5"/>
    <w:next w:val="aff3"/>
    <w:qFormat/>
    <w:pPr>
      <w:keepNext/>
      <w:pageBreakBefore/>
      <w:spacing w:after="120"/>
      <w:jc w:val="center"/>
      <w:outlineLvl w:val="0"/>
    </w:pPr>
    <w:rPr>
      <w:rFonts w:ascii="Arial" w:hAnsi="Arial"/>
      <w:b/>
      <w:caps/>
      <w:kern w:val="2"/>
      <w:sz w:val="32"/>
      <w:szCs w:val="20"/>
    </w:rPr>
  </w:style>
  <w:style w:type="paragraph" w:customStyle="1" w:styleId="TableHeading10">
    <w:name w:val="Table Heading 10"/>
    <w:basedOn w:val="a4"/>
    <w:qFormat/>
    <w:rPr>
      <w:sz w:val="20"/>
    </w:rPr>
  </w:style>
  <w:style w:type="paragraph" w:customStyle="1" w:styleId="TableCell10L">
    <w:name w:val="Table Cell 10 L"/>
    <w:basedOn w:val="TableCellL"/>
    <w:qFormat/>
    <w:rPr>
      <w:sz w:val="20"/>
    </w:rPr>
  </w:style>
  <w:style w:type="paragraph" w:customStyle="1" w:styleId="12">
    <w:name w:val="маркированный список 1 уровня"/>
    <w:basedOn w:val="a5"/>
    <w:qFormat/>
    <w:pPr>
      <w:numPr>
        <w:numId w:val="21"/>
      </w:numPr>
      <w:spacing w:line="360" w:lineRule="auto"/>
    </w:pPr>
    <w:rPr>
      <w:szCs w:val="20"/>
      <w:lang w:eastAsia="ru-RU"/>
    </w:rPr>
  </w:style>
  <w:style w:type="paragraph" w:customStyle="1" w:styleId="WW-2">
    <w:name w:val="WW-Основной текст с отступом 2"/>
    <w:basedOn w:val="a5"/>
    <w:qFormat/>
    <w:pPr>
      <w:ind w:left="-540"/>
    </w:pPr>
    <w:rPr>
      <w:rFonts w:ascii="Arial" w:hAnsi="Arial" w:cs="Arial"/>
      <w:sz w:val="18"/>
      <w:lang w:eastAsia="ar-SA"/>
    </w:rPr>
  </w:style>
  <w:style w:type="paragraph" w:customStyle="1" w:styleId="1ff6">
    <w:name w:val="Знак Знак1 Знак Знак Знак Знак Знак Знак"/>
    <w:basedOn w:val="a5"/>
    <w:qFormat/>
    <w:pPr>
      <w:spacing w:beforeAutospacing="1" w:afterAutospacing="1"/>
      <w:jc w:val="left"/>
    </w:pPr>
    <w:rPr>
      <w:rFonts w:ascii="Tahoma" w:hAnsi="Tahoma"/>
      <w:sz w:val="20"/>
      <w:szCs w:val="20"/>
      <w:lang w:val="en-US"/>
    </w:rPr>
  </w:style>
  <w:style w:type="paragraph" w:customStyle="1" w:styleId="113">
    <w:name w:val="Обычный11"/>
    <w:qFormat/>
    <w:pPr>
      <w:suppressAutoHyphens/>
    </w:pPr>
    <w:rPr>
      <w:rFonts w:ascii="NTHelvetica/Cyrillic" w:eastAsia="Times New Roman" w:hAnsi="NTHelvetica/Cyrillic"/>
      <w:bCs/>
      <w:iCs/>
      <w:color w:val="000080"/>
      <w:sz w:val="22"/>
      <w:szCs w:val="22"/>
    </w:rPr>
  </w:style>
  <w:style w:type="paragraph" w:customStyle="1" w:styleId="1ff7">
    <w:name w:val="Верхний колонтитул1"/>
    <w:qFormat/>
    <w:pPr>
      <w:widowControl w:val="0"/>
      <w:tabs>
        <w:tab w:val="center" w:pos="4677"/>
        <w:tab w:val="right" w:pos="9355"/>
      </w:tabs>
      <w:suppressAutoHyphens/>
    </w:pPr>
    <w:rPr>
      <w:rFonts w:ascii="Times New Roman" w:eastAsia="ヒラギノ角ゴ Pro W3" w:hAnsi="Times New Roman"/>
      <w:bCs/>
      <w:iCs/>
      <w:color w:val="000000"/>
    </w:rPr>
  </w:style>
  <w:style w:type="paragraph" w:customStyle="1" w:styleId="afffffe">
    <w:name w:val="Свободная форма"/>
    <w:qFormat/>
    <w:pPr>
      <w:suppressAutoHyphens/>
    </w:pPr>
    <w:rPr>
      <w:rFonts w:ascii="Times New Roman" w:eastAsia="ヒラギノ角ゴ Pro W3" w:hAnsi="Times New Roman"/>
      <w:bCs/>
      <w:iCs/>
      <w:color w:val="000000"/>
    </w:rPr>
  </w:style>
  <w:style w:type="paragraph" w:customStyle="1" w:styleId="1A0">
    <w:name w:val="Заголовок 1 A"/>
    <w:next w:val="1f6"/>
    <w:qFormat/>
    <w:pPr>
      <w:keepNext/>
      <w:widowControl w:val="0"/>
      <w:suppressAutoHyphens/>
      <w:spacing w:before="240" w:after="60"/>
      <w:outlineLvl w:val="0"/>
    </w:pPr>
    <w:rPr>
      <w:rFonts w:ascii="Arial Bold" w:eastAsia="ヒラギノ角ゴ Pro W3" w:hAnsi="Arial Bold"/>
      <w:bCs/>
      <w:iCs/>
      <w:color w:val="000000"/>
      <w:kern w:val="2"/>
      <w:sz w:val="32"/>
    </w:rPr>
  </w:style>
  <w:style w:type="paragraph" w:customStyle="1" w:styleId="a">
    <w:name w:val="Подпункты"/>
    <w:basedOn w:val="a5"/>
    <w:qFormat/>
    <w:pPr>
      <w:numPr>
        <w:numId w:val="22"/>
      </w:numPr>
    </w:pPr>
    <w:rPr>
      <w:szCs w:val="20"/>
      <w:lang w:eastAsia="ru-RU"/>
    </w:rPr>
  </w:style>
  <w:style w:type="paragraph" w:customStyle="1" w:styleId="1ff8">
    <w:name w:val="Знак Знак1"/>
    <w:basedOn w:val="a5"/>
    <w:qFormat/>
    <w:pPr>
      <w:spacing w:beforeAutospacing="1" w:afterAutospacing="1"/>
      <w:jc w:val="left"/>
    </w:pPr>
    <w:rPr>
      <w:rFonts w:ascii="Tahoma" w:hAnsi="Tahoma"/>
      <w:lang w:val="en-US"/>
    </w:rPr>
  </w:style>
  <w:style w:type="paragraph" w:customStyle="1" w:styleId="TOCHeading1">
    <w:name w:val="TOC Heading1"/>
    <w:basedOn w:val="13"/>
    <w:next w:val="a5"/>
    <w:qFormat/>
    <w:pPr>
      <w:keepLines/>
      <w:pageBreakBefore/>
      <w:tabs>
        <w:tab w:val="left" w:pos="851"/>
      </w:tabs>
      <w:spacing w:before="480" w:line="276" w:lineRule="auto"/>
      <w:ind w:left="851" w:hanging="851"/>
      <w:jc w:val="left"/>
      <w:outlineLvl w:val="9"/>
    </w:pPr>
    <w:rPr>
      <w:rFonts w:ascii="Cambria" w:hAnsi="Cambria"/>
      <w:b w:val="0"/>
      <w:bCs/>
      <w:i/>
      <w:iCs/>
      <w:caps/>
      <w:color w:val="365F91"/>
      <w:spacing w:val="0"/>
      <w:sz w:val="24"/>
    </w:rPr>
  </w:style>
  <w:style w:type="paragraph" w:customStyle="1" w:styleId="KCTabBullet">
    <w:name w:val="KC Tab Bullet"/>
    <w:basedOn w:val="a5"/>
    <w:qFormat/>
    <w:pPr>
      <w:widowControl w:val="0"/>
      <w:tabs>
        <w:tab w:val="left" w:pos="170"/>
        <w:tab w:val="left" w:pos="567"/>
        <w:tab w:val="left" w:pos="851"/>
        <w:tab w:val="left" w:pos="1134"/>
      </w:tabs>
      <w:ind w:left="170" w:hanging="170"/>
      <w:jc w:val="left"/>
    </w:pPr>
    <w:rPr>
      <w:rFonts w:ascii="Arial" w:hAnsi="Arial"/>
      <w:kern w:val="2"/>
      <w:sz w:val="18"/>
      <w:szCs w:val="20"/>
      <w:lang w:eastAsia="ru-RU"/>
    </w:rPr>
  </w:style>
  <w:style w:type="paragraph" w:customStyle="1" w:styleId="user0">
    <w:name w:val="Заголовок таблицы (user)"/>
    <w:basedOn w:val="a5"/>
    <w:qFormat/>
    <w:pPr>
      <w:spacing w:before="120" w:line="200" w:lineRule="atLeast"/>
      <w:jc w:val="center"/>
    </w:pPr>
    <w:rPr>
      <w:rFonts w:ascii="Arial" w:hAnsi="Arial"/>
      <w:b/>
      <w:bCs w:val="0"/>
      <w:sz w:val="20"/>
      <w:szCs w:val="20"/>
      <w:lang w:eastAsia="ru-RU"/>
    </w:rPr>
  </w:style>
  <w:style w:type="paragraph" w:customStyle="1" w:styleId="affffff">
    <w:name w:val="Текст таблицы"/>
    <w:basedOn w:val="a5"/>
    <w:qFormat/>
    <w:pPr>
      <w:spacing w:after="120"/>
      <w:jc w:val="left"/>
    </w:pPr>
    <w:rPr>
      <w:rFonts w:ascii="Arial" w:hAnsi="Arial"/>
      <w:sz w:val="20"/>
      <w:lang w:eastAsia="ru-RU"/>
    </w:rPr>
  </w:style>
  <w:style w:type="paragraph" w:customStyle="1" w:styleId="2fa">
    <w:name w:val="Маркир.2"/>
    <w:basedOn w:val="affb"/>
    <w:qFormat/>
    <w:pPr>
      <w:keepLines w:val="0"/>
      <w:tabs>
        <w:tab w:val="clear" w:pos="4857"/>
        <w:tab w:val="left" w:pos="0"/>
      </w:tabs>
      <w:spacing w:after="240" w:line="240" w:lineRule="atLeast"/>
      <w:ind w:left="1363" w:hanging="283"/>
      <w:contextualSpacing w:val="0"/>
    </w:pPr>
    <w:rPr>
      <w:szCs w:val="20"/>
      <w:lang w:eastAsia="ru-RU"/>
    </w:rPr>
  </w:style>
  <w:style w:type="paragraph" w:customStyle="1" w:styleId="TableCaption">
    <w:name w:val="КС Table Caption"/>
    <w:basedOn w:val="KCText0"/>
    <w:next w:val="KCTabText"/>
    <w:qFormat/>
    <w:pPr>
      <w:spacing w:before="120" w:after="120"/>
      <w:jc w:val="right"/>
    </w:pPr>
  </w:style>
  <w:style w:type="paragraph" w:customStyle="1" w:styleId="KCTabText">
    <w:name w:val="KC Tab Text"/>
    <w:basedOn w:val="KCText0"/>
    <w:qFormat/>
    <w:pPr>
      <w:widowControl w:val="0"/>
      <w:tabs>
        <w:tab w:val="left" w:pos="284"/>
        <w:tab w:val="left" w:pos="567"/>
        <w:tab w:val="left" w:pos="1134"/>
      </w:tabs>
      <w:spacing w:before="0" w:after="0"/>
      <w:ind w:left="0"/>
    </w:pPr>
    <w:rPr>
      <w:sz w:val="18"/>
    </w:rPr>
  </w:style>
  <w:style w:type="paragraph" w:customStyle="1" w:styleId="KCPictureShort">
    <w:name w:val="KC Picture Short"/>
    <w:basedOn w:val="a5"/>
    <w:next w:val="KCPictureCaption0"/>
    <w:qFormat/>
    <w:pPr>
      <w:keepNext/>
      <w:keepLines/>
      <w:tabs>
        <w:tab w:val="left" w:pos="851"/>
      </w:tabs>
      <w:spacing w:before="240" w:after="60"/>
      <w:ind w:left="851"/>
      <w:jc w:val="left"/>
    </w:pPr>
    <w:rPr>
      <w:rFonts w:ascii="Arial" w:hAnsi="Arial"/>
      <w:kern w:val="2"/>
      <w:sz w:val="20"/>
      <w:szCs w:val="20"/>
      <w:lang w:eastAsia="ru-RU"/>
    </w:rPr>
  </w:style>
  <w:style w:type="paragraph" w:customStyle="1" w:styleId="KCDocTitle">
    <w:name w:val="_KC_DocTitle"/>
    <w:basedOn w:val="a5"/>
    <w:qFormat/>
    <w:pPr>
      <w:jc w:val="center"/>
    </w:pPr>
    <w:rPr>
      <w:rFonts w:ascii="Arial Narrow" w:hAnsi="Arial Narrow"/>
      <w:caps/>
      <w:sz w:val="44"/>
      <w:szCs w:val="44"/>
    </w:rPr>
  </w:style>
  <w:style w:type="paragraph" w:customStyle="1" w:styleId="KCBase">
    <w:name w:val="KC Base"/>
    <w:qFormat/>
    <w:pPr>
      <w:widowControl w:val="0"/>
      <w:tabs>
        <w:tab w:val="left" w:pos="851"/>
      </w:tabs>
      <w:suppressAutoHyphens/>
    </w:pPr>
    <w:rPr>
      <w:rFonts w:ascii="Arial" w:eastAsia="Times New Roman" w:hAnsi="Arial"/>
      <w:bCs/>
      <w:iCs/>
      <w:kern w:val="2"/>
    </w:rPr>
  </w:style>
  <w:style w:type="paragraph" w:customStyle="1" w:styleId="Attention">
    <w:name w:val="КС Attention"/>
    <w:basedOn w:val="KCText0"/>
    <w:qFormat/>
    <w:pPr>
      <w:ind w:hanging="851"/>
    </w:pPr>
  </w:style>
  <w:style w:type="paragraph" w:customStyle="1" w:styleId="KCText5">
    <w:name w:val="KC_Text + Слева:  5 см"/>
    <w:basedOn w:val="KCText0"/>
    <w:qFormat/>
    <w:pPr>
      <w:ind w:left="2835"/>
    </w:pPr>
  </w:style>
  <w:style w:type="paragraph" w:customStyle="1" w:styleId="KCText2424">
    <w:name w:val="_KC Text + Перед:  24 пт После:  24 пт"/>
    <w:basedOn w:val="KCText0"/>
    <w:qFormat/>
    <w:pPr>
      <w:spacing w:before="480" w:after="480"/>
    </w:pPr>
  </w:style>
  <w:style w:type="paragraph" w:customStyle="1" w:styleId="KCPictureCaption66">
    <w:name w:val="Стиль KC Picture Caption + Перед:  6 пт После:  6 пт"/>
    <w:basedOn w:val="KCPictureCaption0"/>
    <w:qFormat/>
  </w:style>
  <w:style w:type="paragraph" w:customStyle="1" w:styleId="KC3">
    <w:name w:val="KC_Заголовок 3"/>
    <w:basedOn w:val="33"/>
    <w:qFormat/>
    <w:pPr>
      <w:keepLines/>
      <w:spacing w:before="160" w:after="160"/>
      <w:ind w:left="851"/>
      <w:jc w:val="left"/>
    </w:pPr>
    <w:rPr>
      <w:rFonts w:ascii="Arial Narrow" w:hAnsi="Arial Narrow"/>
      <w:bCs/>
      <w:kern w:val="2"/>
      <w:sz w:val="32"/>
      <w:szCs w:val="20"/>
      <w:lang w:eastAsia="ru-RU"/>
    </w:rPr>
  </w:style>
  <w:style w:type="paragraph" w:customStyle="1" w:styleId="KC4">
    <w:name w:val="KC_Заголовок 4"/>
    <w:basedOn w:val="43"/>
    <w:qFormat/>
    <w:pPr>
      <w:keepLines/>
      <w:spacing w:before="120" w:after="120"/>
      <w:ind w:left="851"/>
      <w:jc w:val="left"/>
    </w:pPr>
    <w:rPr>
      <w:rFonts w:ascii="Arial Narrow" w:hAnsi="Arial Narrow"/>
      <w:bCs/>
      <w:kern w:val="2"/>
      <w:sz w:val="24"/>
      <w:szCs w:val="20"/>
    </w:rPr>
  </w:style>
  <w:style w:type="paragraph" w:customStyle="1" w:styleId="KC5">
    <w:name w:val="KC_Заголовок 5"/>
    <w:basedOn w:val="51"/>
    <w:qFormat/>
    <w:pPr>
      <w:keepNext/>
      <w:keepLines/>
      <w:spacing w:before="120"/>
      <w:ind w:left="851"/>
      <w:jc w:val="left"/>
    </w:pPr>
    <w:rPr>
      <w:rFonts w:ascii="Arial Narrow" w:hAnsi="Arial Narrow"/>
      <w:b w:val="0"/>
      <w:bCs/>
      <w:i w:val="0"/>
      <w:iCs/>
      <w:kern w:val="2"/>
      <w:sz w:val="24"/>
      <w:szCs w:val="20"/>
      <w:lang w:eastAsia="ru-RU"/>
    </w:rPr>
  </w:style>
  <w:style w:type="paragraph" w:customStyle="1" w:styleId="TabText">
    <w:name w:val="КС Tab Text"/>
    <w:basedOn w:val="KCText0"/>
    <w:qFormat/>
    <w:pPr>
      <w:widowControl w:val="0"/>
      <w:tabs>
        <w:tab w:val="left" w:pos="284"/>
        <w:tab w:val="left" w:pos="567"/>
        <w:tab w:val="left" w:pos="1134"/>
      </w:tabs>
      <w:spacing w:before="0" w:after="0"/>
      <w:ind w:left="0"/>
    </w:pPr>
    <w:rPr>
      <w:sz w:val="18"/>
    </w:rPr>
  </w:style>
  <w:style w:type="paragraph" w:customStyle="1" w:styleId="TextAfter">
    <w:name w:val="КС Text After"/>
    <w:basedOn w:val="KCTextPre0"/>
    <w:next w:val="KCText0"/>
    <w:qFormat/>
    <w:pPr>
      <w:keepNext w:val="0"/>
      <w:keepLines w:val="0"/>
    </w:pPr>
  </w:style>
  <w:style w:type="paragraph" w:customStyle="1" w:styleId="Picture">
    <w:name w:val="КС Picture"/>
    <w:basedOn w:val="KCText0"/>
    <w:qFormat/>
    <w:pPr>
      <w:keepNext/>
      <w:keepLines/>
      <w:spacing w:before="240"/>
      <w:ind w:left="0"/>
    </w:pPr>
  </w:style>
  <w:style w:type="paragraph" w:customStyle="1" w:styleId="BlockQuotation">
    <w:name w:val="Block Quotation"/>
    <w:basedOn w:val="a5"/>
    <w:qFormat/>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pPr>
    <w:rPr>
      <w:rFonts w:ascii="Chicago" w:hAnsi="Chicago"/>
      <w:sz w:val="20"/>
      <w:szCs w:val="20"/>
    </w:rPr>
  </w:style>
  <w:style w:type="paragraph" w:customStyle="1" w:styleId="BodyTextKeep">
    <w:name w:val="Body Text Keep"/>
    <w:basedOn w:val="a5"/>
    <w:qFormat/>
    <w:pPr>
      <w:keepNext/>
      <w:tabs>
        <w:tab w:val="left" w:pos="3345"/>
      </w:tabs>
    </w:pPr>
    <w:rPr>
      <w:rFonts w:ascii="Arial" w:hAnsi="Arial"/>
      <w:sz w:val="20"/>
      <w:szCs w:val="20"/>
    </w:rPr>
  </w:style>
  <w:style w:type="paragraph" w:customStyle="1" w:styleId="1ff9">
    <w:name w:val="Обычная таблица1"/>
    <w:basedOn w:val="a5"/>
    <w:qFormat/>
    <w:pPr>
      <w:keepLines/>
      <w:spacing w:before="120"/>
      <w:jc w:val="left"/>
    </w:pPr>
    <w:rPr>
      <w:rFonts w:ascii="Arial" w:hAnsi="Arial"/>
      <w:sz w:val="20"/>
      <w:szCs w:val="20"/>
    </w:rPr>
  </w:style>
  <w:style w:type="paragraph" w:customStyle="1" w:styleId="InfoBlue">
    <w:name w:val="InfoBlue"/>
    <w:basedOn w:val="a5"/>
    <w:next w:val="aff3"/>
    <w:qFormat/>
    <w:pPr>
      <w:widowControl w:val="0"/>
      <w:spacing w:after="120"/>
      <w:ind w:left="720"/>
    </w:pPr>
    <w:rPr>
      <w:rFonts w:ascii="Arial" w:hAnsi="Arial"/>
      <w:i/>
      <w:color w:val="0000FF"/>
      <w:sz w:val="20"/>
      <w:szCs w:val="20"/>
      <w:lang w:val="en-US"/>
    </w:rPr>
  </w:style>
  <w:style w:type="paragraph" w:customStyle="1" w:styleId="StyleTableTitlePatternClear">
    <w:name w:val="Style TableTitle + Pattern: Clear"/>
    <w:basedOn w:val="a5"/>
    <w:qFormat/>
    <w:pPr>
      <w:keepNext/>
      <w:keepLines/>
      <w:ind w:left="-113" w:right="-113"/>
      <w:jc w:val="center"/>
    </w:pPr>
    <w:rPr>
      <w:rFonts w:ascii="Arial" w:hAnsi="Arial"/>
      <w:b/>
      <w:bCs w:val="0"/>
      <w:sz w:val="20"/>
      <w:szCs w:val="20"/>
      <w:lang w:eastAsia="ru-RU"/>
    </w:rPr>
  </w:style>
  <w:style w:type="paragraph" w:customStyle="1" w:styleId="TableText1">
    <w:name w:val="%TableText"/>
    <w:basedOn w:val="a5"/>
    <w:qFormat/>
    <w:pPr>
      <w:keepLines/>
      <w:spacing w:before="120" w:after="60"/>
    </w:pPr>
    <w:rPr>
      <w:rFonts w:ascii="Arial" w:hAnsi="Arial"/>
      <w:sz w:val="18"/>
      <w:szCs w:val="20"/>
      <w:lang w:val="en-US"/>
    </w:rPr>
  </w:style>
  <w:style w:type="paragraph" w:customStyle="1" w:styleId="affffff0">
    <w:name w:val="Рисунки"/>
    <w:basedOn w:val="a5"/>
    <w:qFormat/>
    <w:pPr>
      <w:jc w:val="center"/>
    </w:pPr>
    <w:rPr>
      <w:rFonts w:ascii="Arial" w:hAnsi="Arial"/>
      <w:sz w:val="20"/>
      <w:szCs w:val="20"/>
    </w:rPr>
  </w:style>
  <w:style w:type="paragraph" w:customStyle="1" w:styleId="affffff1">
    <w:name w:val="Арс"/>
    <w:basedOn w:val="af8"/>
    <w:qFormat/>
    <w:pPr>
      <w:spacing w:before="120" w:after="120" w:line="240" w:lineRule="auto"/>
      <w:jc w:val="center"/>
    </w:pPr>
    <w:rPr>
      <w:rFonts w:ascii="Arial" w:eastAsia="Times New Roman" w:hAnsi="Arial"/>
      <w:b w:val="0"/>
      <w:bCs/>
    </w:rPr>
  </w:style>
  <w:style w:type="paragraph" w:customStyle="1" w:styleId="TableHeader">
    <w:name w:val="TableHeader"/>
    <w:basedOn w:val="a5"/>
    <w:next w:val="a5"/>
    <w:qFormat/>
    <w:pPr>
      <w:spacing w:before="40" w:after="40"/>
      <w:jc w:val="center"/>
    </w:pPr>
    <w:rPr>
      <w:rFonts w:ascii="Arial" w:hAnsi="Arial"/>
      <w:b/>
      <w:sz w:val="20"/>
      <w:szCs w:val="20"/>
    </w:rPr>
  </w:style>
  <w:style w:type="paragraph" w:customStyle="1" w:styleId="user1">
    <w:name w:val="Содержимое таблицы (user)"/>
    <w:basedOn w:val="a5"/>
    <w:qFormat/>
    <w:pPr>
      <w:suppressLineNumbers/>
      <w:spacing w:before="60" w:after="60"/>
    </w:pPr>
    <w:rPr>
      <w:rFonts w:ascii="Arial" w:hAnsi="Arial"/>
      <w:sz w:val="20"/>
      <w:lang w:eastAsia="ar-SA"/>
    </w:rPr>
  </w:style>
  <w:style w:type="paragraph" w:customStyle="1" w:styleId="2fb">
    <w:name w:val="Основной текст2"/>
    <w:qFormat/>
    <w:pPr>
      <w:suppressAutoHyphens/>
      <w:spacing w:before="240" w:line="280" w:lineRule="exact"/>
      <w:jc w:val="both"/>
    </w:pPr>
    <w:rPr>
      <w:rFonts w:ascii="Times New Roman" w:eastAsia="Times New Roman" w:hAnsi="Times New Roman"/>
      <w:bCs/>
      <w:iCs/>
      <w:sz w:val="22"/>
      <w:lang w:eastAsia="en-US"/>
    </w:rPr>
  </w:style>
  <w:style w:type="paragraph" w:customStyle="1" w:styleId="Tableheader0">
    <w:name w:val="Table header"/>
    <w:basedOn w:val="a5"/>
    <w:qFormat/>
    <w:pPr>
      <w:keepNext/>
      <w:spacing w:line="280" w:lineRule="exact"/>
    </w:pPr>
    <w:rPr>
      <w:rFonts w:ascii="Arial" w:hAnsi="Arial"/>
      <w:b/>
      <w:sz w:val="18"/>
      <w:szCs w:val="20"/>
    </w:rPr>
  </w:style>
  <w:style w:type="paragraph" w:customStyle="1" w:styleId="Tabletext10">
    <w:name w:val="Table text1"/>
    <w:basedOn w:val="2fb"/>
    <w:qFormat/>
    <w:pPr>
      <w:spacing w:before="0"/>
    </w:pPr>
  </w:style>
  <w:style w:type="paragraph" w:customStyle="1" w:styleId="affffff2">
    <w:name w:val="Столбец"/>
    <w:basedOn w:val="a5"/>
    <w:next w:val="a5"/>
    <w:qFormat/>
    <w:pPr>
      <w:widowControl w:val="0"/>
      <w:suppressLineNumbers/>
      <w:jc w:val="left"/>
    </w:pPr>
    <w:rPr>
      <w:b/>
      <w:bCs w:val="0"/>
    </w:rPr>
  </w:style>
  <w:style w:type="paragraph" w:customStyle="1" w:styleId="Bodytextafterheading0">
    <w:name w:val="Body text after heading"/>
    <w:basedOn w:val="2fb"/>
    <w:next w:val="2fb"/>
    <w:qFormat/>
    <w:pPr>
      <w:spacing w:before="120"/>
    </w:pPr>
  </w:style>
  <w:style w:type="paragraph" w:customStyle="1" w:styleId="TableBoldText">
    <w:name w:val="Table Bold Text"/>
    <w:basedOn w:val="a5"/>
    <w:qFormat/>
    <w:pPr>
      <w:keepNext/>
      <w:spacing w:before="60" w:after="60"/>
      <w:jc w:val="left"/>
    </w:pPr>
    <w:rPr>
      <w:rFonts w:ascii="Arial" w:hAnsi="Arial"/>
      <w:b/>
      <w:sz w:val="22"/>
      <w:szCs w:val="20"/>
    </w:rPr>
  </w:style>
  <w:style w:type="paragraph" w:customStyle="1" w:styleId="affffff3">
    <w:name w:val="Формула расшифровка"/>
    <w:basedOn w:val="a5"/>
    <w:qFormat/>
    <w:pPr>
      <w:suppressLineNumbers/>
      <w:tabs>
        <w:tab w:val="left" w:pos="851"/>
        <w:tab w:val="left" w:pos="1276"/>
        <w:tab w:val="left" w:pos="1560"/>
      </w:tabs>
      <w:spacing w:before="120" w:line="360" w:lineRule="auto"/>
      <w:ind w:left="1701" w:hanging="1701"/>
    </w:pPr>
    <w:rPr>
      <w:kern w:val="2"/>
      <w:szCs w:val="20"/>
      <w:lang w:eastAsia="ru-RU"/>
    </w:rPr>
  </w:style>
  <w:style w:type="paragraph" w:customStyle="1" w:styleId="1user">
    <w:name w:val="Список 1 (user)"/>
    <w:basedOn w:val="a5"/>
    <w:qFormat/>
    <w:pPr>
      <w:numPr>
        <w:numId w:val="23"/>
      </w:numPr>
      <w:spacing w:before="80" w:after="80" w:line="360" w:lineRule="auto"/>
    </w:pPr>
    <w:rPr>
      <w:szCs w:val="20"/>
      <w:lang w:eastAsia="ru-RU"/>
    </w:rPr>
  </w:style>
  <w:style w:type="paragraph" w:customStyle="1" w:styleId="affffff4">
    <w:name w:val="Тело документа"/>
    <w:basedOn w:val="a5"/>
    <w:qFormat/>
    <w:pPr>
      <w:spacing w:before="40" w:after="40" w:line="360" w:lineRule="auto"/>
      <w:ind w:firstLine="709"/>
    </w:pPr>
    <w:rPr>
      <w:rFonts w:ascii="Arial" w:hAnsi="Arial"/>
      <w:sz w:val="22"/>
      <w:lang w:eastAsia="ru-RU"/>
    </w:rPr>
  </w:style>
  <w:style w:type="paragraph" w:customStyle="1" w:styleId="Normal1">
    <w:name w:val="Normal1"/>
    <w:qFormat/>
    <w:pPr>
      <w:tabs>
        <w:tab w:val="left" w:pos="1800"/>
      </w:tabs>
      <w:suppressAutoHyphens/>
      <w:spacing w:before="120" w:line="360" w:lineRule="auto"/>
      <w:ind w:left="1800" w:hanging="1800"/>
    </w:pPr>
    <w:rPr>
      <w:rFonts w:ascii="Times New Roman" w:eastAsia="Times New Roman" w:hAnsi="Times New Roman"/>
      <w:bCs/>
      <w:iCs/>
      <w:sz w:val="24"/>
    </w:rPr>
  </w:style>
  <w:style w:type="paragraph" w:customStyle="1" w:styleId="3e">
    <w:name w:val="Требование 3"/>
    <w:basedOn w:val="1"/>
    <w:qFormat/>
    <w:pPr>
      <w:numPr>
        <w:numId w:val="0"/>
      </w:numPr>
      <w:tabs>
        <w:tab w:val="left" w:pos="851"/>
        <w:tab w:val="left" w:pos="1134"/>
      </w:tabs>
      <w:ind w:left="1134" w:hanging="1134"/>
    </w:pPr>
    <w:rPr>
      <w:b w:val="0"/>
    </w:rPr>
  </w:style>
  <w:style w:type="paragraph" w:customStyle="1" w:styleId="4">
    <w:name w:val="Требование 4"/>
    <w:basedOn w:val="1"/>
    <w:qFormat/>
    <w:pPr>
      <w:numPr>
        <w:ilvl w:val="3"/>
        <w:numId w:val="9"/>
      </w:numPr>
      <w:tabs>
        <w:tab w:val="left" w:pos="851"/>
        <w:tab w:val="left" w:pos="3729"/>
      </w:tabs>
    </w:pPr>
    <w:rPr>
      <w:b w:val="0"/>
    </w:rPr>
  </w:style>
  <w:style w:type="paragraph" w:customStyle="1" w:styleId="54">
    <w:name w:val="Требование 5"/>
    <w:basedOn w:val="1"/>
    <w:qFormat/>
    <w:pPr>
      <w:tabs>
        <w:tab w:val="clear" w:pos="720"/>
        <w:tab w:val="left" w:pos="851"/>
        <w:tab w:val="left" w:pos="1361"/>
      </w:tabs>
      <w:ind w:left="1361" w:hanging="1361"/>
    </w:pPr>
    <w:rPr>
      <w:b w:val="0"/>
    </w:rPr>
  </w:style>
  <w:style w:type="paragraph" w:customStyle="1" w:styleId="26">
    <w:name w:val="Стиль Заголовок 2 + Перед:  6 пт"/>
    <w:basedOn w:val="24"/>
    <w:qFormat/>
    <w:pPr>
      <w:keepLines/>
      <w:numPr>
        <w:ilvl w:val="1"/>
        <w:numId w:val="11"/>
      </w:numPr>
      <w:tabs>
        <w:tab w:val="left" w:pos="643"/>
      </w:tabs>
      <w:spacing w:before="120"/>
      <w:ind w:left="643"/>
      <w:jc w:val="left"/>
    </w:pPr>
    <w:rPr>
      <w:rFonts w:ascii="Arial Narrow" w:hAnsi="Arial Narrow"/>
      <w:iCs/>
      <w:caps/>
      <w:kern w:val="2"/>
      <w:sz w:val="28"/>
      <w:szCs w:val="20"/>
      <w:lang w:eastAsia="ru-RU"/>
    </w:rPr>
  </w:style>
  <w:style w:type="paragraph" w:customStyle="1" w:styleId="93">
    <w:name w:val="Стиль 9 пт Междустр.интервал:  полуторный"/>
    <w:basedOn w:val="a5"/>
    <w:qFormat/>
    <w:pPr>
      <w:spacing w:line="360" w:lineRule="auto"/>
    </w:pPr>
    <w:rPr>
      <w:rFonts w:ascii="Arial" w:hAnsi="Arial"/>
      <w:sz w:val="18"/>
      <w:szCs w:val="20"/>
    </w:rPr>
  </w:style>
  <w:style w:type="paragraph" w:customStyle="1" w:styleId="5Arial10">
    <w:name w:val="Стиль Заголовок 5 + Arial 10 пт"/>
    <w:basedOn w:val="51"/>
    <w:qFormat/>
    <w:pPr>
      <w:keepNext/>
      <w:keepLines/>
      <w:numPr>
        <w:ilvl w:val="4"/>
        <w:numId w:val="16"/>
      </w:numPr>
      <w:tabs>
        <w:tab w:val="left" w:pos="643"/>
      </w:tabs>
      <w:spacing w:before="0" w:after="0"/>
      <w:ind w:left="643"/>
      <w:jc w:val="left"/>
    </w:pPr>
    <w:rPr>
      <w:rFonts w:ascii="Arial" w:hAnsi="Arial"/>
      <w:b w:val="0"/>
      <w:bCs/>
      <w:i w:val="0"/>
      <w:iCs/>
      <w:kern w:val="2"/>
      <w:sz w:val="20"/>
      <w:szCs w:val="20"/>
      <w:lang w:eastAsia="ru-RU"/>
    </w:rPr>
  </w:style>
  <w:style w:type="paragraph" w:customStyle="1" w:styleId="2fc">
    <w:name w:val="Цитата2"/>
    <w:basedOn w:val="a5"/>
    <w:qFormat/>
    <w:pPr>
      <w:widowControl w:val="0"/>
      <w:spacing w:line="228" w:lineRule="auto"/>
      <w:ind w:left="851" w:right="851" w:firstLine="567"/>
    </w:pPr>
    <w:rPr>
      <w:rFonts w:ascii="TimesET" w:hAnsi="TimesET"/>
      <w:sz w:val="22"/>
      <w:szCs w:val="20"/>
      <w:lang w:eastAsia="ru-RU"/>
    </w:rPr>
  </w:style>
  <w:style w:type="paragraph" w:customStyle="1" w:styleId="55">
    <w:name w:val="Знак Знак5"/>
    <w:basedOn w:val="a5"/>
    <w:qFormat/>
    <w:pPr>
      <w:spacing w:beforeAutospacing="1" w:afterAutospacing="1"/>
      <w:jc w:val="left"/>
    </w:pPr>
    <w:rPr>
      <w:rFonts w:ascii="Tahoma" w:hAnsi="Tahoma"/>
      <w:lang w:val="en-US"/>
    </w:rPr>
  </w:style>
  <w:style w:type="paragraph" w:customStyle="1" w:styleId="1ffa">
    <w:name w:val="Знак1"/>
    <w:basedOn w:val="a5"/>
    <w:qFormat/>
    <w:pPr>
      <w:spacing w:beforeAutospacing="1" w:afterAutospacing="1"/>
      <w:jc w:val="left"/>
    </w:pPr>
    <w:rPr>
      <w:rFonts w:ascii="Tahoma" w:hAnsi="Tahoma"/>
      <w:lang w:val="en-US"/>
    </w:rPr>
  </w:style>
  <w:style w:type="paragraph" w:customStyle="1" w:styleId="3110">
    <w:name w:val="Основной текст 311"/>
    <w:basedOn w:val="a5"/>
    <w:qFormat/>
    <w:pPr>
      <w:widowControl w:val="0"/>
    </w:pPr>
    <w:rPr>
      <w:szCs w:val="20"/>
      <w:lang w:eastAsia="ru-RU"/>
    </w:rPr>
  </w:style>
  <w:style w:type="paragraph" w:customStyle="1" w:styleId="114">
    <w:name w:val="Абзац списка11"/>
    <w:basedOn w:val="a5"/>
    <w:qFormat/>
    <w:pPr>
      <w:widowControl w:val="0"/>
      <w:ind w:left="720" w:firstLine="720"/>
      <w:contextualSpacing/>
      <w:jc w:val="left"/>
    </w:pPr>
    <w:rPr>
      <w:lang w:eastAsia="ru-RU"/>
    </w:rPr>
  </w:style>
  <w:style w:type="paragraph" w:customStyle="1" w:styleId="affffff5">
    <w:name w:val="Документ. Тело таблицы"/>
    <w:basedOn w:val="a5"/>
    <w:qFormat/>
    <w:pPr>
      <w:spacing w:before="120"/>
      <w:ind w:right="34"/>
      <w:jc w:val="left"/>
    </w:pPr>
    <w:rPr>
      <w:rFonts w:ascii="Calibri" w:hAnsi="Calibri"/>
      <w:sz w:val="20"/>
      <w:szCs w:val="22"/>
    </w:rPr>
  </w:style>
  <w:style w:type="paragraph" w:customStyle="1" w:styleId="2fd">
    <w:name w:val="Без интервала2"/>
    <w:qFormat/>
    <w:pPr>
      <w:suppressAutoHyphens/>
      <w:spacing w:after="200" w:line="276" w:lineRule="auto"/>
    </w:pPr>
    <w:rPr>
      <w:rFonts w:ascii="Calibri" w:eastAsia="Times New Roman" w:hAnsi="Calibri"/>
      <w:bCs/>
      <w:iCs/>
      <w:sz w:val="22"/>
      <w:lang w:eastAsia="en-US"/>
    </w:rPr>
  </w:style>
  <w:style w:type="paragraph" w:customStyle="1" w:styleId="affffff6">
    <w:name w:val="Пункт"/>
    <w:basedOn w:val="a5"/>
    <w:qFormat/>
    <w:pPr>
      <w:tabs>
        <w:tab w:val="left" w:pos="1980"/>
      </w:tabs>
      <w:ind w:left="1404" w:hanging="504"/>
    </w:pPr>
    <w:rPr>
      <w:szCs w:val="28"/>
      <w:lang w:eastAsia="ru-RU"/>
    </w:rPr>
  </w:style>
  <w:style w:type="paragraph" w:customStyle="1" w:styleId="affffff7">
    <w:name w:val="Готовый"/>
    <w:basedOn w:val="a5"/>
    <w:qFormat/>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sz w:val="20"/>
      <w:szCs w:val="20"/>
      <w:lang w:eastAsia="ru-RU"/>
    </w:rPr>
  </w:style>
  <w:style w:type="paragraph" w:customStyle="1" w:styleId="Preformatted">
    <w:name w:val="Preformatted"/>
    <w:basedOn w:val="a5"/>
    <w:qFormat/>
    <w:pPr>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cs="Courier New"/>
      <w:sz w:val="20"/>
      <w:szCs w:val="20"/>
      <w:lang w:val="en-US" w:eastAsia="ru-RU"/>
    </w:rPr>
  </w:style>
  <w:style w:type="paragraph" w:customStyle="1" w:styleId="variable">
    <w:name w:val="variable"/>
    <w:basedOn w:val="a5"/>
    <w:qFormat/>
    <w:pPr>
      <w:jc w:val="left"/>
    </w:pPr>
    <w:rPr>
      <w:b/>
      <w:lang w:eastAsia="ru-RU"/>
    </w:rPr>
  </w:style>
  <w:style w:type="paragraph" w:customStyle="1" w:styleId="-0">
    <w:name w:val="Контракт-пункт"/>
    <w:basedOn w:val="a5"/>
    <w:qFormat/>
    <w:pPr>
      <w:numPr>
        <w:ilvl w:val="1"/>
        <w:numId w:val="24"/>
      </w:numPr>
    </w:pPr>
    <w:rPr>
      <w:lang w:eastAsia="ru-RU"/>
    </w:rPr>
  </w:style>
  <w:style w:type="paragraph" w:customStyle="1" w:styleId="-">
    <w:name w:val="Контракт-раздел"/>
    <w:basedOn w:val="a5"/>
    <w:next w:val="-0"/>
    <w:qFormat/>
    <w:pPr>
      <w:keepNext/>
      <w:numPr>
        <w:numId w:val="24"/>
      </w:numPr>
      <w:tabs>
        <w:tab w:val="left" w:pos="540"/>
      </w:tabs>
      <w:spacing w:before="360" w:after="120"/>
      <w:jc w:val="center"/>
      <w:outlineLvl w:val="3"/>
    </w:pPr>
    <w:rPr>
      <w:b/>
      <w:bCs w:val="0"/>
      <w:smallCaps/>
      <w:lang w:eastAsia="ru-RU"/>
    </w:rPr>
  </w:style>
  <w:style w:type="paragraph" w:customStyle="1" w:styleId="-1">
    <w:name w:val="Контракт-подпункт Знак"/>
    <w:basedOn w:val="a5"/>
    <w:qFormat/>
    <w:pPr>
      <w:numPr>
        <w:ilvl w:val="2"/>
        <w:numId w:val="24"/>
      </w:numPr>
    </w:pPr>
    <w:rPr>
      <w:lang w:eastAsia="ru-RU"/>
    </w:rPr>
  </w:style>
  <w:style w:type="paragraph" w:customStyle="1" w:styleId="-2">
    <w:name w:val="Контракт-подподпункт"/>
    <w:basedOn w:val="a5"/>
    <w:qFormat/>
    <w:pPr>
      <w:numPr>
        <w:ilvl w:val="3"/>
        <w:numId w:val="24"/>
      </w:numPr>
    </w:pPr>
    <w:rPr>
      <w:lang w:eastAsia="ru-RU"/>
    </w:rPr>
  </w:style>
  <w:style w:type="paragraph" w:customStyle="1" w:styleId="affffff8">
    <w:name w:val="Простой"/>
    <w:basedOn w:val="a5"/>
    <w:qFormat/>
    <w:pPr>
      <w:spacing w:after="240"/>
      <w:jc w:val="left"/>
    </w:pPr>
    <w:rPr>
      <w:rFonts w:ascii="Arial" w:eastAsia="Calibri" w:hAnsi="Arial" w:cs="Arial"/>
      <w:spacing w:val="-5"/>
      <w:sz w:val="20"/>
      <w:szCs w:val="20"/>
      <w:lang w:eastAsia="ru-RU"/>
    </w:rPr>
  </w:style>
  <w:style w:type="paragraph" w:customStyle="1" w:styleId="10">
    <w:name w:val="1_раздел"/>
    <w:basedOn w:val="a5"/>
    <w:qFormat/>
    <w:pPr>
      <w:keepNext/>
      <w:numPr>
        <w:numId w:val="25"/>
      </w:numPr>
      <w:spacing w:before="480" w:after="360"/>
      <w:jc w:val="left"/>
      <w:outlineLvl w:val="0"/>
    </w:pPr>
    <w:rPr>
      <w:rFonts w:ascii="Verdana" w:hAnsi="Verdana"/>
      <w:b/>
      <w:sz w:val="36"/>
      <w:szCs w:val="20"/>
      <w:lang w:eastAsia="ru-RU"/>
    </w:rPr>
  </w:style>
  <w:style w:type="paragraph" w:customStyle="1" w:styleId="23">
    <w:name w:val="2_Статья"/>
    <w:basedOn w:val="a5"/>
    <w:qFormat/>
    <w:pPr>
      <w:keepNext/>
      <w:numPr>
        <w:ilvl w:val="1"/>
        <w:numId w:val="25"/>
      </w:numPr>
      <w:spacing w:before="240" w:after="120"/>
      <w:jc w:val="left"/>
      <w:outlineLvl w:val="1"/>
    </w:pPr>
    <w:rPr>
      <w:rFonts w:ascii="Verdana" w:hAnsi="Verdana"/>
      <w:b/>
      <w:sz w:val="28"/>
      <w:szCs w:val="20"/>
      <w:lang w:eastAsia="ru-RU"/>
    </w:rPr>
  </w:style>
  <w:style w:type="paragraph" w:customStyle="1" w:styleId="32">
    <w:name w:val="3_Пункт"/>
    <w:basedOn w:val="a5"/>
    <w:qFormat/>
    <w:pPr>
      <w:keepNext/>
      <w:numPr>
        <w:ilvl w:val="2"/>
        <w:numId w:val="25"/>
      </w:numPr>
      <w:spacing w:before="240" w:after="120"/>
      <w:jc w:val="left"/>
    </w:pPr>
    <w:rPr>
      <w:rFonts w:ascii="Verdana" w:hAnsi="Verdana"/>
      <w:b/>
      <w:szCs w:val="20"/>
      <w:lang w:eastAsia="ru-RU"/>
    </w:rPr>
  </w:style>
  <w:style w:type="paragraph" w:customStyle="1" w:styleId="42">
    <w:name w:val="4_Подпункт"/>
    <w:basedOn w:val="a5"/>
    <w:qFormat/>
    <w:pPr>
      <w:numPr>
        <w:ilvl w:val="3"/>
        <w:numId w:val="25"/>
      </w:numPr>
      <w:spacing w:after="120"/>
    </w:pPr>
    <w:rPr>
      <w:rFonts w:ascii="Verdana" w:hAnsi="Verdana"/>
      <w:sz w:val="20"/>
      <w:szCs w:val="20"/>
      <w:lang w:eastAsia="ru-RU"/>
    </w:rPr>
  </w:style>
  <w:style w:type="paragraph" w:customStyle="1" w:styleId="50">
    <w:name w:val="5_часть"/>
    <w:basedOn w:val="a5"/>
    <w:qFormat/>
    <w:pPr>
      <w:numPr>
        <w:ilvl w:val="4"/>
        <w:numId w:val="25"/>
      </w:numPr>
      <w:spacing w:after="120"/>
      <w:jc w:val="left"/>
    </w:pPr>
    <w:rPr>
      <w:rFonts w:ascii="Verdana" w:hAnsi="Verdana"/>
      <w:sz w:val="20"/>
      <w:szCs w:val="20"/>
      <w:lang w:eastAsia="ru-RU"/>
    </w:rPr>
  </w:style>
  <w:style w:type="paragraph" w:customStyle="1" w:styleId="6">
    <w:name w:val="6_часть"/>
    <w:basedOn w:val="a5"/>
    <w:qFormat/>
    <w:pPr>
      <w:numPr>
        <w:ilvl w:val="5"/>
        <w:numId w:val="25"/>
      </w:numPr>
      <w:spacing w:after="120"/>
      <w:jc w:val="left"/>
    </w:pPr>
    <w:rPr>
      <w:rFonts w:ascii="Verdana" w:hAnsi="Verdana"/>
      <w:sz w:val="20"/>
      <w:szCs w:val="20"/>
      <w:lang w:eastAsia="ru-RU"/>
    </w:rPr>
  </w:style>
  <w:style w:type="paragraph" w:customStyle="1" w:styleId="3f">
    <w:name w:val="Абзац списка3"/>
    <w:basedOn w:val="a5"/>
    <w:qFormat/>
    <w:pPr>
      <w:spacing w:after="200" w:line="276" w:lineRule="auto"/>
      <w:ind w:left="720"/>
      <w:jc w:val="left"/>
    </w:pPr>
    <w:rPr>
      <w:rFonts w:ascii="Calibri" w:hAnsi="Calibri"/>
      <w:sz w:val="22"/>
      <w:szCs w:val="22"/>
    </w:rPr>
  </w:style>
  <w:style w:type="paragraph" w:customStyle="1" w:styleId="xl63">
    <w:name w:val="xl63"/>
    <w:basedOn w:val="a5"/>
    <w:qFormat/>
    <w:pPr>
      <w:spacing w:beforeAutospacing="1" w:afterAutospacing="1"/>
      <w:jc w:val="center"/>
    </w:pPr>
    <w:rPr>
      <w:lang w:eastAsia="ru-RU"/>
    </w:rPr>
  </w:style>
  <w:style w:type="paragraph" w:customStyle="1" w:styleId="xl64">
    <w:name w:val="xl64"/>
    <w:basedOn w:val="a5"/>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b/>
      <w:bCs w:val="0"/>
      <w:lang w:eastAsia="ru-RU"/>
    </w:rPr>
  </w:style>
  <w:style w:type="paragraph" w:customStyle="1" w:styleId="xl65">
    <w:name w:val="xl65"/>
    <w:basedOn w:val="a5"/>
    <w:qFormat/>
    <w:pPr>
      <w:pBdr>
        <w:top w:val="single" w:sz="4" w:space="0" w:color="000000"/>
        <w:left w:val="single" w:sz="4" w:space="0" w:color="000000"/>
        <w:bottom w:val="single" w:sz="4" w:space="0" w:color="000000"/>
        <w:right w:val="single" w:sz="4" w:space="0" w:color="000000"/>
      </w:pBdr>
      <w:spacing w:beforeAutospacing="1" w:afterAutospacing="1"/>
      <w:jc w:val="left"/>
    </w:pPr>
    <w:rPr>
      <w:sz w:val="20"/>
      <w:szCs w:val="20"/>
      <w:lang w:eastAsia="ru-RU"/>
    </w:rPr>
  </w:style>
  <w:style w:type="paragraph" w:customStyle="1" w:styleId="xl66">
    <w:name w:val="xl66"/>
    <w:basedOn w:val="a5"/>
    <w:qFormat/>
    <w:pPr>
      <w:spacing w:beforeAutospacing="1" w:afterAutospacing="1"/>
      <w:jc w:val="left"/>
    </w:pPr>
    <w:rPr>
      <w:sz w:val="20"/>
      <w:szCs w:val="20"/>
      <w:lang w:eastAsia="ru-RU"/>
    </w:rPr>
  </w:style>
  <w:style w:type="paragraph" w:customStyle="1" w:styleId="xl67">
    <w:name w:val="xl67"/>
    <w:basedOn w:val="a5"/>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left"/>
    </w:pPr>
    <w:rPr>
      <w:sz w:val="20"/>
      <w:szCs w:val="20"/>
      <w:lang w:eastAsia="ru-RU"/>
    </w:rPr>
  </w:style>
  <w:style w:type="paragraph" w:customStyle="1" w:styleId="xl68">
    <w:name w:val="xl68"/>
    <w:basedOn w:val="a5"/>
    <w:qFormat/>
    <w:pPr>
      <w:pBdr>
        <w:top w:val="single" w:sz="4" w:space="0" w:color="000000"/>
        <w:left w:val="single" w:sz="4" w:space="0" w:color="000000"/>
        <w:bottom w:val="single" w:sz="4" w:space="0" w:color="000000"/>
        <w:right w:val="single" w:sz="4" w:space="0" w:color="000000"/>
      </w:pBdr>
      <w:spacing w:beforeAutospacing="1" w:afterAutospacing="1"/>
      <w:jc w:val="left"/>
    </w:pPr>
    <w:rPr>
      <w:color w:val="000000"/>
      <w:sz w:val="20"/>
      <w:szCs w:val="20"/>
      <w:lang w:eastAsia="ru-RU"/>
    </w:rPr>
  </w:style>
  <w:style w:type="paragraph" w:customStyle="1" w:styleId="xl69">
    <w:name w:val="xl69"/>
    <w:basedOn w:val="a5"/>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left"/>
    </w:pPr>
    <w:rPr>
      <w:sz w:val="20"/>
      <w:szCs w:val="20"/>
      <w:lang w:eastAsia="ru-RU"/>
    </w:rPr>
  </w:style>
  <w:style w:type="paragraph" w:customStyle="1" w:styleId="xl70">
    <w:name w:val="xl70"/>
    <w:basedOn w:val="a5"/>
    <w:qFormat/>
    <w:pPr>
      <w:pBdr>
        <w:top w:val="single" w:sz="4" w:space="0" w:color="000000"/>
        <w:left w:val="single" w:sz="4" w:space="0" w:color="000000"/>
        <w:bottom w:val="single" w:sz="4" w:space="0" w:color="000000"/>
        <w:right w:val="single" w:sz="4" w:space="0" w:color="000000"/>
      </w:pBdr>
      <w:spacing w:beforeAutospacing="1" w:afterAutospacing="1"/>
      <w:jc w:val="left"/>
    </w:pPr>
    <w:rPr>
      <w:color w:val="000000"/>
      <w:sz w:val="20"/>
      <w:szCs w:val="20"/>
      <w:lang w:eastAsia="ru-RU"/>
    </w:rPr>
  </w:style>
  <w:style w:type="paragraph" w:customStyle="1" w:styleId="xl71">
    <w:name w:val="xl71"/>
    <w:basedOn w:val="a5"/>
    <w:qFormat/>
    <w:pPr>
      <w:pBdr>
        <w:top w:val="single" w:sz="4" w:space="0" w:color="000000"/>
        <w:left w:val="single" w:sz="4" w:space="0" w:color="000000"/>
        <w:bottom w:val="single" w:sz="4" w:space="0" w:color="000000"/>
        <w:right w:val="single" w:sz="4" w:space="0" w:color="000000"/>
      </w:pBdr>
      <w:spacing w:beforeAutospacing="1" w:afterAutospacing="1"/>
      <w:jc w:val="left"/>
    </w:pPr>
    <w:rPr>
      <w:sz w:val="20"/>
      <w:szCs w:val="20"/>
      <w:lang w:eastAsia="ru-RU"/>
    </w:rPr>
  </w:style>
  <w:style w:type="paragraph" w:customStyle="1" w:styleId="xl72">
    <w:name w:val="xl72"/>
    <w:basedOn w:val="a5"/>
    <w:qFormat/>
    <w:pPr>
      <w:pBdr>
        <w:top w:val="single" w:sz="4" w:space="0" w:color="000000"/>
        <w:left w:val="single" w:sz="4" w:space="0" w:color="000000"/>
        <w:bottom w:val="single" w:sz="4" w:space="0" w:color="000000"/>
        <w:right w:val="single" w:sz="4" w:space="0" w:color="000000"/>
      </w:pBdr>
      <w:spacing w:beforeAutospacing="1" w:afterAutospacing="1"/>
      <w:jc w:val="left"/>
    </w:pPr>
    <w:rPr>
      <w:sz w:val="20"/>
      <w:szCs w:val="20"/>
      <w:lang w:eastAsia="ru-RU"/>
    </w:rPr>
  </w:style>
  <w:style w:type="paragraph" w:customStyle="1" w:styleId="xl73">
    <w:name w:val="xl73"/>
    <w:basedOn w:val="a5"/>
    <w:qFormat/>
    <w:pPr>
      <w:pBdr>
        <w:top w:val="single" w:sz="8" w:space="0" w:color="000000"/>
        <w:left w:val="single" w:sz="4" w:space="0" w:color="000000"/>
        <w:bottom w:val="single" w:sz="4" w:space="0" w:color="000000"/>
        <w:right w:val="single" w:sz="4" w:space="0" w:color="000000"/>
      </w:pBdr>
      <w:spacing w:beforeAutospacing="1" w:afterAutospacing="1"/>
      <w:jc w:val="left"/>
    </w:pPr>
    <w:rPr>
      <w:sz w:val="20"/>
      <w:szCs w:val="20"/>
      <w:lang w:eastAsia="ru-RU"/>
    </w:rPr>
  </w:style>
  <w:style w:type="paragraph" w:customStyle="1" w:styleId="xl74">
    <w:name w:val="xl74"/>
    <w:basedOn w:val="a5"/>
    <w:qFormat/>
    <w:pPr>
      <w:pBdr>
        <w:top w:val="single" w:sz="4" w:space="0" w:color="000000"/>
        <w:left w:val="single" w:sz="4" w:space="0" w:color="000000"/>
        <w:bottom w:val="single" w:sz="4" w:space="0" w:color="000000"/>
        <w:right w:val="single" w:sz="4" w:space="0" w:color="000000"/>
      </w:pBdr>
      <w:spacing w:beforeAutospacing="1" w:afterAutospacing="1"/>
      <w:jc w:val="left"/>
    </w:pPr>
    <w:rPr>
      <w:sz w:val="20"/>
      <w:szCs w:val="20"/>
      <w:lang w:eastAsia="ru-RU"/>
    </w:rPr>
  </w:style>
  <w:style w:type="paragraph" w:customStyle="1" w:styleId="xl75">
    <w:name w:val="xl75"/>
    <w:basedOn w:val="a5"/>
    <w:qFormat/>
    <w:pPr>
      <w:pBdr>
        <w:top w:val="single" w:sz="4" w:space="0" w:color="000000"/>
        <w:left w:val="single" w:sz="4" w:space="0" w:color="000000"/>
        <w:bottom w:val="single" w:sz="4" w:space="0" w:color="000000"/>
        <w:right w:val="single" w:sz="4" w:space="0" w:color="000000"/>
      </w:pBdr>
      <w:spacing w:beforeAutospacing="1" w:afterAutospacing="1"/>
      <w:jc w:val="center"/>
    </w:pPr>
    <w:rPr>
      <w:sz w:val="20"/>
      <w:szCs w:val="20"/>
      <w:lang w:eastAsia="ru-RU"/>
    </w:rPr>
  </w:style>
  <w:style w:type="paragraph" w:customStyle="1" w:styleId="xl76">
    <w:name w:val="xl76"/>
    <w:basedOn w:val="a5"/>
    <w:qFormat/>
    <w:pPr>
      <w:shd w:val="clear" w:color="000000" w:fill="FFFFFF"/>
      <w:spacing w:beforeAutospacing="1" w:afterAutospacing="1"/>
      <w:jc w:val="left"/>
    </w:pPr>
    <w:rPr>
      <w:sz w:val="20"/>
      <w:szCs w:val="20"/>
      <w:lang w:eastAsia="ru-RU"/>
    </w:rPr>
  </w:style>
  <w:style w:type="paragraph" w:customStyle="1" w:styleId="xl77">
    <w:name w:val="xl77"/>
    <w:basedOn w:val="a5"/>
    <w:qFormat/>
    <w:pPr>
      <w:spacing w:beforeAutospacing="1" w:afterAutospacing="1"/>
      <w:jc w:val="left"/>
    </w:pPr>
    <w:rPr>
      <w:sz w:val="20"/>
      <w:szCs w:val="20"/>
      <w:lang w:eastAsia="ru-RU"/>
    </w:rPr>
  </w:style>
  <w:style w:type="paragraph" w:customStyle="1" w:styleId="xl78">
    <w:name w:val="xl78"/>
    <w:basedOn w:val="a5"/>
    <w:qFormat/>
    <w:pPr>
      <w:spacing w:beforeAutospacing="1" w:afterAutospacing="1"/>
      <w:jc w:val="left"/>
    </w:pPr>
    <w:rPr>
      <w:sz w:val="20"/>
      <w:szCs w:val="20"/>
      <w:lang w:eastAsia="ru-RU"/>
    </w:rPr>
  </w:style>
  <w:style w:type="paragraph" w:customStyle="1" w:styleId="xl79">
    <w:name w:val="xl79"/>
    <w:basedOn w:val="a5"/>
    <w:qFormat/>
    <w:pPr>
      <w:pBdr>
        <w:top w:val="single" w:sz="4" w:space="0" w:color="000000"/>
        <w:left w:val="single" w:sz="4" w:space="0" w:color="000000"/>
        <w:bottom w:val="single" w:sz="4" w:space="0" w:color="000000"/>
      </w:pBdr>
      <w:spacing w:beforeAutospacing="1" w:afterAutospacing="1"/>
      <w:jc w:val="center"/>
    </w:pPr>
    <w:rPr>
      <w:b/>
      <w:bCs w:val="0"/>
      <w:sz w:val="20"/>
      <w:szCs w:val="20"/>
      <w:lang w:eastAsia="ru-RU"/>
    </w:rPr>
  </w:style>
  <w:style w:type="paragraph" w:customStyle="1" w:styleId="xl80">
    <w:name w:val="xl80"/>
    <w:basedOn w:val="a5"/>
    <w:qFormat/>
    <w:pPr>
      <w:pBdr>
        <w:top w:val="single" w:sz="4" w:space="0" w:color="000000"/>
        <w:bottom w:val="single" w:sz="4" w:space="0" w:color="000000"/>
      </w:pBdr>
      <w:spacing w:beforeAutospacing="1" w:afterAutospacing="1"/>
      <w:jc w:val="center"/>
    </w:pPr>
    <w:rPr>
      <w:b/>
      <w:bCs w:val="0"/>
      <w:sz w:val="20"/>
      <w:szCs w:val="20"/>
      <w:lang w:eastAsia="ru-RU"/>
    </w:rPr>
  </w:style>
  <w:style w:type="paragraph" w:customStyle="1" w:styleId="xl81">
    <w:name w:val="xl81"/>
    <w:basedOn w:val="a5"/>
    <w:qFormat/>
    <w:pPr>
      <w:pBdr>
        <w:top w:val="single" w:sz="4" w:space="0" w:color="000000"/>
        <w:bottom w:val="single" w:sz="4" w:space="0" w:color="000000"/>
        <w:right w:val="single" w:sz="4" w:space="0" w:color="000000"/>
      </w:pBdr>
      <w:spacing w:beforeAutospacing="1" w:afterAutospacing="1"/>
      <w:jc w:val="center"/>
    </w:pPr>
    <w:rPr>
      <w:b/>
      <w:bCs w:val="0"/>
      <w:sz w:val="20"/>
      <w:szCs w:val="20"/>
      <w:lang w:eastAsia="ru-RU"/>
    </w:rPr>
  </w:style>
  <w:style w:type="paragraph" w:customStyle="1" w:styleId="xl82">
    <w:name w:val="xl82"/>
    <w:basedOn w:val="a5"/>
    <w:qFormat/>
    <w:pPr>
      <w:pBdr>
        <w:top w:val="single" w:sz="4" w:space="0" w:color="000000"/>
        <w:left w:val="single" w:sz="4" w:space="0" w:color="000000"/>
        <w:right w:val="single" w:sz="4" w:space="0" w:color="000000"/>
      </w:pBdr>
      <w:spacing w:beforeAutospacing="1" w:afterAutospacing="1"/>
      <w:jc w:val="center"/>
    </w:pPr>
    <w:rPr>
      <w:sz w:val="20"/>
      <w:szCs w:val="20"/>
      <w:lang w:eastAsia="ru-RU"/>
    </w:rPr>
  </w:style>
  <w:style w:type="paragraph" w:customStyle="1" w:styleId="xl83">
    <w:name w:val="xl83"/>
    <w:basedOn w:val="a5"/>
    <w:qFormat/>
    <w:pPr>
      <w:pBdr>
        <w:left w:val="single" w:sz="4" w:space="0" w:color="000000"/>
        <w:right w:val="single" w:sz="4" w:space="0" w:color="000000"/>
      </w:pBdr>
      <w:spacing w:beforeAutospacing="1" w:afterAutospacing="1"/>
      <w:jc w:val="center"/>
    </w:pPr>
    <w:rPr>
      <w:sz w:val="20"/>
      <w:szCs w:val="20"/>
      <w:lang w:eastAsia="ru-RU"/>
    </w:rPr>
  </w:style>
  <w:style w:type="paragraph" w:customStyle="1" w:styleId="xl84">
    <w:name w:val="xl84"/>
    <w:basedOn w:val="a5"/>
    <w:qFormat/>
    <w:pPr>
      <w:pBdr>
        <w:left w:val="single" w:sz="4" w:space="0" w:color="000000"/>
        <w:bottom w:val="single" w:sz="4" w:space="0" w:color="000000"/>
        <w:right w:val="single" w:sz="4" w:space="0" w:color="000000"/>
      </w:pBdr>
      <w:spacing w:beforeAutospacing="1" w:afterAutospacing="1"/>
      <w:jc w:val="center"/>
    </w:pPr>
    <w:rPr>
      <w:sz w:val="20"/>
      <w:szCs w:val="20"/>
      <w:lang w:eastAsia="ru-RU"/>
    </w:rPr>
  </w:style>
  <w:style w:type="paragraph" w:customStyle="1" w:styleId="xl85">
    <w:name w:val="xl85"/>
    <w:basedOn w:val="a5"/>
    <w:qFormat/>
    <w:pPr>
      <w:pBdr>
        <w:top w:val="single" w:sz="4" w:space="0" w:color="000000"/>
        <w:left w:val="single" w:sz="4" w:space="0" w:color="000000"/>
        <w:right w:val="single" w:sz="4" w:space="0" w:color="000000"/>
      </w:pBdr>
      <w:spacing w:beforeAutospacing="1" w:afterAutospacing="1"/>
      <w:jc w:val="left"/>
    </w:pPr>
    <w:rPr>
      <w:sz w:val="20"/>
      <w:szCs w:val="20"/>
      <w:lang w:eastAsia="ru-RU"/>
    </w:rPr>
  </w:style>
  <w:style w:type="paragraph" w:customStyle="1" w:styleId="xl86">
    <w:name w:val="xl86"/>
    <w:basedOn w:val="a5"/>
    <w:qFormat/>
    <w:pPr>
      <w:pBdr>
        <w:left w:val="single" w:sz="4" w:space="0" w:color="000000"/>
        <w:bottom w:val="single" w:sz="4" w:space="0" w:color="000000"/>
        <w:right w:val="single" w:sz="4" w:space="0" w:color="000000"/>
      </w:pBdr>
      <w:spacing w:beforeAutospacing="1" w:afterAutospacing="1"/>
      <w:jc w:val="left"/>
    </w:pPr>
    <w:rPr>
      <w:sz w:val="20"/>
      <w:szCs w:val="20"/>
      <w:lang w:eastAsia="ru-RU"/>
    </w:rPr>
  </w:style>
  <w:style w:type="paragraph" w:customStyle="1" w:styleId="xl87">
    <w:name w:val="xl87"/>
    <w:basedOn w:val="a5"/>
    <w:qFormat/>
    <w:pPr>
      <w:pBdr>
        <w:top w:val="single" w:sz="4" w:space="0" w:color="000000"/>
        <w:left w:val="single" w:sz="4" w:space="0" w:color="000000"/>
        <w:bottom w:val="single" w:sz="4" w:space="0" w:color="000000"/>
      </w:pBdr>
      <w:spacing w:beforeAutospacing="1" w:afterAutospacing="1"/>
      <w:jc w:val="left"/>
    </w:pPr>
    <w:rPr>
      <w:b/>
      <w:bCs w:val="0"/>
      <w:sz w:val="20"/>
      <w:szCs w:val="20"/>
      <w:lang w:eastAsia="ru-RU"/>
    </w:rPr>
  </w:style>
  <w:style w:type="paragraph" w:customStyle="1" w:styleId="xl88">
    <w:name w:val="xl88"/>
    <w:basedOn w:val="a5"/>
    <w:qFormat/>
    <w:pPr>
      <w:pBdr>
        <w:top w:val="single" w:sz="4" w:space="0" w:color="000000"/>
        <w:bottom w:val="single" w:sz="4" w:space="0" w:color="000000"/>
      </w:pBdr>
      <w:spacing w:beforeAutospacing="1" w:afterAutospacing="1"/>
      <w:jc w:val="left"/>
    </w:pPr>
    <w:rPr>
      <w:b/>
      <w:bCs w:val="0"/>
      <w:sz w:val="20"/>
      <w:szCs w:val="20"/>
      <w:lang w:eastAsia="ru-RU"/>
    </w:rPr>
  </w:style>
  <w:style w:type="paragraph" w:customStyle="1" w:styleId="xl89">
    <w:name w:val="xl89"/>
    <w:basedOn w:val="a5"/>
    <w:qFormat/>
    <w:pPr>
      <w:pBdr>
        <w:top w:val="single" w:sz="4" w:space="0" w:color="000000"/>
        <w:bottom w:val="single" w:sz="4" w:space="0" w:color="000000"/>
        <w:right w:val="single" w:sz="4" w:space="0" w:color="000000"/>
      </w:pBdr>
      <w:spacing w:beforeAutospacing="1" w:afterAutospacing="1"/>
      <w:jc w:val="left"/>
    </w:pPr>
    <w:rPr>
      <w:b/>
      <w:bCs w:val="0"/>
      <w:sz w:val="20"/>
      <w:szCs w:val="20"/>
      <w:lang w:eastAsia="ru-RU"/>
    </w:rPr>
  </w:style>
  <w:style w:type="paragraph" w:customStyle="1" w:styleId="xl90">
    <w:name w:val="xl90"/>
    <w:basedOn w:val="a5"/>
    <w:qFormat/>
    <w:pPr>
      <w:spacing w:beforeAutospacing="1" w:afterAutospacing="1"/>
      <w:jc w:val="center"/>
    </w:pPr>
    <w:rPr>
      <w:b/>
      <w:bCs w:val="0"/>
      <w:lang w:eastAsia="ru-RU"/>
    </w:rPr>
  </w:style>
  <w:style w:type="paragraph" w:customStyle="1" w:styleId="xl91">
    <w:name w:val="xl91"/>
    <w:basedOn w:val="a5"/>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right"/>
    </w:pPr>
    <w:rPr>
      <w:b/>
      <w:bCs w:val="0"/>
      <w:lang w:eastAsia="ru-RU"/>
    </w:rPr>
  </w:style>
  <w:style w:type="paragraph" w:customStyle="1" w:styleId="Standard">
    <w:name w:val="Standard"/>
    <w:qFormat/>
    <w:pPr>
      <w:widowControl w:val="0"/>
      <w:suppressAutoHyphens/>
    </w:pPr>
    <w:rPr>
      <w:rFonts w:ascii="Times New Roman" w:eastAsia="Arial" w:hAnsi="Times New Roman"/>
      <w:bCs/>
      <w:iCs/>
      <w:kern w:val="2"/>
      <w:sz w:val="24"/>
      <w:szCs w:val="24"/>
      <w:lang w:eastAsia="hi-IN" w:bidi="hi-IN"/>
    </w:rPr>
  </w:style>
  <w:style w:type="paragraph" w:customStyle="1" w:styleId="180">
    <w:name w:val="Знак Знак18"/>
    <w:basedOn w:val="a5"/>
    <w:qFormat/>
    <w:pPr>
      <w:spacing w:beforeAutospacing="1" w:afterAutospacing="1"/>
      <w:jc w:val="left"/>
    </w:pPr>
    <w:rPr>
      <w:rFonts w:ascii="Tahoma" w:hAnsi="Tahoma"/>
      <w:lang w:val="en-US"/>
    </w:rPr>
  </w:style>
  <w:style w:type="paragraph" w:customStyle="1" w:styleId="3f0">
    <w:name w:val="Знак3"/>
    <w:basedOn w:val="a5"/>
    <w:qFormat/>
    <w:pPr>
      <w:spacing w:beforeAutospacing="1" w:afterAutospacing="1"/>
      <w:jc w:val="left"/>
    </w:pPr>
    <w:rPr>
      <w:rFonts w:ascii="Tahoma" w:hAnsi="Tahoma"/>
      <w:lang w:val="en-US"/>
    </w:rPr>
  </w:style>
  <w:style w:type="paragraph" w:customStyle="1" w:styleId="ConsTitle">
    <w:name w:val="ConsTitle"/>
    <w:qFormat/>
    <w:pPr>
      <w:widowControl w:val="0"/>
      <w:suppressAutoHyphens/>
    </w:pPr>
    <w:rPr>
      <w:rFonts w:ascii="Arial" w:eastAsia="Times New Roman" w:hAnsi="Arial"/>
      <w:b/>
      <w:bCs/>
      <w:iCs/>
    </w:rPr>
  </w:style>
  <w:style w:type="paragraph" w:customStyle="1" w:styleId="1ffb">
    <w:name w:val="нормальный1"/>
    <w:basedOn w:val="a5"/>
    <w:qFormat/>
    <w:pPr>
      <w:spacing w:after="60"/>
      <w:ind w:firstLine="720"/>
    </w:pPr>
    <w:rPr>
      <w:sz w:val="26"/>
      <w:lang w:eastAsia="ru-RU"/>
    </w:rPr>
  </w:style>
  <w:style w:type="paragraph" w:customStyle="1" w:styleId="CharCharCharCharCharCharCharCharCharCharCharCharCharCharCharChar">
    <w:name w:val="Знак Знак Char Char Знак Знак Char Char Знак Знак Char Char Знак Знак Char Char Знак Знак Char Char Знак Знак Char Char Знак Знак Char Char Знак Знак Char Char"/>
    <w:basedOn w:val="a5"/>
    <w:qFormat/>
    <w:pPr>
      <w:ind w:firstLine="567"/>
    </w:pPr>
    <w:rPr>
      <w:lang w:eastAsia="ru-RU"/>
    </w:rPr>
  </w:style>
  <w:style w:type="paragraph" w:customStyle="1" w:styleId="affffff9">
    <w:name w:val="А_обычный"/>
    <w:basedOn w:val="a5"/>
    <w:qFormat/>
    <w:rPr>
      <w:lang w:eastAsia="ru-RU"/>
    </w:rPr>
  </w:style>
  <w:style w:type="paragraph" w:customStyle="1" w:styleId="affffffa">
    <w:name w:val="Света"/>
    <w:basedOn w:val="a5"/>
    <w:qFormat/>
    <w:pPr>
      <w:ind w:firstLine="709"/>
    </w:pPr>
    <w:rPr>
      <w:color w:val="000000"/>
      <w:lang w:eastAsia="ru-RU"/>
    </w:rPr>
  </w:style>
  <w:style w:type="paragraph" w:customStyle="1" w:styleId="Style4">
    <w:name w:val="Style4"/>
    <w:basedOn w:val="a5"/>
    <w:qFormat/>
    <w:pPr>
      <w:widowControl w:val="0"/>
      <w:jc w:val="left"/>
    </w:pPr>
    <w:rPr>
      <w:rFonts w:ascii="Sylfaen" w:hAnsi="Sylfaen"/>
      <w:lang w:eastAsia="ru-RU"/>
    </w:rPr>
  </w:style>
  <w:style w:type="paragraph" w:customStyle="1" w:styleId="2fe">
    <w:name w:val="Основной текст (2)"/>
    <w:qFormat/>
    <w:pPr>
      <w:suppressAutoHyphens/>
      <w:spacing w:after="160" w:line="264" w:lineRule="auto"/>
    </w:pPr>
    <w:rPr>
      <w:rFonts w:ascii="Times New Roman" w:eastAsia="Times New Roman" w:hAnsi="Times New Roman"/>
      <w:color w:val="000000"/>
      <w:sz w:val="22"/>
    </w:rPr>
  </w:style>
  <w:style w:type="table" w:customStyle="1" w:styleId="1ffc">
    <w:name w:val="Сетка таблицы1"/>
    <w:basedOn w:val="a7"/>
    <w:qFormat/>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7"/>
    <w:qFormat/>
    <w:rPr>
      <w:bCs/>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
    <w:name w:val="Сетка таблицы2"/>
    <w:basedOn w:val="a7"/>
    <w:qFormat/>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1">
    <w:name w:val="Сетка таблицы3"/>
    <w:basedOn w:val="a7"/>
    <w:qFormat/>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Сетка таблицы21"/>
    <w:basedOn w:val="a7"/>
    <w:qFormat/>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7"/>
    <w:qFormat/>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7"/>
    <w:qFormat/>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етка таблицы31"/>
    <w:basedOn w:val="a7"/>
    <w:qFormat/>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czn.krasnotur@yandex.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cot.info/s/1K01iE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zn.krasnotur@yandex.ru"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mpd="sng" algn="ctr">
          <a:prstDash val="solid"/>
        </a:ln>
        <a:ln w="25400" cmpd="sng" algn="ctr">
          <a:prstDash val="solid"/>
        </a:ln>
        <a:ln w="38100"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768C1-D70F-415D-8851-FB867D2DD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29</Pages>
  <Words>14135</Words>
  <Characters>80570</Characters>
  <Application>Microsoft Office Word</Application>
  <DocSecurity>0</DocSecurity>
  <Lines>671</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secr2</dc:creator>
  <cp:lastModifiedBy>Наталия Александровна Тирякова</cp:lastModifiedBy>
  <cp:revision>6</cp:revision>
  <cp:lastPrinted>2023-09-04T05:45:00Z</cp:lastPrinted>
  <dcterms:created xsi:type="dcterms:W3CDTF">2026-03-31T05:39:00Z</dcterms:created>
  <dcterms:modified xsi:type="dcterms:W3CDTF">2026-04-01T04:04:00Z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9D48F59216CE453D8D5547279454874F_13</vt:lpwstr>
  </property>
  <property fmtid="{D5CDD505-2E9C-101B-9397-08002B2CF9AE}" pid="3" name="KSOProductBuildVer">
    <vt:lpwstr>1049-12.2.0.23196</vt:lpwstr>
  </property>
</Properties>
</file>