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Приложение № _ </w:t>
      </w:r>
    </w:p>
    <w:p>
      <w:pPr>
        <w:pStyle w:val="Normal"/>
        <w:widowControl w:val="false"/>
        <w:jc w:val="right"/>
        <w:rPr>
          <w:sz w:val="24"/>
          <w:szCs w:val="24"/>
        </w:rPr>
      </w:pPr>
      <w:r>
        <w:rPr>
          <w:sz w:val="24"/>
          <w:szCs w:val="24"/>
        </w:rPr>
        <w:t>к Протоколу общего собрания №_</w:t>
      </w:r>
    </w:p>
    <w:p>
      <w:pPr>
        <w:pStyle w:val="Normal"/>
        <w:widowControl w:val="false"/>
        <w:jc w:val="right"/>
        <w:rPr>
          <w:sz w:val="24"/>
          <w:szCs w:val="24"/>
        </w:rPr>
      </w:pPr>
      <w:r>
        <w:rPr>
          <w:sz w:val="24"/>
          <w:szCs w:val="24"/>
        </w:rPr>
        <w:t>от _.__.2017 года</w:t>
      </w:r>
    </w:p>
    <w:p>
      <w:pPr>
        <w:pStyle w:val="Style25"/>
        <w:spacing w:before="0" w:after="0"/>
        <w:ind w:left="0" w:right="0" w:firstLine="846"/>
        <w:jc w:val="center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Style25"/>
        <w:spacing w:before="0" w:after="0"/>
        <w:ind w:left="0" w:right="0" w:firstLine="846"/>
        <w:jc w:val="center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Бланк для голосования/решение собственника</w:t>
      </w:r>
    </w:p>
    <w:p>
      <w:pPr>
        <w:pStyle w:val="Style25"/>
        <w:spacing w:before="0" w:after="0"/>
        <w:ind w:left="0" w:right="0" w:firstLine="846"/>
        <w:jc w:val="center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помещения в МКД, расположенному по адресу:</w:t>
      </w:r>
    </w:p>
    <w:p>
      <w:pPr>
        <w:pStyle w:val="Style25"/>
        <w:spacing w:before="0" w:after="0"/>
        <w:ind w:left="0" w:right="0" w:firstLine="846"/>
        <w:jc w:val="center"/>
        <w:rPr/>
      </w:pPr>
      <w:r>
        <w:rPr>
          <w:b/>
          <w:bCs/>
          <w:color w:val="000000"/>
          <w:sz w:val="22"/>
          <w:szCs w:val="22"/>
        </w:rPr>
        <w:t>{{ address }}</w:t>
      </w:r>
    </w:p>
    <w:p>
      <w:pPr>
        <w:pStyle w:val="Style25"/>
        <w:spacing w:before="0" w:after="0"/>
        <w:ind w:left="0" w:right="0" w:firstLine="846"/>
        <w:jc w:val="center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Style25"/>
        <w:spacing w:before="0" w:after="0"/>
        <w:ind w:left="0" w:right="0" w:firstLine="6"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Инициатор проведения общего собрания собственников помещений в форме ________________ голосования:</w:t>
      </w:r>
    </w:p>
    <w:p>
      <w:pPr>
        <w:pStyle w:val="Style25"/>
        <w:spacing w:before="0" w:after="0"/>
        <w:ind w:left="0" w:right="0" w:firstLine="6"/>
        <w:jc w:val="both"/>
        <w:rPr/>
      </w:pPr>
      <w:r>
        <w:rPr>
          <w:b/>
          <w:bCs/>
          <w:color w:val="000000"/>
          <w:sz w:val="22"/>
          <w:szCs w:val="22"/>
          <w:u w:val="single"/>
        </w:rPr>
        <w:t>___________________________</w:t>
      </w:r>
      <w:r>
        <w:rPr>
          <w:b/>
          <w:bCs/>
          <w:color w:val="000000"/>
          <w:sz w:val="22"/>
          <w:szCs w:val="22"/>
        </w:rPr>
        <w:t>, собственник кв.</w:t>
      </w:r>
      <w:r>
        <w:rPr>
          <w:b/>
          <w:bCs/>
          <w:color w:val="000000"/>
          <w:sz w:val="22"/>
          <w:szCs w:val="22"/>
          <w:u w:val="single"/>
        </w:rPr>
        <w:t>____</w:t>
      </w:r>
      <w:r>
        <w:rPr>
          <w:b/>
          <w:bCs/>
          <w:color w:val="000000"/>
          <w:sz w:val="22"/>
          <w:szCs w:val="22"/>
        </w:rPr>
        <w:t>.</w:t>
      </w:r>
    </w:p>
    <w:p>
      <w:pPr>
        <w:pStyle w:val="Style25"/>
        <w:spacing w:before="0" w:after="0"/>
        <w:ind w:left="0" w:right="0" w:firstLine="6"/>
        <w:jc w:val="both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Заполненный бланк для голосования (решение собственника) сдаётся инициатору собрания с __.__ до __.__ «__» ___ 2017 г.</w:t>
      </w:r>
    </w:p>
    <w:p>
      <w:pPr>
        <w:pStyle w:val="Style25"/>
        <w:spacing w:before="0" w:after="0"/>
        <w:ind w:left="0" w:right="0" w:firstLine="6"/>
        <w:jc w:val="both"/>
        <w:rPr/>
      </w:pPr>
      <w:r>
        <w:rPr>
          <w:b/>
          <w:bCs/>
          <w:color w:val="000000"/>
          <w:sz w:val="22"/>
          <w:szCs w:val="22"/>
        </w:rPr>
        <w:t xml:space="preserve">_________________________________________________________ </w:t>
      </w:r>
      <w:r>
        <w:rPr>
          <w:bCs/>
          <w:color w:val="000000"/>
          <w:sz w:val="22"/>
          <w:szCs w:val="22"/>
        </w:rPr>
        <w:t>собственник / представитель собственника (нужное подчеркнуть) квартиры № _____.</w:t>
      </w:r>
    </w:p>
    <w:p>
      <w:pPr>
        <w:pStyle w:val="Style25"/>
        <w:spacing w:before="0" w:after="0"/>
        <w:ind w:left="0" w:right="0" w:firstLine="6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Доля в праве собственности на помещение _____.</w:t>
      </w:r>
    </w:p>
    <w:p>
      <w:pPr>
        <w:pStyle w:val="Style25"/>
        <w:spacing w:before="0" w:after="0"/>
        <w:ind w:left="0" w:right="0" w:firstLine="6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Общая площадь находящегося в собственности помещения составляет ________ кв.м.</w:t>
      </w:r>
    </w:p>
    <w:p>
      <w:pPr>
        <w:pStyle w:val="Style25"/>
        <w:spacing w:before="0" w:after="0"/>
        <w:ind w:left="0" w:right="0" w:firstLine="6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Документ, подтверждающий право собственности на помещение:</w:t>
      </w:r>
    </w:p>
    <w:p>
      <w:pPr>
        <w:pStyle w:val="Style25"/>
        <w:spacing w:before="0" w:after="0"/>
        <w:ind w:left="0" w:right="0" w:firstLine="6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______________________________________ № _________________________ от _____________________.</w:t>
      </w:r>
    </w:p>
    <w:p>
      <w:pPr>
        <w:pStyle w:val="Style25"/>
        <w:spacing w:before="0" w:after="0"/>
        <w:ind w:left="0" w:right="0" w:firstLine="6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</w:r>
    </w:p>
    <w:p>
      <w:pPr>
        <w:pStyle w:val="Style25"/>
        <w:spacing w:before="0" w:after="0"/>
        <w:ind w:left="0" w:right="0" w:firstLine="6"/>
        <w:jc w:val="center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Решения собственника/представителя собственника (нужное подчеркнуть) помещения по вопросам, поставленным на голосование:</w:t>
      </w:r>
    </w:p>
    <w:p>
      <w:pPr>
        <w:pStyle w:val="Style25"/>
        <w:spacing w:before="0" w:after="0"/>
        <w:ind w:left="0" w:right="0" w:firstLine="6"/>
        <w:jc w:val="center"/>
        <w:rPr>
          <w:b/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</w:r>
    </w:p>
    <w:p>
      <w:pPr>
        <w:pStyle w:val="Normal"/>
        <w:spacing w:lineRule="auto" w:line="216"/>
        <w:jc w:val="both"/>
        <w:rPr/>
      </w:pPr>
      <w:r>
        <w:rPr>
          <w:b/>
          <w:bCs/>
          <w:sz w:val="22"/>
          <w:szCs w:val="22"/>
          <w:u w:val="single"/>
        </w:rPr>
        <w:t>Первый вопрос:</w:t>
      </w:r>
      <w:r>
        <w:rPr>
          <w:b/>
          <w:sz w:val="22"/>
          <w:szCs w:val="22"/>
        </w:rPr>
        <w:t xml:space="preserve"> Выбор председателя общего собрания</w:t>
      </w:r>
    </w:p>
    <w:p>
      <w:pPr>
        <w:pStyle w:val="Normal"/>
        <w:spacing w:lineRule="auto" w:line="216" w:before="60" w:after="0"/>
        <w:jc w:val="both"/>
        <w:rPr/>
      </w:pPr>
      <w:r>
        <w:rPr>
          <w:sz w:val="22"/>
          <w:szCs w:val="22"/>
          <w:u w:val="single"/>
        </w:rPr>
        <w:t>Решение по первому вопросу</w:t>
      </w:r>
      <w:r>
        <w:rPr/>
        <w:t xml:space="preserve">: </w:t>
      </w:r>
    </w:p>
    <w:tbl>
      <w:tblPr>
        <w:tblW w:w="111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0"/>
        <w:gridCol w:w="285"/>
        <w:gridCol w:w="749"/>
        <w:gridCol w:w="248"/>
        <w:gridCol w:w="845"/>
        <w:gridCol w:w="283"/>
        <w:gridCol w:w="850"/>
        <w:gridCol w:w="284"/>
      </w:tblGrid>
      <w:tr>
        <w:trPr>
          <w:trHeight w:val="346" w:hRule="atLeast"/>
        </w:trPr>
        <w:tc>
          <w:tcPr>
            <w:tcW w:w="7620" w:type="dxa"/>
            <w:vMerge w:val="restart"/>
            <w:tcBorders/>
          </w:tcPr>
          <w:p>
            <w:pPr>
              <w:pStyle w:val="Normal"/>
              <w:tabs>
                <w:tab w:val="clear" w:pos="284"/>
                <w:tab w:val="left" w:pos="900" w:leader="none"/>
              </w:tabs>
              <w:spacing w:lineRule="auto" w:line="216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Предложена кандидатуры председателя общего собрания – ___________</w:t>
            </w:r>
          </w:p>
        </w:tc>
        <w:tc>
          <w:tcPr>
            <w:tcW w:w="285" w:type="dxa"/>
            <w:tcBorders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48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00" w:hRule="atLeast"/>
        </w:trPr>
        <w:tc>
          <w:tcPr>
            <w:tcW w:w="7620" w:type="dxa"/>
            <w:vMerge w:val="continue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5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749" w:type="dxa"/>
            <w:tcBorders>
              <w:top w:val="single" w:sz="4" w:space="0" w:color="000000"/>
            </w:tcBorders>
          </w:tcPr>
          <w:p>
            <w:pPr>
              <w:pStyle w:val="Style25"/>
              <w:tabs>
                <w:tab w:val="clear" w:pos="284"/>
                <w:tab w:val="left" w:pos="-8472" w:leader="none"/>
              </w:tabs>
              <w:spacing w:before="0" w:after="0"/>
              <w:ind w:left="0" w:right="3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</w:t>
            </w:r>
          </w:p>
        </w:tc>
        <w:tc>
          <w:tcPr>
            <w:tcW w:w="248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5" w:type="dxa"/>
            <w:tcBorders/>
          </w:tcPr>
          <w:p>
            <w:pPr>
              <w:pStyle w:val="Style25"/>
              <w:spacing w:before="0" w:after="0"/>
              <w:ind w:left="-131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против</w:t>
            </w:r>
          </w:p>
        </w:tc>
        <w:tc>
          <w:tcPr>
            <w:tcW w:w="283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Style25"/>
              <w:spacing w:before="0" w:after="0"/>
              <w:ind w:left="-108" w:right="3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воздержался</w:t>
            </w:r>
          </w:p>
        </w:tc>
      </w:tr>
    </w:tbl>
    <w:p>
      <w:pPr>
        <w:pStyle w:val="Normal"/>
        <w:spacing w:lineRule="auto" w:line="216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spacing w:lineRule="auto" w:line="216"/>
        <w:jc w:val="both"/>
        <w:rPr/>
      </w:pPr>
      <w:r>
        <w:rPr>
          <w:b/>
          <w:sz w:val="22"/>
          <w:szCs w:val="22"/>
          <w:u w:val="single"/>
        </w:rPr>
        <w:t>Второй вопрос</w:t>
      </w:r>
      <w:r>
        <w:rPr>
          <w:b/>
          <w:sz w:val="22"/>
          <w:szCs w:val="22"/>
        </w:rPr>
        <w:t>: Выбор секретаря собрания</w:t>
      </w:r>
    </w:p>
    <w:p>
      <w:pPr>
        <w:pStyle w:val="Normal"/>
        <w:spacing w:lineRule="auto" w:line="216"/>
        <w:jc w:val="both"/>
        <w:rPr/>
      </w:pPr>
      <w:r>
        <w:rPr>
          <w:sz w:val="22"/>
          <w:szCs w:val="22"/>
          <w:u w:val="single"/>
        </w:rPr>
        <w:t>Решение по второму</w:t>
      </w:r>
      <w:r>
        <w:rPr/>
        <w:t xml:space="preserve"> вопросу: </w:t>
      </w:r>
    </w:p>
    <w:tbl>
      <w:tblPr>
        <w:tblW w:w="111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0"/>
        <w:gridCol w:w="284"/>
        <w:gridCol w:w="762"/>
        <w:gridCol w:w="239"/>
        <w:gridCol w:w="841"/>
        <w:gridCol w:w="284"/>
        <w:gridCol w:w="850"/>
        <w:gridCol w:w="284"/>
      </w:tblGrid>
      <w:tr>
        <w:trPr>
          <w:trHeight w:val="346" w:hRule="atLeast"/>
        </w:trPr>
        <w:tc>
          <w:tcPr>
            <w:tcW w:w="7620" w:type="dxa"/>
            <w:vMerge w:val="restart"/>
            <w:tcBorders/>
          </w:tcPr>
          <w:p>
            <w:pPr>
              <w:pStyle w:val="Normal"/>
              <w:tabs>
                <w:tab w:val="clear" w:pos="284"/>
                <w:tab w:val="left" w:pos="900" w:leader="none"/>
              </w:tabs>
              <w:spacing w:lineRule="auto" w:line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Предложена кандидатура секретаря собрания – __________________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00" w:hRule="atLeast"/>
        </w:trPr>
        <w:tc>
          <w:tcPr>
            <w:tcW w:w="7620" w:type="dxa"/>
            <w:vMerge w:val="continue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Style25"/>
              <w:tabs>
                <w:tab w:val="clear" w:pos="284"/>
                <w:tab w:val="left" w:pos="-8472" w:leader="none"/>
              </w:tabs>
              <w:spacing w:before="0" w:after="0"/>
              <w:ind w:left="0" w:right="3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</w:t>
            </w:r>
          </w:p>
        </w:tc>
        <w:tc>
          <w:tcPr>
            <w:tcW w:w="239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1" w:type="dxa"/>
            <w:tcBorders/>
          </w:tcPr>
          <w:p>
            <w:pPr>
              <w:pStyle w:val="Style25"/>
              <w:spacing w:before="0" w:after="0"/>
              <w:ind w:left="-131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против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Style25"/>
              <w:spacing w:before="0" w:after="0"/>
              <w:ind w:left="-108" w:right="3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воздержался</w:t>
            </w:r>
          </w:p>
        </w:tc>
      </w:tr>
    </w:tbl>
    <w:p>
      <w:pPr>
        <w:pStyle w:val="Normal"/>
        <w:spacing w:lineRule="auto" w:line="216"/>
        <w:jc w:val="both"/>
        <w:rPr/>
      </w:pPr>
      <w:bookmarkStart w:id="0" w:name="_Hlk484522429"/>
      <w:bookmarkEnd w:id="0"/>
      <w:r>
        <w:rPr>
          <w:b/>
          <w:bCs/>
          <w:sz w:val="22"/>
          <w:szCs w:val="22"/>
          <w:u w:val="single"/>
        </w:rPr>
        <w:t>Третий вопрос:</w:t>
      </w:r>
      <w:r>
        <w:rPr>
          <w:b/>
          <w:sz w:val="22"/>
          <w:szCs w:val="22"/>
        </w:rPr>
        <w:t xml:space="preserve"> Выбор счетной комиссии собрания</w:t>
      </w:r>
    </w:p>
    <w:p>
      <w:pPr>
        <w:pStyle w:val="Normal"/>
        <w:spacing w:lineRule="auto" w:line="216" w:before="60" w:after="0"/>
        <w:jc w:val="both"/>
        <w:rPr/>
      </w:pPr>
      <w:r>
        <w:rPr>
          <w:sz w:val="22"/>
          <w:szCs w:val="22"/>
          <w:u w:val="single"/>
        </w:rPr>
        <w:t>Решение по третьему вопросу</w:t>
      </w:r>
      <w:r>
        <w:rPr>
          <w:sz w:val="22"/>
          <w:szCs w:val="22"/>
        </w:rPr>
        <w:t xml:space="preserve">: </w:t>
      </w:r>
    </w:p>
    <w:tbl>
      <w:tblPr>
        <w:tblW w:w="111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0"/>
        <w:gridCol w:w="284"/>
        <w:gridCol w:w="762"/>
        <w:gridCol w:w="239"/>
        <w:gridCol w:w="841"/>
        <w:gridCol w:w="284"/>
        <w:gridCol w:w="850"/>
        <w:gridCol w:w="284"/>
      </w:tblGrid>
      <w:tr>
        <w:trPr>
          <w:trHeight w:val="346" w:hRule="atLeast"/>
        </w:trPr>
        <w:tc>
          <w:tcPr>
            <w:tcW w:w="7620" w:type="dxa"/>
            <w:vMerge w:val="restart"/>
            <w:tcBorders/>
          </w:tcPr>
          <w:p>
            <w:pPr>
              <w:pStyle w:val="Normal"/>
              <w:tabs>
                <w:tab w:val="clear" w:pos="284"/>
                <w:tab w:val="left" w:pos="900" w:leader="none"/>
              </w:tabs>
              <w:spacing w:lineRule="auto" w:line="216"/>
              <w:rPr>
                <w:spacing w:val="-8"/>
                <w:sz w:val="22"/>
                <w:szCs w:val="22"/>
              </w:rPr>
            </w:pPr>
            <w:r>
              <w:rPr>
                <w:spacing w:val="-8"/>
                <w:sz w:val="22"/>
                <w:szCs w:val="22"/>
              </w:rPr>
              <w:t>Предложены кандидатуры счётной комиссии: ______________________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3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00" w:hRule="atLeast"/>
        </w:trPr>
        <w:tc>
          <w:tcPr>
            <w:tcW w:w="7620" w:type="dxa"/>
            <w:vMerge w:val="continue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62" w:type="dxa"/>
            <w:tcBorders>
              <w:top w:val="single" w:sz="4" w:space="0" w:color="000000"/>
            </w:tcBorders>
          </w:tcPr>
          <w:p>
            <w:pPr>
              <w:pStyle w:val="Style25"/>
              <w:tabs>
                <w:tab w:val="clear" w:pos="284"/>
                <w:tab w:val="left" w:pos="-8472" w:leader="none"/>
              </w:tabs>
              <w:spacing w:before="0" w:after="0"/>
              <w:ind w:left="0" w:right="3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</w:t>
            </w:r>
          </w:p>
        </w:tc>
        <w:tc>
          <w:tcPr>
            <w:tcW w:w="239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41" w:type="dxa"/>
            <w:tcBorders/>
          </w:tcPr>
          <w:p>
            <w:pPr>
              <w:pStyle w:val="Style25"/>
              <w:spacing w:before="0" w:after="0"/>
              <w:ind w:left="-131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против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Style25"/>
              <w:spacing w:before="0" w:after="0"/>
              <w:ind w:left="-108" w:right="3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воздержался</w:t>
            </w:r>
          </w:p>
        </w:tc>
      </w:tr>
    </w:tbl>
    <w:p>
      <w:pPr>
        <w:pStyle w:val="Normal"/>
        <w:spacing w:lineRule="auto" w:line="216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spacing w:lineRule="auto" w:line="216"/>
        <w:jc w:val="both"/>
        <w:rPr/>
      </w:pPr>
      <w:r>
        <w:rPr>
          <w:b/>
          <w:sz w:val="22"/>
          <w:szCs w:val="22"/>
          <w:u w:val="single"/>
        </w:rPr>
        <w:t>Четвертый вопрос</w:t>
      </w:r>
      <w:r>
        <w:rPr>
          <w:b/>
          <w:sz w:val="22"/>
          <w:szCs w:val="22"/>
        </w:rPr>
        <w:t>: Выбор совета многоквартирного дома</w:t>
      </w:r>
    </w:p>
    <w:p>
      <w:pPr>
        <w:pStyle w:val="Normal"/>
        <w:spacing w:lineRule="auto" w:line="216"/>
        <w:jc w:val="both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Решение по четвертому вопросу: </w:t>
      </w:r>
    </w:p>
    <w:tbl>
      <w:tblPr>
        <w:tblW w:w="1116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0"/>
        <w:gridCol w:w="284"/>
        <w:gridCol w:w="708"/>
        <w:gridCol w:w="284"/>
        <w:gridCol w:w="850"/>
        <w:gridCol w:w="284"/>
        <w:gridCol w:w="851"/>
        <w:gridCol w:w="283"/>
      </w:tblGrid>
      <w:tr>
        <w:trPr>
          <w:trHeight w:val="346" w:hRule="atLeast"/>
        </w:trPr>
        <w:tc>
          <w:tcPr>
            <w:tcW w:w="7620" w:type="dxa"/>
            <w:vMerge w:val="restart"/>
            <w:tcBorders/>
          </w:tcPr>
          <w:p>
            <w:pPr>
              <w:pStyle w:val="Normal"/>
              <w:tabs>
                <w:tab w:val="clear" w:pos="284"/>
                <w:tab w:val="left" w:pos="900" w:leader="none"/>
              </w:tabs>
              <w:spacing w:lineRule="auto" w:line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Предложены кандидатуры Совета многоквартирного дома: ____________________________________________________________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>
              <w:lef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00" w:hRule="atLeast"/>
        </w:trPr>
        <w:tc>
          <w:tcPr>
            <w:tcW w:w="7620" w:type="dxa"/>
            <w:vMerge w:val="continue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>
            <w:pPr>
              <w:pStyle w:val="Style25"/>
              <w:tabs>
                <w:tab w:val="clear" w:pos="284"/>
                <w:tab w:val="left" w:pos="-8472" w:leader="none"/>
              </w:tabs>
              <w:spacing w:before="0" w:after="0"/>
              <w:ind w:left="0" w:right="3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</w:tcPr>
          <w:p>
            <w:pPr>
              <w:pStyle w:val="Style25"/>
              <w:spacing w:before="0" w:after="0"/>
              <w:ind w:left="-131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против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Style25"/>
              <w:spacing w:before="0" w:after="0"/>
              <w:ind w:left="-108" w:right="35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воздержался</w:t>
            </w:r>
          </w:p>
        </w:tc>
      </w:tr>
    </w:tbl>
    <w:p>
      <w:pPr>
        <w:pStyle w:val="Normal"/>
        <w:spacing w:lineRule="auto" w:line="216"/>
        <w:jc w:val="both"/>
        <w:rPr/>
      </w:pPr>
      <w:bookmarkStart w:id="1" w:name="_Hlk484522429"/>
      <w:bookmarkEnd w:id="1"/>
      <w:r>
        <w:rPr>
          <w:b/>
          <w:sz w:val="22"/>
          <w:szCs w:val="22"/>
          <w:u w:val="single"/>
        </w:rPr>
        <w:t>Пятый вопрос</w:t>
      </w:r>
      <w:r>
        <w:rPr>
          <w:b/>
          <w:sz w:val="22"/>
          <w:szCs w:val="22"/>
        </w:rPr>
        <w:t>: Выбор председателя совета многоквартирного дома</w:t>
      </w:r>
    </w:p>
    <w:p>
      <w:pPr>
        <w:pStyle w:val="Normal"/>
        <w:spacing w:lineRule="auto" w:line="216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Решение по пятому вопросу: </w:t>
      </w:r>
    </w:p>
    <w:tbl>
      <w:tblPr>
        <w:tblW w:w="11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1"/>
        <w:gridCol w:w="284"/>
        <w:gridCol w:w="708"/>
        <w:gridCol w:w="284"/>
        <w:gridCol w:w="850"/>
        <w:gridCol w:w="284"/>
        <w:gridCol w:w="877"/>
        <w:gridCol w:w="257"/>
      </w:tblGrid>
      <w:tr>
        <w:trPr>
          <w:trHeight w:val="353" w:hRule="atLeast"/>
        </w:trPr>
        <w:tc>
          <w:tcPr>
            <w:tcW w:w="7621" w:type="dxa"/>
            <w:vMerge w:val="restart"/>
            <w:tcBorders/>
          </w:tcPr>
          <w:p>
            <w:pPr>
              <w:pStyle w:val="Normal"/>
              <w:tabs>
                <w:tab w:val="clear" w:pos="284"/>
                <w:tab w:val="left" w:pos="900" w:leader="none"/>
              </w:tabs>
              <w:spacing w:lineRule="auto" w:line="2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Предложена кандидатура председателя совета МКД – __________________</w:t>
            </w:r>
          </w:p>
        </w:tc>
        <w:tc>
          <w:tcPr>
            <w:tcW w:w="284" w:type="dxa"/>
            <w:tcBorders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57" w:type="dxa"/>
            <w:tcBorders>
              <w:lef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00" w:hRule="atLeast"/>
        </w:trPr>
        <w:tc>
          <w:tcPr>
            <w:tcW w:w="7621" w:type="dxa"/>
            <w:vMerge w:val="continue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8" w:type="dxa"/>
            <w:tcBorders>
              <w:top w:val="single" w:sz="4" w:space="0" w:color="000000"/>
            </w:tcBorders>
          </w:tcPr>
          <w:p>
            <w:pPr>
              <w:pStyle w:val="Style25"/>
              <w:tabs>
                <w:tab w:val="clear" w:pos="284"/>
                <w:tab w:val="left" w:pos="-8472" w:leader="none"/>
              </w:tabs>
              <w:spacing w:before="0" w:after="0"/>
              <w:ind w:left="0" w:right="3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</w:tcPr>
          <w:p>
            <w:pPr>
              <w:pStyle w:val="Style25"/>
              <w:spacing w:before="0" w:after="0"/>
              <w:ind w:left="-131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против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Style25"/>
              <w:spacing w:before="0" w:after="0"/>
              <w:ind w:left="-108" w:right="0" w:hang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воздержался</w:t>
            </w:r>
          </w:p>
        </w:tc>
      </w:tr>
    </w:tbl>
    <w:p>
      <w:pPr>
        <w:pStyle w:val="Normal"/>
        <w:spacing w:lineRule="auto" w:line="216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jc w:val="both"/>
        <w:rPr/>
      </w:pPr>
      <w:r>
        <w:rPr>
          <w:b/>
          <w:sz w:val="22"/>
          <w:szCs w:val="22"/>
          <w:u w:val="single"/>
        </w:rPr>
        <w:t>Шестой вопрос</w:t>
      </w:r>
      <w:r>
        <w:rPr>
          <w:b/>
          <w:sz w:val="22"/>
          <w:szCs w:val="22"/>
        </w:rPr>
        <w:t xml:space="preserve">: </w:t>
      </w:r>
      <w:r>
        <w:rPr>
          <w:b/>
          <w:color w:val="000000"/>
          <w:sz w:val="22"/>
          <w:szCs w:val="22"/>
        </w:rPr>
        <w:t>Утверждение способа уведомления собственников помещений о результатах проведения общего собрания: путем размещения информации на информационных стендах в подъездах дома.</w:t>
      </w:r>
    </w:p>
    <w:p>
      <w:pPr>
        <w:pStyle w:val="Normal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 xml:space="preserve">Решение по шестому вопросу: </w:t>
      </w:r>
    </w:p>
    <w:tbl>
      <w:tblPr>
        <w:tblW w:w="1116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1"/>
        <w:gridCol w:w="283"/>
        <w:gridCol w:w="709"/>
        <w:gridCol w:w="284"/>
        <w:gridCol w:w="850"/>
        <w:gridCol w:w="284"/>
        <w:gridCol w:w="850"/>
        <w:gridCol w:w="284"/>
      </w:tblGrid>
      <w:tr>
        <w:trPr>
          <w:trHeight w:val="352" w:hRule="atLeast"/>
        </w:trPr>
        <w:tc>
          <w:tcPr>
            <w:tcW w:w="7621" w:type="dxa"/>
            <w:vMerge w:val="restart"/>
            <w:tcBorders/>
          </w:tcPr>
          <w:p>
            <w:pPr>
              <w:pStyle w:val="Normal"/>
              <w:spacing w:lineRule="auto" w:line="216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Предложено уведомлять собственников помещений о результатах проведения общего собрания путём размещения информации на информационных стендах в подъездах дома.</w:t>
            </w:r>
          </w:p>
        </w:tc>
        <w:tc>
          <w:tcPr>
            <w:tcW w:w="283" w:type="dxa"/>
            <w:tcBorders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i/>
                <w:i/>
                <w:spacing w:val="-6"/>
                <w:sz w:val="22"/>
                <w:szCs w:val="22"/>
                <w:u w:val="single"/>
              </w:rPr>
            </w:pPr>
            <w:r>
              <w:rPr>
                <w:i/>
                <w:spacing w:val="-6"/>
                <w:sz w:val="22"/>
                <w:szCs w:val="22"/>
                <w:u w:val="single"/>
              </w:rPr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i/>
                <w:i/>
                <w:spacing w:val="-6"/>
                <w:sz w:val="22"/>
                <w:szCs w:val="22"/>
                <w:u w:val="single"/>
              </w:rPr>
            </w:pPr>
            <w:r>
              <w:rPr>
                <w:i/>
                <w:spacing w:val="-6"/>
                <w:sz w:val="22"/>
                <w:szCs w:val="22"/>
                <w:u w:val="single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-108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ind w:left="-253" w:right="-250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4" w:type="dxa"/>
            <w:tcBorders>
              <w:left w:val="single" w:sz="4" w:space="0" w:color="000000"/>
            </w:tcBorders>
          </w:tcPr>
          <w:p>
            <w:pPr>
              <w:pStyle w:val="Style25"/>
              <w:snapToGrid w:val="false"/>
              <w:spacing w:before="0" w:after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00" w:hRule="atLeast"/>
        </w:trPr>
        <w:tc>
          <w:tcPr>
            <w:tcW w:w="7621" w:type="dxa"/>
            <w:vMerge w:val="continue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83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09" w:type="dxa"/>
            <w:tcBorders>
              <w:top w:val="single" w:sz="4" w:space="0" w:color="000000"/>
            </w:tcBorders>
          </w:tcPr>
          <w:p>
            <w:pPr>
              <w:pStyle w:val="Style25"/>
              <w:tabs>
                <w:tab w:val="clear" w:pos="284"/>
                <w:tab w:val="left" w:pos="-8472" w:leader="none"/>
              </w:tabs>
              <w:spacing w:before="0" w:after="0"/>
              <w:ind w:left="0" w:right="3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850" w:type="dxa"/>
            <w:tcBorders/>
          </w:tcPr>
          <w:p>
            <w:pPr>
              <w:pStyle w:val="Style25"/>
              <w:spacing w:before="0" w:after="0"/>
              <w:ind w:left="-108" w:right="-108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против</w:t>
            </w:r>
          </w:p>
        </w:tc>
        <w:tc>
          <w:tcPr>
            <w:tcW w:w="284" w:type="dxa"/>
            <w:tcBorders/>
          </w:tcPr>
          <w:p>
            <w:pPr>
              <w:pStyle w:val="Style25"/>
              <w:snapToGrid w:val="false"/>
              <w:spacing w:before="0" w:after="0"/>
              <w:ind w:left="0" w:right="175" w:hanging="0"/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134" w:type="dxa"/>
            <w:gridSpan w:val="2"/>
            <w:tcBorders/>
          </w:tcPr>
          <w:p>
            <w:pPr>
              <w:pStyle w:val="Style25"/>
              <w:spacing w:before="0" w:after="0"/>
              <w:ind w:left="-108" w:right="34" w:hanging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воздержался</w:t>
            </w:r>
          </w:p>
        </w:tc>
      </w:tr>
    </w:tbl>
    <w:p>
      <w:pPr>
        <w:pStyle w:val="Normal"/>
        <w:spacing w:lineRule="auto" w:line="216"/>
        <w:jc w:val="both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Style25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Подпись: __________________/________________________________________/</w:t>
      </w:r>
    </w:p>
    <w:p>
      <w:pPr>
        <w:pStyle w:val="Style25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Дата: ______________________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25"/>
        <w:spacing w:before="0" w:after="0"/>
        <w:ind w:left="0" w:righ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бланке для голосования (решении собственника) по вопросам, поставленным на голосование, должны быть указаны: 1) сведения о лице, участвующем в голосовании; 2) сведения о документе, подтверждающем право собственности лица, участвующего в голосовании, на помещение в соответствующем многоквартирном доме; 3) решения по каждому вопросу повестки дня, выраженные формулировками «за», «против» или «воздержался».</w:t>
      </w:r>
    </w:p>
    <w:p>
      <w:pPr>
        <w:pStyle w:val="Style25"/>
        <w:spacing w:before="0" w:after="0"/>
        <w:ind w:left="0" w:right="0" w:firstLine="720"/>
        <w:jc w:val="both"/>
        <w:rPr/>
      </w:pPr>
      <w:r>
        <w:rPr>
          <w:color w:val="000000"/>
          <w:sz w:val="22"/>
          <w:szCs w:val="22"/>
        </w:rPr>
        <w:t>В случае если Вы не можете принять личное участие в голосовании на общем собрании, то за Вас может проголосовать Ваш представитель, имеющий доверенность на голосование, оформленную в соответствии с требованиями п.п 3 и 4 ст. 185.1 ГК РФ или удостоверенной нотариально. При заполнении бланка для голосования (решения собственника) представитель должен подчеркнуть соответствующий вариант «</w:t>
      </w:r>
      <w:r>
        <w:rPr>
          <w:color w:val="000000"/>
          <w:sz w:val="22"/>
          <w:szCs w:val="22"/>
          <w:u w:val="single"/>
        </w:rPr>
        <w:t>Собственник</w:t>
      </w:r>
      <w:r>
        <w:rPr>
          <w:color w:val="000000"/>
          <w:sz w:val="22"/>
          <w:szCs w:val="22"/>
        </w:rPr>
        <w:t>/представитель собственника».</w:t>
      </w:r>
    </w:p>
    <w:p>
      <w:pPr>
        <w:pStyle w:val="Style25"/>
        <w:spacing w:before="0" w:after="0"/>
        <w:ind w:left="0" w:right="0" w:firstLine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В случае если несовершеннолетний имеет долю в праве собственности помещения, то за такое лицо голосует законный представитель (родитель, опекун). Полномочия в данном случае возникают непосредственно из закона ст. 28 ГК РФ.</w:t>
      </w:r>
    </w:p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sectPr>
      <w:headerReference w:type="default" r:id="rId2"/>
      <w:type w:val="nextPage"/>
      <w:pgSz w:w="11906" w:h="16838"/>
      <w:pgMar w:left="567" w:right="425" w:gutter="0" w:header="397" w:top="568" w:footer="0" w:bottom="28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ahoma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2"/>
      <w:spacing w:before="0" w:after="120"/>
      <w:jc w:val="right"/>
      <w:rPr>
        <w:b/>
        <w:b/>
        <w:bCs/>
        <w:sz w:val="14"/>
        <w:szCs w:val="14"/>
      </w:rPr>
    </w:pPr>
    <w:r>
      <w:rPr>
        <w:b/>
        <w:bCs/>
        <w:sz w:val="14"/>
        <w:szCs w:val="14"/>
      </w:rPr>
    </w:r>
  </w:p>
</w:hdr>
</file>

<file path=word/settings.xml><?xml version="1.0" encoding="utf-8"?>
<w:settings xmlns:w="http://schemas.openxmlformats.org/wordprocessingml/2006/main">
  <w:zoom w:percent="100"/>
  <w:defaultTabStop w:val="284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autoSpaceDE w:val="false"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eastAsia="zh-CN" w:bidi="ar-SA"/>
    </w:rPr>
  </w:style>
  <w:style w:type="character" w:styleId="WW8Num1z0">
    <w:name w:val="WW8Num1z0"/>
    <w:qFormat/>
    <w:rPr>
      <w:rFonts w:ascii="Courier New" w:hAnsi="Courier New" w:cs="Courier New"/>
      <w:sz w:val="1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  <w:i w:val="false"/>
    </w:rPr>
  </w:style>
  <w:style w:type="character" w:styleId="WW8Num3z1">
    <w:name w:val="WW8Num3z1"/>
    <w:qFormat/>
    <w:rPr>
      <w:rFonts w:cs="Times New Roman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Style14">
    <w:name w:val="Основной шрифт абзаца"/>
    <w:qFormat/>
    <w:rPr/>
  </w:style>
  <w:style w:type="character" w:styleId="Applestylespan">
    <w:name w:val="apple-style-span"/>
    <w:qFormat/>
    <w:rPr>
      <w:rFonts w:cs="Times New Roman"/>
    </w:rPr>
  </w:style>
  <w:style w:type="character" w:styleId="Appleconvertedspace">
    <w:name w:val="apple-converted-space"/>
    <w:qFormat/>
    <w:rPr>
      <w:rFonts w:cs="Times New Roman"/>
    </w:rPr>
  </w:style>
  <w:style w:type="character" w:styleId="Style15">
    <w:name w:val="Символ сноски"/>
    <w:qFormat/>
    <w:rPr>
      <w:rFonts w:cs="Times New Roman"/>
      <w:vertAlign w:val="superscript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7">
    <w:name w:val="Body Text"/>
    <w:basedOn w:val="Normal"/>
    <w:pPr>
      <w:tabs>
        <w:tab w:val="left" w:pos="284" w:leader="none"/>
        <w:tab w:val="left" w:pos="426" w:leader="none"/>
        <w:tab w:val="left" w:pos="5103" w:leader="none"/>
        <w:tab w:val="left" w:pos="6096" w:leader="none"/>
      </w:tabs>
      <w:jc w:val="both"/>
    </w:pPr>
    <w:rPr>
      <w:sz w:val="24"/>
      <w:szCs w:val="24"/>
    </w:rPr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1">
    <w:name w:val="Колонтитул"/>
    <w:basedOn w:val="Normal"/>
    <w:qFormat/>
    <w:pPr>
      <w:suppressLineNumbers/>
      <w:tabs>
        <w:tab w:val="clear" w:pos="284"/>
        <w:tab w:val="center" w:pos="4819" w:leader="none"/>
        <w:tab w:val="right" w:pos="9638" w:leader="none"/>
      </w:tabs>
    </w:pPr>
    <w:rPr/>
  </w:style>
  <w:style w:type="paragraph" w:styleId="Style22">
    <w:name w:val="Header"/>
    <w:basedOn w:val="Normal"/>
    <w:pPr>
      <w:tabs>
        <w:tab w:val="clear" w:pos="284"/>
        <w:tab w:val="center" w:pos="4153" w:leader="none"/>
        <w:tab w:val="right" w:pos="8306" w:leader="none"/>
      </w:tabs>
    </w:pPr>
    <w:rPr/>
  </w:style>
  <w:style w:type="paragraph" w:styleId="Style23">
    <w:name w:val="Footer"/>
    <w:basedOn w:val="Normal"/>
    <w:pPr>
      <w:tabs>
        <w:tab w:val="clear" w:pos="284"/>
        <w:tab w:val="center" w:pos="4153" w:leader="none"/>
        <w:tab w:val="right" w:pos="8306" w:leader="none"/>
      </w:tabs>
    </w:pPr>
    <w:rPr/>
  </w:style>
  <w:style w:type="paragraph" w:styleId="ConsNormal">
    <w:name w:val="ConsNormal"/>
    <w:qFormat/>
    <w:pPr>
      <w:widowControl w:val="false"/>
      <w:suppressAutoHyphens w:val="true"/>
      <w:autoSpaceDE w:val="false"/>
      <w:bidi w:val="0"/>
      <w:ind w:left="0" w:right="0" w:firstLine="720"/>
    </w:pPr>
    <w:rPr>
      <w:rFonts w:ascii="Courier New" w:hAnsi="Courier New" w:eastAsia="Times New Roman" w:cs="Courier New"/>
      <w:color w:val="auto"/>
      <w:sz w:val="20"/>
      <w:szCs w:val="20"/>
      <w:lang w:val="ru-RU" w:eastAsia="zh-CN" w:bidi="ar-SA"/>
    </w:rPr>
  </w:style>
  <w:style w:type="paragraph" w:styleId="2">
    <w:name w:val="Основной текст 2"/>
    <w:basedOn w:val="Normal"/>
    <w:qFormat/>
    <w:pPr>
      <w:spacing w:before="60" w:after="0"/>
      <w:ind w:left="5245" w:right="0" w:hanging="0"/>
      <w:jc w:val="both"/>
    </w:pPr>
    <w:rPr>
      <w:sz w:val="26"/>
      <w:szCs w:val="26"/>
    </w:rPr>
  </w:style>
  <w:style w:type="paragraph" w:styleId="Style24">
    <w:name w:val="Название объекта"/>
    <w:basedOn w:val="Normal"/>
    <w:next w:val="Normal"/>
    <w:qFormat/>
    <w:pPr>
      <w:spacing w:before="240" w:after="240"/>
      <w:jc w:val="center"/>
    </w:pPr>
    <w:rPr>
      <w:sz w:val="26"/>
      <w:szCs w:val="26"/>
    </w:rPr>
  </w:style>
  <w:style w:type="paragraph" w:styleId="21">
    <w:name w:val="Основной текст с отступом 2"/>
    <w:basedOn w:val="Normal"/>
    <w:qFormat/>
    <w:pPr>
      <w:ind w:left="0" w:right="0" w:firstLine="709"/>
      <w:jc w:val="both"/>
    </w:pPr>
    <w:rPr>
      <w:sz w:val="26"/>
      <w:szCs w:val="26"/>
    </w:rPr>
  </w:style>
  <w:style w:type="paragraph" w:styleId="Style25">
    <w:name w:val="Обычный (веб)"/>
    <w:basedOn w:val="Normal"/>
    <w:qFormat/>
    <w:pPr>
      <w:autoSpaceDE w:val="true"/>
      <w:spacing w:before="100" w:after="100"/>
    </w:pPr>
    <w:rPr>
      <w:sz w:val="24"/>
      <w:szCs w:val="24"/>
    </w:rPr>
  </w:style>
  <w:style w:type="paragraph" w:styleId="Style26">
    <w:name w:val="Footnote Text"/>
    <w:basedOn w:val="Normal"/>
    <w:pPr/>
    <w:rPr/>
  </w:style>
  <w:style w:type="paragraph" w:styleId="ConsPlusNonformat">
    <w:name w:val="ConsPlusNonformat"/>
    <w:qFormat/>
    <w:pPr>
      <w:widowControl/>
      <w:suppressAutoHyphens w:val="true"/>
      <w:autoSpaceDE w:val="false"/>
      <w:bidi w:val="0"/>
    </w:pPr>
    <w:rPr>
      <w:rFonts w:ascii="Courier New" w:hAnsi="Courier New" w:eastAsia="Times New Roman" w:cs="Courier New"/>
      <w:color w:val="auto"/>
      <w:sz w:val="20"/>
      <w:szCs w:val="20"/>
      <w:lang w:val="ru-RU" w:eastAsia="zh-CN" w:bidi="ar-SA"/>
    </w:rPr>
  </w:style>
  <w:style w:type="paragraph" w:styleId="Style27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paragraph" w:styleId="Style29">
    <w:name w:val="Заголовок таблицы"/>
    <w:basedOn w:val="Style28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134</TotalTime>
  <Application>LibreOffice/7.3.2.2$Linux_X86_64 LibreOffice_project/30$Build-2</Application>
  <AppVersion>15.0000</AppVersion>
  <Pages>2</Pages>
  <Words>382</Words>
  <Characters>3018</Characters>
  <CharactersWithSpaces>3354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2016-04-25T10:26:00Z</dcterms:created>
  <dc:creator>КонсультантПлюс</dc:creator>
  <dc:description/>
  <dc:language>ru-RU</dc:language>
  <cp:lastModifiedBy/>
  <cp:lastPrinted>2016-04-25T12:13:00Z</cp:lastPrinted>
  <dcterms:modified xsi:type="dcterms:W3CDTF">2023-04-05T00:02:28Z</dcterms:modified>
  <cp:revision>16</cp:revision>
  <dc:subject/>
  <dc:title>Примерная форма письменного решения</dc:title>
</cp:coreProperties>
</file>