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idnz6gxx1ex" w:id="0"/>
      <w:bookmarkEnd w:id="0"/>
      <w:r w:rsidDel="00000000" w:rsidR="00000000" w:rsidRPr="00000000">
        <w:rPr>
          <w:rtl w:val="0"/>
        </w:rPr>
        <w:t xml:space="preserve">JOB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and documentation best practices for MLOps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proficient in coding with python/pySpark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clean, well documented and tested code, production-level code and E2E automated pipelines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exploration, data quality assessment and cleansing of big volumes of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REVISE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Pyspark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LGBM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HYPEROPT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CODE AND GOOD PRACTICES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ENVIRONMENT AND REQUIREMENTS TO USE DURING THE TEST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PREPARATION TESTS ON HACKERRANK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SYSTEMS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https://christophm.github.io/interpretable-ml-book/pdp.html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GBM, CROSSVALIDATION, LIME, SHAP AND TIMESERIES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https://github.com/ModelOriented/DALEX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https://dalex.drwhy.ai/python/api/fairness/index.html#dalex.fairness.GroupFairnessClassification.fairness_check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IMBALANCE PACKAGE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HOW TO DEAL WITH OUTLIERS OR VERY SKEWED DISTRIBUTIONS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SOME THEORY OF THE MOST ASKED DATA SCIENCE QUESTIONS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Gucci is using AI to help it understand consumer trends and preferences, as well as identify new product opportunities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 recognition and the generation of timely and relevant counteractions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 order to reduce waste by using it to inform systems about where and where not to sell products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this video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https://www.databricks.com/dataaisummit/session/mlops-gucci-zero-hero/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free databricks subscription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Profiling:</w:t>
      </w:r>
      <w:r w:rsidDel="00000000" w:rsidR="00000000" w:rsidRPr="00000000">
        <w:rPr>
          <w:rtl w:val="0"/>
        </w:rPr>
        <w:t xml:space="preserve"> Gucci collected data from various touchpoints, including online interactions, purchase history, social media engagement, and in-store visits. This data was used to create detailed customer profiles, capturing preferences for products, styles, colors, and more.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Engine:</w:t>
      </w:r>
      <w:r w:rsidDel="00000000" w:rsidR="00000000" w:rsidRPr="00000000">
        <w:rPr>
          <w:rtl w:val="0"/>
        </w:rPr>
        <w:t xml:space="preserve"> The team implemented a recommendation engine that employed collaborative filtering and machine learning algorithms. This engine analyzed customer profiles and past behavior to suggest products that aligned with individual preferences. For instance, if a customer had shown interest in specific handbags, the engine could recommend complementary accessories.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series analysis</w:t>
      </w:r>
      <w:r w:rsidDel="00000000" w:rsidR="00000000" w:rsidRPr="00000000">
        <w:rPr>
          <w:rtl w:val="0"/>
        </w:rPr>
        <w:t xml:space="preserve">? Seasons?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Propensity to purchase - predictive behavioural model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REMEMBER IN THE INTERVIEW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well documented structured code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hyperopt and mlflow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I need to build features for customers this might be some features to build (but more cleaned)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databricks.com/dataaisummit/session/mlops-gucci-zero-hero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ristophm.github.io/interpretable-ml-book/pdp.html" TargetMode="External"/><Relationship Id="rId7" Type="http://schemas.openxmlformats.org/officeDocument/2006/relationships/hyperlink" Target="https://github.com/ModelOriented/DALEX" TargetMode="External"/><Relationship Id="rId8" Type="http://schemas.openxmlformats.org/officeDocument/2006/relationships/hyperlink" Target="https://dalex.drwhy.ai/python/api/fairness/index.html#dalex.fairness.GroupFairnessClassification.fairness_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