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БЕЛОРУССКО-РОССИЙСКОГО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УНИВЕРСИТЕТ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КАФЕДРА “АВТОМАТИЗИРОВАНЫЕ СИСТЕМЫ УПРАВЛЕНИЯ”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Формирование цветов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1208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12084">
        <w:rPr>
          <w:rFonts w:ascii="Times New Roman" w:hAnsi="Times New Roman" w:cs="Times New Roman"/>
          <w:sz w:val="28"/>
          <w:szCs w:val="28"/>
        </w:rPr>
        <w:t>. АСОИ-181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Остапенко А. К.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Проверил: Шилов А.В.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г. Могилев 2020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12084">
        <w:rPr>
          <w:rFonts w:ascii="Times New Roman" w:hAnsi="Times New Roman" w:cs="Times New Roman"/>
          <w:sz w:val="28"/>
          <w:szCs w:val="28"/>
        </w:rPr>
        <w:t>: Разработать программу, которая формирует треугольник Максвелла.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 алгоритма</w:t>
      </w:r>
      <w:r w:rsidRPr="00F90D0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sz w:val="28"/>
          <w:szCs w:val="28"/>
        </w:rPr>
        <w:t>……….</w:t>
      </w:r>
    </w:p>
    <w:p w:rsidR="00612084" w:rsidRPr="00F90D07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кода программы: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0A1B7" wp14:editId="6198D12E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9DBA89" wp14:editId="4409F808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D11B7" wp14:editId="521D65E8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работы программы: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B599C" wp14:editId="160997D5">
            <wp:extent cx="5172075" cy="504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Вопросы: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1. Дать определение термину «Растр».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Растр-это матрица ячее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пикселей), каждый пиксель который может иметь свой цвет. Совокупность пикселей различного цвета образует изображение.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2. Геометрические характеристики растра.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азмер растра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Б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)Ф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орма пикселей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)К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оличество цветов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олутоновые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)Ц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ветные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Е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>азрешение</w:t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lastRenderedPageBreak/>
        <w:t>3. Оценка разрешающей способности растра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612084">
        <w:rPr>
          <w:color w:val="000000"/>
          <w:sz w:val="28"/>
          <w:szCs w:val="28"/>
        </w:rPr>
        <w:softHyphen/>
        <w:t xml:space="preserve">тельно 300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(примерно 0,085 мм). Лазерные черно-белые принтеры пол</w:t>
      </w:r>
      <w:r w:rsidRPr="00612084">
        <w:rPr>
          <w:color w:val="000000"/>
          <w:sz w:val="28"/>
          <w:szCs w:val="28"/>
        </w:rPr>
        <w:softHyphen/>
        <w:t>ностью удовлетворяют такому требованию.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. В современных дисплеях минимальный размер пикселов (пятна) примерно 0,25 мм, что дает 100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— это плохо, например, дисплей 15" по диагонали должен обеспечи</w:t>
      </w:r>
      <w:r w:rsidRPr="00612084">
        <w:rPr>
          <w:color w:val="000000"/>
          <w:sz w:val="28"/>
          <w:szCs w:val="28"/>
        </w:rPr>
        <w:softHyphen/>
        <w:t>вать не 1024 на 768 пикселов, а вдвое больше. Но на современном уровне техники это пока что невозможно.</w:t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4. Аддитивная цветовая модель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RGB -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5. Формирование треугольника Максвелла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</w:t>
      </w:r>
      <w:proofErr w:type="gramStart"/>
      <w:r w:rsidRPr="00612084">
        <w:rPr>
          <w:color w:val="000000"/>
          <w:sz w:val="28"/>
          <w:szCs w:val="28"/>
        </w:rPr>
        <w:t xml:space="preserve"> В</w:t>
      </w:r>
      <w:proofErr w:type="gramEnd"/>
      <w:r w:rsidRPr="00612084">
        <w:rPr>
          <w:color w:val="000000"/>
          <w:sz w:val="28"/>
          <w:szCs w:val="28"/>
        </w:rPr>
        <w:t xml:space="preserve">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</w:t>
      </w:r>
      <w:proofErr w:type="gramStart"/>
      <w:r w:rsidRPr="00612084">
        <w:rPr>
          <w:color w:val="000000"/>
          <w:sz w:val="28"/>
          <w:szCs w:val="28"/>
        </w:rPr>
        <w:t>г</w:t>
      </w:r>
      <w:proofErr w:type="gramEnd"/>
      <w:r w:rsidRPr="00612084">
        <w:rPr>
          <w:color w:val="000000"/>
          <w:sz w:val="28"/>
          <w:szCs w:val="28"/>
        </w:rPr>
        <w:t>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lastRenderedPageBreak/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G – 546.1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В – 435.8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6. Трехмерные координаты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>Цвет, создаваемый смешиванием трех основных компонент, можно представить вектором в трехмерной системе координат R, G и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изображенной на рис. 3 Черному цвету соответствует центр координат – точка (О, О,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черного к белому, соответствуют равным значениям: R = G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= В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(см. рисунок 1.3). Это градации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серого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– их можно считать белым</w:t>
      </w:r>
      <w:bookmarkStart w:id="0" w:name="_GoBack"/>
      <w:bookmarkEnd w:id="0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) сохраняется, изменяется только яркость. Поэтому, для анализа цвета важно соотношение компонент.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7. Соотношение для перекодирования цвета из модели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612084">
        <w:rPr>
          <w:rFonts w:ascii="Times New Roman" w:hAnsi="Times New Roman" w:cs="Times New Roman"/>
          <w:sz w:val="28"/>
          <w:szCs w:val="28"/>
        </w:rPr>
        <w:t xml:space="preserve"> в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77E9" wp14:editId="248EDB98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8. Компонентный способ кодирования цветов </w:t>
      </w:r>
    </w:p>
    <w:p w:rsidR="00612084" w:rsidRPr="00612084" w:rsidRDefault="00612084" w:rsidP="00F90D0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Формат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млн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(224). </w:t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способ кодирования можно назвать компонентным.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9. Коды изображений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2084">
        <w:rPr>
          <w:rFonts w:ascii="Times New Roman" w:hAnsi="Times New Roman" w:cs="Times New Roman"/>
          <w:sz w:val="28"/>
          <w:szCs w:val="28"/>
        </w:rPr>
        <w:t xml:space="preserve">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Коды изображений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представляются в виде троек байтов, либо упаковываются в длинное целое (четырехбайтное) - 32 бита (так, например, сделано в API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): C = 00000000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bbbbbbbb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gggggggg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rrrrrrrr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lastRenderedPageBreak/>
        <w:t>10. Функция VBA RGB</w:t>
      </w:r>
    </w:p>
    <w:p w:rsidR="00612084" w:rsidRPr="00F90D07" w:rsidRDefault="00612084" w:rsidP="00612084">
      <w:pPr>
        <w:rPr>
          <w:noProof/>
          <w:lang w:eastAsia="ru-RU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принимает 3 аргумента - Числа в интервале от 0 до 255 включительно, представляющее компонент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красного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\з</w:t>
      </w:r>
      <w:r w:rsidR="00F90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елёного\синего цвета.</w:t>
      </w:r>
    </w:p>
    <w:p w:rsidR="00612084" w:rsidRPr="00F90D07" w:rsidRDefault="00612084">
      <w:pPr>
        <w:rPr>
          <w:noProof/>
          <w:lang w:eastAsia="ru-RU"/>
        </w:rPr>
      </w:pPr>
    </w:p>
    <w:p w:rsidR="00612084" w:rsidRPr="00F90D07" w:rsidRDefault="00612084">
      <w:pPr>
        <w:rPr>
          <w:noProof/>
          <w:lang w:eastAsia="ru-RU"/>
        </w:rPr>
      </w:pPr>
    </w:p>
    <w:p w:rsidR="00EA20B9" w:rsidRDefault="00EA20B9"/>
    <w:sectPr w:rsidR="00EA2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EF"/>
    <w:rsid w:val="005267EF"/>
    <w:rsid w:val="00612084"/>
    <w:rsid w:val="00EA20B9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0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1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0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1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740</Words>
  <Characters>4219</Characters>
  <Application>Microsoft Office Word</Application>
  <DocSecurity>0</DocSecurity>
  <Lines>35</Lines>
  <Paragraphs>9</Paragraphs>
  <ScaleCrop>false</ScaleCrop>
  <Company>SPecialiST RePack &amp; SanBuild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2020-09-03T19:46:00Z</dcterms:created>
  <dcterms:modified xsi:type="dcterms:W3CDTF">2020-09-05T17:57:00Z</dcterms:modified>
</cp:coreProperties>
</file>