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65530E" w14:textId="6F23160D" w:rsidR="00B70399" w:rsidRPr="00135752" w:rsidRDefault="00B70399" w:rsidP="00135752">
      <w:pPr>
        <w:pStyle w:val="12"/>
        <w:spacing w:before="240" w:after="240"/>
      </w:pPr>
      <w:bookmarkStart w:id="0" w:name="_Toc73969725"/>
      <w:bookmarkStart w:id="1" w:name="_GoBack"/>
      <w:bookmarkEnd w:id="1"/>
      <w:r w:rsidRPr="00135752">
        <w:t>Содержание</w:t>
      </w:r>
    </w:p>
    <w:p w14:paraId="2B487DE4" w14:textId="10B98A92" w:rsidR="00135752" w:rsidRPr="00135752" w:rsidRDefault="00B70399" w:rsidP="00135752">
      <w:pPr>
        <w:pStyle w:val="12"/>
        <w:jc w:val="both"/>
        <w:rPr>
          <w:rFonts w:asciiTheme="minorHAnsi" w:eastAsiaTheme="minorEastAsia" w:hAnsiTheme="minorHAnsi" w:cstheme="minorBidi"/>
          <w:b w:val="0"/>
          <w:sz w:val="28"/>
          <w:lang w:val="en-US" w:eastAsia="en-US"/>
        </w:rPr>
      </w:pPr>
      <w:r w:rsidRPr="00135752">
        <w:rPr>
          <w:color w:val="000000" w:themeColor="text1"/>
        </w:rPr>
        <w:fldChar w:fldCharType="begin"/>
      </w:r>
      <w:r w:rsidRPr="00135752">
        <w:rPr>
          <w:color w:val="000000" w:themeColor="text1"/>
        </w:rPr>
        <w:instrText xml:space="preserve"> TOC \o "1-2" \h \z \u </w:instrText>
      </w:r>
      <w:r w:rsidRPr="00135752">
        <w:rPr>
          <w:color w:val="000000" w:themeColor="text1"/>
        </w:rPr>
        <w:fldChar w:fldCharType="separate"/>
      </w:r>
      <w:hyperlink w:anchor="_Toc74663522" w:history="1">
        <w:r w:rsidR="00135752" w:rsidRPr="00135752">
          <w:rPr>
            <w:rStyle w:val="ae"/>
            <w:b w:val="0"/>
            <w:sz w:val="28"/>
          </w:rPr>
          <w:t>Аннотация</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_Toc74663522 \h </w:instrText>
        </w:r>
        <w:r w:rsidR="00135752" w:rsidRPr="00135752">
          <w:rPr>
            <w:b w:val="0"/>
            <w:webHidden/>
            <w:sz w:val="28"/>
          </w:rPr>
        </w:r>
        <w:r w:rsidR="00135752" w:rsidRPr="00135752">
          <w:rPr>
            <w:b w:val="0"/>
            <w:webHidden/>
            <w:sz w:val="28"/>
          </w:rPr>
          <w:fldChar w:fldCharType="separate"/>
        </w:r>
        <w:r w:rsidR="00A32A48">
          <w:rPr>
            <w:b w:val="0"/>
            <w:webHidden/>
            <w:sz w:val="28"/>
          </w:rPr>
          <w:t>6</w:t>
        </w:r>
        <w:r w:rsidR="00135752" w:rsidRPr="00135752">
          <w:rPr>
            <w:b w:val="0"/>
            <w:webHidden/>
            <w:sz w:val="28"/>
          </w:rPr>
          <w:fldChar w:fldCharType="end"/>
        </w:r>
      </w:hyperlink>
    </w:p>
    <w:p w14:paraId="171257A5" w14:textId="2985AB28" w:rsidR="00135752" w:rsidRPr="00135752" w:rsidRDefault="001608C5" w:rsidP="00135752">
      <w:pPr>
        <w:pStyle w:val="12"/>
        <w:jc w:val="both"/>
        <w:rPr>
          <w:rFonts w:asciiTheme="minorHAnsi" w:eastAsiaTheme="minorEastAsia" w:hAnsiTheme="minorHAnsi" w:cstheme="minorBidi"/>
          <w:b w:val="0"/>
          <w:sz w:val="28"/>
          <w:lang w:val="en-US" w:eastAsia="en-US"/>
        </w:rPr>
      </w:pPr>
      <w:hyperlink w:anchor="_Toc74663523" w:history="1">
        <w:r w:rsidR="00135752" w:rsidRPr="00135752">
          <w:rPr>
            <w:rStyle w:val="ae"/>
            <w:b w:val="0"/>
            <w:sz w:val="28"/>
          </w:rPr>
          <w:t>Введение</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_Toc74663523 \h </w:instrText>
        </w:r>
        <w:r w:rsidR="00135752" w:rsidRPr="00135752">
          <w:rPr>
            <w:b w:val="0"/>
            <w:webHidden/>
            <w:sz w:val="28"/>
          </w:rPr>
        </w:r>
        <w:r w:rsidR="00135752" w:rsidRPr="00135752">
          <w:rPr>
            <w:b w:val="0"/>
            <w:webHidden/>
            <w:sz w:val="28"/>
          </w:rPr>
          <w:fldChar w:fldCharType="separate"/>
        </w:r>
        <w:r w:rsidR="00A32A48">
          <w:rPr>
            <w:b w:val="0"/>
            <w:webHidden/>
            <w:sz w:val="28"/>
          </w:rPr>
          <w:t>7</w:t>
        </w:r>
        <w:r w:rsidR="00135752" w:rsidRPr="00135752">
          <w:rPr>
            <w:b w:val="0"/>
            <w:webHidden/>
            <w:sz w:val="28"/>
          </w:rPr>
          <w:fldChar w:fldCharType="end"/>
        </w:r>
      </w:hyperlink>
    </w:p>
    <w:p w14:paraId="35B907D2" w14:textId="16A99D90" w:rsidR="00135752" w:rsidRPr="00135752" w:rsidRDefault="001608C5" w:rsidP="00135752">
      <w:pPr>
        <w:pStyle w:val="12"/>
        <w:jc w:val="both"/>
        <w:rPr>
          <w:rFonts w:asciiTheme="minorHAnsi" w:eastAsiaTheme="minorEastAsia" w:hAnsiTheme="minorHAnsi" w:cstheme="minorBidi"/>
          <w:b w:val="0"/>
          <w:sz w:val="28"/>
          <w:lang w:val="en-US" w:eastAsia="en-US"/>
        </w:rPr>
      </w:pPr>
      <w:hyperlink w:anchor="_Toc74663524" w:history="1">
        <w:r w:rsidR="00135752" w:rsidRPr="00135752">
          <w:rPr>
            <w:rStyle w:val="ae"/>
            <w:rFonts w:eastAsia="Calibri"/>
            <w:b w:val="0"/>
            <w:sz w:val="28"/>
          </w:rPr>
          <w:t>1 А</w:t>
        </w:r>
        <w:r w:rsidR="00135752" w:rsidRPr="00135752">
          <w:rPr>
            <w:rStyle w:val="ae"/>
            <w:b w:val="0"/>
            <w:sz w:val="28"/>
          </w:rPr>
          <w:t>нализ объекта автоматизации</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_Toc74663524 \h </w:instrText>
        </w:r>
        <w:r w:rsidR="00135752" w:rsidRPr="00135752">
          <w:rPr>
            <w:b w:val="0"/>
            <w:webHidden/>
            <w:sz w:val="28"/>
          </w:rPr>
        </w:r>
        <w:r w:rsidR="00135752" w:rsidRPr="00135752">
          <w:rPr>
            <w:b w:val="0"/>
            <w:webHidden/>
            <w:sz w:val="28"/>
          </w:rPr>
          <w:fldChar w:fldCharType="separate"/>
        </w:r>
        <w:r w:rsidR="00A32A48">
          <w:rPr>
            <w:b w:val="0"/>
            <w:webHidden/>
            <w:sz w:val="28"/>
          </w:rPr>
          <w:t>8</w:t>
        </w:r>
        <w:r w:rsidR="00135752" w:rsidRPr="00135752">
          <w:rPr>
            <w:b w:val="0"/>
            <w:webHidden/>
            <w:sz w:val="28"/>
          </w:rPr>
          <w:fldChar w:fldCharType="end"/>
        </w:r>
      </w:hyperlink>
    </w:p>
    <w:p w14:paraId="166DC395" w14:textId="37156656" w:rsidR="00135752" w:rsidRPr="00135752" w:rsidRDefault="001608C5" w:rsidP="00DD6F9E">
      <w:pPr>
        <w:pStyle w:val="26"/>
        <w:rPr>
          <w:rFonts w:asciiTheme="minorHAnsi" w:eastAsiaTheme="minorEastAsia" w:hAnsiTheme="minorHAnsi" w:cstheme="minorBidi"/>
          <w:i/>
          <w:lang w:val="en-US" w:eastAsia="en-US"/>
        </w:rPr>
      </w:pPr>
      <w:hyperlink w:anchor="_Toc74663525" w:history="1">
        <w:r w:rsidR="00135752" w:rsidRPr="00135752">
          <w:rPr>
            <w:rStyle w:val="ae"/>
          </w:rPr>
          <w:t>1.1</w:t>
        </w:r>
        <w:r w:rsidR="00135752" w:rsidRPr="00135752">
          <w:rPr>
            <w:rFonts w:asciiTheme="minorHAnsi" w:eastAsiaTheme="minorEastAsia" w:hAnsiTheme="minorHAnsi" w:cstheme="minorBidi"/>
            <w:lang w:eastAsia="en-US"/>
          </w:rPr>
          <w:t xml:space="preserve"> </w:t>
        </w:r>
        <w:r w:rsidR="00135752" w:rsidRPr="00135752">
          <w:rPr>
            <w:rStyle w:val="ae"/>
          </w:rPr>
          <w:t>Анализ основных бизнес-процессов кафедры</w:t>
        </w:r>
        <w:r w:rsidR="00135752" w:rsidRPr="00135752">
          <w:rPr>
            <w:webHidden/>
          </w:rPr>
          <w:tab/>
        </w:r>
        <w:r w:rsidR="00135752" w:rsidRPr="00135752">
          <w:rPr>
            <w:i/>
            <w:webHidden/>
          </w:rPr>
          <w:fldChar w:fldCharType="begin"/>
        </w:r>
        <w:r w:rsidR="00135752" w:rsidRPr="00135752">
          <w:rPr>
            <w:webHidden/>
          </w:rPr>
          <w:instrText xml:space="preserve"> PAGEREF _Toc74663525 \h </w:instrText>
        </w:r>
        <w:r w:rsidR="00135752" w:rsidRPr="00135752">
          <w:rPr>
            <w:i/>
            <w:webHidden/>
          </w:rPr>
        </w:r>
        <w:r w:rsidR="00135752" w:rsidRPr="00135752">
          <w:rPr>
            <w:i/>
            <w:webHidden/>
          </w:rPr>
          <w:fldChar w:fldCharType="separate"/>
        </w:r>
        <w:r w:rsidR="00A32A48">
          <w:rPr>
            <w:webHidden/>
          </w:rPr>
          <w:t>8</w:t>
        </w:r>
        <w:r w:rsidR="00135752" w:rsidRPr="00135752">
          <w:rPr>
            <w:i/>
            <w:webHidden/>
          </w:rPr>
          <w:fldChar w:fldCharType="end"/>
        </w:r>
      </w:hyperlink>
    </w:p>
    <w:p w14:paraId="0BF4D8C4" w14:textId="6A7BE2D8" w:rsidR="00135752" w:rsidRPr="00135752" w:rsidRDefault="001608C5" w:rsidP="00DD6F9E">
      <w:pPr>
        <w:pStyle w:val="26"/>
        <w:rPr>
          <w:rFonts w:asciiTheme="minorHAnsi" w:eastAsiaTheme="minorEastAsia" w:hAnsiTheme="minorHAnsi" w:cstheme="minorBidi"/>
          <w:i/>
          <w:lang w:val="en-US" w:eastAsia="en-US"/>
        </w:rPr>
      </w:pPr>
      <w:hyperlink w:anchor="_Toc74663526" w:history="1">
        <w:r w:rsidR="00135752" w:rsidRPr="00135752">
          <w:rPr>
            <w:rStyle w:val="ae"/>
          </w:rPr>
          <w:t xml:space="preserve">1.2 Методика формирования рейтинга оценки </w:t>
        </w:r>
        <w:r w:rsidR="00135752" w:rsidRPr="00135752">
          <w:rPr>
            <w:rStyle w:val="ae"/>
            <w:lang w:val="en-US"/>
          </w:rPr>
          <w:t>Webometrics</w:t>
        </w:r>
        <w:r w:rsidR="00135752" w:rsidRPr="00135752">
          <w:rPr>
            <w:webHidden/>
          </w:rPr>
          <w:tab/>
        </w:r>
        <w:r w:rsidR="00135752" w:rsidRPr="00135752">
          <w:rPr>
            <w:i/>
            <w:webHidden/>
          </w:rPr>
          <w:fldChar w:fldCharType="begin"/>
        </w:r>
        <w:r w:rsidR="00135752" w:rsidRPr="00135752">
          <w:rPr>
            <w:webHidden/>
          </w:rPr>
          <w:instrText xml:space="preserve"> PAGEREF _Toc74663526 \h </w:instrText>
        </w:r>
        <w:r w:rsidR="00135752" w:rsidRPr="00135752">
          <w:rPr>
            <w:i/>
            <w:webHidden/>
          </w:rPr>
        </w:r>
        <w:r w:rsidR="00135752" w:rsidRPr="00135752">
          <w:rPr>
            <w:i/>
            <w:webHidden/>
          </w:rPr>
          <w:fldChar w:fldCharType="separate"/>
        </w:r>
        <w:r w:rsidR="00A32A48">
          <w:rPr>
            <w:webHidden/>
          </w:rPr>
          <w:t>10</w:t>
        </w:r>
        <w:r w:rsidR="00135752" w:rsidRPr="00135752">
          <w:rPr>
            <w:i/>
            <w:webHidden/>
          </w:rPr>
          <w:fldChar w:fldCharType="end"/>
        </w:r>
      </w:hyperlink>
    </w:p>
    <w:p w14:paraId="4B2C7C11" w14:textId="624D3757" w:rsidR="00135752" w:rsidRPr="00135752" w:rsidRDefault="001608C5" w:rsidP="00DD6F9E">
      <w:pPr>
        <w:pStyle w:val="26"/>
        <w:rPr>
          <w:rFonts w:asciiTheme="minorHAnsi" w:eastAsiaTheme="minorEastAsia" w:hAnsiTheme="minorHAnsi" w:cstheme="minorBidi"/>
          <w:i/>
          <w:lang w:val="en-US" w:eastAsia="en-US"/>
        </w:rPr>
      </w:pPr>
      <w:hyperlink w:anchor="_Toc74663527" w:history="1">
        <w:r w:rsidR="00135752" w:rsidRPr="00135752">
          <w:rPr>
            <w:rStyle w:val="ae"/>
            <w:rFonts w:eastAsia="Calibri"/>
          </w:rPr>
          <w:t>1.3 Программные средства статистической обработки данных</w:t>
        </w:r>
        <w:r w:rsidR="00135752" w:rsidRPr="00135752">
          <w:rPr>
            <w:webHidden/>
          </w:rPr>
          <w:tab/>
        </w:r>
        <w:r w:rsidR="00135752" w:rsidRPr="00135752">
          <w:rPr>
            <w:i/>
            <w:webHidden/>
          </w:rPr>
          <w:fldChar w:fldCharType="begin"/>
        </w:r>
        <w:r w:rsidR="00135752" w:rsidRPr="00135752">
          <w:rPr>
            <w:webHidden/>
          </w:rPr>
          <w:instrText xml:space="preserve"> PAGEREF _Toc74663527 \h </w:instrText>
        </w:r>
        <w:r w:rsidR="00135752" w:rsidRPr="00135752">
          <w:rPr>
            <w:i/>
            <w:webHidden/>
          </w:rPr>
        </w:r>
        <w:r w:rsidR="00135752" w:rsidRPr="00135752">
          <w:rPr>
            <w:i/>
            <w:webHidden/>
          </w:rPr>
          <w:fldChar w:fldCharType="separate"/>
        </w:r>
        <w:r w:rsidR="00A32A48">
          <w:rPr>
            <w:webHidden/>
          </w:rPr>
          <w:t>13</w:t>
        </w:r>
        <w:r w:rsidR="00135752" w:rsidRPr="00135752">
          <w:rPr>
            <w:i/>
            <w:webHidden/>
          </w:rPr>
          <w:fldChar w:fldCharType="end"/>
        </w:r>
      </w:hyperlink>
    </w:p>
    <w:p w14:paraId="04A0801B" w14:textId="07890986" w:rsidR="00135752" w:rsidRPr="00135752" w:rsidRDefault="001608C5" w:rsidP="00DD6F9E">
      <w:pPr>
        <w:pStyle w:val="26"/>
        <w:rPr>
          <w:rFonts w:asciiTheme="minorHAnsi" w:eastAsiaTheme="minorEastAsia" w:hAnsiTheme="minorHAnsi" w:cstheme="minorBidi"/>
          <w:i/>
          <w:lang w:val="en-US" w:eastAsia="en-US"/>
        </w:rPr>
      </w:pPr>
      <w:hyperlink w:anchor="_Toc74663528" w:history="1">
        <w:r w:rsidR="00135752" w:rsidRPr="00135752">
          <w:rPr>
            <w:rStyle w:val="ae"/>
            <w:rFonts w:eastAsia="Calibri"/>
          </w:rPr>
          <w:t>1.4 Методы анализа нелинейных статистических связей</w:t>
        </w:r>
        <w:r w:rsidR="00135752" w:rsidRPr="00135752">
          <w:rPr>
            <w:webHidden/>
          </w:rPr>
          <w:tab/>
        </w:r>
        <w:r w:rsidR="00135752" w:rsidRPr="00135752">
          <w:rPr>
            <w:i/>
            <w:webHidden/>
          </w:rPr>
          <w:fldChar w:fldCharType="begin"/>
        </w:r>
        <w:r w:rsidR="00135752" w:rsidRPr="00135752">
          <w:rPr>
            <w:webHidden/>
          </w:rPr>
          <w:instrText xml:space="preserve"> PAGEREF _Toc74663528 \h </w:instrText>
        </w:r>
        <w:r w:rsidR="00135752" w:rsidRPr="00135752">
          <w:rPr>
            <w:i/>
            <w:webHidden/>
          </w:rPr>
        </w:r>
        <w:r w:rsidR="00135752" w:rsidRPr="00135752">
          <w:rPr>
            <w:i/>
            <w:webHidden/>
          </w:rPr>
          <w:fldChar w:fldCharType="separate"/>
        </w:r>
        <w:r w:rsidR="00A32A48">
          <w:rPr>
            <w:webHidden/>
          </w:rPr>
          <w:t>14</w:t>
        </w:r>
        <w:r w:rsidR="00135752" w:rsidRPr="00135752">
          <w:rPr>
            <w:i/>
            <w:webHidden/>
          </w:rPr>
          <w:fldChar w:fldCharType="end"/>
        </w:r>
      </w:hyperlink>
    </w:p>
    <w:p w14:paraId="1C5F3CD0" w14:textId="237ACB97" w:rsidR="00135752" w:rsidRPr="00135752" w:rsidRDefault="001608C5" w:rsidP="00DD6F9E">
      <w:pPr>
        <w:pStyle w:val="26"/>
        <w:rPr>
          <w:rFonts w:asciiTheme="minorHAnsi" w:eastAsiaTheme="minorEastAsia" w:hAnsiTheme="minorHAnsi" w:cstheme="minorBidi"/>
          <w:i/>
          <w:lang w:val="en-US" w:eastAsia="en-US"/>
        </w:rPr>
      </w:pPr>
      <w:hyperlink w:anchor="_Toc74663529" w:history="1">
        <w:r w:rsidR="00135752" w:rsidRPr="00135752">
          <w:rPr>
            <w:rStyle w:val="ae"/>
            <w:rFonts w:eastAsia="Calibri"/>
          </w:rPr>
          <w:t>1.5 Коэффициент детерминации и его использование при оценивании нелинейных статистических связей</w:t>
        </w:r>
        <w:r w:rsidR="00135752" w:rsidRPr="00135752">
          <w:rPr>
            <w:webHidden/>
          </w:rPr>
          <w:tab/>
        </w:r>
        <w:r w:rsidR="00135752" w:rsidRPr="00135752">
          <w:rPr>
            <w:i/>
            <w:webHidden/>
          </w:rPr>
          <w:fldChar w:fldCharType="begin"/>
        </w:r>
        <w:r w:rsidR="00135752" w:rsidRPr="00135752">
          <w:rPr>
            <w:webHidden/>
          </w:rPr>
          <w:instrText xml:space="preserve"> PAGEREF _Toc74663529 \h </w:instrText>
        </w:r>
        <w:r w:rsidR="00135752" w:rsidRPr="00135752">
          <w:rPr>
            <w:i/>
            <w:webHidden/>
          </w:rPr>
        </w:r>
        <w:r w:rsidR="00135752" w:rsidRPr="00135752">
          <w:rPr>
            <w:i/>
            <w:webHidden/>
          </w:rPr>
          <w:fldChar w:fldCharType="separate"/>
        </w:r>
        <w:r w:rsidR="00A32A48">
          <w:rPr>
            <w:webHidden/>
          </w:rPr>
          <w:t>15</w:t>
        </w:r>
        <w:r w:rsidR="00135752" w:rsidRPr="00135752">
          <w:rPr>
            <w:i/>
            <w:webHidden/>
          </w:rPr>
          <w:fldChar w:fldCharType="end"/>
        </w:r>
      </w:hyperlink>
    </w:p>
    <w:p w14:paraId="0CACC976" w14:textId="2FEB7BD1" w:rsidR="00135752" w:rsidRPr="00135752" w:rsidRDefault="001608C5" w:rsidP="00DD6F9E">
      <w:pPr>
        <w:pStyle w:val="26"/>
        <w:rPr>
          <w:rFonts w:asciiTheme="minorHAnsi" w:eastAsiaTheme="minorEastAsia" w:hAnsiTheme="minorHAnsi" w:cstheme="minorBidi"/>
          <w:i/>
          <w:lang w:val="en-US" w:eastAsia="en-US"/>
        </w:rPr>
      </w:pPr>
      <w:hyperlink w:anchor="_Toc74663530" w:history="1">
        <w:r w:rsidR="00135752" w:rsidRPr="00135752">
          <w:rPr>
            <w:rStyle w:val="ae"/>
            <w:rFonts w:eastAsia="Calibri"/>
          </w:rPr>
          <w:t>1.6 Постановка задачи</w:t>
        </w:r>
        <w:r w:rsidR="00135752" w:rsidRPr="00135752">
          <w:rPr>
            <w:webHidden/>
          </w:rPr>
          <w:tab/>
        </w:r>
        <w:r w:rsidR="00135752" w:rsidRPr="00135752">
          <w:rPr>
            <w:i/>
            <w:webHidden/>
          </w:rPr>
          <w:fldChar w:fldCharType="begin"/>
        </w:r>
        <w:r w:rsidR="00135752" w:rsidRPr="00135752">
          <w:rPr>
            <w:webHidden/>
          </w:rPr>
          <w:instrText xml:space="preserve"> PAGEREF _Toc74663530 \h </w:instrText>
        </w:r>
        <w:r w:rsidR="00135752" w:rsidRPr="00135752">
          <w:rPr>
            <w:i/>
            <w:webHidden/>
          </w:rPr>
        </w:r>
        <w:r w:rsidR="00135752" w:rsidRPr="00135752">
          <w:rPr>
            <w:i/>
            <w:webHidden/>
          </w:rPr>
          <w:fldChar w:fldCharType="separate"/>
        </w:r>
        <w:r w:rsidR="00A32A48">
          <w:rPr>
            <w:webHidden/>
          </w:rPr>
          <w:t>17</w:t>
        </w:r>
        <w:r w:rsidR="00135752" w:rsidRPr="00135752">
          <w:rPr>
            <w:i/>
            <w:webHidden/>
          </w:rPr>
          <w:fldChar w:fldCharType="end"/>
        </w:r>
      </w:hyperlink>
    </w:p>
    <w:p w14:paraId="5BB97BCC" w14:textId="450E5C9C" w:rsidR="00135752" w:rsidRPr="00135752" w:rsidRDefault="001608C5" w:rsidP="00135752">
      <w:pPr>
        <w:pStyle w:val="12"/>
        <w:jc w:val="both"/>
        <w:rPr>
          <w:rFonts w:asciiTheme="minorHAnsi" w:eastAsiaTheme="minorEastAsia" w:hAnsiTheme="minorHAnsi" w:cstheme="minorBidi"/>
          <w:b w:val="0"/>
          <w:sz w:val="28"/>
          <w:lang w:val="en-US" w:eastAsia="en-US"/>
        </w:rPr>
      </w:pPr>
      <w:hyperlink w:anchor="_Toc74663531" w:history="1">
        <w:r w:rsidR="00135752" w:rsidRPr="00135752">
          <w:rPr>
            <w:rStyle w:val="ae"/>
            <w:b w:val="0"/>
            <w:sz w:val="28"/>
          </w:rPr>
          <w:t>2 Разработка математической модели для прогнозирования рейтинга Белорусско-Российского университета</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_Toc74663531 \h </w:instrText>
        </w:r>
        <w:r w:rsidR="00135752" w:rsidRPr="00135752">
          <w:rPr>
            <w:b w:val="0"/>
            <w:webHidden/>
            <w:sz w:val="28"/>
          </w:rPr>
        </w:r>
        <w:r w:rsidR="00135752" w:rsidRPr="00135752">
          <w:rPr>
            <w:b w:val="0"/>
            <w:webHidden/>
            <w:sz w:val="28"/>
          </w:rPr>
          <w:fldChar w:fldCharType="separate"/>
        </w:r>
        <w:r w:rsidR="00A32A48">
          <w:rPr>
            <w:b w:val="0"/>
            <w:webHidden/>
            <w:sz w:val="28"/>
          </w:rPr>
          <w:t>19</w:t>
        </w:r>
        <w:r w:rsidR="00135752" w:rsidRPr="00135752">
          <w:rPr>
            <w:b w:val="0"/>
            <w:webHidden/>
            <w:sz w:val="28"/>
          </w:rPr>
          <w:fldChar w:fldCharType="end"/>
        </w:r>
      </w:hyperlink>
    </w:p>
    <w:p w14:paraId="75CF2955" w14:textId="503428F3" w:rsidR="00135752" w:rsidRPr="00135752" w:rsidRDefault="001608C5" w:rsidP="00135752">
      <w:pPr>
        <w:pStyle w:val="12"/>
        <w:jc w:val="both"/>
        <w:rPr>
          <w:rFonts w:asciiTheme="minorHAnsi" w:eastAsiaTheme="minorEastAsia" w:hAnsiTheme="minorHAnsi" w:cstheme="minorBidi"/>
          <w:b w:val="0"/>
          <w:sz w:val="28"/>
          <w:lang w:val="en-US" w:eastAsia="en-US"/>
        </w:rPr>
      </w:pPr>
      <w:hyperlink w:anchor="_Toc74663532" w:history="1">
        <w:r w:rsidR="00135752" w:rsidRPr="00135752">
          <w:rPr>
            <w:rStyle w:val="ae"/>
            <w:b w:val="0"/>
            <w:sz w:val="28"/>
          </w:rPr>
          <w:t>2.1 Исследование рейтинга Белорусско-Российского университета среди вузов Беларуси</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_Toc74663532 \h </w:instrText>
        </w:r>
        <w:r w:rsidR="00135752" w:rsidRPr="00135752">
          <w:rPr>
            <w:b w:val="0"/>
            <w:webHidden/>
            <w:sz w:val="28"/>
          </w:rPr>
        </w:r>
        <w:r w:rsidR="00135752" w:rsidRPr="00135752">
          <w:rPr>
            <w:b w:val="0"/>
            <w:webHidden/>
            <w:sz w:val="28"/>
          </w:rPr>
          <w:fldChar w:fldCharType="separate"/>
        </w:r>
        <w:r w:rsidR="00A32A48">
          <w:rPr>
            <w:b w:val="0"/>
            <w:webHidden/>
            <w:sz w:val="28"/>
          </w:rPr>
          <w:t>19</w:t>
        </w:r>
        <w:r w:rsidR="00135752" w:rsidRPr="00135752">
          <w:rPr>
            <w:b w:val="0"/>
            <w:webHidden/>
            <w:sz w:val="28"/>
          </w:rPr>
          <w:fldChar w:fldCharType="end"/>
        </w:r>
      </w:hyperlink>
    </w:p>
    <w:p w14:paraId="2771951F" w14:textId="1D59BA48" w:rsidR="00135752" w:rsidRPr="00135752" w:rsidRDefault="001608C5" w:rsidP="00DD6F9E">
      <w:pPr>
        <w:pStyle w:val="26"/>
        <w:rPr>
          <w:rFonts w:asciiTheme="minorHAnsi" w:eastAsiaTheme="minorEastAsia" w:hAnsiTheme="minorHAnsi" w:cstheme="minorBidi"/>
          <w:i/>
          <w:lang w:val="en-US" w:eastAsia="en-US"/>
        </w:rPr>
      </w:pPr>
      <w:hyperlink w:anchor="_Toc74663533" w:history="1">
        <w:r w:rsidR="00135752" w:rsidRPr="00135752">
          <w:rPr>
            <w:rStyle w:val="ae"/>
          </w:rPr>
          <w:t>2.2 Методика исследования публикационной активности вуза</w:t>
        </w:r>
        <w:r w:rsidR="00135752" w:rsidRPr="00135752">
          <w:rPr>
            <w:webHidden/>
          </w:rPr>
          <w:tab/>
        </w:r>
        <w:r w:rsidR="00135752" w:rsidRPr="00135752">
          <w:rPr>
            <w:i/>
            <w:webHidden/>
          </w:rPr>
          <w:fldChar w:fldCharType="begin"/>
        </w:r>
        <w:r w:rsidR="00135752" w:rsidRPr="00135752">
          <w:rPr>
            <w:webHidden/>
          </w:rPr>
          <w:instrText xml:space="preserve"> PAGEREF _Toc74663533 \h </w:instrText>
        </w:r>
        <w:r w:rsidR="00135752" w:rsidRPr="00135752">
          <w:rPr>
            <w:i/>
            <w:webHidden/>
          </w:rPr>
        </w:r>
        <w:r w:rsidR="00135752" w:rsidRPr="00135752">
          <w:rPr>
            <w:i/>
            <w:webHidden/>
          </w:rPr>
          <w:fldChar w:fldCharType="separate"/>
        </w:r>
        <w:r w:rsidR="00A32A48">
          <w:rPr>
            <w:webHidden/>
          </w:rPr>
          <w:t>21</w:t>
        </w:r>
        <w:r w:rsidR="00135752" w:rsidRPr="00135752">
          <w:rPr>
            <w:i/>
            <w:webHidden/>
          </w:rPr>
          <w:fldChar w:fldCharType="end"/>
        </w:r>
      </w:hyperlink>
    </w:p>
    <w:p w14:paraId="4B7287D3" w14:textId="012872B2" w:rsidR="00135752" w:rsidRPr="00135752" w:rsidRDefault="001608C5" w:rsidP="00DD6F9E">
      <w:pPr>
        <w:pStyle w:val="26"/>
        <w:rPr>
          <w:rFonts w:asciiTheme="minorHAnsi" w:eastAsiaTheme="minorEastAsia" w:hAnsiTheme="minorHAnsi" w:cstheme="minorBidi"/>
          <w:i/>
          <w:lang w:val="en-US" w:eastAsia="en-US"/>
        </w:rPr>
      </w:pPr>
      <w:hyperlink w:anchor="_Toc74663534" w:history="1">
        <w:r w:rsidR="00135752" w:rsidRPr="00135752">
          <w:rPr>
            <w:rStyle w:val="ae"/>
          </w:rPr>
          <w:t xml:space="preserve">2.3 Анализ вклада </w:t>
        </w:r>
        <w:r w:rsidR="00135752" w:rsidRPr="00135752">
          <w:rPr>
            <w:rStyle w:val="ae"/>
            <w:lang w:val="en-US"/>
          </w:rPr>
          <w:t>IT</w:t>
        </w:r>
        <w:r w:rsidR="00135752" w:rsidRPr="00135752">
          <w:rPr>
            <w:rStyle w:val="ae"/>
          </w:rPr>
          <w:t>-кафедр в рейтинг университетов Беларуси</w:t>
        </w:r>
        <w:r w:rsidR="00135752" w:rsidRPr="00135752">
          <w:rPr>
            <w:webHidden/>
          </w:rPr>
          <w:tab/>
        </w:r>
        <w:r w:rsidR="00135752" w:rsidRPr="00135752">
          <w:rPr>
            <w:i/>
            <w:webHidden/>
          </w:rPr>
          <w:fldChar w:fldCharType="begin"/>
        </w:r>
        <w:r w:rsidR="00135752" w:rsidRPr="00135752">
          <w:rPr>
            <w:webHidden/>
          </w:rPr>
          <w:instrText xml:space="preserve"> PAGEREF _Toc74663534 \h </w:instrText>
        </w:r>
        <w:r w:rsidR="00135752" w:rsidRPr="00135752">
          <w:rPr>
            <w:i/>
            <w:webHidden/>
          </w:rPr>
        </w:r>
        <w:r w:rsidR="00135752" w:rsidRPr="00135752">
          <w:rPr>
            <w:i/>
            <w:webHidden/>
          </w:rPr>
          <w:fldChar w:fldCharType="separate"/>
        </w:r>
        <w:r w:rsidR="00A32A48">
          <w:rPr>
            <w:webHidden/>
          </w:rPr>
          <w:t>23</w:t>
        </w:r>
        <w:r w:rsidR="00135752" w:rsidRPr="00135752">
          <w:rPr>
            <w:i/>
            <w:webHidden/>
          </w:rPr>
          <w:fldChar w:fldCharType="end"/>
        </w:r>
      </w:hyperlink>
    </w:p>
    <w:p w14:paraId="03D18106" w14:textId="25A240B3" w:rsidR="00135752" w:rsidRPr="00135752" w:rsidRDefault="001608C5" w:rsidP="00DD6F9E">
      <w:pPr>
        <w:pStyle w:val="26"/>
        <w:rPr>
          <w:rFonts w:asciiTheme="minorHAnsi" w:eastAsiaTheme="minorEastAsia" w:hAnsiTheme="minorHAnsi" w:cstheme="minorBidi"/>
          <w:i/>
          <w:lang w:val="en-US" w:eastAsia="en-US"/>
        </w:rPr>
      </w:pPr>
      <w:hyperlink w:anchor="_Toc74663535" w:history="1">
        <w:r w:rsidR="00135752" w:rsidRPr="00135752">
          <w:rPr>
            <w:rStyle w:val="ae"/>
          </w:rPr>
          <w:t>2.4 Предварительные исследования по построению модели для прогнозирования рейтинга университета</w:t>
        </w:r>
        <w:r w:rsidR="00135752" w:rsidRPr="00135752">
          <w:rPr>
            <w:webHidden/>
          </w:rPr>
          <w:tab/>
        </w:r>
        <w:r w:rsidR="00135752" w:rsidRPr="00135752">
          <w:rPr>
            <w:i/>
            <w:webHidden/>
          </w:rPr>
          <w:fldChar w:fldCharType="begin"/>
        </w:r>
        <w:r w:rsidR="00135752" w:rsidRPr="00135752">
          <w:rPr>
            <w:webHidden/>
          </w:rPr>
          <w:instrText xml:space="preserve"> PAGEREF _Toc74663535 \h </w:instrText>
        </w:r>
        <w:r w:rsidR="00135752" w:rsidRPr="00135752">
          <w:rPr>
            <w:i/>
            <w:webHidden/>
          </w:rPr>
        </w:r>
        <w:r w:rsidR="00135752" w:rsidRPr="00135752">
          <w:rPr>
            <w:i/>
            <w:webHidden/>
          </w:rPr>
          <w:fldChar w:fldCharType="separate"/>
        </w:r>
        <w:r w:rsidR="00A32A48">
          <w:rPr>
            <w:webHidden/>
          </w:rPr>
          <w:t>26</w:t>
        </w:r>
        <w:r w:rsidR="00135752" w:rsidRPr="00135752">
          <w:rPr>
            <w:i/>
            <w:webHidden/>
          </w:rPr>
          <w:fldChar w:fldCharType="end"/>
        </w:r>
      </w:hyperlink>
    </w:p>
    <w:p w14:paraId="174F6EB7" w14:textId="6DC8D02A" w:rsidR="00135752" w:rsidRPr="00135752" w:rsidRDefault="001608C5" w:rsidP="00DD6F9E">
      <w:pPr>
        <w:pStyle w:val="26"/>
        <w:rPr>
          <w:rFonts w:asciiTheme="minorHAnsi" w:eastAsiaTheme="minorEastAsia" w:hAnsiTheme="minorHAnsi" w:cstheme="minorBidi"/>
          <w:i/>
          <w:lang w:val="en-US" w:eastAsia="en-US"/>
        </w:rPr>
      </w:pPr>
      <w:hyperlink w:anchor="_Toc74663536" w:history="1">
        <w:r w:rsidR="00135752" w:rsidRPr="00135752">
          <w:rPr>
            <w:rStyle w:val="ae"/>
          </w:rPr>
          <w:t>2.5 Исследование адекватности регрессионной модели</w:t>
        </w:r>
        <w:r w:rsidR="00135752" w:rsidRPr="00135752">
          <w:rPr>
            <w:webHidden/>
          </w:rPr>
          <w:tab/>
        </w:r>
        <w:r w:rsidR="00135752" w:rsidRPr="00135752">
          <w:rPr>
            <w:i/>
            <w:webHidden/>
          </w:rPr>
          <w:fldChar w:fldCharType="begin"/>
        </w:r>
        <w:r w:rsidR="00135752" w:rsidRPr="00135752">
          <w:rPr>
            <w:webHidden/>
          </w:rPr>
          <w:instrText xml:space="preserve"> PAGEREF _Toc74663536 \h </w:instrText>
        </w:r>
        <w:r w:rsidR="00135752" w:rsidRPr="00135752">
          <w:rPr>
            <w:i/>
            <w:webHidden/>
          </w:rPr>
        </w:r>
        <w:r w:rsidR="00135752" w:rsidRPr="00135752">
          <w:rPr>
            <w:i/>
            <w:webHidden/>
          </w:rPr>
          <w:fldChar w:fldCharType="separate"/>
        </w:r>
        <w:r w:rsidR="00A32A48">
          <w:rPr>
            <w:webHidden/>
          </w:rPr>
          <w:t>30</w:t>
        </w:r>
        <w:r w:rsidR="00135752" w:rsidRPr="00135752">
          <w:rPr>
            <w:i/>
            <w:webHidden/>
          </w:rPr>
          <w:fldChar w:fldCharType="end"/>
        </w:r>
      </w:hyperlink>
    </w:p>
    <w:p w14:paraId="5D572A69" w14:textId="7002CC44" w:rsidR="00135752" w:rsidRPr="00135752" w:rsidRDefault="001608C5" w:rsidP="00135752">
      <w:pPr>
        <w:pStyle w:val="12"/>
        <w:jc w:val="both"/>
        <w:rPr>
          <w:rFonts w:asciiTheme="minorHAnsi" w:eastAsiaTheme="minorEastAsia" w:hAnsiTheme="minorHAnsi" w:cstheme="minorBidi"/>
          <w:b w:val="0"/>
          <w:sz w:val="28"/>
          <w:lang w:val="en-US" w:eastAsia="en-US"/>
        </w:rPr>
      </w:pPr>
      <w:hyperlink w:anchor="_Toc74663537" w:history="1">
        <w:r w:rsidR="00135752" w:rsidRPr="00135752">
          <w:rPr>
            <w:rStyle w:val="ae"/>
            <w:b w:val="0"/>
            <w:sz w:val="28"/>
          </w:rPr>
          <w:t>3 Программная реализация информационной системы</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_Toc74663537 \h </w:instrText>
        </w:r>
        <w:r w:rsidR="00135752" w:rsidRPr="00135752">
          <w:rPr>
            <w:b w:val="0"/>
            <w:webHidden/>
            <w:sz w:val="28"/>
          </w:rPr>
        </w:r>
        <w:r w:rsidR="00135752" w:rsidRPr="00135752">
          <w:rPr>
            <w:b w:val="0"/>
            <w:webHidden/>
            <w:sz w:val="28"/>
          </w:rPr>
          <w:fldChar w:fldCharType="separate"/>
        </w:r>
        <w:r w:rsidR="00A32A48">
          <w:rPr>
            <w:b w:val="0"/>
            <w:webHidden/>
            <w:sz w:val="28"/>
          </w:rPr>
          <w:t>33</w:t>
        </w:r>
        <w:r w:rsidR="00135752" w:rsidRPr="00135752">
          <w:rPr>
            <w:b w:val="0"/>
            <w:webHidden/>
            <w:sz w:val="28"/>
          </w:rPr>
          <w:fldChar w:fldCharType="end"/>
        </w:r>
      </w:hyperlink>
    </w:p>
    <w:p w14:paraId="7402E65E" w14:textId="1B114C07" w:rsidR="00135752" w:rsidRPr="00135752" w:rsidRDefault="001608C5" w:rsidP="00DD6F9E">
      <w:pPr>
        <w:pStyle w:val="26"/>
        <w:rPr>
          <w:rFonts w:asciiTheme="minorHAnsi" w:eastAsiaTheme="minorEastAsia" w:hAnsiTheme="minorHAnsi" w:cstheme="minorBidi"/>
          <w:i/>
          <w:lang w:val="en-US" w:eastAsia="en-US"/>
        </w:rPr>
      </w:pPr>
      <w:hyperlink w:anchor="_Toc74663538" w:history="1">
        <w:r w:rsidR="00135752" w:rsidRPr="00135752">
          <w:rPr>
            <w:rStyle w:val="ae"/>
          </w:rPr>
          <w:t>3.1 Выбор программных средств реализации ИС</w:t>
        </w:r>
        <w:r w:rsidR="00135752" w:rsidRPr="00135752">
          <w:rPr>
            <w:webHidden/>
          </w:rPr>
          <w:tab/>
        </w:r>
        <w:r w:rsidR="00135752" w:rsidRPr="00135752">
          <w:rPr>
            <w:i/>
            <w:webHidden/>
          </w:rPr>
          <w:fldChar w:fldCharType="begin"/>
        </w:r>
        <w:r w:rsidR="00135752" w:rsidRPr="00135752">
          <w:rPr>
            <w:webHidden/>
          </w:rPr>
          <w:instrText xml:space="preserve"> PAGEREF _Toc74663538 \h </w:instrText>
        </w:r>
        <w:r w:rsidR="00135752" w:rsidRPr="00135752">
          <w:rPr>
            <w:i/>
            <w:webHidden/>
          </w:rPr>
        </w:r>
        <w:r w:rsidR="00135752" w:rsidRPr="00135752">
          <w:rPr>
            <w:i/>
            <w:webHidden/>
          </w:rPr>
          <w:fldChar w:fldCharType="separate"/>
        </w:r>
        <w:r w:rsidR="00A32A48">
          <w:rPr>
            <w:webHidden/>
          </w:rPr>
          <w:t>33</w:t>
        </w:r>
        <w:r w:rsidR="00135752" w:rsidRPr="00135752">
          <w:rPr>
            <w:i/>
            <w:webHidden/>
          </w:rPr>
          <w:fldChar w:fldCharType="end"/>
        </w:r>
      </w:hyperlink>
    </w:p>
    <w:p w14:paraId="28154A94" w14:textId="34FA8972" w:rsidR="00135752" w:rsidRPr="00135752" w:rsidRDefault="001608C5" w:rsidP="00DD6F9E">
      <w:pPr>
        <w:pStyle w:val="26"/>
        <w:rPr>
          <w:rFonts w:eastAsiaTheme="minorEastAsia"/>
          <w:i/>
        </w:rPr>
      </w:pPr>
      <w:hyperlink w:anchor="_Toc74663539" w:history="1">
        <w:r w:rsidR="00135752" w:rsidRPr="00135752">
          <w:rPr>
            <w:rStyle w:val="ae"/>
          </w:rPr>
          <w:t>3.2 Структура программного обеспечения ИС</w:t>
        </w:r>
        <w:r w:rsidR="00135752" w:rsidRPr="00135752">
          <w:rPr>
            <w:webHidden/>
          </w:rPr>
          <w:tab/>
        </w:r>
        <w:r w:rsidR="00135752" w:rsidRPr="00135752">
          <w:rPr>
            <w:i/>
            <w:webHidden/>
          </w:rPr>
          <w:fldChar w:fldCharType="begin"/>
        </w:r>
        <w:r w:rsidR="00135752" w:rsidRPr="00135752">
          <w:rPr>
            <w:webHidden/>
          </w:rPr>
          <w:instrText xml:space="preserve"> PAGEREF _Toc74663539 \h </w:instrText>
        </w:r>
        <w:r w:rsidR="00135752" w:rsidRPr="00135752">
          <w:rPr>
            <w:i/>
            <w:webHidden/>
          </w:rPr>
        </w:r>
        <w:r w:rsidR="00135752" w:rsidRPr="00135752">
          <w:rPr>
            <w:i/>
            <w:webHidden/>
          </w:rPr>
          <w:fldChar w:fldCharType="separate"/>
        </w:r>
        <w:r w:rsidR="00A32A48">
          <w:rPr>
            <w:webHidden/>
          </w:rPr>
          <w:t>33</w:t>
        </w:r>
        <w:r w:rsidR="00135752" w:rsidRPr="00135752">
          <w:rPr>
            <w:i/>
            <w:webHidden/>
          </w:rPr>
          <w:fldChar w:fldCharType="end"/>
        </w:r>
      </w:hyperlink>
    </w:p>
    <w:p w14:paraId="4B5898E4" w14:textId="297C8AA1" w:rsidR="00135752" w:rsidRPr="00135752" w:rsidRDefault="001608C5" w:rsidP="00DD6F9E">
      <w:pPr>
        <w:pStyle w:val="26"/>
        <w:rPr>
          <w:rFonts w:asciiTheme="minorHAnsi" w:eastAsiaTheme="minorEastAsia" w:hAnsiTheme="minorHAnsi" w:cstheme="minorBidi"/>
          <w:i/>
          <w:lang w:val="en-US" w:eastAsia="en-US"/>
        </w:rPr>
      </w:pPr>
      <w:hyperlink w:anchor="_Toc74663540" w:history="1">
        <w:r w:rsidR="00135752" w:rsidRPr="00135752">
          <w:rPr>
            <w:rStyle w:val="ae"/>
          </w:rPr>
          <w:t>3.3 Разработка программного кода ИС</w:t>
        </w:r>
        <w:r w:rsidR="00135752" w:rsidRPr="00135752">
          <w:rPr>
            <w:webHidden/>
          </w:rPr>
          <w:tab/>
        </w:r>
        <w:r w:rsidR="00135752" w:rsidRPr="00135752">
          <w:rPr>
            <w:i/>
            <w:webHidden/>
          </w:rPr>
          <w:fldChar w:fldCharType="begin"/>
        </w:r>
        <w:r w:rsidR="00135752" w:rsidRPr="00135752">
          <w:rPr>
            <w:webHidden/>
          </w:rPr>
          <w:instrText xml:space="preserve"> PAGEREF _Toc74663540 \h </w:instrText>
        </w:r>
        <w:r w:rsidR="00135752" w:rsidRPr="00135752">
          <w:rPr>
            <w:i/>
            <w:webHidden/>
          </w:rPr>
        </w:r>
        <w:r w:rsidR="00135752" w:rsidRPr="00135752">
          <w:rPr>
            <w:i/>
            <w:webHidden/>
          </w:rPr>
          <w:fldChar w:fldCharType="separate"/>
        </w:r>
        <w:r w:rsidR="00A32A48">
          <w:rPr>
            <w:webHidden/>
          </w:rPr>
          <w:t>34</w:t>
        </w:r>
        <w:r w:rsidR="00135752" w:rsidRPr="00135752">
          <w:rPr>
            <w:i/>
            <w:webHidden/>
          </w:rPr>
          <w:fldChar w:fldCharType="end"/>
        </w:r>
      </w:hyperlink>
    </w:p>
    <w:p w14:paraId="20EE3A32" w14:textId="37964D0F" w:rsidR="00135752" w:rsidRDefault="001608C5" w:rsidP="00DD6F9E">
      <w:pPr>
        <w:pStyle w:val="26"/>
        <w:rPr>
          <w:i/>
        </w:rPr>
      </w:pPr>
      <w:hyperlink w:anchor="_Toc74663541" w:history="1">
        <w:r w:rsidR="00135752" w:rsidRPr="00135752">
          <w:rPr>
            <w:rStyle w:val="ae"/>
          </w:rPr>
          <w:t>3.4 Руководство пользователя и контрольные примеры</w:t>
        </w:r>
        <w:r w:rsidR="00135752" w:rsidRPr="00135752">
          <w:rPr>
            <w:webHidden/>
          </w:rPr>
          <w:tab/>
        </w:r>
        <w:r w:rsidR="00135752" w:rsidRPr="00135752">
          <w:rPr>
            <w:i/>
            <w:webHidden/>
          </w:rPr>
          <w:fldChar w:fldCharType="begin"/>
        </w:r>
        <w:r w:rsidR="00135752" w:rsidRPr="00135752">
          <w:rPr>
            <w:webHidden/>
          </w:rPr>
          <w:instrText xml:space="preserve"> PAGEREF _Toc74663541 \h </w:instrText>
        </w:r>
        <w:r w:rsidR="00135752" w:rsidRPr="00135752">
          <w:rPr>
            <w:i/>
            <w:webHidden/>
          </w:rPr>
        </w:r>
        <w:r w:rsidR="00135752" w:rsidRPr="00135752">
          <w:rPr>
            <w:i/>
            <w:webHidden/>
          </w:rPr>
          <w:fldChar w:fldCharType="separate"/>
        </w:r>
        <w:r w:rsidR="00A32A48">
          <w:rPr>
            <w:webHidden/>
          </w:rPr>
          <w:t>37</w:t>
        </w:r>
        <w:r w:rsidR="00135752" w:rsidRPr="00135752">
          <w:rPr>
            <w:i/>
            <w:webHidden/>
          </w:rPr>
          <w:fldChar w:fldCharType="end"/>
        </w:r>
      </w:hyperlink>
    </w:p>
    <w:p w14:paraId="1C16FDE9" w14:textId="6B2E5980" w:rsidR="00DD6F9E" w:rsidRPr="00DD6F9E" w:rsidRDefault="00DD6F9E" w:rsidP="00DD6F9E">
      <w:pPr>
        <w:pStyle w:val="26"/>
        <w:rPr>
          <w:rStyle w:val="ae"/>
          <w:bCs w:val="0"/>
          <w:u w:val="none"/>
        </w:rPr>
      </w:pPr>
      <w:r w:rsidRPr="00DD6F9E">
        <w:rPr>
          <w:rStyle w:val="ae"/>
          <w:bCs w:val="0"/>
          <w:color w:val="auto"/>
          <w:u w:val="none"/>
        </w:rPr>
        <w:t>3.5</w:t>
      </w:r>
      <w:r w:rsidRPr="00DD6F9E">
        <w:rPr>
          <w:rStyle w:val="ae"/>
          <w:color w:val="auto"/>
          <w:u w:val="none"/>
        </w:rPr>
        <w:t xml:space="preserve"> Рекомендации по повышению рейтинга университета в Webometrics</w:t>
      </w:r>
      <w:r>
        <w:rPr>
          <w:rStyle w:val="ae"/>
          <w:color w:val="auto"/>
          <w:u w:val="none"/>
        </w:rPr>
        <w:t>……42</w:t>
      </w:r>
    </w:p>
    <w:p w14:paraId="6E3B620F" w14:textId="15C21B14" w:rsidR="00135752" w:rsidRPr="00135752" w:rsidRDefault="001608C5" w:rsidP="00135752">
      <w:pPr>
        <w:pStyle w:val="12"/>
        <w:jc w:val="both"/>
        <w:rPr>
          <w:rStyle w:val="ae"/>
          <w:b w:val="0"/>
          <w:sz w:val="28"/>
        </w:rPr>
      </w:pPr>
      <w:hyperlink w:anchor="_Toc74663542" w:history="1">
        <w:r w:rsidR="00135752" w:rsidRPr="00135752">
          <w:rPr>
            <w:rStyle w:val="ae"/>
            <w:b w:val="0"/>
            <w:sz w:val="28"/>
          </w:rPr>
          <w:t>4 Политика информационной безопасности</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_Toc74663542 \h </w:instrText>
        </w:r>
        <w:r w:rsidR="00135752" w:rsidRPr="00135752">
          <w:rPr>
            <w:b w:val="0"/>
            <w:webHidden/>
            <w:sz w:val="28"/>
          </w:rPr>
        </w:r>
        <w:r w:rsidR="00135752" w:rsidRPr="00135752">
          <w:rPr>
            <w:b w:val="0"/>
            <w:webHidden/>
            <w:sz w:val="28"/>
          </w:rPr>
          <w:fldChar w:fldCharType="separate"/>
        </w:r>
        <w:r w:rsidR="00A32A48">
          <w:rPr>
            <w:b w:val="0"/>
            <w:webHidden/>
            <w:sz w:val="28"/>
          </w:rPr>
          <w:t>44</w:t>
        </w:r>
        <w:r w:rsidR="00135752" w:rsidRPr="00135752">
          <w:rPr>
            <w:b w:val="0"/>
            <w:webHidden/>
            <w:sz w:val="28"/>
          </w:rPr>
          <w:fldChar w:fldCharType="end"/>
        </w:r>
      </w:hyperlink>
    </w:p>
    <w:p w14:paraId="772DC7BE" w14:textId="4E347576" w:rsidR="00135752" w:rsidRPr="00135752" w:rsidRDefault="001608C5" w:rsidP="00DD6F9E">
      <w:pPr>
        <w:pStyle w:val="26"/>
        <w:rPr>
          <w:rStyle w:val="ae"/>
          <w:i/>
        </w:rPr>
      </w:pPr>
      <w:hyperlink w:anchor="_Toc74663543" w:history="1">
        <w:r w:rsidR="00135752" w:rsidRPr="00135752">
          <w:rPr>
            <w:rStyle w:val="ae"/>
          </w:rPr>
          <w:t>4.1 Цель, принципы и задачи защиты информации в информационной системе</w:t>
        </w:r>
        <w:r w:rsidR="00135752" w:rsidRPr="00135752">
          <w:rPr>
            <w:webHidden/>
          </w:rPr>
          <w:tab/>
        </w:r>
        <w:r w:rsidR="00135752" w:rsidRPr="00135752">
          <w:rPr>
            <w:i/>
            <w:webHidden/>
          </w:rPr>
          <w:fldChar w:fldCharType="begin"/>
        </w:r>
        <w:r w:rsidR="00135752" w:rsidRPr="00135752">
          <w:rPr>
            <w:webHidden/>
          </w:rPr>
          <w:instrText xml:space="preserve"> PAGEREF _Toc74663543 \h </w:instrText>
        </w:r>
        <w:r w:rsidR="00135752" w:rsidRPr="00135752">
          <w:rPr>
            <w:i/>
            <w:webHidden/>
          </w:rPr>
        </w:r>
        <w:r w:rsidR="00135752" w:rsidRPr="00135752">
          <w:rPr>
            <w:i/>
            <w:webHidden/>
          </w:rPr>
          <w:fldChar w:fldCharType="separate"/>
        </w:r>
        <w:r w:rsidR="00A32A48">
          <w:rPr>
            <w:webHidden/>
          </w:rPr>
          <w:t>44</w:t>
        </w:r>
        <w:r w:rsidR="00135752" w:rsidRPr="00135752">
          <w:rPr>
            <w:i/>
            <w:webHidden/>
          </w:rPr>
          <w:fldChar w:fldCharType="end"/>
        </w:r>
      </w:hyperlink>
    </w:p>
    <w:p w14:paraId="3254AC40" w14:textId="691760E6" w:rsidR="00135752" w:rsidRPr="00135752" w:rsidRDefault="001608C5" w:rsidP="00DD6F9E">
      <w:pPr>
        <w:pStyle w:val="26"/>
        <w:rPr>
          <w:rFonts w:asciiTheme="minorHAnsi" w:eastAsiaTheme="minorEastAsia" w:hAnsiTheme="minorHAnsi" w:cstheme="minorBidi"/>
          <w:i/>
          <w:lang w:val="en-US" w:eastAsia="en-US"/>
        </w:rPr>
      </w:pPr>
      <w:hyperlink w:anchor="_Toc74663544" w:history="1">
        <w:r w:rsidR="00135752" w:rsidRPr="00135752">
          <w:rPr>
            <w:rStyle w:val="ae"/>
          </w:rPr>
          <w:t>4.2 Методы и средства обеспечения защиты информационных ресурсов</w:t>
        </w:r>
        <w:r w:rsidR="00135752" w:rsidRPr="00135752">
          <w:rPr>
            <w:webHidden/>
          </w:rPr>
          <w:tab/>
        </w:r>
        <w:r w:rsidR="00135752" w:rsidRPr="00135752">
          <w:rPr>
            <w:i/>
            <w:webHidden/>
          </w:rPr>
          <w:fldChar w:fldCharType="begin"/>
        </w:r>
        <w:r w:rsidR="00135752" w:rsidRPr="00135752">
          <w:rPr>
            <w:webHidden/>
          </w:rPr>
          <w:instrText xml:space="preserve"> PAGEREF _Toc74663544 \h </w:instrText>
        </w:r>
        <w:r w:rsidR="00135752" w:rsidRPr="00135752">
          <w:rPr>
            <w:i/>
            <w:webHidden/>
          </w:rPr>
        </w:r>
        <w:r w:rsidR="00135752" w:rsidRPr="00135752">
          <w:rPr>
            <w:i/>
            <w:webHidden/>
          </w:rPr>
          <w:fldChar w:fldCharType="separate"/>
        </w:r>
        <w:r w:rsidR="00A32A48">
          <w:rPr>
            <w:webHidden/>
          </w:rPr>
          <w:t>45</w:t>
        </w:r>
        <w:r w:rsidR="00135752" w:rsidRPr="00135752">
          <w:rPr>
            <w:i/>
            <w:webHidden/>
          </w:rPr>
          <w:fldChar w:fldCharType="end"/>
        </w:r>
      </w:hyperlink>
    </w:p>
    <w:p w14:paraId="7560E033" w14:textId="6A8373B5" w:rsidR="00135752" w:rsidRPr="00135752" w:rsidRDefault="001608C5" w:rsidP="00DD6F9E">
      <w:pPr>
        <w:pStyle w:val="26"/>
        <w:rPr>
          <w:rFonts w:asciiTheme="minorHAnsi" w:eastAsiaTheme="minorEastAsia" w:hAnsiTheme="minorHAnsi" w:cstheme="minorBidi"/>
          <w:i/>
          <w:lang w:val="en-US" w:eastAsia="en-US"/>
        </w:rPr>
      </w:pPr>
      <w:hyperlink w:anchor="_Toc74663545" w:history="1">
        <w:r w:rsidR="00135752" w:rsidRPr="00135752">
          <w:rPr>
            <w:rStyle w:val="ae"/>
          </w:rPr>
          <w:t>4.3 Средства защиты информации и информационных ресурсов</w:t>
        </w:r>
        <w:r w:rsidR="00135752" w:rsidRPr="00135752">
          <w:rPr>
            <w:webHidden/>
          </w:rPr>
          <w:tab/>
        </w:r>
        <w:r w:rsidR="00135752" w:rsidRPr="00135752">
          <w:rPr>
            <w:i/>
            <w:webHidden/>
          </w:rPr>
          <w:fldChar w:fldCharType="begin"/>
        </w:r>
        <w:r w:rsidR="00135752" w:rsidRPr="00135752">
          <w:rPr>
            <w:webHidden/>
          </w:rPr>
          <w:instrText xml:space="preserve"> PAGEREF _Toc74663545 \h </w:instrText>
        </w:r>
        <w:r w:rsidR="00135752" w:rsidRPr="00135752">
          <w:rPr>
            <w:i/>
            <w:webHidden/>
          </w:rPr>
        </w:r>
        <w:r w:rsidR="00135752" w:rsidRPr="00135752">
          <w:rPr>
            <w:i/>
            <w:webHidden/>
          </w:rPr>
          <w:fldChar w:fldCharType="separate"/>
        </w:r>
        <w:r w:rsidR="00A32A48">
          <w:rPr>
            <w:webHidden/>
          </w:rPr>
          <w:t>45</w:t>
        </w:r>
        <w:r w:rsidR="00135752" w:rsidRPr="00135752">
          <w:rPr>
            <w:i/>
            <w:webHidden/>
          </w:rPr>
          <w:fldChar w:fldCharType="end"/>
        </w:r>
      </w:hyperlink>
    </w:p>
    <w:p w14:paraId="2085F346" w14:textId="67DFB226" w:rsidR="00135752" w:rsidRPr="00135752" w:rsidRDefault="001608C5" w:rsidP="00135752">
      <w:pPr>
        <w:pStyle w:val="12"/>
        <w:jc w:val="both"/>
        <w:rPr>
          <w:rFonts w:asciiTheme="minorHAnsi" w:eastAsiaTheme="minorEastAsia" w:hAnsiTheme="minorHAnsi" w:cstheme="minorBidi"/>
          <w:b w:val="0"/>
          <w:sz w:val="28"/>
          <w:lang w:val="en-US" w:eastAsia="en-US"/>
        </w:rPr>
      </w:pPr>
      <w:hyperlink w:anchor="_Toc74663546" w:history="1">
        <w:r w:rsidR="00135752" w:rsidRPr="00135752">
          <w:rPr>
            <w:rStyle w:val="ae"/>
            <w:rFonts w:eastAsiaTheme="minorHAnsi"/>
            <w:b w:val="0"/>
            <w:sz w:val="28"/>
            <w:lang w:eastAsia="en-US"/>
          </w:rPr>
          <w:t>5 Организационно-экономическая часть</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_Toc74663546 \h </w:instrText>
        </w:r>
        <w:r w:rsidR="00135752" w:rsidRPr="00135752">
          <w:rPr>
            <w:b w:val="0"/>
            <w:webHidden/>
            <w:sz w:val="28"/>
          </w:rPr>
        </w:r>
        <w:r w:rsidR="00135752" w:rsidRPr="00135752">
          <w:rPr>
            <w:b w:val="0"/>
            <w:webHidden/>
            <w:sz w:val="28"/>
          </w:rPr>
          <w:fldChar w:fldCharType="separate"/>
        </w:r>
        <w:r w:rsidR="00A32A48">
          <w:rPr>
            <w:b w:val="0"/>
            <w:webHidden/>
            <w:sz w:val="28"/>
          </w:rPr>
          <w:t>46</w:t>
        </w:r>
        <w:r w:rsidR="00135752" w:rsidRPr="00135752">
          <w:rPr>
            <w:b w:val="0"/>
            <w:webHidden/>
            <w:sz w:val="28"/>
          </w:rPr>
          <w:fldChar w:fldCharType="end"/>
        </w:r>
      </w:hyperlink>
    </w:p>
    <w:p w14:paraId="4DD289E3" w14:textId="36092C1F" w:rsidR="00135752" w:rsidRDefault="001608C5" w:rsidP="00DD6F9E">
      <w:pPr>
        <w:pStyle w:val="26"/>
      </w:pPr>
      <w:hyperlink w:anchor="_Toc74663547" w:history="1">
        <w:r w:rsidR="00135752" w:rsidRPr="00135752">
          <w:rPr>
            <w:rStyle w:val="ae"/>
            <w:rFonts w:eastAsiaTheme="minorHAnsi"/>
            <w:lang w:eastAsia="en-US"/>
          </w:rPr>
          <w:t>5.1 Общая постановка к технико-экономическому обоснованию</w:t>
        </w:r>
        <w:r w:rsidR="00135752" w:rsidRPr="00135752">
          <w:rPr>
            <w:webHidden/>
          </w:rPr>
          <w:tab/>
        </w:r>
        <w:r w:rsidR="00135752" w:rsidRPr="00135752">
          <w:rPr>
            <w:i/>
            <w:webHidden/>
          </w:rPr>
          <w:fldChar w:fldCharType="begin"/>
        </w:r>
        <w:r w:rsidR="00135752" w:rsidRPr="00135752">
          <w:rPr>
            <w:webHidden/>
          </w:rPr>
          <w:instrText xml:space="preserve"> PAGEREF _Toc74663547 \h </w:instrText>
        </w:r>
        <w:r w:rsidR="00135752" w:rsidRPr="00135752">
          <w:rPr>
            <w:i/>
            <w:webHidden/>
          </w:rPr>
        </w:r>
        <w:r w:rsidR="00135752" w:rsidRPr="00135752">
          <w:rPr>
            <w:i/>
            <w:webHidden/>
          </w:rPr>
          <w:fldChar w:fldCharType="separate"/>
        </w:r>
        <w:r w:rsidR="00A32A48">
          <w:rPr>
            <w:webHidden/>
          </w:rPr>
          <w:t>46</w:t>
        </w:r>
        <w:r w:rsidR="00135752" w:rsidRPr="00135752">
          <w:rPr>
            <w:i/>
            <w:webHidden/>
          </w:rPr>
          <w:fldChar w:fldCharType="end"/>
        </w:r>
      </w:hyperlink>
    </w:p>
    <w:p w14:paraId="18EE6E84" w14:textId="571B1BCB" w:rsidR="00DD6F9E" w:rsidRDefault="00DD6F9E" w:rsidP="00DD6F9E">
      <w:pPr>
        <w:rPr>
          <w:rFonts w:eastAsiaTheme="minorEastAsia"/>
        </w:rPr>
      </w:pPr>
    </w:p>
    <w:p w14:paraId="460613FC" w14:textId="67237E82" w:rsidR="00DD6F9E" w:rsidRDefault="00DD6F9E" w:rsidP="00DD6F9E">
      <w:pPr>
        <w:rPr>
          <w:rFonts w:eastAsiaTheme="minorEastAsia"/>
        </w:rPr>
      </w:pPr>
    </w:p>
    <w:p w14:paraId="57B939EF" w14:textId="2D029717" w:rsidR="00DD6F9E" w:rsidRDefault="00DD6F9E" w:rsidP="00DD6F9E">
      <w:pPr>
        <w:rPr>
          <w:rFonts w:eastAsiaTheme="minorEastAsia"/>
        </w:rPr>
      </w:pPr>
    </w:p>
    <w:p w14:paraId="576B0CBE" w14:textId="313560A7" w:rsidR="00DD6F9E" w:rsidRDefault="00DD6F9E" w:rsidP="00DD6F9E">
      <w:pPr>
        <w:rPr>
          <w:rFonts w:eastAsiaTheme="minorEastAsia"/>
        </w:rPr>
      </w:pPr>
    </w:p>
    <w:p w14:paraId="67C9BC3C" w14:textId="02ABB296" w:rsidR="00DD6F9E" w:rsidRDefault="00DD6F9E" w:rsidP="00DD6F9E">
      <w:pPr>
        <w:rPr>
          <w:rFonts w:eastAsiaTheme="minorEastAsia"/>
        </w:rPr>
      </w:pPr>
    </w:p>
    <w:p w14:paraId="0FEED2CD" w14:textId="77777777" w:rsidR="00DD6F9E" w:rsidRPr="00DD6F9E" w:rsidRDefault="00DD6F9E" w:rsidP="00DD6F9E">
      <w:pPr>
        <w:rPr>
          <w:rFonts w:eastAsiaTheme="minorEastAsia"/>
        </w:rPr>
      </w:pPr>
    </w:p>
    <w:p w14:paraId="2100B1EB" w14:textId="3FC0D78C" w:rsidR="00135752" w:rsidRDefault="001608C5" w:rsidP="00DD6F9E">
      <w:pPr>
        <w:pStyle w:val="26"/>
        <w:rPr>
          <w:rStyle w:val="ae"/>
          <w:i/>
        </w:rPr>
      </w:pPr>
      <w:hyperlink w:anchor="_Toc74663548" w:history="1">
        <w:r w:rsidR="00135752" w:rsidRPr="00135752">
          <w:rPr>
            <w:rStyle w:val="ae"/>
            <w:rFonts w:eastAsiaTheme="minorHAnsi"/>
            <w:lang w:eastAsia="en-US"/>
          </w:rPr>
          <w:t>5.2 Расчет трудоемкости (производительности)</w:t>
        </w:r>
        <w:r w:rsidR="00135752" w:rsidRPr="00135752">
          <w:rPr>
            <w:webHidden/>
          </w:rPr>
          <w:tab/>
        </w:r>
        <w:r w:rsidR="00135752" w:rsidRPr="00135752">
          <w:rPr>
            <w:i/>
            <w:webHidden/>
          </w:rPr>
          <w:fldChar w:fldCharType="begin"/>
        </w:r>
        <w:r w:rsidR="00135752" w:rsidRPr="00135752">
          <w:rPr>
            <w:webHidden/>
          </w:rPr>
          <w:instrText xml:space="preserve"> PAGEREF _Toc74663548 \h </w:instrText>
        </w:r>
        <w:r w:rsidR="00135752" w:rsidRPr="00135752">
          <w:rPr>
            <w:i/>
            <w:webHidden/>
          </w:rPr>
        </w:r>
        <w:r w:rsidR="00135752" w:rsidRPr="00135752">
          <w:rPr>
            <w:i/>
            <w:webHidden/>
          </w:rPr>
          <w:fldChar w:fldCharType="separate"/>
        </w:r>
        <w:r w:rsidR="00A32A48">
          <w:rPr>
            <w:webHidden/>
          </w:rPr>
          <w:t>48</w:t>
        </w:r>
        <w:r w:rsidR="00135752" w:rsidRPr="00135752">
          <w:rPr>
            <w:i/>
            <w:webHidden/>
          </w:rPr>
          <w:fldChar w:fldCharType="end"/>
        </w:r>
      </w:hyperlink>
    </w:p>
    <w:p w14:paraId="32B63FCA" w14:textId="516F5ED0" w:rsidR="00135752" w:rsidRPr="00135752" w:rsidRDefault="001608C5" w:rsidP="00DD6F9E">
      <w:pPr>
        <w:pStyle w:val="26"/>
        <w:rPr>
          <w:rFonts w:asciiTheme="minorHAnsi" w:eastAsiaTheme="minorEastAsia" w:hAnsiTheme="minorHAnsi" w:cstheme="minorBidi"/>
          <w:i/>
          <w:lang w:val="en-US" w:eastAsia="en-US"/>
        </w:rPr>
      </w:pPr>
      <w:hyperlink w:anchor="_Toc74663549" w:history="1">
        <w:r w:rsidR="00135752" w:rsidRPr="00135752">
          <w:rPr>
            <w:rStyle w:val="ae"/>
            <w:rFonts w:eastAsiaTheme="minorHAnsi"/>
            <w:lang w:eastAsia="en-US"/>
          </w:rPr>
          <w:t>5.3 Расчет единовременных затрат (инвестиций)</w:t>
        </w:r>
        <w:r w:rsidR="00135752" w:rsidRPr="00135752">
          <w:rPr>
            <w:webHidden/>
          </w:rPr>
          <w:tab/>
        </w:r>
        <w:r w:rsidR="00135752" w:rsidRPr="00135752">
          <w:rPr>
            <w:i/>
            <w:webHidden/>
          </w:rPr>
          <w:fldChar w:fldCharType="begin"/>
        </w:r>
        <w:r w:rsidR="00135752" w:rsidRPr="00135752">
          <w:rPr>
            <w:webHidden/>
          </w:rPr>
          <w:instrText xml:space="preserve"> PAGEREF _Toc74663549 \h </w:instrText>
        </w:r>
        <w:r w:rsidR="00135752" w:rsidRPr="00135752">
          <w:rPr>
            <w:i/>
            <w:webHidden/>
          </w:rPr>
        </w:r>
        <w:r w:rsidR="00135752" w:rsidRPr="00135752">
          <w:rPr>
            <w:i/>
            <w:webHidden/>
          </w:rPr>
          <w:fldChar w:fldCharType="separate"/>
        </w:r>
        <w:r w:rsidR="00A32A48">
          <w:rPr>
            <w:webHidden/>
          </w:rPr>
          <w:t>49</w:t>
        </w:r>
        <w:r w:rsidR="00135752" w:rsidRPr="00135752">
          <w:rPr>
            <w:i/>
            <w:webHidden/>
          </w:rPr>
          <w:fldChar w:fldCharType="end"/>
        </w:r>
      </w:hyperlink>
    </w:p>
    <w:p w14:paraId="3F3073AA" w14:textId="6617F1DD" w:rsidR="00135752" w:rsidRPr="00135752" w:rsidRDefault="001608C5" w:rsidP="00DD6F9E">
      <w:pPr>
        <w:pStyle w:val="26"/>
        <w:rPr>
          <w:rFonts w:asciiTheme="minorHAnsi" w:eastAsiaTheme="minorEastAsia" w:hAnsiTheme="minorHAnsi" w:cstheme="minorBidi"/>
          <w:i/>
          <w:lang w:val="en-US" w:eastAsia="en-US"/>
        </w:rPr>
      </w:pPr>
      <w:hyperlink w:anchor="_Toc74663551" w:history="1">
        <w:r w:rsidR="00135752" w:rsidRPr="00135752">
          <w:rPr>
            <w:rStyle w:val="ae"/>
            <w:rFonts w:eastAsiaTheme="minorHAnsi"/>
            <w:lang w:eastAsia="en-US"/>
          </w:rPr>
          <w:t>5.4 Расчет годовых текущих издержек</w:t>
        </w:r>
        <w:r w:rsidR="00135752" w:rsidRPr="00135752">
          <w:rPr>
            <w:webHidden/>
          </w:rPr>
          <w:tab/>
        </w:r>
        <w:r w:rsidR="00135752" w:rsidRPr="00135752">
          <w:rPr>
            <w:i/>
            <w:webHidden/>
          </w:rPr>
          <w:fldChar w:fldCharType="begin"/>
        </w:r>
        <w:r w:rsidR="00135752" w:rsidRPr="00135752">
          <w:rPr>
            <w:webHidden/>
          </w:rPr>
          <w:instrText xml:space="preserve"> PAGEREF _Toc74663551 \h </w:instrText>
        </w:r>
        <w:r w:rsidR="00135752" w:rsidRPr="00135752">
          <w:rPr>
            <w:i/>
            <w:webHidden/>
          </w:rPr>
        </w:r>
        <w:r w:rsidR="00135752" w:rsidRPr="00135752">
          <w:rPr>
            <w:i/>
            <w:webHidden/>
          </w:rPr>
          <w:fldChar w:fldCharType="separate"/>
        </w:r>
        <w:r w:rsidR="00A32A48">
          <w:rPr>
            <w:webHidden/>
          </w:rPr>
          <w:t>57</w:t>
        </w:r>
        <w:r w:rsidR="00135752" w:rsidRPr="00135752">
          <w:rPr>
            <w:i/>
            <w:webHidden/>
          </w:rPr>
          <w:fldChar w:fldCharType="end"/>
        </w:r>
      </w:hyperlink>
    </w:p>
    <w:p w14:paraId="40D21055" w14:textId="752DCD30" w:rsidR="00135752" w:rsidRPr="00135752" w:rsidRDefault="001608C5" w:rsidP="00DD6F9E">
      <w:pPr>
        <w:pStyle w:val="26"/>
        <w:rPr>
          <w:rFonts w:asciiTheme="minorHAnsi" w:eastAsiaTheme="minorEastAsia" w:hAnsiTheme="minorHAnsi" w:cstheme="minorBidi"/>
          <w:i/>
          <w:lang w:val="en-US" w:eastAsia="en-US"/>
        </w:rPr>
      </w:pPr>
      <w:hyperlink w:anchor="_Toc74663552" w:history="1">
        <w:r w:rsidR="00135752" w:rsidRPr="00135752">
          <w:rPr>
            <w:rStyle w:val="ae"/>
            <w:lang w:eastAsia="en-US"/>
          </w:rPr>
          <w:t>5.5 Расчет показателей экономической эффективности</w:t>
        </w:r>
        <w:r w:rsidR="00135752" w:rsidRPr="00135752">
          <w:rPr>
            <w:webHidden/>
          </w:rPr>
          <w:tab/>
        </w:r>
        <w:r w:rsidR="00135752" w:rsidRPr="00135752">
          <w:rPr>
            <w:i/>
            <w:webHidden/>
          </w:rPr>
          <w:fldChar w:fldCharType="begin"/>
        </w:r>
        <w:r w:rsidR="00135752" w:rsidRPr="00135752">
          <w:rPr>
            <w:webHidden/>
          </w:rPr>
          <w:instrText xml:space="preserve"> PAGEREF _Toc74663552 \h </w:instrText>
        </w:r>
        <w:r w:rsidR="00135752" w:rsidRPr="00135752">
          <w:rPr>
            <w:i/>
            <w:webHidden/>
          </w:rPr>
        </w:r>
        <w:r w:rsidR="00135752" w:rsidRPr="00135752">
          <w:rPr>
            <w:i/>
            <w:webHidden/>
          </w:rPr>
          <w:fldChar w:fldCharType="separate"/>
        </w:r>
        <w:r w:rsidR="00A32A48">
          <w:rPr>
            <w:webHidden/>
          </w:rPr>
          <w:t>64</w:t>
        </w:r>
        <w:r w:rsidR="00135752" w:rsidRPr="00135752">
          <w:rPr>
            <w:i/>
            <w:webHidden/>
          </w:rPr>
          <w:fldChar w:fldCharType="end"/>
        </w:r>
      </w:hyperlink>
    </w:p>
    <w:p w14:paraId="55C962F8" w14:textId="321F0936" w:rsidR="00135752" w:rsidRPr="00135752" w:rsidRDefault="001608C5" w:rsidP="00DD6F9E">
      <w:pPr>
        <w:pStyle w:val="26"/>
        <w:rPr>
          <w:rFonts w:asciiTheme="minorHAnsi" w:eastAsiaTheme="minorEastAsia" w:hAnsiTheme="minorHAnsi" w:cstheme="minorBidi"/>
          <w:i/>
          <w:lang w:val="en-US" w:eastAsia="en-US"/>
        </w:rPr>
      </w:pPr>
      <w:hyperlink w:anchor="_Toc74663553" w:history="1">
        <w:r w:rsidR="00135752" w:rsidRPr="00135752">
          <w:rPr>
            <w:rStyle w:val="ae"/>
            <w:rFonts w:eastAsiaTheme="minorHAnsi"/>
            <w:lang w:eastAsia="en-US"/>
          </w:rPr>
          <w:t>5.6 Организация внедрения системы</w:t>
        </w:r>
        <w:r w:rsidR="00135752" w:rsidRPr="00135752">
          <w:rPr>
            <w:webHidden/>
          </w:rPr>
          <w:tab/>
        </w:r>
        <w:r w:rsidR="00135752" w:rsidRPr="00135752">
          <w:rPr>
            <w:i/>
            <w:webHidden/>
          </w:rPr>
          <w:fldChar w:fldCharType="begin"/>
        </w:r>
        <w:r w:rsidR="00135752" w:rsidRPr="00135752">
          <w:rPr>
            <w:webHidden/>
          </w:rPr>
          <w:instrText xml:space="preserve"> PAGEREF _Toc74663553 \h </w:instrText>
        </w:r>
        <w:r w:rsidR="00135752" w:rsidRPr="00135752">
          <w:rPr>
            <w:i/>
            <w:webHidden/>
          </w:rPr>
        </w:r>
        <w:r w:rsidR="00135752" w:rsidRPr="00135752">
          <w:rPr>
            <w:i/>
            <w:webHidden/>
          </w:rPr>
          <w:fldChar w:fldCharType="separate"/>
        </w:r>
        <w:r w:rsidR="00A32A48">
          <w:rPr>
            <w:webHidden/>
          </w:rPr>
          <w:t>65</w:t>
        </w:r>
        <w:r w:rsidR="00135752" w:rsidRPr="00135752">
          <w:rPr>
            <w:i/>
            <w:webHidden/>
          </w:rPr>
          <w:fldChar w:fldCharType="end"/>
        </w:r>
      </w:hyperlink>
    </w:p>
    <w:p w14:paraId="29E6B8FC" w14:textId="0494E572" w:rsidR="00135752" w:rsidRPr="00135752" w:rsidRDefault="001608C5" w:rsidP="00DD6F9E">
      <w:pPr>
        <w:pStyle w:val="26"/>
        <w:rPr>
          <w:rFonts w:asciiTheme="minorHAnsi" w:eastAsiaTheme="minorEastAsia" w:hAnsiTheme="minorHAnsi" w:cstheme="minorBidi"/>
          <w:i/>
          <w:lang w:val="en-US" w:eastAsia="en-US"/>
        </w:rPr>
      </w:pPr>
      <w:hyperlink w:anchor="_Toc74663554" w:history="1">
        <w:r w:rsidR="00135752" w:rsidRPr="00135752">
          <w:rPr>
            <w:rStyle w:val="ae"/>
            <w:rFonts w:eastAsiaTheme="minorHAnsi"/>
            <w:lang w:eastAsia="en-US"/>
          </w:rPr>
          <w:t>5.7 Заключение по разделу</w:t>
        </w:r>
        <w:r w:rsidR="00135752" w:rsidRPr="00135752">
          <w:rPr>
            <w:webHidden/>
          </w:rPr>
          <w:tab/>
        </w:r>
        <w:r w:rsidR="00135752" w:rsidRPr="00135752">
          <w:rPr>
            <w:i/>
            <w:webHidden/>
          </w:rPr>
          <w:fldChar w:fldCharType="begin"/>
        </w:r>
        <w:r w:rsidR="00135752" w:rsidRPr="00135752">
          <w:rPr>
            <w:webHidden/>
          </w:rPr>
          <w:instrText xml:space="preserve"> PAGEREF _Toc74663554 \h </w:instrText>
        </w:r>
        <w:r w:rsidR="00135752" w:rsidRPr="00135752">
          <w:rPr>
            <w:i/>
            <w:webHidden/>
          </w:rPr>
        </w:r>
        <w:r w:rsidR="00135752" w:rsidRPr="00135752">
          <w:rPr>
            <w:i/>
            <w:webHidden/>
          </w:rPr>
          <w:fldChar w:fldCharType="separate"/>
        </w:r>
        <w:r w:rsidR="00A32A48">
          <w:rPr>
            <w:webHidden/>
          </w:rPr>
          <w:t>66</w:t>
        </w:r>
        <w:r w:rsidR="00135752" w:rsidRPr="00135752">
          <w:rPr>
            <w:i/>
            <w:webHidden/>
          </w:rPr>
          <w:fldChar w:fldCharType="end"/>
        </w:r>
      </w:hyperlink>
    </w:p>
    <w:p w14:paraId="13535CD0" w14:textId="3F480CEB" w:rsidR="00135752" w:rsidRPr="00135752" w:rsidRDefault="001608C5" w:rsidP="00135752">
      <w:pPr>
        <w:pStyle w:val="12"/>
        <w:jc w:val="both"/>
        <w:rPr>
          <w:rFonts w:asciiTheme="minorHAnsi" w:eastAsiaTheme="minorEastAsia" w:hAnsiTheme="minorHAnsi" w:cstheme="minorBidi"/>
          <w:b w:val="0"/>
          <w:sz w:val="28"/>
          <w:lang w:val="en-US" w:eastAsia="en-US"/>
        </w:rPr>
      </w:pPr>
      <w:hyperlink w:anchor="_Toc74663555" w:history="1">
        <w:r w:rsidR="00135752" w:rsidRPr="00135752">
          <w:rPr>
            <w:rStyle w:val="ae"/>
            <w:b w:val="0"/>
            <w:sz w:val="28"/>
          </w:rPr>
          <w:t>6 Охрана труда</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_Toc74663555 \h </w:instrText>
        </w:r>
        <w:r w:rsidR="00135752" w:rsidRPr="00135752">
          <w:rPr>
            <w:b w:val="0"/>
            <w:webHidden/>
            <w:sz w:val="28"/>
          </w:rPr>
        </w:r>
        <w:r w:rsidR="00135752" w:rsidRPr="00135752">
          <w:rPr>
            <w:b w:val="0"/>
            <w:webHidden/>
            <w:sz w:val="28"/>
          </w:rPr>
          <w:fldChar w:fldCharType="separate"/>
        </w:r>
        <w:r w:rsidR="00A32A48">
          <w:rPr>
            <w:b w:val="0"/>
            <w:webHidden/>
            <w:sz w:val="28"/>
          </w:rPr>
          <w:t>68</w:t>
        </w:r>
        <w:r w:rsidR="00135752" w:rsidRPr="00135752">
          <w:rPr>
            <w:b w:val="0"/>
            <w:webHidden/>
            <w:sz w:val="28"/>
          </w:rPr>
          <w:fldChar w:fldCharType="end"/>
        </w:r>
      </w:hyperlink>
    </w:p>
    <w:p w14:paraId="001C530F" w14:textId="711FD210" w:rsidR="00135752" w:rsidRPr="00135752" w:rsidRDefault="001608C5" w:rsidP="00DD6F9E">
      <w:pPr>
        <w:pStyle w:val="26"/>
        <w:rPr>
          <w:rFonts w:asciiTheme="minorHAnsi" w:eastAsiaTheme="minorEastAsia" w:hAnsiTheme="minorHAnsi" w:cstheme="minorBidi"/>
          <w:i/>
          <w:lang w:val="en-US" w:eastAsia="en-US"/>
        </w:rPr>
      </w:pPr>
      <w:hyperlink w:anchor="_Toc74663556" w:history="1">
        <w:r w:rsidR="00135752" w:rsidRPr="00135752">
          <w:rPr>
            <w:rStyle w:val="ae"/>
          </w:rPr>
          <w:t>6.1 Система управления охраной труда на предприятии</w:t>
        </w:r>
        <w:r w:rsidR="00135752" w:rsidRPr="00135752">
          <w:rPr>
            <w:webHidden/>
          </w:rPr>
          <w:tab/>
        </w:r>
        <w:r w:rsidR="00135752" w:rsidRPr="00135752">
          <w:rPr>
            <w:i/>
            <w:webHidden/>
          </w:rPr>
          <w:fldChar w:fldCharType="begin"/>
        </w:r>
        <w:r w:rsidR="00135752" w:rsidRPr="00135752">
          <w:rPr>
            <w:webHidden/>
          </w:rPr>
          <w:instrText xml:space="preserve"> PAGEREF _Toc74663556 \h </w:instrText>
        </w:r>
        <w:r w:rsidR="00135752" w:rsidRPr="00135752">
          <w:rPr>
            <w:i/>
            <w:webHidden/>
          </w:rPr>
        </w:r>
        <w:r w:rsidR="00135752" w:rsidRPr="00135752">
          <w:rPr>
            <w:i/>
            <w:webHidden/>
          </w:rPr>
          <w:fldChar w:fldCharType="separate"/>
        </w:r>
        <w:r w:rsidR="00A32A48">
          <w:rPr>
            <w:webHidden/>
          </w:rPr>
          <w:t>68</w:t>
        </w:r>
        <w:r w:rsidR="00135752" w:rsidRPr="00135752">
          <w:rPr>
            <w:i/>
            <w:webHidden/>
          </w:rPr>
          <w:fldChar w:fldCharType="end"/>
        </w:r>
      </w:hyperlink>
    </w:p>
    <w:p w14:paraId="59AB2277" w14:textId="375954FE" w:rsidR="00135752" w:rsidRPr="00135752" w:rsidRDefault="001608C5" w:rsidP="00DD6F9E">
      <w:pPr>
        <w:pStyle w:val="26"/>
        <w:rPr>
          <w:rFonts w:asciiTheme="minorHAnsi" w:eastAsiaTheme="minorEastAsia" w:hAnsiTheme="minorHAnsi" w:cstheme="minorBidi"/>
          <w:i/>
          <w:lang w:val="en-US" w:eastAsia="en-US"/>
        </w:rPr>
      </w:pPr>
      <w:hyperlink w:anchor="_Toc74663557" w:history="1">
        <w:r w:rsidR="00135752" w:rsidRPr="00135752">
          <w:rPr>
            <w:rStyle w:val="ae"/>
            <w:rFonts w:eastAsiaTheme="minorHAnsi"/>
            <w:lang w:eastAsia="en-US"/>
          </w:rPr>
          <w:t>6.</w:t>
        </w:r>
        <w:r w:rsidR="00135752" w:rsidRPr="00135752">
          <w:rPr>
            <w:rStyle w:val="ae"/>
          </w:rPr>
          <w:t>2 Оценка условий труда по показателям напряженности трудового процесса на рабочем месте</w:t>
        </w:r>
        <w:r w:rsidR="00135752" w:rsidRPr="00135752">
          <w:rPr>
            <w:webHidden/>
          </w:rPr>
          <w:tab/>
        </w:r>
        <w:r w:rsidR="00135752" w:rsidRPr="00135752">
          <w:rPr>
            <w:i/>
            <w:webHidden/>
          </w:rPr>
          <w:fldChar w:fldCharType="begin"/>
        </w:r>
        <w:r w:rsidR="00135752" w:rsidRPr="00135752">
          <w:rPr>
            <w:webHidden/>
          </w:rPr>
          <w:instrText xml:space="preserve"> PAGEREF _Toc74663557 \h </w:instrText>
        </w:r>
        <w:r w:rsidR="00135752" w:rsidRPr="00135752">
          <w:rPr>
            <w:i/>
            <w:webHidden/>
          </w:rPr>
        </w:r>
        <w:r w:rsidR="00135752" w:rsidRPr="00135752">
          <w:rPr>
            <w:i/>
            <w:webHidden/>
          </w:rPr>
          <w:fldChar w:fldCharType="separate"/>
        </w:r>
        <w:r w:rsidR="00A32A48">
          <w:rPr>
            <w:webHidden/>
          </w:rPr>
          <w:t>70</w:t>
        </w:r>
        <w:r w:rsidR="00135752" w:rsidRPr="00135752">
          <w:rPr>
            <w:i/>
            <w:webHidden/>
          </w:rPr>
          <w:fldChar w:fldCharType="end"/>
        </w:r>
      </w:hyperlink>
    </w:p>
    <w:p w14:paraId="15561C08" w14:textId="1F8A1F2D" w:rsidR="00135752" w:rsidRPr="00135752" w:rsidRDefault="001608C5" w:rsidP="00DD6F9E">
      <w:pPr>
        <w:pStyle w:val="26"/>
        <w:rPr>
          <w:rFonts w:asciiTheme="minorHAnsi" w:eastAsiaTheme="minorEastAsia" w:hAnsiTheme="minorHAnsi" w:cstheme="minorBidi"/>
          <w:i/>
          <w:lang w:val="en-US" w:eastAsia="en-US"/>
        </w:rPr>
      </w:pPr>
      <w:hyperlink w:anchor="_Toc74663558" w:history="1">
        <w:r w:rsidR="00135752" w:rsidRPr="00135752">
          <w:rPr>
            <w:rStyle w:val="ae"/>
            <w:rFonts w:eastAsiaTheme="minorHAnsi"/>
            <w:lang w:eastAsia="en-US"/>
          </w:rPr>
          <w:t>6.</w:t>
        </w:r>
        <w:r w:rsidR="00135752" w:rsidRPr="00135752">
          <w:rPr>
            <w:rStyle w:val="ae"/>
          </w:rPr>
          <w:t>3 Выводы и предложения</w:t>
        </w:r>
        <w:r w:rsidR="00135752" w:rsidRPr="00135752">
          <w:rPr>
            <w:webHidden/>
          </w:rPr>
          <w:tab/>
        </w:r>
        <w:r w:rsidR="00135752" w:rsidRPr="00135752">
          <w:rPr>
            <w:i/>
            <w:webHidden/>
          </w:rPr>
          <w:fldChar w:fldCharType="begin"/>
        </w:r>
        <w:r w:rsidR="00135752" w:rsidRPr="00135752">
          <w:rPr>
            <w:webHidden/>
          </w:rPr>
          <w:instrText xml:space="preserve"> PAGEREF _Toc74663558 \h </w:instrText>
        </w:r>
        <w:r w:rsidR="00135752" w:rsidRPr="00135752">
          <w:rPr>
            <w:i/>
            <w:webHidden/>
          </w:rPr>
        </w:r>
        <w:r w:rsidR="00135752" w:rsidRPr="00135752">
          <w:rPr>
            <w:i/>
            <w:webHidden/>
          </w:rPr>
          <w:fldChar w:fldCharType="separate"/>
        </w:r>
        <w:r w:rsidR="00A32A48">
          <w:rPr>
            <w:webHidden/>
          </w:rPr>
          <w:t>73</w:t>
        </w:r>
        <w:r w:rsidR="00135752" w:rsidRPr="00135752">
          <w:rPr>
            <w:i/>
            <w:webHidden/>
          </w:rPr>
          <w:fldChar w:fldCharType="end"/>
        </w:r>
      </w:hyperlink>
    </w:p>
    <w:p w14:paraId="237E16E1" w14:textId="18A157A0" w:rsidR="00135752" w:rsidRPr="00135752" w:rsidRDefault="001608C5" w:rsidP="00034562">
      <w:pPr>
        <w:pStyle w:val="12"/>
        <w:jc w:val="both"/>
        <w:rPr>
          <w:rFonts w:asciiTheme="minorHAnsi" w:eastAsiaTheme="minorEastAsia" w:hAnsiTheme="minorHAnsi" w:cstheme="minorBidi"/>
          <w:b w:val="0"/>
          <w:sz w:val="28"/>
          <w:lang w:val="en-US" w:eastAsia="en-US"/>
        </w:rPr>
      </w:pPr>
      <w:hyperlink w:anchor="_Toc74663559" w:history="1">
        <w:r w:rsidR="00135752" w:rsidRPr="00135752">
          <w:rPr>
            <w:rStyle w:val="ae"/>
            <w:rFonts w:eastAsiaTheme="minorHAnsi"/>
            <w:b w:val="0"/>
            <w:sz w:val="28"/>
            <w:lang w:eastAsia="en-US"/>
          </w:rPr>
          <w:t>7 Энергосбережение и ресурсосбер</w:t>
        </w:r>
        <w:r w:rsidR="00135752">
          <w:rPr>
            <w:rStyle w:val="ae"/>
            <w:rFonts w:eastAsiaTheme="minorHAnsi"/>
            <w:b w:val="0"/>
            <w:sz w:val="28"/>
            <w:lang w:eastAsia="en-US"/>
          </w:rPr>
          <w:t xml:space="preserve">ежение при внедрении </w:t>
        </w:r>
        <w:r w:rsidR="00135752" w:rsidRPr="00135752">
          <w:rPr>
            <w:rStyle w:val="ae"/>
            <w:rFonts w:eastAsiaTheme="minorHAnsi"/>
            <w:b w:val="0"/>
            <w:sz w:val="28"/>
            <w:lang w:eastAsia="en-US"/>
          </w:rPr>
          <w:t>новых технологий</w:t>
        </w:r>
        <w:r w:rsidR="00613990">
          <w:rPr>
            <w:rStyle w:val="ae"/>
            <w:rFonts w:eastAsiaTheme="minorHAnsi"/>
            <w:b w:val="0"/>
            <w:sz w:val="28"/>
            <w:lang w:eastAsia="en-US"/>
          </w:rPr>
          <w:t>..</w:t>
        </w:r>
        <w:r w:rsidR="00135752" w:rsidRPr="00135752">
          <w:rPr>
            <w:b w:val="0"/>
            <w:webHidden/>
            <w:sz w:val="28"/>
          </w:rPr>
          <w:tab/>
        </w:r>
        <w:r w:rsidR="00135752">
          <w:rPr>
            <w:b w:val="0"/>
            <w:webHidden/>
            <w:sz w:val="28"/>
          </w:rPr>
          <w:t xml:space="preserve">                  ………………………………………………………………………………….....</w:t>
        </w:r>
        <w:r w:rsidR="00135752" w:rsidRPr="00135752">
          <w:rPr>
            <w:b w:val="0"/>
            <w:webHidden/>
            <w:sz w:val="28"/>
          </w:rPr>
          <w:fldChar w:fldCharType="begin"/>
        </w:r>
        <w:r w:rsidR="00135752" w:rsidRPr="00135752">
          <w:rPr>
            <w:b w:val="0"/>
            <w:webHidden/>
            <w:sz w:val="28"/>
          </w:rPr>
          <w:instrText xml:space="preserve"> PAGEREF _Toc74663559 \h </w:instrText>
        </w:r>
        <w:r w:rsidR="00135752" w:rsidRPr="00135752">
          <w:rPr>
            <w:b w:val="0"/>
            <w:webHidden/>
            <w:sz w:val="28"/>
          </w:rPr>
        </w:r>
        <w:r w:rsidR="00135752" w:rsidRPr="00135752">
          <w:rPr>
            <w:b w:val="0"/>
            <w:webHidden/>
            <w:sz w:val="28"/>
          </w:rPr>
          <w:fldChar w:fldCharType="separate"/>
        </w:r>
        <w:r w:rsidR="00A32A48">
          <w:rPr>
            <w:b w:val="0"/>
            <w:webHidden/>
            <w:sz w:val="28"/>
          </w:rPr>
          <w:t>74</w:t>
        </w:r>
        <w:r w:rsidR="00135752" w:rsidRPr="00135752">
          <w:rPr>
            <w:b w:val="0"/>
            <w:webHidden/>
            <w:sz w:val="28"/>
          </w:rPr>
          <w:fldChar w:fldCharType="end"/>
        </w:r>
      </w:hyperlink>
    </w:p>
    <w:p w14:paraId="37408384" w14:textId="55E5E982" w:rsidR="00135752" w:rsidRPr="00135752" w:rsidRDefault="001608C5" w:rsidP="00135752">
      <w:pPr>
        <w:pStyle w:val="12"/>
        <w:jc w:val="both"/>
        <w:rPr>
          <w:rFonts w:asciiTheme="minorHAnsi" w:eastAsiaTheme="minorEastAsia" w:hAnsiTheme="minorHAnsi" w:cstheme="minorBidi"/>
          <w:b w:val="0"/>
          <w:sz w:val="28"/>
          <w:lang w:val="en-US" w:eastAsia="en-US"/>
        </w:rPr>
      </w:pPr>
      <w:hyperlink w:anchor="_Toc74663560" w:history="1">
        <w:r w:rsidR="00135752" w:rsidRPr="00135752">
          <w:rPr>
            <w:rStyle w:val="ae"/>
            <w:b w:val="0"/>
            <w:sz w:val="28"/>
          </w:rPr>
          <w:t>Заключение</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_Toc74663560 \h </w:instrText>
        </w:r>
        <w:r w:rsidR="00135752" w:rsidRPr="00135752">
          <w:rPr>
            <w:b w:val="0"/>
            <w:webHidden/>
            <w:sz w:val="28"/>
          </w:rPr>
        </w:r>
        <w:r w:rsidR="00135752" w:rsidRPr="00135752">
          <w:rPr>
            <w:b w:val="0"/>
            <w:webHidden/>
            <w:sz w:val="28"/>
          </w:rPr>
          <w:fldChar w:fldCharType="separate"/>
        </w:r>
        <w:r w:rsidR="00A32A48">
          <w:rPr>
            <w:b w:val="0"/>
            <w:webHidden/>
            <w:sz w:val="28"/>
          </w:rPr>
          <w:t>77</w:t>
        </w:r>
        <w:r w:rsidR="00135752" w:rsidRPr="00135752">
          <w:rPr>
            <w:b w:val="0"/>
            <w:webHidden/>
            <w:sz w:val="28"/>
          </w:rPr>
          <w:fldChar w:fldCharType="end"/>
        </w:r>
      </w:hyperlink>
    </w:p>
    <w:p w14:paraId="41022742" w14:textId="4A3415FB" w:rsidR="00135752" w:rsidRPr="00135752" w:rsidRDefault="001608C5" w:rsidP="00135752">
      <w:pPr>
        <w:pStyle w:val="12"/>
        <w:jc w:val="both"/>
        <w:rPr>
          <w:rFonts w:asciiTheme="minorHAnsi" w:eastAsiaTheme="minorEastAsia" w:hAnsiTheme="minorHAnsi" w:cstheme="minorBidi"/>
          <w:b w:val="0"/>
          <w:sz w:val="28"/>
          <w:lang w:val="en-US" w:eastAsia="en-US"/>
        </w:rPr>
      </w:pPr>
      <w:hyperlink w:anchor="_Toc74663561" w:history="1">
        <w:r w:rsidR="00135752" w:rsidRPr="00135752">
          <w:rPr>
            <w:rStyle w:val="ae"/>
            <w:b w:val="0"/>
            <w:sz w:val="28"/>
          </w:rPr>
          <w:t>Список использованных источников</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_Toc74663561 \h </w:instrText>
        </w:r>
        <w:r w:rsidR="00135752" w:rsidRPr="00135752">
          <w:rPr>
            <w:b w:val="0"/>
            <w:webHidden/>
            <w:sz w:val="28"/>
          </w:rPr>
        </w:r>
        <w:r w:rsidR="00135752" w:rsidRPr="00135752">
          <w:rPr>
            <w:b w:val="0"/>
            <w:webHidden/>
            <w:sz w:val="28"/>
          </w:rPr>
          <w:fldChar w:fldCharType="separate"/>
        </w:r>
        <w:r w:rsidR="00A32A48">
          <w:rPr>
            <w:b w:val="0"/>
            <w:webHidden/>
            <w:sz w:val="28"/>
          </w:rPr>
          <w:t>78</w:t>
        </w:r>
        <w:r w:rsidR="00135752" w:rsidRPr="00135752">
          <w:rPr>
            <w:b w:val="0"/>
            <w:webHidden/>
            <w:sz w:val="28"/>
          </w:rPr>
          <w:fldChar w:fldCharType="end"/>
        </w:r>
      </w:hyperlink>
    </w:p>
    <w:p w14:paraId="0AA8F3AF" w14:textId="5E5DCE3A" w:rsidR="00135752" w:rsidRPr="00135752" w:rsidRDefault="001608C5" w:rsidP="00135752">
      <w:pPr>
        <w:pStyle w:val="12"/>
        <w:jc w:val="both"/>
        <w:rPr>
          <w:rFonts w:asciiTheme="minorHAnsi" w:eastAsiaTheme="minorEastAsia" w:hAnsiTheme="minorHAnsi" w:cstheme="minorBidi"/>
          <w:lang w:val="en-US" w:eastAsia="en-US"/>
        </w:rPr>
      </w:pPr>
      <w:hyperlink w:anchor="_Toc74663562" w:history="1">
        <w:r w:rsidR="00135752" w:rsidRPr="00135752">
          <w:rPr>
            <w:rStyle w:val="ae"/>
            <w:b w:val="0"/>
            <w:sz w:val="28"/>
          </w:rPr>
          <w:t>Приложение А</w:t>
        </w:r>
        <w:r w:rsidR="00135752" w:rsidRPr="00135752">
          <w:rPr>
            <w:b w:val="0"/>
            <w:webHidden/>
            <w:sz w:val="28"/>
          </w:rPr>
          <w:tab/>
        </w:r>
        <w:r w:rsidR="00135752" w:rsidRPr="00135752">
          <w:rPr>
            <w:b w:val="0"/>
            <w:webHidden/>
            <w:sz w:val="28"/>
          </w:rPr>
          <w:fldChar w:fldCharType="begin"/>
        </w:r>
        <w:r w:rsidR="00135752" w:rsidRPr="00135752">
          <w:rPr>
            <w:b w:val="0"/>
            <w:webHidden/>
            <w:sz w:val="28"/>
          </w:rPr>
          <w:instrText xml:space="preserve"> PAGEREF _Toc74663562 \h </w:instrText>
        </w:r>
        <w:r w:rsidR="00135752" w:rsidRPr="00135752">
          <w:rPr>
            <w:b w:val="0"/>
            <w:webHidden/>
            <w:sz w:val="28"/>
          </w:rPr>
        </w:r>
        <w:r w:rsidR="00135752" w:rsidRPr="00135752">
          <w:rPr>
            <w:b w:val="0"/>
            <w:webHidden/>
            <w:sz w:val="28"/>
          </w:rPr>
          <w:fldChar w:fldCharType="separate"/>
        </w:r>
        <w:r w:rsidR="00A32A48">
          <w:rPr>
            <w:b w:val="0"/>
            <w:webHidden/>
            <w:sz w:val="28"/>
          </w:rPr>
          <w:t>80</w:t>
        </w:r>
        <w:r w:rsidR="00135752" w:rsidRPr="00135752">
          <w:rPr>
            <w:b w:val="0"/>
            <w:webHidden/>
            <w:sz w:val="28"/>
          </w:rPr>
          <w:fldChar w:fldCharType="end"/>
        </w:r>
      </w:hyperlink>
    </w:p>
    <w:p w14:paraId="32AB6392" w14:textId="299969CF" w:rsidR="00A33801" w:rsidRPr="00564542" w:rsidRDefault="00B70399" w:rsidP="00135752">
      <w:pPr>
        <w:spacing w:line="276" w:lineRule="auto"/>
        <w:jc w:val="both"/>
        <w:rPr>
          <w:b/>
          <w:color w:val="000000" w:themeColor="text1"/>
          <w:sz w:val="28"/>
          <w:szCs w:val="28"/>
        </w:rPr>
      </w:pPr>
      <w:r w:rsidRPr="00135752">
        <w:rPr>
          <w:color w:val="000000" w:themeColor="text1"/>
          <w:sz w:val="28"/>
          <w:szCs w:val="28"/>
        </w:rPr>
        <w:fldChar w:fldCharType="end"/>
      </w:r>
      <w:r w:rsidR="00135752" w:rsidRPr="00564542">
        <w:rPr>
          <w:b/>
          <w:color w:val="000000" w:themeColor="text1"/>
          <w:sz w:val="28"/>
          <w:szCs w:val="28"/>
        </w:rPr>
        <w:t xml:space="preserve"> </w:t>
      </w:r>
      <w:r w:rsidR="00285DBC" w:rsidRPr="00564542">
        <w:rPr>
          <w:b/>
          <w:color w:val="000000" w:themeColor="text1"/>
          <w:sz w:val="28"/>
          <w:szCs w:val="28"/>
        </w:rPr>
        <w:br w:type="page"/>
      </w:r>
    </w:p>
    <w:p w14:paraId="74D3EAF2" w14:textId="54FCCF4A" w:rsidR="005B3008" w:rsidRPr="00564542" w:rsidRDefault="005B3008" w:rsidP="00BE7687">
      <w:pPr>
        <w:pStyle w:val="numberedHeader"/>
        <w:numPr>
          <w:ilvl w:val="0"/>
          <w:numId w:val="0"/>
        </w:numPr>
        <w:spacing w:after="0" w:line="360" w:lineRule="auto"/>
        <w:ind w:right="397" w:firstLine="709"/>
        <w:contextualSpacing/>
        <w:jc w:val="center"/>
        <w:rPr>
          <w:b/>
          <w:color w:val="000000" w:themeColor="text1"/>
          <w:sz w:val="32"/>
          <w:szCs w:val="32"/>
          <w:lang w:val="ru-RU"/>
        </w:rPr>
      </w:pPr>
      <w:bookmarkStart w:id="2" w:name="_Toc74663522"/>
      <w:r w:rsidRPr="00564542">
        <w:rPr>
          <w:b/>
          <w:color w:val="000000" w:themeColor="text1"/>
          <w:sz w:val="32"/>
          <w:szCs w:val="32"/>
          <w:lang w:val="ru-RU"/>
        </w:rPr>
        <w:t>Аннотация</w:t>
      </w:r>
      <w:bookmarkEnd w:id="0"/>
      <w:bookmarkEnd w:id="2"/>
    </w:p>
    <w:p w14:paraId="00E931AA" w14:textId="77777777" w:rsidR="005B3008" w:rsidRPr="00564542" w:rsidRDefault="005B3008" w:rsidP="00BE7687">
      <w:pPr>
        <w:tabs>
          <w:tab w:val="left" w:pos="9781"/>
        </w:tabs>
        <w:spacing w:line="360" w:lineRule="auto"/>
        <w:ind w:right="397" w:firstLine="709"/>
        <w:contextualSpacing/>
        <w:jc w:val="center"/>
        <w:rPr>
          <w:color w:val="000000" w:themeColor="text1"/>
          <w:sz w:val="28"/>
          <w:szCs w:val="28"/>
        </w:rPr>
      </w:pPr>
      <w:r w:rsidRPr="00564542">
        <w:rPr>
          <w:color w:val="000000" w:themeColor="text1"/>
          <w:sz w:val="28"/>
          <w:szCs w:val="28"/>
          <w:lang w:eastAsia="en"/>
        </w:rPr>
        <w:t>на дипломный проект</w:t>
      </w:r>
    </w:p>
    <w:p w14:paraId="0D230208" w14:textId="4BE3A4AC" w:rsidR="005B3008" w:rsidRPr="00564542" w:rsidRDefault="00EE2984" w:rsidP="00BE7687">
      <w:pPr>
        <w:tabs>
          <w:tab w:val="left" w:pos="9781"/>
        </w:tabs>
        <w:spacing w:line="360" w:lineRule="auto"/>
        <w:ind w:right="397" w:firstLine="709"/>
        <w:contextualSpacing/>
        <w:jc w:val="center"/>
        <w:rPr>
          <w:color w:val="000000" w:themeColor="text1"/>
          <w:sz w:val="28"/>
          <w:szCs w:val="28"/>
          <w:lang w:eastAsia="en"/>
        </w:rPr>
      </w:pPr>
      <w:r w:rsidRPr="00564542">
        <w:rPr>
          <w:color w:val="000000" w:themeColor="text1"/>
          <w:sz w:val="28"/>
          <w:szCs w:val="28"/>
          <w:lang w:eastAsia="en"/>
        </w:rPr>
        <w:t>Информационная система прогнозирования рейтинга университета</w:t>
      </w:r>
      <w:r w:rsidR="005B3008" w:rsidRPr="00564542">
        <w:rPr>
          <w:color w:val="000000" w:themeColor="text1"/>
          <w:sz w:val="28"/>
          <w:szCs w:val="28"/>
          <w:lang w:eastAsia="en"/>
        </w:rPr>
        <w:t xml:space="preserve"> </w:t>
      </w:r>
    </w:p>
    <w:p w14:paraId="13119406" w14:textId="77777777" w:rsidR="005B3008" w:rsidRPr="00564542" w:rsidRDefault="005B3008" w:rsidP="00BE7687">
      <w:pPr>
        <w:tabs>
          <w:tab w:val="left" w:pos="9781"/>
        </w:tabs>
        <w:spacing w:line="360" w:lineRule="auto"/>
        <w:ind w:right="397" w:firstLine="709"/>
        <w:contextualSpacing/>
        <w:jc w:val="both"/>
        <w:rPr>
          <w:color w:val="000000" w:themeColor="text1"/>
          <w:sz w:val="28"/>
          <w:szCs w:val="28"/>
          <w:lang w:eastAsia="en"/>
        </w:rPr>
      </w:pPr>
    </w:p>
    <w:p w14:paraId="2468621E" w14:textId="77777777" w:rsidR="005B3008" w:rsidRPr="00564542" w:rsidRDefault="005B3008" w:rsidP="00BE7687">
      <w:pPr>
        <w:pStyle w:val="Style1"/>
        <w:spacing w:line="360" w:lineRule="auto"/>
        <w:ind w:right="397" w:firstLine="709"/>
        <w:contextualSpacing/>
        <w:rPr>
          <w:rFonts w:cs="Times New Roman"/>
          <w:color w:val="000000" w:themeColor="text1"/>
          <w:sz w:val="28"/>
          <w:szCs w:val="28"/>
        </w:rPr>
      </w:pPr>
      <w:r w:rsidRPr="00564542">
        <w:rPr>
          <w:rFonts w:cs="Times New Roman"/>
          <w:color w:val="000000" w:themeColor="text1"/>
          <w:sz w:val="28"/>
          <w:szCs w:val="28"/>
        </w:rPr>
        <w:t>Структура и объем проекта</w:t>
      </w:r>
    </w:p>
    <w:p w14:paraId="5388D002" w14:textId="77777777" w:rsidR="005B3008" w:rsidRPr="00564542" w:rsidRDefault="005B3008" w:rsidP="00BE7687">
      <w:pPr>
        <w:pStyle w:val="Style1"/>
        <w:spacing w:line="360" w:lineRule="auto"/>
        <w:ind w:right="397" w:firstLine="709"/>
        <w:contextualSpacing/>
        <w:rPr>
          <w:rFonts w:cs="Times New Roman"/>
          <w:color w:val="000000" w:themeColor="text1"/>
          <w:sz w:val="28"/>
          <w:szCs w:val="28"/>
        </w:rPr>
      </w:pPr>
    </w:p>
    <w:p w14:paraId="42A0BA46" w14:textId="3A54D3DE"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 xml:space="preserve">Дипломный проект состоит из </w:t>
      </w:r>
      <w:r w:rsidR="00C81BF7" w:rsidRPr="00564542">
        <w:rPr>
          <w:rFonts w:cs="Times New Roman"/>
          <w:color w:val="000000" w:themeColor="text1"/>
          <w:sz w:val="28"/>
          <w:szCs w:val="28"/>
        </w:rPr>
        <w:t>7</w:t>
      </w:r>
      <w:r w:rsidRPr="00564542">
        <w:rPr>
          <w:rFonts w:cs="Times New Roman"/>
          <w:color w:val="000000" w:themeColor="text1"/>
          <w:sz w:val="28"/>
          <w:szCs w:val="28"/>
        </w:rPr>
        <w:t xml:space="preserve"> листов графической части и пояснительной записки на </w:t>
      </w:r>
      <w:r w:rsidR="00C81BF7" w:rsidRPr="00564542">
        <w:rPr>
          <w:rFonts w:cs="Times New Roman"/>
          <w:color w:val="000000" w:themeColor="text1"/>
          <w:sz w:val="28"/>
          <w:szCs w:val="28"/>
        </w:rPr>
        <w:t>81 страницу</w:t>
      </w:r>
      <w:r w:rsidRPr="00564542">
        <w:rPr>
          <w:rFonts w:cs="Times New Roman"/>
          <w:color w:val="000000" w:themeColor="text1"/>
          <w:sz w:val="28"/>
          <w:szCs w:val="28"/>
        </w:rPr>
        <w:t>. Пояснительная записка состоит из задания, аннотации, введения, семи глав, заключения, списка литературы.</w:t>
      </w:r>
    </w:p>
    <w:p w14:paraId="2B16F3FC" w14:textId="54039063"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 xml:space="preserve">Проект содержит </w:t>
      </w:r>
      <w:r w:rsidR="00966B64" w:rsidRPr="00564542">
        <w:rPr>
          <w:rFonts w:cs="Times New Roman"/>
          <w:color w:val="000000" w:themeColor="text1"/>
          <w:sz w:val="28"/>
          <w:szCs w:val="28"/>
        </w:rPr>
        <w:t>26</w:t>
      </w:r>
      <w:r w:rsidRPr="00564542">
        <w:rPr>
          <w:rFonts w:cs="Times New Roman"/>
          <w:color w:val="000000" w:themeColor="text1"/>
          <w:sz w:val="28"/>
          <w:szCs w:val="28"/>
        </w:rPr>
        <w:t xml:space="preserve"> иллюстраци</w:t>
      </w:r>
      <w:r w:rsidR="00966B64" w:rsidRPr="00564542">
        <w:rPr>
          <w:rFonts w:cs="Times New Roman"/>
          <w:color w:val="000000" w:themeColor="text1"/>
          <w:sz w:val="28"/>
          <w:szCs w:val="28"/>
        </w:rPr>
        <w:t>й</w:t>
      </w:r>
      <w:r w:rsidRPr="00564542">
        <w:rPr>
          <w:rFonts w:cs="Times New Roman"/>
          <w:color w:val="000000" w:themeColor="text1"/>
          <w:sz w:val="28"/>
          <w:szCs w:val="28"/>
        </w:rPr>
        <w:t xml:space="preserve"> и </w:t>
      </w:r>
      <w:r w:rsidR="00966B64" w:rsidRPr="00564542">
        <w:rPr>
          <w:rFonts w:cs="Times New Roman"/>
          <w:color w:val="000000" w:themeColor="text1"/>
          <w:sz w:val="28"/>
          <w:szCs w:val="28"/>
        </w:rPr>
        <w:t>17</w:t>
      </w:r>
      <w:r w:rsidRPr="00564542">
        <w:rPr>
          <w:rFonts w:cs="Times New Roman"/>
          <w:color w:val="000000" w:themeColor="text1"/>
          <w:sz w:val="28"/>
          <w:szCs w:val="28"/>
        </w:rPr>
        <w:t xml:space="preserve"> таблиц. Список литературы включает </w:t>
      </w:r>
      <w:r w:rsidR="00C81BF7" w:rsidRPr="00564542">
        <w:rPr>
          <w:rFonts w:cs="Times New Roman"/>
          <w:color w:val="000000" w:themeColor="text1"/>
          <w:sz w:val="28"/>
          <w:szCs w:val="28"/>
        </w:rPr>
        <w:t>1</w:t>
      </w:r>
      <w:r w:rsidR="009960C1" w:rsidRPr="00564542">
        <w:rPr>
          <w:rFonts w:cs="Times New Roman"/>
          <w:color w:val="000000" w:themeColor="text1"/>
          <w:sz w:val="28"/>
          <w:szCs w:val="28"/>
        </w:rPr>
        <w:t>8</w:t>
      </w:r>
      <w:r w:rsidRPr="00564542">
        <w:rPr>
          <w:rFonts w:cs="Times New Roman"/>
          <w:color w:val="000000" w:themeColor="text1"/>
          <w:sz w:val="28"/>
          <w:szCs w:val="28"/>
        </w:rPr>
        <w:t xml:space="preserve"> наименований.</w:t>
      </w:r>
    </w:p>
    <w:p w14:paraId="4F99A8BF" w14:textId="77777777" w:rsidR="00D14243" w:rsidRDefault="00D14243" w:rsidP="00D14243">
      <w:pPr>
        <w:pStyle w:val="Style1"/>
        <w:spacing w:before="240"/>
        <w:ind w:right="397" w:firstLine="709"/>
        <w:contextualSpacing/>
        <w:rPr>
          <w:rFonts w:cs="Times New Roman"/>
          <w:color w:val="000000" w:themeColor="text1"/>
          <w:sz w:val="28"/>
          <w:szCs w:val="28"/>
        </w:rPr>
      </w:pPr>
    </w:p>
    <w:p w14:paraId="2A9ADB3F" w14:textId="21E0FEBF"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Содержание проекта</w:t>
      </w:r>
    </w:p>
    <w:p w14:paraId="517E271A" w14:textId="77777777" w:rsidR="00D14243" w:rsidRDefault="00D14243" w:rsidP="00D14243">
      <w:pPr>
        <w:pStyle w:val="Style1"/>
        <w:ind w:right="397" w:firstLine="709"/>
        <w:contextualSpacing/>
        <w:rPr>
          <w:rFonts w:cs="Times New Roman"/>
          <w:color w:val="000000" w:themeColor="text1"/>
          <w:sz w:val="28"/>
          <w:szCs w:val="28"/>
        </w:rPr>
      </w:pPr>
    </w:p>
    <w:p w14:paraId="11D9CB6B" w14:textId="2721A9DC"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В введении определена цель проекта и его актуальность.</w:t>
      </w:r>
    </w:p>
    <w:p w14:paraId="6B5D7EF1" w14:textId="7277FE02"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В первой главе анализ объекта автоматизации.</w:t>
      </w:r>
    </w:p>
    <w:p w14:paraId="7CDBD0CB" w14:textId="31ABE751"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 xml:space="preserve">Во второй главе описывается </w:t>
      </w:r>
      <w:r w:rsidR="00966B64" w:rsidRPr="00564542">
        <w:rPr>
          <w:rFonts w:cs="Times New Roman"/>
          <w:color w:val="000000" w:themeColor="text1"/>
          <w:sz w:val="28"/>
          <w:szCs w:val="28"/>
        </w:rPr>
        <w:t>разработка математической модели для прогнозирования рейтинга.</w:t>
      </w:r>
    </w:p>
    <w:p w14:paraId="17E5F5A8" w14:textId="77777777"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В третьей главе описывается программная реализация разработанной информационной системы.</w:t>
      </w:r>
    </w:p>
    <w:p w14:paraId="6C0DF5E3" w14:textId="77777777"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В четвертой главе рассмотрена политика информационной безопасности.</w:t>
      </w:r>
    </w:p>
    <w:p w14:paraId="6E9EE6B8" w14:textId="77777777"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В пятой главе рассмотрена организационно-экономическая часть.</w:t>
      </w:r>
    </w:p>
    <w:p w14:paraId="6106185A" w14:textId="684A5240"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В шестой главе рассмотрены вопросы охраны труда</w:t>
      </w:r>
      <w:r w:rsidR="006A239B" w:rsidRPr="00564542">
        <w:rPr>
          <w:rFonts w:cs="Times New Roman"/>
          <w:color w:val="000000" w:themeColor="text1"/>
          <w:sz w:val="28"/>
          <w:szCs w:val="28"/>
        </w:rPr>
        <w:t>.</w:t>
      </w:r>
    </w:p>
    <w:p w14:paraId="41E12A1C" w14:textId="77777777"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В седьмой главе рассмотрены вопросы энергосбережения.</w:t>
      </w:r>
    </w:p>
    <w:p w14:paraId="76193FD9" w14:textId="4CBF3A25" w:rsidR="005B3008" w:rsidRPr="00564542" w:rsidRDefault="005B3008" w:rsidP="00D14243">
      <w:pPr>
        <w:pStyle w:val="Style1"/>
        <w:ind w:right="397" w:firstLine="709"/>
        <w:contextualSpacing/>
        <w:rPr>
          <w:rFonts w:cs="Times New Roman"/>
          <w:color w:val="000000" w:themeColor="text1"/>
          <w:sz w:val="28"/>
          <w:szCs w:val="28"/>
        </w:rPr>
      </w:pPr>
      <w:r w:rsidRPr="00564542">
        <w:rPr>
          <w:rFonts w:cs="Times New Roman"/>
          <w:color w:val="000000" w:themeColor="text1"/>
          <w:sz w:val="28"/>
          <w:szCs w:val="28"/>
        </w:rPr>
        <w:t>В заключении производится анализ степени выполнения</w:t>
      </w:r>
      <w:r w:rsidR="003063F2" w:rsidRPr="00564542">
        <w:rPr>
          <w:rFonts w:cs="Times New Roman"/>
          <w:color w:val="000000" w:themeColor="text1"/>
          <w:sz w:val="28"/>
          <w:szCs w:val="28"/>
        </w:rPr>
        <w:t>, приводятся итоги проделанного исследования</w:t>
      </w:r>
      <w:r w:rsidRPr="00564542">
        <w:rPr>
          <w:rFonts w:cs="Times New Roman"/>
          <w:color w:val="000000" w:themeColor="text1"/>
          <w:sz w:val="28"/>
          <w:szCs w:val="28"/>
        </w:rPr>
        <w:t>.</w:t>
      </w:r>
    </w:p>
    <w:p w14:paraId="07F9B42B" w14:textId="3139B01D" w:rsidR="005B3008" w:rsidRPr="00564542" w:rsidRDefault="005B3008">
      <w:pPr>
        <w:rPr>
          <w:b/>
          <w:bCs/>
          <w:color w:val="000000" w:themeColor="text1"/>
          <w:sz w:val="32"/>
          <w:szCs w:val="32"/>
        </w:rPr>
      </w:pPr>
      <w:r w:rsidRPr="00564542">
        <w:rPr>
          <w:b/>
          <w:bCs/>
          <w:color w:val="000000" w:themeColor="text1"/>
          <w:sz w:val="32"/>
          <w:szCs w:val="32"/>
        </w:rPr>
        <w:br w:type="page"/>
      </w:r>
    </w:p>
    <w:p w14:paraId="35768E49" w14:textId="65EC595B" w:rsidR="00751E21" w:rsidRPr="00564542" w:rsidRDefault="00751E21" w:rsidP="00F1097A">
      <w:pPr>
        <w:spacing w:before="100" w:beforeAutospacing="1" w:after="100" w:afterAutospacing="1" w:line="360" w:lineRule="auto"/>
        <w:ind w:right="397" w:firstLine="709"/>
        <w:jc w:val="center"/>
        <w:outlineLvl w:val="0"/>
        <w:rPr>
          <w:b/>
          <w:bCs/>
          <w:color w:val="000000" w:themeColor="text1"/>
          <w:sz w:val="32"/>
          <w:szCs w:val="32"/>
        </w:rPr>
      </w:pPr>
      <w:bookmarkStart w:id="3" w:name="_Toc74663523"/>
      <w:r w:rsidRPr="00564542">
        <w:rPr>
          <w:b/>
          <w:bCs/>
          <w:color w:val="000000" w:themeColor="text1"/>
          <w:sz w:val="32"/>
          <w:szCs w:val="32"/>
        </w:rPr>
        <w:t>Введение</w:t>
      </w:r>
      <w:bookmarkEnd w:id="3"/>
    </w:p>
    <w:p w14:paraId="4AEC2F59" w14:textId="77777777" w:rsidR="00EE2984" w:rsidRPr="00564542" w:rsidRDefault="00EE2984"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В процессе развития научно-образовательной среды под влиянием научно-технического прогресса, а также активной государственной политики в вопросах информационной открытости образовательных организаций университеты постепенно начали публиковать информацию о себе в интернет-пространстве. В связи с этим возникла необходимость составления рейтинга среди мировых университетов, которые позволяют по отдельным показателям проанализировать и объективно оценить активность образовательной организации в той или иной области. Одной</w:t>
      </w:r>
      <w:r w:rsidRPr="00564542">
        <w:rPr>
          <w:rFonts w:eastAsia="Calibri"/>
          <w:color w:val="000000" w:themeColor="text1"/>
          <w:sz w:val="28"/>
          <w:szCs w:val="28"/>
          <w:lang w:val="en-US"/>
        </w:rPr>
        <w:t xml:space="preserve"> </w:t>
      </w:r>
      <w:r w:rsidRPr="00564542">
        <w:rPr>
          <w:rFonts w:eastAsia="Calibri"/>
          <w:color w:val="000000" w:themeColor="text1"/>
          <w:sz w:val="28"/>
          <w:szCs w:val="28"/>
        </w:rPr>
        <w:t>из</w:t>
      </w:r>
      <w:r w:rsidRPr="00564542">
        <w:rPr>
          <w:rFonts w:eastAsia="Calibri"/>
          <w:color w:val="000000" w:themeColor="text1"/>
          <w:sz w:val="28"/>
          <w:szCs w:val="28"/>
          <w:lang w:val="en-US"/>
        </w:rPr>
        <w:t xml:space="preserve"> </w:t>
      </w:r>
      <w:r w:rsidRPr="00564542">
        <w:rPr>
          <w:rFonts w:eastAsia="Calibri"/>
          <w:color w:val="000000" w:themeColor="text1"/>
          <w:sz w:val="28"/>
          <w:szCs w:val="28"/>
        </w:rPr>
        <w:t>таких</w:t>
      </w:r>
      <w:r w:rsidRPr="00564542">
        <w:rPr>
          <w:rFonts w:eastAsia="Calibri"/>
          <w:color w:val="000000" w:themeColor="text1"/>
          <w:sz w:val="28"/>
          <w:szCs w:val="28"/>
          <w:lang w:val="en-US"/>
        </w:rPr>
        <w:t xml:space="preserve"> </w:t>
      </w:r>
      <w:r w:rsidRPr="00564542">
        <w:rPr>
          <w:rFonts w:eastAsia="Calibri"/>
          <w:color w:val="000000" w:themeColor="text1"/>
          <w:sz w:val="28"/>
          <w:szCs w:val="28"/>
        </w:rPr>
        <w:t>рейтинг</w:t>
      </w:r>
      <w:r w:rsidRPr="00564542">
        <w:rPr>
          <w:rFonts w:eastAsia="Calibri"/>
          <w:color w:val="000000" w:themeColor="text1"/>
          <w:sz w:val="28"/>
          <w:szCs w:val="28"/>
          <w:lang w:val="en-US"/>
        </w:rPr>
        <w:t>-</w:t>
      </w:r>
      <w:r w:rsidRPr="00564542">
        <w:rPr>
          <w:rFonts w:eastAsia="Calibri"/>
          <w:color w:val="000000" w:themeColor="text1"/>
          <w:sz w:val="28"/>
          <w:szCs w:val="28"/>
        </w:rPr>
        <w:t>систем</w:t>
      </w:r>
      <w:r w:rsidRPr="00564542">
        <w:rPr>
          <w:rFonts w:eastAsia="Calibri"/>
          <w:color w:val="000000" w:themeColor="text1"/>
          <w:sz w:val="28"/>
          <w:szCs w:val="28"/>
          <w:lang w:val="en-US"/>
        </w:rPr>
        <w:t xml:space="preserve"> </w:t>
      </w:r>
      <w:r w:rsidRPr="00564542">
        <w:rPr>
          <w:rFonts w:eastAsia="Calibri"/>
          <w:color w:val="000000" w:themeColor="text1"/>
          <w:sz w:val="28"/>
          <w:szCs w:val="28"/>
        </w:rPr>
        <w:t>является</w:t>
      </w:r>
      <w:r w:rsidRPr="00564542">
        <w:rPr>
          <w:rFonts w:eastAsia="Calibri"/>
          <w:color w:val="000000" w:themeColor="text1"/>
          <w:sz w:val="28"/>
          <w:szCs w:val="28"/>
          <w:lang w:val="en-US"/>
        </w:rPr>
        <w:t xml:space="preserve"> Webometrics Ranking of World Universities </w:t>
      </w:r>
      <w:r w:rsidRPr="00564542">
        <w:rPr>
          <w:rFonts w:eastAsia="Calibri"/>
          <w:color w:val="000000" w:themeColor="text1"/>
          <w:sz w:val="28"/>
          <w:szCs w:val="28"/>
        </w:rPr>
        <w:t>или</w:t>
      </w:r>
      <w:r w:rsidRPr="00564542">
        <w:rPr>
          <w:rFonts w:eastAsia="Calibri"/>
          <w:color w:val="000000" w:themeColor="text1"/>
          <w:sz w:val="28"/>
          <w:szCs w:val="28"/>
          <w:lang w:val="en-US"/>
        </w:rPr>
        <w:t xml:space="preserve"> Ranking Web of Universities (</w:t>
      </w:r>
      <w:r w:rsidRPr="00564542">
        <w:rPr>
          <w:rFonts w:eastAsia="Calibri"/>
          <w:color w:val="000000" w:themeColor="text1"/>
          <w:sz w:val="28"/>
          <w:szCs w:val="28"/>
        </w:rPr>
        <w:t>далее</w:t>
      </w:r>
      <w:r w:rsidRPr="00564542">
        <w:rPr>
          <w:rFonts w:eastAsia="Calibri"/>
          <w:color w:val="000000" w:themeColor="text1"/>
          <w:sz w:val="28"/>
          <w:szCs w:val="28"/>
          <w:lang w:val="en-US"/>
        </w:rPr>
        <w:t xml:space="preserve"> — Webometrics). </w:t>
      </w:r>
      <w:r w:rsidRPr="00564542">
        <w:rPr>
          <w:rFonts w:eastAsia="Calibri"/>
          <w:color w:val="000000" w:themeColor="text1"/>
          <w:sz w:val="28"/>
          <w:szCs w:val="28"/>
        </w:rPr>
        <w:t xml:space="preserve">Первоначальной целью Webometrics является содействие академической открытости или повышению веб-присутствия образовательных организаций в Интернете, поддержка инициативы открытого доступа для значительного увеличения передачи научных и культурных знаний, полученных университетами, всему обществу. </w:t>
      </w:r>
    </w:p>
    <w:p w14:paraId="61E13E9A" w14:textId="47E532DA" w:rsidR="00EE2984" w:rsidRPr="00564542" w:rsidRDefault="00EE2984"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 xml:space="preserve">Публикация рейтингов является одним из самых мощных и эффективных инструментов для запуска </w:t>
      </w:r>
      <w:r w:rsidR="002F7537" w:rsidRPr="00564542">
        <w:rPr>
          <w:rFonts w:eastAsia="Calibri"/>
          <w:color w:val="000000" w:themeColor="text1"/>
          <w:sz w:val="28"/>
          <w:szCs w:val="28"/>
        </w:rPr>
        <w:t>и консолидации</w:t>
      </w:r>
      <w:r w:rsidRPr="00564542">
        <w:rPr>
          <w:rFonts w:eastAsia="Calibri"/>
          <w:color w:val="000000" w:themeColor="text1"/>
          <w:sz w:val="28"/>
          <w:szCs w:val="28"/>
        </w:rPr>
        <w:t xml:space="preserve"> процессов изменения в научных кругах, увеличения приверженности ученых и создания необходимых долгосрочных стратегий в развитии научного потенциала вуза [1, 2, 3, 4].</w:t>
      </w:r>
      <w:r w:rsidRPr="00564542">
        <w:rPr>
          <w:rFonts w:eastAsia="Calibri"/>
          <w:color w:val="000000" w:themeColor="text1"/>
          <w:sz w:val="28"/>
          <w:szCs w:val="28"/>
        </w:rPr>
        <w:cr/>
      </w:r>
    </w:p>
    <w:p w14:paraId="136B8978" w14:textId="68015421" w:rsidR="00751E21" w:rsidRPr="00564542" w:rsidRDefault="00751E21" w:rsidP="007B387C">
      <w:pPr>
        <w:spacing w:before="100" w:beforeAutospacing="1" w:after="100" w:afterAutospacing="1" w:line="276" w:lineRule="auto"/>
        <w:ind w:firstLine="709"/>
        <w:jc w:val="both"/>
        <w:outlineLvl w:val="0"/>
        <w:rPr>
          <w:b/>
          <w:bCs/>
          <w:color w:val="000000" w:themeColor="text1"/>
          <w:sz w:val="28"/>
          <w:szCs w:val="28"/>
        </w:rPr>
      </w:pPr>
      <w:r w:rsidRPr="00564542">
        <w:rPr>
          <w:rFonts w:eastAsia="Calibri"/>
          <w:color w:val="000000" w:themeColor="text1"/>
          <w:sz w:val="28"/>
          <w:szCs w:val="28"/>
        </w:rPr>
        <w:br w:type="page"/>
      </w:r>
      <w:bookmarkStart w:id="4" w:name="_Toc74663524"/>
      <w:r w:rsidRPr="00564542">
        <w:rPr>
          <w:rFonts w:eastAsia="Calibri"/>
          <w:b/>
          <w:bCs/>
          <w:color w:val="000000" w:themeColor="text1"/>
          <w:sz w:val="32"/>
          <w:szCs w:val="32"/>
        </w:rPr>
        <w:t xml:space="preserve">1 </w:t>
      </w:r>
      <w:r w:rsidR="00EE2984" w:rsidRPr="00564542">
        <w:rPr>
          <w:rFonts w:eastAsia="Calibri"/>
          <w:b/>
          <w:bCs/>
          <w:color w:val="000000" w:themeColor="text1"/>
          <w:sz w:val="32"/>
          <w:szCs w:val="32"/>
        </w:rPr>
        <w:t>А</w:t>
      </w:r>
      <w:r w:rsidRPr="00564542">
        <w:rPr>
          <w:b/>
          <w:bCs/>
          <w:color w:val="000000" w:themeColor="text1"/>
          <w:sz w:val="32"/>
          <w:szCs w:val="32"/>
        </w:rPr>
        <w:t>нализ объекта автоматизации</w:t>
      </w:r>
      <w:bookmarkEnd w:id="4"/>
    </w:p>
    <w:p w14:paraId="1F857053" w14:textId="6EB08121" w:rsidR="00751E21" w:rsidRPr="00564542" w:rsidRDefault="00EE2984" w:rsidP="00F06148">
      <w:pPr>
        <w:numPr>
          <w:ilvl w:val="1"/>
          <w:numId w:val="7"/>
        </w:numPr>
        <w:spacing w:before="100" w:beforeAutospacing="1" w:after="100" w:afterAutospacing="1" w:line="276" w:lineRule="auto"/>
        <w:jc w:val="both"/>
        <w:outlineLvl w:val="1"/>
        <w:rPr>
          <w:b/>
          <w:bCs/>
          <w:color w:val="000000" w:themeColor="text1"/>
          <w:sz w:val="28"/>
          <w:szCs w:val="28"/>
        </w:rPr>
      </w:pPr>
      <w:bookmarkStart w:id="5" w:name="_Toc74663525"/>
      <w:r w:rsidRPr="00564542">
        <w:rPr>
          <w:b/>
          <w:bCs/>
          <w:color w:val="000000" w:themeColor="text1"/>
          <w:sz w:val="28"/>
          <w:szCs w:val="28"/>
        </w:rPr>
        <w:t>Анализ основных бизнес-процессов кафедры</w:t>
      </w:r>
      <w:bookmarkEnd w:id="5"/>
    </w:p>
    <w:p w14:paraId="6AF3AD5D" w14:textId="77777777" w:rsidR="00EE2984" w:rsidRPr="00564542" w:rsidRDefault="00EE2984"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Деятельность кафедры оказывает влияние на место Белорусско-Российского университета в международном рейтинге Webometrics [5, 6, 7, 8], являясь одним из основных структурных подразделений.</w:t>
      </w:r>
    </w:p>
    <w:p w14:paraId="214EBC67" w14:textId="6D7742CF" w:rsidR="00EE2984" w:rsidRPr="00564542" w:rsidRDefault="00EE2984"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Процесс методической работы кафедры. Методическая работа представляет собой комплекс мероприятий, направленных на методическое обеспечение учебного процесса, повышение педагогического мастерства преподавателей, совершенствование аудиторной и самостоятельной работы студентов, всех форм и методов учебной работы в вузе. Основная цель методической работы – создание условий, способствующих повышению эффективности и качества образовательного процесса. Декомпозиция процесса приведена на рисунке 1.1.</w:t>
      </w:r>
    </w:p>
    <w:p w14:paraId="28C4990B" w14:textId="77777777" w:rsidR="00EE2984" w:rsidRPr="00564542" w:rsidRDefault="00EE2984" w:rsidP="00EE2984">
      <w:pPr>
        <w:shd w:val="clear" w:color="auto" w:fill="FFFFFF"/>
        <w:ind w:firstLine="709"/>
        <w:jc w:val="both"/>
        <w:rPr>
          <w:color w:val="000000" w:themeColor="text1"/>
          <w:szCs w:val="28"/>
        </w:rPr>
      </w:pPr>
    </w:p>
    <w:p w14:paraId="192FFDE9" w14:textId="54D43CEA" w:rsidR="00EE2984" w:rsidRPr="00564542" w:rsidRDefault="00DE3FAB" w:rsidP="00EE2984">
      <w:pPr>
        <w:rPr>
          <w:color w:val="000000" w:themeColor="text1"/>
          <w:szCs w:val="28"/>
          <w:lang w:val="en-US"/>
        </w:rPr>
      </w:pPr>
      <w:r w:rsidRPr="00564542">
        <w:rPr>
          <w:noProof/>
          <w:color w:val="000000" w:themeColor="text1"/>
          <w:szCs w:val="28"/>
          <w:lang w:val="en-US" w:eastAsia="en-US"/>
        </w:rPr>
        <w:drawing>
          <wp:inline distT="0" distB="0" distL="0" distR="0" wp14:anchorId="6D31B8F1" wp14:editId="2790F0E2">
            <wp:extent cx="6152515" cy="428244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4282440"/>
                    </a:xfrm>
                    <a:prstGeom prst="rect">
                      <a:avLst/>
                    </a:prstGeom>
                  </pic:spPr>
                </pic:pic>
              </a:graphicData>
            </a:graphic>
          </wp:inline>
        </w:drawing>
      </w:r>
    </w:p>
    <w:p w14:paraId="612C8EFC" w14:textId="77777777" w:rsidR="00EE2984" w:rsidRPr="00564542" w:rsidRDefault="00EE2984" w:rsidP="00EE2984">
      <w:pPr>
        <w:spacing w:line="360" w:lineRule="auto"/>
        <w:ind w:right="397" w:firstLine="709"/>
        <w:jc w:val="both"/>
        <w:rPr>
          <w:rFonts w:eastAsia="Calibri"/>
          <w:color w:val="000000" w:themeColor="text1"/>
          <w:sz w:val="28"/>
          <w:szCs w:val="28"/>
        </w:rPr>
      </w:pPr>
      <w:r w:rsidRPr="00564542">
        <w:rPr>
          <w:rFonts w:eastAsia="Calibri"/>
          <w:color w:val="000000" w:themeColor="text1"/>
          <w:sz w:val="28"/>
          <w:szCs w:val="28"/>
        </w:rPr>
        <w:t>Рисунок 1.1 – Декомпозиция процесса «Методическая работа»</w:t>
      </w:r>
    </w:p>
    <w:p w14:paraId="0576545C" w14:textId="77777777" w:rsidR="00EE2984" w:rsidRPr="00564542" w:rsidRDefault="00EE2984" w:rsidP="00EE2984">
      <w:pPr>
        <w:shd w:val="clear" w:color="auto" w:fill="FFFFFF"/>
        <w:ind w:firstLine="709"/>
        <w:jc w:val="both"/>
        <w:rPr>
          <w:color w:val="000000" w:themeColor="text1"/>
          <w:szCs w:val="28"/>
        </w:rPr>
      </w:pPr>
    </w:p>
    <w:p w14:paraId="278EF5BC" w14:textId="77777777" w:rsidR="00EE2984" w:rsidRPr="00564542" w:rsidRDefault="00EE2984"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Как видно на рисунке 1.1, методическая работа включает учебно-методическую работу, научно-методическую работу и организационно-методическую работу. Результатом этих процессов является методическое обеспечение, представленное учебными пособиями, статьями, докладами.</w:t>
      </w:r>
    </w:p>
    <w:p w14:paraId="3275FC7F" w14:textId="77777777" w:rsidR="00EE2984" w:rsidRPr="00564542" w:rsidRDefault="00EE2984"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Методическая работа – процесс, обеспечивающий учебную работу кафедры методическим обеспечением, необходимым для качественной организации учебного процесса.</w:t>
      </w:r>
    </w:p>
    <w:p w14:paraId="73646DC0" w14:textId="77777777" w:rsidR="00EE2984" w:rsidRPr="00564542" w:rsidRDefault="00EE2984"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Процесс «Анализ и оценка деятельности кафедры». Его декомпозиция приведена на рисунке 1.2</w:t>
      </w:r>
    </w:p>
    <w:p w14:paraId="6ED341E1" w14:textId="77777777" w:rsidR="00EE2984" w:rsidRPr="00564542" w:rsidRDefault="00EE2984" w:rsidP="00EE2984">
      <w:pPr>
        <w:spacing w:line="360" w:lineRule="auto"/>
        <w:ind w:right="397" w:firstLine="709"/>
        <w:jc w:val="both"/>
        <w:rPr>
          <w:rFonts w:eastAsia="Calibri"/>
          <w:color w:val="000000" w:themeColor="text1"/>
          <w:sz w:val="28"/>
          <w:szCs w:val="28"/>
        </w:rPr>
      </w:pPr>
    </w:p>
    <w:p w14:paraId="39933A91" w14:textId="6CF58353" w:rsidR="00EE2984" w:rsidRPr="00564542" w:rsidRDefault="00DE3FAB" w:rsidP="00DE3FAB">
      <w:pPr>
        <w:spacing w:line="360" w:lineRule="auto"/>
        <w:ind w:right="397"/>
        <w:jc w:val="both"/>
        <w:rPr>
          <w:rFonts w:eastAsia="Calibri"/>
          <w:color w:val="000000" w:themeColor="text1"/>
          <w:sz w:val="28"/>
          <w:szCs w:val="28"/>
        </w:rPr>
      </w:pPr>
      <w:r w:rsidRPr="00564542">
        <w:rPr>
          <w:noProof/>
          <w:color w:val="000000" w:themeColor="text1"/>
          <w:szCs w:val="28"/>
          <w:lang w:val="en-US" w:eastAsia="en-US"/>
        </w:rPr>
        <w:drawing>
          <wp:inline distT="0" distB="0" distL="0" distR="0" wp14:anchorId="21BC093B" wp14:editId="33988132">
            <wp:extent cx="5989320" cy="4164521"/>
            <wp:effectExtent l="0" t="0" r="0" b="762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91693" cy="4166171"/>
                    </a:xfrm>
                    <a:prstGeom prst="rect">
                      <a:avLst/>
                    </a:prstGeom>
                  </pic:spPr>
                </pic:pic>
              </a:graphicData>
            </a:graphic>
          </wp:inline>
        </w:drawing>
      </w:r>
    </w:p>
    <w:p w14:paraId="603AA0D2" w14:textId="77777777" w:rsidR="00EE2984" w:rsidRPr="00564542" w:rsidRDefault="00EE2984" w:rsidP="00D015A6">
      <w:pPr>
        <w:spacing w:line="360" w:lineRule="auto"/>
        <w:ind w:left="2410" w:right="397" w:hanging="1701"/>
        <w:rPr>
          <w:rFonts w:eastAsia="Calibri"/>
          <w:color w:val="000000" w:themeColor="text1"/>
          <w:sz w:val="28"/>
          <w:szCs w:val="28"/>
        </w:rPr>
      </w:pPr>
      <w:r w:rsidRPr="00564542">
        <w:rPr>
          <w:rFonts w:eastAsia="Calibri"/>
          <w:color w:val="000000" w:themeColor="text1"/>
          <w:sz w:val="28"/>
          <w:szCs w:val="28"/>
        </w:rPr>
        <w:t>Рисунок 1.2 – Декомпозиция процесса «Анализ и оценка деятельности кафедры»</w:t>
      </w:r>
    </w:p>
    <w:p w14:paraId="44387174" w14:textId="77777777" w:rsidR="00EE2984" w:rsidRPr="00564542" w:rsidRDefault="00EE2984" w:rsidP="00EE2984">
      <w:pPr>
        <w:spacing w:line="360" w:lineRule="auto"/>
        <w:ind w:right="397" w:firstLine="709"/>
        <w:jc w:val="both"/>
        <w:rPr>
          <w:rFonts w:eastAsia="Calibri"/>
          <w:color w:val="000000" w:themeColor="text1"/>
          <w:sz w:val="28"/>
          <w:szCs w:val="28"/>
        </w:rPr>
      </w:pPr>
    </w:p>
    <w:p w14:paraId="44654ED3" w14:textId="77777777" w:rsidR="00EE2984" w:rsidRPr="00564542" w:rsidRDefault="00EE2984"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Этот процесс является основным с точки зрения обеспечения руководителя кафедры (заведующего кафедрой) информацией, необходимой для принятия решений. Информация в данный процесс поступает из двух источников:</w:t>
      </w:r>
    </w:p>
    <w:p w14:paraId="7D8DCCC4" w14:textId="78CF6F3A" w:rsidR="00EE2984" w:rsidRPr="00564542" w:rsidRDefault="00D015A6"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 xml:space="preserve">а) </w:t>
      </w:r>
      <w:r w:rsidR="00EE2984" w:rsidRPr="00564542">
        <w:rPr>
          <w:rFonts w:eastAsia="Calibri"/>
          <w:color w:val="000000" w:themeColor="text1"/>
          <w:sz w:val="28"/>
          <w:szCs w:val="28"/>
        </w:rPr>
        <w:t>внутренние источники – это различная отчетность по всем видам работы кафедры. Такая информация показана как вход «Отчетность»:</w:t>
      </w:r>
    </w:p>
    <w:p w14:paraId="43F56C6B" w14:textId="77777777" w:rsidR="00EE2984" w:rsidRPr="00564542" w:rsidRDefault="00EE2984" w:rsidP="00D14243">
      <w:pPr>
        <w:pStyle w:val="aff0"/>
        <w:numPr>
          <w:ilvl w:val="0"/>
          <w:numId w:val="43"/>
        </w:numPr>
        <w:spacing w:line="276" w:lineRule="auto"/>
        <w:ind w:left="0" w:right="397" w:firstLine="993"/>
        <w:jc w:val="both"/>
        <w:rPr>
          <w:rFonts w:eastAsia="Calibri"/>
          <w:color w:val="000000" w:themeColor="text1"/>
          <w:sz w:val="28"/>
          <w:szCs w:val="28"/>
        </w:rPr>
      </w:pPr>
      <w:r w:rsidRPr="00564542">
        <w:rPr>
          <w:rFonts w:eastAsia="Calibri"/>
          <w:color w:val="000000" w:themeColor="text1"/>
          <w:sz w:val="28"/>
          <w:szCs w:val="28"/>
        </w:rPr>
        <w:t>учебная работа – ведомости успеваемости, планы учебной работы, учебно-организационная документация и т. д.;</w:t>
      </w:r>
    </w:p>
    <w:p w14:paraId="394D3065" w14:textId="77777777" w:rsidR="00EE2984" w:rsidRPr="00564542" w:rsidRDefault="00EE2984" w:rsidP="00D14243">
      <w:pPr>
        <w:pStyle w:val="aff0"/>
        <w:numPr>
          <w:ilvl w:val="0"/>
          <w:numId w:val="43"/>
        </w:numPr>
        <w:spacing w:line="276" w:lineRule="auto"/>
        <w:ind w:left="0" w:right="397" w:firstLine="993"/>
        <w:jc w:val="both"/>
        <w:rPr>
          <w:rFonts w:eastAsia="Calibri"/>
          <w:color w:val="000000" w:themeColor="text1"/>
          <w:sz w:val="28"/>
          <w:szCs w:val="28"/>
        </w:rPr>
      </w:pPr>
      <w:r w:rsidRPr="00564542">
        <w:rPr>
          <w:rFonts w:eastAsia="Calibri"/>
          <w:color w:val="000000" w:themeColor="text1"/>
          <w:sz w:val="28"/>
          <w:szCs w:val="28"/>
        </w:rPr>
        <w:t>методическая работа – отчеты о методической работе, учетные данные о выпущенных учебно-методические материалах, стандартах, планах, и т.д.;</w:t>
      </w:r>
    </w:p>
    <w:p w14:paraId="61465F44" w14:textId="77777777" w:rsidR="00EE2984" w:rsidRPr="00564542" w:rsidRDefault="00EE2984" w:rsidP="00D14243">
      <w:pPr>
        <w:pStyle w:val="aff0"/>
        <w:numPr>
          <w:ilvl w:val="0"/>
          <w:numId w:val="43"/>
        </w:numPr>
        <w:spacing w:line="276" w:lineRule="auto"/>
        <w:ind w:left="0" w:right="397" w:firstLine="993"/>
        <w:jc w:val="both"/>
        <w:rPr>
          <w:rFonts w:eastAsia="Calibri"/>
          <w:color w:val="000000" w:themeColor="text1"/>
          <w:sz w:val="28"/>
          <w:szCs w:val="28"/>
        </w:rPr>
      </w:pPr>
      <w:r w:rsidRPr="00564542">
        <w:rPr>
          <w:rFonts w:eastAsia="Calibri"/>
          <w:color w:val="000000" w:themeColor="text1"/>
          <w:sz w:val="28"/>
          <w:szCs w:val="28"/>
        </w:rPr>
        <w:t>воспитательная работа – планы и отчеты о воспитательной работе;</w:t>
      </w:r>
    </w:p>
    <w:p w14:paraId="63C1A5F8" w14:textId="77777777" w:rsidR="00EE2984" w:rsidRPr="00564542" w:rsidRDefault="00EE2984" w:rsidP="00D14243">
      <w:pPr>
        <w:pStyle w:val="aff0"/>
        <w:numPr>
          <w:ilvl w:val="0"/>
          <w:numId w:val="43"/>
        </w:numPr>
        <w:spacing w:line="276" w:lineRule="auto"/>
        <w:ind w:left="0" w:right="397" w:firstLine="993"/>
        <w:jc w:val="both"/>
        <w:rPr>
          <w:rFonts w:eastAsia="Calibri"/>
          <w:color w:val="000000" w:themeColor="text1"/>
          <w:sz w:val="28"/>
          <w:szCs w:val="28"/>
        </w:rPr>
      </w:pPr>
      <w:r w:rsidRPr="00564542">
        <w:rPr>
          <w:rFonts w:eastAsia="Calibri"/>
          <w:color w:val="000000" w:themeColor="text1"/>
          <w:sz w:val="28"/>
          <w:szCs w:val="28"/>
        </w:rPr>
        <w:t>научная работа – учетная информация по научным трудам, публикациям, научно-исследовательским работам и т.д.;</w:t>
      </w:r>
    </w:p>
    <w:p w14:paraId="1708F503" w14:textId="12B7F313" w:rsidR="00EE2984" w:rsidRPr="00564542" w:rsidRDefault="00D015A6"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 xml:space="preserve">б) </w:t>
      </w:r>
      <w:r w:rsidR="00EE2984" w:rsidRPr="00564542">
        <w:rPr>
          <w:rFonts w:eastAsia="Calibri"/>
          <w:color w:val="000000" w:themeColor="text1"/>
          <w:sz w:val="28"/>
          <w:szCs w:val="28"/>
        </w:rPr>
        <w:t>внешние источники представлены входом «Анкеты» и представляют информацию о качестве подготовки выпускников, о предпочтениях абитуриентов, о потребности заказчиков в кадрах.</w:t>
      </w:r>
    </w:p>
    <w:p w14:paraId="4DAC265E" w14:textId="77777777" w:rsidR="00EE2984" w:rsidRPr="00564542" w:rsidRDefault="00EE2984"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Подпроцесс «Формирование аналитических документов» необходим для аккумуляции всей учетной информации в интегрированные характеристики по объектам анализа. Эти характеристики используются в основном для внутреннего анализа и принятия решений в пределах кафедры. К объектам для такого анализа можно отнести:</w:t>
      </w:r>
    </w:p>
    <w:p w14:paraId="6048B96A" w14:textId="77777777" w:rsidR="00EE2984" w:rsidRPr="00564542" w:rsidRDefault="00EE2984" w:rsidP="00D14243">
      <w:pPr>
        <w:pStyle w:val="aff0"/>
        <w:numPr>
          <w:ilvl w:val="0"/>
          <w:numId w:val="44"/>
        </w:numPr>
        <w:tabs>
          <w:tab w:val="left" w:pos="993"/>
        </w:tabs>
        <w:spacing w:line="276" w:lineRule="auto"/>
        <w:ind w:left="0" w:right="397" w:firstLine="709"/>
        <w:jc w:val="both"/>
        <w:rPr>
          <w:rFonts w:eastAsia="Calibri"/>
          <w:color w:val="000000" w:themeColor="text1"/>
          <w:sz w:val="28"/>
          <w:szCs w:val="28"/>
        </w:rPr>
      </w:pPr>
      <w:r w:rsidRPr="00564542">
        <w:rPr>
          <w:rFonts w:eastAsia="Calibri"/>
          <w:color w:val="000000" w:themeColor="text1"/>
          <w:sz w:val="28"/>
          <w:szCs w:val="28"/>
        </w:rPr>
        <w:t>студента на всем протяжении его «жизненного цикла» в вузе (от рейтинга абитуриента до рейтинга выпускника);</w:t>
      </w:r>
    </w:p>
    <w:p w14:paraId="60FE0C78" w14:textId="77777777" w:rsidR="00EE2984" w:rsidRPr="00564542" w:rsidRDefault="00EE2984" w:rsidP="00D14243">
      <w:pPr>
        <w:pStyle w:val="aff0"/>
        <w:numPr>
          <w:ilvl w:val="0"/>
          <w:numId w:val="44"/>
        </w:numPr>
        <w:tabs>
          <w:tab w:val="left" w:pos="993"/>
        </w:tabs>
        <w:spacing w:line="276" w:lineRule="auto"/>
        <w:ind w:left="0" w:right="397" w:firstLine="709"/>
        <w:jc w:val="both"/>
        <w:rPr>
          <w:rFonts w:eastAsia="Calibri"/>
          <w:color w:val="000000" w:themeColor="text1"/>
          <w:sz w:val="28"/>
          <w:szCs w:val="28"/>
        </w:rPr>
      </w:pPr>
      <w:r w:rsidRPr="00564542">
        <w:rPr>
          <w:rFonts w:eastAsia="Calibri"/>
          <w:color w:val="000000" w:themeColor="text1"/>
          <w:sz w:val="28"/>
          <w:szCs w:val="28"/>
        </w:rPr>
        <w:t>преподавателя (всевозможные рейтинги преподавателя);</w:t>
      </w:r>
    </w:p>
    <w:p w14:paraId="0D314631" w14:textId="77777777" w:rsidR="00EE2984" w:rsidRPr="00564542" w:rsidRDefault="00EE2984" w:rsidP="00D14243">
      <w:pPr>
        <w:pStyle w:val="aff0"/>
        <w:numPr>
          <w:ilvl w:val="0"/>
          <w:numId w:val="44"/>
        </w:numPr>
        <w:tabs>
          <w:tab w:val="left" w:pos="993"/>
        </w:tabs>
        <w:spacing w:line="276" w:lineRule="auto"/>
        <w:ind w:left="0" w:right="397" w:firstLine="709"/>
        <w:jc w:val="both"/>
        <w:rPr>
          <w:rFonts w:eastAsia="Calibri"/>
          <w:color w:val="000000" w:themeColor="text1"/>
          <w:sz w:val="28"/>
          <w:szCs w:val="28"/>
        </w:rPr>
      </w:pPr>
      <w:r w:rsidRPr="00564542">
        <w:rPr>
          <w:rFonts w:eastAsia="Calibri"/>
          <w:color w:val="000000" w:themeColor="text1"/>
          <w:sz w:val="28"/>
          <w:szCs w:val="28"/>
        </w:rPr>
        <w:t>специальность;</w:t>
      </w:r>
    </w:p>
    <w:p w14:paraId="365E7D2C" w14:textId="77777777" w:rsidR="00EE2984" w:rsidRPr="00564542" w:rsidRDefault="00EE2984" w:rsidP="00D14243">
      <w:pPr>
        <w:pStyle w:val="aff0"/>
        <w:numPr>
          <w:ilvl w:val="0"/>
          <w:numId w:val="44"/>
        </w:numPr>
        <w:tabs>
          <w:tab w:val="left" w:pos="993"/>
        </w:tabs>
        <w:spacing w:line="276" w:lineRule="auto"/>
        <w:ind w:left="0" w:right="397" w:firstLine="709"/>
        <w:jc w:val="both"/>
        <w:rPr>
          <w:rFonts w:eastAsia="Calibri"/>
          <w:color w:val="000000" w:themeColor="text1"/>
          <w:sz w:val="28"/>
          <w:szCs w:val="28"/>
        </w:rPr>
      </w:pPr>
      <w:r w:rsidRPr="00564542">
        <w:rPr>
          <w:rFonts w:eastAsia="Calibri"/>
          <w:color w:val="000000" w:themeColor="text1"/>
          <w:sz w:val="28"/>
          <w:szCs w:val="28"/>
        </w:rPr>
        <w:t>кафедру в целом.</w:t>
      </w:r>
    </w:p>
    <w:p w14:paraId="61F4E3BD" w14:textId="77777777" w:rsidR="00EE2984" w:rsidRPr="00564542" w:rsidRDefault="00EE2984"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Подпроцесс «Подготовка отчетов по аттестации» необходим для представления внешним пользователям полной картины состояния дел на кафедре. Аттестация кафедры и всего вуза происходит раз в 5 лет. Несмотря на это, информация должна собираться заранее, непрерывно на протяжении всего подотчетного периода.</w:t>
      </w:r>
    </w:p>
    <w:p w14:paraId="0AD1B2F0" w14:textId="77777777" w:rsidR="00EE2984" w:rsidRPr="00564542" w:rsidRDefault="00EE2984"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Подпроцесс «Комплексный анализ деятельности кафедры». На основе полученных рейтингов и показателей деятельности кафедры необходимо принять решения по поводу улучшения процесса функционирования кафедры. Исходные данные для этого подпроцесса представляются в максимально удобном для анализа виде (графики, диаграммы, карты и т. д.). В подпроцессе принимаются решения касательно любого объекта анализа «преподавателя», «студента» и т. п. Результатом подпроцесса являются внутренние распоряжения, которые по обратной связи передаются в качестве воздействия на все другие процессы.</w:t>
      </w:r>
    </w:p>
    <w:p w14:paraId="210511DB" w14:textId="3CD01887" w:rsidR="00751E21" w:rsidRPr="00564542" w:rsidRDefault="00751E21" w:rsidP="007B387C">
      <w:pPr>
        <w:spacing w:before="100" w:beforeAutospacing="1" w:after="100" w:afterAutospacing="1" w:line="360" w:lineRule="auto"/>
        <w:ind w:right="397" w:firstLine="709"/>
        <w:outlineLvl w:val="1"/>
        <w:rPr>
          <w:b/>
          <w:bCs/>
          <w:color w:val="000000" w:themeColor="text1"/>
          <w:sz w:val="28"/>
          <w:szCs w:val="28"/>
        </w:rPr>
      </w:pPr>
      <w:bookmarkStart w:id="6" w:name="_Toc74663526"/>
      <w:r w:rsidRPr="00564542">
        <w:rPr>
          <w:b/>
          <w:bCs/>
          <w:color w:val="000000" w:themeColor="text1"/>
          <w:sz w:val="28"/>
          <w:szCs w:val="28"/>
        </w:rPr>
        <w:t xml:space="preserve">1.2 </w:t>
      </w:r>
      <w:r w:rsidR="00EE2984" w:rsidRPr="00564542">
        <w:rPr>
          <w:b/>
          <w:bCs/>
          <w:color w:val="000000" w:themeColor="text1"/>
          <w:sz w:val="28"/>
          <w:szCs w:val="28"/>
        </w:rPr>
        <w:t xml:space="preserve">Методика формирования рейтинга оценки </w:t>
      </w:r>
      <w:r w:rsidR="00EE2984" w:rsidRPr="00564542">
        <w:rPr>
          <w:b/>
          <w:bCs/>
          <w:color w:val="000000" w:themeColor="text1"/>
          <w:sz w:val="28"/>
          <w:szCs w:val="28"/>
          <w:lang w:val="en-US"/>
        </w:rPr>
        <w:t>Webometrics</w:t>
      </w:r>
      <w:bookmarkEnd w:id="6"/>
    </w:p>
    <w:p w14:paraId="5F643FF1" w14:textId="77777777" w:rsidR="00EE2984" w:rsidRPr="00564542" w:rsidRDefault="00EE2984"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 xml:space="preserve">Рейтинговая оценка Webometrics вычисляется с помощью некоторой свертки на основе нескольких показателей, которые входят в итоговую оценку с различными весовыми коэффициентами, задающими важность параметров [9]. Показатели формируются в виде промежуточной рейтинговой оценки (максимум соответствует первому месту в рейтинге) по конкретному критерию для каждого учебного заведения. </w:t>
      </w:r>
    </w:p>
    <w:p w14:paraId="23F5D72C" w14:textId="77777777" w:rsidR="00EE2984" w:rsidRPr="00564542" w:rsidRDefault="00EE2984"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По состоянию на июнь 2021 года при формировании рейтинга Webometrics используются следующие критерии рейтинга Webometrics:</w:t>
      </w:r>
    </w:p>
    <w:p w14:paraId="294C6590" w14:textId="77777777" w:rsidR="00EE2984" w:rsidRPr="00564542" w:rsidRDefault="00EE2984"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 xml:space="preserve">Видимость (Visibility), определяется параметром Impact (влияние), рассчитывающимся на основе количества внешних ссылок, ведущих на домен университета с третьих сайтов – 50% – число уникальных внешних ссылок на страницы сайта. Используется среднее значение показателя по данным базы Majestic и Ahrefs. Эти ссылки указывают на признание институционального престижа, академическую успеваемость, ценность информации и полезность предоставляемых услуг. Согласно методике, подсчет проводится исходя из количества профильных доменов и страниц, ссылающихся на сайты университета. Показатель является самым весомым в рейтинге. </w:t>
      </w:r>
    </w:p>
    <w:p w14:paraId="72E11017" w14:textId="77777777" w:rsidR="00EE2984" w:rsidRPr="00564542" w:rsidRDefault="00EE2984"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 xml:space="preserve">Прозрачность или Открытость (Transparensy or Openness) – 10% – количество цитирований от ведущих 210 авторов (исключая 20 лучших результатов – выбросов). Используются данные из профилей Google Scholar. </w:t>
      </w:r>
    </w:p>
    <w:p w14:paraId="3F3326D6" w14:textId="77777777" w:rsidR="00EE2984" w:rsidRPr="00564542" w:rsidRDefault="00EE2984"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Превосходство (Excellence or Scholar) – 40% – количество публикаций университета за пятилетний период (2015-2019 гг.), входящих в группу 10% наиболее цитируемых научных работ в соответствующих областях науки (всего рассматривается 27 научных областей). Используются аналитические данные исследовательской группы Scimago. Данный показатель является вторым по значимости в рейтинге.</w:t>
      </w:r>
    </w:p>
    <w:p w14:paraId="2865A98C" w14:textId="77777777" w:rsidR="00EE2984" w:rsidRPr="00564542" w:rsidRDefault="00EE2984" w:rsidP="00D14243">
      <w:pPr>
        <w:spacing w:after="240"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Ранее используемый критерий Presense по состоянию на июнь 2021 года исключен (рисунок 1.3).</w:t>
      </w:r>
    </w:p>
    <w:p w14:paraId="5F26367A" w14:textId="77777777" w:rsidR="00EE2984" w:rsidRPr="00564542" w:rsidRDefault="00EE2984" w:rsidP="00D14243">
      <w:pPr>
        <w:spacing w:line="276" w:lineRule="auto"/>
        <w:ind w:right="397" w:firstLine="709"/>
        <w:jc w:val="both"/>
        <w:rPr>
          <w:rFonts w:eastAsia="Calibri"/>
          <w:color w:val="000000" w:themeColor="text1"/>
          <w:sz w:val="28"/>
          <w:szCs w:val="28"/>
        </w:rPr>
      </w:pPr>
      <w:r w:rsidRPr="00564542">
        <w:rPr>
          <w:rFonts w:eastAsia="Calibri"/>
          <w:noProof/>
          <w:color w:val="000000" w:themeColor="text1"/>
          <w:sz w:val="28"/>
          <w:szCs w:val="28"/>
          <w:lang w:val="en-US" w:eastAsia="en-US"/>
        </w:rPr>
        <w:drawing>
          <wp:inline distT="0" distB="0" distL="0" distR="0" wp14:anchorId="492A381E" wp14:editId="0833292F">
            <wp:extent cx="5280545" cy="1794154"/>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308942" cy="1803803"/>
                    </a:xfrm>
                    <a:prstGeom prst="rect">
                      <a:avLst/>
                    </a:prstGeom>
                  </pic:spPr>
                </pic:pic>
              </a:graphicData>
            </a:graphic>
          </wp:inline>
        </w:drawing>
      </w:r>
    </w:p>
    <w:p w14:paraId="5804BF42" w14:textId="07C7F5D8" w:rsidR="00EE2984" w:rsidRPr="00564542" w:rsidRDefault="00EE2984" w:rsidP="00D14243">
      <w:pPr>
        <w:spacing w:after="240" w:line="276" w:lineRule="auto"/>
        <w:ind w:left="2410" w:right="397" w:hanging="1701"/>
        <w:rPr>
          <w:rFonts w:eastAsia="Calibri"/>
          <w:color w:val="000000" w:themeColor="text1"/>
          <w:sz w:val="28"/>
          <w:szCs w:val="28"/>
        </w:rPr>
      </w:pPr>
      <w:r w:rsidRPr="00564542">
        <w:rPr>
          <w:rFonts w:eastAsia="Calibri"/>
          <w:color w:val="000000" w:themeColor="text1"/>
          <w:sz w:val="28"/>
          <w:szCs w:val="28"/>
        </w:rPr>
        <w:t>Рисунок 1.3 – Критерии рейтинга Webometrics по состоянию на июнь 2021 года</w:t>
      </w:r>
    </w:p>
    <w:p w14:paraId="4A9FB915" w14:textId="77777777" w:rsidR="00EE2984" w:rsidRPr="00564542" w:rsidRDefault="00EE2984"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 xml:space="preserve">Показатель Visibility (V) – 50% представляет так называемый импакт-фактор, отвечающий за популярность информационного источника в сети Интернет. Он отражает количество уникальных внешних ссылок на веб-ресурсы учебного заведения по внутренним данным системы Majestic SEO (http://www.majesticseo.com/) на основе информации об обратных ссылках (Backlinks) и ссылающихся на исследуемый домен сторонних доменов (Referring Domains), а также данных о трафике, которые Majestic SEO получает от системы Alexa Internet (http://www.alexa.com/). </w:t>
      </w:r>
    </w:p>
    <w:p w14:paraId="6C8C3C1C" w14:textId="77777777" w:rsidR="00EE2984" w:rsidRPr="00564542" w:rsidRDefault="00EE2984"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Для расчета используется следующая формула [10]:</w:t>
      </w:r>
    </w:p>
    <w:p w14:paraId="5AEAE413" w14:textId="77777777" w:rsidR="00EE2984" w:rsidRPr="00564542" w:rsidRDefault="00EE2984" w:rsidP="00D14243">
      <w:pPr>
        <w:spacing w:line="276" w:lineRule="auto"/>
        <w:ind w:right="397" w:firstLine="709"/>
        <w:jc w:val="both"/>
        <w:rPr>
          <w:rFonts w:eastAsia="Calibri"/>
          <w:color w:val="000000" w:themeColor="text1"/>
          <w:sz w:val="28"/>
          <w:szCs w:val="28"/>
        </w:rPr>
      </w:pPr>
    </w:p>
    <w:p w14:paraId="003C87F2" w14:textId="53DC17C4" w:rsidR="00EE2984" w:rsidRPr="00564542" w:rsidRDefault="00EE2984" w:rsidP="00D14243">
      <w:pPr>
        <w:spacing w:line="276" w:lineRule="auto"/>
        <w:ind w:right="397" w:firstLine="709"/>
        <w:jc w:val="right"/>
        <w:rPr>
          <w:rFonts w:eastAsia="Calibri"/>
          <w:color w:val="000000" w:themeColor="text1"/>
          <w:sz w:val="28"/>
          <w:szCs w:val="28"/>
        </w:rPr>
      </w:pPr>
      <w:r w:rsidRPr="00564542">
        <w:rPr>
          <w:rFonts w:eastAsia="Calibri"/>
          <w:color w:val="000000" w:themeColor="text1"/>
          <w:sz w:val="28"/>
          <w:szCs w:val="28"/>
        </w:rPr>
        <w:object w:dxaOrig="2120" w:dyaOrig="440" w14:anchorId="73181A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75pt;height:21.75pt" o:ole="">
            <v:imagedata r:id="rId11" o:title=""/>
          </v:shape>
          <o:OLEObject Type="Embed" ProgID="Equation.3" ShapeID="_x0000_i1025" DrawAspect="Content" ObjectID="_1693140610" r:id="rId12"/>
        </w:object>
      </w:r>
      <w:r w:rsidRPr="00564542">
        <w:rPr>
          <w:rFonts w:eastAsia="Calibri"/>
          <w:color w:val="000000" w:themeColor="text1"/>
          <w:sz w:val="28"/>
          <w:szCs w:val="28"/>
        </w:rPr>
        <w:t>,</w:t>
      </w:r>
      <w:r w:rsidRPr="00564542">
        <w:rPr>
          <w:rFonts w:eastAsia="Calibri"/>
          <w:color w:val="000000" w:themeColor="text1"/>
          <w:sz w:val="28"/>
          <w:szCs w:val="28"/>
        </w:rPr>
        <w:tab/>
      </w:r>
      <w:r w:rsidRPr="00564542">
        <w:rPr>
          <w:rFonts w:eastAsia="Calibri"/>
          <w:color w:val="000000" w:themeColor="text1"/>
          <w:sz w:val="28"/>
          <w:szCs w:val="28"/>
        </w:rPr>
        <w:tab/>
      </w:r>
      <w:r w:rsidRPr="00564542">
        <w:rPr>
          <w:rFonts w:eastAsia="Calibri"/>
          <w:color w:val="000000" w:themeColor="text1"/>
          <w:sz w:val="28"/>
          <w:szCs w:val="28"/>
        </w:rPr>
        <w:tab/>
      </w:r>
      <w:r w:rsidRPr="00564542">
        <w:rPr>
          <w:rFonts w:eastAsia="Calibri"/>
          <w:color w:val="000000" w:themeColor="text1"/>
          <w:sz w:val="28"/>
          <w:szCs w:val="28"/>
        </w:rPr>
        <w:tab/>
        <w:t>(1</w:t>
      </w:r>
      <w:r w:rsidR="00BA4B68" w:rsidRPr="00564542">
        <w:rPr>
          <w:rFonts w:eastAsia="Calibri"/>
          <w:color w:val="000000" w:themeColor="text1"/>
          <w:sz w:val="28"/>
          <w:szCs w:val="28"/>
        </w:rPr>
        <w:t>.1</w:t>
      </w:r>
      <w:r w:rsidRPr="00564542">
        <w:rPr>
          <w:rFonts w:eastAsia="Calibri"/>
          <w:color w:val="000000" w:themeColor="text1"/>
          <w:sz w:val="28"/>
          <w:szCs w:val="28"/>
        </w:rPr>
        <w:t>)</w:t>
      </w:r>
    </w:p>
    <w:p w14:paraId="2D37F6A1" w14:textId="77777777" w:rsidR="00EE2984" w:rsidRPr="00564542" w:rsidRDefault="00EE2984" w:rsidP="00D14243">
      <w:pPr>
        <w:spacing w:line="276" w:lineRule="auto"/>
        <w:ind w:right="397" w:firstLine="709"/>
        <w:jc w:val="both"/>
        <w:rPr>
          <w:rFonts w:eastAsia="Calibri"/>
          <w:color w:val="000000" w:themeColor="text1"/>
          <w:sz w:val="28"/>
          <w:szCs w:val="28"/>
        </w:rPr>
      </w:pPr>
    </w:p>
    <w:p w14:paraId="56FD3C4E" w14:textId="77777777" w:rsidR="00EE2984" w:rsidRPr="00564542" w:rsidRDefault="00EE2984" w:rsidP="00D14243">
      <w:pPr>
        <w:spacing w:line="276" w:lineRule="auto"/>
        <w:ind w:right="397" w:firstLine="708"/>
        <w:jc w:val="both"/>
        <w:rPr>
          <w:rFonts w:eastAsia="Calibri"/>
          <w:color w:val="000000" w:themeColor="text1"/>
          <w:sz w:val="28"/>
          <w:szCs w:val="28"/>
        </w:rPr>
      </w:pPr>
      <w:r w:rsidRPr="00564542">
        <w:rPr>
          <w:rFonts w:eastAsia="Calibri"/>
          <w:color w:val="000000" w:themeColor="text1"/>
          <w:sz w:val="28"/>
          <w:szCs w:val="28"/>
        </w:rPr>
        <w:t>где B – количество обратных ссылок (ссылок на внешних по отношению к данному сайту доменах);</w:t>
      </w:r>
    </w:p>
    <w:p w14:paraId="4BFF5EF1" w14:textId="2A571591" w:rsidR="00EE2984" w:rsidRPr="00564542" w:rsidRDefault="001A6222"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 xml:space="preserve">      </w:t>
      </w:r>
      <w:r w:rsidR="00EE2984" w:rsidRPr="00564542">
        <w:rPr>
          <w:rFonts w:eastAsia="Calibri"/>
          <w:color w:val="000000" w:themeColor="text1"/>
          <w:sz w:val="28"/>
          <w:szCs w:val="28"/>
        </w:rPr>
        <w:t>D – количество доменов, на которых расположены эти обратные ссылки.</w:t>
      </w:r>
    </w:p>
    <w:p w14:paraId="1EEA1EE4" w14:textId="77777777" w:rsidR="00EE2984" w:rsidRPr="00564542" w:rsidRDefault="00EE2984"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 xml:space="preserve">Показатели Transparensy (T) – 10%, и Scholar (S) – 40% представляют групповой показатель активности, отражающий в данном случае активность работы информационного представительства вузов в сети Интернет (Google Scholar Profiles) В групповой показатель активности включается научная активность вузов (рейтинг Scimago SJR), в том числе ее проявление в виде различных электронных документов и публикаций, доступных в сети Интернет. Под информационным представительством понимаются все веб-ресурсы вуза, располагающиеся в рамках одного домена (все субдомены основного домена) вуза. </w:t>
      </w:r>
    </w:p>
    <w:p w14:paraId="16AFD46B" w14:textId="77777777" w:rsidR="00EE2984" w:rsidRPr="00564542" w:rsidRDefault="00EE2984"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Последней используемой технологией является Scimago, являющаяся сервисом, включающим список научных журналов и публикационных показателей. Основной метрикой сервиса является SJR. SJR позволяет дать оценку местонахождению журнала и научных работ учёных, ориентируясь на количество весомых цитат на каждый документ. Исходя из этого собственным весом наделяются журналы, цитируя статьи, опубликованные в них. Чем выше показатель SJR, тем выше ценность цитаты [11].</w:t>
      </w:r>
    </w:p>
    <w:p w14:paraId="7274BA33" w14:textId="77777777" w:rsidR="00EE2984" w:rsidRPr="00564542" w:rsidRDefault="00EE2984"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 xml:space="preserve">Согласно публикациям авторов данной методики [7, 8], итоговый рейтинг RANKj для каждого университета определяется путем линейного агрегирования основных рейтинговых показателей в соответствии с выражением: </w:t>
      </w:r>
    </w:p>
    <w:p w14:paraId="0318329D" w14:textId="77777777" w:rsidR="00EE2984" w:rsidRPr="00564542" w:rsidRDefault="00EE2984" w:rsidP="00D14243">
      <w:pPr>
        <w:spacing w:line="276" w:lineRule="auto"/>
        <w:ind w:right="397" w:firstLine="709"/>
        <w:jc w:val="both"/>
        <w:rPr>
          <w:rFonts w:eastAsia="Calibri"/>
          <w:color w:val="000000" w:themeColor="text1"/>
          <w:sz w:val="28"/>
          <w:szCs w:val="28"/>
        </w:rPr>
      </w:pPr>
    </w:p>
    <w:p w14:paraId="525A5CB8" w14:textId="6AE69075" w:rsidR="00EE2984" w:rsidRPr="00564542" w:rsidRDefault="00EE2984" w:rsidP="00D14243">
      <w:pPr>
        <w:spacing w:line="276" w:lineRule="auto"/>
        <w:ind w:right="397" w:firstLine="709"/>
        <w:jc w:val="right"/>
        <w:rPr>
          <w:rFonts w:eastAsia="Calibri"/>
          <w:color w:val="000000" w:themeColor="text1"/>
          <w:sz w:val="28"/>
          <w:szCs w:val="28"/>
        </w:rPr>
      </w:pPr>
      <w:r w:rsidRPr="00564542">
        <w:rPr>
          <w:color w:val="000000" w:themeColor="text1"/>
          <w:position w:val="-16"/>
          <w:szCs w:val="28"/>
        </w:rPr>
        <w:object w:dxaOrig="4220" w:dyaOrig="420" w14:anchorId="7EA9A9B2">
          <v:shape id="_x0000_i1026" type="#_x0000_t75" style="width:211.5pt;height:21pt" o:ole="">
            <v:imagedata r:id="rId13" o:title=""/>
          </v:shape>
          <o:OLEObject Type="Embed" ProgID="Equation.3" ShapeID="_x0000_i1026" DrawAspect="Content" ObjectID="_1693140611" r:id="rId14"/>
        </w:object>
      </w:r>
      <w:r w:rsidRPr="00564542">
        <w:rPr>
          <w:rFonts w:eastAsia="Calibri"/>
          <w:color w:val="000000" w:themeColor="text1"/>
          <w:sz w:val="28"/>
          <w:szCs w:val="28"/>
        </w:rPr>
        <w:tab/>
      </w:r>
      <w:r w:rsidRPr="00564542">
        <w:rPr>
          <w:rFonts w:eastAsia="Calibri"/>
          <w:color w:val="000000" w:themeColor="text1"/>
          <w:sz w:val="28"/>
          <w:szCs w:val="28"/>
        </w:rPr>
        <w:tab/>
      </w:r>
      <w:r w:rsidRPr="00564542">
        <w:rPr>
          <w:rFonts w:eastAsia="Calibri"/>
          <w:color w:val="000000" w:themeColor="text1"/>
          <w:sz w:val="28"/>
          <w:szCs w:val="28"/>
        </w:rPr>
        <w:tab/>
      </w:r>
      <w:r w:rsidRPr="00564542">
        <w:rPr>
          <w:rFonts w:eastAsia="Calibri"/>
          <w:color w:val="000000" w:themeColor="text1"/>
          <w:sz w:val="28"/>
          <w:szCs w:val="28"/>
        </w:rPr>
        <w:tab/>
        <w:t>(</w:t>
      </w:r>
      <w:r w:rsidR="00BA4B68" w:rsidRPr="00564542">
        <w:rPr>
          <w:rFonts w:eastAsia="Calibri"/>
          <w:color w:val="000000" w:themeColor="text1"/>
          <w:sz w:val="28"/>
          <w:szCs w:val="28"/>
        </w:rPr>
        <w:t>1.</w:t>
      </w:r>
      <w:r w:rsidRPr="00564542">
        <w:rPr>
          <w:rFonts w:eastAsia="Calibri"/>
          <w:color w:val="000000" w:themeColor="text1"/>
          <w:sz w:val="28"/>
          <w:szCs w:val="28"/>
        </w:rPr>
        <w:t>2)</w:t>
      </w:r>
    </w:p>
    <w:p w14:paraId="6FA3D4B6" w14:textId="77777777" w:rsidR="00EE2984" w:rsidRPr="00564542" w:rsidRDefault="00EE2984" w:rsidP="00D14243">
      <w:pPr>
        <w:spacing w:line="276" w:lineRule="auto"/>
        <w:ind w:right="397" w:firstLine="709"/>
        <w:jc w:val="both"/>
        <w:rPr>
          <w:rFonts w:eastAsia="Calibri"/>
          <w:color w:val="000000" w:themeColor="text1"/>
          <w:sz w:val="28"/>
          <w:szCs w:val="28"/>
        </w:rPr>
      </w:pPr>
    </w:p>
    <w:p w14:paraId="4616EDE2" w14:textId="2FC90636" w:rsidR="00EE2984" w:rsidRPr="00564542" w:rsidRDefault="00EE2984" w:rsidP="00D14243">
      <w:pPr>
        <w:spacing w:line="276" w:lineRule="auto"/>
        <w:ind w:right="397"/>
        <w:jc w:val="both"/>
        <w:rPr>
          <w:rFonts w:eastAsia="Calibri"/>
          <w:color w:val="000000" w:themeColor="text1"/>
          <w:sz w:val="28"/>
          <w:szCs w:val="28"/>
        </w:rPr>
      </w:pPr>
      <w:r w:rsidRPr="00564542">
        <w:rPr>
          <w:rFonts w:eastAsia="Calibri"/>
          <w:color w:val="000000" w:themeColor="text1"/>
          <w:sz w:val="28"/>
          <w:szCs w:val="28"/>
        </w:rPr>
        <w:t xml:space="preserve">где весовые коэффициенты </w:t>
      </w:r>
      <w:r w:rsidRPr="00564542">
        <w:rPr>
          <w:color w:val="000000" w:themeColor="text1"/>
          <w:position w:val="-12"/>
          <w:szCs w:val="28"/>
        </w:rPr>
        <w:object w:dxaOrig="1380" w:dyaOrig="380" w14:anchorId="79FD3C90">
          <v:shape id="_x0000_i1027" type="#_x0000_t75" style="width:69pt;height:18.75pt" o:ole="">
            <v:imagedata r:id="rId15" o:title=""/>
          </v:shape>
          <o:OLEObject Type="Embed" ProgID="Equation.3" ShapeID="_x0000_i1027" DrawAspect="Content" ObjectID="_1693140612" r:id="rId16"/>
        </w:object>
      </w:r>
      <w:r w:rsidRPr="00564542">
        <w:rPr>
          <w:color w:val="000000" w:themeColor="text1"/>
          <w:szCs w:val="28"/>
        </w:rPr>
        <w:t xml:space="preserve"> </w:t>
      </w:r>
      <w:r w:rsidRPr="00564542">
        <w:rPr>
          <w:rFonts w:eastAsia="Calibri"/>
          <w:color w:val="000000" w:themeColor="text1"/>
          <w:sz w:val="28"/>
          <w:szCs w:val="28"/>
        </w:rPr>
        <w:t xml:space="preserve">соответствуют проценту важности рейтинговых показателей; параметр </w:t>
      </w:r>
      <w:r w:rsidRPr="00564542">
        <w:rPr>
          <w:color w:val="000000" w:themeColor="text1"/>
          <w:position w:val="-12"/>
        </w:rPr>
        <w:object w:dxaOrig="220" w:dyaOrig="340" w14:anchorId="128CEC97">
          <v:shape id="_x0000_i1028" type="#_x0000_t75" style="width:10.5pt;height:16.5pt" o:ole="">
            <v:imagedata r:id="rId17" o:title=""/>
          </v:shape>
          <o:OLEObject Type="Embed" ProgID="Equation.3" ShapeID="_x0000_i1028" DrawAspect="Content" ObjectID="_1693140613" r:id="rId18"/>
        </w:object>
      </w:r>
      <w:r w:rsidRPr="00564542">
        <w:rPr>
          <w:color w:val="000000" w:themeColor="text1"/>
          <w:szCs w:val="28"/>
        </w:rPr>
        <w:t xml:space="preserve"> </w:t>
      </w:r>
      <w:r w:rsidRPr="00564542">
        <w:rPr>
          <w:rFonts w:eastAsia="Calibri"/>
          <w:color w:val="000000" w:themeColor="text1"/>
          <w:sz w:val="28"/>
          <w:szCs w:val="28"/>
        </w:rPr>
        <w:t xml:space="preserve"> задает порядковый (не рейтинговый) номер каждого университета в процессе обработки данных. На веб-сайте проекта Webometrics Ranking (http://www.webometrics.info/) доступен полный массив данных параметров </w:t>
      </w:r>
      <w:r w:rsidRPr="00564542">
        <w:rPr>
          <w:color w:val="000000" w:themeColor="text1"/>
          <w:position w:val="-16"/>
          <w:szCs w:val="28"/>
        </w:rPr>
        <w:object w:dxaOrig="2140" w:dyaOrig="420" w14:anchorId="72070BCE">
          <v:shape id="_x0000_i1029" type="#_x0000_t75" style="width:107.25pt;height:21pt" o:ole="">
            <v:imagedata r:id="rId19" o:title=""/>
          </v:shape>
          <o:OLEObject Type="Embed" ProgID="Equation.3" ShapeID="_x0000_i1029" DrawAspect="Content" ObjectID="_1693140614" r:id="rId20"/>
        </w:object>
      </w:r>
      <w:r w:rsidRPr="00564542">
        <w:rPr>
          <w:rFonts w:eastAsia="Calibri"/>
          <w:color w:val="000000" w:themeColor="text1"/>
          <w:sz w:val="28"/>
          <w:szCs w:val="28"/>
        </w:rPr>
        <w:t xml:space="preserve"> за январь 2021 г. (на момент выполнения дипломного проекта более старые данные в полном объеме недоступны) для всех вузов, находящихся в базе данных проекта, т. е. более 31000 вузов мира.</w:t>
      </w:r>
    </w:p>
    <w:p w14:paraId="183599EA" w14:textId="75760451" w:rsidR="00751E21" w:rsidRPr="00564542" w:rsidRDefault="00751E21" w:rsidP="00D14243">
      <w:pPr>
        <w:spacing w:before="100" w:beforeAutospacing="1" w:after="100" w:afterAutospacing="1" w:line="276" w:lineRule="auto"/>
        <w:ind w:right="397" w:firstLine="709"/>
        <w:jc w:val="both"/>
        <w:outlineLvl w:val="1"/>
        <w:rPr>
          <w:rFonts w:eastAsia="Calibri"/>
          <w:b/>
          <w:bCs/>
          <w:color w:val="000000" w:themeColor="text1"/>
          <w:sz w:val="28"/>
          <w:szCs w:val="28"/>
        </w:rPr>
      </w:pPr>
      <w:bookmarkStart w:id="7" w:name="_Toc74663527"/>
      <w:r w:rsidRPr="00564542">
        <w:rPr>
          <w:rFonts w:eastAsia="Calibri"/>
          <w:b/>
          <w:bCs/>
          <w:color w:val="000000" w:themeColor="text1"/>
          <w:sz w:val="28"/>
          <w:szCs w:val="28"/>
        </w:rPr>
        <w:t xml:space="preserve">1.3 </w:t>
      </w:r>
      <w:r w:rsidR="00B94A6A" w:rsidRPr="00564542">
        <w:rPr>
          <w:rFonts w:eastAsia="Calibri"/>
          <w:b/>
          <w:bCs/>
          <w:color w:val="000000" w:themeColor="text1"/>
          <w:sz w:val="28"/>
          <w:szCs w:val="28"/>
        </w:rPr>
        <w:t>Программные средства статистической обработки данных</w:t>
      </w:r>
      <w:bookmarkEnd w:id="7"/>
    </w:p>
    <w:p w14:paraId="591E40D1" w14:textId="77777777" w:rsidR="00B94A6A" w:rsidRPr="00564542" w:rsidRDefault="00B94A6A"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Обработка данных в рейтинге Webometrics предполагает использование программных средств. Одним из наиболее часто используемых средств для статистической обработки данных является MS Excel – электронная таблица с достаточно мощными математическими возможностями, где некоторые статистические функции являются просто дополнительными встроенными формулами. В MS Excel невозможно построить качественные научные графики, однако, MS Excel хорошо подходит для накопления данных, промежуточного преобразования, предварительных статистических результатов, для построения некоторых видов диаграмм. Существует макрос-дополнение XLSTAT-Pro (</w:t>
      </w:r>
      <w:hyperlink r:id="rId21" w:history="1">
        <w:r w:rsidRPr="00564542">
          <w:rPr>
            <w:rFonts w:eastAsia="Calibri"/>
            <w:color w:val="000000" w:themeColor="text1"/>
            <w:sz w:val="28"/>
            <w:szCs w:val="28"/>
          </w:rPr>
          <w:t>http://www.xlstat.com/</w:t>
        </w:r>
      </w:hyperlink>
      <w:r w:rsidRPr="00564542">
        <w:rPr>
          <w:rFonts w:eastAsia="Calibri"/>
          <w:color w:val="000000" w:themeColor="text1"/>
          <w:sz w:val="28"/>
          <w:szCs w:val="28"/>
        </w:rPr>
        <w:t>) для MS Excel который, включает в себя более 50 статистических функций.</w:t>
      </w:r>
    </w:p>
    <w:p w14:paraId="78A969AA" w14:textId="77777777" w:rsidR="00B94A6A" w:rsidRPr="00564542" w:rsidRDefault="00B94A6A"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STADIA – программа российских разработчиков. Включает в себя все необходимые статистические функции (</w:t>
      </w:r>
      <w:hyperlink r:id="rId22" w:history="1">
        <w:r w:rsidRPr="00564542">
          <w:rPr>
            <w:rFonts w:eastAsia="Calibri"/>
            <w:color w:val="000000" w:themeColor="text1"/>
            <w:sz w:val="28"/>
            <w:szCs w:val="28"/>
          </w:rPr>
          <w:t>http://www.protein.bio.msu.su/ ~akula/index.htm</w:t>
        </w:r>
      </w:hyperlink>
      <w:r w:rsidRPr="00564542">
        <w:rPr>
          <w:rFonts w:eastAsia="Calibri"/>
          <w:color w:val="000000" w:themeColor="text1"/>
          <w:sz w:val="28"/>
          <w:szCs w:val="28"/>
        </w:rPr>
        <w:t>).</w:t>
      </w:r>
    </w:p>
    <w:p w14:paraId="16479380" w14:textId="77777777" w:rsidR="00B94A6A" w:rsidRPr="00564542" w:rsidRDefault="00B94A6A"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SPSS (Statistical Package for Social Science) – самый часто используемый пакет статистической обработки данных (</w:t>
      </w:r>
      <w:hyperlink r:id="rId23" w:history="1">
        <w:r w:rsidRPr="00564542">
          <w:rPr>
            <w:rFonts w:eastAsia="Calibri"/>
            <w:color w:val="000000" w:themeColor="text1"/>
            <w:sz w:val="28"/>
            <w:szCs w:val="28"/>
          </w:rPr>
          <w:t>http://www.spss.com/</w:t>
        </w:r>
      </w:hyperlink>
      <w:r w:rsidRPr="00564542">
        <w:rPr>
          <w:rFonts w:eastAsia="Calibri"/>
          <w:color w:val="000000" w:themeColor="text1"/>
          <w:sz w:val="28"/>
          <w:szCs w:val="28"/>
        </w:rPr>
        <w:t xml:space="preserve">). Отличается гибкостью, мощностью и применим для всех видов статистических расчетов. </w:t>
      </w:r>
    </w:p>
    <w:p w14:paraId="52F248FA" w14:textId="77777777" w:rsidR="00B94A6A" w:rsidRPr="00564542" w:rsidRDefault="00B94A6A"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STATA – профессиональный статистический программный пакет (</w:t>
      </w:r>
      <w:hyperlink r:id="rId24" w:history="1">
        <w:r w:rsidRPr="00564542">
          <w:rPr>
            <w:rFonts w:eastAsia="Calibri"/>
            <w:color w:val="000000" w:themeColor="text1"/>
            <w:sz w:val="28"/>
            <w:szCs w:val="28"/>
          </w:rPr>
          <w:t>http://www.stata.com/).</w:t>
        </w:r>
      </w:hyperlink>
      <w:r w:rsidRPr="00564542">
        <w:rPr>
          <w:rFonts w:eastAsia="Calibri"/>
          <w:color w:val="000000" w:themeColor="text1"/>
          <w:sz w:val="28"/>
          <w:szCs w:val="28"/>
        </w:rPr>
        <w:t xml:space="preserve"> Один из самых популярных в образовательных и научных учреждениях США наряду с SPSS. </w:t>
      </w:r>
    </w:p>
    <w:p w14:paraId="33E6707E" w14:textId="77777777" w:rsidR="00B94A6A" w:rsidRPr="00564542" w:rsidRDefault="00B94A6A"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lang w:val="en-US"/>
        </w:rPr>
        <w:t xml:space="preserve">STATISTICA – </w:t>
      </w:r>
      <w:r w:rsidRPr="00564542">
        <w:rPr>
          <w:rFonts w:eastAsia="Calibri"/>
          <w:color w:val="000000" w:themeColor="text1"/>
          <w:sz w:val="28"/>
          <w:szCs w:val="28"/>
        </w:rPr>
        <w:t>пакет</w:t>
      </w:r>
      <w:r w:rsidRPr="00564542">
        <w:rPr>
          <w:rFonts w:eastAsia="Calibri"/>
          <w:color w:val="000000" w:themeColor="text1"/>
          <w:sz w:val="28"/>
          <w:szCs w:val="28"/>
          <w:lang w:val="en-US"/>
        </w:rPr>
        <w:t xml:space="preserve"> </w:t>
      </w:r>
      <w:r w:rsidRPr="00564542">
        <w:rPr>
          <w:rFonts w:eastAsia="Calibri"/>
          <w:color w:val="000000" w:themeColor="text1"/>
          <w:sz w:val="28"/>
          <w:szCs w:val="28"/>
        </w:rPr>
        <w:t>программ</w:t>
      </w:r>
      <w:r w:rsidRPr="00564542">
        <w:rPr>
          <w:rFonts w:eastAsia="Calibri"/>
          <w:color w:val="000000" w:themeColor="text1"/>
          <w:sz w:val="28"/>
          <w:szCs w:val="28"/>
          <w:lang w:val="en-US"/>
        </w:rPr>
        <w:t xml:space="preserve"> </w:t>
      </w:r>
      <w:r w:rsidRPr="00564542">
        <w:rPr>
          <w:rFonts w:eastAsia="Calibri"/>
          <w:color w:val="000000" w:themeColor="text1"/>
          <w:sz w:val="28"/>
          <w:szCs w:val="28"/>
        </w:rPr>
        <w:t>фирмы</w:t>
      </w:r>
      <w:r w:rsidRPr="00564542">
        <w:rPr>
          <w:rFonts w:eastAsia="Calibri"/>
          <w:color w:val="000000" w:themeColor="text1"/>
          <w:sz w:val="28"/>
          <w:szCs w:val="28"/>
          <w:lang w:val="en-US"/>
        </w:rPr>
        <w:t xml:space="preserve"> StatSoft Inc. </w:t>
      </w:r>
      <w:r w:rsidRPr="00564542">
        <w:rPr>
          <w:rFonts w:eastAsia="Calibri"/>
          <w:color w:val="000000" w:themeColor="text1"/>
          <w:sz w:val="28"/>
          <w:szCs w:val="28"/>
        </w:rPr>
        <w:t>(США) (</w:t>
      </w:r>
      <w:hyperlink r:id="rId25" w:history="1">
        <w:r w:rsidRPr="00564542">
          <w:rPr>
            <w:rFonts w:eastAsia="Calibri"/>
            <w:color w:val="000000" w:themeColor="text1"/>
            <w:sz w:val="28"/>
            <w:szCs w:val="28"/>
          </w:rPr>
          <w:t>http://www.statsoft.com/</w:t>
        </w:r>
      </w:hyperlink>
      <w:r w:rsidRPr="00564542">
        <w:rPr>
          <w:rFonts w:eastAsia="Calibri"/>
          <w:color w:val="000000" w:themeColor="text1"/>
          <w:sz w:val="28"/>
          <w:szCs w:val="28"/>
        </w:rPr>
        <w:t xml:space="preserve">). STATISTICA включает большое количество методов статистического анализа (более 250 встроенных функций), объединенных следующими специализированными статистическими модулями: Основные статистики и таблицы, Непараметрическая статистика, Дисперсионный анализ, Множественная регрессия, Нелинейное оценивание, Анализ временных рядов и прогнозирование, Кластерный анализ, Факторный анализ, Дискриминантный функциональный анализ и др. </w:t>
      </w:r>
    </w:p>
    <w:p w14:paraId="2A766B2A" w14:textId="77777777" w:rsidR="00B94A6A" w:rsidRPr="00564542" w:rsidRDefault="00B94A6A"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JMR – один из мировых лидеров в анализе данных. Развивает этот статистический пакет SAS Institute (</w:t>
      </w:r>
      <w:hyperlink r:id="rId26" w:history="1">
        <w:r w:rsidRPr="00564542">
          <w:rPr>
            <w:rFonts w:eastAsia="Calibri"/>
            <w:color w:val="000000" w:themeColor="text1"/>
            <w:sz w:val="28"/>
            <w:szCs w:val="28"/>
          </w:rPr>
          <w:t>http://www.jmp.com/</w:t>
        </w:r>
      </w:hyperlink>
      <w:r w:rsidRPr="00564542">
        <w:rPr>
          <w:rFonts w:eastAsia="Calibri"/>
          <w:color w:val="000000" w:themeColor="text1"/>
          <w:sz w:val="28"/>
          <w:szCs w:val="28"/>
        </w:rPr>
        <w:t>), который выкупил в конце 2002 года известную статистическую программу StatView.</w:t>
      </w:r>
    </w:p>
    <w:p w14:paraId="1BF9F87C" w14:textId="77777777" w:rsidR="00B94A6A" w:rsidRPr="00564542" w:rsidRDefault="00B94A6A"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SYSTAT – статистическая система для персональных компьютеров (</w:t>
      </w:r>
      <w:hyperlink r:id="rId27" w:history="1">
        <w:r w:rsidRPr="00564542">
          <w:rPr>
            <w:rFonts w:eastAsia="Calibri"/>
            <w:color w:val="000000" w:themeColor="text1"/>
            <w:sz w:val="28"/>
            <w:szCs w:val="28"/>
          </w:rPr>
          <w:t>http://systat.com/</w:t>
        </w:r>
      </w:hyperlink>
      <w:r w:rsidRPr="00564542">
        <w:rPr>
          <w:rFonts w:eastAsia="Calibri"/>
          <w:color w:val="000000" w:themeColor="text1"/>
          <w:sz w:val="28"/>
          <w:szCs w:val="28"/>
        </w:rPr>
        <w:t xml:space="preserve">). Обладает интуитивно понятным интерфейсом. Компания Systat Software также разрабатывает SigmaStat и SigmaPlot, которые являются соответственно, программой статистической обработки и программой построения диаграмм. При совместной работе становятся единым пакетом для статистической обработки и визуализации данных. </w:t>
      </w:r>
    </w:p>
    <w:p w14:paraId="5FBE78CC" w14:textId="77777777" w:rsidR="00B94A6A" w:rsidRPr="00564542" w:rsidRDefault="00B94A6A"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NCSS – программа, рассчитанная на непрофессионалов в области статистической обработки (</w:t>
      </w:r>
      <w:hyperlink r:id="rId28" w:history="1">
        <w:r w:rsidRPr="00564542">
          <w:rPr>
            <w:rFonts w:eastAsia="Calibri"/>
            <w:color w:val="000000" w:themeColor="text1"/>
            <w:sz w:val="28"/>
            <w:szCs w:val="28"/>
          </w:rPr>
          <w:t>http://www.ncss.com/</w:t>
        </w:r>
      </w:hyperlink>
      <w:r w:rsidRPr="00564542">
        <w:rPr>
          <w:rFonts w:eastAsia="Calibri"/>
          <w:color w:val="000000" w:themeColor="text1"/>
          <w:sz w:val="28"/>
          <w:szCs w:val="28"/>
        </w:rPr>
        <w:t xml:space="preserve">). </w:t>
      </w:r>
    </w:p>
    <w:p w14:paraId="292D1C74" w14:textId="77777777" w:rsidR="00B94A6A" w:rsidRPr="00564542" w:rsidRDefault="00B94A6A"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MINITAB 14 – программный пакет, имеющий хороший интерфейс пользователя, возможности по визуализации результатов работы (</w:t>
      </w:r>
      <w:hyperlink r:id="rId29" w:history="1">
        <w:r w:rsidRPr="00564542">
          <w:rPr>
            <w:rFonts w:eastAsia="Calibri"/>
            <w:color w:val="000000" w:themeColor="text1"/>
            <w:sz w:val="28"/>
            <w:szCs w:val="28"/>
          </w:rPr>
          <w:t>http://www.minitab.com/</w:t>
        </w:r>
      </w:hyperlink>
      <w:r w:rsidRPr="00564542">
        <w:rPr>
          <w:rFonts w:eastAsia="Calibri"/>
          <w:color w:val="000000" w:themeColor="text1"/>
          <w:sz w:val="28"/>
          <w:szCs w:val="28"/>
        </w:rPr>
        <w:t xml:space="preserve">). </w:t>
      </w:r>
    </w:p>
    <w:p w14:paraId="42A948A9" w14:textId="77777777" w:rsidR="00B94A6A" w:rsidRPr="00564542" w:rsidRDefault="00B94A6A" w:rsidP="00D1424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STATGRAPHICS PLUS – статистическая программа, содержащая более 250 статистических функций, генерирует понятные, настраиваемые отчеты (</w:t>
      </w:r>
      <w:hyperlink r:id="rId30" w:history="1">
        <w:r w:rsidRPr="00564542">
          <w:rPr>
            <w:rFonts w:eastAsia="Calibri"/>
            <w:color w:val="000000" w:themeColor="text1"/>
            <w:sz w:val="28"/>
            <w:szCs w:val="28"/>
          </w:rPr>
          <w:t>http://www.statgraphics.com/)</w:t>
        </w:r>
      </w:hyperlink>
      <w:r w:rsidRPr="00564542">
        <w:rPr>
          <w:rFonts w:eastAsia="Calibri"/>
          <w:color w:val="000000" w:themeColor="text1"/>
          <w:sz w:val="28"/>
          <w:szCs w:val="28"/>
        </w:rPr>
        <w:t>.</w:t>
      </w:r>
    </w:p>
    <w:p w14:paraId="60211B2A" w14:textId="7E10EC17" w:rsidR="00751E21" w:rsidRPr="00564542" w:rsidRDefault="00751E21" w:rsidP="00731FDA">
      <w:pPr>
        <w:spacing w:before="100" w:beforeAutospacing="1" w:after="100" w:afterAutospacing="1" w:line="360" w:lineRule="auto"/>
        <w:ind w:firstLine="709"/>
        <w:jc w:val="both"/>
        <w:outlineLvl w:val="1"/>
        <w:rPr>
          <w:rFonts w:eastAsia="Calibri"/>
          <w:b/>
          <w:bCs/>
          <w:color w:val="000000" w:themeColor="text1"/>
          <w:sz w:val="28"/>
          <w:szCs w:val="28"/>
        </w:rPr>
      </w:pPr>
      <w:bookmarkStart w:id="8" w:name="_Toc74663528"/>
      <w:r w:rsidRPr="00564542">
        <w:rPr>
          <w:rFonts w:eastAsia="Calibri"/>
          <w:b/>
          <w:bCs/>
          <w:color w:val="000000" w:themeColor="text1"/>
          <w:sz w:val="28"/>
          <w:szCs w:val="28"/>
        </w:rPr>
        <w:t xml:space="preserve">1.4 </w:t>
      </w:r>
      <w:r w:rsidR="00B94A6A" w:rsidRPr="00564542">
        <w:rPr>
          <w:rFonts w:eastAsia="Calibri"/>
          <w:b/>
          <w:bCs/>
          <w:color w:val="000000" w:themeColor="text1"/>
          <w:sz w:val="28"/>
          <w:szCs w:val="28"/>
        </w:rPr>
        <w:t>Методы анализа нелинейных статистических связей</w:t>
      </w:r>
      <w:bookmarkEnd w:id="8"/>
    </w:p>
    <w:p w14:paraId="4B030129" w14:textId="77777777" w:rsidR="00B94A6A" w:rsidRPr="00564542" w:rsidRDefault="00B94A6A" w:rsidP="00B94A6A">
      <w:pPr>
        <w:spacing w:line="360" w:lineRule="auto"/>
        <w:ind w:right="397" w:firstLine="709"/>
        <w:jc w:val="both"/>
        <w:rPr>
          <w:rFonts w:eastAsia="Calibri"/>
          <w:color w:val="000000" w:themeColor="text1"/>
          <w:sz w:val="28"/>
          <w:szCs w:val="28"/>
        </w:rPr>
      </w:pPr>
      <w:r w:rsidRPr="00564542">
        <w:rPr>
          <w:rFonts w:eastAsia="Calibri"/>
          <w:color w:val="000000" w:themeColor="text1"/>
          <w:sz w:val="28"/>
          <w:szCs w:val="28"/>
        </w:rPr>
        <w:t>Статистические связи между параметрами, используемые в рейтинге Webometrics, могут иметь как линейный, так и нелинейный характер. Существующие программные средства статистического анализа данных (SPSS, Statistica и др.) обычно предлагают для поиска корреляции лишь методы, пригодные для выявления линейной связи между числовыми данными, а также некоторые показатели связи для ранговых, качественных и смешанных данных. Однако реальная связь между количественными данными часто бывает нелинейной. Это приводит к тому, что имеющиеся средства не позволяют выявлять такие связи и могут приводить к ошибочным выводам об отсутствии корреляции. Универсальным показателем наличия статистической связи между двумя рядами числовых данных является выборочный коэффициент детерминации. Для его определения используют два подхода, один из которых базируется на аппроксимации неизвестной функции связи кусочно-постоянной функцией, а второй – на сглаживании имеющихся данных.</w:t>
      </w:r>
    </w:p>
    <w:p w14:paraId="4D506B18" w14:textId="77777777" w:rsidR="00B94A6A" w:rsidRPr="00564542" w:rsidRDefault="00B94A6A" w:rsidP="00B94A6A">
      <w:pPr>
        <w:spacing w:line="360" w:lineRule="auto"/>
        <w:ind w:right="397" w:firstLine="709"/>
        <w:jc w:val="both"/>
        <w:rPr>
          <w:rFonts w:eastAsia="Calibri"/>
          <w:color w:val="000000" w:themeColor="text1"/>
          <w:sz w:val="28"/>
          <w:szCs w:val="28"/>
        </w:rPr>
      </w:pPr>
      <w:r w:rsidRPr="00564542">
        <w:rPr>
          <w:rFonts w:eastAsia="Calibri"/>
          <w:color w:val="000000" w:themeColor="text1"/>
          <w:sz w:val="28"/>
          <w:szCs w:val="28"/>
        </w:rPr>
        <w:t xml:space="preserve">Проверка гипотез о существовании статистической связи между рядами данных относится к числу основных задач статистического анализа. Для ее решения используют большое число различных методов, которые учитывают специфику конкретных задач, типов, объемов и структур данных и т. д. [12, 13]. Для числовых данных в качестве показателя силы статистической связи наиболее часто используют коэффициент парной корреляции Пирсона. Однако он пригоден лишь для выявления линейных связей. В случае нелинейных связей этот показатель дает заниженные оценки силы связи между данными, либо вообще показывает ее отсутствие. </w:t>
      </w:r>
    </w:p>
    <w:p w14:paraId="21295276" w14:textId="77777777" w:rsidR="00B94A6A" w:rsidRPr="00564542" w:rsidRDefault="00B94A6A" w:rsidP="00B94A6A">
      <w:pPr>
        <w:spacing w:line="360" w:lineRule="auto"/>
        <w:ind w:right="397" w:firstLine="709"/>
        <w:jc w:val="both"/>
        <w:rPr>
          <w:rFonts w:eastAsia="Calibri"/>
          <w:color w:val="000000" w:themeColor="text1"/>
          <w:sz w:val="28"/>
          <w:szCs w:val="28"/>
        </w:rPr>
      </w:pPr>
      <w:r w:rsidRPr="00564542">
        <w:rPr>
          <w:rFonts w:eastAsia="Calibri"/>
          <w:color w:val="000000" w:themeColor="text1"/>
          <w:sz w:val="28"/>
          <w:szCs w:val="28"/>
        </w:rPr>
        <w:t>Альтернативами коэффициенту корреляции Пирсона являются выборочный коэффициент детерминации, корреляционное отношение и индекс корреляции. Однако процедуры их вычисления отсутствуют в стандартных программных пакетах статистического анализа данных, таких как SPSS, Statistica и др. [14, 15]. Поэтому на практике для решения подобных задач чаще используют показатели связи порядковых признаков – коэффициенты ранговой корреляции Спирмена и Кендалла [16]. Их существенным недостатком является то, что они могут дать корректную оценку силы связи лишь для монотонных зависимостей [17].</w:t>
      </w:r>
    </w:p>
    <w:p w14:paraId="03C15C7A" w14:textId="52536080" w:rsidR="00B94A6A" w:rsidRPr="00564542" w:rsidRDefault="00B94A6A" w:rsidP="00D92A7A">
      <w:pPr>
        <w:spacing w:before="100" w:beforeAutospacing="1" w:after="100" w:afterAutospacing="1" w:line="360" w:lineRule="auto"/>
        <w:ind w:left="1418" w:right="424" w:hanging="709"/>
        <w:jc w:val="both"/>
        <w:outlineLvl w:val="1"/>
        <w:rPr>
          <w:rFonts w:eastAsia="Calibri"/>
          <w:b/>
          <w:bCs/>
          <w:color w:val="000000" w:themeColor="text1"/>
          <w:sz w:val="28"/>
          <w:szCs w:val="28"/>
        </w:rPr>
      </w:pPr>
      <w:bookmarkStart w:id="9" w:name="_Toc74663529"/>
      <w:r w:rsidRPr="00564542">
        <w:rPr>
          <w:rFonts w:eastAsia="Calibri"/>
          <w:b/>
          <w:bCs/>
          <w:color w:val="000000" w:themeColor="text1"/>
          <w:sz w:val="28"/>
          <w:szCs w:val="28"/>
        </w:rPr>
        <w:t>1.5 Коэффициент детерминации и его использование при оценивании нелинейных статистических связей</w:t>
      </w:r>
      <w:bookmarkEnd w:id="9"/>
    </w:p>
    <w:p w14:paraId="18A0341D" w14:textId="77777777" w:rsidR="00B94A6A" w:rsidRPr="00564542" w:rsidRDefault="00B94A6A" w:rsidP="003557C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Основными показателями, которые используют при оценивании нелинейных статистических связей, являются выборочный коэффициент детерминации, а также корреляционное отношение, или индекс корреляции (квадратный корень из коэффициента детерминации) [17]. Все они тесно связаны между собой, поэтому в дальнейшем мы будем рассматривать лишь выборочный коэффициент детерминации, являющийся наиболее универсальным из этих показателей. Он отражает долю вариации зависимой переменной, которая объясняется рассматриваемой моделью связи. В отличие от коэффициента корреляции Пирсона и коэффициентов ранговой корреляции, он не может принимать отрицательных значений и изменяется в пределах от 0 до 1. Это является следствием того, что нелинейные связи могут быть немонотонными. И в этом случае теряет смысл оценивание направления этих связей, отображаемое знаком показателя.</w:t>
      </w:r>
    </w:p>
    <w:p w14:paraId="54FC05E4" w14:textId="77777777" w:rsidR="00B94A6A" w:rsidRPr="00564542" w:rsidRDefault="00B94A6A" w:rsidP="003557C3">
      <w:pPr>
        <w:spacing w:line="276" w:lineRule="auto"/>
        <w:ind w:right="397" w:firstLine="709"/>
        <w:jc w:val="both"/>
        <w:rPr>
          <w:rFonts w:eastAsia="Calibri"/>
          <w:color w:val="000000" w:themeColor="text1"/>
          <w:sz w:val="28"/>
          <w:szCs w:val="28"/>
        </w:rPr>
      </w:pPr>
      <w:r w:rsidRPr="00564542">
        <w:rPr>
          <w:rFonts w:eastAsia="Calibri"/>
          <w:color w:val="000000" w:themeColor="text1"/>
          <w:sz w:val="28"/>
          <w:szCs w:val="28"/>
        </w:rPr>
        <w:t>Близость коэффициента детерминации к единице свидетельствует о наличии сильной, близкой к строго функциональной, связи между изучаемыми признаками. В этом случае используемая модель объясняет практически 100% вариации зависимой переменной, и лишь небольшая часть этой вариации приходится на неучтенные в модели или случайные факторы. Близость коэффициента детерминации к нулю, говорит о том, что связь между анализируемыми данными практически отсутствует.</w:t>
      </w:r>
    </w:p>
    <w:p w14:paraId="637ACEFF" w14:textId="77777777" w:rsidR="00B94A6A" w:rsidRPr="00564542" w:rsidRDefault="00B94A6A"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В общем случае идея вычисления коэффициента детерминации</w:t>
      </w:r>
      <w:r w:rsidRPr="00564542">
        <w:rPr>
          <w:bCs/>
          <w:color w:val="000000" w:themeColor="text1"/>
        </w:rPr>
        <w:t xml:space="preserve"> </w:t>
      </w:r>
      <w:r w:rsidRPr="00564542">
        <w:rPr>
          <w:bCs/>
          <w:color w:val="000000" w:themeColor="text1"/>
          <w:lang w:val="en-US"/>
        </w:rPr>
        <w:object w:dxaOrig="380" w:dyaOrig="360" w14:anchorId="48AE5ED7">
          <v:shape id="_x0000_i1030" type="#_x0000_t75" style="width:18.75pt;height:18pt" o:ole="">
            <v:imagedata r:id="rId31" o:title=""/>
          </v:shape>
          <o:OLEObject Type="Embed" ProgID="Equation.3" ShapeID="_x0000_i1030" DrawAspect="Content" ObjectID="_1693140615" r:id="rId32"/>
        </w:object>
      </w:r>
      <w:r w:rsidRPr="00564542">
        <w:rPr>
          <w:rFonts w:eastAsia="Calibri"/>
          <w:color w:val="000000" w:themeColor="text1"/>
          <w:sz w:val="28"/>
          <w:szCs w:val="28"/>
        </w:rPr>
        <w:t>базируется на гипотезе, что мы имеем некоторую известную или предполагаемую модель связи. Тогда его значение можно рассчитать по формуле:</w:t>
      </w:r>
    </w:p>
    <w:p w14:paraId="7963FE4D" w14:textId="7A7EBF94" w:rsidR="00B94A6A" w:rsidRPr="00564542" w:rsidRDefault="00B94A6A" w:rsidP="003557C3">
      <w:pPr>
        <w:shd w:val="clear" w:color="auto" w:fill="FFFFFF"/>
        <w:spacing w:line="276" w:lineRule="auto"/>
        <w:ind w:right="424" w:firstLine="709"/>
        <w:jc w:val="right"/>
        <w:rPr>
          <w:rFonts w:eastAsia="Calibri"/>
          <w:color w:val="000000" w:themeColor="text1"/>
          <w:sz w:val="28"/>
          <w:szCs w:val="28"/>
        </w:rPr>
      </w:pPr>
      <w:r w:rsidRPr="00564542">
        <w:rPr>
          <w:bCs/>
          <w:color w:val="000000" w:themeColor="text1"/>
          <w:lang w:val="en-US"/>
        </w:rPr>
        <w:object w:dxaOrig="1560" w:dyaOrig="859" w14:anchorId="64793CED">
          <v:shape id="_x0000_i1031" type="#_x0000_t75" style="width:78pt;height:42.75pt" o:ole="">
            <v:imagedata r:id="rId33" o:title=""/>
          </v:shape>
          <o:OLEObject Type="Embed" ProgID="Equation.3" ShapeID="_x0000_i1031" DrawAspect="Content" ObjectID="_1693140616" r:id="rId34"/>
        </w:object>
      </w:r>
      <w:r w:rsidR="00BA4B68" w:rsidRPr="00564542">
        <w:rPr>
          <w:bCs/>
          <w:color w:val="000000" w:themeColor="text1"/>
        </w:rPr>
        <w:tab/>
      </w:r>
      <w:r w:rsidR="00BA4B68" w:rsidRPr="00564542">
        <w:rPr>
          <w:bCs/>
          <w:color w:val="000000" w:themeColor="text1"/>
        </w:rPr>
        <w:tab/>
      </w:r>
      <w:r w:rsidR="00BA4B68" w:rsidRPr="00564542">
        <w:rPr>
          <w:bCs/>
          <w:color w:val="000000" w:themeColor="text1"/>
        </w:rPr>
        <w:tab/>
      </w:r>
      <w:r w:rsidRPr="00564542">
        <w:rPr>
          <w:bCs/>
          <w:color w:val="000000" w:themeColor="text1"/>
        </w:rPr>
        <w:tab/>
      </w:r>
      <w:r w:rsidRPr="00564542">
        <w:rPr>
          <w:rFonts w:eastAsia="Calibri"/>
          <w:color w:val="000000" w:themeColor="text1"/>
          <w:sz w:val="28"/>
          <w:szCs w:val="28"/>
        </w:rPr>
        <w:tab/>
        <w:t>(</w:t>
      </w:r>
      <w:r w:rsidR="00BA4B68" w:rsidRPr="00564542">
        <w:rPr>
          <w:rFonts w:eastAsia="Calibri"/>
          <w:color w:val="000000" w:themeColor="text1"/>
          <w:sz w:val="28"/>
          <w:szCs w:val="28"/>
        </w:rPr>
        <w:t>1.</w:t>
      </w:r>
      <w:r w:rsidRPr="00564542">
        <w:rPr>
          <w:rFonts w:eastAsia="Calibri"/>
          <w:color w:val="000000" w:themeColor="text1"/>
          <w:sz w:val="28"/>
          <w:szCs w:val="28"/>
        </w:rPr>
        <w:t>3)</w:t>
      </w:r>
    </w:p>
    <w:p w14:paraId="0C1FBEDF" w14:textId="77777777" w:rsidR="00B94A6A" w:rsidRPr="00564542" w:rsidRDefault="00B94A6A" w:rsidP="003557C3">
      <w:pPr>
        <w:shd w:val="clear" w:color="auto" w:fill="FFFFFF"/>
        <w:spacing w:line="276" w:lineRule="auto"/>
        <w:ind w:right="424" w:firstLine="709"/>
        <w:jc w:val="both"/>
        <w:rPr>
          <w:rFonts w:eastAsia="Calibri"/>
          <w:color w:val="000000" w:themeColor="text1"/>
          <w:sz w:val="28"/>
          <w:szCs w:val="28"/>
        </w:rPr>
      </w:pPr>
    </w:p>
    <w:p w14:paraId="38EA1DE5" w14:textId="77777777" w:rsidR="00B94A6A" w:rsidRPr="00564542" w:rsidRDefault="00B94A6A" w:rsidP="00D015A6">
      <w:pPr>
        <w:spacing w:line="276" w:lineRule="auto"/>
        <w:ind w:right="424" w:firstLine="709"/>
        <w:rPr>
          <w:color w:val="000000" w:themeColor="text1"/>
          <w:szCs w:val="28"/>
        </w:rPr>
      </w:pPr>
      <w:r w:rsidRPr="00564542">
        <w:rPr>
          <w:rFonts w:eastAsia="Calibri"/>
          <w:color w:val="000000" w:themeColor="text1"/>
          <w:sz w:val="28"/>
          <w:szCs w:val="28"/>
        </w:rPr>
        <w:t>где</w:t>
      </w:r>
      <w:r w:rsidRPr="00564542">
        <w:rPr>
          <w:color w:val="000000" w:themeColor="text1"/>
          <w:szCs w:val="28"/>
        </w:rPr>
        <w:t xml:space="preserve"> </w:t>
      </w:r>
      <w:r w:rsidRPr="00564542">
        <w:rPr>
          <w:color w:val="000000" w:themeColor="text1"/>
          <w:position w:val="-12"/>
          <w:szCs w:val="28"/>
        </w:rPr>
        <w:object w:dxaOrig="440" w:dyaOrig="440" w14:anchorId="1A2337F3">
          <v:shape id="_x0000_i1032" type="#_x0000_t75" style="width:21.75pt;height:21.75pt" o:ole="">
            <v:imagedata r:id="rId35" o:title=""/>
          </v:shape>
          <o:OLEObject Type="Embed" ProgID="Equation.3" ShapeID="_x0000_i1032" DrawAspect="Content" ObjectID="_1693140617" r:id="rId36"/>
        </w:object>
      </w:r>
      <w:r w:rsidRPr="00564542">
        <w:rPr>
          <w:color w:val="000000" w:themeColor="text1"/>
          <w:szCs w:val="28"/>
        </w:rPr>
        <w:t xml:space="preserve"> </w:t>
      </w:r>
      <w:r w:rsidRPr="00564542">
        <w:rPr>
          <w:rFonts w:eastAsia="Calibri"/>
          <w:color w:val="000000" w:themeColor="text1"/>
          <w:sz w:val="28"/>
          <w:szCs w:val="28"/>
        </w:rPr>
        <w:t>– оценка дисперсии остатков этой модели;</w:t>
      </w:r>
    </w:p>
    <w:p w14:paraId="0889AC77" w14:textId="77777777" w:rsidR="00B94A6A" w:rsidRPr="00564542" w:rsidRDefault="00B94A6A" w:rsidP="00D015A6">
      <w:pPr>
        <w:spacing w:line="276" w:lineRule="auto"/>
        <w:ind w:right="424" w:firstLine="1134"/>
        <w:rPr>
          <w:rFonts w:eastAsia="Calibri"/>
          <w:color w:val="000000" w:themeColor="text1"/>
          <w:sz w:val="28"/>
          <w:szCs w:val="28"/>
        </w:rPr>
      </w:pPr>
      <w:r w:rsidRPr="00564542">
        <w:rPr>
          <w:color w:val="000000" w:themeColor="text1"/>
          <w:position w:val="-12"/>
          <w:szCs w:val="28"/>
        </w:rPr>
        <w:object w:dxaOrig="400" w:dyaOrig="440" w14:anchorId="542635AD">
          <v:shape id="_x0000_i1033" type="#_x0000_t75" style="width:20.25pt;height:21.75pt" o:ole="">
            <v:imagedata r:id="rId37" o:title=""/>
          </v:shape>
          <o:OLEObject Type="Embed" ProgID="Equation.3" ShapeID="_x0000_i1033" DrawAspect="Content" ObjectID="_1693140618" r:id="rId38"/>
        </w:object>
      </w:r>
      <w:r w:rsidRPr="00564542">
        <w:rPr>
          <w:color w:val="000000" w:themeColor="text1"/>
          <w:szCs w:val="28"/>
        </w:rPr>
        <w:t xml:space="preserve"> </w:t>
      </w:r>
      <w:r w:rsidRPr="00564542">
        <w:rPr>
          <w:rFonts w:eastAsia="Calibri"/>
          <w:color w:val="000000" w:themeColor="text1"/>
          <w:sz w:val="28"/>
          <w:szCs w:val="28"/>
        </w:rPr>
        <w:t>– общая дисперсия зависимой переменной.</w:t>
      </w:r>
    </w:p>
    <w:p w14:paraId="24AA15A4" w14:textId="77777777" w:rsidR="00B94A6A" w:rsidRPr="00564542" w:rsidRDefault="00B94A6A"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Далее возможны два варианта. Если модель связи задана явно в виде функции</w:t>
      </w:r>
    </w:p>
    <w:p w14:paraId="2C0D0833" w14:textId="77777777" w:rsidR="00B94A6A" w:rsidRPr="00564542" w:rsidRDefault="00B94A6A" w:rsidP="003557C3">
      <w:pPr>
        <w:shd w:val="clear" w:color="auto" w:fill="FFFFFF"/>
        <w:spacing w:line="276" w:lineRule="auto"/>
        <w:ind w:right="424" w:firstLine="709"/>
        <w:jc w:val="both"/>
        <w:rPr>
          <w:bCs/>
          <w:color w:val="000000" w:themeColor="text1"/>
        </w:rPr>
      </w:pPr>
    </w:p>
    <w:p w14:paraId="0B005B48" w14:textId="7C31AB15" w:rsidR="00B94A6A" w:rsidRPr="00564542" w:rsidRDefault="00B94A6A" w:rsidP="003557C3">
      <w:pPr>
        <w:shd w:val="clear" w:color="auto" w:fill="FFFFFF"/>
        <w:spacing w:line="276" w:lineRule="auto"/>
        <w:ind w:right="424" w:firstLine="709"/>
        <w:jc w:val="right"/>
        <w:rPr>
          <w:bCs/>
          <w:color w:val="000000" w:themeColor="text1"/>
        </w:rPr>
      </w:pPr>
      <w:r w:rsidRPr="00564542">
        <w:rPr>
          <w:bCs/>
          <w:color w:val="000000" w:themeColor="text1"/>
          <w:position w:val="-12"/>
          <w:lang w:val="en-US"/>
        </w:rPr>
        <w:object w:dxaOrig="1200" w:dyaOrig="360" w14:anchorId="58E603DD">
          <v:shape id="_x0000_i1034" type="#_x0000_t75" style="width:60pt;height:18pt" o:ole="">
            <v:imagedata r:id="rId39" o:title=""/>
          </v:shape>
          <o:OLEObject Type="Embed" ProgID="Equation.3" ShapeID="_x0000_i1034" DrawAspect="Content" ObjectID="_1693140619" r:id="rId40"/>
        </w:object>
      </w:r>
      <w:r w:rsidR="00BA4B68" w:rsidRPr="00564542">
        <w:rPr>
          <w:bCs/>
          <w:color w:val="000000" w:themeColor="text1"/>
        </w:rPr>
        <w:tab/>
      </w:r>
      <w:r w:rsidR="00BA4B68" w:rsidRPr="00564542">
        <w:rPr>
          <w:bCs/>
          <w:color w:val="000000" w:themeColor="text1"/>
        </w:rPr>
        <w:tab/>
      </w:r>
      <w:r w:rsidR="00BA4B68" w:rsidRPr="00564542">
        <w:rPr>
          <w:bCs/>
          <w:color w:val="000000" w:themeColor="text1"/>
        </w:rPr>
        <w:tab/>
      </w:r>
      <w:r w:rsidR="00BA4B68" w:rsidRPr="00564542">
        <w:rPr>
          <w:bCs/>
          <w:color w:val="000000" w:themeColor="text1"/>
        </w:rPr>
        <w:tab/>
      </w:r>
      <w:r w:rsidRPr="00564542">
        <w:rPr>
          <w:bCs/>
          <w:color w:val="000000" w:themeColor="text1"/>
        </w:rPr>
        <w:tab/>
      </w:r>
      <w:r w:rsidRPr="00564542">
        <w:rPr>
          <w:bCs/>
          <w:color w:val="000000" w:themeColor="text1"/>
        </w:rPr>
        <w:tab/>
      </w:r>
      <w:r w:rsidRPr="00564542">
        <w:rPr>
          <w:rFonts w:eastAsia="Calibri"/>
          <w:color w:val="000000" w:themeColor="text1"/>
          <w:sz w:val="28"/>
          <w:szCs w:val="28"/>
        </w:rPr>
        <w:t>(</w:t>
      </w:r>
      <w:r w:rsidR="00BA4B68" w:rsidRPr="00564542">
        <w:rPr>
          <w:rFonts w:eastAsia="Calibri"/>
          <w:color w:val="000000" w:themeColor="text1"/>
          <w:sz w:val="28"/>
          <w:szCs w:val="28"/>
        </w:rPr>
        <w:t>1.</w:t>
      </w:r>
      <w:r w:rsidRPr="00564542">
        <w:rPr>
          <w:rFonts w:eastAsia="Calibri"/>
          <w:color w:val="000000" w:themeColor="text1"/>
          <w:sz w:val="28"/>
          <w:szCs w:val="28"/>
        </w:rPr>
        <w:t>4)</w:t>
      </w:r>
    </w:p>
    <w:p w14:paraId="27BA88F6" w14:textId="77777777" w:rsidR="00B94A6A" w:rsidRPr="00564542" w:rsidRDefault="00B94A6A" w:rsidP="003557C3">
      <w:pPr>
        <w:shd w:val="clear" w:color="auto" w:fill="FFFFFF"/>
        <w:spacing w:line="276" w:lineRule="auto"/>
        <w:ind w:right="424" w:firstLine="709"/>
        <w:jc w:val="both"/>
        <w:rPr>
          <w:bCs/>
          <w:color w:val="000000" w:themeColor="text1"/>
        </w:rPr>
      </w:pPr>
    </w:p>
    <w:p w14:paraId="3A251ADC" w14:textId="77777777" w:rsidR="00B94A6A" w:rsidRPr="00564542" w:rsidRDefault="00B94A6A" w:rsidP="00D015A6">
      <w:pPr>
        <w:shd w:val="clear" w:color="auto" w:fill="FFFFFF"/>
        <w:spacing w:line="276" w:lineRule="auto"/>
        <w:ind w:right="424" w:firstLine="851"/>
        <w:rPr>
          <w:bCs/>
          <w:color w:val="000000" w:themeColor="text1"/>
        </w:rPr>
      </w:pPr>
      <w:r w:rsidRPr="00564542">
        <w:rPr>
          <w:rFonts w:eastAsia="Calibri"/>
          <w:color w:val="000000" w:themeColor="text1"/>
          <w:sz w:val="28"/>
          <w:szCs w:val="28"/>
        </w:rPr>
        <w:t xml:space="preserve">где </w:t>
      </w:r>
      <w:r w:rsidRPr="00564542">
        <w:rPr>
          <w:bCs/>
          <w:color w:val="000000" w:themeColor="text1"/>
          <w:position w:val="-4"/>
          <w:lang w:val="en-US"/>
        </w:rPr>
        <w:object w:dxaOrig="320" w:dyaOrig="279" w14:anchorId="0B2F2335">
          <v:shape id="_x0000_i1035" type="#_x0000_t75" style="width:15.75pt;height:13.5pt" o:ole="">
            <v:imagedata r:id="rId41" o:title=""/>
          </v:shape>
          <o:OLEObject Type="Embed" ProgID="Equation.3" ShapeID="_x0000_i1035" DrawAspect="Content" ObjectID="_1693140620" r:id="rId42"/>
        </w:object>
      </w:r>
      <w:r w:rsidRPr="00564542">
        <w:rPr>
          <w:bCs/>
          <w:color w:val="000000" w:themeColor="text1"/>
        </w:rPr>
        <w:t xml:space="preserve"> </w:t>
      </w:r>
      <w:r w:rsidRPr="00564542">
        <w:rPr>
          <w:rFonts w:eastAsia="Calibri"/>
          <w:color w:val="000000" w:themeColor="text1"/>
          <w:sz w:val="28"/>
          <w:szCs w:val="28"/>
        </w:rPr>
        <w:t>– вектор значений независимых переменных, то дисперсию остатков можно рассчитать по формуле:</w:t>
      </w:r>
    </w:p>
    <w:p w14:paraId="3C844D6D" w14:textId="77777777" w:rsidR="00B94A6A" w:rsidRPr="00564542" w:rsidRDefault="00B94A6A" w:rsidP="003557C3">
      <w:pPr>
        <w:spacing w:line="276" w:lineRule="auto"/>
        <w:ind w:right="424"/>
        <w:rPr>
          <w:color w:val="000000" w:themeColor="text1"/>
          <w:szCs w:val="28"/>
        </w:rPr>
      </w:pPr>
    </w:p>
    <w:p w14:paraId="3A9B30D4" w14:textId="5E922C7F" w:rsidR="00B94A6A" w:rsidRPr="00564542" w:rsidRDefault="00B94A6A" w:rsidP="003557C3">
      <w:pPr>
        <w:spacing w:line="276" w:lineRule="auto"/>
        <w:ind w:right="424"/>
        <w:jc w:val="right"/>
        <w:rPr>
          <w:color w:val="000000" w:themeColor="text1"/>
          <w:szCs w:val="28"/>
        </w:rPr>
      </w:pPr>
      <w:r w:rsidRPr="00564542">
        <w:rPr>
          <w:color w:val="000000" w:themeColor="text1"/>
          <w:position w:val="-32"/>
          <w:szCs w:val="28"/>
        </w:rPr>
        <w:object w:dxaOrig="2740" w:dyaOrig="780" w14:anchorId="2A666DA4">
          <v:shape id="_x0000_i1036" type="#_x0000_t75" style="width:136.5pt;height:39pt" o:ole="">
            <v:imagedata r:id="rId43" o:title=""/>
          </v:shape>
          <o:OLEObject Type="Embed" ProgID="Equation.3" ShapeID="_x0000_i1036" DrawAspect="Content" ObjectID="_1693140621" r:id="rId44"/>
        </w:object>
      </w:r>
      <w:r w:rsidRPr="00564542">
        <w:rPr>
          <w:color w:val="000000" w:themeColor="text1"/>
          <w:szCs w:val="28"/>
        </w:rPr>
        <w:tab/>
      </w:r>
      <w:r w:rsidRPr="00564542">
        <w:rPr>
          <w:color w:val="000000" w:themeColor="text1"/>
          <w:szCs w:val="28"/>
        </w:rPr>
        <w:tab/>
      </w:r>
      <w:r w:rsidRPr="00564542">
        <w:rPr>
          <w:color w:val="000000" w:themeColor="text1"/>
          <w:szCs w:val="28"/>
        </w:rPr>
        <w:tab/>
      </w:r>
      <w:r w:rsidRPr="00564542">
        <w:rPr>
          <w:color w:val="000000" w:themeColor="text1"/>
          <w:szCs w:val="28"/>
        </w:rPr>
        <w:tab/>
      </w:r>
      <w:r w:rsidRPr="00564542">
        <w:rPr>
          <w:color w:val="000000" w:themeColor="text1"/>
          <w:szCs w:val="28"/>
        </w:rPr>
        <w:tab/>
      </w:r>
      <w:r w:rsidRPr="00564542">
        <w:rPr>
          <w:rFonts w:eastAsia="Calibri"/>
          <w:color w:val="000000" w:themeColor="text1"/>
          <w:sz w:val="28"/>
          <w:szCs w:val="28"/>
        </w:rPr>
        <w:t>(</w:t>
      </w:r>
      <w:r w:rsidR="00BA4B68" w:rsidRPr="00564542">
        <w:rPr>
          <w:rFonts w:eastAsia="Calibri"/>
          <w:color w:val="000000" w:themeColor="text1"/>
          <w:sz w:val="28"/>
          <w:szCs w:val="28"/>
        </w:rPr>
        <w:t>1.</w:t>
      </w:r>
      <w:r w:rsidRPr="00564542">
        <w:rPr>
          <w:rFonts w:eastAsia="Calibri"/>
          <w:color w:val="000000" w:themeColor="text1"/>
          <w:sz w:val="28"/>
          <w:szCs w:val="28"/>
        </w:rPr>
        <w:t>5)</w:t>
      </w:r>
    </w:p>
    <w:p w14:paraId="6EAD13DF" w14:textId="77777777" w:rsidR="00B94A6A" w:rsidRPr="00564542" w:rsidRDefault="00B94A6A" w:rsidP="003557C3">
      <w:pPr>
        <w:spacing w:line="276" w:lineRule="auto"/>
        <w:ind w:right="424"/>
        <w:rPr>
          <w:color w:val="000000" w:themeColor="text1"/>
          <w:szCs w:val="28"/>
        </w:rPr>
      </w:pPr>
    </w:p>
    <w:p w14:paraId="00E05092" w14:textId="77777777" w:rsidR="00B94A6A" w:rsidRPr="00564542" w:rsidRDefault="00B94A6A" w:rsidP="00D015A6">
      <w:pPr>
        <w:spacing w:line="276" w:lineRule="auto"/>
        <w:ind w:right="424" w:firstLine="851"/>
        <w:rPr>
          <w:rFonts w:eastAsia="Calibri"/>
          <w:color w:val="000000" w:themeColor="text1"/>
          <w:sz w:val="28"/>
          <w:szCs w:val="28"/>
        </w:rPr>
      </w:pPr>
      <w:r w:rsidRPr="00564542">
        <w:rPr>
          <w:rFonts w:eastAsia="Calibri"/>
          <w:color w:val="000000" w:themeColor="text1"/>
          <w:sz w:val="28"/>
          <w:szCs w:val="28"/>
        </w:rPr>
        <w:t>где</w:t>
      </w:r>
      <w:r w:rsidRPr="00564542">
        <w:rPr>
          <w:color w:val="000000" w:themeColor="text1"/>
        </w:rPr>
        <w:t xml:space="preserve"> </w:t>
      </w:r>
      <w:r w:rsidRPr="00564542">
        <w:rPr>
          <w:color w:val="000000" w:themeColor="text1"/>
          <w:position w:val="-6"/>
        </w:rPr>
        <w:object w:dxaOrig="220" w:dyaOrig="240" w14:anchorId="3688E7B3">
          <v:shape id="_x0000_i1037" type="#_x0000_t75" style="width:10.5pt;height:12pt" o:ole="">
            <v:imagedata r:id="rId45" o:title=""/>
          </v:shape>
          <o:OLEObject Type="Embed" ProgID="Equation.3" ShapeID="_x0000_i1037" DrawAspect="Content" ObjectID="_1693140622" r:id="rId46"/>
        </w:object>
      </w:r>
      <w:r w:rsidRPr="00564542">
        <w:rPr>
          <w:color w:val="000000" w:themeColor="text1"/>
        </w:rPr>
        <w:t xml:space="preserve"> </w:t>
      </w:r>
      <w:r w:rsidRPr="00564542">
        <w:rPr>
          <w:rFonts w:eastAsia="Calibri"/>
          <w:color w:val="000000" w:themeColor="text1"/>
          <w:sz w:val="28"/>
          <w:szCs w:val="28"/>
        </w:rPr>
        <w:t>– количество элементов в рассматриваемых выборках;</w:t>
      </w:r>
    </w:p>
    <w:p w14:paraId="387F9C93" w14:textId="77777777" w:rsidR="00B94A6A" w:rsidRPr="00564542" w:rsidRDefault="00B94A6A" w:rsidP="00D015A6">
      <w:pPr>
        <w:spacing w:line="276" w:lineRule="auto"/>
        <w:ind w:right="424" w:firstLine="1276"/>
        <w:rPr>
          <w:rFonts w:eastAsia="Calibri"/>
          <w:color w:val="000000" w:themeColor="text1"/>
          <w:sz w:val="28"/>
          <w:szCs w:val="28"/>
        </w:rPr>
      </w:pPr>
      <w:r w:rsidRPr="00564542">
        <w:rPr>
          <w:color w:val="000000" w:themeColor="text1"/>
          <w:position w:val="-12"/>
        </w:rPr>
        <w:object w:dxaOrig="279" w:dyaOrig="380" w14:anchorId="3D2D7D91">
          <v:shape id="_x0000_i1038" type="#_x0000_t75" style="width:13.5pt;height:18.75pt" o:ole="">
            <v:imagedata r:id="rId47" o:title=""/>
          </v:shape>
          <o:OLEObject Type="Embed" ProgID="Equation.3" ShapeID="_x0000_i1038" DrawAspect="Content" ObjectID="_1693140623" r:id="rId48"/>
        </w:object>
      </w:r>
      <w:r w:rsidRPr="00564542">
        <w:rPr>
          <w:color w:val="000000" w:themeColor="text1"/>
        </w:rPr>
        <w:t xml:space="preserve"> </w:t>
      </w:r>
      <w:r w:rsidRPr="00564542">
        <w:rPr>
          <w:rFonts w:eastAsia="Calibri"/>
          <w:color w:val="000000" w:themeColor="text1"/>
          <w:sz w:val="28"/>
          <w:szCs w:val="28"/>
        </w:rPr>
        <w:t xml:space="preserve">– значение зависимой переменной в </w:t>
      </w:r>
      <w:r w:rsidRPr="00564542">
        <w:rPr>
          <w:rFonts w:eastAsia="Calibri"/>
          <w:color w:val="000000" w:themeColor="text1"/>
          <w:sz w:val="28"/>
          <w:szCs w:val="28"/>
        </w:rPr>
        <w:object w:dxaOrig="160" w:dyaOrig="279" w14:anchorId="1536FEB7">
          <v:shape id="_x0000_i1039" type="#_x0000_t75" style="width:7.5pt;height:13.5pt" o:ole="">
            <v:imagedata r:id="rId49" o:title=""/>
          </v:shape>
          <o:OLEObject Type="Embed" ProgID="Equation.3" ShapeID="_x0000_i1039" DrawAspect="Content" ObjectID="_1693140624" r:id="rId50"/>
        </w:object>
      </w:r>
      <w:r w:rsidRPr="00564542">
        <w:rPr>
          <w:rFonts w:eastAsia="Calibri"/>
          <w:color w:val="000000" w:themeColor="text1"/>
          <w:sz w:val="28"/>
          <w:szCs w:val="28"/>
        </w:rPr>
        <w:t>-ой точке.</w:t>
      </w:r>
    </w:p>
    <w:p w14:paraId="12A67B56" w14:textId="77777777" w:rsidR="00B94A6A" w:rsidRPr="00564542" w:rsidRDefault="00B94A6A"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Формулу (5) используют при оценивании коэффициентов детерминации моделей регрессии, а также при разработке методов вычисления коэффициента детерминации для разных типов моделей связи. Если же функция связи неизвестна, то приходится использовать ее различные аппроксимации. В случае одной независимой переменной для этого наиболее часто используют ее представление в виде кусочно-постоянной функции. С этой целью значения независимой переменной упорядочивают по возрастанию и группируют их по интервалам. Далее используют для вычисления коэффициента детерминации оценку:</w:t>
      </w:r>
    </w:p>
    <w:p w14:paraId="17D65F92" w14:textId="77777777" w:rsidR="00B94A6A" w:rsidRPr="00564542" w:rsidRDefault="00B94A6A" w:rsidP="003557C3">
      <w:pPr>
        <w:shd w:val="clear" w:color="auto" w:fill="FFFFFF"/>
        <w:spacing w:line="276" w:lineRule="auto"/>
        <w:ind w:right="424" w:firstLine="709"/>
        <w:jc w:val="both"/>
        <w:rPr>
          <w:bCs/>
          <w:color w:val="000000" w:themeColor="text1"/>
        </w:rPr>
      </w:pPr>
    </w:p>
    <w:p w14:paraId="161D28E7" w14:textId="4121BDF0" w:rsidR="00B94A6A" w:rsidRPr="00564542" w:rsidRDefault="00B94A6A" w:rsidP="003557C3">
      <w:pPr>
        <w:spacing w:line="276" w:lineRule="auto"/>
        <w:ind w:right="424"/>
        <w:jc w:val="right"/>
        <w:rPr>
          <w:color w:val="000000" w:themeColor="text1"/>
          <w:szCs w:val="28"/>
        </w:rPr>
      </w:pPr>
      <w:r w:rsidRPr="00564542">
        <w:rPr>
          <w:color w:val="000000" w:themeColor="text1"/>
          <w:position w:val="-38"/>
          <w:szCs w:val="28"/>
        </w:rPr>
        <w:object w:dxaOrig="3260" w:dyaOrig="859" w14:anchorId="79D6808D">
          <v:shape id="_x0000_i1040" type="#_x0000_t75" style="width:162.75pt;height:42.75pt" o:ole="">
            <v:imagedata r:id="rId51" o:title=""/>
          </v:shape>
          <o:OLEObject Type="Embed" ProgID="Equation.3" ShapeID="_x0000_i1040" DrawAspect="Content" ObjectID="_1693140625" r:id="rId52"/>
        </w:object>
      </w:r>
      <w:r w:rsidRPr="00564542">
        <w:rPr>
          <w:color w:val="000000" w:themeColor="text1"/>
          <w:szCs w:val="28"/>
        </w:rPr>
        <w:tab/>
      </w:r>
      <w:r w:rsidRPr="00564542">
        <w:rPr>
          <w:color w:val="000000" w:themeColor="text1"/>
          <w:szCs w:val="28"/>
        </w:rPr>
        <w:tab/>
      </w:r>
      <w:r w:rsidRPr="00564542">
        <w:rPr>
          <w:color w:val="000000" w:themeColor="text1"/>
          <w:szCs w:val="28"/>
        </w:rPr>
        <w:tab/>
      </w:r>
      <w:r w:rsidRPr="00564542">
        <w:rPr>
          <w:color w:val="000000" w:themeColor="text1"/>
          <w:szCs w:val="28"/>
        </w:rPr>
        <w:tab/>
      </w:r>
      <w:r w:rsidRPr="00564542">
        <w:rPr>
          <w:rFonts w:eastAsia="Calibri"/>
          <w:color w:val="000000" w:themeColor="text1"/>
          <w:sz w:val="28"/>
          <w:szCs w:val="28"/>
        </w:rPr>
        <w:t>(</w:t>
      </w:r>
      <w:r w:rsidR="00BA4B68" w:rsidRPr="00564542">
        <w:rPr>
          <w:rFonts w:eastAsia="Calibri"/>
          <w:color w:val="000000" w:themeColor="text1"/>
          <w:sz w:val="28"/>
          <w:szCs w:val="28"/>
        </w:rPr>
        <w:t>1.</w:t>
      </w:r>
      <w:r w:rsidRPr="00564542">
        <w:rPr>
          <w:rFonts w:eastAsia="Calibri"/>
          <w:color w:val="000000" w:themeColor="text1"/>
          <w:sz w:val="28"/>
          <w:szCs w:val="28"/>
        </w:rPr>
        <w:t>6)</w:t>
      </w:r>
    </w:p>
    <w:p w14:paraId="77B6D69E" w14:textId="77777777" w:rsidR="00B94A6A" w:rsidRPr="00564542" w:rsidRDefault="00B94A6A" w:rsidP="003557C3">
      <w:pPr>
        <w:spacing w:line="276" w:lineRule="auto"/>
        <w:ind w:right="424"/>
        <w:rPr>
          <w:color w:val="000000" w:themeColor="text1"/>
          <w:szCs w:val="28"/>
        </w:rPr>
      </w:pPr>
    </w:p>
    <w:p w14:paraId="3C546E26" w14:textId="77777777" w:rsidR="00B94A6A" w:rsidRPr="00564542" w:rsidRDefault="00B94A6A" w:rsidP="00D015A6">
      <w:pPr>
        <w:spacing w:line="276" w:lineRule="auto"/>
        <w:ind w:right="424" w:firstLine="708"/>
        <w:rPr>
          <w:color w:val="000000" w:themeColor="text1"/>
        </w:rPr>
      </w:pPr>
      <w:r w:rsidRPr="00564542">
        <w:rPr>
          <w:rFonts w:eastAsia="Calibri"/>
          <w:color w:val="000000" w:themeColor="text1"/>
          <w:sz w:val="28"/>
          <w:szCs w:val="28"/>
        </w:rPr>
        <w:t>где</w:t>
      </w:r>
      <w:r w:rsidRPr="00564542">
        <w:rPr>
          <w:color w:val="000000" w:themeColor="text1"/>
          <w:szCs w:val="28"/>
        </w:rPr>
        <w:t xml:space="preserve"> </w:t>
      </w:r>
      <w:r w:rsidRPr="00564542">
        <w:rPr>
          <w:color w:val="000000" w:themeColor="text1"/>
          <w:position w:val="-6"/>
        </w:rPr>
        <w:object w:dxaOrig="279" w:dyaOrig="240" w14:anchorId="350EABC4">
          <v:shape id="_x0000_i1041" type="#_x0000_t75" style="width:13.5pt;height:12pt" o:ole="">
            <v:imagedata r:id="rId53" o:title=""/>
          </v:shape>
          <o:OLEObject Type="Embed" ProgID="Equation.3" ShapeID="_x0000_i1041" DrawAspect="Content" ObjectID="_1693140626" r:id="rId54"/>
        </w:object>
      </w:r>
      <w:r w:rsidRPr="00564542">
        <w:rPr>
          <w:color w:val="000000" w:themeColor="text1"/>
        </w:rPr>
        <w:t xml:space="preserve"> </w:t>
      </w:r>
      <w:r w:rsidRPr="00564542">
        <w:rPr>
          <w:rFonts w:eastAsia="Calibri"/>
          <w:color w:val="000000" w:themeColor="text1"/>
          <w:sz w:val="28"/>
          <w:szCs w:val="28"/>
        </w:rPr>
        <w:t>– число интервалов;</w:t>
      </w:r>
    </w:p>
    <w:p w14:paraId="0E12804C" w14:textId="77777777" w:rsidR="00B94A6A" w:rsidRPr="00564542" w:rsidRDefault="00B94A6A" w:rsidP="00D015A6">
      <w:pPr>
        <w:spacing w:line="276" w:lineRule="auto"/>
        <w:ind w:left="708" w:right="424" w:firstLine="426"/>
        <w:jc w:val="both"/>
        <w:rPr>
          <w:color w:val="000000" w:themeColor="text1"/>
        </w:rPr>
      </w:pPr>
      <w:r w:rsidRPr="00564542">
        <w:rPr>
          <w:color w:val="000000" w:themeColor="text1"/>
          <w:position w:val="-16"/>
        </w:rPr>
        <w:object w:dxaOrig="340" w:dyaOrig="420" w14:anchorId="0EE05280">
          <v:shape id="_x0000_i1042" type="#_x0000_t75" style="width:16.5pt;height:21pt" o:ole="">
            <v:imagedata r:id="rId55" o:title=""/>
          </v:shape>
          <o:OLEObject Type="Embed" ProgID="Equation.3" ShapeID="_x0000_i1042" DrawAspect="Content" ObjectID="_1693140627" r:id="rId56"/>
        </w:object>
      </w:r>
      <w:r w:rsidRPr="00564542">
        <w:rPr>
          <w:color w:val="000000" w:themeColor="text1"/>
        </w:rPr>
        <w:t xml:space="preserve"> </w:t>
      </w:r>
      <w:r w:rsidRPr="00564542">
        <w:rPr>
          <w:rFonts w:eastAsia="Calibri"/>
          <w:color w:val="000000" w:themeColor="text1"/>
          <w:sz w:val="28"/>
          <w:szCs w:val="28"/>
        </w:rPr>
        <w:t xml:space="preserve">– число точек в </w:t>
      </w:r>
      <w:r w:rsidRPr="00564542">
        <w:rPr>
          <w:rFonts w:eastAsia="Calibri"/>
          <w:color w:val="000000" w:themeColor="text1"/>
          <w:sz w:val="28"/>
          <w:szCs w:val="28"/>
        </w:rPr>
        <w:object w:dxaOrig="220" w:dyaOrig="340" w14:anchorId="4EC9B93D">
          <v:shape id="_x0000_i1043" type="#_x0000_t75" style="width:10.5pt;height:16.5pt" o:ole="">
            <v:imagedata r:id="rId17" o:title=""/>
          </v:shape>
          <o:OLEObject Type="Embed" ProgID="Equation.3" ShapeID="_x0000_i1043" DrawAspect="Content" ObjectID="_1693140628" r:id="rId57"/>
        </w:object>
      </w:r>
      <w:r w:rsidRPr="00564542">
        <w:rPr>
          <w:rFonts w:eastAsia="Calibri"/>
          <w:color w:val="000000" w:themeColor="text1"/>
          <w:sz w:val="28"/>
          <w:szCs w:val="28"/>
        </w:rPr>
        <w:t>-ом интервале;</w:t>
      </w:r>
    </w:p>
    <w:p w14:paraId="76D0AAF0" w14:textId="77777777" w:rsidR="00B94A6A" w:rsidRPr="00564542" w:rsidRDefault="00B94A6A" w:rsidP="00D015A6">
      <w:pPr>
        <w:spacing w:line="276" w:lineRule="auto"/>
        <w:ind w:right="424" w:firstLine="1134"/>
        <w:jc w:val="both"/>
        <w:rPr>
          <w:color w:val="000000" w:themeColor="text1"/>
        </w:rPr>
      </w:pPr>
      <w:r w:rsidRPr="00564542">
        <w:rPr>
          <w:color w:val="000000" w:themeColor="text1"/>
          <w:position w:val="-16"/>
        </w:rPr>
        <w:object w:dxaOrig="340" w:dyaOrig="420" w14:anchorId="2BD4309A">
          <v:shape id="_x0000_i1044" type="#_x0000_t75" style="width:16.5pt;height:21pt" o:ole="">
            <v:imagedata r:id="rId58" o:title=""/>
          </v:shape>
          <o:OLEObject Type="Embed" ProgID="Equation.3" ShapeID="_x0000_i1044" DrawAspect="Content" ObjectID="_1693140629" r:id="rId59"/>
        </w:object>
      </w:r>
      <w:r w:rsidRPr="00564542">
        <w:rPr>
          <w:color w:val="000000" w:themeColor="text1"/>
        </w:rPr>
        <w:t xml:space="preserve"> </w:t>
      </w:r>
      <w:r w:rsidRPr="00564542">
        <w:rPr>
          <w:rFonts w:eastAsia="Calibri"/>
          <w:color w:val="000000" w:themeColor="text1"/>
          <w:sz w:val="28"/>
          <w:szCs w:val="28"/>
        </w:rPr>
        <w:t>– значения зависимых переменных для точек, которые попали в</w:t>
      </w:r>
      <w:r w:rsidRPr="00564542">
        <w:rPr>
          <w:color w:val="000000" w:themeColor="text1"/>
        </w:rPr>
        <w:t xml:space="preserve"> </w:t>
      </w:r>
      <w:r w:rsidRPr="00564542">
        <w:rPr>
          <w:color w:val="000000" w:themeColor="text1"/>
          <w:position w:val="-12"/>
        </w:rPr>
        <w:object w:dxaOrig="220" w:dyaOrig="340" w14:anchorId="06595CD0">
          <v:shape id="_x0000_i1045" type="#_x0000_t75" style="width:10.5pt;height:16.5pt" o:ole="">
            <v:imagedata r:id="rId60" o:title=""/>
          </v:shape>
          <o:OLEObject Type="Embed" ProgID="Equation.3" ShapeID="_x0000_i1045" DrawAspect="Content" ObjectID="_1693140630" r:id="rId61"/>
        </w:object>
      </w:r>
      <w:r w:rsidRPr="00564542">
        <w:rPr>
          <w:rFonts w:eastAsia="Calibri"/>
          <w:color w:val="000000" w:themeColor="text1"/>
          <w:sz w:val="28"/>
          <w:szCs w:val="28"/>
        </w:rPr>
        <w:t>-й интервал;</w:t>
      </w:r>
    </w:p>
    <w:p w14:paraId="3E3AB665" w14:textId="77777777" w:rsidR="00B94A6A" w:rsidRPr="00564542" w:rsidRDefault="00B94A6A" w:rsidP="00D015A6">
      <w:pPr>
        <w:spacing w:line="276" w:lineRule="auto"/>
        <w:ind w:right="424" w:firstLine="1134"/>
        <w:jc w:val="both"/>
        <w:rPr>
          <w:color w:val="000000" w:themeColor="text1"/>
          <w:szCs w:val="28"/>
        </w:rPr>
      </w:pPr>
      <w:r w:rsidRPr="00564542">
        <w:rPr>
          <w:color w:val="000000" w:themeColor="text1"/>
          <w:position w:val="-16"/>
        </w:rPr>
        <w:object w:dxaOrig="360" w:dyaOrig="460" w14:anchorId="2D4A5B60">
          <v:shape id="_x0000_i1046" type="#_x0000_t75" style="width:18pt;height:23.25pt" o:ole="">
            <v:imagedata r:id="rId62" o:title=""/>
          </v:shape>
          <o:OLEObject Type="Embed" ProgID="Equation.3" ShapeID="_x0000_i1046" DrawAspect="Content" ObjectID="_1693140631" r:id="rId63"/>
        </w:object>
      </w:r>
      <w:r w:rsidRPr="00564542">
        <w:rPr>
          <w:color w:val="000000" w:themeColor="text1"/>
        </w:rPr>
        <w:t xml:space="preserve"> </w:t>
      </w:r>
      <w:r w:rsidRPr="00564542">
        <w:rPr>
          <w:rFonts w:eastAsia="Calibri"/>
          <w:color w:val="000000" w:themeColor="text1"/>
          <w:sz w:val="28"/>
          <w:szCs w:val="28"/>
        </w:rPr>
        <w:t>– их средние арифметические.</w:t>
      </w:r>
    </w:p>
    <w:p w14:paraId="6D74083F" w14:textId="77777777" w:rsidR="00B94A6A" w:rsidRPr="00564542" w:rsidRDefault="00B94A6A"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Формулу (6) можно применять и в случае нескольких независимых переменных, но формирование интервалов и интерпретация результатов при этом значительно усложняются. Выбор способа формирования интервалов и их количества может существенно влиять на результат вычисления коэффициента детерминации. Особенно значимым это влияние оказывается в случае сильно нелинейных или немонотонных связей.</w:t>
      </w:r>
    </w:p>
    <w:p w14:paraId="32F7F9D5" w14:textId="17F6C7F8" w:rsidR="00D075B5" w:rsidRPr="00564542" w:rsidRDefault="00D075B5" w:rsidP="00D075B5">
      <w:pPr>
        <w:spacing w:before="100" w:beforeAutospacing="1" w:after="100" w:afterAutospacing="1" w:line="360" w:lineRule="auto"/>
        <w:ind w:firstLine="709"/>
        <w:jc w:val="both"/>
        <w:outlineLvl w:val="1"/>
        <w:rPr>
          <w:rFonts w:eastAsia="Calibri"/>
          <w:b/>
          <w:bCs/>
          <w:color w:val="000000" w:themeColor="text1"/>
          <w:sz w:val="28"/>
          <w:szCs w:val="28"/>
        </w:rPr>
      </w:pPr>
      <w:bookmarkStart w:id="10" w:name="_Toc74663530"/>
      <w:r w:rsidRPr="00564542">
        <w:rPr>
          <w:rFonts w:eastAsia="Calibri"/>
          <w:b/>
          <w:bCs/>
          <w:color w:val="000000" w:themeColor="text1"/>
          <w:sz w:val="28"/>
          <w:szCs w:val="28"/>
        </w:rPr>
        <w:t>1.6 Постановка задачи</w:t>
      </w:r>
      <w:bookmarkEnd w:id="10"/>
    </w:p>
    <w:p w14:paraId="7B008F1C" w14:textId="173D8B12" w:rsidR="00D075B5" w:rsidRPr="00564542" w:rsidRDefault="00D075B5"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Задача: исследовать систему Webometrics, рассмотреть методы и критерии оценки, проанализировать основные показатели, влияющие на позицию университета в рейтинге, сформулировать практические рекомендации по повышению позиций университета на примере Белорусско-Российского университета.</w:t>
      </w:r>
    </w:p>
    <w:p w14:paraId="12AB143C" w14:textId="722AFA35" w:rsidR="00D075B5" w:rsidRPr="00564542" w:rsidRDefault="00D075B5"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Основной целью создания ИС – это сбор информации о научно-исследовательской работе вузов и их текущих мест в рейтинге для будущего прогнозирования места в рейтинге Белорусско-Российского университета.</w:t>
      </w:r>
    </w:p>
    <w:p w14:paraId="48340442" w14:textId="77777777" w:rsidR="00D075B5" w:rsidRPr="00564542" w:rsidRDefault="00D075B5"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Средством достижения данной цели является применение совокупности современных технических средств.</w:t>
      </w:r>
    </w:p>
    <w:p w14:paraId="0E94363D" w14:textId="77777777" w:rsidR="00D075B5" w:rsidRPr="00564542" w:rsidRDefault="00D075B5"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Исходя из всего вышеперечисленного, задачи дипломного проектирования состоят в:</w:t>
      </w:r>
    </w:p>
    <w:p w14:paraId="66F188F7" w14:textId="17FC1273" w:rsidR="00D075B5" w:rsidRPr="00564542" w:rsidRDefault="00D075B5" w:rsidP="003557C3">
      <w:pPr>
        <w:pStyle w:val="aff0"/>
        <w:numPr>
          <w:ilvl w:val="0"/>
          <w:numId w:val="25"/>
        </w:numPr>
        <w:shd w:val="clear" w:color="auto" w:fill="FFFFFF"/>
        <w:spacing w:line="276" w:lineRule="auto"/>
        <w:ind w:left="993" w:right="424" w:hanging="284"/>
        <w:jc w:val="both"/>
        <w:rPr>
          <w:rFonts w:eastAsia="Calibri"/>
          <w:color w:val="000000" w:themeColor="text1"/>
          <w:sz w:val="28"/>
          <w:szCs w:val="28"/>
        </w:rPr>
      </w:pPr>
      <w:r w:rsidRPr="00564542">
        <w:rPr>
          <w:rFonts w:eastAsia="Calibri"/>
          <w:color w:val="000000" w:themeColor="text1"/>
          <w:sz w:val="28"/>
          <w:szCs w:val="28"/>
        </w:rPr>
        <w:t>Использовать алгоритмы для статистического анализа;</w:t>
      </w:r>
    </w:p>
    <w:p w14:paraId="5B205E85" w14:textId="39382B56" w:rsidR="00D075B5" w:rsidRPr="00564542" w:rsidRDefault="00D075B5" w:rsidP="003557C3">
      <w:pPr>
        <w:pStyle w:val="aff0"/>
        <w:numPr>
          <w:ilvl w:val="0"/>
          <w:numId w:val="25"/>
        </w:numPr>
        <w:shd w:val="clear" w:color="auto" w:fill="FFFFFF"/>
        <w:spacing w:line="276" w:lineRule="auto"/>
        <w:ind w:left="993" w:right="424" w:hanging="284"/>
        <w:jc w:val="both"/>
        <w:rPr>
          <w:rFonts w:eastAsia="Calibri"/>
          <w:color w:val="000000" w:themeColor="text1"/>
          <w:sz w:val="28"/>
          <w:szCs w:val="28"/>
        </w:rPr>
      </w:pPr>
      <w:r w:rsidRPr="00564542">
        <w:rPr>
          <w:rFonts w:eastAsia="Calibri"/>
          <w:color w:val="000000" w:themeColor="text1"/>
          <w:sz w:val="28"/>
          <w:szCs w:val="28"/>
        </w:rPr>
        <w:t>Построить регрессионные модели</w:t>
      </w:r>
      <w:r w:rsidRPr="00564542">
        <w:rPr>
          <w:rFonts w:eastAsia="Calibri"/>
          <w:color w:val="000000" w:themeColor="text1"/>
          <w:sz w:val="28"/>
          <w:szCs w:val="28"/>
          <w:lang w:val="en-US"/>
        </w:rPr>
        <w:t>;</w:t>
      </w:r>
    </w:p>
    <w:p w14:paraId="03D6F8A6" w14:textId="167CF795" w:rsidR="00D075B5" w:rsidRPr="00564542" w:rsidRDefault="00D075B5" w:rsidP="003557C3">
      <w:pPr>
        <w:pStyle w:val="aff0"/>
        <w:numPr>
          <w:ilvl w:val="0"/>
          <w:numId w:val="25"/>
        </w:numPr>
        <w:shd w:val="clear" w:color="auto" w:fill="FFFFFF"/>
        <w:spacing w:line="276" w:lineRule="auto"/>
        <w:ind w:left="993" w:right="424" w:hanging="284"/>
        <w:jc w:val="both"/>
        <w:rPr>
          <w:rFonts w:eastAsia="Calibri"/>
          <w:color w:val="000000" w:themeColor="text1"/>
          <w:sz w:val="28"/>
          <w:szCs w:val="28"/>
        </w:rPr>
      </w:pPr>
      <w:r w:rsidRPr="00564542">
        <w:rPr>
          <w:rFonts w:eastAsia="Calibri"/>
          <w:color w:val="000000" w:themeColor="text1"/>
          <w:sz w:val="28"/>
          <w:szCs w:val="28"/>
        </w:rPr>
        <w:t>Спрогнозировать будущее место в рейтинге Белорусско-Российского университета.</w:t>
      </w:r>
    </w:p>
    <w:p w14:paraId="690DB418" w14:textId="77777777" w:rsidR="00D075B5" w:rsidRPr="00564542" w:rsidRDefault="00D075B5"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Ожидаемыми преимуществами данной системы являются доступность, целенаправленное выполнение поставленных задач и простота в пользовании программным продуктом.</w:t>
      </w:r>
    </w:p>
    <w:p w14:paraId="26E5169B" w14:textId="73BBCF1F" w:rsidR="00D075B5" w:rsidRPr="00564542" w:rsidRDefault="00D075B5" w:rsidP="001A6222">
      <w:pPr>
        <w:shd w:val="clear" w:color="auto" w:fill="FFFFFF"/>
        <w:spacing w:line="276" w:lineRule="auto"/>
        <w:ind w:right="424" w:firstLine="709"/>
        <w:jc w:val="both"/>
        <w:rPr>
          <w:rFonts w:eastAsia="Calibri"/>
          <w:b/>
          <w:bCs/>
          <w:color w:val="000000" w:themeColor="text1"/>
          <w:sz w:val="28"/>
          <w:szCs w:val="28"/>
        </w:rPr>
      </w:pPr>
      <w:r w:rsidRPr="00564542">
        <w:rPr>
          <w:rFonts w:eastAsia="Calibri"/>
          <w:color w:val="000000" w:themeColor="text1"/>
          <w:sz w:val="28"/>
          <w:szCs w:val="28"/>
        </w:rPr>
        <w:t>Пользователями информационной системы планируются быть администратор, который будет использовать ИС для отслеживания места университета в рейтинге и его дальнейшего анализа с учетом предложенных рекомендаций.</w:t>
      </w:r>
    </w:p>
    <w:p w14:paraId="7C31DA4B" w14:textId="56C648D5" w:rsidR="00C6334A" w:rsidRPr="00564542" w:rsidRDefault="00C6334A" w:rsidP="001A6222">
      <w:pPr>
        <w:pageBreakBefore/>
        <w:spacing w:before="100" w:beforeAutospacing="1" w:after="100" w:afterAutospacing="1" w:line="360" w:lineRule="auto"/>
        <w:ind w:left="993" w:right="397" w:hanging="284"/>
        <w:jc w:val="both"/>
        <w:outlineLvl w:val="0"/>
        <w:rPr>
          <w:b/>
          <w:bCs/>
          <w:color w:val="000000" w:themeColor="text1"/>
          <w:sz w:val="32"/>
          <w:szCs w:val="32"/>
        </w:rPr>
      </w:pPr>
      <w:bookmarkStart w:id="11" w:name="_Toc74663531"/>
      <w:r w:rsidRPr="00564542">
        <w:rPr>
          <w:b/>
          <w:bCs/>
          <w:color w:val="000000" w:themeColor="text1"/>
          <w:sz w:val="32"/>
          <w:szCs w:val="32"/>
        </w:rPr>
        <w:t xml:space="preserve">2 </w:t>
      </w:r>
      <w:r w:rsidR="00D075B5" w:rsidRPr="00564542">
        <w:rPr>
          <w:b/>
          <w:bCs/>
          <w:color w:val="000000" w:themeColor="text1"/>
          <w:sz w:val="32"/>
          <w:szCs w:val="32"/>
        </w:rPr>
        <w:t>Р</w:t>
      </w:r>
      <w:r w:rsidR="009D4BAC" w:rsidRPr="00564542">
        <w:rPr>
          <w:b/>
          <w:bCs/>
          <w:color w:val="000000" w:themeColor="text1"/>
          <w:sz w:val="32"/>
          <w:szCs w:val="32"/>
        </w:rPr>
        <w:t>азработка математической модели для прогнозирования рейтинга Белорусско-Российского университета</w:t>
      </w:r>
      <w:bookmarkEnd w:id="11"/>
    </w:p>
    <w:p w14:paraId="26A36859" w14:textId="29BA34A0" w:rsidR="009D4BAC" w:rsidRPr="00564542" w:rsidRDefault="00C6334A" w:rsidP="006C4F99">
      <w:pPr>
        <w:spacing w:after="100" w:afterAutospacing="1" w:line="360" w:lineRule="auto"/>
        <w:ind w:left="1276" w:right="397" w:hanging="567"/>
        <w:jc w:val="both"/>
        <w:outlineLvl w:val="0"/>
        <w:rPr>
          <w:b/>
          <w:bCs/>
          <w:color w:val="000000" w:themeColor="text1"/>
          <w:sz w:val="28"/>
          <w:szCs w:val="28"/>
        </w:rPr>
      </w:pPr>
      <w:bookmarkStart w:id="12" w:name="_Toc74663532"/>
      <w:r w:rsidRPr="00564542">
        <w:rPr>
          <w:b/>
          <w:bCs/>
          <w:color w:val="000000" w:themeColor="text1"/>
          <w:sz w:val="28"/>
          <w:szCs w:val="28"/>
        </w:rPr>
        <w:t xml:space="preserve">2.1 </w:t>
      </w:r>
      <w:r w:rsidR="009D4BAC" w:rsidRPr="00564542">
        <w:rPr>
          <w:b/>
          <w:bCs/>
          <w:color w:val="000000" w:themeColor="text1"/>
          <w:sz w:val="28"/>
          <w:szCs w:val="28"/>
        </w:rPr>
        <w:t>Исследование рейтинга Белорусско-Российского университета среди вузов Беларуси</w:t>
      </w:r>
      <w:bookmarkEnd w:id="12"/>
    </w:p>
    <w:p w14:paraId="576CBFF2"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 xml:space="preserve">Webometrics – это крупнейший академический рейтинг высших учебных заведений. В ходе исследовательской работы нужно предложить рекомендации для вклада IT-кафедры «АСУ» Белорусско-Российского университета в повышение места университета в рейтинге Webometrics. Webometrics использует три критерия: Visibility («видимость»), обладающий самым большим весом 50%; Transparency (or openness) («самые цитированные исследователи») с весом 10% и excellence (or scholar) («самые цитированные статьи») с весом 40%. </w:t>
      </w:r>
    </w:p>
    <w:p w14:paraId="020C8B79"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Методика исследования включает следующую последовательность шагов.</w:t>
      </w:r>
    </w:p>
    <w:p w14:paraId="364F4B4B"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Шаг 1. Проанализировать количество публикаций и количество цитат авторов топ 10 вузов Беларуси и Белорусско-Российского университета. Для просмотра рейтинга сайтов белорусских университетов необходимо зайти на сайт http://www.webometrics.info, во вкладке «Europe», выбрать страну «BELARUS», где получены данные по вузам Беларуси (рисунок 2.1).</w:t>
      </w:r>
    </w:p>
    <w:p w14:paraId="1B0847C7"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 xml:space="preserve">Шаг 2. Для получения данных о количестве публикаций и количестве цитат используется сайт: </w:t>
      </w:r>
      <w:hyperlink r:id="rId64" w:history="1">
        <w:r w:rsidRPr="00564542">
          <w:rPr>
            <w:rFonts w:eastAsia="Calibri"/>
            <w:color w:val="000000" w:themeColor="text1"/>
            <w:sz w:val="28"/>
            <w:u w:val="single"/>
          </w:rPr>
          <w:t>https://elibrary.ru/authors.asp</w:t>
        </w:r>
      </w:hyperlink>
      <w:r w:rsidRPr="00564542">
        <w:rPr>
          <w:rFonts w:eastAsia="Calibri"/>
          <w:color w:val="000000" w:themeColor="text1"/>
          <w:sz w:val="28"/>
          <w:szCs w:val="28"/>
        </w:rPr>
        <w:t>.</w:t>
      </w:r>
    </w:p>
    <w:p w14:paraId="27B66B5F"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 xml:space="preserve">Выполняется анализ вклада 100 самых цитируемых авторов вуза. Для этого заходим на сайт </w:t>
      </w:r>
      <w:hyperlink r:id="rId65" w:history="1">
        <w:r w:rsidRPr="00564542">
          <w:rPr>
            <w:rFonts w:eastAsia="Calibri"/>
            <w:color w:val="000000" w:themeColor="text1"/>
            <w:sz w:val="28"/>
            <w:u w:val="single"/>
          </w:rPr>
          <w:t>https://elibrary.ru/authors.asp</w:t>
        </w:r>
      </w:hyperlink>
      <w:r w:rsidRPr="00564542">
        <w:rPr>
          <w:rFonts w:eastAsia="Calibri"/>
          <w:color w:val="000000" w:themeColor="text1"/>
          <w:sz w:val="28"/>
          <w:szCs w:val="28"/>
        </w:rPr>
        <w:t xml:space="preserve"> и в критериях поиска указывается страна Беларусь. Первый университет из топа – БГУ с основным критерием – числом цитирований. Сортируем количество цитирований по убыванию и нажимаем «Поиск». По представленной информации начинаем суммировать число цитирований 100 самых цитируемых авторов вуза и по этим же авторам суммируем число их публикаций. Полученные результаты представлены в таблице 2.1. </w:t>
      </w:r>
    </w:p>
    <w:p w14:paraId="1C41D954"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p>
    <w:p w14:paraId="253B3FBD"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noProof/>
          <w:color w:val="000000" w:themeColor="text1"/>
          <w:sz w:val="28"/>
          <w:szCs w:val="28"/>
          <w:lang w:val="en-US" w:eastAsia="en-US"/>
        </w:rPr>
        <w:drawing>
          <wp:inline distT="0" distB="0" distL="0" distR="0" wp14:anchorId="7AC212F3" wp14:editId="5FBAAEC4">
            <wp:extent cx="5394960" cy="443945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5399322" cy="4443040"/>
                    </a:xfrm>
                    <a:prstGeom prst="rect">
                      <a:avLst/>
                    </a:prstGeom>
                  </pic:spPr>
                </pic:pic>
              </a:graphicData>
            </a:graphic>
          </wp:inline>
        </w:drawing>
      </w:r>
    </w:p>
    <w:p w14:paraId="6D08EF6D" w14:textId="77777777" w:rsidR="009D4BAC" w:rsidRPr="00564542" w:rsidRDefault="009D4BAC" w:rsidP="00D015A6">
      <w:pPr>
        <w:shd w:val="clear" w:color="auto" w:fill="FFFFFF"/>
        <w:spacing w:before="240" w:line="276" w:lineRule="auto"/>
        <w:ind w:left="2552" w:right="424" w:hanging="1843"/>
        <w:jc w:val="both"/>
        <w:rPr>
          <w:rFonts w:eastAsia="Calibri"/>
          <w:color w:val="000000" w:themeColor="text1"/>
          <w:sz w:val="28"/>
          <w:szCs w:val="28"/>
        </w:rPr>
      </w:pPr>
      <w:r w:rsidRPr="00564542">
        <w:rPr>
          <w:rFonts w:eastAsia="Calibri"/>
          <w:color w:val="000000" w:themeColor="text1"/>
          <w:sz w:val="28"/>
          <w:szCs w:val="28"/>
        </w:rPr>
        <w:t>Рисунок 2.1 – Рейтинг университетов Беларуси по состоянию на май 2021 года</w:t>
      </w:r>
    </w:p>
    <w:p w14:paraId="0AD62A87"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p>
    <w:p w14:paraId="552A2F52"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Таблица 2.1– Публикационная активность университетов Беларуси</w:t>
      </w:r>
    </w:p>
    <w:p w14:paraId="4E66320F"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p>
    <w:p w14:paraId="419B380D" w14:textId="77777777" w:rsidR="009D4BAC" w:rsidRPr="00564542" w:rsidRDefault="009D4BAC" w:rsidP="003557C3">
      <w:pPr>
        <w:shd w:val="clear" w:color="auto" w:fill="FFFFFF"/>
        <w:spacing w:line="276" w:lineRule="auto"/>
        <w:ind w:right="424" w:firstLine="709"/>
        <w:jc w:val="both"/>
        <w:rPr>
          <w:rFonts w:eastAsia="Calibri"/>
          <w:color w:val="000000" w:themeColor="text1"/>
          <w:sz w:val="28"/>
          <w:szCs w:val="28"/>
        </w:rPr>
      </w:pPr>
      <w:r w:rsidRPr="00564542">
        <w:rPr>
          <w:rFonts w:eastAsia="Calibri"/>
          <w:noProof/>
          <w:color w:val="000000" w:themeColor="text1"/>
          <w:sz w:val="28"/>
          <w:szCs w:val="28"/>
          <w:lang w:val="en-US" w:eastAsia="en-US"/>
        </w:rPr>
        <w:drawing>
          <wp:inline distT="0" distB="0" distL="0" distR="0" wp14:anchorId="6A0E5DB4" wp14:editId="07F4CA25">
            <wp:extent cx="5331316" cy="2362200"/>
            <wp:effectExtent l="0" t="0" r="3175"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5351484" cy="2371136"/>
                    </a:xfrm>
                    <a:prstGeom prst="rect">
                      <a:avLst/>
                    </a:prstGeom>
                  </pic:spPr>
                </pic:pic>
              </a:graphicData>
            </a:graphic>
          </wp:inline>
        </w:drawing>
      </w:r>
    </w:p>
    <w:p w14:paraId="6781A8C0" w14:textId="1246DF31" w:rsidR="009D4BAC" w:rsidRPr="00564542" w:rsidRDefault="009D4BAC" w:rsidP="003557C3">
      <w:pPr>
        <w:shd w:val="clear" w:color="auto" w:fill="FFFFFF"/>
        <w:spacing w:line="276" w:lineRule="auto"/>
        <w:ind w:right="424" w:firstLine="709"/>
        <w:jc w:val="both"/>
        <w:rPr>
          <w:b/>
          <w:bCs/>
          <w:color w:val="000000" w:themeColor="text1"/>
          <w:sz w:val="28"/>
          <w:szCs w:val="28"/>
        </w:rPr>
      </w:pPr>
    </w:p>
    <w:p w14:paraId="43ED1A7D" w14:textId="361035F5" w:rsidR="009D4BAC" w:rsidRPr="00564542" w:rsidRDefault="009D4BAC" w:rsidP="003557C3">
      <w:pPr>
        <w:shd w:val="clear" w:color="auto" w:fill="FFFFFF"/>
        <w:spacing w:line="276" w:lineRule="auto"/>
        <w:ind w:right="424" w:firstLine="709"/>
        <w:jc w:val="both"/>
        <w:rPr>
          <w:b/>
          <w:bCs/>
          <w:color w:val="000000" w:themeColor="text1"/>
          <w:sz w:val="28"/>
          <w:szCs w:val="28"/>
        </w:rPr>
      </w:pPr>
    </w:p>
    <w:p w14:paraId="26F2CA0D" w14:textId="77777777" w:rsidR="009D4BAC" w:rsidRPr="00564542" w:rsidRDefault="009D4BAC" w:rsidP="003557C3">
      <w:pPr>
        <w:shd w:val="clear" w:color="auto" w:fill="FFFFFF"/>
        <w:spacing w:line="276" w:lineRule="auto"/>
        <w:ind w:right="424" w:firstLine="709"/>
        <w:jc w:val="both"/>
        <w:rPr>
          <w:b/>
          <w:bCs/>
          <w:color w:val="000000" w:themeColor="text1"/>
          <w:sz w:val="28"/>
          <w:szCs w:val="28"/>
        </w:rPr>
      </w:pPr>
    </w:p>
    <w:p w14:paraId="7EC9B381" w14:textId="6FC70EB9" w:rsidR="00C6334A" w:rsidRPr="00564542" w:rsidRDefault="00C6334A" w:rsidP="003557C3">
      <w:pPr>
        <w:spacing w:before="100" w:beforeAutospacing="1" w:after="100" w:afterAutospacing="1" w:line="276" w:lineRule="auto"/>
        <w:ind w:right="340" w:firstLine="709"/>
        <w:jc w:val="both"/>
        <w:outlineLvl w:val="1"/>
        <w:rPr>
          <w:b/>
          <w:bCs/>
          <w:color w:val="000000" w:themeColor="text1"/>
          <w:sz w:val="28"/>
          <w:szCs w:val="28"/>
        </w:rPr>
      </w:pPr>
      <w:bookmarkStart w:id="13" w:name="_Toc74663533"/>
      <w:r w:rsidRPr="00564542">
        <w:rPr>
          <w:b/>
          <w:bCs/>
          <w:color w:val="000000" w:themeColor="text1"/>
          <w:sz w:val="28"/>
          <w:szCs w:val="28"/>
        </w:rPr>
        <w:t xml:space="preserve">2.2 </w:t>
      </w:r>
      <w:r w:rsidR="009D4BAC" w:rsidRPr="00564542">
        <w:rPr>
          <w:b/>
          <w:bCs/>
          <w:color w:val="000000" w:themeColor="text1"/>
          <w:sz w:val="28"/>
          <w:szCs w:val="28"/>
        </w:rPr>
        <w:t>Методика исследования публикационной активности вуза</w:t>
      </w:r>
      <w:bookmarkEnd w:id="13"/>
    </w:p>
    <w:p w14:paraId="6CFF23FA" w14:textId="77777777" w:rsidR="009D4BAC" w:rsidRPr="00564542" w:rsidRDefault="009D4BAC" w:rsidP="003557C3">
      <w:pPr>
        <w:spacing w:line="276" w:lineRule="auto"/>
        <w:ind w:right="424" w:firstLine="709"/>
        <w:jc w:val="both"/>
        <w:rPr>
          <w:color w:val="000000" w:themeColor="text1"/>
          <w:szCs w:val="28"/>
        </w:rPr>
      </w:pPr>
      <w:r w:rsidRPr="00564542">
        <w:rPr>
          <w:rFonts w:eastAsia="Calibri"/>
          <w:color w:val="000000" w:themeColor="text1"/>
          <w:sz w:val="28"/>
          <w:szCs w:val="28"/>
        </w:rPr>
        <w:t>Elibrary.ru предоставляет возможность получать текущие данные, как по конкретным авторам и каждой их публикации, так и по организации, где они работают, в целом (рисунок 2.2)</w:t>
      </w:r>
      <w:r w:rsidRPr="00564542">
        <w:rPr>
          <w:color w:val="000000" w:themeColor="text1"/>
          <w:sz w:val="28"/>
          <w:szCs w:val="28"/>
        </w:rPr>
        <w:t xml:space="preserve"> (</w:t>
      </w:r>
      <w:hyperlink r:id="rId68" w:history="1">
        <w:r w:rsidRPr="00564542">
          <w:rPr>
            <w:rStyle w:val="ae"/>
            <w:color w:val="000000" w:themeColor="text1"/>
            <w:sz w:val="28"/>
            <w:szCs w:val="28"/>
          </w:rPr>
          <w:t>https://www.elibrary.ru/orgs.asp</w:t>
        </w:r>
      </w:hyperlink>
      <w:r w:rsidRPr="00564542">
        <w:rPr>
          <w:color w:val="000000" w:themeColor="text1"/>
          <w:sz w:val="28"/>
          <w:szCs w:val="28"/>
        </w:rPr>
        <w:t>).</w:t>
      </w:r>
    </w:p>
    <w:p w14:paraId="1314173F" w14:textId="77777777" w:rsidR="009D4BAC" w:rsidRPr="00564542" w:rsidRDefault="009D4BAC" w:rsidP="003557C3">
      <w:pPr>
        <w:spacing w:line="276" w:lineRule="auto"/>
        <w:ind w:firstLine="709"/>
        <w:jc w:val="both"/>
        <w:rPr>
          <w:color w:val="000000" w:themeColor="text1"/>
          <w:szCs w:val="28"/>
        </w:rPr>
      </w:pPr>
    </w:p>
    <w:p w14:paraId="04CC953F" w14:textId="77777777" w:rsidR="009D4BAC" w:rsidRPr="00564542" w:rsidRDefault="009D4BAC" w:rsidP="003557C3">
      <w:pPr>
        <w:spacing w:line="276" w:lineRule="auto"/>
        <w:jc w:val="center"/>
        <w:rPr>
          <w:color w:val="000000" w:themeColor="text1"/>
          <w:szCs w:val="28"/>
        </w:rPr>
      </w:pPr>
      <w:r w:rsidRPr="00564542">
        <w:rPr>
          <w:noProof/>
          <w:color w:val="000000" w:themeColor="text1"/>
          <w:szCs w:val="28"/>
          <w:lang w:val="en-US" w:eastAsia="en-US"/>
        </w:rPr>
        <w:drawing>
          <wp:inline distT="0" distB="0" distL="0" distR="0" wp14:anchorId="7FA81B31" wp14:editId="0CE960AA">
            <wp:extent cx="5486400" cy="2240087"/>
            <wp:effectExtent l="0" t="0" r="0" b="8255"/>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5495794" cy="2243923"/>
                    </a:xfrm>
                    <a:prstGeom prst="rect">
                      <a:avLst/>
                    </a:prstGeom>
                  </pic:spPr>
                </pic:pic>
              </a:graphicData>
            </a:graphic>
          </wp:inline>
        </w:drawing>
      </w:r>
    </w:p>
    <w:p w14:paraId="37863EB2" w14:textId="77777777" w:rsidR="009D4BAC" w:rsidRPr="00564542" w:rsidRDefault="009D4BAC" w:rsidP="003557C3">
      <w:pPr>
        <w:spacing w:line="276" w:lineRule="auto"/>
        <w:ind w:firstLine="709"/>
        <w:rPr>
          <w:color w:val="000000" w:themeColor="text1"/>
          <w:szCs w:val="28"/>
        </w:rPr>
      </w:pPr>
    </w:p>
    <w:p w14:paraId="341FFDF8" w14:textId="77777777" w:rsidR="009D4BAC" w:rsidRPr="00564542" w:rsidRDefault="009D4BAC" w:rsidP="003557C3">
      <w:pPr>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Рисунок 2.2 – Форма поиска организаций на elibrary.ru</w:t>
      </w:r>
    </w:p>
    <w:p w14:paraId="4A5EDBA0" w14:textId="77777777" w:rsidR="009D4BAC" w:rsidRPr="00564542" w:rsidRDefault="009D4BAC" w:rsidP="003557C3">
      <w:pPr>
        <w:spacing w:line="276" w:lineRule="auto"/>
        <w:ind w:right="424" w:firstLine="709"/>
        <w:jc w:val="both"/>
        <w:rPr>
          <w:rFonts w:eastAsia="Calibri"/>
          <w:color w:val="000000" w:themeColor="text1"/>
          <w:sz w:val="28"/>
          <w:szCs w:val="28"/>
        </w:rPr>
      </w:pPr>
    </w:p>
    <w:p w14:paraId="341C5C5F" w14:textId="77777777" w:rsidR="009D4BAC" w:rsidRPr="00564542" w:rsidRDefault="009D4BAC" w:rsidP="003557C3">
      <w:pPr>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При выборе критерия можно найти как список организаций по стране или городу, так и конкретную организацию по названию (рисунок 2.3).</w:t>
      </w:r>
    </w:p>
    <w:p w14:paraId="3F107AC9" w14:textId="77777777" w:rsidR="009D4BAC" w:rsidRPr="00564542" w:rsidRDefault="009D4BAC" w:rsidP="003557C3">
      <w:pPr>
        <w:spacing w:line="276" w:lineRule="auto"/>
        <w:ind w:firstLine="709"/>
        <w:jc w:val="both"/>
        <w:rPr>
          <w:color w:val="000000" w:themeColor="text1"/>
          <w:szCs w:val="28"/>
        </w:rPr>
      </w:pPr>
    </w:p>
    <w:p w14:paraId="7643356D" w14:textId="77777777" w:rsidR="009D4BAC" w:rsidRPr="00564542" w:rsidRDefault="009D4BAC" w:rsidP="003557C3">
      <w:pPr>
        <w:spacing w:line="276" w:lineRule="auto"/>
        <w:jc w:val="center"/>
        <w:rPr>
          <w:color w:val="000000" w:themeColor="text1"/>
          <w:szCs w:val="28"/>
        </w:rPr>
      </w:pPr>
      <w:r w:rsidRPr="00564542">
        <w:rPr>
          <w:noProof/>
          <w:color w:val="000000" w:themeColor="text1"/>
          <w:szCs w:val="28"/>
          <w:lang w:val="en-US" w:eastAsia="en-US"/>
        </w:rPr>
        <w:drawing>
          <wp:inline distT="0" distB="0" distL="0" distR="0" wp14:anchorId="7230C5E6" wp14:editId="4F3D8EFF">
            <wp:extent cx="5589098" cy="2362200"/>
            <wp:effectExtent l="0" t="0" r="0" b="0"/>
            <wp:docPr id="1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5592016" cy="2363433"/>
                    </a:xfrm>
                    <a:prstGeom prst="rect">
                      <a:avLst/>
                    </a:prstGeom>
                  </pic:spPr>
                </pic:pic>
              </a:graphicData>
            </a:graphic>
          </wp:inline>
        </w:drawing>
      </w:r>
    </w:p>
    <w:p w14:paraId="0B659096" w14:textId="77777777" w:rsidR="009D4BAC" w:rsidRPr="00564542" w:rsidRDefault="009D4BAC" w:rsidP="003557C3">
      <w:pPr>
        <w:spacing w:line="276" w:lineRule="auto"/>
        <w:ind w:firstLine="709"/>
        <w:jc w:val="center"/>
        <w:rPr>
          <w:color w:val="000000" w:themeColor="text1"/>
          <w:szCs w:val="28"/>
        </w:rPr>
      </w:pPr>
    </w:p>
    <w:p w14:paraId="526872E1" w14:textId="77777777" w:rsidR="009D4BAC" w:rsidRPr="00564542" w:rsidRDefault="009D4BAC" w:rsidP="003557C3">
      <w:pPr>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Рисунок 2.3 – Результат поиска организации</w:t>
      </w:r>
    </w:p>
    <w:p w14:paraId="0C0BF7E9" w14:textId="77777777" w:rsidR="009D4BAC" w:rsidRPr="00564542" w:rsidRDefault="009D4BAC" w:rsidP="003557C3">
      <w:pPr>
        <w:spacing w:line="276" w:lineRule="auto"/>
        <w:ind w:right="424" w:firstLine="709"/>
        <w:jc w:val="both"/>
        <w:rPr>
          <w:rFonts w:eastAsia="Calibri"/>
          <w:color w:val="000000" w:themeColor="text1"/>
          <w:sz w:val="28"/>
          <w:szCs w:val="28"/>
        </w:rPr>
      </w:pPr>
    </w:p>
    <w:p w14:paraId="423254C6" w14:textId="77777777" w:rsidR="009D4BAC" w:rsidRPr="00564542" w:rsidRDefault="009D4BAC" w:rsidP="003557C3">
      <w:pPr>
        <w:spacing w:line="276" w:lineRule="auto"/>
        <w:ind w:right="424" w:firstLine="709"/>
        <w:jc w:val="both"/>
        <w:rPr>
          <w:color w:val="000000" w:themeColor="text1"/>
        </w:rPr>
      </w:pPr>
      <w:r w:rsidRPr="00564542">
        <w:rPr>
          <w:rFonts w:eastAsia="Calibri"/>
          <w:color w:val="000000" w:themeColor="text1"/>
          <w:sz w:val="28"/>
          <w:szCs w:val="28"/>
        </w:rPr>
        <w:t>По нажатию на число публикаций попадаем на список публикаций организаций, где можно ознакомиться со всеми публикациями университета (рисунок 2.4)</w:t>
      </w:r>
      <w:r w:rsidRPr="00564542">
        <w:rPr>
          <w:color w:val="000000" w:themeColor="text1"/>
          <w:sz w:val="28"/>
          <w:szCs w:val="28"/>
        </w:rPr>
        <w:t xml:space="preserve"> (</w:t>
      </w:r>
      <w:hyperlink r:id="rId71" w:history="1">
        <w:r w:rsidRPr="00564542">
          <w:rPr>
            <w:rStyle w:val="ae"/>
            <w:color w:val="000000" w:themeColor="text1"/>
            <w:sz w:val="28"/>
            <w:szCs w:val="28"/>
          </w:rPr>
          <w:t>https://www.elibrary.ru/org_items.asp?orgsid=7154</w:t>
        </w:r>
      </w:hyperlink>
      <w:r w:rsidRPr="00564542">
        <w:rPr>
          <w:color w:val="000000" w:themeColor="text1"/>
          <w:sz w:val="28"/>
          <w:szCs w:val="28"/>
        </w:rPr>
        <w:t>).</w:t>
      </w:r>
    </w:p>
    <w:p w14:paraId="1FEB1370" w14:textId="77777777" w:rsidR="009D4BAC" w:rsidRPr="00564542" w:rsidRDefault="009D4BAC" w:rsidP="009D4BAC">
      <w:pPr>
        <w:ind w:firstLine="709"/>
        <w:jc w:val="both"/>
        <w:rPr>
          <w:color w:val="000000" w:themeColor="text1"/>
          <w:szCs w:val="28"/>
        </w:rPr>
      </w:pPr>
    </w:p>
    <w:p w14:paraId="18556B8F" w14:textId="77777777" w:rsidR="009D4BAC" w:rsidRPr="00564542" w:rsidRDefault="009D4BAC" w:rsidP="009D4BAC">
      <w:pPr>
        <w:jc w:val="center"/>
        <w:rPr>
          <w:color w:val="000000" w:themeColor="text1"/>
          <w:szCs w:val="28"/>
        </w:rPr>
      </w:pPr>
      <w:r w:rsidRPr="00564542">
        <w:rPr>
          <w:noProof/>
          <w:color w:val="000000" w:themeColor="text1"/>
          <w:szCs w:val="28"/>
          <w:lang w:val="en-US" w:eastAsia="en-US"/>
        </w:rPr>
        <w:drawing>
          <wp:inline distT="0" distB="0" distL="0" distR="0" wp14:anchorId="298EE617" wp14:editId="6A1DCCEE">
            <wp:extent cx="5665558" cy="4610100"/>
            <wp:effectExtent l="0" t="0" r="0" b="0"/>
            <wp:docPr id="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5666019" cy="4610475"/>
                    </a:xfrm>
                    <a:prstGeom prst="rect">
                      <a:avLst/>
                    </a:prstGeom>
                  </pic:spPr>
                </pic:pic>
              </a:graphicData>
            </a:graphic>
          </wp:inline>
        </w:drawing>
      </w:r>
    </w:p>
    <w:p w14:paraId="200C0573" w14:textId="77777777" w:rsidR="009D4BAC" w:rsidRPr="00564542" w:rsidRDefault="009D4BAC" w:rsidP="009D4BAC">
      <w:pPr>
        <w:ind w:firstLine="709"/>
        <w:jc w:val="center"/>
        <w:rPr>
          <w:color w:val="000000" w:themeColor="text1"/>
          <w:szCs w:val="28"/>
        </w:rPr>
      </w:pPr>
    </w:p>
    <w:p w14:paraId="0839BE9C" w14:textId="77777777" w:rsidR="009D4BAC" w:rsidRPr="00564542" w:rsidRDefault="009D4BAC" w:rsidP="009D4BAC">
      <w:pPr>
        <w:ind w:right="424" w:firstLine="709"/>
        <w:jc w:val="both"/>
        <w:rPr>
          <w:rFonts w:eastAsia="Calibri"/>
          <w:color w:val="000000" w:themeColor="text1"/>
          <w:sz w:val="28"/>
          <w:szCs w:val="28"/>
        </w:rPr>
      </w:pPr>
      <w:r w:rsidRPr="00564542">
        <w:rPr>
          <w:rFonts w:eastAsia="Calibri"/>
          <w:color w:val="000000" w:themeColor="text1"/>
          <w:sz w:val="28"/>
          <w:szCs w:val="28"/>
        </w:rPr>
        <w:t>Рисунок 2.4 – Список публикаций организации</w:t>
      </w:r>
    </w:p>
    <w:p w14:paraId="2A521222" w14:textId="77777777" w:rsidR="009D4BAC" w:rsidRPr="00564542" w:rsidRDefault="009D4BAC" w:rsidP="009D4BAC">
      <w:pPr>
        <w:ind w:firstLine="709"/>
        <w:jc w:val="center"/>
        <w:rPr>
          <w:color w:val="000000" w:themeColor="text1"/>
          <w:szCs w:val="28"/>
        </w:rPr>
      </w:pPr>
    </w:p>
    <w:p w14:paraId="298E6351" w14:textId="77777777" w:rsidR="009D4BAC" w:rsidRPr="00564542" w:rsidRDefault="009D4BAC" w:rsidP="003557C3">
      <w:pPr>
        <w:spacing w:line="276" w:lineRule="auto"/>
        <w:ind w:right="424" w:firstLine="709"/>
        <w:jc w:val="both"/>
        <w:rPr>
          <w:color w:val="000000" w:themeColor="text1"/>
          <w:szCs w:val="28"/>
        </w:rPr>
      </w:pPr>
      <w:r w:rsidRPr="00564542">
        <w:rPr>
          <w:rFonts w:eastAsia="Calibri"/>
          <w:color w:val="000000" w:themeColor="text1"/>
          <w:sz w:val="28"/>
          <w:szCs w:val="28"/>
        </w:rPr>
        <w:t xml:space="preserve">Справа на этой странице в конце списка «Инструменты» (см. рисунок 2.4) есть пункт «Анализ публикационной активности организации». По нажатию на него выполняется переход на страницу, где подробно описывается статистика научной деятельности всех авторов в организации (рисунок 2.5) </w:t>
      </w:r>
      <w:r w:rsidRPr="00564542">
        <w:rPr>
          <w:color w:val="000000" w:themeColor="text1"/>
          <w:sz w:val="28"/>
          <w:szCs w:val="28"/>
        </w:rPr>
        <w:t>(</w:t>
      </w:r>
      <w:hyperlink r:id="rId73" w:history="1">
        <w:r w:rsidRPr="00564542">
          <w:rPr>
            <w:rStyle w:val="ae"/>
            <w:color w:val="000000" w:themeColor="text1"/>
            <w:sz w:val="28"/>
            <w:szCs w:val="28"/>
          </w:rPr>
          <w:t>https://www.elibrary.ru/org_profile.asp?id=7154</w:t>
        </w:r>
      </w:hyperlink>
      <w:r w:rsidRPr="00564542">
        <w:rPr>
          <w:color w:val="000000" w:themeColor="text1"/>
          <w:sz w:val="28"/>
          <w:szCs w:val="28"/>
        </w:rPr>
        <w:t>).</w:t>
      </w:r>
    </w:p>
    <w:p w14:paraId="5684E068" w14:textId="77777777" w:rsidR="009D4BAC" w:rsidRPr="00564542" w:rsidRDefault="009D4BAC" w:rsidP="003557C3">
      <w:pPr>
        <w:spacing w:line="276" w:lineRule="auto"/>
        <w:jc w:val="center"/>
        <w:rPr>
          <w:color w:val="000000" w:themeColor="text1"/>
          <w:szCs w:val="28"/>
        </w:rPr>
      </w:pPr>
      <w:r w:rsidRPr="00564542">
        <w:rPr>
          <w:noProof/>
          <w:color w:val="000000" w:themeColor="text1"/>
          <w:szCs w:val="28"/>
          <w:lang w:val="en-US" w:eastAsia="en-US"/>
        </w:rPr>
        <w:drawing>
          <wp:inline distT="0" distB="0" distL="0" distR="0" wp14:anchorId="144BB8BB" wp14:editId="37FA917C">
            <wp:extent cx="5097619" cy="5692140"/>
            <wp:effectExtent l="0" t="0" r="8255" b="3810"/>
            <wp:docPr id="2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5098383" cy="5692993"/>
                    </a:xfrm>
                    <a:prstGeom prst="rect">
                      <a:avLst/>
                    </a:prstGeom>
                  </pic:spPr>
                </pic:pic>
              </a:graphicData>
            </a:graphic>
          </wp:inline>
        </w:drawing>
      </w:r>
    </w:p>
    <w:p w14:paraId="42A1E8A5" w14:textId="77777777" w:rsidR="009D4BAC" w:rsidRPr="00564542" w:rsidRDefault="009D4BAC" w:rsidP="003557C3">
      <w:pPr>
        <w:spacing w:line="276" w:lineRule="auto"/>
        <w:ind w:firstLine="709"/>
        <w:jc w:val="center"/>
        <w:rPr>
          <w:color w:val="000000" w:themeColor="text1"/>
          <w:szCs w:val="28"/>
        </w:rPr>
      </w:pPr>
    </w:p>
    <w:p w14:paraId="5866ED3D" w14:textId="77777777" w:rsidR="009D4BAC" w:rsidRPr="00564542" w:rsidRDefault="009D4BAC" w:rsidP="003557C3">
      <w:pPr>
        <w:spacing w:line="276" w:lineRule="auto"/>
        <w:ind w:firstLine="709"/>
        <w:rPr>
          <w:color w:val="000000" w:themeColor="text1"/>
          <w:sz w:val="28"/>
          <w:szCs w:val="28"/>
        </w:rPr>
      </w:pPr>
      <w:r w:rsidRPr="00564542">
        <w:rPr>
          <w:color w:val="000000" w:themeColor="text1"/>
          <w:sz w:val="28"/>
          <w:szCs w:val="28"/>
        </w:rPr>
        <w:t>Рисунок 2.5 – Анализ публикационной активности организации</w:t>
      </w:r>
    </w:p>
    <w:p w14:paraId="7D5B1EFD" w14:textId="4B75519F" w:rsidR="00C6334A" w:rsidRPr="00564542" w:rsidRDefault="00C6334A" w:rsidP="003557C3">
      <w:pPr>
        <w:spacing w:before="100" w:beforeAutospacing="1" w:after="100" w:afterAutospacing="1" w:line="276" w:lineRule="auto"/>
        <w:ind w:right="340" w:firstLine="709"/>
        <w:jc w:val="both"/>
        <w:outlineLvl w:val="1"/>
        <w:rPr>
          <w:b/>
          <w:bCs/>
          <w:color w:val="000000" w:themeColor="text1"/>
          <w:sz w:val="28"/>
          <w:szCs w:val="28"/>
        </w:rPr>
      </w:pPr>
      <w:bookmarkStart w:id="14" w:name="_Toc74663534"/>
      <w:r w:rsidRPr="00564542">
        <w:rPr>
          <w:b/>
          <w:bCs/>
          <w:color w:val="000000" w:themeColor="text1"/>
          <w:sz w:val="28"/>
          <w:szCs w:val="28"/>
        </w:rPr>
        <w:t xml:space="preserve">2.3 </w:t>
      </w:r>
      <w:r w:rsidR="009D4BAC" w:rsidRPr="00564542">
        <w:rPr>
          <w:b/>
          <w:bCs/>
          <w:color w:val="000000" w:themeColor="text1"/>
          <w:sz w:val="28"/>
          <w:szCs w:val="28"/>
        </w:rPr>
        <w:t xml:space="preserve">Анализ вклада </w:t>
      </w:r>
      <w:r w:rsidR="009D4BAC" w:rsidRPr="00564542">
        <w:rPr>
          <w:b/>
          <w:bCs/>
          <w:color w:val="000000" w:themeColor="text1"/>
          <w:sz w:val="28"/>
          <w:szCs w:val="28"/>
          <w:lang w:val="en-US"/>
        </w:rPr>
        <w:t>IT</w:t>
      </w:r>
      <w:r w:rsidR="009D4BAC" w:rsidRPr="00564542">
        <w:rPr>
          <w:b/>
          <w:bCs/>
          <w:color w:val="000000" w:themeColor="text1"/>
          <w:sz w:val="28"/>
          <w:szCs w:val="28"/>
        </w:rPr>
        <w:t>-кафедр в рейтинг университетов Беларуси</w:t>
      </w:r>
      <w:bookmarkEnd w:id="14"/>
    </w:p>
    <w:p w14:paraId="32985E27" w14:textId="77777777" w:rsidR="009D4BAC" w:rsidRPr="00564542" w:rsidRDefault="009D4BAC" w:rsidP="003557C3">
      <w:pPr>
        <w:spacing w:line="276" w:lineRule="auto"/>
        <w:ind w:right="424" w:firstLine="709"/>
        <w:jc w:val="both"/>
        <w:rPr>
          <w:color w:val="000000" w:themeColor="text1"/>
          <w:sz w:val="28"/>
          <w:szCs w:val="28"/>
        </w:rPr>
      </w:pPr>
      <w:r w:rsidRPr="00564542">
        <w:rPr>
          <w:color w:val="000000" w:themeColor="text1"/>
          <w:sz w:val="28"/>
          <w:szCs w:val="28"/>
        </w:rPr>
        <w:t>Выполним сравнение вклада IT кафедр, представленных в таблице 2.1, в рейтинг университетов.</w:t>
      </w:r>
    </w:p>
    <w:p w14:paraId="529537B9" w14:textId="5758673D" w:rsidR="009D4BAC" w:rsidRPr="00564542" w:rsidRDefault="009D4BAC" w:rsidP="00D015A6">
      <w:pPr>
        <w:spacing w:line="276" w:lineRule="auto"/>
        <w:ind w:right="424" w:firstLine="709"/>
        <w:jc w:val="both"/>
        <w:rPr>
          <w:color w:val="000000" w:themeColor="text1"/>
          <w:sz w:val="28"/>
          <w:szCs w:val="28"/>
        </w:rPr>
      </w:pPr>
      <w:r w:rsidRPr="00564542">
        <w:rPr>
          <w:color w:val="000000" w:themeColor="text1"/>
          <w:sz w:val="28"/>
          <w:szCs w:val="28"/>
        </w:rPr>
        <w:t>Первое место в рейтинге среди вузов Беларуси занимает Белорусский государственный университет. Проанализировав все кафедры, была выбрана кафедра “Системный анализа и компьютерное моделирование”. Состав кафедры определен по запросу поиска в браузере, который выдает ссылку н</w:t>
      </w:r>
      <w:r w:rsidR="00D015A6" w:rsidRPr="00564542">
        <w:rPr>
          <w:color w:val="000000" w:themeColor="text1"/>
          <w:sz w:val="28"/>
          <w:szCs w:val="28"/>
        </w:rPr>
        <w:t xml:space="preserve">а сайт: </w:t>
      </w:r>
      <w:hyperlink r:id="rId75" w:history="1">
        <w:r w:rsidR="00D015A6" w:rsidRPr="00564542">
          <w:rPr>
            <w:rStyle w:val="ae"/>
            <w:color w:val="000000" w:themeColor="text1"/>
            <w:sz w:val="28"/>
            <w:szCs w:val="28"/>
          </w:rPr>
          <w:t>https://rfe.bsu.by/info/people/staff/prepodavateli?f%5Blike%5D%5Bdoljno dt.kafedra%5D%5B%5D=60752</w:t>
        </w:r>
      </w:hyperlink>
      <w:r w:rsidRPr="00564542">
        <w:rPr>
          <w:color w:val="000000" w:themeColor="text1"/>
          <w:sz w:val="28"/>
          <w:szCs w:val="28"/>
        </w:rPr>
        <w:t xml:space="preserve">. </w:t>
      </w:r>
    </w:p>
    <w:p w14:paraId="41879D8E" w14:textId="77777777" w:rsidR="009D4BAC" w:rsidRPr="00564542" w:rsidRDefault="009D4BAC" w:rsidP="003557C3">
      <w:pPr>
        <w:spacing w:line="276" w:lineRule="auto"/>
        <w:ind w:right="424" w:firstLine="709"/>
        <w:jc w:val="both"/>
        <w:rPr>
          <w:color w:val="000000" w:themeColor="text1"/>
          <w:sz w:val="28"/>
          <w:szCs w:val="28"/>
        </w:rPr>
      </w:pPr>
    </w:p>
    <w:p w14:paraId="6DB43FE0" w14:textId="00AED285" w:rsidR="009D4BAC" w:rsidRPr="00564542" w:rsidRDefault="009D4BAC" w:rsidP="00D015A6">
      <w:pPr>
        <w:spacing w:line="276" w:lineRule="auto"/>
        <w:ind w:right="424" w:firstLine="709"/>
        <w:jc w:val="both"/>
        <w:rPr>
          <w:color w:val="000000" w:themeColor="text1"/>
          <w:sz w:val="28"/>
          <w:szCs w:val="28"/>
        </w:rPr>
      </w:pPr>
      <w:r w:rsidRPr="00564542">
        <w:rPr>
          <w:color w:val="000000" w:themeColor="text1"/>
          <w:sz w:val="28"/>
          <w:szCs w:val="28"/>
        </w:rPr>
        <w:t>После этого с информацией о составе кафедры переходим на сайт</w:t>
      </w:r>
      <w:r w:rsidR="00D015A6" w:rsidRPr="00564542">
        <w:rPr>
          <w:color w:val="000000" w:themeColor="text1"/>
          <w:sz w:val="28"/>
          <w:szCs w:val="28"/>
        </w:rPr>
        <w:t xml:space="preserve">: </w:t>
      </w:r>
      <w:hyperlink r:id="rId76" w:history="1">
        <w:r w:rsidRPr="00564542">
          <w:rPr>
            <w:rStyle w:val="ae"/>
            <w:color w:val="000000" w:themeColor="text1"/>
            <w:sz w:val="28"/>
            <w:szCs w:val="28"/>
          </w:rPr>
          <w:t>https://elibrary.ru/authors.asp</w:t>
        </w:r>
      </w:hyperlink>
      <w:r w:rsidRPr="00564542">
        <w:rPr>
          <w:color w:val="000000" w:themeColor="text1"/>
          <w:sz w:val="28"/>
          <w:szCs w:val="28"/>
        </w:rPr>
        <w:t>.</w:t>
      </w:r>
    </w:p>
    <w:p w14:paraId="37035FC0" w14:textId="77777777" w:rsidR="009D4BAC" w:rsidRPr="00564542" w:rsidRDefault="009D4BAC" w:rsidP="003557C3">
      <w:pPr>
        <w:spacing w:line="276" w:lineRule="auto"/>
        <w:ind w:right="424" w:firstLine="709"/>
        <w:jc w:val="both"/>
        <w:rPr>
          <w:color w:val="000000" w:themeColor="text1"/>
          <w:sz w:val="28"/>
          <w:szCs w:val="28"/>
        </w:rPr>
      </w:pPr>
      <w:r w:rsidRPr="00564542">
        <w:rPr>
          <w:color w:val="000000" w:themeColor="text1"/>
          <w:sz w:val="28"/>
          <w:szCs w:val="28"/>
        </w:rPr>
        <w:t>На этом сайте вводится название города и вуза, для каждого сотрудника определено количество публикаций количество цитирований. Просуммировав данные о публикациях для кафедры вуза, итоговые данные записаны в таблицу 2.2.</w:t>
      </w:r>
    </w:p>
    <w:p w14:paraId="177D0778" w14:textId="77777777" w:rsidR="009D4BAC" w:rsidRPr="00564542" w:rsidRDefault="009D4BAC" w:rsidP="00D015A6">
      <w:pPr>
        <w:spacing w:before="240" w:line="276" w:lineRule="auto"/>
        <w:ind w:right="424"/>
        <w:jc w:val="both"/>
        <w:rPr>
          <w:color w:val="000000" w:themeColor="text1"/>
          <w:sz w:val="28"/>
          <w:szCs w:val="28"/>
        </w:rPr>
      </w:pPr>
      <w:r w:rsidRPr="00564542">
        <w:rPr>
          <w:color w:val="000000" w:themeColor="text1"/>
          <w:sz w:val="28"/>
          <w:szCs w:val="28"/>
        </w:rPr>
        <w:t xml:space="preserve">Таблица 2.2 – Публикационная активность </w:t>
      </w:r>
      <w:r w:rsidRPr="00564542">
        <w:rPr>
          <w:color w:val="000000" w:themeColor="text1"/>
          <w:sz w:val="28"/>
          <w:szCs w:val="28"/>
          <w:lang w:val="en-US"/>
        </w:rPr>
        <w:t>IT</w:t>
      </w:r>
      <w:r w:rsidRPr="00564542">
        <w:rPr>
          <w:color w:val="000000" w:themeColor="text1"/>
          <w:sz w:val="28"/>
          <w:szCs w:val="28"/>
        </w:rPr>
        <w:t xml:space="preserve"> кафедр университетов</w:t>
      </w:r>
    </w:p>
    <w:p w14:paraId="32943B58" w14:textId="77777777" w:rsidR="009D4BAC" w:rsidRPr="00564542" w:rsidRDefault="009D4BAC" w:rsidP="003557C3">
      <w:pPr>
        <w:spacing w:line="276" w:lineRule="auto"/>
        <w:ind w:firstLine="709"/>
        <w:jc w:val="both"/>
        <w:rPr>
          <w:color w:val="000000" w:themeColor="text1"/>
          <w:szCs w:val="28"/>
        </w:rPr>
      </w:pPr>
    </w:p>
    <w:p w14:paraId="7BB57402" w14:textId="77777777" w:rsidR="009D4BAC" w:rsidRPr="00564542" w:rsidRDefault="009D4BAC" w:rsidP="003557C3">
      <w:pPr>
        <w:spacing w:line="276" w:lineRule="auto"/>
        <w:jc w:val="both"/>
        <w:rPr>
          <w:rFonts w:ascii="Calibri" w:hAnsi="Calibri" w:cs="Calibri"/>
          <w:color w:val="000000" w:themeColor="text1"/>
        </w:rPr>
      </w:pPr>
      <w:r w:rsidRPr="00564542">
        <w:rPr>
          <w:rFonts w:ascii="Calibri" w:hAnsi="Calibri" w:cs="Calibri"/>
          <w:noProof/>
          <w:color w:val="000000" w:themeColor="text1"/>
          <w:lang w:val="en-US" w:eastAsia="en-US"/>
        </w:rPr>
        <w:drawing>
          <wp:inline distT="0" distB="0" distL="0" distR="0" wp14:anchorId="7CA15EE2" wp14:editId="55C1FD7C">
            <wp:extent cx="6152515" cy="1595754"/>
            <wp:effectExtent l="19050" t="0" r="635" b="0"/>
            <wp:docPr id="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6152515" cy="1595754"/>
                    </a:xfrm>
                    <a:prstGeom prst="rect">
                      <a:avLst/>
                    </a:prstGeom>
                  </pic:spPr>
                </pic:pic>
              </a:graphicData>
            </a:graphic>
          </wp:inline>
        </w:drawing>
      </w:r>
    </w:p>
    <w:p w14:paraId="7B307725" w14:textId="77777777" w:rsidR="009D4BAC" w:rsidRPr="00564542" w:rsidRDefault="009D4BAC" w:rsidP="003557C3">
      <w:pPr>
        <w:spacing w:line="276" w:lineRule="auto"/>
        <w:ind w:firstLine="709"/>
        <w:jc w:val="both"/>
        <w:rPr>
          <w:color w:val="000000" w:themeColor="text1"/>
          <w:szCs w:val="28"/>
        </w:rPr>
      </w:pPr>
    </w:p>
    <w:p w14:paraId="0D57C18D" w14:textId="77777777" w:rsidR="009D4BAC" w:rsidRPr="00564542" w:rsidRDefault="009D4BAC" w:rsidP="003557C3">
      <w:pPr>
        <w:spacing w:line="276" w:lineRule="auto"/>
        <w:ind w:right="424" w:firstLine="709"/>
        <w:jc w:val="both"/>
        <w:rPr>
          <w:color w:val="000000" w:themeColor="text1"/>
          <w:sz w:val="28"/>
          <w:szCs w:val="28"/>
        </w:rPr>
      </w:pPr>
      <w:r w:rsidRPr="00564542">
        <w:rPr>
          <w:color w:val="000000" w:themeColor="text1"/>
          <w:sz w:val="28"/>
          <w:szCs w:val="28"/>
        </w:rPr>
        <w:t xml:space="preserve">На втором месте в рейтинге располагается Белорусский национальный технологический университет. На сайте университета выбрана кафедра «Программное обеспечение информационных систем и технологий». Там же был найден состав кафедры по ссылке </w:t>
      </w:r>
      <w:hyperlink r:id="rId78" w:history="1">
        <w:r w:rsidRPr="00564542">
          <w:rPr>
            <w:rStyle w:val="ae"/>
            <w:color w:val="000000" w:themeColor="text1"/>
            <w:sz w:val="28"/>
            <w:szCs w:val="28"/>
          </w:rPr>
          <w:t>http://www.bntu.by/fitr-poisit/item/fitr-poisit.html</w:t>
        </w:r>
      </w:hyperlink>
      <w:r w:rsidRPr="00564542">
        <w:rPr>
          <w:color w:val="000000" w:themeColor="text1"/>
          <w:sz w:val="28"/>
          <w:szCs w:val="28"/>
        </w:rPr>
        <w:t xml:space="preserve">. С полученной информацией о сотрудниках кафедры определена их публикационная активность на сайте </w:t>
      </w:r>
      <w:hyperlink r:id="rId79" w:history="1">
        <w:r w:rsidRPr="00564542">
          <w:rPr>
            <w:rStyle w:val="ae"/>
            <w:color w:val="000000" w:themeColor="text1"/>
            <w:sz w:val="28"/>
            <w:szCs w:val="28"/>
          </w:rPr>
          <w:t>https://elibrary.ru/authors.asp</w:t>
        </w:r>
      </w:hyperlink>
      <w:r w:rsidRPr="00564542">
        <w:rPr>
          <w:color w:val="000000" w:themeColor="text1"/>
          <w:sz w:val="28"/>
          <w:szCs w:val="28"/>
        </w:rPr>
        <w:t xml:space="preserve"> (см. таблицу 2.2.).</w:t>
      </w:r>
    </w:p>
    <w:p w14:paraId="7AA9027B" w14:textId="215F57BD" w:rsidR="009D4BAC" w:rsidRPr="00564542" w:rsidRDefault="009D4BAC" w:rsidP="003557C3">
      <w:pPr>
        <w:spacing w:line="276" w:lineRule="auto"/>
        <w:ind w:right="424" w:firstLine="709"/>
        <w:jc w:val="both"/>
        <w:rPr>
          <w:color w:val="000000" w:themeColor="text1"/>
          <w:sz w:val="28"/>
          <w:szCs w:val="28"/>
        </w:rPr>
      </w:pPr>
      <w:r w:rsidRPr="00564542">
        <w:rPr>
          <w:color w:val="000000" w:themeColor="text1"/>
          <w:sz w:val="28"/>
          <w:szCs w:val="28"/>
        </w:rPr>
        <w:t xml:space="preserve">Третье место Белорусского государственного университета информатики и радиоэлектроники (см. рисунок 2.1). Так как в данном университете много кафедр так или иначе связанных с информационными технологиями, то была выбрана кафедра, аналогичная кафедре «Автоматизированные системы управления» Белорусско-Российского университета – кафедра «Информационные технологии автоматизированных систем». На сайте БГУИРа был найден состав кафедры по ссылке </w:t>
      </w:r>
      <w:hyperlink r:id="rId80" w:history="1">
        <w:r w:rsidRPr="00564542">
          <w:rPr>
            <w:rStyle w:val="ae"/>
            <w:color w:val="000000" w:themeColor="text1"/>
            <w:sz w:val="28"/>
            <w:szCs w:val="28"/>
          </w:rPr>
          <w:t>https://www.bsuir.by/ru/kaf-itas/sostav-kafedry</w:t>
        </w:r>
      </w:hyperlink>
      <w:r w:rsidRPr="00564542">
        <w:rPr>
          <w:color w:val="000000" w:themeColor="text1"/>
          <w:sz w:val="28"/>
          <w:szCs w:val="28"/>
        </w:rPr>
        <w:t>.</w:t>
      </w:r>
      <w:r w:rsidRPr="00564542">
        <w:rPr>
          <w:rFonts w:ascii="Calibri" w:hAnsi="Calibri" w:cs="Calibri"/>
          <w:color w:val="000000" w:themeColor="text1"/>
          <w:sz w:val="28"/>
          <w:szCs w:val="28"/>
        </w:rPr>
        <w:t xml:space="preserve"> </w:t>
      </w:r>
      <w:r w:rsidRPr="00564542">
        <w:rPr>
          <w:color w:val="000000" w:themeColor="text1"/>
          <w:sz w:val="28"/>
          <w:szCs w:val="28"/>
        </w:rPr>
        <w:t xml:space="preserve">С полученной информацией о сотрудниках кафедры проделана работа в соответствии с методикой, изложенной в п. 2.2, на сайте </w:t>
      </w:r>
      <w:hyperlink r:id="rId81" w:history="1">
        <w:r w:rsidRPr="00564542">
          <w:rPr>
            <w:rStyle w:val="ae"/>
            <w:color w:val="000000" w:themeColor="text1"/>
            <w:sz w:val="28"/>
            <w:szCs w:val="28"/>
          </w:rPr>
          <w:t>https://elibrary.ru/authors.asp</w:t>
        </w:r>
      </w:hyperlink>
      <w:r w:rsidRPr="00564542">
        <w:rPr>
          <w:color w:val="000000" w:themeColor="text1"/>
          <w:sz w:val="28"/>
          <w:szCs w:val="28"/>
        </w:rPr>
        <w:t xml:space="preserve"> и полученные данные занесены в таблицу</w:t>
      </w:r>
      <w:r w:rsidR="00D015A6" w:rsidRPr="00564542">
        <w:rPr>
          <w:color w:val="000000" w:themeColor="text1"/>
          <w:sz w:val="28"/>
          <w:szCs w:val="28"/>
        </w:rPr>
        <w:t xml:space="preserve"> </w:t>
      </w:r>
      <w:r w:rsidRPr="00564542">
        <w:rPr>
          <w:color w:val="000000" w:themeColor="text1"/>
          <w:sz w:val="28"/>
          <w:szCs w:val="28"/>
        </w:rPr>
        <w:t>2.2.</w:t>
      </w:r>
    </w:p>
    <w:p w14:paraId="40D114BB" w14:textId="7233476F" w:rsidR="009D4BAC" w:rsidRPr="00564542" w:rsidRDefault="009D4BAC" w:rsidP="003557C3">
      <w:pPr>
        <w:spacing w:line="276" w:lineRule="auto"/>
        <w:ind w:right="424" w:firstLine="720"/>
        <w:jc w:val="both"/>
        <w:rPr>
          <w:rFonts w:ascii="Arial" w:hAnsi="Arial" w:cs="Arial"/>
          <w:b/>
          <w:bCs/>
          <w:color w:val="000000" w:themeColor="text1"/>
          <w:sz w:val="28"/>
          <w:szCs w:val="28"/>
          <w:shd w:val="clear" w:color="auto" w:fill="FFFFFF"/>
        </w:rPr>
      </w:pPr>
      <w:r w:rsidRPr="00564542">
        <w:rPr>
          <w:color w:val="000000" w:themeColor="text1"/>
          <w:sz w:val="28"/>
          <w:szCs w:val="28"/>
        </w:rPr>
        <w:t xml:space="preserve">Четвертое место занимает Гомельский государственный университет им. Франциска Скорины. В данном вузе выбрана кафедра «Вычислительная математика и программирование». На сайте вуза определен состав этой кафедры по ссылке </w:t>
      </w:r>
      <w:hyperlink r:id="rId82" w:history="1">
        <w:r w:rsidRPr="00564542">
          <w:rPr>
            <w:rStyle w:val="ae"/>
            <w:color w:val="000000" w:themeColor="text1"/>
            <w:sz w:val="28"/>
            <w:szCs w:val="28"/>
          </w:rPr>
          <w:t>http://math.gsu.by/chair-of-computational-mathematics-and-programming/</w:t>
        </w:r>
      </w:hyperlink>
      <w:r w:rsidRPr="00564542">
        <w:rPr>
          <w:color w:val="000000" w:themeColor="text1"/>
          <w:sz w:val="28"/>
          <w:szCs w:val="28"/>
        </w:rPr>
        <w:t>.</w:t>
      </w:r>
      <w:r w:rsidRPr="00564542">
        <w:rPr>
          <w:rFonts w:ascii="Calibri" w:hAnsi="Calibri" w:cs="Calibri"/>
          <w:color w:val="000000" w:themeColor="text1"/>
          <w:sz w:val="28"/>
          <w:szCs w:val="28"/>
        </w:rPr>
        <w:t xml:space="preserve"> </w:t>
      </w:r>
      <w:r w:rsidRPr="00564542">
        <w:rPr>
          <w:color w:val="000000" w:themeColor="text1"/>
          <w:sz w:val="28"/>
          <w:szCs w:val="28"/>
        </w:rPr>
        <w:t xml:space="preserve">С полученной информацией о сотрудниках кафедры проделана работа по п.2.2 на сайте </w:t>
      </w:r>
      <w:hyperlink r:id="rId83" w:history="1">
        <w:r w:rsidRPr="00564542">
          <w:rPr>
            <w:rStyle w:val="ae"/>
            <w:color w:val="000000" w:themeColor="text1"/>
            <w:sz w:val="28"/>
            <w:szCs w:val="28"/>
          </w:rPr>
          <w:t>https://elibrary.ru/authors.asp</w:t>
        </w:r>
      </w:hyperlink>
      <w:r w:rsidRPr="00564542">
        <w:rPr>
          <w:color w:val="000000" w:themeColor="text1"/>
          <w:sz w:val="28"/>
          <w:szCs w:val="28"/>
        </w:rPr>
        <w:t xml:space="preserve"> и полученные </w:t>
      </w:r>
      <w:r w:rsidR="00D015A6" w:rsidRPr="00564542">
        <w:rPr>
          <w:color w:val="000000" w:themeColor="text1"/>
          <w:sz w:val="28"/>
          <w:szCs w:val="28"/>
        </w:rPr>
        <w:t xml:space="preserve">данные также занесены в таблицу </w:t>
      </w:r>
      <w:r w:rsidRPr="00564542">
        <w:rPr>
          <w:color w:val="000000" w:themeColor="text1"/>
          <w:sz w:val="28"/>
          <w:szCs w:val="28"/>
        </w:rPr>
        <w:t>2.2</w:t>
      </w:r>
    </w:p>
    <w:p w14:paraId="30152114" w14:textId="77777777" w:rsidR="009D4BAC" w:rsidRPr="00564542" w:rsidRDefault="009D4BAC" w:rsidP="003557C3">
      <w:pPr>
        <w:spacing w:line="276" w:lineRule="auto"/>
        <w:ind w:right="424" w:firstLine="720"/>
        <w:jc w:val="both"/>
        <w:rPr>
          <w:color w:val="000000" w:themeColor="text1"/>
          <w:sz w:val="28"/>
          <w:szCs w:val="28"/>
        </w:rPr>
      </w:pPr>
      <w:r w:rsidRPr="00564542">
        <w:rPr>
          <w:color w:val="000000" w:themeColor="text1"/>
          <w:sz w:val="28"/>
          <w:szCs w:val="28"/>
        </w:rPr>
        <w:t>Пятое место занимает Гродненский государственный университет им. Янки Купалы. В данном вузе выбрана кафедра «Современные технологии программирования». На сайте вуза определен и состав этой кафедры по ссылке</w:t>
      </w:r>
      <w:r w:rsidRPr="00564542">
        <w:rPr>
          <w:rFonts w:ascii="Calibri" w:hAnsi="Calibri" w:cs="Calibri"/>
          <w:color w:val="000000" w:themeColor="text1"/>
          <w:sz w:val="28"/>
          <w:szCs w:val="28"/>
        </w:rPr>
        <w:t xml:space="preserve"> </w:t>
      </w:r>
      <w:hyperlink r:id="rId84" w:history="1">
        <w:r w:rsidRPr="00564542">
          <w:rPr>
            <w:rStyle w:val="ae"/>
            <w:color w:val="000000" w:themeColor="text1"/>
            <w:sz w:val="28"/>
            <w:szCs w:val="28"/>
          </w:rPr>
          <w:t>http://mf.grsu.by/Kafedry/kaf001/sotr_kaf/Inform</w:t>
        </w:r>
      </w:hyperlink>
      <w:r w:rsidRPr="00564542">
        <w:rPr>
          <w:color w:val="000000" w:themeColor="text1"/>
          <w:sz w:val="28"/>
          <w:szCs w:val="28"/>
        </w:rPr>
        <w:t>.</w:t>
      </w:r>
      <w:r w:rsidRPr="00564542">
        <w:rPr>
          <w:rFonts w:ascii="Calibri" w:hAnsi="Calibri" w:cs="Calibri"/>
          <w:color w:val="000000" w:themeColor="text1"/>
          <w:sz w:val="28"/>
          <w:szCs w:val="28"/>
        </w:rPr>
        <w:t xml:space="preserve"> </w:t>
      </w:r>
      <w:r w:rsidRPr="00564542">
        <w:rPr>
          <w:color w:val="000000" w:themeColor="text1"/>
          <w:sz w:val="28"/>
          <w:szCs w:val="28"/>
        </w:rPr>
        <w:t xml:space="preserve">С полученной информацией о сотрудниках кафедры выполнены исследования по п.2.2 на сайте </w:t>
      </w:r>
      <w:hyperlink r:id="rId85" w:history="1">
        <w:r w:rsidRPr="00564542">
          <w:rPr>
            <w:rStyle w:val="ae"/>
            <w:color w:val="000000" w:themeColor="text1"/>
            <w:sz w:val="28"/>
            <w:szCs w:val="28"/>
          </w:rPr>
          <w:t>https://elibrary.ru/authors.asp</w:t>
        </w:r>
      </w:hyperlink>
      <w:r w:rsidRPr="00564542">
        <w:rPr>
          <w:color w:val="000000" w:themeColor="text1"/>
          <w:sz w:val="28"/>
          <w:szCs w:val="28"/>
        </w:rPr>
        <w:t xml:space="preserve"> и полученные данные представлены в таблице 2.2.</w:t>
      </w:r>
    </w:p>
    <w:p w14:paraId="35A2B942" w14:textId="77777777" w:rsidR="009D4BAC" w:rsidRPr="00564542" w:rsidRDefault="009D4BAC" w:rsidP="003557C3">
      <w:pPr>
        <w:spacing w:line="276" w:lineRule="auto"/>
        <w:ind w:right="424" w:firstLine="720"/>
        <w:jc w:val="both"/>
        <w:rPr>
          <w:color w:val="000000" w:themeColor="text1"/>
          <w:sz w:val="28"/>
          <w:szCs w:val="28"/>
        </w:rPr>
      </w:pPr>
      <w:r w:rsidRPr="00564542">
        <w:rPr>
          <w:color w:val="000000" w:themeColor="text1"/>
          <w:sz w:val="28"/>
          <w:szCs w:val="28"/>
        </w:rPr>
        <w:t>Шестое место в рейтинге белорусских вузов занимает Белорусский государственный медицинский университет. В ходе поиска на сайте вуза было выявлено, что IT-кафедры у вуза отсутствуют.</w:t>
      </w:r>
    </w:p>
    <w:p w14:paraId="3EA9ED45" w14:textId="77777777" w:rsidR="009D4BAC" w:rsidRPr="00564542" w:rsidRDefault="009D4BAC" w:rsidP="003557C3">
      <w:pPr>
        <w:spacing w:line="276" w:lineRule="auto"/>
        <w:ind w:right="424" w:firstLine="720"/>
        <w:jc w:val="both"/>
        <w:rPr>
          <w:color w:val="000000" w:themeColor="text1"/>
          <w:sz w:val="28"/>
          <w:szCs w:val="28"/>
        </w:rPr>
      </w:pPr>
      <w:r w:rsidRPr="00564542">
        <w:rPr>
          <w:color w:val="000000" w:themeColor="text1"/>
          <w:sz w:val="28"/>
          <w:szCs w:val="28"/>
        </w:rPr>
        <w:t xml:space="preserve">Седьмое место занимает Белорусский государственный технологический университет (БГТУ). В ходе поиска была найдена кафедра Информационных систем и технологий. Состав кафедры располагается на сайте </w:t>
      </w:r>
      <w:hyperlink r:id="rId86" w:history="1">
        <w:r w:rsidRPr="00564542">
          <w:rPr>
            <w:rStyle w:val="ae"/>
            <w:color w:val="000000" w:themeColor="text1"/>
            <w:sz w:val="28"/>
            <w:szCs w:val="28"/>
          </w:rPr>
          <w:t>https://www.belstu.by/faculties/fit/isit.html</w:t>
        </w:r>
      </w:hyperlink>
      <w:r w:rsidRPr="00564542">
        <w:rPr>
          <w:color w:val="000000" w:themeColor="text1"/>
          <w:sz w:val="28"/>
          <w:szCs w:val="28"/>
        </w:rPr>
        <w:t>. Результаты исследования представлены в таблице 2.2.</w:t>
      </w:r>
    </w:p>
    <w:p w14:paraId="1800572C" w14:textId="77777777" w:rsidR="009D4BAC" w:rsidRPr="00564542" w:rsidRDefault="009D4BAC" w:rsidP="003557C3">
      <w:pPr>
        <w:spacing w:line="276" w:lineRule="auto"/>
        <w:ind w:right="424" w:firstLine="720"/>
        <w:jc w:val="both"/>
        <w:rPr>
          <w:color w:val="000000" w:themeColor="text1"/>
          <w:sz w:val="28"/>
          <w:szCs w:val="28"/>
        </w:rPr>
      </w:pPr>
      <w:r w:rsidRPr="00564542">
        <w:rPr>
          <w:color w:val="000000" w:themeColor="text1"/>
          <w:sz w:val="28"/>
          <w:szCs w:val="28"/>
        </w:rPr>
        <w:t xml:space="preserve">Восьмое место занимает Гомельский государственный медицинский университет. В нем также, как и в БГМУ искомых </w:t>
      </w:r>
      <w:r w:rsidRPr="00564542">
        <w:rPr>
          <w:color w:val="000000" w:themeColor="text1"/>
          <w:sz w:val="28"/>
          <w:szCs w:val="28"/>
          <w:lang w:val="en-US"/>
        </w:rPr>
        <w:t>IT</w:t>
      </w:r>
      <w:r w:rsidRPr="00564542">
        <w:rPr>
          <w:color w:val="000000" w:themeColor="text1"/>
          <w:sz w:val="28"/>
          <w:szCs w:val="28"/>
        </w:rPr>
        <w:t xml:space="preserve"> кафедр не оказалось.</w:t>
      </w:r>
    </w:p>
    <w:p w14:paraId="601CE410" w14:textId="77777777" w:rsidR="009D4BAC" w:rsidRPr="00564542" w:rsidRDefault="009D4BAC" w:rsidP="003557C3">
      <w:pPr>
        <w:spacing w:line="276" w:lineRule="auto"/>
        <w:ind w:right="424" w:firstLine="720"/>
        <w:jc w:val="both"/>
        <w:rPr>
          <w:color w:val="000000" w:themeColor="text1"/>
          <w:sz w:val="28"/>
          <w:szCs w:val="28"/>
        </w:rPr>
      </w:pPr>
      <w:r w:rsidRPr="00564542">
        <w:rPr>
          <w:color w:val="000000" w:themeColor="text1"/>
          <w:sz w:val="28"/>
          <w:szCs w:val="28"/>
        </w:rPr>
        <w:t xml:space="preserve">Девятое место в рейтинге Webometrics по Беларуси занимает Брестский государственный технический университет (БрГТУ). В вузе присутствует кафедра с IT направленностью, а именно кафедра интеллектуальных информационных технологий. Состав кафедры был получен из источника </w:t>
      </w:r>
      <w:hyperlink r:id="rId87" w:history="1">
        <w:r w:rsidRPr="00564542">
          <w:rPr>
            <w:rStyle w:val="ae"/>
            <w:color w:val="000000" w:themeColor="text1"/>
            <w:sz w:val="28"/>
            <w:szCs w:val="28"/>
          </w:rPr>
          <w:t>https://iit.bstu.by/home/sostav</w:t>
        </w:r>
      </w:hyperlink>
      <w:r w:rsidRPr="00564542">
        <w:rPr>
          <w:color w:val="000000" w:themeColor="text1"/>
          <w:sz w:val="28"/>
          <w:szCs w:val="28"/>
        </w:rPr>
        <w:t>. Результаты исследования представлены в таблице 2.2.</w:t>
      </w:r>
    </w:p>
    <w:p w14:paraId="4F6612AD" w14:textId="77777777" w:rsidR="009D4BAC" w:rsidRPr="00564542" w:rsidRDefault="009D4BAC" w:rsidP="003557C3">
      <w:pPr>
        <w:spacing w:line="276" w:lineRule="auto"/>
        <w:ind w:right="424" w:firstLine="720"/>
        <w:jc w:val="both"/>
        <w:rPr>
          <w:rFonts w:ascii="Calibri" w:hAnsi="Calibri" w:cs="Calibri"/>
          <w:color w:val="000000" w:themeColor="text1"/>
          <w:sz w:val="28"/>
          <w:szCs w:val="28"/>
        </w:rPr>
      </w:pPr>
      <w:r w:rsidRPr="00564542">
        <w:rPr>
          <w:color w:val="000000" w:themeColor="text1"/>
          <w:sz w:val="28"/>
          <w:szCs w:val="28"/>
        </w:rPr>
        <w:t xml:space="preserve">Десятым по списку идет Белорусский государственный педагогический университет имени Максима Танка. В данном вузе была найдена </w:t>
      </w:r>
      <w:r w:rsidRPr="00564542">
        <w:rPr>
          <w:color w:val="000000" w:themeColor="text1"/>
          <w:sz w:val="28"/>
          <w:szCs w:val="28"/>
          <w:lang w:val="en-US"/>
        </w:rPr>
        <w:t>IT</w:t>
      </w:r>
      <w:r w:rsidRPr="00564542">
        <w:rPr>
          <w:color w:val="000000" w:themeColor="text1"/>
          <w:sz w:val="28"/>
          <w:szCs w:val="28"/>
        </w:rPr>
        <w:t xml:space="preserve"> кафедра на сайте </w:t>
      </w:r>
      <w:hyperlink r:id="rId88" w:history="1">
        <w:r w:rsidRPr="00564542">
          <w:rPr>
            <w:rStyle w:val="ae"/>
            <w:color w:val="000000" w:themeColor="text1"/>
            <w:sz w:val="28"/>
            <w:szCs w:val="28"/>
          </w:rPr>
          <w:t>https://kito.bspu.by/teachers</w:t>
        </w:r>
      </w:hyperlink>
      <w:r w:rsidRPr="00564542">
        <w:rPr>
          <w:color w:val="000000" w:themeColor="text1"/>
          <w:sz w:val="28"/>
          <w:szCs w:val="28"/>
        </w:rPr>
        <w:t xml:space="preserve"> (кафедра Информационных технологий в образовании). Выполнив действия по методике п.2.2, результаты исследования представлены в таблице 2.2.</w:t>
      </w:r>
    </w:p>
    <w:p w14:paraId="7E4B0339" w14:textId="023A77E6" w:rsidR="009D4BAC" w:rsidRPr="00564542" w:rsidRDefault="009D4BAC" w:rsidP="00D015A6">
      <w:pPr>
        <w:spacing w:line="276" w:lineRule="auto"/>
        <w:ind w:right="424" w:firstLine="720"/>
        <w:jc w:val="both"/>
        <w:rPr>
          <w:color w:val="000000" w:themeColor="text1"/>
          <w:sz w:val="28"/>
          <w:szCs w:val="28"/>
        </w:rPr>
      </w:pPr>
      <w:r w:rsidRPr="00564542">
        <w:rPr>
          <w:color w:val="000000" w:themeColor="text1"/>
          <w:sz w:val="28"/>
          <w:szCs w:val="28"/>
        </w:rPr>
        <w:t>Поскольку сравнение выполняется с Белорусского-Российским университетом, то для него выбрана кафедра «Автоматизированные системы управления». На сайте БРУ определена информация о составе кафедры по ссылке:</w:t>
      </w:r>
      <w:r w:rsidR="00D015A6" w:rsidRPr="00564542">
        <w:rPr>
          <w:color w:val="000000" w:themeColor="text1"/>
          <w:sz w:val="28"/>
          <w:szCs w:val="28"/>
        </w:rPr>
        <w:t xml:space="preserve"> </w:t>
      </w:r>
      <w:hyperlink r:id="rId89" w:history="1">
        <w:r w:rsidR="00D015A6" w:rsidRPr="00564542">
          <w:rPr>
            <w:rStyle w:val="ae"/>
            <w:color w:val="000000" w:themeColor="text1"/>
            <w:sz w:val="28"/>
            <w:szCs w:val="28"/>
          </w:rPr>
          <w:t>http://bru.by/staff/index?departmentId=0053&amp;linkToDepartment=%2Fco ntent%2Fdepartments%2Fautomatedcontrolsystems</w:t>
        </w:r>
      </w:hyperlink>
      <w:r w:rsidRPr="00564542">
        <w:rPr>
          <w:color w:val="000000" w:themeColor="text1"/>
          <w:sz w:val="28"/>
          <w:szCs w:val="28"/>
        </w:rPr>
        <w:t>.</w:t>
      </w:r>
    </w:p>
    <w:p w14:paraId="6A9B64F9" w14:textId="77777777" w:rsidR="009D4BAC" w:rsidRPr="00564542" w:rsidRDefault="009D4BAC" w:rsidP="003557C3">
      <w:pPr>
        <w:spacing w:line="276" w:lineRule="auto"/>
        <w:ind w:right="424" w:firstLine="720"/>
        <w:jc w:val="both"/>
        <w:rPr>
          <w:color w:val="000000" w:themeColor="text1"/>
          <w:sz w:val="28"/>
          <w:szCs w:val="28"/>
        </w:rPr>
      </w:pPr>
      <w:r w:rsidRPr="00564542">
        <w:rPr>
          <w:color w:val="000000" w:themeColor="text1"/>
          <w:sz w:val="28"/>
          <w:szCs w:val="28"/>
        </w:rPr>
        <w:t xml:space="preserve">С полученной информацией о сотрудниках кафедры выполнены исследования на сайте </w:t>
      </w:r>
      <w:hyperlink r:id="rId90" w:history="1">
        <w:r w:rsidRPr="00564542">
          <w:rPr>
            <w:rStyle w:val="ae"/>
            <w:color w:val="000000" w:themeColor="text1"/>
            <w:sz w:val="28"/>
            <w:szCs w:val="28"/>
          </w:rPr>
          <w:t>https://elibrary.ru/authors.asp</w:t>
        </w:r>
      </w:hyperlink>
      <w:r w:rsidRPr="00564542">
        <w:rPr>
          <w:color w:val="000000" w:themeColor="text1"/>
          <w:sz w:val="28"/>
          <w:szCs w:val="28"/>
        </w:rPr>
        <w:t xml:space="preserve"> и полученные данные представлены в таблице 2.2.</w:t>
      </w:r>
    </w:p>
    <w:p w14:paraId="0D9B13D5" w14:textId="0FD41B05" w:rsidR="00DE22E9" w:rsidRPr="00564542" w:rsidRDefault="00C6334A" w:rsidP="00D92A7A">
      <w:pPr>
        <w:spacing w:before="100" w:beforeAutospacing="1" w:after="100" w:afterAutospacing="1" w:line="360" w:lineRule="auto"/>
        <w:ind w:left="1276" w:right="397" w:hanging="567"/>
        <w:jc w:val="both"/>
        <w:outlineLvl w:val="1"/>
        <w:rPr>
          <w:b/>
          <w:bCs/>
          <w:color w:val="000000" w:themeColor="text1"/>
          <w:sz w:val="28"/>
          <w:szCs w:val="28"/>
        </w:rPr>
      </w:pPr>
      <w:bookmarkStart w:id="15" w:name="_Toc74663535"/>
      <w:r w:rsidRPr="00564542">
        <w:rPr>
          <w:b/>
          <w:bCs/>
          <w:color w:val="000000" w:themeColor="text1"/>
          <w:sz w:val="28"/>
          <w:szCs w:val="28"/>
        </w:rPr>
        <w:t xml:space="preserve">2.4 </w:t>
      </w:r>
      <w:r w:rsidR="009D4BAC" w:rsidRPr="00564542">
        <w:rPr>
          <w:b/>
          <w:bCs/>
          <w:color w:val="000000" w:themeColor="text1"/>
          <w:sz w:val="28"/>
          <w:szCs w:val="28"/>
        </w:rPr>
        <w:t>Предварительные исследования по построению модели для прогнозирования рейтинга университета</w:t>
      </w:r>
      <w:bookmarkEnd w:id="15"/>
    </w:p>
    <w:p w14:paraId="7123053B"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Для построения адекватной модели нужно проверить, чтобы ее коэффициент детерминации был выше 0,7. В противном случае модель отклоняется из-за недостаточной статистической связи между исследуемыми величинами.</w:t>
      </w:r>
    </w:p>
    <w:p w14:paraId="678C97A0"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В модели должны быть приняты статистически независимые величины. Однако предварительные исследования показывают, что между количеством публикаций и количеством цитирований существует тесная статистическая связь, оцениваемая коэффициентом детерминации, большим 0,75. Поэтому построение прогнозной модели будет выполнено на основе числа публикаций в РИНЦ.</w:t>
      </w:r>
    </w:p>
    <w:p w14:paraId="17A1C43F"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Число публикаций в РИНЦ – это публикации, в которых сотрудник организации является автором или соавтором. В них не учитываются работы, где он является редактором, составителем, переводчиком и т. д. Также не учитываются статьи в информационных, научно-популярных изданиях, а также журналах, исключенных из РИНЦ.</w:t>
      </w:r>
    </w:p>
    <w:p w14:paraId="0F449803" w14:textId="0686EBB2" w:rsidR="003557C3" w:rsidRPr="00564542" w:rsidRDefault="003557C3" w:rsidP="00DE3FAB">
      <w:pPr>
        <w:spacing w:line="276" w:lineRule="auto"/>
        <w:ind w:right="424" w:firstLine="709"/>
        <w:jc w:val="both"/>
        <w:rPr>
          <w:color w:val="000000" w:themeColor="text1"/>
          <w:sz w:val="28"/>
          <w:szCs w:val="28"/>
        </w:rPr>
      </w:pPr>
      <w:r w:rsidRPr="00564542">
        <w:rPr>
          <w:color w:val="000000" w:themeColor="text1"/>
          <w:sz w:val="28"/>
          <w:szCs w:val="28"/>
        </w:rPr>
        <w:t>При переходе на страницу «Анализ публикационной активности организации» для каждого университета, занимающего первые 10 мест в рейтинге, и Белорусско-Российского университета при исследовании данных по числу публикаций в РИНЦ получены результаты, представленные в таблице 2.3.</w:t>
      </w:r>
    </w:p>
    <w:p w14:paraId="6EDC8D19" w14:textId="3CD86F30" w:rsidR="003557C3" w:rsidRPr="00564542" w:rsidRDefault="003557C3" w:rsidP="00DE3FAB">
      <w:pPr>
        <w:spacing w:before="240" w:after="240" w:line="276" w:lineRule="auto"/>
        <w:ind w:right="424" w:firstLine="142"/>
        <w:jc w:val="both"/>
        <w:rPr>
          <w:color w:val="000000" w:themeColor="text1"/>
          <w:sz w:val="28"/>
          <w:szCs w:val="28"/>
        </w:rPr>
      </w:pPr>
      <w:r w:rsidRPr="00564542">
        <w:rPr>
          <w:color w:val="000000" w:themeColor="text1"/>
          <w:sz w:val="28"/>
          <w:szCs w:val="28"/>
        </w:rPr>
        <w:t>Таблица 2.3 – Исходные данные по числу публикаций и места в рейтинге</w:t>
      </w:r>
    </w:p>
    <w:p w14:paraId="1E1DFA3C" w14:textId="77777777" w:rsidR="003557C3" w:rsidRPr="00564542" w:rsidRDefault="003557C3" w:rsidP="003557C3">
      <w:pPr>
        <w:spacing w:line="276" w:lineRule="auto"/>
        <w:ind w:right="424"/>
        <w:jc w:val="center"/>
        <w:rPr>
          <w:color w:val="000000" w:themeColor="text1"/>
          <w:sz w:val="28"/>
          <w:szCs w:val="28"/>
        </w:rPr>
      </w:pPr>
      <w:r w:rsidRPr="00564542">
        <w:rPr>
          <w:noProof/>
          <w:color w:val="000000" w:themeColor="text1"/>
          <w:sz w:val="28"/>
          <w:szCs w:val="28"/>
          <w:lang w:val="en-US" w:eastAsia="en-US"/>
        </w:rPr>
        <w:drawing>
          <wp:inline distT="0" distB="0" distL="0" distR="0" wp14:anchorId="6114DE82" wp14:editId="2651B365">
            <wp:extent cx="5753100" cy="2653604"/>
            <wp:effectExtent l="0" t="0" r="0" b="0"/>
            <wp:docPr id="2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stretch>
                      <a:fillRect/>
                    </a:stretch>
                  </pic:blipFill>
                  <pic:spPr>
                    <a:xfrm>
                      <a:off x="0" y="0"/>
                      <a:ext cx="5767343" cy="2660173"/>
                    </a:xfrm>
                    <a:prstGeom prst="rect">
                      <a:avLst/>
                    </a:prstGeom>
                  </pic:spPr>
                </pic:pic>
              </a:graphicData>
            </a:graphic>
          </wp:inline>
        </w:drawing>
      </w:r>
    </w:p>
    <w:p w14:paraId="7A4B0437"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Данные для столбца «Место в рейтинге» (см. таблицу 2.3) были взяты с сайта Webometrics (</w:t>
      </w:r>
      <w:hyperlink r:id="rId92" w:history="1">
        <w:r w:rsidRPr="00564542">
          <w:rPr>
            <w:rStyle w:val="ae"/>
            <w:color w:val="000000" w:themeColor="text1"/>
            <w:sz w:val="28"/>
            <w:szCs w:val="28"/>
          </w:rPr>
          <w:t>https://www.webometrics.info/en/Europe/Belarus</w:t>
        </w:r>
      </w:hyperlink>
      <w:r w:rsidRPr="00564542">
        <w:rPr>
          <w:color w:val="000000" w:themeColor="text1"/>
          <w:sz w:val="28"/>
        </w:rPr>
        <w:t>).</w:t>
      </w:r>
    </w:p>
    <w:p w14:paraId="2AEDAC31"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 xml:space="preserve">Для исследований используется табличный процессор </w:t>
      </w:r>
      <w:r w:rsidRPr="00564542">
        <w:rPr>
          <w:color w:val="000000" w:themeColor="text1"/>
          <w:sz w:val="28"/>
          <w:szCs w:val="28"/>
          <w:lang w:val="en-US"/>
        </w:rPr>
        <w:t>Excel</w:t>
      </w:r>
      <w:r w:rsidRPr="00564542">
        <w:rPr>
          <w:color w:val="000000" w:themeColor="text1"/>
          <w:sz w:val="28"/>
          <w:szCs w:val="28"/>
        </w:rPr>
        <w:t>. Линия тренда в Excel – это график аппроксимирующей функции, требуется для составления прогнозов на основе статистических данных.</w:t>
      </w:r>
    </w:p>
    <w:p w14:paraId="7AF3912A" w14:textId="77777777" w:rsidR="003557C3" w:rsidRPr="00564542" w:rsidRDefault="003557C3" w:rsidP="003557C3">
      <w:pPr>
        <w:spacing w:line="276" w:lineRule="auto"/>
        <w:ind w:right="424" w:firstLine="720"/>
        <w:jc w:val="both"/>
        <w:rPr>
          <w:color w:val="000000" w:themeColor="text1"/>
          <w:sz w:val="28"/>
          <w:szCs w:val="28"/>
        </w:rPr>
      </w:pPr>
      <w:r w:rsidRPr="00564542">
        <w:rPr>
          <w:color w:val="000000" w:themeColor="text1"/>
          <w:sz w:val="28"/>
          <w:szCs w:val="28"/>
        </w:rPr>
        <w:t>Линейная аппроксимация – это прямая линия, наилучшим образом описывающая набор данных. Она применяется в самых простых случаях, когда точки данных расположены близко к прямой. Говоря другими словами, линейная аппроксимация хороша для величины, которая увеличивается или убывает с постоянной скоростью.</w:t>
      </w:r>
    </w:p>
    <w:p w14:paraId="6D14EF64" w14:textId="658B5724" w:rsidR="003557C3" w:rsidRPr="00564542" w:rsidRDefault="003557C3" w:rsidP="003557C3">
      <w:pPr>
        <w:spacing w:line="276" w:lineRule="auto"/>
        <w:ind w:right="424" w:firstLine="720"/>
        <w:jc w:val="both"/>
        <w:rPr>
          <w:color w:val="000000" w:themeColor="text1"/>
          <w:sz w:val="28"/>
          <w:szCs w:val="28"/>
        </w:rPr>
      </w:pPr>
      <w:r w:rsidRPr="00564542">
        <w:rPr>
          <w:color w:val="000000" w:themeColor="text1"/>
          <w:sz w:val="28"/>
          <w:szCs w:val="28"/>
        </w:rPr>
        <w:t>Построим точечную диаграмму по данным таблицы 2.3 и добавим линию тренда (рисунок 2.6).</w:t>
      </w:r>
    </w:p>
    <w:p w14:paraId="2D9AFF4F" w14:textId="77777777" w:rsidR="003557C3" w:rsidRPr="00564542" w:rsidRDefault="003557C3" w:rsidP="003557C3">
      <w:pPr>
        <w:spacing w:line="276" w:lineRule="auto"/>
        <w:ind w:right="424" w:firstLine="720"/>
        <w:jc w:val="both"/>
        <w:rPr>
          <w:color w:val="000000" w:themeColor="text1"/>
          <w:sz w:val="28"/>
          <w:szCs w:val="28"/>
        </w:rPr>
      </w:pPr>
    </w:p>
    <w:p w14:paraId="5730C856" w14:textId="68361B46" w:rsidR="003557C3" w:rsidRPr="00564542" w:rsidRDefault="00A32221" w:rsidP="003557C3">
      <w:pPr>
        <w:spacing w:line="276" w:lineRule="auto"/>
        <w:jc w:val="center"/>
        <w:rPr>
          <w:color w:val="000000" w:themeColor="text1"/>
          <w:szCs w:val="28"/>
        </w:rPr>
      </w:pPr>
      <w:r w:rsidRPr="00564542">
        <w:rPr>
          <w:noProof/>
          <w:color w:val="000000" w:themeColor="text1"/>
          <w:szCs w:val="28"/>
          <w:lang w:val="en-US" w:eastAsia="en-US"/>
        </w:rPr>
        <w:drawing>
          <wp:inline distT="0" distB="0" distL="0" distR="0" wp14:anchorId="7EC14356" wp14:editId="5741448F">
            <wp:extent cx="5021580" cy="2820454"/>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32989" cy="2826862"/>
                    </a:xfrm>
                    <a:prstGeom prst="rect">
                      <a:avLst/>
                    </a:prstGeom>
                  </pic:spPr>
                </pic:pic>
              </a:graphicData>
            </a:graphic>
          </wp:inline>
        </w:drawing>
      </w:r>
    </w:p>
    <w:p w14:paraId="05827292" w14:textId="77777777" w:rsidR="003557C3" w:rsidRPr="00564542" w:rsidRDefault="003557C3" w:rsidP="003557C3">
      <w:pPr>
        <w:spacing w:line="276" w:lineRule="auto"/>
        <w:jc w:val="center"/>
        <w:rPr>
          <w:color w:val="000000" w:themeColor="text1"/>
          <w:szCs w:val="28"/>
        </w:rPr>
      </w:pPr>
    </w:p>
    <w:p w14:paraId="78721105" w14:textId="77777777" w:rsidR="003557C3" w:rsidRPr="00564542" w:rsidRDefault="003557C3" w:rsidP="003557C3">
      <w:pPr>
        <w:spacing w:line="276" w:lineRule="auto"/>
        <w:ind w:firstLine="709"/>
        <w:rPr>
          <w:color w:val="000000" w:themeColor="text1"/>
          <w:sz w:val="28"/>
          <w:szCs w:val="28"/>
        </w:rPr>
      </w:pPr>
      <w:r w:rsidRPr="00564542">
        <w:rPr>
          <w:color w:val="000000" w:themeColor="text1"/>
          <w:sz w:val="28"/>
          <w:szCs w:val="28"/>
        </w:rPr>
        <w:t>Рисунок 2.6 – Линейная аппроксимация</w:t>
      </w:r>
    </w:p>
    <w:p w14:paraId="4B03DFAE" w14:textId="77777777" w:rsidR="003557C3" w:rsidRPr="00564542" w:rsidRDefault="003557C3" w:rsidP="003557C3">
      <w:pPr>
        <w:spacing w:line="276" w:lineRule="auto"/>
        <w:ind w:right="424"/>
        <w:jc w:val="center"/>
        <w:rPr>
          <w:color w:val="000000" w:themeColor="text1"/>
          <w:sz w:val="28"/>
          <w:szCs w:val="28"/>
        </w:rPr>
      </w:pPr>
    </w:p>
    <w:p w14:paraId="6EA90195" w14:textId="77777777" w:rsidR="003557C3" w:rsidRPr="00564542" w:rsidRDefault="003557C3" w:rsidP="003557C3">
      <w:pPr>
        <w:spacing w:line="276" w:lineRule="auto"/>
        <w:ind w:right="424" w:firstLine="720"/>
        <w:jc w:val="both"/>
        <w:rPr>
          <w:color w:val="000000" w:themeColor="text1"/>
          <w:sz w:val="28"/>
          <w:szCs w:val="28"/>
        </w:rPr>
      </w:pPr>
      <w:r w:rsidRPr="00564542">
        <w:rPr>
          <w:color w:val="000000" w:themeColor="text1"/>
          <w:sz w:val="28"/>
          <w:szCs w:val="28"/>
        </w:rPr>
        <w:t xml:space="preserve">Так как </w:t>
      </w:r>
      <m:oMath>
        <m:sSup>
          <m:sSupPr>
            <m:ctrlPr>
              <w:rPr>
                <w:rFonts w:ascii="Cambria Math" w:hAnsi="Cambria Math"/>
                <w:color w:val="000000" w:themeColor="text1"/>
                <w:sz w:val="28"/>
                <w:szCs w:val="28"/>
              </w:rPr>
            </m:ctrlPr>
          </m:sSupPr>
          <m:e>
            <m:r>
              <w:rPr>
                <w:rFonts w:ascii="Cambria Math" w:hAnsi="Cambria Math"/>
                <w:color w:val="000000" w:themeColor="text1"/>
                <w:sz w:val="28"/>
                <w:szCs w:val="28"/>
              </w:rPr>
              <m:t>R</m:t>
            </m:r>
          </m:e>
          <m:sup>
            <m:r>
              <m:rPr>
                <m:sty m:val="p"/>
              </m:rPr>
              <w:rPr>
                <w:rFonts w:ascii="Cambria Math" w:hAnsi="Cambria Math"/>
                <w:color w:val="000000" w:themeColor="text1"/>
                <w:sz w:val="28"/>
                <w:szCs w:val="28"/>
              </w:rPr>
              <m:t>2</m:t>
            </m:r>
          </m:sup>
        </m:sSup>
      </m:oMath>
      <w:r w:rsidRPr="00564542">
        <w:rPr>
          <w:color w:val="000000" w:themeColor="text1"/>
          <w:sz w:val="28"/>
          <w:szCs w:val="28"/>
        </w:rPr>
        <w:t xml:space="preserve"> меньше 0,7 (см. рисунок 2.6), то это свидетельствует о недостаточно хорошем согласовании линии аппроксимации с фактическими данными.</w:t>
      </w:r>
    </w:p>
    <w:p w14:paraId="64AE9621" w14:textId="77777777" w:rsidR="003557C3" w:rsidRPr="00564542" w:rsidRDefault="003557C3" w:rsidP="003557C3">
      <w:pPr>
        <w:spacing w:line="276" w:lineRule="auto"/>
        <w:ind w:right="424" w:firstLine="720"/>
        <w:jc w:val="both"/>
        <w:rPr>
          <w:color w:val="000000" w:themeColor="text1"/>
          <w:sz w:val="28"/>
          <w:szCs w:val="28"/>
        </w:rPr>
      </w:pPr>
      <w:r w:rsidRPr="00564542">
        <w:rPr>
          <w:color w:val="000000" w:themeColor="text1"/>
          <w:sz w:val="28"/>
          <w:szCs w:val="28"/>
        </w:rPr>
        <w:t>Логарифмическая аппроксимация хорошо описывает величину, которая вначале быстро растет или убывает, а затем постепенно стабилизируется. Описывает как положительные, так и отрицательные величины. Построим точечную диаграмму и добавим логарифмическую линию тренда (рисунок 2.7).</w:t>
      </w:r>
    </w:p>
    <w:p w14:paraId="18C26A80" w14:textId="77777777" w:rsidR="003557C3" w:rsidRPr="00564542" w:rsidRDefault="003557C3" w:rsidP="003557C3">
      <w:pPr>
        <w:spacing w:line="276" w:lineRule="auto"/>
        <w:ind w:firstLine="720"/>
        <w:jc w:val="both"/>
        <w:rPr>
          <w:color w:val="000000" w:themeColor="text1"/>
          <w:sz w:val="28"/>
          <w:szCs w:val="28"/>
        </w:rPr>
      </w:pPr>
    </w:p>
    <w:p w14:paraId="757C634C" w14:textId="5ECAF0DB" w:rsidR="003557C3" w:rsidRPr="00564542" w:rsidRDefault="00A32221" w:rsidP="003557C3">
      <w:pPr>
        <w:spacing w:line="276" w:lineRule="auto"/>
        <w:jc w:val="center"/>
        <w:rPr>
          <w:color w:val="000000" w:themeColor="text1"/>
          <w:sz w:val="28"/>
          <w:szCs w:val="28"/>
        </w:rPr>
      </w:pPr>
      <w:r w:rsidRPr="00564542">
        <w:rPr>
          <w:noProof/>
          <w:color w:val="000000" w:themeColor="text1"/>
          <w:szCs w:val="28"/>
          <w:lang w:val="en-US" w:eastAsia="en-US"/>
        </w:rPr>
        <w:drawing>
          <wp:inline distT="0" distB="0" distL="0" distR="0" wp14:anchorId="2A86EDC2" wp14:editId="155BEA0B">
            <wp:extent cx="4960620" cy="2865186"/>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971775" cy="2871629"/>
                    </a:xfrm>
                    <a:prstGeom prst="rect">
                      <a:avLst/>
                    </a:prstGeom>
                  </pic:spPr>
                </pic:pic>
              </a:graphicData>
            </a:graphic>
          </wp:inline>
        </w:drawing>
      </w:r>
    </w:p>
    <w:p w14:paraId="3FFA60A8" w14:textId="77777777" w:rsidR="003557C3" w:rsidRPr="00564542" w:rsidRDefault="003557C3" w:rsidP="003557C3">
      <w:pPr>
        <w:spacing w:line="276" w:lineRule="auto"/>
        <w:ind w:firstLine="720"/>
        <w:jc w:val="both"/>
        <w:rPr>
          <w:color w:val="000000" w:themeColor="text1"/>
          <w:sz w:val="28"/>
          <w:szCs w:val="28"/>
        </w:rPr>
      </w:pPr>
    </w:p>
    <w:p w14:paraId="035AE53A" w14:textId="77777777" w:rsidR="003557C3" w:rsidRPr="00564542" w:rsidRDefault="003557C3" w:rsidP="003557C3">
      <w:pPr>
        <w:spacing w:line="276" w:lineRule="auto"/>
        <w:ind w:firstLine="709"/>
        <w:rPr>
          <w:color w:val="000000" w:themeColor="text1"/>
          <w:sz w:val="28"/>
          <w:szCs w:val="28"/>
        </w:rPr>
      </w:pPr>
      <w:r w:rsidRPr="00564542">
        <w:rPr>
          <w:color w:val="000000" w:themeColor="text1"/>
          <w:sz w:val="28"/>
          <w:szCs w:val="28"/>
        </w:rPr>
        <w:t>Рисунок 2.7 – Логарифмическая аппроксимация</w:t>
      </w:r>
    </w:p>
    <w:p w14:paraId="51188D87" w14:textId="77777777" w:rsidR="003557C3" w:rsidRPr="00564542" w:rsidRDefault="003557C3" w:rsidP="003557C3">
      <w:pPr>
        <w:spacing w:line="276" w:lineRule="auto"/>
        <w:jc w:val="center"/>
        <w:rPr>
          <w:color w:val="000000" w:themeColor="text1"/>
          <w:sz w:val="28"/>
          <w:szCs w:val="28"/>
        </w:rPr>
      </w:pPr>
    </w:p>
    <w:p w14:paraId="35FA5B5F" w14:textId="77777777" w:rsidR="003557C3" w:rsidRPr="00564542" w:rsidRDefault="003557C3" w:rsidP="003557C3">
      <w:pPr>
        <w:spacing w:line="276" w:lineRule="auto"/>
        <w:ind w:right="424" w:firstLine="720"/>
        <w:jc w:val="both"/>
        <w:rPr>
          <w:color w:val="000000" w:themeColor="text1"/>
          <w:sz w:val="28"/>
          <w:szCs w:val="28"/>
        </w:rPr>
      </w:pPr>
      <w:r w:rsidRPr="00564542">
        <w:rPr>
          <w:color w:val="000000" w:themeColor="text1"/>
          <w:sz w:val="28"/>
          <w:szCs w:val="28"/>
        </w:rPr>
        <w:t xml:space="preserve">Так как </w:t>
      </w:r>
      <m:oMath>
        <m:sSup>
          <m:sSupPr>
            <m:ctrlPr>
              <w:rPr>
                <w:rFonts w:ascii="Cambria Math" w:hAnsi="Cambria Math"/>
                <w:color w:val="000000" w:themeColor="text1"/>
                <w:sz w:val="28"/>
                <w:szCs w:val="28"/>
              </w:rPr>
            </m:ctrlPr>
          </m:sSupPr>
          <m:e>
            <m:r>
              <w:rPr>
                <w:rFonts w:ascii="Cambria Math" w:hAnsi="Cambria Math"/>
                <w:color w:val="000000" w:themeColor="text1"/>
                <w:sz w:val="28"/>
                <w:szCs w:val="28"/>
              </w:rPr>
              <m:t>R</m:t>
            </m:r>
          </m:e>
          <m:sup>
            <m:r>
              <m:rPr>
                <m:sty m:val="p"/>
              </m:rPr>
              <w:rPr>
                <w:rFonts w:ascii="Cambria Math" w:hAnsi="Cambria Math"/>
                <w:color w:val="000000" w:themeColor="text1"/>
                <w:sz w:val="28"/>
                <w:szCs w:val="28"/>
              </w:rPr>
              <m:t>2</m:t>
            </m:r>
          </m:sup>
        </m:sSup>
      </m:oMath>
      <w:r w:rsidRPr="00564542">
        <w:rPr>
          <w:color w:val="000000" w:themeColor="text1"/>
          <w:sz w:val="28"/>
          <w:szCs w:val="28"/>
        </w:rPr>
        <w:t xml:space="preserve"> меньше 0,7 (см. рисунок 2.7), то это свидетельствует о недостаточно хорошем согласовании линии аппроксимации с фактическими данными.</w:t>
      </w:r>
    </w:p>
    <w:p w14:paraId="6090117E" w14:textId="77777777" w:rsidR="003557C3" w:rsidRPr="00564542" w:rsidRDefault="003557C3" w:rsidP="003557C3">
      <w:pPr>
        <w:spacing w:line="276" w:lineRule="auto"/>
        <w:ind w:right="424" w:firstLine="720"/>
        <w:jc w:val="both"/>
        <w:rPr>
          <w:color w:val="000000" w:themeColor="text1"/>
          <w:sz w:val="28"/>
          <w:szCs w:val="28"/>
        </w:rPr>
      </w:pPr>
      <w:r w:rsidRPr="00564542">
        <w:rPr>
          <w:color w:val="000000" w:themeColor="text1"/>
          <w:sz w:val="28"/>
          <w:szCs w:val="28"/>
        </w:rPr>
        <w:t>Степенное приближение дает хорошие результаты, если зависимость, которая содержится в данных, характеризуется постоянной скоростью роста. Если в данных имеются нулевые или отрицательные значения, использование степенного приближения невозможно.</w:t>
      </w:r>
    </w:p>
    <w:p w14:paraId="11FC01A4" w14:textId="5AC3E68D" w:rsidR="003557C3" w:rsidRPr="00564542" w:rsidRDefault="003557C3" w:rsidP="003557C3">
      <w:pPr>
        <w:spacing w:line="276" w:lineRule="auto"/>
        <w:ind w:right="424" w:firstLine="720"/>
        <w:jc w:val="both"/>
        <w:rPr>
          <w:color w:val="000000" w:themeColor="text1"/>
          <w:sz w:val="28"/>
          <w:szCs w:val="28"/>
        </w:rPr>
      </w:pPr>
      <w:r w:rsidRPr="00564542">
        <w:rPr>
          <w:color w:val="000000" w:themeColor="text1"/>
          <w:sz w:val="28"/>
          <w:szCs w:val="28"/>
        </w:rPr>
        <w:t>Построим точечную диаграмму и добавим степенную линию тренда (рисунок 2.8).</w:t>
      </w:r>
    </w:p>
    <w:p w14:paraId="28708A6A" w14:textId="4399D817" w:rsidR="00D015A6" w:rsidRPr="00564542" w:rsidRDefault="00D015A6">
      <w:pPr>
        <w:rPr>
          <w:color w:val="000000" w:themeColor="text1"/>
          <w:sz w:val="28"/>
          <w:szCs w:val="28"/>
        </w:rPr>
      </w:pPr>
      <w:r w:rsidRPr="00564542">
        <w:rPr>
          <w:color w:val="000000" w:themeColor="text1"/>
          <w:sz w:val="28"/>
          <w:szCs w:val="28"/>
        </w:rPr>
        <w:br w:type="page"/>
      </w:r>
    </w:p>
    <w:p w14:paraId="0BD7B584" w14:textId="37CD7483" w:rsidR="003557C3" w:rsidRPr="00564542" w:rsidRDefault="00A32221" w:rsidP="003557C3">
      <w:pPr>
        <w:spacing w:line="276" w:lineRule="auto"/>
        <w:jc w:val="center"/>
        <w:rPr>
          <w:color w:val="000000" w:themeColor="text1"/>
          <w:sz w:val="28"/>
          <w:szCs w:val="28"/>
        </w:rPr>
      </w:pPr>
      <w:r w:rsidRPr="00564542">
        <w:rPr>
          <w:noProof/>
          <w:color w:val="000000" w:themeColor="text1"/>
          <w:szCs w:val="28"/>
          <w:lang w:val="en-US" w:eastAsia="en-US"/>
        </w:rPr>
        <w:drawing>
          <wp:inline distT="0" distB="0" distL="0" distR="0" wp14:anchorId="5FFB87D3" wp14:editId="77C1C2B0">
            <wp:extent cx="4831080" cy="2788738"/>
            <wp:effectExtent l="0" t="0" r="762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46015" cy="2797359"/>
                    </a:xfrm>
                    <a:prstGeom prst="rect">
                      <a:avLst/>
                    </a:prstGeom>
                  </pic:spPr>
                </pic:pic>
              </a:graphicData>
            </a:graphic>
          </wp:inline>
        </w:drawing>
      </w:r>
    </w:p>
    <w:p w14:paraId="6D5B409F" w14:textId="77777777" w:rsidR="003557C3" w:rsidRPr="00564542" w:rsidRDefault="003557C3" w:rsidP="003557C3">
      <w:pPr>
        <w:spacing w:line="276" w:lineRule="auto"/>
        <w:jc w:val="center"/>
        <w:rPr>
          <w:color w:val="000000" w:themeColor="text1"/>
          <w:sz w:val="28"/>
          <w:szCs w:val="28"/>
        </w:rPr>
      </w:pPr>
    </w:p>
    <w:p w14:paraId="698D5F44" w14:textId="084A889E" w:rsidR="003557C3" w:rsidRPr="00564542" w:rsidRDefault="003557C3" w:rsidP="00D015A6">
      <w:pPr>
        <w:spacing w:after="240" w:line="276" w:lineRule="auto"/>
        <w:ind w:firstLine="709"/>
        <w:rPr>
          <w:color w:val="000000" w:themeColor="text1"/>
          <w:sz w:val="28"/>
          <w:szCs w:val="28"/>
        </w:rPr>
      </w:pPr>
      <w:r w:rsidRPr="00564542">
        <w:rPr>
          <w:color w:val="000000" w:themeColor="text1"/>
          <w:sz w:val="28"/>
          <w:szCs w:val="28"/>
        </w:rPr>
        <w:t>Рисунок 2.8 – Степенное приближение</w:t>
      </w:r>
    </w:p>
    <w:p w14:paraId="6F8CA4D8" w14:textId="77777777" w:rsidR="003557C3" w:rsidRPr="00564542" w:rsidRDefault="003557C3" w:rsidP="003557C3">
      <w:pPr>
        <w:spacing w:line="276" w:lineRule="auto"/>
        <w:ind w:right="424" w:firstLine="720"/>
        <w:jc w:val="both"/>
        <w:rPr>
          <w:color w:val="000000" w:themeColor="text1"/>
          <w:sz w:val="28"/>
          <w:szCs w:val="28"/>
        </w:rPr>
      </w:pPr>
      <w:r w:rsidRPr="00564542">
        <w:rPr>
          <w:color w:val="000000" w:themeColor="text1"/>
          <w:sz w:val="28"/>
          <w:szCs w:val="28"/>
        </w:rPr>
        <w:t xml:space="preserve">Так как </w:t>
      </w:r>
      <m:oMath>
        <m:sSup>
          <m:sSupPr>
            <m:ctrlPr>
              <w:rPr>
                <w:rFonts w:ascii="Cambria Math" w:hAnsi="Cambria Math"/>
                <w:color w:val="000000" w:themeColor="text1"/>
                <w:sz w:val="28"/>
                <w:szCs w:val="28"/>
              </w:rPr>
            </m:ctrlPr>
          </m:sSupPr>
          <m:e>
            <m:r>
              <w:rPr>
                <w:rFonts w:ascii="Cambria Math" w:hAnsi="Cambria Math"/>
                <w:color w:val="000000" w:themeColor="text1"/>
                <w:sz w:val="28"/>
                <w:szCs w:val="28"/>
              </w:rPr>
              <m:t>R</m:t>
            </m:r>
          </m:e>
          <m:sup>
            <m:r>
              <m:rPr>
                <m:sty m:val="p"/>
              </m:rPr>
              <w:rPr>
                <w:rFonts w:ascii="Cambria Math" w:hAnsi="Cambria Math"/>
                <w:color w:val="000000" w:themeColor="text1"/>
                <w:sz w:val="28"/>
                <w:szCs w:val="28"/>
              </w:rPr>
              <m:t>2</m:t>
            </m:r>
          </m:sup>
        </m:sSup>
      </m:oMath>
      <w:r w:rsidRPr="00564542">
        <w:rPr>
          <w:color w:val="000000" w:themeColor="text1"/>
          <w:sz w:val="28"/>
          <w:szCs w:val="28"/>
        </w:rPr>
        <w:t xml:space="preserve"> меньше 0,7 (см. рисунок 2.8), то это свидетельствует о недостаточно хорошем согласовании линии аппроксимации с фактическими данными.</w:t>
      </w:r>
    </w:p>
    <w:p w14:paraId="019CD6F4" w14:textId="77777777" w:rsidR="003557C3" w:rsidRPr="00564542" w:rsidRDefault="003557C3" w:rsidP="003557C3">
      <w:pPr>
        <w:spacing w:line="276" w:lineRule="auto"/>
        <w:ind w:right="424" w:firstLine="720"/>
        <w:jc w:val="both"/>
        <w:rPr>
          <w:color w:val="000000" w:themeColor="text1"/>
          <w:sz w:val="28"/>
          <w:szCs w:val="28"/>
        </w:rPr>
      </w:pPr>
      <w:r w:rsidRPr="00564542">
        <w:rPr>
          <w:color w:val="000000" w:themeColor="text1"/>
          <w:sz w:val="28"/>
          <w:szCs w:val="28"/>
        </w:rPr>
        <w:t>Экспоненциальное приближение следует использовать в том случае, если скорость изменения данных непрерывно возрастает. Однако для данных, которые содержат нулевые или отрицательные значения, этот вид приближения неприменим.</w:t>
      </w:r>
    </w:p>
    <w:p w14:paraId="78EEF214" w14:textId="77777777" w:rsidR="003557C3" w:rsidRPr="00564542" w:rsidRDefault="003557C3" w:rsidP="003557C3">
      <w:pPr>
        <w:spacing w:line="276" w:lineRule="auto"/>
        <w:ind w:right="424" w:firstLine="720"/>
        <w:jc w:val="both"/>
        <w:rPr>
          <w:color w:val="000000" w:themeColor="text1"/>
          <w:sz w:val="28"/>
          <w:szCs w:val="28"/>
        </w:rPr>
      </w:pPr>
      <w:r w:rsidRPr="00564542">
        <w:rPr>
          <w:color w:val="000000" w:themeColor="text1"/>
          <w:sz w:val="28"/>
          <w:szCs w:val="28"/>
        </w:rPr>
        <w:t>Построим точечную диаграмму и добавим экспоненциальную линию тренда (рисунок 2.9).</w:t>
      </w:r>
    </w:p>
    <w:p w14:paraId="01C9E640" w14:textId="77777777" w:rsidR="003557C3" w:rsidRPr="00564542" w:rsidRDefault="003557C3" w:rsidP="003557C3">
      <w:pPr>
        <w:ind w:right="424" w:firstLine="720"/>
        <w:jc w:val="both"/>
        <w:rPr>
          <w:color w:val="000000" w:themeColor="text1"/>
          <w:sz w:val="28"/>
          <w:szCs w:val="28"/>
        </w:rPr>
      </w:pPr>
    </w:p>
    <w:p w14:paraId="3992E35E" w14:textId="1FFF9181" w:rsidR="003557C3" w:rsidRPr="00564542" w:rsidRDefault="00A32221" w:rsidP="003557C3">
      <w:pPr>
        <w:ind w:right="424"/>
        <w:jc w:val="center"/>
        <w:rPr>
          <w:color w:val="000000" w:themeColor="text1"/>
          <w:sz w:val="28"/>
          <w:szCs w:val="28"/>
        </w:rPr>
      </w:pPr>
      <w:r w:rsidRPr="00564542">
        <w:rPr>
          <w:noProof/>
          <w:color w:val="000000" w:themeColor="text1"/>
          <w:szCs w:val="28"/>
          <w:lang w:val="en-US" w:eastAsia="en-US"/>
        </w:rPr>
        <w:drawing>
          <wp:inline distT="0" distB="0" distL="0" distR="0" wp14:anchorId="2A7DCF6A" wp14:editId="6D52BF77">
            <wp:extent cx="4853940" cy="2712977"/>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69382" cy="2721608"/>
                    </a:xfrm>
                    <a:prstGeom prst="rect">
                      <a:avLst/>
                    </a:prstGeom>
                  </pic:spPr>
                </pic:pic>
              </a:graphicData>
            </a:graphic>
          </wp:inline>
        </w:drawing>
      </w:r>
    </w:p>
    <w:p w14:paraId="532956E1" w14:textId="77777777" w:rsidR="003557C3" w:rsidRPr="00564542" w:rsidRDefault="003557C3" w:rsidP="003557C3">
      <w:pPr>
        <w:ind w:right="424" w:firstLine="709"/>
        <w:jc w:val="center"/>
        <w:rPr>
          <w:color w:val="000000" w:themeColor="text1"/>
          <w:sz w:val="28"/>
          <w:szCs w:val="28"/>
        </w:rPr>
      </w:pPr>
    </w:p>
    <w:p w14:paraId="6071BC52" w14:textId="3327896C" w:rsidR="003557C3" w:rsidRPr="00564542" w:rsidRDefault="003557C3" w:rsidP="00D015A6">
      <w:pPr>
        <w:ind w:right="424" w:firstLine="709"/>
        <w:rPr>
          <w:color w:val="000000" w:themeColor="text1"/>
          <w:sz w:val="28"/>
          <w:szCs w:val="28"/>
        </w:rPr>
      </w:pPr>
      <w:r w:rsidRPr="00564542">
        <w:rPr>
          <w:color w:val="000000" w:themeColor="text1"/>
          <w:sz w:val="28"/>
          <w:szCs w:val="28"/>
        </w:rPr>
        <w:t>Рисунок 2.9 – Экспоненциальное приближение</w:t>
      </w:r>
    </w:p>
    <w:p w14:paraId="06528776"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 xml:space="preserve">Так как </w:t>
      </w:r>
      <m:oMath>
        <m:sSup>
          <m:sSupPr>
            <m:ctrlPr>
              <w:rPr>
                <w:rFonts w:ascii="Cambria Math" w:hAnsi="Cambria Math"/>
                <w:color w:val="000000" w:themeColor="text1"/>
                <w:sz w:val="28"/>
                <w:szCs w:val="28"/>
              </w:rPr>
            </m:ctrlPr>
          </m:sSupPr>
          <m:e>
            <m:r>
              <w:rPr>
                <w:rFonts w:ascii="Cambria Math" w:hAnsi="Cambria Math"/>
                <w:color w:val="000000" w:themeColor="text1"/>
                <w:sz w:val="28"/>
                <w:szCs w:val="28"/>
              </w:rPr>
              <m:t>R</m:t>
            </m:r>
          </m:e>
          <m:sup>
            <m:r>
              <m:rPr>
                <m:sty m:val="p"/>
              </m:rPr>
              <w:rPr>
                <w:rFonts w:ascii="Cambria Math"/>
                <w:color w:val="000000" w:themeColor="text1"/>
                <w:sz w:val="28"/>
                <w:szCs w:val="28"/>
              </w:rPr>
              <m:t>2</m:t>
            </m:r>
          </m:sup>
        </m:sSup>
      </m:oMath>
      <w:r w:rsidRPr="00564542">
        <w:rPr>
          <w:color w:val="000000" w:themeColor="text1"/>
          <w:sz w:val="28"/>
          <w:szCs w:val="28"/>
        </w:rPr>
        <w:t xml:space="preserve"> больше 0,7 (см. рисунок 2.9), то это свидетельствует о высокой точности используемого приближения.</w:t>
      </w:r>
    </w:p>
    <w:p w14:paraId="27235C09" w14:textId="77777777" w:rsidR="003557C3" w:rsidRPr="00564542" w:rsidRDefault="003557C3" w:rsidP="003557C3">
      <w:pPr>
        <w:spacing w:line="276" w:lineRule="auto"/>
        <w:ind w:right="424" w:firstLine="709"/>
        <w:rPr>
          <w:color w:val="000000" w:themeColor="text1"/>
          <w:sz w:val="28"/>
          <w:szCs w:val="28"/>
        </w:rPr>
      </w:pPr>
      <w:r w:rsidRPr="00564542">
        <w:rPr>
          <w:color w:val="000000" w:themeColor="text1"/>
          <w:sz w:val="28"/>
          <w:szCs w:val="28"/>
        </w:rPr>
        <w:t>Уравнение имеет следующий вид:</w:t>
      </w:r>
    </w:p>
    <w:p w14:paraId="128E9885" w14:textId="77777777" w:rsidR="003557C3" w:rsidRPr="00564542" w:rsidRDefault="003557C3" w:rsidP="003557C3">
      <w:pPr>
        <w:spacing w:line="276" w:lineRule="auto"/>
        <w:ind w:right="424" w:firstLine="709"/>
        <w:rPr>
          <w:color w:val="000000" w:themeColor="text1"/>
          <w:sz w:val="28"/>
          <w:szCs w:val="28"/>
        </w:rPr>
      </w:pPr>
      <w:r w:rsidRPr="00564542">
        <w:rPr>
          <w:color w:val="000000" w:themeColor="text1"/>
          <w:sz w:val="28"/>
          <w:szCs w:val="28"/>
        </w:rPr>
        <w:t>y = 6473,6е^-4E-05x, где</w:t>
      </w:r>
    </w:p>
    <w:p w14:paraId="037DD23A" w14:textId="77777777" w:rsidR="003557C3" w:rsidRPr="00564542" w:rsidRDefault="003557C3" w:rsidP="00D92A7A">
      <w:pPr>
        <w:pStyle w:val="aff0"/>
        <w:numPr>
          <w:ilvl w:val="0"/>
          <w:numId w:val="26"/>
        </w:numPr>
        <w:tabs>
          <w:tab w:val="left" w:pos="1134"/>
        </w:tabs>
        <w:spacing w:line="276" w:lineRule="auto"/>
        <w:ind w:left="0" w:right="424" w:firstLine="709"/>
        <w:rPr>
          <w:color w:val="000000" w:themeColor="text1"/>
          <w:sz w:val="28"/>
          <w:szCs w:val="28"/>
        </w:rPr>
      </w:pPr>
      <w:r w:rsidRPr="00564542">
        <w:rPr>
          <w:color w:val="000000" w:themeColor="text1"/>
          <w:sz w:val="28"/>
          <w:szCs w:val="28"/>
        </w:rPr>
        <w:t>6473,6 и -4E-05x – константы;</w:t>
      </w:r>
    </w:p>
    <w:p w14:paraId="0CF6BF7C" w14:textId="77777777" w:rsidR="003557C3" w:rsidRPr="00564542" w:rsidRDefault="003557C3" w:rsidP="00D92A7A">
      <w:pPr>
        <w:pStyle w:val="aff0"/>
        <w:numPr>
          <w:ilvl w:val="0"/>
          <w:numId w:val="26"/>
        </w:numPr>
        <w:tabs>
          <w:tab w:val="left" w:pos="1134"/>
        </w:tabs>
        <w:spacing w:line="276" w:lineRule="auto"/>
        <w:ind w:left="0" w:right="424" w:firstLine="709"/>
        <w:rPr>
          <w:color w:val="000000" w:themeColor="text1"/>
          <w:sz w:val="28"/>
          <w:szCs w:val="28"/>
        </w:rPr>
      </w:pPr>
      <w:r w:rsidRPr="00564542">
        <w:rPr>
          <w:color w:val="000000" w:themeColor="text1"/>
          <w:sz w:val="28"/>
          <w:szCs w:val="28"/>
        </w:rPr>
        <w:t>е – основание натурального логарифма.</w:t>
      </w:r>
    </w:p>
    <w:p w14:paraId="711CA54D"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Показатель величины достоверности аппроксимации составил 0,8242 – кривая соответствует данным, ошибка минимальна, прогнозы будут точными.</w:t>
      </w:r>
    </w:p>
    <w:p w14:paraId="72FE7015" w14:textId="77777777" w:rsidR="003557C3" w:rsidRPr="00564542" w:rsidRDefault="003557C3" w:rsidP="00D92A7A">
      <w:pPr>
        <w:spacing w:after="240" w:line="276" w:lineRule="auto"/>
        <w:ind w:right="424" w:firstLine="709"/>
        <w:jc w:val="both"/>
        <w:rPr>
          <w:color w:val="000000" w:themeColor="text1"/>
          <w:sz w:val="28"/>
          <w:szCs w:val="28"/>
        </w:rPr>
      </w:pPr>
      <w:r w:rsidRPr="00564542">
        <w:rPr>
          <w:color w:val="000000" w:themeColor="text1"/>
          <w:sz w:val="28"/>
          <w:szCs w:val="28"/>
        </w:rPr>
        <w:t xml:space="preserve">На основе данной формулы будем делать прогноз и после всех вычислений получаем, что прогнозируемый рейтинг вуза получается 4545. (рисунок 2.10) </w:t>
      </w:r>
    </w:p>
    <w:p w14:paraId="261ED23D" w14:textId="77777777" w:rsidR="003557C3" w:rsidRPr="00564542" w:rsidRDefault="003557C3" w:rsidP="003557C3">
      <w:pPr>
        <w:ind w:right="424"/>
        <w:jc w:val="center"/>
        <w:rPr>
          <w:color w:val="000000" w:themeColor="text1"/>
          <w:sz w:val="28"/>
          <w:szCs w:val="28"/>
        </w:rPr>
      </w:pPr>
      <w:r w:rsidRPr="00564542">
        <w:rPr>
          <w:noProof/>
          <w:color w:val="000000" w:themeColor="text1"/>
          <w:sz w:val="28"/>
          <w:szCs w:val="28"/>
          <w:lang w:val="en-US" w:eastAsia="en-US"/>
        </w:rPr>
        <w:drawing>
          <wp:inline distT="0" distB="0" distL="0" distR="0" wp14:anchorId="123B0BC2" wp14:editId="7E3EDE93">
            <wp:extent cx="5646420" cy="2676061"/>
            <wp:effectExtent l="0" t="0" r="381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stretch>
                      <a:fillRect/>
                    </a:stretch>
                  </pic:blipFill>
                  <pic:spPr>
                    <a:xfrm>
                      <a:off x="0" y="0"/>
                      <a:ext cx="5646420" cy="2676061"/>
                    </a:xfrm>
                    <a:prstGeom prst="rect">
                      <a:avLst/>
                    </a:prstGeom>
                  </pic:spPr>
                </pic:pic>
              </a:graphicData>
            </a:graphic>
          </wp:inline>
        </w:drawing>
      </w:r>
    </w:p>
    <w:p w14:paraId="5560CF60" w14:textId="77777777" w:rsidR="003557C3" w:rsidRPr="00564542" w:rsidRDefault="003557C3" w:rsidP="003557C3">
      <w:pPr>
        <w:ind w:right="424" w:firstLine="709"/>
        <w:rPr>
          <w:color w:val="000000" w:themeColor="text1"/>
          <w:sz w:val="28"/>
          <w:szCs w:val="28"/>
        </w:rPr>
      </w:pPr>
    </w:p>
    <w:p w14:paraId="07742456" w14:textId="2F93D50B" w:rsidR="003557C3" w:rsidRPr="00564542" w:rsidRDefault="003557C3" w:rsidP="003557C3">
      <w:pPr>
        <w:ind w:right="424" w:firstLine="709"/>
        <w:rPr>
          <w:color w:val="000000" w:themeColor="text1"/>
          <w:sz w:val="28"/>
          <w:szCs w:val="28"/>
        </w:rPr>
      </w:pPr>
      <w:r w:rsidRPr="00564542">
        <w:rPr>
          <w:color w:val="000000" w:themeColor="text1"/>
          <w:sz w:val="28"/>
          <w:szCs w:val="28"/>
        </w:rPr>
        <w:t xml:space="preserve">Рисунок 2.10 – Область вычислений по модели и полученный результат </w:t>
      </w:r>
    </w:p>
    <w:p w14:paraId="09CD8316" w14:textId="79EA5456" w:rsidR="003557C3" w:rsidRPr="00564542" w:rsidRDefault="003557C3" w:rsidP="00D015A6">
      <w:pPr>
        <w:spacing w:before="100" w:beforeAutospacing="1" w:after="100" w:afterAutospacing="1" w:line="360" w:lineRule="auto"/>
        <w:ind w:right="397" w:firstLine="709"/>
        <w:jc w:val="both"/>
        <w:outlineLvl w:val="1"/>
        <w:rPr>
          <w:b/>
          <w:bCs/>
          <w:color w:val="000000" w:themeColor="text1"/>
          <w:sz w:val="28"/>
          <w:szCs w:val="28"/>
        </w:rPr>
      </w:pPr>
      <w:bookmarkStart w:id="16" w:name="_Toc74663536"/>
      <w:r w:rsidRPr="00564542">
        <w:rPr>
          <w:b/>
          <w:bCs/>
          <w:color w:val="000000" w:themeColor="text1"/>
          <w:sz w:val="28"/>
          <w:szCs w:val="28"/>
        </w:rPr>
        <w:t>2.5 Исследование адекватности регрессионной модели</w:t>
      </w:r>
      <w:bookmarkEnd w:id="16"/>
    </w:p>
    <w:p w14:paraId="2C2AA30F" w14:textId="77777777" w:rsidR="003557C3" w:rsidRPr="00564542" w:rsidRDefault="003557C3" w:rsidP="003557C3">
      <w:pPr>
        <w:spacing w:line="276" w:lineRule="auto"/>
        <w:ind w:right="424" w:firstLine="709"/>
        <w:rPr>
          <w:color w:val="000000" w:themeColor="text1"/>
          <w:sz w:val="28"/>
          <w:szCs w:val="28"/>
        </w:rPr>
      </w:pPr>
      <w:r w:rsidRPr="00564542">
        <w:rPr>
          <w:color w:val="000000" w:themeColor="text1"/>
          <w:sz w:val="28"/>
          <w:szCs w:val="28"/>
        </w:rPr>
        <w:t>Регрессионная модель представлена в общем виде экспоненциальной зависимостью:</w:t>
      </w:r>
    </w:p>
    <w:p w14:paraId="7ABE3589" w14:textId="77777777" w:rsidR="003557C3" w:rsidRPr="00564542" w:rsidRDefault="003557C3" w:rsidP="003557C3">
      <w:pPr>
        <w:spacing w:line="276" w:lineRule="auto"/>
        <w:ind w:right="424" w:firstLine="709"/>
        <w:jc w:val="right"/>
        <w:rPr>
          <w:color w:val="000000" w:themeColor="text1"/>
          <w:sz w:val="28"/>
          <w:szCs w:val="28"/>
        </w:rPr>
      </w:pPr>
      <w:r w:rsidRPr="00564542">
        <w:rPr>
          <w:color w:val="000000" w:themeColor="text1"/>
          <w:position w:val="-12"/>
          <w:sz w:val="28"/>
          <w:szCs w:val="28"/>
        </w:rPr>
        <w:object w:dxaOrig="980" w:dyaOrig="440" w14:anchorId="2A968085">
          <v:shape id="_x0000_i1047" type="#_x0000_t75" style="width:48.75pt;height:21.75pt" o:ole="">
            <v:imagedata r:id="rId98" o:title=""/>
          </v:shape>
          <o:OLEObject Type="Embed" ProgID="Equation.3" ShapeID="_x0000_i1047" DrawAspect="Content" ObjectID="_1693140632" r:id="rId99"/>
        </w:object>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t>(2.1)</w:t>
      </w:r>
    </w:p>
    <w:p w14:paraId="6E18C6B9" w14:textId="77777777" w:rsidR="003557C3" w:rsidRPr="00564542" w:rsidRDefault="003557C3" w:rsidP="003557C3">
      <w:pPr>
        <w:spacing w:line="276" w:lineRule="auto"/>
        <w:ind w:right="424" w:firstLine="709"/>
        <w:rPr>
          <w:color w:val="000000" w:themeColor="text1"/>
          <w:sz w:val="28"/>
          <w:szCs w:val="28"/>
        </w:rPr>
      </w:pPr>
    </w:p>
    <w:p w14:paraId="478C8E15" w14:textId="77777777" w:rsidR="003557C3" w:rsidRPr="00564542" w:rsidRDefault="003557C3" w:rsidP="003557C3">
      <w:pPr>
        <w:spacing w:line="276" w:lineRule="auto"/>
        <w:ind w:right="424" w:firstLine="709"/>
        <w:rPr>
          <w:color w:val="000000" w:themeColor="text1"/>
          <w:sz w:val="28"/>
          <w:szCs w:val="28"/>
        </w:rPr>
      </w:pPr>
      <w:r w:rsidRPr="00564542">
        <w:rPr>
          <w:color w:val="000000" w:themeColor="text1"/>
          <w:sz w:val="28"/>
          <w:szCs w:val="28"/>
        </w:rPr>
        <w:t>Для выполнения исследований модель приводится к линейному виду путем логарифмирования левой и правой части:</w:t>
      </w:r>
    </w:p>
    <w:p w14:paraId="7633A49A" w14:textId="77777777" w:rsidR="003557C3" w:rsidRPr="00564542" w:rsidRDefault="003557C3" w:rsidP="003557C3">
      <w:pPr>
        <w:spacing w:line="276" w:lineRule="auto"/>
        <w:ind w:right="424" w:firstLine="709"/>
        <w:rPr>
          <w:color w:val="000000" w:themeColor="text1"/>
          <w:sz w:val="28"/>
          <w:szCs w:val="28"/>
        </w:rPr>
      </w:pPr>
    </w:p>
    <w:p w14:paraId="363E9425" w14:textId="77777777" w:rsidR="003557C3" w:rsidRPr="00564542" w:rsidRDefault="003557C3" w:rsidP="003557C3">
      <w:pPr>
        <w:spacing w:line="276" w:lineRule="auto"/>
        <w:ind w:right="424" w:firstLine="709"/>
        <w:jc w:val="right"/>
        <w:rPr>
          <w:color w:val="000000" w:themeColor="text1"/>
          <w:sz w:val="28"/>
          <w:szCs w:val="28"/>
        </w:rPr>
      </w:pPr>
      <w:r w:rsidRPr="00564542">
        <w:rPr>
          <w:color w:val="000000" w:themeColor="text1"/>
          <w:position w:val="-12"/>
          <w:sz w:val="28"/>
          <w:szCs w:val="28"/>
        </w:rPr>
        <w:object w:dxaOrig="1500" w:dyaOrig="440" w14:anchorId="6ACD3605">
          <v:shape id="_x0000_i1048" type="#_x0000_t75" style="width:74.25pt;height:21.75pt" o:ole="">
            <v:imagedata r:id="rId100" o:title=""/>
          </v:shape>
          <o:OLEObject Type="Embed" ProgID="Equation.3" ShapeID="_x0000_i1048" DrawAspect="Content" ObjectID="_1693140633" r:id="rId101"/>
        </w:object>
      </w:r>
      <w:r w:rsidRPr="00564542">
        <w:rPr>
          <w:color w:val="000000" w:themeColor="text1"/>
          <w:sz w:val="28"/>
          <w:szCs w:val="28"/>
        </w:rPr>
        <w:t>;</w:t>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t>(2.2)</w:t>
      </w:r>
    </w:p>
    <w:p w14:paraId="19C60E02" w14:textId="77777777" w:rsidR="003557C3" w:rsidRPr="00564542" w:rsidRDefault="003557C3" w:rsidP="003557C3">
      <w:pPr>
        <w:spacing w:line="276" w:lineRule="auto"/>
        <w:ind w:right="424" w:firstLine="709"/>
        <w:jc w:val="right"/>
        <w:rPr>
          <w:color w:val="000000" w:themeColor="text1"/>
          <w:sz w:val="28"/>
          <w:szCs w:val="28"/>
        </w:rPr>
      </w:pPr>
      <w:r w:rsidRPr="00564542">
        <w:rPr>
          <w:color w:val="000000" w:themeColor="text1"/>
          <w:sz w:val="28"/>
          <w:szCs w:val="28"/>
        </w:rPr>
        <w:object w:dxaOrig="2020" w:dyaOrig="440" w14:anchorId="5D9E5780">
          <v:shape id="_x0000_i1049" type="#_x0000_t75" style="width:100.5pt;height:21.75pt" o:ole="">
            <v:imagedata r:id="rId102" o:title=""/>
          </v:shape>
          <o:OLEObject Type="Embed" ProgID="Equation.3" ShapeID="_x0000_i1049" DrawAspect="Content" ObjectID="_1693140634" r:id="rId103"/>
        </w:object>
      </w:r>
      <w:r w:rsidRPr="00564542">
        <w:rPr>
          <w:color w:val="000000" w:themeColor="text1"/>
          <w:sz w:val="28"/>
          <w:szCs w:val="28"/>
        </w:rPr>
        <w:t>;</w:t>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t>(2.3)</w:t>
      </w:r>
    </w:p>
    <w:p w14:paraId="5E142FE7" w14:textId="77777777" w:rsidR="003557C3" w:rsidRPr="00564542" w:rsidRDefault="003557C3" w:rsidP="003557C3">
      <w:pPr>
        <w:spacing w:line="276" w:lineRule="auto"/>
        <w:ind w:right="424" w:firstLine="709"/>
        <w:jc w:val="right"/>
        <w:rPr>
          <w:color w:val="000000" w:themeColor="text1"/>
          <w:sz w:val="28"/>
          <w:szCs w:val="28"/>
        </w:rPr>
      </w:pPr>
      <w:r w:rsidRPr="00564542">
        <w:rPr>
          <w:color w:val="000000" w:themeColor="text1"/>
          <w:sz w:val="28"/>
          <w:szCs w:val="28"/>
        </w:rPr>
        <w:object w:dxaOrig="1700" w:dyaOrig="360" w14:anchorId="1E8FA2BE">
          <v:shape id="_x0000_i1050" type="#_x0000_t75" style="width:84.75pt;height:18pt" o:ole="">
            <v:imagedata r:id="rId104" o:title=""/>
          </v:shape>
          <o:OLEObject Type="Embed" ProgID="Equation.3" ShapeID="_x0000_i1050" DrawAspect="Content" ObjectID="_1693140635" r:id="rId105"/>
        </w:object>
      </w:r>
      <w:r w:rsidRPr="00564542">
        <w:rPr>
          <w:color w:val="000000" w:themeColor="text1"/>
          <w:sz w:val="28"/>
          <w:szCs w:val="28"/>
        </w:rPr>
        <w:t>.</w:t>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t>(2.4)</w:t>
      </w:r>
    </w:p>
    <w:p w14:paraId="477E8E34" w14:textId="77777777" w:rsidR="003557C3" w:rsidRPr="00564542" w:rsidRDefault="003557C3" w:rsidP="003557C3">
      <w:pPr>
        <w:spacing w:line="276" w:lineRule="auto"/>
        <w:ind w:right="424" w:firstLine="709"/>
        <w:rPr>
          <w:color w:val="000000" w:themeColor="text1"/>
          <w:sz w:val="28"/>
          <w:szCs w:val="28"/>
        </w:rPr>
      </w:pPr>
    </w:p>
    <w:p w14:paraId="5D224033" w14:textId="77777777" w:rsidR="003557C3" w:rsidRPr="00564542" w:rsidRDefault="003557C3" w:rsidP="003557C3">
      <w:pPr>
        <w:spacing w:line="276" w:lineRule="auto"/>
        <w:ind w:right="424" w:firstLine="709"/>
        <w:rPr>
          <w:color w:val="000000" w:themeColor="text1"/>
          <w:sz w:val="28"/>
          <w:szCs w:val="28"/>
        </w:rPr>
      </w:pPr>
      <w:r w:rsidRPr="00564542">
        <w:rPr>
          <w:color w:val="000000" w:themeColor="text1"/>
          <w:sz w:val="28"/>
          <w:szCs w:val="28"/>
        </w:rPr>
        <w:t xml:space="preserve">Обозначим </w:t>
      </w:r>
      <w:r w:rsidRPr="00564542">
        <w:rPr>
          <w:color w:val="000000" w:themeColor="text1"/>
          <w:position w:val="-12"/>
          <w:sz w:val="28"/>
          <w:szCs w:val="28"/>
        </w:rPr>
        <w:object w:dxaOrig="1020" w:dyaOrig="380" w14:anchorId="07631351">
          <v:shape id="_x0000_i1051" type="#_x0000_t75" style="width:50.25pt;height:18.75pt" o:ole="">
            <v:imagedata r:id="rId106" o:title=""/>
          </v:shape>
          <o:OLEObject Type="Embed" ProgID="Equation.3" ShapeID="_x0000_i1051" DrawAspect="Content" ObjectID="_1693140636" r:id="rId107"/>
        </w:object>
      </w:r>
      <w:r w:rsidRPr="00564542">
        <w:rPr>
          <w:color w:val="000000" w:themeColor="text1"/>
          <w:sz w:val="28"/>
          <w:szCs w:val="28"/>
        </w:rPr>
        <w:t xml:space="preserve">, </w:t>
      </w:r>
      <w:r w:rsidRPr="00564542">
        <w:rPr>
          <w:color w:val="000000" w:themeColor="text1"/>
          <w:position w:val="-12"/>
          <w:sz w:val="28"/>
          <w:szCs w:val="28"/>
        </w:rPr>
        <w:object w:dxaOrig="999" w:dyaOrig="380" w14:anchorId="7EE8B80E">
          <v:shape id="_x0000_i1052" type="#_x0000_t75" style="width:49.5pt;height:18.75pt" o:ole="">
            <v:imagedata r:id="rId108" o:title=""/>
          </v:shape>
          <o:OLEObject Type="Embed" ProgID="Equation.3" ShapeID="_x0000_i1052" DrawAspect="Content" ObjectID="_1693140637" r:id="rId109"/>
        </w:object>
      </w:r>
      <w:r w:rsidRPr="00564542">
        <w:rPr>
          <w:color w:val="000000" w:themeColor="text1"/>
          <w:sz w:val="28"/>
          <w:szCs w:val="28"/>
        </w:rPr>
        <w:t>. Имеем линейную модель:</w:t>
      </w:r>
    </w:p>
    <w:p w14:paraId="0605C02B" w14:textId="77777777" w:rsidR="003557C3" w:rsidRPr="00564542" w:rsidRDefault="003557C3" w:rsidP="003557C3">
      <w:pPr>
        <w:spacing w:line="276" w:lineRule="auto"/>
        <w:ind w:right="424" w:firstLine="709"/>
        <w:rPr>
          <w:color w:val="000000" w:themeColor="text1"/>
          <w:sz w:val="28"/>
          <w:szCs w:val="28"/>
        </w:rPr>
      </w:pPr>
    </w:p>
    <w:p w14:paraId="25A9EAB8" w14:textId="77777777" w:rsidR="003557C3" w:rsidRPr="00564542" w:rsidRDefault="003557C3" w:rsidP="003557C3">
      <w:pPr>
        <w:spacing w:line="276" w:lineRule="auto"/>
        <w:ind w:right="424" w:firstLine="709"/>
        <w:jc w:val="right"/>
        <w:rPr>
          <w:color w:val="000000" w:themeColor="text1"/>
          <w:sz w:val="28"/>
          <w:szCs w:val="28"/>
        </w:rPr>
      </w:pPr>
      <w:r w:rsidRPr="00564542">
        <w:rPr>
          <w:color w:val="000000" w:themeColor="text1"/>
          <w:position w:val="-12"/>
          <w:sz w:val="28"/>
          <w:szCs w:val="28"/>
        </w:rPr>
        <w:object w:dxaOrig="1380" w:dyaOrig="380" w14:anchorId="40E9E2AD">
          <v:shape id="_x0000_i1053" type="#_x0000_t75" style="width:69pt;height:18.75pt" o:ole="">
            <v:imagedata r:id="rId110" o:title=""/>
          </v:shape>
          <o:OLEObject Type="Embed" ProgID="Equation.3" ShapeID="_x0000_i1053" DrawAspect="Content" ObjectID="_1693140638" r:id="rId111"/>
        </w:object>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r>
      <w:r w:rsidRPr="00564542">
        <w:rPr>
          <w:color w:val="000000" w:themeColor="text1"/>
          <w:sz w:val="28"/>
          <w:szCs w:val="28"/>
        </w:rPr>
        <w:tab/>
        <w:t>(2.5)</w:t>
      </w:r>
    </w:p>
    <w:p w14:paraId="029E580F" w14:textId="77777777" w:rsidR="003557C3" w:rsidRPr="00564542" w:rsidRDefault="003557C3" w:rsidP="003557C3">
      <w:pPr>
        <w:spacing w:line="276" w:lineRule="auto"/>
        <w:ind w:right="424" w:firstLine="709"/>
        <w:rPr>
          <w:color w:val="000000" w:themeColor="text1"/>
          <w:sz w:val="28"/>
          <w:szCs w:val="28"/>
        </w:rPr>
      </w:pPr>
    </w:p>
    <w:p w14:paraId="0FA4E84E" w14:textId="77777777" w:rsidR="003557C3" w:rsidRPr="00564542" w:rsidRDefault="003557C3" w:rsidP="003557C3">
      <w:pPr>
        <w:spacing w:line="276" w:lineRule="auto"/>
        <w:ind w:right="424" w:firstLine="709"/>
        <w:rPr>
          <w:color w:val="000000" w:themeColor="text1"/>
          <w:sz w:val="28"/>
          <w:szCs w:val="28"/>
        </w:rPr>
      </w:pPr>
      <w:r w:rsidRPr="00564542">
        <w:rPr>
          <w:color w:val="000000" w:themeColor="text1"/>
          <w:sz w:val="28"/>
          <w:szCs w:val="28"/>
        </w:rPr>
        <w:t>В результате расчетов на рисунке 2.10 имеем:</w:t>
      </w:r>
    </w:p>
    <w:p w14:paraId="4470BC4C"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в строке 1: </w:t>
      </w:r>
      <w:hyperlink r:id="rId112" w:anchor="estimation" w:history="1">
        <w:r w:rsidRPr="00564542">
          <w:rPr>
            <w:color w:val="000000" w:themeColor="text1"/>
            <w:sz w:val="28"/>
            <w:szCs w:val="28"/>
          </w:rPr>
          <w:t>Оценки параметров модели</w:t>
        </w:r>
      </w:hyperlink>
      <w:r w:rsidRPr="00564542">
        <w:rPr>
          <w:color w:val="000000" w:themeColor="text1"/>
          <w:sz w:val="28"/>
          <w:szCs w:val="28"/>
        </w:rPr>
        <w:t xml:space="preserve"> (наклон </w:t>
      </w:r>
      <w:r w:rsidRPr="00564542">
        <w:rPr>
          <w:color w:val="000000" w:themeColor="text1"/>
          <w:position w:val="-6"/>
          <w:sz w:val="28"/>
          <w:szCs w:val="28"/>
        </w:rPr>
        <w:object w:dxaOrig="200" w:dyaOrig="300" w14:anchorId="67A9EEC5">
          <v:shape id="_x0000_i1054" type="#_x0000_t75" style="width:9.75pt;height:15pt" o:ole="">
            <v:imagedata r:id="rId113" o:title=""/>
          </v:shape>
          <o:OLEObject Type="Embed" ProgID="Equation.3" ShapeID="_x0000_i1054" DrawAspect="Content" ObjectID="_1693140639" r:id="rId114"/>
        </w:object>
      </w:r>
      <w:r w:rsidRPr="00564542">
        <w:rPr>
          <w:color w:val="000000" w:themeColor="text1"/>
          <w:sz w:val="28"/>
          <w:szCs w:val="28"/>
        </w:rPr>
        <w:t xml:space="preserve">=-4E-05 и сдвиг </w:t>
      </w:r>
      <w:r w:rsidRPr="00564542">
        <w:rPr>
          <w:color w:val="000000" w:themeColor="text1"/>
          <w:position w:val="-12"/>
          <w:sz w:val="28"/>
          <w:szCs w:val="28"/>
        </w:rPr>
        <w:object w:dxaOrig="279" w:dyaOrig="380" w14:anchorId="7D39F94B">
          <v:shape id="_x0000_i1055" type="#_x0000_t75" style="width:13.5pt;height:18.75pt" o:ole="">
            <v:imagedata r:id="rId115" o:title=""/>
          </v:shape>
          <o:OLEObject Type="Embed" ProgID="Equation.3" ShapeID="_x0000_i1055" DrawAspect="Content" ObjectID="_1693140640" r:id="rId116"/>
        </w:object>
      </w:r>
      <w:r w:rsidRPr="00564542">
        <w:rPr>
          <w:color w:val="000000" w:themeColor="text1"/>
          <w:sz w:val="28"/>
          <w:szCs w:val="28"/>
        </w:rPr>
        <w:t>=8,76).</w:t>
      </w:r>
    </w:p>
    <w:p w14:paraId="33F496C9"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в строке 2: </w:t>
      </w:r>
      <w:hyperlink r:id="rId117" w:anchor="standart-error-slope" w:history="1">
        <w:r w:rsidRPr="00564542">
          <w:rPr>
            <w:color w:val="000000" w:themeColor="text1"/>
            <w:sz w:val="28"/>
            <w:szCs w:val="28"/>
          </w:rPr>
          <w:t>Стандартные ошибки для наклона и сдвига</w:t>
        </w:r>
      </w:hyperlink>
      <w:r w:rsidRPr="00564542">
        <w:rPr>
          <w:color w:val="000000" w:themeColor="text1"/>
          <w:sz w:val="28"/>
          <w:szCs w:val="28"/>
        </w:rPr>
        <w:t>. Ошибки обозначаются se = 5,716 и seb = 0,118;</w:t>
      </w:r>
    </w:p>
    <w:p w14:paraId="49497B6E"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 xml:space="preserve">в строке 3: </w:t>
      </w:r>
      <w:hyperlink r:id="rId118" w:anchor="r2" w:history="1">
        <w:r w:rsidRPr="00564542">
          <w:rPr>
            <w:color w:val="000000" w:themeColor="text1"/>
            <w:sz w:val="28"/>
            <w:szCs w:val="28"/>
          </w:rPr>
          <w:t>Коэффициент детерминации</w:t>
        </w:r>
      </w:hyperlink>
      <w:r w:rsidRPr="00564542">
        <w:rPr>
          <w:color w:val="000000" w:themeColor="text1"/>
          <w:sz w:val="28"/>
          <w:szCs w:val="28"/>
        </w:rPr>
        <w:t xml:space="preserve"> и </w:t>
      </w:r>
      <w:hyperlink r:id="rId119" w:anchor="standart-error" w:history="1">
        <w:r w:rsidRPr="00564542">
          <w:rPr>
            <w:color w:val="000000" w:themeColor="text1"/>
            <w:sz w:val="28"/>
            <w:szCs w:val="28"/>
          </w:rPr>
          <w:t>стандартная ошибка регрессии</w:t>
        </w:r>
      </w:hyperlink>
      <w:r w:rsidRPr="00564542">
        <w:rPr>
          <w:color w:val="000000" w:themeColor="text1"/>
          <w:sz w:val="28"/>
          <w:szCs w:val="28"/>
        </w:rPr>
        <w:t>. Обозначаются R</w:t>
      </w:r>
      <w:r w:rsidRPr="00564542">
        <w:rPr>
          <w:color w:val="000000" w:themeColor="text1"/>
          <w:sz w:val="28"/>
          <w:szCs w:val="28"/>
          <w:vertAlign w:val="superscript"/>
        </w:rPr>
        <w:t>2</w:t>
      </w:r>
      <w:r w:rsidRPr="00564542">
        <w:rPr>
          <w:color w:val="000000" w:themeColor="text1"/>
          <w:sz w:val="28"/>
          <w:szCs w:val="28"/>
        </w:rPr>
        <w:t> =0,824 и SEy = 0,256;</w:t>
      </w:r>
    </w:p>
    <w:p w14:paraId="2310FFB5"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в строке 4: </w:t>
      </w:r>
      <w:hyperlink r:id="rId120" w:history="1">
        <w:r w:rsidRPr="00564542">
          <w:rPr>
            <w:color w:val="000000" w:themeColor="text1"/>
            <w:sz w:val="28"/>
            <w:szCs w:val="28"/>
          </w:rPr>
          <w:t>значение F-статистики и число степеней свободы</w:t>
        </w:r>
      </w:hyperlink>
      <w:r w:rsidRPr="00564542">
        <w:rPr>
          <w:color w:val="000000" w:themeColor="text1"/>
          <w:sz w:val="28"/>
          <w:szCs w:val="28"/>
        </w:rPr>
        <w:t>. Обозначаются F = 42,202 и df = 9;</w:t>
      </w:r>
    </w:p>
    <w:p w14:paraId="5E2E86F0" w14:textId="77777777" w:rsidR="003557C3" w:rsidRPr="00564542" w:rsidRDefault="003557C3" w:rsidP="003557C3">
      <w:pPr>
        <w:spacing w:line="276" w:lineRule="auto"/>
        <w:ind w:right="424" w:firstLine="709"/>
        <w:jc w:val="both"/>
        <w:rPr>
          <w:color w:val="000000" w:themeColor="text1"/>
          <w:sz w:val="28"/>
          <w:szCs w:val="28"/>
        </w:rPr>
      </w:pPr>
      <w:r w:rsidRPr="00564542">
        <w:rPr>
          <w:color w:val="000000" w:themeColor="text1"/>
          <w:sz w:val="28"/>
          <w:szCs w:val="28"/>
        </w:rPr>
        <w:t>в строке 5: Суммы квадратов SSR = 2,778, SSE = 0,592, определяющие изменчивость объясненную и необъясненную моделью (</w:t>
      </w:r>
      <w:hyperlink r:id="rId121" w:history="1">
        <w:r w:rsidRPr="00564542">
          <w:rPr>
            <w:color w:val="000000" w:themeColor="text1"/>
            <w:sz w:val="28"/>
            <w:szCs w:val="28"/>
          </w:rPr>
          <w:t>https://excel2.ru/articles/funkciya-ms-excel-lineyn</w:t>
        </w:r>
      </w:hyperlink>
      <w:r w:rsidRPr="00564542">
        <w:rPr>
          <w:color w:val="000000" w:themeColor="text1"/>
          <w:sz w:val="28"/>
          <w:szCs w:val="28"/>
        </w:rPr>
        <w:t>).</w:t>
      </w:r>
    </w:p>
    <w:p w14:paraId="39FB8A44" w14:textId="77777777" w:rsidR="003557C3" w:rsidRPr="00564542" w:rsidRDefault="003557C3" w:rsidP="003557C3">
      <w:pPr>
        <w:pStyle w:val="27"/>
        <w:spacing w:line="276" w:lineRule="auto"/>
        <w:ind w:right="424" w:firstLine="709"/>
        <w:jc w:val="both"/>
        <w:rPr>
          <w:color w:val="000000" w:themeColor="text1"/>
          <w:sz w:val="28"/>
          <w:szCs w:val="28"/>
        </w:rPr>
      </w:pPr>
      <w:r w:rsidRPr="00564542">
        <w:rPr>
          <w:color w:val="000000" w:themeColor="text1"/>
          <w:sz w:val="28"/>
          <w:szCs w:val="28"/>
        </w:rPr>
        <w:t xml:space="preserve">Для проверки адекватности модели используется </w:t>
      </w:r>
      <w:r w:rsidRPr="00564542">
        <w:rPr>
          <w:color w:val="000000" w:themeColor="text1"/>
          <w:sz w:val="28"/>
          <w:szCs w:val="28"/>
          <w:lang w:val="en-US"/>
        </w:rPr>
        <w:t>F</w:t>
      </w:r>
      <w:r w:rsidRPr="00564542">
        <w:rPr>
          <w:color w:val="000000" w:themeColor="text1"/>
          <w:sz w:val="28"/>
          <w:szCs w:val="28"/>
        </w:rPr>
        <w:t xml:space="preserve">-критерий: сравниваются </w:t>
      </w:r>
      <w:r w:rsidRPr="00564542">
        <w:rPr>
          <w:color w:val="000000" w:themeColor="text1"/>
          <w:sz w:val="28"/>
          <w:szCs w:val="28"/>
          <w:lang w:val="en-US"/>
        </w:rPr>
        <w:t>F</w:t>
      </w:r>
      <w:r w:rsidRPr="00564542">
        <w:rPr>
          <w:color w:val="000000" w:themeColor="text1"/>
          <w:sz w:val="28"/>
          <w:szCs w:val="28"/>
        </w:rPr>
        <w:t xml:space="preserve">набл и </w:t>
      </w:r>
      <w:r w:rsidRPr="00564542">
        <w:rPr>
          <w:color w:val="000000" w:themeColor="text1"/>
          <w:sz w:val="28"/>
          <w:szCs w:val="28"/>
          <w:lang w:val="en-US"/>
        </w:rPr>
        <w:t>F</w:t>
      </w:r>
      <w:r w:rsidRPr="00564542">
        <w:rPr>
          <w:color w:val="000000" w:themeColor="text1"/>
          <w:sz w:val="28"/>
          <w:szCs w:val="28"/>
        </w:rPr>
        <w:t xml:space="preserve">крит. Эти значения определяют следующим образом: </w:t>
      </w:r>
    </w:p>
    <w:p w14:paraId="01F42DD2" w14:textId="77777777" w:rsidR="003557C3" w:rsidRPr="00564542" w:rsidRDefault="003557C3" w:rsidP="003557C3">
      <w:pPr>
        <w:pStyle w:val="27"/>
        <w:numPr>
          <w:ilvl w:val="0"/>
          <w:numId w:val="27"/>
        </w:numPr>
        <w:spacing w:line="276" w:lineRule="auto"/>
        <w:ind w:left="0" w:right="424" w:firstLine="709"/>
        <w:jc w:val="both"/>
        <w:rPr>
          <w:color w:val="000000" w:themeColor="text1"/>
          <w:sz w:val="28"/>
          <w:szCs w:val="28"/>
        </w:rPr>
      </w:pPr>
      <w:r w:rsidRPr="00564542">
        <w:rPr>
          <w:color w:val="000000" w:themeColor="text1"/>
          <w:sz w:val="28"/>
          <w:szCs w:val="28"/>
          <w:lang w:val="en-US"/>
        </w:rPr>
        <w:t>F</w:t>
      </w:r>
      <w:r w:rsidRPr="00564542">
        <w:rPr>
          <w:color w:val="000000" w:themeColor="text1"/>
          <w:sz w:val="28"/>
          <w:szCs w:val="28"/>
          <w:vertAlign w:val="subscript"/>
        </w:rPr>
        <w:t>набл</w:t>
      </w:r>
      <w:r w:rsidRPr="00564542">
        <w:rPr>
          <w:color w:val="000000" w:themeColor="text1"/>
          <w:sz w:val="28"/>
          <w:szCs w:val="28"/>
        </w:rPr>
        <w:t xml:space="preserve"> находят из таблицы значений;</w:t>
      </w:r>
    </w:p>
    <w:p w14:paraId="0F8E7FF9" w14:textId="77777777" w:rsidR="003557C3" w:rsidRPr="00564542" w:rsidRDefault="003557C3" w:rsidP="003557C3">
      <w:pPr>
        <w:pStyle w:val="27"/>
        <w:numPr>
          <w:ilvl w:val="0"/>
          <w:numId w:val="27"/>
        </w:numPr>
        <w:spacing w:line="276" w:lineRule="auto"/>
        <w:ind w:left="0" w:right="424" w:firstLine="709"/>
        <w:jc w:val="both"/>
        <w:rPr>
          <w:color w:val="000000" w:themeColor="text1"/>
          <w:sz w:val="28"/>
          <w:szCs w:val="28"/>
        </w:rPr>
      </w:pPr>
      <w:r w:rsidRPr="00564542">
        <w:rPr>
          <w:color w:val="000000" w:themeColor="text1"/>
          <w:sz w:val="28"/>
          <w:szCs w:val="28"/>
          <w:lang w:val="en-US"/>
        </w:rPr>
        <w:t>F</w:t>
      </w:r>
      <w:r w:rsidRPr="00564542">
        <w:rPr>
          <w:color w:val="000000" w:themeColor="text1"/>
          <w:sz w:val="28"/>
          <w:szCs w:val="28"/>
          <w:vertAlign w:val="subscript"/>
        </w:rPr>
        <w:t>крит</w:t>
      </w:r>
      <w:r w:rsidRPr="00564542">
        <w:rPr>
          <w:color w:val="000000" w:themeColor="text1"/>
          <w:sz w:val="28"/>
          <w:szCs w:val="28"/>
        </w:rPr>
        <w:t xml:space="preserve"> = </w:t>
      </w:r>
      <w:r w:rsidRPr="00564542">
        <w:rPr>
          <w:color w:val="000000" w:themeColor="text1"/>
          <w:sz w:val="28"/>
          <w:szCs w:val="28"/>
          <w:lang w:val="en-US"/>
        </w:rPr>
        <w:t>F</w:t>
      </w:r>
      <w:r w:rsidRPr="00564542">
        <w:rPr>
          <w:color w:val="000000" w:themeColor="text1"/>
          <w:sz w:val="28"/>
          <w:szCs w:val="28"/>
        </w:rPr>
        <w:t>(&lt;число переменных модели&gt;;&lt;степень свободы&gt;). Значение функции находят по специальной таблице [18].</w:t>
      </w:r>
    </w:p>
    <w:p w14:paraId="68D02D27" w14:textId="77777777" w:rsidR="003557C3" w:rsidRPr="00564542" w:rsidRDefault="003557C3" w:rsidP="003557C3">
      <w:pPr>
        <w:pStyle w:val="27"/>
        <w:spacing w:line="276" w:lineRule="auto"/>
        <w:ind w:right="424" w:firstLine="709"/>
        <w:jc w:val="both"/>
        <w:rPr>
          <w:color w:val="000000" w:themeColor="text1"/>
          <w:sz w:val="28"/>
          <w:szCs w:val="28"/>
        </w:rPr>
      </w:pPr>
      <w:r w:rsidRPr="00564542">
        <w:rPr>
          <w:color w:val="000000" w:themeColor="text1"/>
          <w:sz w:val="28"/>
          <w:szCs w:val="28"/>
        </w:rPr>
        <w:t>Если |</w:t>
      </w:r>
      <w:r w:rsidRPr="00564542">
        <w:rPr>
          <w:color w:val="000000" w:themeColor="text1"/>
          <w:sz w:val="28"/>
          <w:szCs w:val="28"/>
          <w:lang w:val="en-US"/>
        </w:rPr>
        <w:t>F</w:t>
      </w:r>
      <w:r w:rsidRPr="00564542">
        <w:rPr>
          <w:color w:val="000000" w:themeColor="text1"/>
          <w:sz w:val="28"/>
          <w:szCs w:val="28"/>
          <w:vertAlign w:val="subscript"/>
        </w:rPr>
        <w:t>набл</w:t>
      </w:r>
      <w:r w:rsidRPr="00564542">
        <w:rPr>
          <w:color w:val="000000" w:themeColor="text1"/>
          <w:sz w:val="28"/>
          <w:szCs w:val="28"/>
        </w:rPr>
        <w:t>| &gt; |</w:t>
      </w:r>
      <w:r w:rsidRPr="00564542">
        <w:rPr>
          <w:color w:val="000000" w:themeColor="text1"/>
          <w:sz w:val="28"/>
          <w:szCs w:val="28"/>
          <w:lang w:val="en-US"/>
        </w:rPr>
        <w:t>F</w:t>
      </w:r>
      <w:r w:rsidRPr="00564542">
        <w:rPr>
          <w:color w:val="000000" w:themeColor="text1"/>
          <w:sz w:val="28"/>
          <w:szCs w:val="28"/>
          <w:vertAlign w:val="subscript"/>
        </w:rPr>
        <w:t>крит</w:t>
      </w:r>
      <w:r w:rsidRPr="00564542">
        <w:rPr>
          <w:color w:val="000000" w:themeColor="text1"/>
          <w:sz w:val="28"/>
          <w:szCs w:val="28"/>
        </w:rPr>
        <w:t>|, то модель считается адекватной.</w:t>
      </w:r>
    </w:p>
    <w:p w14:paraId="15611CC5" w14:textId="77777777" w:rsidR="003557C3" w:rsidRPr="00564542" w:rsidRDefault="003557C3" w:rsidP="003557C3">
      <w:pPr>
        <w:pStyle w:val="27"/>
        <w:spacing w:line="276" w:lineRule="auto"/>
        <w:ind w:right="424" w:firstLine="709"/>
        <w:jc w:val="both"/>
        <w:rPr>
          <w:color w:val="000000" w:themeColor="text1"/>
          <w:sz w:val="28"/>
          <w:szCs w:val="28"/>
        </w:rPr>
      </w:pPr>
      <w:r w:rsidRPr="00564542">
        <w:rPr>
          <w:color w:val="000000" w:themeColor="text1"/>
          <w:sz w:val="28"/>
          <w:szCs w:val="28"/>
        </w:rPr>
        <w:t xml:space="preserve">Для определения надежности параметров модели используется критерий Стьюдента: сравниваются </w:t>
      </w:r>
      <w:r w:rsidRPr="00564542">
        <w:rPr>
          <w:color w:val="000000" w:themeColor="text1"/>
          <w:sz w:val="28"/>
          <w:szCs w:val="28"/>
          <w:lang w:val="en-US"/>
        </w:rPr>
        <w:t>t</w:t>
      </w:r>
      <w:r w:rsidRPr="00564542">
        <w:rPr>
          <w:color w:val="000000" w:themeColor="text1"/>
          <w:sz w:val="28"/>
          <w:szCs w:val="28"/>
          <w:vertAlign w:val="subscript"/>
        </w:rPr>
        <w:t>набл</w:t>
      </w:r>
      <w:r w:rsidRPr="00564542">
        <w:rPr>
          <w:color w:val="000000" w:themeColor="text1"/>
          <w:sz w:val="28"/>
          <w:szCs w:val="28"/>
        </w:rPr>
        <w:t xml:space="preserve"> и </w:t>
      </w:r>
      <w:r w:rsidRPr="00564542">
        <w:rPr>
          <w:color w:val="000000" w:themeColor="text1"/>
          <w:sz w:val="28"/>
          <w:szCs w:val="28"/>
          <w:lang w:val="en-US"/>
        </w:rPr>
        <w:t>t</w:t>
      </w:r>
      <w:r w:rsidRPr="00564542">
        <w:rPr>
          <w:color w:val="000000" w:themeColor="text1"/>
          <w:sz w:val="28"/>
          <w:szCs w:val="28"/>
          <w:vertAlign w:val="subscript"/>
        </w:rPr>
        <w:t>крит</w:t>
      </w:r>
      <w:r w:rsidRPr="00564542">
        <w:rPr>
          <w:color w:val="000000" w:themeColor="text1"/>
          <w:sz w:val="28"/>
          <w:szCs w:val="28"/>
        </w:rPr>
        <w:t xml:space="preserve">, значения которых находят следующим образом: </w:t>
      </w:r>
    </w:p>
    <w:p w14:paraId="49995EBF" w14:textId="77777777" w:rsidR="003557C3" w:rsidRPr="00564542" w:rsidRDefault="003557C3" w:rsidP="003557C3">
      <w:pPr>
        <w:pStyle w:val="27"/>
        <w:spacing w:line="276" w:lineRule="auto"/>
        <w:ind w:right="424" w:firstLine="709"/>
        <w:jc w:val="both"/>
        <w:rPr>
          <w:color w:val="000000" w:themeColor="text1"/>
          <w:sz w:val="28"/>
          <w:szCs w:val="28"/>
        </w:rPr>
      </w:pPr>
      <w:r w:rsidRPr="00564542">
        <w:rPr>
          <w:color w:val="000000" w:themeColor="text1"/>
          <w:sz w:val="28"/>
          <w:szCs w:val="28"/>
        </w:rPr>
        <w:t xml:space="preserve">- </w:t>
      </w:r>
      <w:r w:rsidRPr="00564542">
        <w:rPr>
          <w:color w:val="000000" w:themeColor="text1"/>
          <w:position w:val="-34"/>
          <w:sz w:val="28"/>
          <w:szCs w:val="28"/>
        </w:rPr>
        <w:object w:dxaOrig="6160" w:dyaOrig="780" w14:anchorId="341DAA82">
          <v:shape id="_x0000_i1056" type="#_x0000_t75" style="width:308.25pt;height:39pt" o:ole="">
            <v:imagedata r:id="rId122" o:title=""/>
          </v:shape>
          <o:OLEObject Type="Embed" ProgID="Equation.3" ShapeID="_x0000_i1056" DrawAspect="Content" ObjectID="_1693140641" r:id="rId123"/>
        </w:object>
      </w:r>
      <w:r w:rsidRPr="00564542">
        <w:rPr>
          <w:color w:val="000000" w:themeColor="text1"/>
          <w:sz w:val="28"/>
          <w:szCs w:val="28"/>
        </w:rPr>
        <w:t>;</w:t>
      </w:r>
    </w:p>
    <w:p w14:paraId="1BD4B389" w14:textId="77777777" w:rsidR="003557C3" w:rsidRPr="00564542" w:rsidRDefault="003557C3" w:rsidP="003557C3">
      <w:pPr>
        <w:pStyle w:val="27"/>
        <w:numPr>
          <w:ilvl w:val="0"/>
          <w:numId w:val="27"/>
        </w:numPr>
        <w:spacing w:line="276" w:lineRule="auto"/>
        <w:ind w:left="0" w:right="424" w:firstLine="709"/>
        <w:jc w:val="both"/>
        <w:rPr>
          <w:color w:val="000000" w:themeColor="text1"/>
          <w:sz w:val="28"/>
          <w:szCs w:val="28"/>
        </w:rPr>
      </w:pPr>
      <w:r w:rsidRPr="00564542">
        <w:rPr>
          <w:color w:val="000000" w:themeColor="text1"/>
          <w:sz w:val="28"/>
          <w:szCs w:val="28"/>
          <w:lang w:val="en-US"/>
        </w:rPr>
        <w:t>t</w:t>
      </w:r>
      <w:r w:rsidRPr="00564542">
        <w:rPr>
          <w:color w:val="000000" w:themeColor="text1"/>
          <w:sz w:val="28"/>
          <w:szCs w:val="28"/>
          <w:vertAlign w:val="subscript"/>
        </w:rPr>
        <w:t>крит</w:t>
      </w:r>
      <w:r w:rsidRPr="00564542">
        <w:rPr>
          <w:color w:val="000000" w:themeColor="text1"/>
          <w:sz w:val="28"/>
          <w:szCs w:val="28"/>
        </w:rPr>
        <w:t xml:space="preserve"> = </w:t>
      </w:r>
      <w:r w:rsidRPr="00564542">
        <w:rPr>
          <w:color w:val="000000" w:themeColor="text1"/>
          <w:sz w:val="28"/>
          <w:szCs w:val="28"/>
          <w:lang w:val="en-US"/>
        </w:rPr>
        <w:t>t</w:t>
      </w:r>
      <w:r w:rsidRPr="00564542">
        <w:rPr>
          <w:color w:val="000000" w:themeColor="text1"/>
          <w:sz w:val="28"/>
          <w:szCs w:val="28"/>
        </w:rPr>
        <w:t>(&lt;уровень значимости&gt;;&lt;степень свободы&gt;). Значение функции находят по специальной таблице. Уровень значимости в экономических расчетах обычно принимают равным 0,05 или 0,01.</w:t>
      </w:r>
    </w:p>
    <w:p w14:paraId="49F842B2" w14:textId="77777777" w:rsidR="003557C3" w:rsidRPr="00564542" w:rsidRDefault="003557C3" w:rsidP="003557C3">
      <w:pPr>
        <w:pStyle w:val="27"/>
        <w:spacing w:line="276" w:lineRule="auto"/>
        <w:ind w:right="424" w:firstLine="709"/>
        <w:jc w:val="both"/>
        <w:rPr>
          <w:color w:val="000000" w:themeColor="text1"/>
          <w:sz w:val="28"/>
          <w:szCs w:val="28"/>
        </w:rPr>
      </w:pPr>
      <w:r w:rsidRPr="00564542">
        <w:rPr>
          <w:color w:val="000000" w:themeColor="text1"/>
          <w:sz w:val="28"/>
          <w:szCs w:val="28"/>
        </w:rPr>
        <w:t>Если |</w:t>
      </w:r>
      <w:r w:rsidRPr="00564542">
        <w:rPr>
          <w:color w:val="000000" w:themeColor="text1"/>
          <w:sz w:val="28"/>
          <w:szCs w:val="28"/>
          <w:lang w:val="en-US"/>
        </w:rPr>
        <w:t>t</w:t>
      </w:r>
      <w:r w:rsidRPr="00564542">
        <w:rPr>
          <w:color w:val="000000" w:themeColor="text1"/>
          <w:sz w:val="28"/>
          <w:szCs w:val="28"/>
          <w:vertAlign w:val="subscript"/>
        </w:rPr>
        <w:t>набл</w:t>
      </w:r>
      <w:r w:rsidRPr="00564542">
        <w:rPr>
          <w:color w:val="000000" w:themeColor="text1"/>
          <w:sz w:val="28"/>
          <w:szCs w:val="28"/>
        </w:rPr>
        <w:t>| &gt; |</w:t>
      </w:r>
      <w:r w:rsidRPr="00564542">
        <w:rPr>
          <w:color w:val="000000" w:themeColor="text1"/>
          <w:sz w:val="28"/>
          <w:szCs w:val="28"/>
          <w:lang w:val="en-US"/>
        </w:rPr>
        <w:t>t</w:t>
      </w:r>
      <w:r w:rsidRPr="00564542">
        <w:rPr>
          <w:color w:val="000000" w:themeColor="text1"/>
          <w:sz w:val="28"/>
          <w:szCs w:val="28"/>
          <w:vertAlign w:val="subscript"/>
        </w:rPr>
        <w:t>крит</w:t>
      </w:r>
      <w:r w:rsidRPr="00564542">
        <w:rPr>
          <w:color w:val="000000" w:themeColor="text1"/>
          <w:sz w:val="28"/>
          <w:szCs w:val="28"/>
        </w:rPr>
        <w:t>|, то параметр признается значимым.</w:t>
      </w:r>
    </w:p>
    <w:p w14:paraId="54237BC8" w14:textId="77777777" w:rsidR="003557C3" w:rsidRPr="00564542" w:rsidRDefault="003557C3" w:rsidP="003557C3">
      <w:pPr>
        <w:widowControl w:val="0"/>
        <w:shd w:val="clear" w:color="auto" w:fill="FFFFFF"/>
        <w:autoSpaceDE w:val="0"/>
        <w:autoSpaceDN w:val="0"/>
        <w:adjustRightInd w:val="0"/>
        <w:spacing w:line="276" w:lineRule="auto"/>
        <w:ind w:right="424" w:firstLine="709"/>
        <w:jc w:val="both"/>
        <w:rPr>
          <w:color w:val="000000" w:themeColor="text1"/>
          <w:sz w:val="28"/>
          <w:szCs w:val="28"/>
        </w:rPr>
      </w:pPr>
      <w:r w:rsidRPr="00564542">
        <w:rPr>
          <w:color w:val="000000" w:themeColor="text1"/>
          <w:sz w:val="28"/>
          <w:szCs w:val="28"/>
        </w:rPr>
        <w:t>При проверке адекватности уравнения следующие варианты (при большом количестве данных):</w:t>
      </w:r>
    </w:p>
    <w:p w14:paraId="70508EAE" w14:textId="26406EB4" w:rsidR="003557C3" w:rsidRPr="00564542" w:rsidRDefault="003557C3" w:rsidP="003557C3">
      <w:pPr>
        <w:widowControl w:val="0"/>
        <w:shd w:val="clear" w:color="auto" w:fill="FFFFFF"/>
        <w:tabs>
          <w:tab w:val="left" w:pos="667"/>
          <w:tab w:val="left" w:pos="5381"/>
        </w:tabs>
        <w:autoSpaceDE w:val="0"/>
        <w:autoSpaceDN w:val="0"/>
        <w:adjustRightInd w:val="0"/>
        <w:spacing w:line="276" w:lineRule="auto"/>
        <w:ind w:right="424" w:firstLine="709"/>
        <w:jc w:val="both"/>
        <w:rPr>
          <w:color w:val="000000" w:themeColor="text1"/>
          <w:sz w:val="28"/>
          <w:szCs w:val="28"/>
        </w:rPr>
      </w:pPr>
      <w:r w:rsidRPr="00564542">
        <w:rPr>
          <w:color w:val="000000" w:themeColor="text1"/>
          <w:sz w:val="28"/>
          <w:szCs w:val="28"/>
        </w:rPr>
        <w:t>1</w:t>
      </w:r>
      <w:r w:rsidR="00D015A6" w:rsidRPr="00564542">
        <w:rPr>
          <w:color w:val="000000" w:themeColor="text1"/>
          <w:sz w:val="28"/>
          <w:szCs w:val="28"/>
        </w:rPr>
        <w:t>)</w:t>
      </w:r>
      <w:r w:rsidRPr="00564542">
        <w:rPr>
          <w:color w:val="000000" w:themeColor="text1"/>
          <w:sz w:val="28"/>
          <w:szCs w:val="28"/>
        </w:rPr>
        <w:t> построенная модель на основе ее проверки по F-критерию в целом адекватна и все параметры уравнения регрессии значимы. Такая модель может быть использована для прогнозирования исследуемого показателя;</w:t>
      </w:r>
    </w:p>
    <w:p w14:paraId="5D7EA00C" w14:textId="684A2471" w:rsidR="003557C3" w:rsidRPr="00564542" w:rsidRDefault="003557C3" w:rsidP="003557C3">
      <w:pPr>
        <w:widowControl w:val="0"/>
        <w:shd w:val="clear" w:color="auto" w:fill="FFFFFF"/>
        <w:tabs>
          <w:tab w:val="left" w:pos="667"/>
          <w:tab w:val="left" w:pos="5381"/>
        </w:tabs>
        <w:autoSpaceDE w:val="0"/>
        <w:autoSpaceDN w:val="0"/>
        <w:adjustRightInd w:val="0"/>
        <w:spacing w:line="276" w:lineRule="auto"/>
        <w:ind w:right="424" w:firstLine="709"/>
        <w:jc w:val="both"/>
        <w:rPr>
          <w:color w:val="000000" w:themeColor="text1"/>
          <w:sz w:val="28"/>
          <w:szCs w:val="28"/>
        </w:rPr>
      </w:pPr>
      <w:r w:rsidRPr="00564542">
        <w:rPr>
          <w:color w:val="000000" w:themeColor="text1"/>
          <w:sz w:val="28"/>
          <w:szCs w:val="28"/>
        </w:rPr>
        <w:t>2</w:t>
      </w:r>
      <w:r w:rsidR="00D015A6" w:rsidRPr="00564542">
        <w:rPr>
          <w:color w:val="000000" w:themeColor="text1"/>
          <w:sz w:val="28"/>
          <w:szCs w:val="28"/>
        </w:rPr>
        <w:t>)</w:t>
      </w:r>
      <w:r w:rsidRPr="00564542">
        <w:rPr>
          <w:color w:val="000000" w:themeColor="text1"/>
          <w:sz w:val="28"/>
          <w:szCs w:val="28"/>
        </w:rPr>
        <w:t> модель по F-критерию адекватна, но часть параметров регрессии не значима. В этом случае модель может быть пригодна для принятия отдельных решении, но не подходит для расчета прогнозов;</w:t>
      </w:r>
    </w:p>
    <w:p w14:paraId="5DCEC97E" w14:textId="570049BE" w:rsidR="003557C3" w:rsidRPr="00564542" w:rsidRDefault="003557C3" w:rsidP="003557C3">
      <w:pPr>
        <w:widowControl w:val="0"/>
        <w:shd w:val="clear" w:color="auto" w:fill="FFFFFF"/>
        <w:tabs>
          <w:tab w:val="left" w:pos="667"/>
          <w:tab w:val="left" w:pos="5395"/>
        </w:tabs>
        <w:autoSpaceDE w:val="0"/>
        <w:autoSpaceDN w:val="0"/>
        <w:adjustRightInd w:val="0"/>
        <w:spacing w:line="276" w:lineRule="auto"/>
        <w:ind w:right="424" w:firstLine="709"/>
        <w:jc w:val="both"/>
        <w:rPr>
          <w:color w:val="000000" w:themeColor="text1"/>
          <w:sz w:val="28"/>
          <w:szCs w:val="28"/>
        </w:rPr>
      </w:pPr>
      <w:r w:rsidRPr="00564542">
        <w:rPr>
          <w:color w:val="000000" w:themeColor="text1"/>
          <w:sz w:val="28"/>
          <w:szCs w:val="28"/>
        </w:rPr>
        <w:t>3</w:t>
      </w:r>
      <w:r w:rsidR="00D015A6" w:rsidRPr="00564542">
        <w:rPr>
          <w:color w:val="000000" w:themeColor="text1"/>
          <w:sz w:val="28"/>
          <w:szCs w:val="28"/>
        </w:rPr>
        <w:t>)</w:t>
      </w:r>
      <w:r w:rsidRPr="00564542">
        <w:rPr>
          <w:color w:val="000000" w:themeColor="text1"/>
          <w:sz w:val="28"/>
          <w:szCs w:val="28"/>
        </w:rPr>
        <w:t> модель по F-критерию адекватна, но все параметры уравнения не значимы. Такая модель полностью считается неадекватной. На ее основе нельзя принимать решения и составлять прогнозы.</w:t>
      </w:r>
    </w:p>
    <w:p w14:paraId="681442E1" w14:textId="23CB2F85" w:rsidR="003557C3" w:rsidRPr="00564542" w:rsidRDefault="00C6334A" w:rsidP="003557C3">
      <w:pPr>
        <w:widowControl w:val="0"/>
        <w:shd w:val="clear" w:color="auto" w:fill="FFFFFF"/>
        <w:tabs>
          <w:tab w:val="left" w:pos="667"/>
          <w:tab w:val="left" w:pos="5381"/>
        </w:tabs>
        <w:autoSpaceDE w:val="0"/>
        <w:autoSpaceDN w:val="0"/>
        <w:adjustRightInd w:val="0"/>
        <w:ind w:right="424" w:firstLine="709"/>
        <w:jc w:val="both"/>
        <w:rPr>
          <w:color w:val="000000" w:themeColor="text1"/>
          <w:sz w:val="28"/>
          <w:szCs w:val="28"/>
        </w:rPr>
      </w:pPr>
      <w:r w:rsidRPr="00564542">
        <w:rPr>
          <w:color w:val="000000" w:themeColor="text1"/>
          <w:sz w:val="28"/>
          <w:szCs w:val="28"/>
        </w:rPr>
        <w:tab/>
      </w:r>
    </w:p>
    <w:p w14:paraId="44EAD815" w14:textId="06E34294" w:rsidR="003557C3" w:rsidRPr="00564542" w:rsidRDefault="003557C3" w:rsidP="003557C3">
      <w:pPr>
        <w:widowControl w:val="0"/>
        <w:shd w:val="clear" w:color="auto" w:fill="FFFFFF"/>
        <w:tabs>
          <w:tab w:val="left" w:pos="667"/>
          <w:tab w:val="left" w:pos="5381"/>
        </w:tabs>
        <w:autoSpaceDE w:val="0"/>
        <w:autoSpaceDN w:val="0"/>
        <w:adjustRightInd w:val="0"/>
        <w:ind w:right="424" w:firstLine="709"/>
        <w:jc w:val="both"/>
        <w:rPr>
          <w:color w:val="000000" w:themeColor="text1"/>
          <w:sz w:val="28"/>
          <w:szCs w:val="28"/>
        </w:rPr>
      </w:pPr>
    </w:p>
    <w:p w14:paraId="17EAB59F" w14:textId="4219C6B8" w:rsidR="003557C3" w:rsidRPr="00564542" w:rsidRDefault="003557C3" w:rsidP="006A0894">
      <w:pPr>
        <w:widowControl w:val="0"/>
        <w:shd w:val="clear" w:color="auto" w:fill="FFFFFF"/>
        <w:tabs>
          <w:tab w:val="left" w:pos="667"/>
          <w:tab w:val="left" w:pos="5395"/>
        </w:tabs>
        <w:autoSpaceDE w:val="0"/>
        <w:autoSpaceDN w:val="0"/>
        <w:adjustRightInd w:val="0"/>
        <w:ind w:right="424"/>
        <w:jc w:val="both"/>
        <w:rPr>
          <w:color w:val="000000" w:themeColor="text1"/>
          <w:sz w:val="28"/>
          <w:szCs w:val="28"/>
        </w:rPr>
      </w:pPr>
    </w:p>
    <w:p w14:paraId="71E96B17" w14:textId="2FC4A5F2" w:rsidR="00D015A6" w:rsidRPr="00564542" w:rsidRDefault="00D015A6" w:rsidP="006A0894">
      <w:pPr>
        <w:widowControl w:val="0"/>
        <w:shd w:val="clear" w:color="auto" w:fill="FFFFFF"/>
        <w:tabs>
          <w:tab w:val="left" w:pos="667"/>
          <w:tab w:val="left" w:pos="5395"/>
        </w:tabs>
        <w:autoSpaceDE w:val="0"/>
        <w:autoSpaceDN w:val="0"/>
        <w:adjustRightInd w:val="0"/>
        <w:ind w:right="424"/>
        <w:jc w:val="both"/>
        <w:rPr>
          <w:color w:val="000000" w:themeColor="text1"/>
          <w:sz w:val="28"/>
          <w:szCs w:val="28"/>
        </w:rPr>
      </w:pPr>
    </w:p>
    <w:p w14:paraId="261EFCFF" w14:textId="3C74EC16" w:rsidR="00D015A6" w:rsidRPr="00564542" w:rsidRDefault="00D015A6" w:rsidP="006A0894">
      <w:pPr>
        <w:widowControl w:val="0"/>
        <w:shd w:val="clear" w:color="auto" w:fill="FFFFFF"/>
        <w:tabs>
          <w:tab w:val="left" w:pos="667"/>
          <w:tab w:val="left" w:pos="5395"/>
        </w:tabs>
        <w:autoSpaceDE w:val="0"/>
        <w:autoSpaceDN w:val="0"/>
        <w:adjustRightInd w:val="0"/>
        <w:ind w:right="424"/>
        <w:jc w:val="both"/>
        <w:rPr>
          <w:color w:val="000000" w:themeColor="text1"/>
          <w:sz w:val="28"/>
          <w:szCs w:val="28"/>
        </w:rPr>
      </w:pPr>
    </w:p>
    <w:p w14:paraId="6C91CAE7" w14:textId="125BFD51" w:rsidR="00D015A6" w:rsidRPr="00564542" w:rsidRDefault="00D015A6" w:rsidP="006A0894">
      <w:pPr>
        <w:widowControl w:val="0"/>
        <w:shd w:val="clear" w:color="auto" w:fill="FFFFFF"/>
        <w:tabs>
          <w:tab w:val="left" w:pos="667"/>
          <w:tab w:val="left" w:pos="5395"/>
        </w:tabs>
        <w:autoSpaceDE w:val="0"/>
        <w:autoSpaceDN w:val="0"/>
        <w:adjustRightInd w:val="0"/>
        <w:ind w:right="424"/>
        <w:jc w:val="both"/>
        <w:rPr>
          <w:color w:val="000000" w:themeColor="text1"/>
          <w:sz w:val="28"/>
          <w:szCs w:val="28"/>
        </w:rPr>
      </w:pPr>
    </w:p>
    <w:p w14:paraId="6E11D5DA" w14:textId="297ADF60" w:rsidR="00D015A6" w:rsidRPr="00564542" w:rsidRDefault="00D015A6" w:rsidP="006A0894">
      <w:pPr>
        <w:widowControl w:val="0"/>
        <w:shd w:val="clear" w:color="auto" w:fill="FFFFFF"/>
        <w:tabs>
          <w:tab w:val="left" w:pos="667"/>
          <w:tab w:val="left" w:pos="5395"/>
        </w:tabs>
        <w:autoSpaceDE w:val="0"/>
        <w:autoSpaceDN w:val="0"/>
        <w:adjustRightInd w:val="0"/>
        <w:ind w:right="424"/>
        <w:jc w:val="both"/>
        <w:rPr>
          <w:color w:val="000000" w:themeColor="text1"/>
          <w:sz w:val="28"/>
          <w:szCs w:val="28"/>
        </w:rPr>
      </w:pPr>
    </w:p>
    <w:p w14:paraId="69D829C2" w14:textId="5740F6E1" w:rsidR="00D015A6" w:rsidRPr="00564542" w:rsidRDefault="00D015A6" w:rsidP="006A0894">
      <w:pPr>
        <w:widowControl w:val="0"/>
        <w:shd w:val="clear" w:color="auto" w:fill="FFFFFF"/>
        <w:tabs>
          <w:tab w:val="left" w:pos="667"/>
          <w:tab w:val="left" w:pos="5395"/>
        </w:tabs>
        <w:autoSpaceDE w:val="0"/>
        <w:autoSpaceDN w:val="0"/>
        <w:adjustRightInd w:val="0"/>
        <w:ind w:right="424"/>
        <w:jc w:val="both"/>
        <w:rPr>
          <w:color w:val="000000" w:themeColor="text1"/>
          <w:sz w:val="28"/>
          <w:szCs w:val="28"/>
        </w:rPr>
      </w:pPr>
    </w:p>
    <w:p w14:paraId="724C0321" w14:textId="77777777" w:rsidR="00D015A6" w:rsidRPr="00564542" w:rsidRDefault="00D015A6" w:rsidP="006A0894">
      <w:pPr>
        <w:widowControl w:val="0"/>
        <w:shd w:val="clear" w:color="auto" w:fill="FFFFFF"/>
        <w:tabs>
          <w:tab w:val="left" w:pos="667"/>
          <w:tab w:val="left" w:pos="5395"/>
        </w:tabs>
        <w:autoSpaceDE w:val="0"/>
        <w:autoSpaceDN w:val="0"/>
        <w:adjustRightInd w:val="0"/>
        <w:ind w:right="424"/>
        <w:jc w:val="both"/>
        <w:rPr>
          <w:color w:val="000000" w:themeColor="text1"/>
          <w:sz w:val="28"/>
          <w:szCs w:val="28"/>
        </w:rPr>
      </w:pPr>
    </w:p>
    <w:p w14:paraId="7A500100" w14:textId="77777777" w:rsidR="00D015A6" w:rsidRPr="00564542" w:rsidRDefault="00D015A6">
      <w:pPr>
        <w:rPr>
          <w:b/>
          <w:bCs/>
          <w:color w:val="000000" w:themeColor="text1"/>
          <w:sz w:val="32"/>
          <w:szCs w:val="32"/>
        </w:rPr>
      </w:pPr>
      <w:r w:rsidRPr="00564542">
        <w:rPr>
          <w:b/>
          <w:bCs/>
          <w:color w:val="000000" w:themeColor="text1"/>
          <w:sz w:val="32"/>
          <w:szCs w:val="32"/>
        </w:rPr>
        <w:br w:type="page"/>
      </w:r>
    </w:p>
    <w:p w14:paraId="1AD89682" w14:textId="050A61A1" w:rsidR="00B31293" w:rsidRPr="00564542" w:rsidRDefault="0077307F" w:rsidP="002157D6">
      <w:pPr>
        <w:spacing w:before="100" w:beforeAutospacing="1" w:after="100" w:afterAutospacing="1" w:line="360" w:lineRule="auto"/>
        <w:ind w:right="397" w:firstLine="709"/>
        <w:jc w:val="both"/>
        <w:outlineLvl w:val="0"/>
        <w:rPr>
          <w:b/>
          <w:bCs/>
          <w:color w:val="000000" w:themeColor="text1"/>
          <w:sz w:val="28"/>
          <w:szCs w:val="28"/>
        </w:rPr>
      </w:pPr>
      <w:bookmarkStart w:id="17" w:name="_Toc74663537"/>
      <w:r w:rsidRPr="00564542">
        <w:rPr>
          <w:b/>
          <w:bCs/>
          <w:color w:val="000000" w:themeColor="text1"/>
          <w:sz w:val="32"/>
          <w:szCs w:val="32"/>
        </w:rPr>
        <w:t>3</w:t>
      </w:r>
      <w:r w:rsidR="00E95886" w:rsidRPr="00564542">
        <w:rPr>
          <w:b/>
          <w:bCs/>
          <w:color w:val="000000" w:themeColor="text1"/>
          <w:sz w:val="32"/>
          <w:szCs w:val="32"/>
        </w:rPr>
        <w:t xml:space="preserve"> Программная реализация информационной системы</w:t>
      </w:r>
      <w:bookmarkEnd w:id="17"/>
    </w:p>
    <w:p w14:paraId="0212ABE2" w14:textId="6C88A720" w:rsidR="00E95886" w:rsidRPr="00564542" w:rsidRDefault="0077307F" w:rsidP="00E95886">
      <w:pPr>
        <w:spacing w:before="100" w:beforeAutospacing="1" w:after="100" w:afterAutospacing="1" w:line="360" w:lineRule="auto"/>
        <w:ind w:right="397" w:firstLine="709"/>
        <w:jc w:val="both"/>
        <w:outlineLvl w:val="1"/>
        <w:rPr>
          <w:b/>
          <w:bCs/>
          <w:color w:val="000000" w:themeColor="text1"/>
          <w:sz w:val="28"/>
          <w:szCs w:val="28"/>
        </w:rPr>
      </w:pPr>
      <w:bookmarkStart w:id="18" w:name="_Toc74663538"/>
      <w:r w:rsidRPr="00564542">
        <w:rPr>
          <w:b/>
          <w:bCs/>
          <w:color w:val="000000" w:themeColor="text1"/>
          <w:sz w:val="28"/>
          <w:szCs w:val="28"/>
        </w:rPr>
        <w:t>3</w:t>
      </w:r>
      <w:r w:rsidR="00E95886" w:rsidRPr="00564542">
        <w:rPr>
          <w:b/>
          <w:bCs/>
          <w:color w:val="000000" w:themeColor="text1"/>
          <w:sz w:val="28"/>
          <w:szCs w:val="28"/>
        </w:rPr>
        <w:t>.1 Выбор программных средств реализации ИС</w:t>
      </w:r>
      <w:bookmarkEnd w:id="18"/>
    </w:p>
    <w:p w14:paraId="5C0AFE44" w14:textId="77777777" w:rsidR="003557C3" w:rsidRPr="00564542" w:rsidRDefault="003557C3" w:rsidP="006A0894">
      <w:pPr>
        <w:spacing w:line="276" w:lineRule="auto"/>
        <w:ind w:right="424" w:firstLine="709"/>
        <w:jc w:val="both"/>
        <w:rPr>
          <w:color w:val="000000" w:themeColor="text1"/>
          <w:sz w:val="28"/>
          <w:szCs w:val="28"/>
        </w:rPr>
      </w:pPr>
      <w:r w:rsidRPr="00564542">
        <w:rPr>
          <w:color w:val="000000" w:themeColor="text1"/>
          <w:sz w:val="28"/>
          <w:szCs w:val="28"/>
        </w:rPr>
        <w:t xml:space="preserve">При разработке данной информационной системы в качестве основного средства разработки был выбран язык программирования </w:t>
      </w:r>
      <w:r w:rsidRPr="00564542">
        <w:rPr>
          <w:color w:val="000000" w:themeColor="text1"/>
          <w:sz w:val="28"/>
          <w:szCs w:val="28"/>
          <w:lang w:val="en-US"/>
        </w:rPr>
        <w:t>R</w:t>
      </w:r>
      <w:r w:rsidRPr="00564542">
        <w:rPr>
          <w:color w:val="000000" w:themeColor="text1"/>
          <w:sz w:val="28"/>
          <w:szCs w:val="28"/>
        </w:rPr>
        <w:t xml:space="preserve">, т.к. он занимает лидирующие позиции среди языков программирования, используемых в статистических расчетах. </w:t>
      </w:r>
      <w:r w:rsidRPr="00564542">
        <w:rPr>
          <w:color w:val="000000" w:themeColor="text1"/>
          <w:sz w:val="28"/>
          <w:szCs w:val="28"/>
          <w:lang w:val="en-US"/>
        </w:rPr>
        <w:t>R</w:t>
      </w:r>
      <w:r w:rsidRPr="00564542">
        <w:rPr>
          <w:color w:val="000000" w:themeColor="text1"/>
          <w:sz w:val="28"/>
          <w:szCs w:val="28"/>
        </w:rPr>
        <w:t xml:space="preserve"> является отличным выборов для манипулирования объёмами данных и статистических исследований, также на выбор в пользу данного языка программирования повлияло наличие достаточно большого количества пакетов, позволяющих осуществлять визуализацию данных, примерами таких пакетов являются Plotly и ggplot2. Для создание графического интерфейса использовался пакет Shiny, который позволяет создавать интерактивные веб-приложения на языке R. Приложения на </w:t>
      </w:r>
      <w:r w:rsidRPr="00564542">
        <w:rPr>
          <w:color w:val="000000" w:themeColor="text1"/>
          <w:sz w:val="28"/>
          <w:szCs w:val="28"/>
          <w:lang w:val="en-US"/>
        </w:rPr>
        <w:t>Shiny</w:t>
      </w:r>
      <w:r w:rsidRPr="00564542">
        <w:rPr>
          <w:color w:val="000000" w:themeColor="text1"/>
          <w:sz w:val="28"/>
          <w:szCs w:val="28"/>
        </w:rPr>
        <w:t xml:space="preserve"> состоят из двух компонентов: скрипт с интерфейсом пользователя и скрипт для сервера. Скрипт с интерфейсом пользователя служит для создания элементов управления и внешнего вида приложения. Скрипт для сервера описывает поведение приложения и работу с входными и выходными параметрами.    </w:t>
      </w:r>
    </w:p>
    <w:p w14:paraId="61447D68" w14:textId="457B95DF" w:rsidR="00BF5846" w:rsidRPr="00564542" w:rsidRDefault="0077307F" w:rsidP="006A0894">
      <w:pPr>
        <w:spacing w:before="100" w:beforeAutospacing="1" w:after="100" w:afterAutospacing="1" w:line="276" w:lineRule="auto"/>
        <w:ind w:right="424" w:firstLine="709"/>
        <w:jc w:val="both"/>
        <w:outlineLvl w:val="1"/>
        <w:rPr>
          <w:b/>
          <w:bCs/>
          <w:color w:val="000000" w:themeColor="text1"/>
          <w:sz w:val="28"/>
          <w:szCs w:val="28"/>
        </w:rPr>
      </w:pPr>
      <w:bookmarkStart w:id="19" w:name="_Toc74663539"/>
      <w:r w:rsidRPr="00564542">
        <w:rPr>
          <w:b/>
          <w:bCs/>
          <w:color w:val="000000" w:themeColor="text1"/>
          <w:sz w:val="28"/>
          <w:szCs w:val="28"/>
        </w:rPr>
        <w:t>3</w:t>
      </w:r>
      <w:r w:rsidR="00BF5846" w:rsidRPr="00564542">
        <w:rPr>
          <w:b/>
          <w:bCs/>
          <w:color w:val="000000" w:themeColor="text1"/>
          <w:sz w:val="28"/>
          <w:szCs w:val="28"/>
        </w:rPr>
        <w:t>.2 Структура программного обеспечения ИС</w:t>
      </w:r>
      <w:bookmarkEnd w:id="19"/>
    </w:p>
    <w:p w14:paraId="17E09D47" w14:textId="77777777" w:rsidR="006A0894" w:rsidRPr="00564542" w:rsidRDefault="006A0894" w:rsidP="006A0894">
      <w:pPr>
        <w:pStyle w:val="affff1"/>
        <w:spacing w:before="0" w:beforeAutospacing="0" w:after="0" w:afterAutospacing="0" w:line="276" w:lineRule="auto"/>
        <w:ind w:right="424" w:firstLine="708"/>
        <w:jc w:val="both"/>
        <w:rPr>
          <w:color w:val="000000" w:themeColor="text1"/>
          <w:sz w:val="28"/>
          <w:szCs w:val="26"/>
        </w:rPr>
      </w:pPr>
      <w:r w:rsidRPr="00564542">
        <w:rPr>
          <w:color w:val="000000" w:themeColor="text1"/>
          <w:sz w:val="28"/>
          <w:szCs w:val="28"/>
        </w:rPr>
        <w:t xml:space="preserve">Структурная схема программного обеспечения информационной системы представлена на рисунке 3.1. </w:t>
      </w:r>
    </w:p>
    <w:p w14:paraId="1EFE7ACC" w14:textId="77777777" w:rsidR="006A0894" w:rsidRPr="00564542" w:rsidRDefault="006A0894" w:rsidP="006A0894">
      <w:pPr>
        <w:pStyle w:val="affff1"/>
        <w:tabs>
          <w:tab w:val="left" w:pos="426"/>
        </w:tabs>
        <w:spacing w:before="0" w:beforeAutospacing="0" w:after="0" w:afterAutospacing="0" w:line="276" w:lineRule="auto"/>
        <w:ind w:right="424" w:firstLine="708"/>
        <w:jc w:val="both"/>
        <w:rPr>
          <w:color w:val="000000" w:themeColor="text1"/>
          <w:sz w:val="28"/>
          <w:szCs w:val="26"/>
        </w:rPr>
      </w:pPr>
    </w:p>
    <w:p w14:paraId="23B99AF5" w14:textId="77777777" w:rsidR="006A0894" w:rsidRPr="00564542" w:rsidRDefault="006A0894" w:rsidP="006A0894">
      <w:pPr>
        <w:pStyle w:val="affff1"/>
        <w:tabs>
          <w:tab w:val="left" w:pos="426"/>
        </w:tabs>
        <w:spacing w:before="0" w:beforeAutospacing="0" w:after="0" w:afterAutospacing="0" w:line="276" w:lineRule="auto"/>
        <w:ind w:right="424" w:firstLine="708"/>
        <w:jc w:val="both"/>
        <w:rPr>
          <w:color w:val="000000" w:themeColor="text1"/>
          <w:sz w:val="28"/>
          <w:szCs w:val="26"/>
        </w:rPr>
      </w:pPr>
    </w:p>
    <w:p w14:paraId="227A8159" w14:textId="77777777" w:rsidR="006A0894" w:rsidRPr="00564542" w:rsidRDefault="006A0894" w:rsidP="006A0894">
      <w:pPr>
        <w:pStyle w:val="affff1"/>
        <w:tabs>
          <w:tab w:val="left" w:pos="426"/>
        </w:tabs>
        <w:spacing w:before="0" w:beforeAutospacing="0" w:after="0" w:afterAutospacing="0" w:line="276" w:lineRule="auto"/>
        <w:ind w:right="424"/>
        <w:jc w:val="center"/>
        <w:rPr>
          <w:color w:val="000000" w:themeColor="text1"/>
          <w:sz w:val="28"/>
          <w:szCs w:val="26"/>
        </w:rPr>
      </w:pPr>
      <w:r w:rsidRPr="00564542">
        <w:rPr>
          <w:noProof/>
          <w:color w:val="000000" w:themeColor="text1"/>
          <w:sz w:val="28"/>
          <w:szCs w:val="26"/>
          <w:lang w:val="en-US" w:eastAsia="en-US"/>
        </w:rPr>
        <w:drawing>
          <wp:inline distT="0" distB="0" distL="0" distR="0" wp14:anchorId="14467AA8" wp14:editId="6EDC45C3">
            <wp:extent cx="4663440" cy="4347489"/>
            <wp:effectExtent l="0" t="0" r="3810" b="0"/>
            <wp:docPr id="6" name="Рисунок 6" descr="C:\Users\king-\Downloads\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ng-\Downloads\diagram (2).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663827" cy="4347850"/>
                    </a:xfrm>
                    <a:prstGeom prst="rect">
                      <a:avLst/>
                    </a:prstGeom>
                    <a:noFill/>
                    <a:ln>
                      <a:noFill/>
                    </a:ln>
                  </pic:spPr>
                </pic:pic>
              </a:graphicData>
            </a:graphic>
          </wp:inline>
        </w:drawing>
      </w:r>
    </w:p>
    <w:p w14:paraId="1471B22A" w14:textId="77777777" w:rsidR="006A0894" w:rsidRPr="00564542" w:rsidRDefault="006A0894" w:rsidP="006A0894">
      <w:pPr>
        <w:pStyle w:val="affff1"/>
        <w:spacing w:before="0" w:beforeAutospacing="0" w:after="0" w:afterAutospacing="0" w:line="276" w:lineRule="auto"/>
        <w:ind w:right="424" w:firstLine="709"/>
        <w:rPr>
          <w:color w:val="000000" w:themeColor="text1"/>
          <w:sz w:val="28"/>
          <w:szCs w:val="26"/>
        </w:rPr>
      </w:pPr>
    </w:p>
    <w:p w14:paraId="50C0ECBA" w14:textId="6B2F663A" w:rsidR="006A0894" w:rsidRPr="00564542" w:rsidRDefault="006A0894" w:rsidP="006A0894">
      <w:pPr>
        <w:pStyle w:val="affff1"/>
        <w:spacing w:before="0" w:beforeAutospacing="0" w:after="0" w:afterAutospacing="0" w:line="276" w:lineRule="auto"/>
        <w:ind w:right="424" w:firstLine="709"/>
        <w:rPr>
          <w:color w:val="000000" w:themeColor="text1"/>
          <w:sz w:val="28"/>
          <w:szCs w:val="26"/>
        </w:rPr>
      </w:pPr>
      <w:r w:rsidRPr="00564542">
        <w:rPr>
          <w:color w:val="000000" w:themeColor="text1"/>
          <w:sz w:val="28"/>
          <w:szCs w:val="26"/>
        </w:rPr>
        <w:t>Рисунок 3.1 – Структурная схема ИС</w:t>
      </w:r>
    </w:p>
    <w:p w14:paraId="3C937F95" w14:textId="4D3763B9" w:rsidR="009C21E1" w:rsidRPr="00564542" w:rsidRDefault="0077307F" w:rsidP="006A0894">
      <w:pPr>
        <w:spacing w:before="100" w:beforeAutospacing="1" w:after="100" w:afterAutospacing="1" w:line="360" w:lineRule="auto"/>
        <w:ind w:right="424" w:firstLine="709"/>
        <w:outlineLvl w:val="1"/>
        <w:rPr>
          <w:b/>
          <w:bCs/>
          <w:color w:val="000000" w:themeColor="text1"/>
          <w:sz w:val="28"/>
          <w:szCs w:val="28"/>
        </w:rPr>
      </w:pPr>
      <w:bookmarkStart w:id="20" w:name="_Toc74663540"/>
      <w:r w:rsidRPr="00564542">
        <w:rPr>
          <w:b/>
          <w:bCs/>
          <w:color w:val="000000" w:themeColor="text1"/>
          <w:sz w:val="28"/>
          <w:szCs w:val="28"/>
        </w:rPr>
        <w:t>3</w:t>
      </w:r>
      <w:r w:rsidR="009C21E1" w:rsidRPr="00564542">
        <w:rPr>
          <w:b/>
          <w:bCs/>
          <w:color w:val="000000" w:themeColor="text1"/>
          <w:sz w:val="28"/>
          <w:szCs w:val="28"/>
        </w:rPr>
        <w:t>.3 Разработка программного кода ИС</w:t>
      </w:r>
      <w:bookmarkEnd w:id="20"/>
    </w:p>
    <w:p w14:paraId="0378CC3C" w14:textId="77777777" w:rsidR="006A0894" w:rsidRPr="00564542" w:rsidRDefault="006A0894" w:rsidP="006A0894">
      <w:pPr>
        <w:spacing w:line="276" w:lineRule="auto"/>
        <w:ind w:right="424" w:firstLine="709"/>
        <w:jc w:val="both"/>
        <w:rPr>
          <w:color w:val="000000" w:themeColor="text1"/>
          <w:sz w:val="28"/>
          <w:szCs w:val="28"/>
        </w:rPr>
      </w:pPr>
      <w:r w:rsidRPr="00564542">
        <w:rPr>
          <w:color w:val="000000" w:themeColor="text1"/>
          <w:sz w:val="28"/>
          <w:szCs w:val="28"/>
        </w:rPr>
        <w:t xml:space="preserve">Скрипт графической части веб-приложения для создания макета окна использует fluidPage внутри которого размещаются остальные элементы управления.   </w:t>
      </w:r>
    </w:p>
    <w:p w14:paraId="4C3FD630" w14:textId="77777777" w:rsidR="006A0894" w:rsidRPr="00564542" w:rsidRDefault="006A0894" w:rsidP="006A0894">
      <w:pPr>
        <w:spacing w:line="276" w:lineRule="auto"/>
        <w:ind w:right="424" w:firstLine="709"/>
        <w:jc w:val="both"/>
        <w:rPr>
          <w:color w:val="000000" w:themeColor="text1"/>
          <w:sz w:val="28"/>
          <w:szCs w:val="28"/>
        </w:rPr>
      </w:pPr>
      <w:r w:rsidRPr="00564542">
        <w:rPr>
          <w:color w:val="000000" w:themeColor="text1"/>
          <w:sz w:val="28"/>
          <w:szCs w:val="28"/>
        </w:rPr>
        <w:t>На рисунке 3.2 создается макет, который состоит из панели заголовка (</w:t>
      </w:r>
      <w:r w:rsidRPr="00564542">
        <w:rPr>
          <w:color w:val="000000" w:themeColor="text1"/>
          <w:sz w:val="28"/>
          <w:szCs w:val="28"/>
          <w:lang w:val="en-US"/>
        </w:rPr>
        <w:t>title</w:t>
      </w:r>
      <w:r w:rsidRPr="00564542">
        <w:rPr>
          <w:color w:val="000000" w:themeColor="text1"/>
          <w:sz w:val="28"/>
          <w:szCs w:val="28"/>
        </w:rPr>
        <w:t xml:space="preserve"> </w:t>
      </w:r>
      <w:r w:rsidRPr="00564542">
        <w:rPr>
          <w:color w:val="000000" w:themeColor="text1"/>
          <w:sz w:val="28"/>
          <w:szCs w:val="28"/>
          <w:lang w:val="en-US"/>
        </w:rPr>
        <w:t>panel</w:t>
      </w:r>
      <w:r w:rsidRPr="00564542">
        <w:rPr>
          <w:color w:val="000000" w:themeColor="text1"/>
          <w:sz w:val="28"/>
          <w:szCs w:val="28"/>
        </w:rPr>
        <w:t>) и sidebar</w:t>
      </w:r>
      <w:r w:rsidRPr="00564542">
        <w:rPr>
          <w:color w:val="000000" w:themeColor="text1"/>
          <w:sz w:val="28"/>
          <w:szCs w:val="28"/>
          <w:lang w:val="en-US"/>
        </w:rPr>
        <w:t>Layout</w:t>
      </w:r>
      <w:r w:rsidRPr="00564542">
        <w:rPr>
          <w:color w:val="000000" w:themeColor="text1"/>
          <w:sz w:val="28"/>
          <w:szCs w:val="28"/>
        </w:rPr>
        <w:t>, который всегда принимает два аргумента боковую панель (</w:t>
      </w:r>
      <w:r w:rsidRPr="00564542">
        <w:rPr>
          <w:color w:val="000000" w:themeColor="text1"/>
          <w:sz w:val="28"/>
          <w:szCs w:val="28"/>
          <w:lang w:val="en-US"/>
        </w:rPr>
        <w:t>sidebarPanel</w:t>
      </w:r>
      <w:r w:rsidRPr="00564542">
        <w:rPr>
          <w:color w:val="000000" w:themeColor="text1"/>
          <w:sz w:val="28"/>
          <w:szCs w:val="28"/>
        </w:rPr>
        <w:t>) и главную панель (</w:t>
      </w:r>
      <w:r w:rsidRPr="00564542">
        <w:rPr>
          <w:color w:val="000000" w:themeColor="text1"/>
          <w:sz w:val="28"/>
          <w:szCs w:val="28"/>
          <w:lang w:val="en-US"/>
        </w:rPr>
        <w:t>mainPanel</w:t>
      </w:r>
      <w:r w:rsidRPr="00564542">
        <w:rPr>
          <w:color w:val="000000" w:themeColor="text1"/>
          <w:sz w:val="28"/>
          <w:szCs w:val="28"/>
        </w:rPr>
        <w:t xml:space="preserve">). </w:t>
      </w:r>
      <w:r w:rsidRPr="00564542">
        <w:rPr>
          <w:color w:val="000000" w:themeColor="text1"/>
          <w:sz w:val="28"/>
          <w:szCs w:val="28"/>
          <w:lang w:val="en-US"/>
        </w:rPr>
        <w:t>SelectInput</w:t>
      </w:r>
      <w:r w:rsidRPr="00564542">
        <w:rPr>
          <w:color w:val="000000" w:themeColor="text1"/>
          <w:sz w:val="28"/>
          <w:szCs w:val="28"/>
        </w:rPr>
        <w:t xml:space="preserve"> используется для создания раскрывающегося списка, который служит для вызова нужной функции.</w:t>
      </w:r>
    </w:p>
    <w:p w14:paraId="4808D8B6" w14:textId="77777777" w:rsidR="006A0894" w:rsidRPr="00564542" w:rsidRDefault="006A0894" w:rsidP="006A0894">
      <w:pPr>
        <w:spacing w:line="276" w:lineRule="auto"/>
        <w:ind w:right="424"/>
        <w:jc w:val="center"/>
        <w:rPr>
          <w:color w:val="000000" w:themeColor="text1"/>
          <w:sz w:val="28"/>
          <w:szCs w:val="28"/>
        </w:rPr>
      </w:pPr>
      <w:r w:rsidRPr="00564542">
        <w:rPr>
          <w:noProof/>
          <w:color w:val="000000" w:themeColor="text1"/>
          <w:sz w:val="28"/>
          <w:szCs w:val="28"/>
          <w:lang w:val="en-US" w:eastAsia="en-US"/>
        </w:rPr>
        <w:drawing>
          <wp:inline distT="0" distB="0" distL="0" distR="0" wp14:anchorId="5AD922E7" wp14:editId="571CDFD8">
            <wp:extent cx="5082540" cy="196948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099446" cy="1976036"/>
                    </a:xfrm>
                    <a:prstGeom prst="rect">
                      <a:avLst/>
                    </a:prstGeom>
                  </pic:spPr>
                </pic:pic>
              </a:graphicData>
            </a:graphic>
          </wp:inline>
        </w:drawing>
      </w:r>
    </w:p>
    <w:p w14:paraId="166E9FD4" w14:textId="6033F065" w:rsidR="006A0894" w:rsidRPr="00564542" w:rsidRDefault="006A0894" w:rsidP="006A0894">
      <w:pPr>
        <w:spacing w:line="276" w:lineRule="auto"/>
        <w:ind w:right="424" w:firstLine="709"/>
        <w:rPr>
          <w:color w:val="000000" w:themeColor="text1"/>
          <w:sz w:val="28"/>
          <w:szCs w:val="26"/>
        </w:rPr>
      </w:pPr>
      <w:r w:rsidRPr="00564542">
        <w:rPr>
          <w:color w:val="000000" w:themeColor="text1"/>
          <w:sz w:val="28"/>
          <w:szCs w:val="28"/>
        </w:rPr>
        <w:t xml:space="preserve">Рисунок 3.2 </w:t>
      </w:r>
      <w:r w:rsidRPr="00564542">
        <w:rPr>
          <w:color w:val="000000" w:themeColor="text1"/>
          <w:sz w:val="28"/>
          <w:szCs w:val="26"/>
        </w:rPr>
        <w:t xml:space="preserve">– Фрагмент кода создания интерфейса пользователя в </w:t>
      </w:r>
      <w:r w:rsidRPr="00564542">
        <w:rPr>
          <w:color w:val="000000" w:themeColor="text1"/>
          <w:sz w:val="28"/>
          <w:szCs w:val="26"/>
          <w:lang w:val="en-US"/>
        </w:rPr>
        <w:t>R</w:t>
      </w:r>
    </w:p>
    <w:p w14:paraId="2CF63619" w14:textId="77777777" w:rsidR="006A0894" w:rsidRPr="00564542" w:rsidRDefault="006A0894" w:rsidP="006A0894">
      <w:pPr>
        <w:spacing w:line="276" w:lineRule="auto"/>
        <w:ind w:right="424" w:firstLine="709"/>
        <w:rPr>
          <w:color w:val="000000" w:themeColor="text1"/>
          <w:sz w:val="28"/>
          <w:szCs w:val="26"/>
        </w:rPr>
      </w:pPr>
    </w:p>
    <w:p w14:paraId="7C862BC1" w14:textId="77777777" w:rsidR="006A0894" w:rsidRPr="00564542" w:rsidRDefault="006A0894" w:rsidP="006A0894">
      <w:pPr>
        <w:spacing w:line="276" w:lineRule="auto"/>
        <w:ind w:right="424" w:firstLine="709"/>
        <w:jc w:val="both"/>
        <w:rPr>
          <w:color w:val="000000" w:themeColor="text1"/>
          <w:sz w:val="28"/>
          <w:szCs w:val="28"/>
        </w:rPr>
      </w:pPr>
      <w:r w:rsidRPr="00564542">
        <w:rPr>
          <w:color w:val="000000" w:themeColor="text1"/>
          <w:sz w:val="28"/>
          <w:szCs w:val="28"/>
        </w:rPr>
        <w:t xml:space="preserve">В </w:t>
      </w:r>
      <w:r w:rsidRPr="00564542">
        <w:rPr>
          <w:color w:val="000000" w:themeColor="text1"/>
          <w:sz w:val="28"/>
          <w:szCs w:val="28"/>
          <w:lang w:val="en-US"/>
        </w:rPr>
        <w:t>shiny</w:t>
      </w:r>
      <w:r w:rsidRPr="00564542">
        <w:rPr>
          <w:color w:val="000000" w:themeColor="text1"/>
          <w:sz w:val="28"/>
          <w:szCs w:val="28"/>
        </w:rPr>
        <w:t xml:space="preserve"> есть функции вывода, которые преобразуют объекты в </w:t>
      </w:r>
      <w:r w:rsidRPr="00564542">
        <w:rPr>
          <w:color w:val="000000" w:themeColor="text1"/>
          <w:sz w:val="28"/>
          <w:szCs w:val="28"/>
          <w:lang w:val="en-US"/>
        </w:rPr>
        <w:t>R</w:t>
      </w:r>
      <w:r w:rsidRPr="00564542">
        <w:rPr>
          <w:color w:val="000000" w:themeColor="text1"/>
          <w:sz w:val="28"/>
          <w:szCs w:val="28"/>
        </w:rPr>
        <w:t xml:space="preserve"> в выводы интерфейса пользователя. На рисунке 3.3 представлены эти функции. Например, verbatimTextOutput рендерит этот вывод функции в дословный текст, который берется в </w:t>
      </w:r>
      <w:r w:rsidRPr="00564542">
        <w:rPr>
          <w:color w:val="000000" w:themeColor="text1"/>
          <w:sz w:val="28"/>
          <w:szCs w:val="28"/>
          <w:lang w:val="en-US"/>
        </w:rPr>
        <w:t>html</w:t>
      </w:r>
      <w:r w:rsidRPr="00564542">
        <w:rPr>
          <w:color w:val="000000" w:themeColor="text1"/>
          <w:sz w:val="28"/>
          <w:szCs w:val="28"/>
        </w:rPr>
        <w:t xml:space="preserve"> тег </w:t>
      </w:r>
      <w:r w:rsidRPr="00564542">
        <w:rPr>
          <w:color w:val="000000" w:themeColor="text1"/>
          <w:sz w:val="28"/>
          <w:szCs w:val="28"/>
          <w:lang w:val="en-US"/>
        </w:rPr>
        <w:t>pre</w:t>
      </w:r>
      <w:r w:rsidRPr="00564542">
        <w:rPr>
          <w:color w:val="000000" w:themeColor="text1"/>
          <w:sz w:val="28"/>
          <w:szCs w:val="28"/>
        </w:rPr>
        <w:t>. В качестве аргумента функции verbatimTextOutput выступает текстовая строка “</w:t>
      </w:r>
      <w:r w:rsidRPr="00564542">
        <w:rPr>
          <w:color w:val="000000" w:themeColor="text1"/>
          <w:sz w:val="28"/>
          <w:szCs w:val="28"/>
          <w:lang w:val="en-US"/>
        </w:rPr>
        <w:t>dateText</w:t>
      </w:r>
      <w:r w:rsidRPr="00564542">
        <w:rPr>
          <w:color w:val="000000" w:themeColor="text1"/>
          <w:sz w:val="28"/>
          <w:szCs w:val="28"/>
        </w:rPr>
        <w:t xml:space="preserve">” и каждая из функций вывода принимает строку, которая </w:t>
      </w:r>
      <w:r w:rsidRPr="00564542">
        <w:rPr>
          <w:color w:val="000000" w:themeColor="text1"/>
          <w:sz w:val="28"/>
          <w:szCs w:val="28"/>
          <w:lang w:val="en-US"/>
        </w:rPr>
        <w:t>shiny</w:t>
      </w:r>
      <w:r w:rsidRPr="00564542">
        <w:rPr>
          <w:color w:val="000000" w:themeColor="text1"/>
          <w:sz w:val="28"/>
          <w:szCs w:val="28"/>
        </w:rPr>
        <w:t xml:space="preserve"> воспринимает как имя “реактивного” элемента. </w:t>
      </w:r>
    </w:p>
    <w:p w14:paraId="424980AD" w14:textId="77777777" w:rsidR="006A0894" w:rsidRPr="00564542" w:rsidRDefault="006A0894" w:rsidP="006A0894">
      <w:pPr>
        <w:spacing w:line="276" w:lineRule="auto"/>
        <w:ind w:right="424" w:firstLine="709"/>
        <w:jc w:val="both"/>
        <w:rPr>
          <w:color w:val="000000" w:themeColor="text1"/>
          <w:sz w:val="28"/>
          <w:szCs w:val="28"/>
        </w:rPr>
      </w:pPr>
    </w:p>
    <w:p w14:paraId="18DA468A" w14:textId="77777777" w:rsidR="006A0894" w:rsidRPr="00564542" w:rsidRDefault="006A0894" w:rsidP="006A0894">
      <w:pPr>
        <w:spacing w:line="276" w:lineRule="auto"/>
        <w:ind w:right="424"/>
        <w:jc w:val="center"/>
        <w:rPr>
          <w:color w:val="000000" w:themeColor="text1"/>
          <w:sz w:val="28"/>
          <w:szCs w:val="28"/>
        </w:rPr>
      </w:pPr>
      <w:r w:rsidRPr="00564542">
        <w:rPr>
          <w:noProof/>
          <w:color w:val="000000" w:themeColor="text1"/>
          <w:sz w:val="28"/>
          <w:szCs w:val="28"/>
          <w:lang w:val="en-US" w:eastAsia="en-US"/>
        </w:rPr>
        <w:drawing>
          <wp:inline distT="0" distB="0" distL="0" distR="0" wp14:anchorId="09C438D7" wp14:editId="47C53BA3">
            <wp:extent cx="2876951" cy="104789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876951" cy="1047896"/>
                    </a:xfrm>
                    <a:prstGeom prst="rect">
                      <a:avLst/>
                    </a:prstGeom>
                  </pic:spPr>
                </pic:pic>
              </a:graphicData>
            </a:graphic>
          </wp:inline>
        </w:drawing>
      </w:r>
    </w:p>
    <w:p w14:paraId="08D0DFDF" w14:textId="5492FB74" w:rsidR="006A0894" w:rsidRPr="00564542" w:rsidRDefault="00C81BF7" w:rsidP="00D015A6">
      <w:pPr>
        <w:spacing w:line="276" w:lineRule="auto"/>
        <w:ind w:left="2410" w:right="424" w:hanging="1701"/>
        <w:rPr>
          <w:color w:val="000000" w:themeColor="text1"/>
          <w:sz w:val="28"/>
          <w:szCs w:val="26"/>
        </w:rPr>
      </w:pPr>
      <w:r w:rsidRPr="00564542">
        <w:rPr>
          <w:color w:val="000000" w:themeColor="text1"/>
          <w:sz w:val="28"/>
          <w:szCs w:val="28"/>
        </w:rPr>
        <w:t>Рисунок 3.3</w:t>
      </w:r>
      <w:r w:rsidR="006A0894" w:rsidRPr="00564542">
        <w:rPr>
          <w:color w:val="000000" w:themeColor="text1"/>
          <w:sz w:val="28"/>
          <w:szCs w:val="28"/>
        </w:rPr>
        <w:t xml:space="preserve"> </w:t>
      </w:r>
      <w:r w:rsidR="006A0894" w:rsidRPr="00564542">
        <w:rPr>
          <w:color w:val="000000" w:themeColor="text1"/>
          <w:sz w:val="28"/>
          <w:szCs w:val="26"/>
        </w:rPr>
        <w:t>– Фрагмент кода с элементами пользовательского интерфейса</w:t>
      </w:r>
    </w:p>
    <w:p w14:paraId="50292948" w14:textId="77777777" w:rsidR="006A0894" w:rsidRPr="00564542" w:rsidRDefault="006A0894" w:rsidP="006A0894">
      <w:pPr>
        <w:spacing w:line="276" w:lineRule="auto"/>
        <w:ind w:right="424" w:firstLine="709"/>
        <w:rPr>
          <w:color w:val="000000" w:themeColor="text1"/>
          <w:sz w:val="28"/>
          <w:szCs w:val="26"/>
        </w:rPr>
      </w:pPr>
    </w:p>
    <w:p w14:paraId="56217CA2" w14:textId="77777777" w:rsidR="006A0894" w:rsidRPr="00564542" w:rsidRDefault="006A0894" w:rsidP="006A0894">
      <w:pPr>
        <w:spacing w:line="276" w:lineRule="auto"/>
        <w:ind w:right="424" w:firstLine="709"/>
        <w:jc w:val="both"/>
        <w:rPr>
          <w:color w:val="000000" w:themeColor="text1"/>
          <w:sz w:val="28"/>
          <w:szCs w:val="26"/>
        </w:rPr>
      </w:pPr>
      <w:r w:rsidRPr="00564542">
        <w:rPr>
          <w:color w:val="000000" w:themeColor="text1"/>
          <w:sz w:val="28"/>
          <w:szCs w:val="26"/>
        </w:rPr>
        <w:t xml:space="preserve">На сервере создает функция в которой размещается весь код. В этой функции создается объект на подобии списка с именем </w:t>
      </w:r>
      <w:r w:rsidRPr="00564542">
        <w:rPr>
          <w:color w:val="000000" w:themeColor="text1"/>
          <w:sz w:val="28"/>
          <w:szCs w:val="26"/>
          <w:lang w:val="en-US"/>
        </w:rPr>
        <w:t>output</w:t>
      </w:r>
      <w:r w:rsidRPr="00564542">
        <w:rPr>
          <w:color w:val="000000" w:themeColor="text1"/>
          <w:sz w:val="28"/>
          <w:szCs w:val="26"/>
        </w:rPr>
        <w:t xml:space="preserve">, который служит для обновления страницы приложения. Объявляя новый объект </w:t>
      </w:r>
      <w:r w:rsidRPr="00564542">
        <w:rPr>
          <w:color w:val="000000" w:themeColor="text1"/>
          <w:sz w:val="28"/>
          <w:szCs w:val="26"/>
          <w:lang w:val="en-US"/>
        </w:rPr>
        <w:t>output</w:t>
      </w:r>
      <w:r w:rsidRPr="00564542">
        <w:rPr>
          <w:color w:val="000000" w:themeColor="text1"/>
          <w:sz w:val="28"/>
          <w:szCs w:val="26"/>
        </w:rPr>
        <w:t xml:space="preserve">, его имя должно совпадать с именем реактивного элемента в </w:t>
      </w:r>
      <w:r w:rsidRPr="00564542">
        <w:rPr>
          <w:color w:val="000000" w:themeColor="text1"/>
          <w:sz w:val="28"/>
          <w:szCs w:val="26"/>
          <w:lang w:val="en-US"/>
        </w:rPr>
        <w:t>ui</w:t>
      </w:r>
      <w:r w:rsidRPr="00564542">
        <w:rPr>
          <w:color w:val="000000" w:themeColor="text1"/>
          <w:sz w:val="28"/>
          <w:szCs w:val="26"/>
        </w:rPr>
        <w:t xml:space="preserve">. </w:t>
      </w:r>
    </w:p>
    <w:p w14:paraId="5DB725A5" w14:textId="1576B3DA" w:rsidR="006A0894" w:rsidRPr="00564542" w:rsidRDefault="00C81BF7" w:rsidP="006A0894">
      <w:pPr>
        <w:spacing w:line="276" w:lineRule="auto"/>
        <w:ind w:right="424" w:firstLine="709"/>
        <w:jc w:val="both"/>
        <w:rPr>
          <w:color w:val="000000" w:themeColor="text1"/>
          <w:sz w:val="28"/>
          <w:szCs w:val="28"/>
        </w:rPr>
      </w:pPr>
      <w:r w:rsidRPr="00564542">
        <w:rPr>
          <w:color w:val="000000" w:themeColor="text1"/>
          <w:sz w:val="28"/>
          <w:szCs w:val="26"/>
        </w:rPr>
        <w:t>На рисунке 3.4</w:t>
      </w:r>
      <w:r w:rsidR="006A0894" w:rsidRPr="00564542">
        <w:rPr>
          <w:color w:val="000000" w:themeColor="text1"/>
          <w:sz w:val="28"/>
          <w:szCs w:val="26"/>
        </w:rPr>
        <w:t xml:space="preserve"> представлен фрагмент кода в скрипте </w:t>
      </w:r>
      <w:r w:rsidR="006A0894" w:rsidRPr="00564542">
        <w:rPr>
          <w:color w:val="000000" w:themeColor="text1"/>
          <w:sz w:val="28"/>
          <w:szCs w:val="26"/>
          <w:lang w:val="en-US"/>
        </w:rPr>
        <w:t>server</w:t>
      </w:r>
      <w:r w:rsidR="006A0894" w:rsidRPr="00564542">
        <w:rPr>
          <w:color w:val="000000" w:themeColor="text1"/>
          <w:sz w:val="28"/>
          <w:szCs w:val="26"/>
        </w:rPr>
        <w:t xml:space="preserve">, который отвечает за вывод прогнозируемого места в рейтинге в случае удовлетворения значения коэффициента детерминации. Здесь </w:t>
      </w:r>
      <w:r w:rsidR="006A0894" w:rsidRPr="00564542">
        <w:rPr>
          <w:color w:val="000000" w:themeColor="text1"/>
          <w:sz w:val="28"/>
          <w:szCs w:val="26"/>
          <w:lang w:val="en-US"/>
        </w:rPr>
        <w:t>output</w:t>
      </w:r>
      <w:r w:rsidR="006A0894" w:rsidRPr="00564542">
        <w:rPr>
          <w:color w:val="000000" w:themeColor="text1"/>
          <w:sz w:val="28"/>
          <w:szCs w:val="26"/>
        </w:rPr>
        <w:t>$</w:t>
      </w:r>
      <w:r w:rsidR="006A0894" w:rsidRPr="00564542">
        <w:rPr>
          <w:color w:val="000000" w:themeColor="text1"/>
          <w:sz w:val="28"/>
          <w:szCs w:val="26"/>
          <w:lang w:val="en-US"/>
        </w:rPr>
        <w:t>dateText</w:t>
      </w:r>
      <w:r w:rsidR="006A0894" w:rsidRPr="00564542">
        <w:rPr>
          <w:color w:val="000000" w:themeColor="text1"/>
          <w:sz w:val="28"/>
          <w:szCs w:val="26"/>
        </w:rPr>
        <w:t xml:space="preserve"> соответствует </w:t>
      </w:r>
      <w:r w:rsidR="006A0894" w:rsidRPr="00564542">
        <w:rPr>
          <w:color w:val="000000" w:themeColor="text1"/>
          <w:sz w:val="28"/>
          <w:szCs w:val="26"/>
          <w:lang w:val="en-US"/>
        </w:rPr>
        <w:t>verbatimTextOutput</w:t>
      </w:r>
      <w:r w:rsidR="006A0894" w:rsidRPr="00564542">
        <w:rPr>
          <w:color w:val="000000" w:themeColor="text1"/>
          <w:sz w:val="28"/>
          <w:szCs w:val="26"/>
        </w:rPr>
        <w:t>(“</w:t>
      </w:r>
      <w:r w:rsidR="006A0894" w:rsidRPr="00564542">
        <w:rPr>
          <w:color w:val="000000" w:themeColor="text1"/>
          <w:sz w:val="28"/>
          <w:szCs w:val="26"/>
          <w:lang w:val="en-US"/>
        </w:rPr>
        <w:t>dateText</w:t>
      </w:r>
      <w:r w:rsidR="006A0894" w:rsidRPr="00564542">
        <w:rPr>
          <w:color w:val="000000" w:themeColor="text1"/>
          <w:sz w:val="28"/>
          <w:szCs w:val="26"/>
        </w:rPr>
        <w:t xml:space="preserve">”). </w:t>
      </w:r>
      <w:r w:rsidR="006A0894" w:rsidRPr="00564542">
        <w:rPr>
          <w:color w:val="000000" w:themeColor="text1"/>
          <w:sz w:val="28"/>
          <w:szCs w:val="26"/>
          <w:lang w:val="en-US"/>
        </w:rPr>
        <w:t>RenderText</w:t>
      </w:r>
      <w:r w:rsidR="006A0894" w:rsidRPr="00564542">
        <w:rPr>
          <w:color w:val="000000" w:themeColor="text1"/>
          <w:sz w:val="28"/>
          <w:szCs w:val="26"/>
        </w:rPr>
        <w:t xml:space="preserve"> соответствует типу используемого реактивного объекта, он занимается предварительной обработкой прежде, чем отправить объект на клиентскую часть. В коде ниже делается проверка для линейной модели. Если коэффициент детерминации больше 0.7, то это говорит о хорошей зависимости и выводятся коэффициенты </w:t>
      </w:r>
      <w:r w:rsidR="006A0894" w:rsidRPr="00564542">
        <w:rPr>
          <w:color w:val="000000" w:themeColor="text1"/>
          <w:szCs w:val="28"/>
        </w:rPr>
        <w:t xml:space="preserve"> </w:t>
      </w:r>
      <w:r w:rsidR="006A0894" w:rsidRPr="00564542">
        <w:rPr>
          <w:color w:val="000000" w:themeColor="text1"/>
          <w:position w:val="-6"/>
          <w:szCs w:val="28"/>
        </w:rPr>
        <w:object w:dxaOrig="200" w:dyaOrig="300" w14:anchorId="7D815CB1">
          <v:shape id="_x0000_i1057" type="#_x0000_t75" style="width:9.75pt;height:15pt" o:ole="">
            <v:imagedata r:id="rId113" o:title=""/>
          </v:shape>
          <o:OLEObject Type="Embed" ProgID="Equation.3" ShapeID="_x0000_i1057" DrawAspect="Content" ObjectID="_1693140642" r:id="rId127"/>
        </w:object>
      </w:r>
      <w:r w:rsidR="006A0894" w:rsidRPr="00564542">
        <w:rPr>
          <w:color w:val="000000" w:themeColor="text1"/>
          <w:szCs w:val="28"/>
        </w:rPr>
        <w:t xml:space="preserve"> </w:t>
      </w:r>
      <w:r w:rsidR="006A0894" w:rsidRPr="00564542">
        <w:rPr>
          <w:color w:val="000000" w:themeColor="text1"/>
          <w:sz w:val="28"/>
          <w:szCs w:val="28"/>
        </w:rPr>
        <w:t>и</w:t>
      </w:r>
      <w:r w:rsidR="006A0894" w:rsidRPr="00564542">
        <w:rPr>
          <w:color w:val="000000" w:themeColor="text1"/>
          <w:szCs w:val="28"/>
        </w:rPr>
        <w:t xml:space="preserve"> </w:t>
      </w:r>
      <w:r w:rsidR="006A0894" w:rsidRPr="00564542">
        <w:rPr>
          <w:color w:val="000000" w:themeColor="text1"/>
          <w:position w:val="-12"/>
          <w:szCs w:val="28"/>
        </w:rPr>
        <w:object w:dxaOrig="279" w:dyaOrig="380" w14:anchorId="66CDE28B">
          <v:shape id="_x0000_i1058" type="#_x0000_t75" style="width:13.5pt;height:18.75pt" o:ole="">
            <v:imagedata r:id="rId115" o:title=""/>
          </v:shape>
          <o:OLEObject Type="Embed" ProgID="Equation.3" ShapeID="_x0000_i1058" DrawAspect="Content" ObjectID="_1693140643" r:id="rId128"/>
        </w:object>
      </w:r>
      <w:r w:rsidR="006A0894" w:rsidRPr="00564542">
        <w:rPr>
          <w:color w:val="000000" w:themeColor="text1"/>
          <w:szCs w:val="28"/>
        </w:rPr>
        <w:t xml:space="preserve"> </w:t>
      </w:r>
      <w:r w:rsidR="006A0894" w:rsidRPr="00564542">
        <w:rPr>
          <w:color w:val="000000" w:themeColor="text1"/>
          <w:sz w:val="28"/>
          <w:szCs w:val="28"/>
        </w:rPr>
        <w:t xml:space="preserve">вместе с прогнозируемым значением. Здесь </w:t>
      </w:r>
      <w:r w:rsidR="006A0894" w:rsidRPr="00564542">
        <w:rPr>
          <w:color w:val="000000" w:themeColor="text1"/>
          <w:sz w:val="28"/>
          <w:szCs w:val="28"/>
          <w:lang w:val="en-US"/>
        </w:rPr>
        <w:t>lm</w:t>
      </w:r>
      <w:r w:rsidR="006A0894" w:rsidRPr="00564542">
        <w:rPr>
          <w:color w:val="000000" w:themeColor="text1"/>
          <w:sz w:val="28"/>
          <w:szCs w:val="28"/>
        </w:rPr>
        <w:t>(</w:t>
      </w:r>
      <w:r w:rsidR="006A0894" w:rsidRPr="00564542">
        <w:rPr>
          <w:color w:val="000000" w:themeColor="text1"/>
          <w:sz w:val="28"/>
          <w:szCs w:val="28"/>
          <w:lang w:val="en-US"/>
        </w:rPr>
        <w:t>y</w:t>
      </w:r>
      <w:r w:rsidR="006A0894" w:rsidRPr="00564542">
        <w:rPr>
          <w:color w:val="000000" w:themeColor="text1"/>
          <w:sz w:val="28"/>
          <w:szCs w:val="28"/>
        </w:rPr>
        <w:t>~</w:t>
      </w:r>
      <w:r w:rsidR="006A0894" w:rsidRPr="00564542">
        <w:rPr>
          <w:color w:val="000000" w:themeColor="text1"/>
          <w:sz w:val="28"/>
          <w:szCs w:val="28"/>
          <w:lang w:val="en-US"/>
        </w:rPr>
        <w:t>x</w:t>
      </w:r>
      <w:r w:rsidR="006A0894" w:rsidRPr="00564542">
        <w:rPr>
          <w:color w:val="000000" w:themeColor="text1"/>
          <w:sz w:val="28"/>
          <w:szCs w:val="28"/>
        </w:rPr>
        <w:t xml:space="preserve">) это уравнение линейной регрессии, </w:t>
      </w:r>
      <w:r w:rsidR="006A0894" w:rsidRPr="00564542">
        <w:rPr>
          <w:color w:val="000000" w:themeColor="text1"/>
          <w:sz w:val="28"/>
          <w:szCs w:val="28"/>
          <w:lang w:val="en-US"/>
        </w:rPr>
        <w:t>summary</w:t>
      </w:r>
      <w:r w:rsidR="006A0894" w:rsidRPr="00564542">
        <w:rPr>
          <w:color w:val="000000" w:themeColor="text1"/>
          <w:sz w:val="28"/>
          <w:szCs w:val="28"/>
        </w:rPr>
        <w:t xml:space="preserve"> выводит полную информацию по линейной регрессии. В </w:t>
      </w:r>
      <w:r w:rsidR="006A0894" w:rsidRPr="00564542">
        <w:rPr>
          <w:color w:val="000000" w:themeColor="text1"/>
          <w:sz w:val="28"/>
          <w:szCs w:val="28"/>
          <w:lang w:val="en-US"/>
        </w:rPr>
        <w:t>md</w:t>
      </w:r>
      <w:r w:rsidR="006A0894" w:rsidRPr="00564542">
        <w:rPr>
          <w:color w:val="000000" w:themeColor="text1"/>
          <w:sz w:val="28"/>
          <w:szCs w:val="28"/>
        </w:rPr>
        <w:t>$</w:t>
      </w:r>
      <w:r w:rsidR="006A0894" w:rsidRPr="00564542">
        <w:rPr>
          <w:color w:val="000000" w:themeColor="text1"/>
          <w:sz w:val="28"/>
          <w:szCs w:val="28"/>
          <w:lang w:val="en-US"/>
        </w:rPr>
        <w:t>r</w:t>
      </w:r>
      <w:r w:rsidR="006A0894" w:rsidRPr="00564542">
        <w:rPr>
          <w:color w:val="000000" w:themeColor="text1"/>
          <w:sz w:val="28"/>
          <w:szCs w:val="28"/>
        </w:rPr>
        <w:t>.</w:t>
      </w:r>
      <w:r w:rsidR="006A0894" w:rsidRPr="00564542">
        <w:rPr>
          <w:color w:val="000000" w:themeColor="text1"/>
          <w:sz w:val="28"/>
          <w:szCs w:val="28"/>
          <w:lang w:val="en-US"/>
        </w:rPr>
        <w:t>squared</w:t>
      </w:r>
      <w:r w:rsidR="006A0894" w:rsidRPr="00564542">
        <w:rPr>
          <w:color w:val="000000" w:themeColor="text1"/>
          <w:sz w:val="28"/>
          <w:szCs w:val="28"/>
        </w:rPr>
        <w:t xml:space="preserve"> </w:t>
      </w:r>
      <w:r w:rsidR="006A0894" w:rsidRPr="00564542">
        <w:rPr>
          <w:color w:val="000000" w:themeColor="text1"/>
          <w:sz w:val="28"/>
          <w:szCs w:val="28"/>
          <w:lang w:val="en-US"/>
        </w:rPr>
        <w:t>c</w:t>
      </w:r>
      <w:r w:rsidR="006A0894" w:rsidRPr="00564542">
        <w:rPr>
          <w:color w:val="000000" w:themeColor="text1"/>
          <w:sz w:val="28"/>
          <w:szCs w:val="28"/>
        </w:rPr>
        <w:t xml:space="preserve"> помощью $ можно обращаться к табличным значениям из </w:t>
      </w:r>
      <w:r w:rsidR="006A0894" w:rsidRPr="00564542">
        <w:rPr>
          <w:color w:val="000000" w:themeColor="text1"/>
          <w:sz w:val="28"/>
          <w:szCs w:val="28"/>
          <w:lang w:val="en-US"/>
        </w:rPr>
        <w:t>summary</w:t>
      </w:r>
      <w:r w:rsidR="006A0894" w:rsidRPr="00564542">
        <w:rPr>
          <w:color w:val="000000" w:themeColor="text1"/>
          <w:sz w:val="28"/>
          <w:szCs w:val="28"/>
        </w:rPr>
        <w:t xml:space="preserve">. В </w:t>
      </w:r>
      <w:r w:rsidR="006A0894" w:rsidRPr="00564542">
        <w:rPr>
          <w:color w:val="000000" w:themeColor="text1"/>
          <w:sz w:val="28"/>
          <w:szCs w:val="28"/>
          <w:lang w:val="en-US"/>
        </w:rPr>
        <w:t>r</w:t>
      </w:r>
      <w:r w:rsidR="006A0894" w:rsidRPr="00564542">
        <w:rPr>
          <w:color w:val="000000" w:themeColor="text1"/>
          <w:sz w:val="28"/>
          <w:szCs w:val="28"/>
        </w:rPr>
        <w:t xml:space="preserve"> нет привычного в других язык объединения строк с помощью операторного плюса, так как здесь он выполняет роль исключительно арифметической операции и ее нельзя применить к строкам, для объединения строк здесь используется функция </w:t>
      </w:r>
      <w:r w:rsidR="006A0894" w:rsidRPr="00564542">
        <w:rPr>
          <w:color w:val="000000" w:themeColor="text1"/>
          <w:sz w:val="28"/>
          <w:szCs w:val="28"/>
          <w:lang w:val="en-US"/>
        </w:rPr>
        <w:t>paste</w:t>
      </w:r>
      <w:r w:rsidR="006A0894" w:rsidRPr="00564542">
        <w:rPr>
          <w:color w:val="000000" w:themeColor="text1"/>
          <w:sz w:val="28"/>
          <w:szCs w:val="28"/>
        </w:rPr>
        <w:t xml:space="preserve">. Т.к. язык </w:t>
      </w:r>
      <w:r w:rsidR="006A0894" w:rsidRPr="00564542">
        <w:rPr>
          <w:color w:val="000000" w:themeColor="text1"/>
          <w:sz w:val="28"/>
          <w:szCs w:val="28"/>
          <w:lang w:val="en-US"/>
        </w:rPr>
        <w:t>r</w:t>
      </w:r>
      <w:r w:rsidR="006A0894" w:rsidRPr="00564542">
        <w:rPr>
          <w:color w:val="000000" w:themeColor="text1"/>
          <w:sz w:val="28"/>
          <w:szCs w:val="28"/>
        </w:rPr>
        <w:t xml:space="preserve"> автоматически не приводит число к строке внутри </w:t>
      </w:r>
      <w:r w:rsidR="006A0894" w:rsidRPr="00564542">
        <w:rPr>
          <w:color w:val="000000" w:themeColor="text1"/>
          <w:sz w:val="28"/>
          <w:szCs w:val="28"/>
          <w:lang w:val="en-US"/>
        </w:rPr>
        <w:t>paste</w:t>
      </w:r>
      <w:r w:rsidR="006A0894" w:rsidRPr="00564542">
        <w:rPr>
          <w:color w:val="000000" w:themeColor="text1"/>
          <w:sz w:val="28"/>
          <w:szCs w:val="28"/>
        </w:rPr>
        <w:t xml:space="preserve">, для преобразования используется функция </w:t>
      </w:r>
      <w:r w:rsidR="006A0894" w:rsidRPr="00564542">
        <w:rPr>
          <w:color w:val="000000" w:themeColor="text1"/>
          <w:sz w:val="28"/>
          <w:szCs w:val="28"/>
          <w:lang w:val="en-US"/>
        </w:rPr>
        <w:t>as</w:t>
      </w:r>
      <w:r w:rsidR="006A0894" w:rsidRPr="00564542">
        <w:rPr>
          <w:color w:val="000000" w:themeColor="text1"/>
          <w:sz w:val="28"/>
          <w:szCs w:val="28"/>
        </w:rPr>
        <w:t>.</w:t>
      </w:r>
      <w:r w:rsidR="006A0894" w:rsidRPr="00564542">
        <w:rPr>
          <w:color w:val="000000" w:themeColor="text1"/>
          <w:sz w:val="28"/>
          <w:szCs w:val="28"/>
          <w:lang w:val="en-US"/>
        </w:rPr>
        <w:t>Character</w:t>
      </w:r>
      <w:r w:rsidR="006A0894" w:rsidRPr="00564542">
        <w:rPr>
          <w:color w:val="000000" w:themeColor="text1"/>
          <w:sz w:val="28"/>
          <w:szCs w:val="28"/>
        </w:rPr>
        <w:t xml:space="preserve">. Для прогнозирования в </w:t>
      </w:r>
      <w:r w:rsidR="006A0894" w:rsidRPr="00564542">
        <w:rPr>
          <w:color w:val="000000" w:themeColor="text1"/>
          <w:sz w:val="28"/>
          <w:szCs w:val="28"/>
          <w:lang w:val="en-US"/>
        </w:rPr>
        <w:t>r</w:t>
      </w:r>
      <w:r w:rsidR="006A0894" w:rsidRPr="00564542">
        <w:rPr>
          <w:color w:val="000000" w:themeColor="text1"/>
          <w:sz w:val="28"/>
          <w:szCs w:val="28"/>
        </w:rPr>
        <w:t xml:space="preserve"> </w:t>
      </w:r>
      <w:r w:rsidR="006A0894" w:rsidRPr="00564542">
        <w:rPr>
          <w:color w:val="000000" w:themeColor="text1"/>
          <w:sz w:val="28"/>
          <w:szCs w:val="26"/>
        </w:rPr>
        <w:t xml:space="preserve">используется функция </w:t>
      </w:r>
      <w:r w:rsidR="006A0894" w:rsidRPr="00564542">
        <w:rPr>
          <w:color w:val="000000" w:themeColor="text1"/>
          <w:sz w:val="28"/>
          <w:szCs w:val="26"/>
          <w:lang w:val="en-US"/>
        </w:rPr>
        <w:t>predict</w:t>
      </w:r>
      <w:r w:rsidR="006A0894" w:rsidRPr="00564542">
        <w:rPr>
          <w:color w:val="000000" w:themeColor="text1"/>
          <w:sz w:val="28"/>
          <w:szCs w:val="26"/>
        </w:rPr>
        <w:t>, она позволяет на основе текущей модели получить предсказание для новых значений предиката.</w:t>
      </w:r>
    </w:p>
    <w:p w14:paraId="562C2021" w14:textId="77777777" w:rsidR="006A0894" w:rsidRPr="00564542" w:rsidRDefault="006A0894" w:rsidP="006A0894">
      <w:pPr>
        <w:spacing w:line="276" w:lineRule="auto"/>
        <w:ind w:right="424"/>
        <w:jc w:val="both"/>
        <w:rPr>
          <w:color w:val="000000" w:themeColor="text1"/>
          <w:sz w:val="28"/>
          <w:szCs w:val="26"/>
        </w:rPr>
      </w:pPr>
    </w:p>
    <w:p w14:paraId="75D96F1F" w14:textId="77777777" w:rsidR="006A0894" w:rsidRPr="00564542" w:rsidRDefault="006A0894" w:rsidP="006A0894">
      <w:pPr>
        <w:spacing w:line="276" w:lineRule="auto"/>
        <w:ind w:right="424"/>
        <w:jc w:val="center"/>
        <w:rPr>
          <w:color w:val="000000" w:themeColor="text1"/>
          <w:sz w:val="28"/>
          <w:szCs w:val="28"/>
        </w:rPr>
      </w:pPr>
      <w:r w:rsidRPr="00564542">
        <w:rPr>
          <w:noProof/>
          <w:color w:val="000000" w:themeColor="text1"/>
          <w:sz w:val="28"/>
          <w:szCs w:val="28"/>
          <w:lang w:val="en-US" w:eastAsia="en-US"/>
        </w:rPr>
        <w:drawing>
          <wp:inline distT="0" distB="0" distL="0" distR="0" wp14:anchorId="748DCA82" wp14:editId="6B909343">
            <wp:extent cx="6253231" cy="18135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268731" cy="1818055"/>
                    </a:xfrm>
                    <a:prstGeom prst="rect">
                      <a:avLst/>
                    </a:prstGeom>
                  </pic:spPr>
                </pic:pic>
              </a:graphicData>
            </a:graphic>
          </wp:inline>
        </w:drawing>
      </w:r>
    </w:p>
    <w:p w14:paraId="3188F000" w14:textId="1CD9CAC2" w:rsidR="006A0894" w:rsidRPr="00564542" w:rsidRDefault="00C81BF7" w:rsidP="006A0894">
      <w:pPr>
        <w:spacing w:line="276" w:lineRule="auto"/>
        <w:ind w:right="424" w:firstLine="709"/>
        <w:rPr>
          <w:color w:val="000000" w:themeColor="text1"/>
          <w:sz w:val="28"/>
          <w:szCs w:val="26"/>
        </w:rPr>
      </w:pPr>
      <w:r w:rsidRPr="00564542">
        <w:rPr>
          <w:color w:val="000000" w:themeColor="text1"/>
          <w:sz w:val="28"/>
          <w:szCs w:val="28"/>
        </w:rPr>
        <w:t>Рисунок 3.4</w:t>
      </w:r>
      <w:r w:rsidR="006A0894" w:rsidRPr="00564542">
        <w:rPr>
          <w:color w:val="000000" w:themeColor="text1"/>
          <w:sz w:val="28"/>
          <w:szCs w:val="28"/>
        </w:rPr>
        <w:t xml:space="preserve"> </w:t>
      </w:r>
      <w:r w:rsidR="006A0894" w:rsidRPr="00564542">
        <w:rPr>
          <w:color w:val="000000" w:themeColor="text1"/>
          <w:sz w:val="28"/>
          <w:szCs w:val="26"/>
        </w:rPr>
        <w:t>– Фрагмент кода с прогнозированием рейтинга</w:t>
      </w:r>
    </w:p>
    <w:p w14:paraId="6D6BEDAA" w14:textId="77777777" w:rsidR="006A0894" w:rsidRPr="00564542" w:rsidRDefault="006A0894" w:rsidP="006A0894">
      <w:pPr>
        <w:spacing w:line="276" w:lineRule="auto"/>
        <w:ind w:right="424"/>
        <w:jc w:val="both"/>
        <w:rPr>
          <w:color w:val="000000" w:themeColor="text1"/>
          <w:sz w:val="28"/>
          <w:szCs w:val="28"/>
        </w:rPr>
      </w:pPr>
    </w:p>
    <w:p w14:paraId="60897F67" w14:textId="72F30EEA" w:rsidR="006A0894" w:rsidRPr="00564542" w:rsidRDefault="006A0894" w:rsidP="006A0894">
      <w:pPr>
        <w:spacing w:line="276" w:lineRule="auto"/>
        <w:ind w:right="424" w:firstLine="709"/>
        <w:jc w:val="both"/>
        <w:rPr>
          <w:color w:val="000000" w:themeColor="text1"/>
          <w:sz w:val="28"/>
          <w:szCs w:val="28"/>
        </w:rPr>
      </w:pPr>
      <w:r w:rsidRPr="00564542">
        <w:rPr>
          <w:color w:val="000000" w:themeColor="text1"/>
          <w:sz w:val="28"/>
          <w:szCs w:val="28"/>
        </w:rPr>
        <w:t>На рисунке 3.</w:t>
      </w:r>
      <w:r w:rsidR="00C81BF7" w:rsidRPr="00564542">
        <w:rPr>
          <w:color w:val="000000" w:themeColor="text1"/>
          <w:sz w:val="28"/>
          <w:szCs w:val="28"/>
        </w:rPr>
        <w:t>5</w:t>
      </w:r>
      <w:r w:rsidRPr="00564542">
        <w:rPr>
          <w:color w:val="000000" w:themeColor="text1"/>
          <w:sz w:val="28"/>
          <w:szCs w:val="28"/>
        </w:rPr>
        <w:t xml:space="preserve"> представлен фрагмент кода строится график для линейной функции. Для построения графика используются два пакета: </w:t>
      </w:r>
      <w:r w:rsidRPr="00564542">
        <w:rPr>
          <w:color w:val="000000" w:themeColor="text1"/>
          <w:sz w:val="28"/>
          <w:szCs w:val="28"/>
          <w:lang w:val="en-US"/>
        </w:rPr>
        <w:t>ggplot</w:t>
      </w:r>
      <w:r w:rsidRPr="00564542">
        <w:rPr>
          <w:color w:val="000000" w:themeColor="text1"/>
          <w:sz w:val="28"/>
          <w:szCs w:val="28"/>
        </w:rPr>
        <w:t>2</w:t>
      </w:r>
    </w:p>
    <w:p w14:paraId="15E97AF2" w14:textId="77777777" w:rsidR="006A0894" w:rsidRPr="00564542" w:rsidRDefault="006A0894" w:rsidP="006A0894">
      <w:pPr>
        <w:spacing w:line="276" w:lineRule="auto"/>
        <w:ind w:right="424"/>
        <w:jc w:val="both"/>
        <w:rPr>
          <w:color w:val="000000" w:themeColor="text1"/>
          <w:sz w:val="28"/>
          <w:szCs w:val="28"/>
        </w:rPr>
      </w:pPr>
      <w:r w:rsidRPr="00564542">
        <w:rPr>
          <w:color w:val="000000" w:themeColor="text1"/>
          <w:sz w:val="28"/>
          <w:szCs w:val="28"/>
        </w:rPr>
        <w:t xml:space="preserve">и </w:t>
      </w:r>
      <w:r w:rsidRPr="00564542">
        <w:rPr>
          <w:color w:val="000000" w:themeColor="text1"/>
          <w:sz w:val="28"/>
          <w:szCs w:val="28"/>
          <w:lang w:val="en-US"/>
        </w:rPr>
        <w:t>ggrepel</w:t>
      </w:r>
      <w:r w:rsidRPr="00564542">
        <w:rPr>
          <w:color w:val="000000" w:themeColor="text1"/>
          <w:sz w:val="28"/>
          <w:szCs w:val="28"/>
        </w:rPr>
        <w:t xml:space="preserve">. </w:t>
      </w:r>
      <w:r w:rsidRPr="00564542">
        <w:rPr>
          <w:color w:val="000000" w:themeColor="text1"/>
          <w:sz w:val="28"/>
          <w:szCs w:val="28"/>
          <w:lang w:val="en-US"/>
        </w:rPr>
        <w:t>Ggplot</w:t>
      </w:r>
      <w:r w:rsidRPr="00564542">
        <w:rPr>
          <w:color w:val="000000" w:themeColor="text1"/>
          <w:sz w:val="28"/>
          <w:szCs w:val="28"/>
        </w:rPr>
        <w:t xml:space="preserve">2 служит для отображения графика, а </w:t>
      </w:r>
      <w:r w:rsidRPr="00564542">
        <w:rPr>
          <w:color w:val="000000" w:themeColor="text1"/>
          <w:sz w:val="28"/>
          <w:szCs w:val="28"/>
          <w:lang w:val="en-US"/>
        </w:rPr>
        <w:t>ggrepel</w:t>
      </w:r>
      <w:r w:rsidRPr="00564542">
        <w:rPr>
          <w:color w:val="000000" w:themeColor="text1"/>
          <w:sz w:val="28"/>
          <w:szCs w:val="28"/>
        </w:rPr>
        <w:t xml:space="preserve"> для добавления и оформления подписей к точкам на графике. Функция </w:t>
      </w:r>
      <w:r w:rsidRPr="00564542">
        <w:rPr>
          <w:color w:val="000000" w:themeColor="text1"/>
          <w:sz w:val="28"/>
          <w:szCs w:val="28"/>
          <w:lang w:val="en-US"/>
        </w:rPr>
        <w:t>stat</w:t>
      </w:r>
      <w:r w:rsidRPr="00564542">
        <w:rPr>
          <w:color w:val="000000" w:themeColor="text1"/>
          <w:sz w:val="28"/>
          <w:szCs w:val="28"/>
        </w:rPr>
        <w:t>_</w:t>
      </w:r>
      <w:r w:rsidRPr="00564542">
        <w:rPr>
          <w:color w:val="000000" w:themeColor="text1"/>
          <w:sz w:val="28"/>
          <w:szCs w:val="28"/>
          <w:lang w:val="en-US"/>
        </w:rPr>
        <w:t>smooth</w:t>
      </w:r>
      <w:r w:rsidRPr="00564542">
        <w:rPr>
          <w:color w:val="000000" w:themeColor="text1"/>
          <w:sz w:val="28"/>
          <w:szCs w:val="28"/>
        </w:rPr>
        <w:t xml:space="preserve"> добавляет линию тренда на график. </w:t>
      </w:r>
    </w:p>
    <w:p w14:paraId="391E584D" w14:textId="77777777" w:rsidR="006A0894" w:rsidRPr="00564542" w:rsidRDefault="006A0894" w:rsidP="006A0894">
      <w:pPr>
        <w:spacing w:line="276" w:lineRule="auto"/>
        <w:ind w:right="424"/>
        <w:jc w:val="both"/>
        <w:rPr>
          <w:color w:val="000000" w:themeColor="text1"/>
          <w:sz w:val="28"/>
          <w:szCs w:val="28"/>
        </w:rPr>
      </w:pPr>
    </w:p>
    <w:p w14:paraId="5C2E5943" w14:textId="77777777" w:rsidR="006A0894" w:rsidRPr="00564542" w:rsidRDefault="006A0894" w:rsidP="006A0894">
      <w:pPr>
        <w:spacing w:line="276" w:lineRule="auto"/>
        <w:ind w:right="424"/>
        <w:rPr>
          <w:color w:val="000000" w:themeColor="text1"/>
          <w:sz w:val="28"/>
          <w:szCs w:val="28"/>
        </w:rPr>
      </w:pPr>
      <w:r w:rsidRPr="00564542">
        <w:rPr>
          <w:noProof/>
          <w:color w:val="000000" w:themeColor="text1"/>
          <w:sz w:val="28"/>
          <w:szCs w:val="28"/>
          <w:lang w:val="en-US" w:eastAsia="en-US"/>
        </w:rPr>
        <w:drawing>
          <wp:inline distT="0" distB="0" distL="0" distR="0" wp14:anchorId="2C09C018" wp14:editId="446AAC74">
            <wp:extent cx="6210300" cy="132230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213551" cy="1323001"/>
                    </a:xfrm>
                    <a:prstGeom prst="rect">
                      <a:avLst/>
                    </a:prstGeom>
                  </pic:spPr>
                </pic:pic>
              </a:graphicData>
            </a:graphic>
          </wp:inline>
        </w:drawing>
      </w:r>
    </w:p>
    <w:p w14:paraId="792350A1" w14:textId="61258D97" w:rsidR="006A0894" w:rsidRPr="00564542" w:rsidRDefault="006A0894" w:rsidP="006A0894">
      <w:pPr>
        <w:spacing w:line="276" w:lineRule="auto"/>
        <w:ind w:right="424" w:firstLine="709"/>
        <w:rPr>
          <w:color w:val="000000" w:themeColor="text1"/>
          <w:sz w:val="28"/>
          <w:szCs w:val="26"/>
        </w:rPr>
      </w:pPr>
      <w:r w:rsidRPr="00564542">
        <w:rPr>
          <w:color w:val="000000" w:themeColor="text1"/>
          <w:sz w:val="28"/>
          <w:szCs w:val="28"/>
        </w:rPr>
        <w:t>Рисунок 3.</w:t>
      </w:r>
      <w:r w:rsidR="00C81BF7" w:rsidRPr="00564542">
        <w:rPr>
          <w:color w:val="000000" w:themeColor="text1"/>
          <w:sz w:val="28"/>
          <w:szCs w:val="28"/>
        </w:rPr>
        <w:t>5</w:t>
      </w:r>
      <w:r w:rsidRPr="00564542">
        <w:rPr>
          <w:color w:val="000000" w:themeColor="text1"/>
          <w:sz w:val="28"/>
          <w:szCs w:val="28"/>
        </w:rPr>
        <w:t xml:space="preserve"> </w:t>
      </w:r>
      <w:r w:rsidRPr="00564542">
        <w:rPr>
          <w:color w:val="000000" w:themeColor="text1"/>
          <w:sz w:val="28"/>
          <w:szCs w:val="26"/>
        </w:rPr>
        <w:t>– Фрагмент кода с построением графика</w:t>
      </w:r>
    </w:p>
    <w:p w14:paraId="5FE9313A" w14:textId="07B83035" w:rsidR="00564542" w:rsidRDefault="00564542" w:rsidP="00564542">
      <w:pPr>
        <w:spacing w:line="276" w:lineRule="auto"/>
        <w:ind w:right="424"/>
        <w:jc w:val="both"/>
        <w:rPr>
          <w:color w:val="000000" w:themeColor="text1"/>
          <w:sz w:val="28"/>
          <w:szCs w:val="28"/>
        </w:rPr>
      </w:pPr>
    </w:p>
    <w:p w14:paraId="401E1D1F" w14:textId="59DDE638" w:rsidR="00564542" w:rsidRDefault="00564542" w:rsidP="00564542">
      <w:pPr>
        <w:spacing w:line="276" w:lineRule="auto"/>
        <w:ind w:right="424"/>
        <w:jc w:val="both"/>
        <w:rPr>
          <w:color w:val="000000" w:themeColor="text1"/>
          <w:sz w:val="28"/>
          <w:szCs w:val="28"/>
        </w:rPr>
      </w:pPr>
    </w:p>
    <w:p w14:paraId="30D5D793" w14:textId="77777777" w:rsidR="00564542" w:rsidRPr="00564542" w:rsidRDefault="00564542" w:rsidP="00564542">
      <w:pPr>
        <w:spacing w:line="276" w:lineRule="auto"/>
        <w:ind w:right="424"/>
        <w:jc w:val="both"/>
        <w:rPr>
          <w:color w:val="000000" w:themeColor="text1"/>
          <w:sz w:val="28"/>
          <w:szCs w:val="28"/>
        </w:rPr>
      </w:pPr>
    </w:p>
    <w:p w14:paraId="2FF9BC4D" w14:textId="1C382BD0" w:rsidR="00B31293" w:rsidRPr="00564542" w:rsidRDefault="0077307F" w:rsidP="007933D6">
      <w:pPr>
        <w:spacing w:before="100" w:beforeAutospacing="1" w:after="100" w:afterAutospacing="1" w:line="360" w:lineRule="auto"/>
        <w:ind w:right="424" w:firstLine="709"/>
        <w:outlineLvl w:val="1"/>
        <w:rPr>
          <w:b/>
          <w:bCs/>
          <w:color w:val="000000" w:themeColor="text1"/>
          <w:sz w:val="28"/>
          <w:szCs w:val="28"/>
        </w:rPr>
      </w:pPr>
      <w:bookmarkStart w:id="21" w:name="_Toc74663541"/>
      <w:r w:rsidRPr="00564542">
        <w:rPr>
          <w:b/>
          <w:bCs/>
          <w:color w:val="000000" w:themeColor="text1"/>
          <w:sz w:val="28"/>
          <w:szCs w:val="28"/>
        </w:rPr>
        <w:t>3</w:t>
      </w:r>
      <w:r w:rsidR="009C21E1" w:rsidRPr="00564542">
        <w:rPr>
          <w:b/>
          <w:bCs/>
          <w:color w:val="000000" w:themeColor="text1"/>
          <w:sz w:val="28"/>
          <w:szCs w:val="28"/>
        </w:rPr>
        <w:t xml:space="preserve">.4 </w:t>
      </w:r>
      <w:r w:rsidR="00DA23DD" w:rsidRPr="00564542">
        <w:rPr>
          <w:b/>
          <w:bCs/>
          <w:color w:val="000000" w:themeColor="text1"/>
          <w:sz w:val="28"/>
          <w:szCs w:val="28"/>
        </w:rPr>
        <w:t>Руководство пользователя</w:t>
      </w:r>
      <w:r w:rsidR="000D6F03" w:rsidRPr="00564542">
        <w:rPr>
          <w:b/>
          <w:bCs/>
          <w:color w:val="000000" w:themeColor="text1"/>
          <w:sz w:val="28"/>
          <w:szCs w:val="28"/>
        </w:rPr>
        <w:t xml:space="preserve"> и контрольные </w:t>
      </w:r>
      <w:r w:rsidR="002B0C06" w:rsidRPr="00564542">
        <w:rPr>
          <w:b/>
          <w:bCs/>
          <w:color w:val="000000" w:themeColor="text1"/>
          <w:sz w:val="28"/>
          <w:szCs w:val="28"/>
        </w:rPr>
        <w:t>примеры</w:t>
      </w:r>
      <w:bookmarkEnd w:id="21"/>
    </w:p>
    <w:p w14:paraId="31096F3B" w14:textId="7BC61F32" w:rsidR="006A0894" w:rsidRPr="00564542" w:rsidRDefault="006A0894" w:rsidP="006A0894">
      <w:pPr>
        <w:spacing w:line="276" w:lineRule="auto"/>
        <w:ind w:right="424" w:firstLine="709"/>
        <w:jc w:val="both"/>
        <w:rPr>
          <w:color w:val="000000" w:themeColor="text1"/>
          <w:sz w:val="28"/>
          <w:szCs w:val="26"/>
        </w:rPr>
      </w:pPr>
      <w:r w:rsidRPr="00564542">
        <w:rPr>
          <w:color w:val="000000" w:themeColor="text1"/>
          <w:sz w:val="28"/>
          <w:szCs w:val="26"/>
        </w:rPr>
        <w:t>Запустив скрипт открывается веб-приложения, её отображение представлено на рисунке 3.</w:t>
      </w:r>
      <w:r w:rsidR="00C81BF7" w:rsidRPr="00564542">
        <w:rPr>
          <w:color w:val="000000" w:themeColor="text1"/>
          <w:sz w:val="28"/>
          <w:szCs w:val="26"/>
        </w:rPr>
        <w:t>6</w:t>
      </w:r>
      <w:r w:rsidRPr="00564542">
        <w:rPr>
          <w:color w:val="000000" w:themeColor="text1"/>
          <w:sz w:val="28"/>
          <w:szCs w:val="26"/>
        </w:rPr>
        <w:t>. На ней находятся все основные элементы управления.</w:t>
      </w:r>
    </w:p>
    <w:p w14:paraId="51FCFF8D" w14:textId="77777777" w:rsidR="006A0894" w:rsidRPr="00564542" w:rsidRDefault="006A0894" w:rsidP="006A0894">
      <w:pPr>
        <w:spacing w:line="276" w:lineRule="auto"/>
        <w:ind w:right="424" w:firstLine="709"/>
        <w:rPr>
          <w:color w:val="000000" w:themeColor="text1"/>
          <w:sz w:val="28"/>
          <w:szCs w:val="26"/>
        </w:rPr>
      </w:pPr>
    </w:p>
    <w:p w14:paraId="71E4AB3F" w14:textId="5170F608" w:rsidR="006A0894" w:rsidRPr="00564542" w:rsidRDefault="00B55DC2" w:rsidP="006A0894">
      <w:pPr>
        <w:spacing w:line="276" w:lineRule="auto"/>
        <w:ind w:right="424"/>
        <w:jc w:val="center"/>
        <w:rPr>
          <w:color w:val="000000" w:themeColor="text1"/>
          <w:sz w:val="28"/>
          <w:szCs w:val="28"/>
        </w:rPr>
      </w:pPr>
      <w:r w:rsidRPr="00564542">
        <w:rPr>
          <w:noProof/>
          <w:color w:val="000000" w:themeColor="text1"/>
          <w:lang w:val="en-US" w:eastAsia="en-US"/>
        </w:rPr>
        <w:drawing>
          <wp:inline distT="0" distB="0" distL="0" distR="0" wp14:anchorId="759B7229" wp14:editId="28EB0EE8">
            <wp:extent cx="5945341" cy="492284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6136" cy="4923498"/>
                    </a:xfrm>
                    <a:prstGeom prst="rect">
                      <a:avLst/>
                    </a:prstGeom>
                  </pic:spPr>
                </pic:pic>
              </a:graphicData>
            </a:graphic>
          </wp:inline>
        </w:drawing>
      </w:r>
    </w:p>
    <w:p w14:paraId="195F4458" w14:textId="439753D2" w:rsidR="006A0894" w:rsidRPr="00564542" w:rsidRDefault="00C81BF7" w:rsidP="00B55DC2">
      <w:pPr>
        <w:spacing w:before="240" w:line="276" w:lineRule="auto"/>
        <w:ind w:left="2410" w:right="424" w:hanging="1701"/>
        <w:rPr>
          <w:color w:val="000000" w:themeColor="text1"/>
          <w:sz w:val="28"/>
          <w:szCs w:val="28"/>
        </w:rPr>
      </w:pPr>
      <w:r w:rsidRPr="00564542">
        <w:rPr>
          <w:color w:val="000000" w:themeColor="text1"/>
          <w:sz w:val="28"/>
          <w:szCs w:val="28"/>
        </w:rPr>
        <w:t>Рисунок 3.6</w:t>
      </w:r>
      <w:r w:rsidR="006A0894" w:rsidRPr="00564542">
        <w:rPr>
          <w:color w:val="000000" w:themeColor="text1"/>
          <w:sz w:val="28"/>
          <w:szCs w:val="28"/>
        </w:rPr>
        <w:t xml:space="preserve"> – Главная страница информационной системы прогнозирования рейтинга университета</w:t>
      </w:r>
    </w:p>
    <w:p w14:paraId="76CDB56A" w14:textId="77777777" w:rsidR="006A0894" w:rsidRPr="00564542" w:rsidRDefault="006A0894" w:rsidP="006A0894">
      <w:pPr>
        <w:spacing w:line="276" w:lineRule="auto"/>
        <w:ind w:right="424"/>
        <w:rPr>
          <w:color w:val="000000" w:themeColor="text1"/>
          <w:sz w:val="28"/>
          <w:szCs w:val="28"/>
        </w:rPr>
      </w:pPr>
    </w:p>
    <w:p w14:paraId="4CB58E5B" w14:textId="03A61238" w:rsidR="006A0894" w:rsidRPr="00564542" w:rsidRDefault="006A0894" w:rsidP="006A0894">
      <w:pPr>
        <w:spacing w:line="276" w:lineRule="auto"/>
        <w:ind w:right="424"/>
        <w:jc w:val="both"/>
        <w:rPr>
          <w:color w:val="000000" w:themeColor="text1"/>
          <w:sz w:val="28"/>
          <w:szCs w:val="28"/>
        </w:rPr>
      </w:pPr>
      <w:r w:rsidRPr="00564542">
        <w:rPr>
          <w:color w:val="000000" w:themeColor="text1"/>
          <w:sz w:val="28"/>
          <w:szCs w:val="28"/>
        </w:rPr>
        <w:tab/>
        <w:t>Информационная система прогнозирует данные на основе 5 моделей: линейная, логарифмическая, экспоненциальная, степенная и полиномиальная. В боковой пане</w:t>
      </w:r>
      <w:r w:rsidR="007933D6" w:rsidRPr="00564542">
        <w:rPr>
          <w:color w:val="000000" w:themeColor="text1"/>
          <w:sz w:val="28"/>
          <w:szCs w:val="28"/>
        </w:rPr>
        <w:t>ли находится выпадающий список (</w:t>
      </w:r>
      <w:r w:rsidR="00C81BF7" w:rsidRPr="00564542">
        <w:rPr>
          <w:color w:val="000000" w:themeColor="text1"/>
          <w:sz w:val="28"/>
          <w:szCs w:val="28"/>
        </w:rPr>
        <w:t>рисунок 3.7</w:t>
      </w:r>
      <w:r w:rsidR="007933D6" w:rsidRPr="00564542">
        <w:rPr>
          <w:color w:val="000000" w:themeColor="text1"/>
          <w:sz w:val="28"/>
          <w:szCs w:val="28"/>
        </w:rPr>
        <w:t>)</w:t>
      </w:r>
      <w:r w:rsidRPr="00564542">
        <w:rPr>
          <w:color w:val="000000" w:themeColor="text1"/>
          <w:sz w:val="28"/>
          <w:szCs w:val="28"/>
        </w:rPr>
        <w:t>. При нажатии на пункт данные на странице буд</w:t>
      </w:r>
      <w:r w:rsidR="007933D6" w:rsidRPr="00564542">
        <w:rPr>
          <w:color w:val="000000" w:themeColor="text1"/>
          <w:sz w:val="28"/>
          <w:szCs w:val="28"/>
        </w:rPr>
        <w:t>ут динамически обновлены (</w:t>
      </w:r>
      <w:r w:rsidRPr="00564542">
        <w:rPr>
          <w:color w:val="000000" w:themeColor="text1"/>
          <w:sz w:val="28"/>
          <w:szCs w:val="28"/>
        </w:rPr>
        <w:t>рисунок 3.</w:t>
      </w:r>
      <w:r w:rsidR="00C81BF7" w:rsidRPr="00564542">
        <w:rPr>
          <w:color w:val="000000" w:themeColor="text1"/>
          <w:sz w:val="28"/>
          <w:szCs w:val="28"/>
        </w:rPr>
        <w:t>8</w:t>
      </w:r>
      <w:r w:rsidR="007933D6" w:rsidRPr="00564542">
        <w:rPr>
          <w:color w:val="000000" w:themeColor="text1"/>
          <w:sz w:val="28"/>
          <w:szCs w:val="28"/>
        </w:rPr>
        <w:t>)</w:t>
      </w:r>
      <w:r w:rsidRPr="00564542">
        <w:rPr>
          <w:color w:val="000000" w:themeColor="text1"/>
          <w:sz w:val="28"/>
          <w:szCs w:val="28"/>
        </w:rPr>
        <w:t xml:space="preserve">.  </w:t>
      </w:r>
    </w:p>
    <w:p w14:paraId="6C2313CB" w14:textId="551E6A99" w:rsidR="006A0894" w:rsidRPr="00564542" w:rsidRDefault="00B55DC2" w:rsidP="006A0894">
      <w:pPr>
        <w:spacing w:line="276" w:lineRule="auto"/>
        <w:ind w:right="424"/>
        <w:jc w:val="center"/>
        <w:rPr>
          <w:color w:val="000000" w:themeColor="text1"/>
          <w:sz w:val="28"/>
          <w:szCs w:val="28"/>
        </w:rPr>
      </w:pPr>
      <w:r w:rsidRPr="00564542">
        <w:rPr>
          <w:noProof/>
          <w:color w:val="000000" w:themeColor="text1"/>
          <w:sz w:val="28"/>
          <w:szCs w:val="28"/>
          <w:lang w:val="en-US" w:eastAsia="en-US"/>
        </w:rPr>
        <w:drawing>
          <wp:inline distT="0" distB="0" distL="0" distR="0" wp14:anchorId="0AEC4C59" wp14:editId="2639A0DD">
            <wp:extent cx="3324689" cy="2076740"/>
            <wp:effectExtent l="0" t="0" r="9525"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324689" cy="2076740"/>
                    </a:xfrm>
                    <a:prstGeom prst="rect">
                      <a:avLst/>
                    </a:prstGeom>
                  </pic:spPr>
                </pic:pic>
              </a:graphicData>
            </a:graphic>
          </wp:inline>
        </w:drawing>
      </w:r>
    </w:p>
    <w:p w14:paraId="18BB51AD" w14:textId="77777777" w:rsidR="006A0894" w:rsidRPr="00564542" w:rsidRDefault="006A0894" w:rsidP="006A0894">
      <w:pPr>
        <w:spacing w:line="276" w:lineRule="auto"/>
        <w:ind w:right="424"/>
        <w:jc w:val="center"/>
        <w:rPr>
          <w:color w:val="000000" w:themeColor="text1"/>
          <w:sz w:val="28"/>
          <w:szCs w:val="28"/>
        </w:rPr>
      </w:pPr>
    </w:p>
    <w:p w14:paraId="6539284C" w14:textId="1E790252" w:rsidR="006A0894" w:rsidRPr="00564542" w:rsidRDefault="006A0894" w:rsidP="006A0894">
      <w:pPr>
        <w:spacing w:line="276" w:lineRule="auto"/>
        <w:ind w:right="424" w:firstLine="720"/>
        <w:rPr>
          <w:color w:val="000000" w:themeColor="text1"/>
          <w:sz w:val="28"/>
          <w:szCs w:val="28"/>
        </w:rPr>
      </w:pPr>
      <w:r w:rsidRPr="00564542">
        <w:rPr>
          <w:color w:val="000000" w:themeColor="text1"/>
          <w:sz w:val="28"/>
          <w:szCs w:val="28"/>
        </w:rPr>
        <w:t>Рисунок 3.</w:t>
      </w:r>
      <w:r w:rsidR="00C81BF7" w:rsidRPr="00564542">
        <w:rPr>
          <w:color w:val="000000" w:themeColor="text1"/>
          <w:sz w:val="28"/>
          <w:szCs w:val="28"/>
        </w:rPr>
        <w:t>7</w:t>
      </w:r>
      <w:r w:rsidR="00564542">
        <w:rPr>
          <w:color w:val="000000" w:themeColor="text1"/>
          <w:sz w:val="28"/>
          <w:szCs w:val="28"/>
        </w:rPr>
        <w:t xml:space="preserve"> – Выпадающий список</w:t>
      </w:r>
    </w:p>
    <w:p w14:paraId="5CCBCC44" w14:textId="77777777" w:rsidR="006A0894" w:rsidRPr="00564542" w:rsidRDefault="006A0894" w:rsidP="006A0894">
      <w:pPr>
        <w:spacing w:line="276" w:lineRule="auto"/>
        <w:ind w:right="424" w:firstLine="720"/>
        <w:rPr>
          <w:color w:val="000000" w:themeColor="text1"/>
          <w:sz w:val="28"/>
          <w:szCs w:val="28"/>
        </w:rPr>
      </w:pPr>
    </w:p>
    <w:p w14:paraId="116832AF" w14:textId="5C1EF93D" w:rsidR="006A0894" w:rsidRPr="00564542" w:rsidRDefault="00B55DC2" w:rsidP="006A0894">
      <w:pPr>
        <w:spacing w:line="276" w:lineRule="auto"/>
        <w:ind w:right="424"/>
        <w:jc w:val="center"/>
        <w:rPr>
          <w:color w:val="000000" w:themeColor="text1"/>
          <w:sz w:val="28"/>
          <w:szCs w:val="28"/>
        </w:rPr>
      </w:pPr>
      <w:r w:rsidRPr="00564542">
        <w:rPr>
          <w:noProof/>
          <w:color w:val="000000" w:themeColor="text1"/>
          <w:lang w:val="en-US" w:eastAsia="en-US"/>
        </w:rPr>
        <w:drawing>
          <wp:inline distT="0" distB="0" distL="0" distR="0" wp14:anchorId="2B4C83A3" wp14:editId="39415F38">
            <wp:extent cx="5944955" cy="492252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5589" cy="4923045"/>
                    </a:xfrm>
                    <a:prstGeom prst="rect">
                      <a:avLst/>
                    </a:prstGeom>
                  </pic:spPr>
                </pic:pic>
              </a:graphicData>
            </a:graphic>
          </wp:inline>
        </w:drawing>
      </w:r>
    </w:p>
    <w:p w14:paraId="656D1F37" w14:textId="77777777" w:rsidR="006A0894" w:rsidRPr="00564542" w:rsidRDefault="006A0894" w:rsidP="006A0894">
      <w:pPr>
        <w:spacing w:line="276" w:lineRule="auto"/>
        <w:ind w:right="424" w:firstLine="720"/>
        <w:rPr>
          <w:color w:val="000000" w:themeColor="text1"/>
          <w:sz w:val="28"/>
          <w:szCs w:val="28"/>
        </w:rPr>
      </w:pPr>
    </w:p>
    <w:p w14:paraId="2653714D" w14:textId="4DAF7B7F" w:rsidR="006A0894" w:rsidRPr="00564542" w:rsidRDefault="00D015A6" w:rsidP="006A0894">
      <w:pPr>
        <w:spacing w:line="276" w:lineRule="auto"/>
        <w:ind w:right="424" w:firstLine="720"/>
        <w:rPr>
          <w:color w:val="000000" w:themeColor="text1"/>
          <w:sz w:val="28"/>
          <w:szCs w:val="28"/>
        </w:rPr>
      </w:pPr>
      <w:r w:rsidRPr="00564542">
        <w:rPr>
          <w:color w:val="000000" w:themeColor="text1"/>
          <w:sz w:val="28"/>
          <w:szCs w:val="28"/>
        </w:rPr>
        <w:t>Рисунок 3.</w:t>
      </w:r>
      <w:r w:rsidR="00C81BF7" w:rsidRPr="00564542">
        <w:rPr>
          <w:color w:val="000000" w:themeColor="text1"/>
          <w:sz w:val="28"/>
          <w:szCs w:val="28"/>
        </w:rPr>
        <w:t>8</w:t>
      </w:r>
      <w:r w:rsidRPr="00564542">
        <w:rPr>
          <w:color w:val="000000" w:themeColor="text1"/>
          <w:sz w:val="28"/>
          <w:szCs w:val="28"/>
        </w:rPr>
        <w:t xml:space="preserve"> – Логарифмическая модель</w:t>
      </w:r>
    </w:p>
    <w:p w14:paraId="6A2E5529" w14:textId="77777777" w:rsidR="006A0894" w:rsidRPr="00564542" w:rsidRDefault="006A0894" w:rsidP="006A0894">
      <w:pPr>
        <w:spacing w:line="276" w:lineRule="auto"/>
        <w:ind w:right="424"/>
        <w:rPr>
          <w:color w:val="000000" w:themeColor="text1"/>
          <w:sz w:val="28"/>
          <w:szCs w:val="28"/>
        </w:rPr>
      </w:pPr>
    </w:p>
    <w:p w14:paraId="0E85FCF5" w14:textId="6D9809E3" w:rsidR="006A0894" w:rsidRPr="00564542" w:rsidRDefault="006A0894" w:rsidP="006A0894">
      <w:pPr>
        <w:spacing w:line="276" w:lineRule="auto"/>
        <w:ind w:right="424" w:firstLine="720"/>
        <w:jc w:val="both"/>
        <w:rPr>
          <w:color w:val="000000" w:themeColor="text1"/>
          <w:sz w:val="28"/>
          <w:szCs w:val="28"/>
        </w:rPr>
      </w:pPr>
      <w:r w:rsidRPr="00564542">
        <w:rPr>
          <w:color w:val="000000" w:themeColor="text1"/>
          <w:sz w:val="28"/>
          <w:szCs w:val="28"/>
        </w:rPr>
        <w:t>На главной панели в начале находится панель вкладок, по умолчанию открытка вкладка на которой вывод</w:t>
      </w:r>
      <w:r w:rsidR="007933D6" w:rsidRPr="00564542">
        <w:rPr>
          <w:color w:val="000000" w:themeColor="text1"/>
          <w:sz w:val="28"/>
          <w:szCs w:val="28"/>
        </w:rPr>
        <w:t>ится полная информация о модели (</w:t>
      </w:r>
      <w:r w:rsidRPr="00564542">
        <w:rPr>
          <w:color w:val="000000" w:themeColor="text1"/>
          <w:sz w:val="28"/>
          <w:szCs w:val="28"/>
        </w:rPr>
        <w:t>рисунок 3.</w:t>
      </w:r>
      <w:r w:rsidR="00C81BF7" w:rsidRPr="00564542">
        <w:rPr>
          <w:color w:val="000000" w:themeColor="text1"/>
          <w:sz w:val="28"/>
          <w:szCs w:val="28"/>
        </w:rPr>
        <w:t>9</w:t>
      </w:r>
      <w:r w:rsidR="007933D6" w:rsidRPr="00564542">
        <w:rPr>
          <w:color w:val="000000" w:themeColor="text1"/>
          <w:sz w:val="28"/>
          <w:szCs w:val="28"/>
        </w:rPr>
        <w:t>)</w:t>
      </w:r>
      <w:r w:rsidRPr="00564542">
        <w:rPr>
          <w:color w:val="000000" w:themeColor="text1"/>
          <w:sz w:val="28"/>
          <w:szCs w:val="28"/>
        </w:rPr>
        <w:t>. На вкладке “Подробнее” находится информация с</w:t>
      </w:r>
      <w:r w:rsidR="007933D6" w:rsidRPr="00564542">
        <w:rPr>
          <w:color w:val="000000" w:themeColor="text1"/>
          <w:sz w:val="28"/>
          <w:szCs w:val="28"/>
        </w:rPr>
        <w:t xml:space="preserve"> пояснениями о выводимых данных</w:t>
      </w:r>
      <w:r w:rsidRPr="00564542">
        <w:rPr>
          <w:color w:val="000000" w:themeColor="text1"/>
          <w:sz w:val="28"/>
          <w:szCs w:val="28"/>
        </w:rPr>
        <w:t xml:space="preserve"> </w:t>
      </w:r>
      <w:r w:rsidR="007933D6" w:rsidRPr="00564542">
        <w:rPr>
          <w:color w:val="000000" w:themeColor="text1"/>
          <w:sz w:val="28"/>
          <w:szCs w:val="28"/>
        </w:rPr>
        <w:t>(</w:t>
      </w:r>
      <w:r w:rsidRPr="00564542">
        <w:rPr>
          <w:color w:val="000000" w:themeColor="text1"/>
          <w:sz w:val="28"/>
          <w:szCs w:val="28"/>
        </w:rPr>
        <w:t>рисунок 3.</w:t>
      </w:r>
      <w:r w:rsidR="00C81BF7" w:rsidRPr="00564542">
        <w:rPr>
          <w:color w:val="000000" w:themeColor="text1"/>
          <w:sz w:val="28"/>
          <w:szCs w:val="28"/>
        </w:rPr>
        <w:t>10</w:t>
      </w:r>
      <w:r w:rsidR="007933D6" w:rsidRPr="00564542">
        <w:rPr>
          <w:color w:val="000000" w:themeColor="text1"/>
          <w:sz w:val="28"/>
          <w:szCs w:val="28"/>
        </w:rPr>
        <w:t>)</w:t>
      </w:r>
      <w:r w:rsidRPr="00564542">
        <w:rPr>
          <w:color w:val="000000" w:themeColor="text1"/>
          <w:sz w:val="28"/>
          <w:szCs w:val="28"/>
        </w:rPr>
        <w:t>.</w:t>
      </w:r>
    </w:p>
    <w:p w14:paraId="45460E88" w14:textId="77777777" w:rsidR="006A0894" w:rsidRPr="00564542" w:rsidRDefault="006A0894" w:rsidP="006A0894">
      <w:pPr>
        <w:spacing w:line="276" w:lineRule="auto"/>
        <w:ind w:right="424" w:firstLine="720"/>
        <w:rPr>
          <w:color w:val="000000" w:themeColor="text1"/>
          <w:sz w:val="28"/>
          <w:szCs w:val="28"/>
        </w:rPr>
      </w:pPr>
    </w:p>
    <w:p w14:paraId="2BA854D8" w14:textId="77777777" w:rsidR="006A0894" w:rsidRPr="00564542" w:rsidRDefault="006A0894" w:rsidP="006A0894">
      <w:pPr>
        <w:spacing w:line="276" w:lineRule="auto"/>
        <w:ind w:right="424"/>
        <w:jc w:val="center"/>
        <w:rPr>
          <w:color w:val="000000" w:themeColor="text1"/>
          <w:sz w:val="28"/>
          <w:szCs w:val="28"/>
        </w:rPr>
      </w:pPr>
      <w:r w:rsidRPr="00564542">
        <w:rPr>
          <w:noProof/>
          <w:color w:val="000000" w:themeColor="text1"/>
          <w:sz w:val="28"/>
          <w:szCs w:val="28"/>
          <w:lang w:val="en-US" w:eastAsia="en-US"/>
        </w:rPr>
        <w:drawing>
          <wp:inline distT="0" distB="0" distL="0" distR="0" wp14:anchorId="79E70C6D" wp14:editId="2532E47D">
            <wp:extent cx="4263767" cy="3573780"/>
            <wp:effectExtent l="0" t="0" r="3810" b="762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265676" cy="3575380"/>
                    </a:xfrm>
                    <a:prstGeom prst="rect">
                      <a:avLst/>
                    </a:prstGeom>
                  </pic:spPr>
                </pic:pic>
              </a:graphicData>
            </a:graphic>
          </wp:inline>
        </w:drawing>
      </w:r>
    </w:p>
    <w:p w14:paraId="73CBA959" w14:textId="48862F1E" w:rsidR="006A0894" w:rsidRPr="00564542" w:rsidRDefault="006A0894" w:rsidP="006A0894">
      <w:pPr>
        <w:spacing w:line="276" w:lineRule="auto"/>
        <w:ind w:right="424" w:firstLine="720"/>
        <w:rPr>
          <w:color w:val="000000" w:themeColor="text1"/>
          <w:sz w:val="28"/>
          <w:szCs w:val="28"/>
        </w:rPr>
      </w:pPr>
      <w:r w:rsidRPr="00564542">
        <w:rPr>
          <w:color w:val="000000" w:themeColor="text1"/>
          <w:sz w:val="28"/>
          <w:szCs w:val="28"/>
        </w:rPr>
        <w:t xml:space="preserve">Рисунок </w:t>
      </w:r>
      <w:r w:rsidR="00D015A6" w:rsidRPr="00564542">
        <w:rPr>
          <w:color w:val="000000" w:themeColor="text1"/>
          <w:sz w:val="28"/>
          <w:szCs w:val="28"/>
        </w:rPr>
        <w:t>3.</w:t>
      </w:r>
      <w:r w:rsidR="00C81BF7" w:rsidRPr="00564542">
        <w:rPr>
          <w:color w:val="000000" w:themeColor="text1"/>
          <w:sz w:val="28"/>
          <w:szCs w:val="28"/>
        </w:rPr>
        <w:t>9</w:t>
      </w:r>
      <w:r w:rsidR="00D015A6" w:rsidRPr="00564542">
        <w:rPr>
          <w:color w:val="000000" w:themeColor="text1"/>
          <w:sz w:val="28"/>
          <w:szCs w:val="28"/>
        </w:rPr>
        <w:t xml:space="preserve"> – Вывод информации о </w:t>
      </w:r>
      <w:r w:rsidR="00B55DC2" w:rsidRPr="00564542">
        <w:rPr>
          <w:color w:val="000000" w:themeColor="text1"/>
          <w:sz w:val="28"/>
          <w:szCs w:val="28"/>
        </w:rPr>
        <w:t xml:space="preserve">логарифмической </w:t>
      </w:r>
      <w:r w:rsidR="00D015A6" w:rsidRPr="00564542">
        <w:rPr>
          <w:color w:val="000000" w:themeColor="text1"/>
          <w:sz w:val="28"/>
          <w:szCs w:val="28"/>
        </w:rPr>
        <w:t>модели</w:t>
      </w:r>
    </w:p>
    <w:p w14:paraId="672CB517" w14:textId="77777777" w:rsidR="006A0894" w:rsidRPr="00564542" w:rsidRDefault="006A0894" w:rsidP="006A0894">
      <w:pPr>
        <w:spacing w:line="276" w:lineRule="auto"/>
        <w:ind w:right="424" w:firstLine="720"/>
        <w:rPr>
          <w:color w:val="000000" w:themeColor="text1"/>
          <w:sz w:val="28"/>
          <w:szCs w:val="28"/>
        </w:rPr>
      </w:pPr>
    </w:p>
    <w:p w14:paraId="392C13A4" w14:textId="77777777" w:rsidR="006A0894" w:rsidRPr="00564542" w:rsidRDefault="006A0894" w:rsidP="006A0894">
      <w:pPr>
        <w:spacing w:line="276" w:lineRule="auto"/>
        <w:ind w:right="424"/>
        <w:jc w:val="center"/>
        <w:rPr>
          <w:color w:val="000000" w:themeColor="text1"/>
          <w:sz w:val="28"/>
          <w:szCs w:val="28"/>
        </w:rPr>
      </w:pPr>
      <w:r w:rsidRPr="00564542">
        <w:rPr>
          <w:noProof/>
          <w:color w:val="000000" w:themeColor="text1"/>
          <w:sz w:val="28"/>
          <w:szCs w:val="28"/>
          <w:lang w:val="en-US" w:eastAsia="en-US"/>
        </w:rPr>
        <w:drawing>
          <wp:inline distT="0" distB="0" distL="0" distR="0" wp14:anchorId="0A829C28" wp14:editId="4A56DBD9">
            <wp:extent cx="5059680" cy="3684704"/>
            <wp:effectExtent l="0" t="0" r="762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061667" cy="3686151"/>
                    </a:xfrm>
                    <a:prstGeom prst="rect">
                      <a:avLst/>
                    </a:prstGeom>
                  </pic:spPr>
                </pic:pic>
              </a:graphicData>
            </a:graphic>
          </wp:inline>
        </w:drawing>
      </w:r>
    </w:p>
    <w:p w14:paraId="6AFA3DB6" w14:textId="77777777" w:rsidR="006A0894" w:rsidRPr="00564542" w:rsidRDefault="006A0894" w:rsidP="006A0894">
      <w:pPr>
        <w:spacing w:line="276" w:lineRule="auto"/>
        <w:ind w:right="424" w:firstLine="720"/>
        <w:rPr>
          <w:color w:val="000000" w:themeColor="text1"/>
          <w:sz w:val="28"/>
          <w:szCs w:val="28"/>
        </w:rPr>
      </w:pPr>
    </w:p>
    <w:p w14:paraId="1D1E65BB" w14:textId="69ECD7EE" w:rsidR="006A0894" w:rsidRPr="00564542" w:rsidRDefault="006A0894" w:rsidP="006A0894">
      <w:pPr>
        <w:spacing w:line="276" w:lineRule="auto"/>
        <w:ind w:right="424" w:firstLine="720"/>
        <w:rPr>
          <w:color w:val="000000" w:themeColor="text1"/>
          <w:sz w:val="28"/>
          <w:szCs w:val="28"/>
        </w:rPr>
      </w:pPr>
      <w:r w:rsidRPr="00564542">
        <w:rPr>
          <w:color w:val="000000" w:themeColor="text1"/>
          <w:sz w:val="28"/>
          <w:szCs w:val="28"/>
        </w:rPr>
        <w:t>Рисунок 3.</w:t>
      </w:r>
      <w:r w:rsidR="00C81BF7" w:rsidRPr="00564542">
        <w:rPr>
          <w:color w:val="000000" w:themeColor="text1"/>
          <w:sz w:val="28"/>
          <w:szCs w:val="28"/>
        </w:rPr>
        <w:t>10</w:t>
      </w:r>
      <w:r w:rsidRPr="00564542">
        <w:rPr>
          <w:color w:val="000000" w:themeColor="text1"/>
          <w:sz w:val="28"/>
          <w:szCs w:val="28"/>
        </w:rPr>
        <w:t xml:space="preserve"> – Список терминов</w:t>
      </w:r>
      <w:r w:rsidR="00D015A6" w:rsidRPr="00564542">
        <w:rPr>
          <w:color w:val="000000" w:themeColor="text1"/>
          <w:sz w:val="28"/>
          <w:szCs w:val="28"/>
        </w:rPr>
        <w:t xml:space="preserve"> для пояснени</w:t>
      </w:r>
      <w:r w:rsidR="0073307B" w:rsidRPr="00564542">
        <w:rPr>
          <w:color w:val="000000" w:themeColor="text1"/>
          <w:sz w:val="28"/>
          <w:szCs w:val="28"/>
        </w:rPr>
        <w:t>я</w:t>
      </w:r>
      <w:r w:rsidR="00D015A6" w:rsidRPr="00564542">
        <w:rPr>
          <w:color w:val="000000" w:themeColor="text1"/>
          <w:sz w:val="28"/>
          <w:szCs w:val="28"/>
        </w:rPr>
        <w:t xml:space="preserve"> выводимых данных</w:t>
      </w:r>
    </w:p>
    <w:p w14:paraId="2FE56C20" w14:textId="12648A90" w:rsidR="006A0894" w:rsidRPr="00564542" w:rsidRDefault="006A0894" w:rsidP="006A0894">
      <w:pPr>
        <w:spacing w:line="276" w:lineRule="auto"/>
        <w:ind w:right="424" w:firstLine="720"/>
        <w:jc w:val="both"/>
        <w:rPr>
          <w:color w:val="000000" w:themeColor="text1"/>
          <w:sz w:val="28"/>
          <w:szCs w:val="28"/>
        </w:rPr>
      </w:pPr>
      <w:r w:rsidRPr="00564542">
        <w:rPr>
          <w:color w:val="000000" w:themeColor="text1"/>
          <w:sz w:val="28"/>
          <w:szCs w:val="28"/>
        </w:rPr>
        <w:t xml:space="preserve">За ней идет секция </w:t>
      </w:r>
      <w:r w:rsidR="00C81BF7" w:rsidRPr="00564542">
        <w:rPr>
          <w:color w:val="000000" w:themeColor="text1"/>
          <w:sz w:val="28"/>
          <w:szCs w:val="28"/>
        </w:rPr>
        <w:t>прогноз,</w:t>
      </w:r>
      <w:r w:rsidRPr="00564542">
        <w:rPr>
          <w:color w:val="000000" w:themeColor="text1"/>
          <w:sz w:val="28"/>
          <w:szCs w:val="28"/>
        </w:rPr>
        <w:t xml:space="preserve"> в котором выводится информаци</w:t>
      </w:r>
      <w:r w:rsidR="00C81BF7" w:rsidRPr="00564542">
        <w:rPr>
          <w:color w:val="000000" w:themeColor="text1"/>
          <w:sz w:val="28"/>
          <w:szCs w:val="28"/>
        </w:rPr>
        <w:t>я о прогнозировании (рисунок 3.10)</w:t>
      </w:r>
      <w:r w:rsidRPr="00564542">
        <w:rPr>
          <w:color w:val="000000" w:themeColor="text1"/>
          <w:sz w:val="28"/>
          <w:szCs w:val="28"/>
        </w:rPr>
        <w:t xml:space="preserve">. Если коэффициент детерминации меньше 0.7, то прогноз осуществляться не будет, так как недостаточно выражена зависимость.  </w:t>
      </w:r>
    </w:p>
    <w:p w14:paraId="0F71C824" w14:textId="77777777" w:rsidR="006A0894" w:rsidRPr="00564542" w:rsidRDefault="006A0894" w:rsidP="006A0894">
      <w:pPr>
        <w:spacing w:line="276" w:lineRule="auto"/>
        <w:ind w:right="424" w:firstLine="720"/>
        <w:rPr>
          <w:color w:val="000000" w:themeColor="text1"/>
          <w:sz w:val="28"/>
          <w:szCs w:val="28"/>
        </w:rPr>
      </w:pPr>
    </w:p>
    <w:p w14:paraId="1B17CF9E" w14:textId="77777777" w:rsidR="006A0894" w:rsidRPr="00564542" w:rsidRDefault="006A0894" w:rsidP="006A0894">
      <w:pPr>
        <w:spacing w:line="276" w:lineRule="auto"/>
        <w:ind w:right="424"/>
        <w:jc w:val="center"/>
        <w:rPr>
          <w:color w:val="000000" w:themeColor="text1"/>
          <w:sz w:val="28"/>
          <w:szCs w:val="28"/>
        </w:rPr>
      </w:pPr>
      <w:r w:rsidRPr="00564542">
        <w:rPr>
          <w:noProof/>
          <w:color w:val="000000" w:themeColor="text1"/>
          <w:sz w:val="28"/>
          <w:szCs w:val="28"/>
          <w:lang w:val="en-US" w:eastAsia="en-US"/>
        </w:rPr>
        <w:drawing>
          <wp:inline distT="0" distB="0" distL="0" distR="0" wp14:anchorId="48CB6699" wp14:editId="3E2BCE4E">
            <wp:extent cx="6152515" cy="807720"/>
            <wp:effectExtent l="0" t="0" r="63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152515" cy="807720"/>
                    </a:xfrm>
                    <a:prstGeom prst="rect">
                      <a:avLst/>
                    </a:prstGeom>
                  </pic:spPr>
                </pic:pic>
              </a:graphicData>
            </a:graphic>
          </wp:inline>
        </w:drawing>
      </w:r>
    </w:p>
    <w:p w14:paraId="7B849F43" w14:textId="2DD76B7B" w:rsidR="006A0894" w:rsidRPr="00564542" w:rsidRDefault="006A0894" w:rsidP="006A0894">
      <w:pPr>
        <w:spacing w:line="276" w:lineRule="auto"/>
        <w:ind w:right="424" w:firstLine="720"/>
        <w:rPr>
          <w:color w:val="000000" w:themeColor="text1"/>
          <w:sz w:val="28"/>
          <w:szCs w:val="28"/>
        </w:rPr>
      </w:pPr>
      <w:r w:rsidRPr="00564542">
        <w:rPr>
          <w:color w:val="000000" w:themeColor="text1"/>
          <w:sz w:val="28"/>
          <w:szCs w:val="28"/>
        </w:rPr>
        <w:t>Рисунок 3.</w:t>
      </w:r>
      <w:r w:rsidR="00C81BF7" w:rsidRPr="00564542">
        <w:rPr>
          <w:color w:val="000000" w:themeColor="text1"/>
          <w:sz w:val="28"/>
          <w:szCs w:val="28"/>
        </w:rPr>
        <w:t>11</w:t>
      </w:r>
      <w:r w:rsidRPr="00564542">
        <w:rPr>
          <w:color w:val="000000" w:themeColor="text1"/>
          <w:sz w:val="28"/>
          <w:szCs w:val="28"/>
        </w:rPr>
        <w:t xml:space="preserve"> </w:t>
      </w:r>
      <w:r w:rsidR="00D015A6" w:rsidRPr="00564542">
        <w:rPr>
          <w:color w:val="000000" w:themeColor="text1"/>
          <w:sz w:val="28"/>
          <w:szCs w:val="28"/>
        </w:rPr>
        <w:t>– Вывод прогнозируемых значений</w:t>
      </w:r>
    </w:p>
    <w:p w14:paraId="29DEB664" w14:textId="77777777" w:rsidR="006A0894" w:rsidRPr="00564542" w:rsidRDefault="006A0894" w:rsidP="006A0894">
      <w:pPr>
        <w:spacing w:line="276" w:lineRule="auto"/>
        <w:ind w:right="424" w:firstLine="720"/>
        <w:rPr>
          <w:color w:val="000000" w:themeColor="text1"/>
          <w:sz w:val="28"/>
          <w:szCs w:val="28"/>
        </w:rPr>
      </w:pPr>
    </w:p>
    <w:p w14:paraId="6007E747" w14:textId="79CD5411" w:rsidR="006A0894" w:rsidRPr="00564542" w:rsidRDefault="006A0894" w:rsidP="006A0894">
      <w:pPr>
        <w:spacing w:line="276" w:lineRule="auto"/>
        <w:ind w:right="424" w:firstLine="720"/>
        <w:rPr>
          <w:color w:val="000000" w:themeColor="text1"/>
          <w:sz w:val="28"/>
          <w:szCs w:val="28"/>
        </w:rPr>
      </w:pPr>
      <w:r w:rsidRPr="00564542">
        <w:rPr>
          <w:color w:val="000000" w:themeColor="text1"/>
          <w:sz w:val="28"/>
          <w:szCs w:val="28"/>
        </w:rPr>
        <w:t>В конце идет секция с графиком, рисунок 3.1</w:t>
      </w:r>
      <w:r w:rsidR="00C81BF7" w:rsidRPr="00564542">
        <w:rPr>
          <w:color w:val="000000" w:themeColor="text1"/>
          <w:sz w:val="28"/>
          <w:szCs w:val="28"/>
        </w:rPr>
        <w:t>2</w:t>
      </w:r>
      <w:r w:rsidRPr="00564542">
        <w:rPr>
          <w:color w:val="000000" w:themeColor="text1"/>
          <w:sz w:val="28"/>
          <w:szCs w:val="28"/>
        </w:rPr>
        <w:t>. На нем расположены точки обозначающие университеты Беларуси и линия тренда.</w:t>
      </w:r>
    </w:p>
    <w:p w14:paraId="2A407D8A" w14:textId="77777777" w:rsidR="006A0894" w:rsidRPr="00564542" w:rsidRDefault="006A0894" w:rsidP="006A0894">
      <w:pPr>
        <w:spacing w:line="276" w:lineRule="auto"/>
        <w:ind w:right="424"/>
        <w:jc w:val="center"/>
        <w:rPr>
          <w:color w:val="000000" w:themeColor="text1"/>
          <w:sz w:val="28"/>
          <w:szCs w:val="28"/>
        </w:rPr>
      </w:pPr>
      <w:r w:rsidRPr="00564542">
        <w:rPr>
          <w:noProof/>
          <w:color w:val="000000" w:themeColor="text1"/>
          <w:sz w:val="28"/>
          <w:szCs w:val="28"/>
          <w:lang w:val="en-US" w:eastAsia="en-US"/>
        </w:rPr>
        <w:drawing>
          <wp:inline distT="0" distB="0" distL="0" distR="0" wp14:anchorId="31964E32" wp14:editId="6E428F0E">
            <wp:extent cx="6152515" cy="3383280"/>
            <wp:effectExtent l="0" t="0" r="635" b="762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152515" cy="3383280"/>
                    </a:xfrm>
                    <a:prstGeom prst="rect">
                      <a:avLst/>
                    </a:prstGeom>
                  </pic:spPr>
                </pic:pic>
              </a:graphicData>
            </a:graphic>
          </wp:inline>
        </w:drawing>
      </w:r>
    </w:p>
    <w:p w14:paraId="071CDC72" w14:textId="7E3D7EB6" w:rsidR="006A0894" w:rsidRPr="00564542" w:rsidRDefault="006A0894" w:rsidP="006A0894">
      <w:pPr>
        <w:spacing w:line="276" w:lineRule="auto"/>
        <w:ind w:right="424" w:firstLine="720"/>
        <w:rPr>
          <w:color w:val="000000" w:themeColor="text1"/>
          <w:sz w:val="28"/>
          <w:szCs w:val="28"/>
        </w:rPr>
      </w:pPr>
      <w:r w:rsidRPr="00564542">
        <w:rPr>
          <w:color w:val="000000" w:themeColor="text1"/>
          <w:sz w:val="28"/>
          <w:szCs w:val="28"/>
        </w:rPr>
        <w:t>Рисунок 3.1</w:t>
      </w:r>
      <w:r w:rsidR="00C81BF7" w:rsidRPr="00564542">
        <w:rPr>
          <w:color w:val="000000" w:themeColor="text1"/>
          <w:sz w:val="28"/>
          <w:szCs w:val="28"/>
        </w:rPr>
        <w:t>2</w:t>
      </w:r>
      <w:r w:rsidRPr="00564542">
        <w:rPr>
          <w:color w:val="000000" w:themeColor="text1"/>
          <w:sz w:val="28"/>
          <w:szCs w:val="28"/>
        </w:rPr>
        <w:t xml:space="preserve"> </w:t>
      </w:r>
      <w:r w:rsidR="007933D6" w:rsidRPr="00564542">
        <w:rPr>
          <w:color w:val="000000" w:themeColor="text1"/>
          <w:sz w:val="28"/>
          <w:szCs w:val="28"/>
        </w:rPr>
        <w:t>– Вывод прогнозируемых значений</w:t>
      </w:r>
    </w:p>
    <w:p w14:paraId="7941B590" w14:textId="228AAE58" w:rsidR="006A0894" w:rsidRPr="00564542" w:rsidRDefault="006A0894" w:rsidP="00D015A6">
      <w:pPr>
        <w:spacing w:line="276" w:lineRule="auto"/>
        <w:ind w:right="424"/>
        <w:rPr>
          <w:color w:val="000000" w:themeColor="text1"/>
          <w:sz w:val="28"/>
          <w:szCs w:val="28"/>
        </w:rPr>
      </w:pPr>
    </w:p>
    <w:p w14:paraId="3D4F1F84" w14:textId="08708D33" w:rsidR="00D015A6" w:rsidRPr="00564542" w:rsidRDefault="00D015A6" w:rsidP="007933D6">
      <w:pPr>
        <w:spacing w:after="240" w:line="276" w:lineRule="auto"/>
        <w:ind w:right="424"/>
        <w:rPr>
          <w:color w:val="000000" w:themeColor="text1"/>
          <w:sz w:val="28"/>
          <w:szCs w:val="28"/>
        </w:rPr>
      </w:pPr>
      <w:r w:rsidRPr="00564542">
        <w:rPr>
          <w:color w:val="000000" w:themeColor="text1"/>
          <w:sz w:val="28"/>
          <w:szCs w:val="28"/>
        </w:rPr>
        <w:tab/>
        <w:t xml:space="preserve">Получим параметры экспоненциальной модели (Рисунок </w:t>
      </w:r>
      <w:r w:rsidR="007933D6" w:rsidRPr="00564542">
        <w:rPr>
          <w:color w:val="000000" w:themeColor="text1"/>
          <w:sz w:val="28"/>
          <w:szCs w:val="28"/>
        </w:rPr>
        <w:t>3.1</w:t>
      </w:r>
      <w:r w:rsidR="00C81BF7" w:rsidRPr="00564542">
        <w:rPr>
          <w:color w:val="000000" w:themeColor="text1"/>
          <w:sz w:val="28"/>
          <w:szCs w:val="28"/>
        </w:rPr>
        <w:t>3</w:t>
      </w:r>
      <w:r w:rsidRPr="00564542">
        <w:rPr>
          <w:color w:val="000000" w:themeColor="text1"/>
          <w:sz w:val="28"/>
          <w:szCs w:val="28"/>
        </w:rPr>
        <w:t>)</w:t>
      </w:r>
      <w:r w:rsidR="007933D6" w:rsidRPr="00564542">
        <w:rPr>
          <w:color w:val="000000" w:themeColor="text1"/>
          <w:sz w:val="28"/>
          <w:szCs w:val="28"/>
        </w:rPr>
        <w:t>.</w:t>
      </w:r>
    </w:p>
    <w:p w14:paraId="61BA4F31" w14:textId="231767C8" w:rsidR="00B55DC2" w:rsidRPr="00564542" w:rsidRDefault="00B55DC2" w:rsidP="00B55DC2">
      <w:pPr>
        <w:spacing w:line="276" w:lineRule="auto"/>
        <w:ind w:right="424"/>
        <w:jc w:val="center"/>
        <w:rPr>
          <w:color w:val="000000" w:themeColor="text1"/>
          <w:sz w:val="28"/>
          <w:szCs w:val="28"/>
        </w:rPr>
      </w:pPr>
      <w:r w:rsidRPr="00564542">
        <w:rPr>
          <w:noProof/>
          <w:color w:val="000000" w:themeColor="text1"/>
          <w:sz w:val="28"/>
          <w:szCs w:val="28"/>
          <w:lang w:val="en-US" w:eastAsia="en-US"/>
        </w:rPr>
        <w:drawing>
          <wp:inline distT="0" distB="0" distL="0" distR="0" wp14:anchorId="3BB6ED8C" wp14:editId="73C3DB0A">
            <wp:extent cx="4991797" cy="3743847"/>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991797" cy="3743847"/>
                    </a:xfrm>
                    <a:prstGeom prst="rect">
                      <a:avLst/>
                    </a:prstGeom>
                  </pic:spPr>
                </pic:pic>
              </a:graphicData>
            </a:graphic>
          </wp:inline>
        </w:drawing>
      </w:r>
    </w:p>
    <w:p w14:paraId="4A781F97" w14:textId="1458326A" w:rsidR="00B55DC2" w:rsidRPr="00564542" w:rsidRDefault="00B55DC2" w:rsidP="00B55DC2">
      <w:pPr>
        <w:spacing w:line="276" w:lineRule="auto"/>
        <w:ind w:right="424" w:firstLine="720"/>
        <w:rPr>
          <w:color w:val="000000" w:themeColor="text1"/>
          <w:sz w:val="28"/>
          <w:szCs w:val="28"/>
        </w:rPr>
      </w:pPr>
      <w:r w:rsidRPr="00564542">
        <w:rPr>
          <w:color w:val="000000" w:themeColor="text1"/>
          <w:sz w:val="28"/>
          <w:szCs w:val="28"/>
        </w:rPr>
        <w:t>Рисунок 3.1</w:t>
      </w:r>
      <w:r w:rsidR="00C81BF7" w:rsidRPr="00564542">
        <w:rPr>
          <w:color w:val="000000" w:themeColor="text1"/>
          <w:sz w:val="28"/>
          <w:szCs w:val="28"/>
        </w:rPr>
        <w:t>3</w:t>
      </w:r>
      <w:r w:rsidRPr="00564542">
        <w:rPr>
          <w:color w:val="000000" w:themeColor="text1"/>
          <w:sz w:val="28"/>
          <w:szCs w:val="28"/>
        </w:rPr>
        <w:t xml:space="preserve"> – </w:t>
      </w:r>
      <w:r w:rsidR="007933D6" w:rsidRPr="00564542">
        <w:rPr>
          <w:color w:val="000000" w:themeColor="text1"/>
          <w:sz w:val="28"/>
          <w:szCs w:val="28"/>
        </w:rPr>
        <w:t>Вывод информации о э</w:t>
      </w:r>
      <w:r w:rsidRPr="00564542">
        <w:rPr>
          <w:color w:val="000000" w:themeColor="text1"/>
          <w:sz w:val="28"/>
          <w:szCs w:val="28"/>
        </w:rPr>
        <w:t>кспоненциальная моде</w:t>
      </w:r>
      <w:r w:rsidR="007933D6" w:rsidRPr="00564542">
        <w:rPr>
          <w:color w:val="000000" w:themeColor="text1"/>
          <w:sz w:val="28"/>
          <w:szCs w:val="28"/>
        </w:rPr>
        <w:t>ли</w:t>
      </w:r>
    </w:p>
    <w:p w14:paraId="53F53973" w14:textId="77D2F345" w:rsidR="00B55DC2" w:rsidRPr="00564542" w:rsidRDefault="00B55DC2" w:rsidP="007933D6">
      <w:pPr>
        <w:spacing w:line="276" w:lineRule="auto"/>
        <w:ind w:right="424"/>
        <w:rPr>
          <w:color w:val="000000" w:themeColor="text1"/>
          <w:sz w:val="28"/>
          <w:szCs w:val="28"/>
        </w:rPr>
      </w:pPr>
    </w:p>
    <w:p w14:paraId="68DF3F55" w14:textId="2B7A5636" w:rsidR="006A0894" w:rsidRPr="00564542" w:rsidRDefault="007933D6" w:rsidP="00564542">
      <w:pPr>
        <w:spacing w:line="276" w:lineRule="auto"/>
        <w:ind w:right="424"/>
        <w:jc w:val="both"/>
        <w:rPr>
          <w:color w:val="000000" w:themeColor="text1"/>
          <w:sz w:val="28"/>
          <w:szCs w:val="28"/>
        </w:rPr>
      </w:pPr>
      <w:r w:rsidRPr="00564542">
        <w:rPr>
          <w:color w:val="000000" w:themeColor="text1"/>
          <w:sz w:val="28"/>
          <w:szCs w:val="28"/>
        </w:rPr>
        <w:tab/>
        <w:t>Значение коэффициента детерминации</w:t>
      </w:r>
      <w:r w:rsidR="00E2030B" w:rsidRPr="00564542">
        <w:rPr>
          <w:color w:val="000000" w:themeColor="text1"/>
          <w:sz w:val="28"/>
          <w:szCs w:val="28"/>
        </w:rPr>
        <w:t xml:space="preserve"> равно</w:t>
      </w:r>
      <w:r w:rsidRPr="00564542">
        <w:rPr>
          <w:color w:val="000000" w:themeColor="text1"/>
          <w:sz w:val="28"/>
          <w:szCs w:val="28"/>
        </w:rPr>
        <w:t xml:space="preserve"> 0.8242, что говорит о хорошей связи между анализируемыми данными</w:t>
      </w:r>
      <w:r w:rsidR="00E2030B" w:rsidRPr="00564542">
        <w:rPr>
          <w:color w:val="000000" w:themeColor="text1"/>
          <w:sz w:val="28"/>
          <w:szCs w:val="28"/>
        </w:rPr>
        <w:t>. Сделаем дополнительную проверку</w:t>
      </w:r>
      <w:r w:rsidR="00AE3B37" w:rsidRPr="00564542">
        <w:rPr>
          <w:color w:val="000000" w:themeColor="text1"/>
          <w:sz w:val="28"/>
          <w:szCs w:val="28"/>
        </w:rPr>
        <w:t xml:space="preserve"> для коэффициентов и</w:t>
      </w:r>
      <w:r w:rsidR="00E2030B" w:rsidRPr="00564542">
        <w:rPr>
          <w:color w:val="000000" w:themeColor="text1"/>
          <w:sz w:val="28"/>
          <w:szCs w:val="28"/>
        </w:rPr>
        <w:t xml:space="preserve"> для этого найдем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набл</m:t>
            </m:r>
          </m:sub>
        </m:sSub>
      </m:oMath>
      <w:r w:rsidR="00E2030B" w:rsidRPr="00564542">
        <w:rPr>
          <w:color w:val="000000" w:themeColor="text1"/>
          <w:sz w:val="28"/>
          <w:szCs w:val="28"/>
        </w:rPr>
        <w:t xml:space="preserve"> и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крит</m:t>
            </m:r>
          </m:sub>
        </m:sSub>
      </m:oMath>
      <w:r w:rsidR="00E2030B" w:rsidRPr="00564542">
        <w:rPr>
          <w:color w:val="000000" w:themeColor="text1"/>
          <w:sz w:val="28"/>
          <w:szCs w:val="28"/>
        </w:rPr>
        <w:t xml:space="preserve">. Необходимо, чтобы соблюдалось условие: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набл</m:t>
            </m:r>
          </m:sub>
        </m:sSub>
        <m:r>
          <w:rPr>
            <w:rFonts w:ascii="Cambria Math" w:hAnsi="Cambria Math"/>
            <w:color w:val="000000" w:themeColor="text1"/>
            <w:sz w:val="28"/>
            <w:szCs w:val="28"/>
          </w:rPr>
          <m:t>&gt;</m:t>
        </m:r>
      </m:oMath>
      <w:r w:rsidR="00E2030B" w:rsidRPr="00564542">
        <w:rPr>
          <w:color w:val="000000" w:themeColor="text1"/>
          <w:sz w:val="28"/>
          <w:szCs w:val="28"/>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крит</m:t>
            </m:r>
          </m:sub>
        </m:sSub>
      </m:oMath>
      <w:r w:rsidR="00E2030B" w:rsidRPr="00564542">
        <w:rPr>
          <w:color w:val="000000" w:themeColor="text1"/>
          <w:sz w:val="28"/>
          <w:szCs w:val="28"/>
        </w:rPr>
        <w:t xml:space="preserve">. </w:t>
      </w:r>
      <w:r w:rsidR="00AE3B37" w:rsidRPr="00564542">
        <w:rPr>
          <w:color w:val="000000" w:themeColor="text1"/>
          <w:sz w:val="28"/>
          <w:szCs w:val="28"/>
        </w:rPr>
        <w:t xml:space="preserve">Для начала проверим </w:t>
      </w:r>
      <w:r w:rsidR="00564542">
        <w:rPr>
          <w:color w:val="000000" w:themeColor="text1"/>
          <w:sz w:val="28"/>
          <w:szCs w:val="28"/>
        </w:rPr>
        <w:t>п</w:t>
      </w:r>
      <w:r w:rsidR="00E2030B" w:rsidRPr="00564542">
        <w:rPr>
          <w:color w:val="000000" w:themeColor="text1"/>
          <w:sz w:val="28"/>
          <w:szCs w:val="28"/>
        </w:rPr>
        <w:t xml:space="preserve">о формуле 3.1 найдем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набл</m:t>
            </m:r>
          </m:sub>
        </m:sSub>
      </m:oMath>
      <w:r w:rsidR="00E2030B" w:rsidRPr="00564542">
        <w:rPr>
          <w:color w:val="000000" w:themeColor="text1"/>
          <w:sz w:val="28"/>
          <w:szCs w:val="28"/>
        </w:rPr>
        <w:t>.</w:t>
      </w:r>
    </w:p>
    <w:p w14:paraId="480C0D63" w14:textId="5F917420" w:rsidR="00E2030B" w:rsidRPr="00564542" w:rsidRDefault="00E2030B" w:rsidP="00564542">
      <w:pPr>
        <w:spacing w:line="276" w:lineRule="auto"/>
        <w:ind w:right="424" w:firstLine="709"/>
        <w:jc w:val="both"/>
        <w:rPr>
          <w:color w:val="000000" w:themeColor="text1"/>
          <w:sz w:val="28"/>
          <w:szCs w:val="28"/>
        </w:rPr>
      </w:pPr>
    </w:p>
    <w:p w14:paraId="6A20D78C" w14:textId="691C7528" w:rsidR="00E2030B" w:rsidRPr="00564542" w:rsidRDefault="001608C5" w:rsidP="00866A40">
      <w:pPr>
        <w:spacing w:line="276" w:lineRule="auto"/>
        <w:ind w:right="424" w:firstLine="709"/>
        <w:jc w:val="both"/>
        <w:rPr>
          <w:color w:val="000000" w:themeColor="text1"/>
          <w:sz w:val="28"/>
          <w:szCs w:val="28"/>
        </w:rPr>
      </w:pPr>
      <m:oMathPara>
        <m:oMathParaPr>
          <m:jc m:val="right"/>
        </m:oMathParaPr>
        <m:oMath>
          <m:d>
            <m:dPr>
              <m:begChr m:val="|"/>
              <m:endChr m:val="|"/>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набл</m:t>
                  </m:r>
                </m:sub>
              </m:sSub>
            </m:e>
          </m:d>
          <m:r>
            <w:rPr>
              <w:rFonts w:ascii="Cambria Math" w:hAnsi="Cambria Math"/>
              <w:color w:val="000000" w:themeColor="text1"/>
              <w:sz w:val="28"/>
              <w:szCs w:val="28"/>
            </w:rPr>
            <m:t xml:space="preserve">= </m:t>
          </m:r>
          <m:f>
            <m:fPr>
              <m:type m:val="skw"/>
              <m:ctrlPr>
                <w:rPr>
                  <w:rFonts w:ascii="Cambria Math" w:hAnsi="Cambria Math"/>
                  <w:i/>
                  <w:color w:val="000000" w:themeColor="text1"/>
                  <w:sz w:val="28"/>
                  <w:szCs w:val="28"/>
                </w:rPr>
              </m:ctrlPr>
            </m:fPr>
            <m:num>
              <m:r>
                <w:rPr>
                  <w:rFonts w:ascii="Cambria Math" w:hAnsi="Cambria Math"/>
                  <w:color w:val="000000" w:themeColor="text1"/>
                  <w:sz w:val="28"/>
                  <w:szCs w:val="28"/>
                </w:rPr>
                <m:t>b</m:t>
              </m:r>
            </m:num>
            <m:den>
              <m:r>
                <m:rPr>
                  <m:sty m:val="p"/>
                </m:rPr>
                <w:rPr>
                  <w:rFonts w:ascii="Cambria Math" w:hAnsi="Cambria Math"/>
                  <w:color w:val="000000" w:themeColor="text1"/>
                  <w:sz w:val="28"/>
                  <w:szCs w:val="28"/>
                </w:rPr>
                <m:t>se</m:t>
              </m:r>
            </m:den>
          </m:f>
          <m:r>
            <w:rPr>
              <w:rFonts w:ascii="Cambria Math" w:hAnsi="Cambria Math"/>
              <w:color w:val="000000" w:themeColor="text1"/>
              <w:sz w:val="28"/>
              <w:szCs w:val="28"/>
            </w:rPr>
            <m:t xml:space="preserve">                                                          (3.1)</m:t>
          </m:r>
        </m:oMath>
      </m:oMathPara>
    </w:p>
    <w:p w14:paraId="6B12A648" w14:textId="4E90BB5A" w:rsidR="00D015A6" w:rsidRPr="00564542" w:rsidRDefault="00D015A6" w:rsidP="00866A40">
      <w:pPr>
        <w:ind w:right="424"/>
        <w:jc w:val="both"/>
        <w:rPr>
          <w:noProof/>
          <w:color w:val="000000" w:themeColor="text1"/>
          <w:sz w:val="28"/>
          <w:szCs w:val="28"/>
        </w:rPr>
      </w:pPr>
    </w:p>
    <w:p w14:paraId="21705590" w14:textId="43FB10D0" w:rsidR="00E2030B" w:rsidRPr="00564542" w:rsidRDefault="00866A40" w:rsidP="00866A40">
      <w:pPr>
        <w:ind w:right="424" w:firstLine="708"/>
        <w:jc w:val="both"/>
        <w:rPr>
          <w:noProof/>
          <w:color w:val="000000" w:themeColor="text1"/>
          <w:sz w:val="28"/>
          <w:szCs w:val="28"/>
          <w:lang w:val="en-US"/>
        </w:rPr>
      </w:pPr>
      <w:r w:rsidRPr="00564542">
        <w:rPr>
          <w:noProof/>
          <w:color w:val="000000" w:themeColor="text1"/>
          <w:sz w:val="28"/>
          <w:szCs w:val="28"/>
        </w:rPr>
        <w:t xml:space="preserve">Из рисунка 3.11 видим, что </w:t>
      </w:r>
      <w:r w:rsidR="00AE3B37" w:rsidRPr="00564542">
        <w:rPr>
          <w:noProof/>
          <w:color w:val="000000" w:themeColor="text1"/>
          <w:sz w:val="28"/>
          <w:szCs w:val="28"/>
        </w:rPr>
        <w:t>коэффициент</w:t>
      </w:r>
      <w:r w:rsidRPr="00564542">
        <w:rPr>
          <w:noProof/>
          <w:color w:val="000000" w:themeColor="text1"/>
          <w:sz w:val="28"/>
          <w:szCs w:val="28"/>
        </w:rPr>
        <w:t xml:space="preserve"> свдига (</w:t>
      </w:r>
      <w:r w:rsidRPr="00564542">
        <w:rPr>
          <w:noProof/>
          <w:color w:val="000000" w:themeColor="text1"/>
          <w:sz w:val="28"/>
          <w:szCs w:val="28"/>
          <w:lang w:val="en-US"/>
        </w:rPr>
        <w:t>b</w:t>
      </w:r>
      <w:r w:rsidRPr="00564542">
        <w:rPr>
          <w:noProof/>
          <w:color w:val="000000" w:themeColor="text1"/>
          <w:sz w:val="28"/>
          <w:szCs w:val="28"/>
        </w:rPr>
        <w:t>) и его стандратное отклонение (</w:t>
      </w:r>
      <w:r w:rsidRPr="00564542">
        <w:rPr>
          <w:noProof/>
          <w:color w:val="000000" w:themeColor="text1"/>
          <w:sz w:val="28"/>
          <w:szCs w:val="28"/>
          <w:lang w:val="en-US"/>
        </w:rPr>
        <w:t>se</w:t>
      </w:r>
      <w:r w:rsidRPr="00564542">
        <w:rPr>
          <w:noProof/>
          <w:color w:val="000000" w:themeColor="text1"/>
          <w:sz w:val="28"/>
          <w:szCs w:val="28"/>
        </w:rPr>
        <w:t>) равны 8,775 и 0,1184. Подставляем в формулу 3.1 и получаем</w:t>
      </w:r>
      <w:r w:rsidRPr="00564542">
        <w:rPr>
          <w:noProof/>
          <w:color w:val="000000" w:themeColor="text1"/>
          <w:sz w:val="28"/>
          <w:szCs w:val="28"/>
          <w:lang w:val="en-US"/>
        </w:rPr>
        <w:t>:</w:t>
      </w:r>
    </w:p>
    <w:p w14:paraId="2AB46C0C" w14:textId="3B59D573" w:rsidR="00866A40" w:rsidRPr="00564542" w:rsidRDefault="00866A40" w:rsidP="00866A40">
      <w:pPr>
        <w:spacing w:line="276" w:lineRule="auto"/>
        <w:ind w:right="424" w:firstLine="709"/>
        <w:jc w:val="both"/>
        <w:rPr>
          <w:noProof/>
          <w:color w:val="000000" w:themeColor="text1"/>
          <w:sz w:val="28"/>
          <w:szCs w:val="28"/>
        </w:rPr>
      </w:pPr>
    </w:p>
    <w:p w14:paraId="74E0C6EE" w14:textId="7C6280DB" w:rsidR="00E2030B" w:rsidRPr="00564542" w:rsidRDefault="001608C5" w:rsidP="00866A40">
      <w:pPr>
        <w:spacing w:line="276" w:lineRule="auto"/>
        <w:ind w:right="424" w:firstLine="709"/>
        <w:jc w:val="both"/>
        <w:rPr>
          <w:color w:val="000000" w:themeColor="text1"/>
          <w:sz w:val="28"/>
          <w:szCs w:val="28"/>
        </w:rPr>
      </w:pPr>
      <m:oMathPara>
        <m:oMath>
          <m:d>
            <m:dPr>
              <m:begChr m:val="|"/>
              <m:endChr m:val="|"/>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набл</m:t>
                  </m:r>
                </m:sub>
              </m:sSub>
            </m:e>
          </m:d>
          <m:r>
            <w:rPr>
              <w:rFonts w:ascii="Cambria Math" w:hAnsi="Cambria Math"/>
              <w:color w:val="000000" w:themeColor="text1"/>
              <w:sz w:val="28"/>
              <w:szCs w:val="28"/>
            </w:rPr>
            <m:t xml:space="preserve">= </m:t>
          </m:r>
          <m:f>
            <m:fPr>
              <m:type m:val="skw"/>
              <m:ctrlPr>
                <w:rPr>
                  <w:rFonts w:ascii="Cambria Math" w:hAnsi="Cambria Math"/>
                  <w:i/>
                  <w:color w:val="000000" w:themeColor="text1"/>
                  <w:sz w:val="28"/>
                  <w:szCs w:val="28"/>
                </w:rPr>
              </m:ctrlPr>
            </m:fPr>
            <m:num>
              <m:r>
                <w:rPr>
                  <w:rFonts w:ascii="Cambria Math" w:hAnsi="Cambria Math"/>
                  <w:color w:val="000000" w:themeColor="text1"/>
                  <w:sz w:val="28"/>
                  <w:szCs w:val="28"/>
                </w:rPr>
                <m:t>8,775</m:t>
              </m:r>
            </m:num>
            <m:den>
              <m:r>
                <w:rPr>
                  <w:rFonts w:ascii="Cambria Math" w:hAnsi="Cambria Math"/>
                  <w:color w:val="000000" w:themeColor="text1"/>
                  <w:sz w:val="28"/>
                  <w:szCs w:val="28"/>
                </w:rPr>
                <m:t>0.1184</m:t>
              </m:r>
            </m:den>
          </m:f>
          <m:r>
            <w:rPr>
              <w:rFonts w:ascii="Cambria Math" w:hAnsi="Cambria Math"/>
              <w:color w:val="000000" w:themeColor="text1"/>
              <w:sz w:val="28"/>
              <w:szCs w:val="28"/>
            </w:rPr>
            <m:t>=73,94</m:t>
          </m:r>
        </m:oMath>
      </m:oMathPara>
    </w:p>
    <w:p w14:paraId="7FD6AC41" w14:textId="77777777" w:rsidR="00866A40" w:rsidRPr="00564542" w:rsidRDefault="00866A40" w:rsidP="00866A40">
      <w:pPr>
        <w:ind w:right="424"/>
        <w:jc w:val="both"/>
        <w:rPr>
          <w:color w:val="000000" w:themeColor="text1"/>
          <w:sz w:val="28"/>
          <w:szCs w:val="28"/>
        </w:rPr>
      </w:pPr>
    </w:p>
    <w:p w14:paraId="65DCB25B" w14:textId="77777777" w:rsidR="00866A40" w:rsidRPr="00564542" w:rsidRDefault="00866A40" w:rsidP="00866A40">
      <w:pPr>
        <w:ind w:right="424" w:firstLine="708"/>
        <w:jc w:val="both"/>
        <w:rPr>
          <w:noProof/>
          <w:color w:val="000000" w:themeColor="text1"/>
          <w:sz w:val="28"/>
          <w:szCs w:val="28"/>
          <w:lang w:val="en-US"/>
        </w:rPr>
      </w:pPr>
      <w:r w:rsidRPr="00564542">
        <w:rPr>
          <w:color w:val="000000" w:themeColor="text1"/>
          <w:sz w:val="28"/>
          <w:szCs w:val="28"/>
        </w:rPr>
        <w:t xml:space="preserve">Чтобы найти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крит</m:t>
            </m:r>
          </m:sub>
        </m:sSub>
      </m:oMath>
      <w:r w:rsidRPr="00564542">
        <w:rPr>
          <w:color w:val="000000" w:themeColor="text1"/>
          <w:sz w:val="28"/>
          <w:szCs w:val="28"/>
        </w:rPr>
        <w:t xml:space="preserve"> воспользуемся таблицей</w:t>
      </w:r>
      <w:r w:rsidRPr="00564542">
        <w:rPr>
          <w:noProof/>
          <w:color w:val="000000" w:themeColor="text1"/>
          <w:sz w:val="28"/>
          <w:szCs w:val="28"/>
        </w:rPr>
        <w:t xml:space="preserve"> «Критические точки распределения Стьюдента». Так как мы строим модель на 11 переменых то количество степеней свободы будет значение 9 и возмем уровень надежности равный 0.5. В итоге получаем</w:t>
      </w:r>
      <w:r w:rsidRPr="00564542">
        <w:rPr>
          <w:noProof/>
          <w:color w:val="000000" w:themeColor="text1"/>
          <w:sz w:val="28"/>
          <w:szCs w:val="28"/>
          <w:lang w:val="en-US"/>
        </w:rPr>
        <w:t>:</w:t>
      </w:r>
    </w:p>
    <w:p w14:paraId="6BAC1775" w14:textId="56FA92C0" w:rsidR="00E2030B" w:rsidRPr="00564542" w:rsidRDefault="00866A40" w:rsidP="00866A40">
      <w:pPr>
        <w:ind w:right="424" w:firstLine="708"/>
        <w:jc w:val="both"/>
        <w:rPr>
          <w:noProof/>
          <w:color w:val="000000" w:themeColor="text1"/>
          <w:sz w:val="28"/>
          <w:szCs w:val="28"/>
        </w:rPr>
      </w:pPr>
      <w:r w:rsidRPr="00564542">
        <w:rPr>
          <w:noProof/>
          <w:color w:val="000000" w:themeColor="text1"/>
          <w:sz w:val="28"/>
          <w:szCs w:val="28"/>
        </w:rPr>
        <w:t xml:space="preserve"> </w:t>
      </w:r>
    </w:p>
    <w:p w14:paraId="74A8476A" w14:textId="19DFFD9B" w:rsidR="00E2030B" w:rsidRPr="00564542" w:rsidRDefault="00E2030B" w:rsidP="00866A40">
      <w:pPr>
        <w:ind w:right="424"/>
        <w:jc w:val="both"/>
        <w:rPr>
          <w:noProof/>
          <w:color w:val="000000" w:themeColor="text1"/>
          <w:sz w:val="28"/>
          <w:szCs w:val="28"/>
        </w:rPr>
      </w:pPr>
      <w:r w:rsidRPr="00564542">
        <w:rPr>
          <w:noProof/>
          <w:color w:val="000000" w:themeColor="text1"/>
          <w:sz w:val="28"/>
          <w:szCs w:val="28"/>
        </w:rPr>
        <w:tab/>
      </w:r>
    </w:p>
    <w:p w14:paraId="6EFC97D4" w14:textId="21E968F9" w:rsidR="00866A40" w:rsidRPr="00564542" w:rsidRDefault="001608C5" w:rsidP="00866A40">
      <w:pPr>
        <w:spacing w:line="276" w:lineRule="auto"/>
        <w:ind w:right="424" w:firstLine="709"/>
        <w:jc w:val="both"/>
        <w:rPr>
          <w:color w:val="000000" w:themeColor="text1"/>
          <w:sz w:val="28"/>
          <w:szCs w:val="28"/>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крит</m:t>
              </m:r>
            </m:sub>
          </m:sSub>
          <m:r>
            <w:rPr>
              <w:rFonts w:ascii="Cambria Math" w:hAnsi="Cambria Math"/>
              <w:color w:val="000000" w:themeColor="text1"/>
              <w:sz w:val="28"/>
              <w:szCs w:val="28"/>
            </w:rPr>
            <m:t>=t</m:t>
          </m:r>
          <m:d>
            <m:dPr>
              <m:ctrlPr>
                <w:rPr>
                  <w:rFonts w:ascii="Cambria Math" w:hAnsi="Cambria Math"/>
                  <w:i/>
                  <w:color w:val="000000" w:themeColor="text1"/>
                  <w:sz w:val="28"/>
                  <w:szCs w:val="28"/>
                </w:rPr>
              </m:ctrlPr>
            </m:dPr>
            <m:e>
              <m:r>
                <w:rPr>
                  <w:rFonts w:ascii="Cambria Math" w:hAnsi="Cambria Math"/>
                  <w:color w:val="000000" w:themeColor="text1"/>
                  <w:sz w:val="28"/>
                  <w:szCs w:val="28"/>
                </w:rPr>
                <m:t>0,05;9</m:t>
              </m:r>
            </m:e>
          </m:d>
          <m:r>
            <w:rPr>
              <w:rFonts w:ascii="Cambria Math" w:hAnsi="Cambria Math"/>
              <w:color w:val="000000" w:themeColor="text1"/>
              <w:sz w:val="28"/>
              <w:szCs w:val="28"/>
            </w:rPr>
            <m:t>=2,26</m:t>
          </m:r>
        </m:oMath>
      </m:oMathPara>
    </w:p>
    <w:p w14:paraId="23B46DDA" w14:textId="7303F382" w:rsidR="00E2030B" w:rsidRPr="00564542" w:rsidRDefault="00E2030B" w:rsidP="00866A40">
      <w:pPr>
        <w:ind w:right="424"/>
        <w:jc w:val="both"/>
        <w:rPr>
          <w:noProof/>
          <w:color w:val="000000" w:themeColor="text1"/>
          <w:sz w:val="28"/>
          <w:szCs w:val="28"/>
        </w:rPr>
      </w:pPr>
    </w:p>
    <w:p w14:paraId="79A1B5D6" w14:textId="560F0C1C" w:rsidR="00E2030B" w:rsidRPr="00564542" w:rsidRDefault="00866A40" w:rsidP="00866A40">
      <w:pPr>
        <w:ind w:right="424"/>
        <w:jc w:val="both"/>
        <w:rPr>
          <w:noProof/>
          <w:color w:val="000000" w:themeColor="text1"/>
          <w:sz w:val="28"/>
          <w:szCs w:val="28"/>
        </w:rPr>
      </w:pPr>
      <w:r w:rsidRPr="00564542">
        <w:rPr>
          <w:noProof/>
          <w:color w:val="000000" w:themeColor="text1"/>
          <w:sz w:val="28"/>
          <w:szCs w:val="28"/>
        </w:rPr>
        <w:tab/>
        <w:t>Так как 73,96 &gt; 2,26, значит условие</w:t>
      </w:r>
      <w:r w:rsidR="00AE3B37" w:rsidRPr="00564542">
        <w:rPr>
          <w:noProof/>
          <w:color w:val="000000" w:themeColor="text1"/>
          <w:sz w:val="28"/>
          <w:szCs w:val="28"/>
        </w:rPr>
        <w:t xml:space="preserve"> соблюдено</w:t>
      </w:r>
      <w:r w:rsidRPr="00564542">
        <w:rPr>
          <w:noProof/>
          <w:color w:val="000000" w:themeColor="text1"/>
          <w:sz w:val="28"/>
          <w:szCs w:val="28"/>
        </w:rPr>
        <w:t xml:space="preserve"> верно</w:t>
      </w:r>
      <w:r w:rsidR="00AE3B37" w:rsidRPr="00564542">
        <w:rPr>
          <w:noProof/>
          <w:color w:val="000000" w:themeColor="text1"/>
          <w:sz w:val="28"/>
          <w:szCs w:val="28"/>
        </w:rPr>
        <w:t>, теперь проверим это условие длякоэффициента сдвига по формуле 3.2</w:t>
      </w:r>
      <w:r w:rsidRPr="00564542">
        <w:rPr>
          <w:noProof/>
          <w:color w:val="000000" w:themeColor="text1"/>
          <w:sz w:val="28"/>
          <w:szCs w:val="28"/>
        </w:rPr>
        <w:t>.</w:t>
      </w:r>
    </w:p>
    <w:p w14:paraId="59C1F7C0" w14:textId="542D70D7" w:rsidR="00E2030B" w:rsidRPr="00564542" w:rsidRDefault="00AE3B37" w:rsidP="00866A40">
      <w:pPr>
        <w:ind w:right="424"/>
        <w:jc w:val="both"/>
        <w:rPr>
          <w:noProof/>
          <w:color w:val="000000" w:themeColor="text1"/>
          <w:sz w:val="28"/>
          <w:szCs w:val="28"/>
        </w:rPr>
      </w:pPr>
      <w:r w:rsidRPr="00564542">
        <w:rPr>
          <w:noProof/>
          <w:color w:val="000000" w:themeColor="text1"/>
          <w:sz w:val="28"/>
          <w:szCs w:val="28"/>
        </w:rPr>
        <w:tab/>
      </w:r>
    </w:p>
    <w:p w14:paraId="66E7605D" w14:textId="537BA7B6" w:rsidR="00AE3B37" w:rsidRPr="00564542" w:rsidRDefault="001608C5" w:rsidP="00AE3B37">
      <w:pPr>
        <w:spacing w:line="276" w:lineRule="auto"/>
        <w:ind w:right="424" w:firstLine="709"/>
        <w:jc w:val="both"/>
        <w:rPr>
          <w:color w:val="000000" w:themeColor="text1"/>
          <w:sz w:val="28"/>
          <w:szCs w:val="28"/>
        </w:rPr>
      </w:pPr>
      <m:oMathPara>
        <m:oMathParaPr>
          <m:jc m:val="right"/>
        </m:oMathParaPr>
        <m:oMath>
          <m:d>
            <m:dPr>
              <m:begChr m:val="|"/>
              <m:endChr m:val="|"/>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набл</m:t>
                  </m:r>
                </m:sub>
              </m:sSub>
            </m:e>
          </m:d>
          <m:r>
            <w:rPr>
              <w:rFonts w:ascii="Cambria Math" w:hAnsi="Cambria Math"/>
              <w:color w:val="000000" w:themeColor="text1"/>
              <w:sz w:val="28"/>
              <w:szCs w:val="28"/>
            </w:rPr>
            <m:t xml:space="preserve">= </m:t>
          </m:r>
          <m:f>
            <m:fPr>
              <m:type m:val="skw"/>
              <m:ctrlPr>
                <w:rPr>
                  <w:rFonts w:ascii="Cambria Math" w:hAnsi="Cambria Math"/>
                  <w:i/>
                  <w:color w:val="000000" w:themeColor="text1"/>
                  <w:sz w:val="28"/>
                  <w:szCs w:val="28"/>
                </w:rPr>
              </m:ctrlPr>
            </m:fPr>
            <m:num>
              <m:r>
                <w:rPr>
                  <w:rFonts w:ascii="Cambria Math" w:hAnsi="Cambria Math"/>
                  <w:color w:val="000000" w:themeColor="text1"/>
                  <w:sz w:val="28"/>
                  <w:szCs w:val="28"/>
                </w:rPr>
                <m:t>a</m:t>
              </m:r>
            </m:num>
            <m:den>
              <m:r>
                <m:rPr>
                  <m:sty m:val="p"/>
                </m:rPr>
                <w:rPr>
                  <w:rFonts w:ascii="Cambria Math" w:hAnsi="Cambria Math"/>
                  <w:color w:val="000000" w:themeColor="text1"/>
                  <w:sz w:val="28"/>
                  <w:szCs w:val="28"/>
                </w:rPr>
                <m:t>se</m:t>
              </m:r>
              <m:r>
                <w:rPr>
                  <w:rFonts w:ascii="Cambria Math" w:hAnsi="Cambria Math"/>
                  <w:color w:val="000000" w:themeColor="text1"/>
                  <w:sz w:val="28"/>
                  <w:szCs w:val="28"/>
                  <w:lang w:val="en-US"/>
                </w:rPr>
                <m:t>b</m:t>
              </m:r>
            </m:den>
          </m:f>
          <m:r>
            <w:rPr>
              <w:rFonts w:ascii="Cambria Math" w:hAnsi="Cambria Math"/>
              <w:color w:val="000000" w:themeColor="text1"/>
              <w:sz w:val="28"/>
              <w:szCs w:val="28"/>
            </w:rPr>
            <m:t xml:space="preserve">                                                          (3.2)</m:t>
          </m:r>
        </m:oMath>
      </m:oMathPara>
    </w:p>
    <w:p w14:paraId="6E4ED38D" w14:textId="2C72B64B" w:rsidR="00AE3B37" w:rsidRPr="00564542" w:rsidRDefault="00AE3B37" w:rsidP="00866A40">
      <w:pPr>
        <w:ind w:right="424"/>
        <w:jc w:val="both"/>
        <w:rPr>
          <w:noProof/>
          <w:color w:val="000000" w:themeColor="text1"/>
          <w:sz w:val="28"/>
          <w:szCs w:val="28"/>
        </w:rPr>
      </w:pPr>
    </w:p>
    <w:p w14:paraId="2E2EE4C5" w14:textId="78C8E6A0" w:rsidR="00AE3B37" w:rsidRPr="00564542" w:rsidRDefault="00AE3B37" w:rsidP="004E61D2">
      <w:pPr>
        <w:spacing w:after="240"/>
        <w:ind w:right="424" w:firstLine="708"/>
        <w:jc w:val="both"/>
        <w:rPr>
          <w:noProof/>
          <w:color w:val="000000" w:themeColor="text1"/>
          <w:sz w:val="28"/>
          <w:szCs w:val="28"/>
        </w:rPr>
      </w:pPr>
      <w:r w:rsidRPr="00564542">
        <w:rPr>
          <w:noProof/>
          <w:color w:val="000000" w:themeColor="text1"/>
          <w:sz w:val="28"/>
          <w:szCs w:val="28"/>
        </w:rPr>
        <w:t>Из рисунка 3.11 видим, что наклон свдига (</w:t>
      </w:r>
      <w:r w:rsidRPr="00564542">
        <w:rPr>
          <w:noProof/>
          <w:color w:val="000000" w:themeColor="text1"/>
          <w:sz w:val="28"/>
          <w:szCs w:val="28"/>
          <w:lang w:val="en-US"/>
        </w:rPr>
        <w:t>b</w:t>
      </w:r>
      <w:r w:rsidRPr="00564542">
        <w:rPr>
          <w:noProof/>
          <w:color w:val="000000" w:themeColor="text1"/>
          <w:sz w:val="28"/>
          <w:szCs w:val="28"/>
        </w:rPr>
        <w:t>) и его стандратное отклонение (</w:t>
      </w:r>
      <w:r w:rsidRPr="00564542">
        <w:rPr>
          <w:noProof/>
          <w:color w:val="000000" w:themeColor="text1"/>
          <w:sz w:val="28"/>
          <w:szCs w:val="28"/>
          <w:lang w:val="en-US"/>
        </w:rPr>
        <w:t>se</w:t>
      </w:r>
      <w:r w:rsidRPr="00564542">
        <w:rPr>
          <w:noProof/>
          <w:color w:val="000000" w:themeColor="text1"/>
          <w:sz w:val="28"/>
          <w:szCs w:val="28"/>
        </w:rPr>
        <w:t xml:space="preserve">) равны </w:t>
      </w:r>
      <m:oMath>
        <m:r>
          <w:rPr>
            <w:rFonts w:ascii="Cambria Math" w:hAnsi="Cambria Math"/>
            <w:noProof/>
            <w:color w:val="000000" w:themeColor="text1"/>
            <w:sz w:val="28"/>
            <w:szCs w:val="28"/>
          </w:rPr>
          <m:t>-3,713*</m:t>
        </m:r>
        <m:sSup>
          <m:sSupPr>
            <m:ctrlPr>
              <w:rPr>
                <w:rFonts w:ascii="Cambria Math" w:hAnsi="Cambria Math"/>
                <w:i/>
                <w:noProof/>
                <w:color w:val="000000" w:themeColor="text1"/>
                <w:sz w:val="28"/>
                <w:szCs w:val="28"/>
              </w:rPr>
            </m:ctrlPr>
          </m:sSupPr>
          <m:e>
            <m:r>
              <w:rPr>
                <w:rFonts w:ascii="Cambria Math" w:hAnsi="Cambria Math"/>
                <w:noProof/>
                <w:color w:val="000000" w:themeColor="text1"/>
                <w:sz w:val="28"/>
                <w:szCs w:val="28"/>
              </w:rPr>
              <m:t>10</m:t>
            </m:r>
          </m:e>
          <m:sup>
            <m:r>
              <w:rPr>
                <w:rFonts w:ascii="Cambria Math" w:hAnsi="Cambria Math"/>
                <w:noProof/>
                <w:color w:val="000000" w:themeColor="text1"/>
                <w:sz w:val="28"/>
                <w:szCs w:val="28"/>
              </w:rPr>
              <m:t>-5</m:t>
            </m:r>
          </m:sup>
        </m:sSup>
      </m:oMath>
      <w:r w:rsidRPr="00564542">
        <w:rPr>
          <w:noProof/>
          <w:color w:val="000000" w:themeColor="text1"/>
          <w:sz w:val="28"/>
          <w:szCs w:val="28"/>
        </w:rPr>
        <w:t xml:space="preserve"> * и </w:t>
      </w:r>
      <m:oMath>
        <m:r>
          <w:rPr>
            <w:rFonts w:ascii="Cambria Math" w:hAnsi="Cambria Math"/>
            <w:noProof/>
            <w:color w:val="000000" w:themeColor="text1"/>
            <w:sz w:val="28"/>
            <w:szCs w:val="28"/>
          </w:rPr>
          <m:t>5,716*</m:t>
        </m:r>
        <m:sSup>
          <m:sSupPr>
            <m:ctrlPr>
              <w:rPr>
                <w:rFonts w:ascii="Cambria Math" w:hAnsi="Cambria Math"/>
                <w:i/>
                <w:noProof/>
                <w:color w:val="000000" w:themeColor="text1"/>
                <w:sz w:val="28"/>
                <w:szCs w:val="28"/>
              </w:rPr>
            </m:ctrlPr>
          </m:sSupPr>
          <m:e>
            <m:r>
              <w:rPr>
                <w:rFonts w:ascii="Cambria Math" w:hAnsi="Cambria Math"/>
                <w:noProof/>
                <w:color w:val="000000" w:themeColor="text1"/>
                <w:sz w:val="28"/>
                <w:szCs w:val="28"/>
              </w:rPr>
              <m:t>10</m:t>
            </m:r>
          </m:e>
          <m:sup>
            <m:r>
              <w:rPr>
                <w:rFonts w:ascii="Cambria Math" w:hAnsi="Cambria Math"/>
                <w:noProof/>
                <w:color w:val="000000" w:themeColor="text1"/>
                <w:sz w:val="28"/>
                <w:szCs w:val="28"/>
              </w:rPr>
              <m:t>-6</m:t>
            </m:r>
          </m:sup>
        </m:sSup>
      </m:oMath>
      <w:r w:rsidRPr="00564542">
        <w:rPr>
          <w:noProof/>
          <w:color w:val="000000" w:themeColor="text1"/>
          <w:sz w:val="28"/>
          <w:szCs w:val="28"/>
        </w:rPr>
        <w:t>. Подставляем в формулу 3.2 и получаем:</w:t>
      </w:r>
    </w:p>
    <w:p w14:paraId="40FA0278" w14:textId="0765B87D" w:rsidR="00AE3B37" w:rsidRPr="00564542" w:rsidRDefault="001608C5" w:rsidP="00AE3B37">
      <w:pPr>
        <w:spacing w:line="276" w:lineRule="auto"/>
        <w:ind w:right="424" w:firstLine="709"/>
        <w:jc w:val="both"/>
        <w:rPr>
          <w:color w:val="000000" w:themeColor="text1"/>
          <w:sz w:val="28"/>
          <w:szCs w:val="28"/>
        </w:rPr>
      </w:pPr>
      <m:oMathPara>
        <m:oMath>
          <m:d>
            <m:dPr>
              <m:begChr m:val="|"/>
              <m:endChr m:val="|"/>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набл</m:t>
                  </m:r>
                </m:sub>
              </m:sSub>
            </m:e>
          </m:d>
          <m:r>
            <w:rPr>
              <w:rFonts w:ascii="Cambria Math" w:hAnsi="Cambria Math"/>
              <w:color w:val="000000" w:themeColor="text1"/>
              <w:sz w:val="28"/>
              <w:szCs w:val="28"/>
            </w:rPr>
            <m:t xml:space="preserve">= </m:t>
          </m:r>
          <m:f>
            <m:fPr>
              <m:type m:val="skw"/>
              <m:ctrlPr>
                <w:rPr>
                  <w:rFonts w:ascii="Cambria Math" w:hAnsi="Cambria Math"/>
                  <w:i/>
                  <w:color w:val="000000" w:themeColor="text1"/>
                  <w:sz w:val="28"/>
                  <w:szCs w:val="28"/>
                </w:rPr>
              </m:ctrlPr>
            </m:fPr>
            <m:num>
              <m:r>
                <w:rPr>
                  <w:rFonts w:ascii="Cambria Math" w:hAnsi="Cambria Math"/>
                  <w:noProof/>
                  <w:color w:val="000000" w:themeColor="text1"/>
                  <w:sz w:val="28"/>
                  <w:szCs w:val="28"/>
                </w:rPr>
                <m:t>-3,713*</m:t>
              </m:r>
              <m:sSup>
                <m:sSupPr>
                  <m:ctrlPr>
                    <w:rPr>
                      <w:rFonts w:ascii="Cambria Math" w:hAnsi="Cambria Math"/>
                      <w:i/>
                      <w:noProof/>
                      <w:color w:val="000000" w:themeColor="text1"/>
                      <w:sz w:val="28"/>
                      <w:szCs w:val="28"/>
                    </w:rPr>
                  </m:ctrlPr>
                </m:sSupPr>
                <m:e>
                  <m:r>
                    <w:rPr>
                      <w:rFonts w:ascii="Cambria Math" w:hAnsi="Cambria Math"/>
                      <w:noProof/>
                      <w:color w:val="000000" w:themeColor="text1"/>
                      <w:sz w:val="28"/>
                      <w:szCs w:val="28"/>
                    </w:rPr>
                    <m:t>10</m:t>
                  </m:r>
                </m:e>
                <m:sup>
                  <m:r>
                    <w:rPr>
                      <w:rFonts w:ascii="Cambria Math" w:hAnsi="Cambria Math"/>
                      <w:noProof/>
                      <w:color w:val="000000" w:themeColor="text1"/>
                      <w:sz w:val="28"/>
                      <w:szCs w:val="28"/>
                    </w:rPr>
                    <m:t>-5</m:t>
                  </m:r>
                </m:sup>
              </m:sSup>
            </m:num>
            <m:den>
              <m:r>
                <w:rPr>
                  <w:rFonts w:ascii="Cambria Math" w:hAnsi="Cambria Math"/>
                  <w:noProof/>
                  <w:color w:val="000000" w:themeColor="text1"/>
                  <w:sz w:val="28"/>
                  <w:szCs w:val="28"/>
                </w:rPr>
                <m:t>5,716*</m:t>
              </m:r>
              <m:sSup>
                <m:sSupPr>
                  <m:ctrlPr>
                    <w:rPr>
                      <w:rFonts w:ascii="Cambria Math" w:hAnsi="Cambria Math"/>
                      <w:i/>
                      <w:noProof/>
                      <w:color w:val="000000" w:themeColor="text1"/>
                      <w:sz w:val="28"/>
                      <w:szCs w:val="28"/>
                    </w:rPr>
                  </m:ctrlPr>
                </m:sSupPr>
                <m:e>
                  <m:r>
                    <w:rPr>
                      <w:rFonts w:ascii="Cambria Math" w:hAnsi="Cambria Math"/>
                      <w:noProof/>
                      <w:color w:val="000000" w:themeColor="text1"/>
                      <w:sz w:val="28"/>
                      <w:szCs w:val="28"/>
                    </w:rPr>
                    <m:t>10</m:t>
                  </m:r>
                </m:e>
                <m:sup>
                  <m:r>
                    <w:rPr>
                      <w:rFonts w:ascii="Cambria Math" w:hAnsi="Cambria Math"/>
                      <w:noProof/>
                      <w:color w:val="000000" w:themeColor="text1"/>
                      <w:sz w:val="28"/>
                      <w:szCs w:val="28"/>
                    </w:rPr>
                    <m:t>-6</m:t>
                  </m:r>
                </m:sup>
              </m:sSup>
            </m:den>
          </m:f>
          <m:r>
            <w:rPr>
              <w:rFonts w:ascii="Cambria Math" w:hAnsi="Cambria Math"/>
              <w:color w:val="000000" w:themeColor="text1"/>
              <w:sz w:val="28"/>
              <w:szCs w:val="28"/>
            </w:rPr>
            <m:t>=6,49</m:t>
          </m:r>
        </m:oMath>
      </m:oMathPara>
    </w:p>
    <w:p w14:paraId="47C8371C" w14:textId="1F8D4C9D" w:rsidR="00AE3B37" w:rsidRDefault="004E61D2" w:rsidP="004E61D2">
      <w:pPr>
        <w:spacing w:before="240"/>
        <w:ind w:right="424"/>
        <w:jc w:val="both"/>
        <w:rPr>
          <w:noProof/>
          <w:color w:val="000000" w:themeColor="text1"/>
          <w:sz w:val="28"/>
          <w:szCs w:val="28"/>
        </w:rPr>
      </w:pPr>
      <w:r w:rsidRPr="00564542">
        <w:rPr>
          <w:noProof/>
          <w:color w:val="000000" w:themeColor="text1"/>
          <w:sz w:val="28"/>
          <w:szCs w:val="28"/>
        </w:rPr>
        <w:tab/>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крит</m:t>
            </m:r>
          </m:sub>
        </m:sSub>
      </m:oMath>
      <w:r w:rsidRPr="00564542">
        <w:rPr>
          <w:noProof/>
          <w:color w:val="000000" w:themeColor="text1"/>
          <w:sz w:val="28"/>
          <w:szCs w:val="28"/>
        </w:rPr>
        <w:t xml:space="preserve"> такое же и так как 6,49 &gt; 2,26, значит условие соблюдено верно.</w:t>
      </w:r>
    </w:p>
    <w:p w14:paraId="0AC0E234" w14:textId="02E24FCE" w:rsidR="00564542" w:rsidRPr="00564542" w:rsidRDefault="00564542" w:rsidP="00564542">
      <w:pPr>
        <w:spacing w:before="240"/>
        <w:ind w:right="424" w:firstLine="708"/>
        <w:jc w:val="both"/>
        <w:rPr>
          <w:noProof/>
          <w:color w:val="000000" w:themeColor="text1"/>
          <w:sz w:val="28"/>
          <w:szCs w:val="28"/>
        </w:rPr>
      </w:pPr>
      <w:r>
        <w:rPr>
          <w:color w:val="000000" w:themeColor="text1"/>
          <w:sz w:val="28"/>
          <w:szCs w:val="28"/>
        </w:rPr>
        <w:t>Таким образом, п</w:t>
      </w:r>
      <w:r w:rsidRPr="00564542">
        <w:rPr>
          <w:color w:val="000000" w:themeColor="text1"/>
          <w:sz w:val="28"/>
          <w:szCs w:val="28"/>
        </w:rPr>
        <w:t xml:space="preserve">остроенная модель на основе ее проверки по F-критерию в целом адекватна и все параметры уравнения регрессии значимы. </w:t>
      </w:r>
      <w:r>
        <w:rPr>
          <w:color w:val="000000" w:themeColor="text1"/>
          <w:sz w:val="28"/>
          <w:szCs w:val="28"/>
        </w:rPr>
        <w:t xml:space="preserve">Полученная модель </w:t>
      </w:r>
      <w:r w:rsidRPr="00564542">
        <w:rPr>
          <w:color w:val="000000" w:themeColor="text1"/>
          <w:sz w:val="28"/>
          <w:szCs w:val="28"/>
        </w:rPr>
        <w:t>может быть использована для прогнозирования исследуемого показателя</w:t>
      </w:r>
      <w:r>
        <w:rPr>
          <w:color w:val="000000" w:themeColor="text1"/>
          <w:sz w:val="28"/>
          <w:szCs w:val="28"/>
        </w:rPr>
        <w:t>.</w:t>
      </w:r>
    </w:p>
    <w:p w14:paraId="2AA39991" w14:textId="62FD837A" w:rsidR="00E2030B" w:rsidRPr="00564542" w:rsidRDefault="004E61D2" w:rsidP="00564542">
      <w:pPr>
        <w:tabs>
          <w:tab w:val="left" w:pos="567"/>
        </w:tabs>
        <w:spacing w:before="240" w:after="240"/>
        <w:ind w:left="1276" w:right="424" w:hanging="1417"/>
        <w:jc w:val="both"/>
        <w:rPr>
          <w:noProof/>
          <w:color w:val="000000" w:themeColor="text1"/>
          <w:sz w:val="28"/>
          <w:szCs w:val="28"/>
        </w:rPr>
      </w:pPr>
      <w:r w:rsidRPr="00564542">
        <w:rPr>
          <w:noProof/>
          <w:color w:val="000000" w:themeColor="text1"/>
          <w:sz w:val="28"/>
          <w:szCs w:val="28"/>
        </w:rPr>
        <w:tab/>
        <w:t xml:space="preserve"> </w:t>
      </w:r>
      <w:r w:rsidR="00866A40" w:rsidRPr="00564542">
        <w:rPr>
          <w:b/>
          <w:bCs/>
          <w:color w:val="000000" w:themeColor="text1"/>
          <w:sz w:val="28"/>
          <w:szCs w:val="28"/>
        </w:rPr>
        <w:t>3.</w:t>
      </w:r>
      <w:r w:rsidR="00AE3B37" w:rsidRPr="00564542">
        <w:rPr>
          <w:b/>
          <w:bCs/>
          <w:color w:val="000000" w:themeColor="text1"/>
          <w:sz w:val="28"/>
          <w:szCs w:val="28"/>
        </w:rPr>
        <w:t>5</w:t>
      </w:r>
      <w:r w:rsidR="00866A40" w:rsidRPr="00564542">
        <w:rPr>
          <w:b/>
          <w:bCs/>
          <w:color w:val="000000" w:themeColor="text1"/>
          <w:sz w:val="28"/>
          <w:szCs w:val="28"/>
        </w:rPr>
        <w:t xml:space="preserve"> Рекомендации по повышению рейтинга университета в </w:t>
      </w:r>
      <w:r w:rsidR="00866A40" w:rsidRPr="00DD6F9E">
        <w:rPr>
          <w:b/>
          <w:bCs/>
          <w:color w:val="000000" w:themeColor="text1"/>
          <w:sz w:val="28"/>
          <w:szCs w:val="28"/>
        </w:rPr>
        <w:t>Webometrics</w:t>
      </w:r>
    </w:p>
    <w:p w14:paraId="654F3A66" w14:textId="75E0C9F2" w:rsidR="00AE3B37" w:rsidRPr="00564542" w:rsidRDefault="00AE3B37" w:rsidP="00AE3B37">
      <w:pPr>
        <w:spacing w:line="276" w:lineRule="auto"/>
        <w:ind w:right="424" w:firstLine="708"/>
        <w:jc w:val="both"/>
        <w:rPr>
          <w:noProof/>
          <w:color w:val="000000" w:themeColor="text1"/>
          <w:sz w:val="28"/>
          <w:szCs w:val="28"/>
        </w:rPr>
      </w:pPr>
      <w:r w:rsidRPr="00564542">
        <w:rPr>
          <w:noProof/>
          <w:color w:val="000000" w:themeColor="text1"/>
          <w:sz w:val="28"/>
          <w:szCs w:val="28"/>
        </w:rPr>
        <w:t>Webometrics – единственный рейтинг, который представляет ясную стратегию, четкий ориентир и механизм, позволяющий любому университету стать ведущим научно-образовательным центром мирового класса. </w:t>
      </w:r>
    </w:p>
    <w:p w14:paraId="2B803711" w14:textId="77777777" w:rsidR="00AE3B37" w:rsidRPr="00564542" w:rsidRDefault="00AE3B37" w:rsidP="00AE3B37">
      <w:pPr>
        <w:spacing w:line="276" w:lineRule="auto"/>
        <w:ind w:right="424" w:firstLine="708"/>
        <w:jc w:val="both"/>
        <w:rPr>
          <w:noProof/>
          <w:color w:val="000000" w:themeColor="text1"/>
          <w:sz w:val="28"/>
          <w:szCs w:val="28"/>
        </w:rPr>
      </w:pPr>
      <w:r w:rsidRPr="00564542">
        <w:rPr>
          <w:noProof/>
          <w:color w:val="000000" w:themeColor="text1"/>
          <w:sz w:val="28"/>
          <w:szCs w:val="28"/>
        </w:rPr>
        <w:t>Для того чтобы занять достойное место в рейтинге, вузам необходимо вести работу по следующим направлениям.</w:t>
      </w:r>
    </w:p>
    <w:p w14:paraId="70CD631C" w14:textId="77777777" w:rsidR="00AE3B37" w:rsidRPr="00564542" w:rsidRDefault="00AE3B37" w:rsidP="00AE3B37">
      <w:pPr>
        <w:spacing w:line="276" w:lineRule="auto"/>
        <w:ind w:right="424" w:firstLine="708"/>
        <w:jc w:val="both"/>
        <w:rPr>
          <w:noProof/>
          <w:color w:val="000000" w:themeColor="text1"/>
          <w:sz w:val="28"/>
          <w:szCs w:val="28"/>
        </w:rPr>
      </w:pPr>
      <w:r w:rsidRPr="00564542">
        <w:rPr>
          <w:noProof/>
          <w:color w:val="000000" w:themeColor="text1"/>
          <w:sz w:val="28"/>
          <w:szCs w:val="28"/>
        </w:rPr>
        <w:t>Первое – выработка единой стратегии. Руководство и преподаватели университета должны выработать единую стратегию в отношении научной деятельности, подкрепленную моральными и материальными стимулами. Речь идет о создании научного контента, поддержке пишущих преподавателей и продвижении материалов в сети. Чем больше публикаций создается внутри университета, тем выше его рейтинг в Webometrics. В этом случае вузовский сайт увеличивается в объеме и становится более авторитетным в «глазах» поисковых систем Google, Yahoo, Bing, Google Scholar, составителей рейтингов и общества в целом.</w:t>
      </w:r>
    </w:p>
    <w:p w14:paraId="12602482" w14:textId="77777777" w:rsidR="00AE3B37" w:rsidRPr="00564542" w:rsidRDefault="00AE3B37" w:rsidP="00AE3B37">
      <w:pPr>
        <w:spacing w:line="276" w:lineRule="auto"/>
        <w:ind w:right="424" w:firstLine="708"/>
        <w:jc w:val="both"/>
        <w:rPr>
          <w:noProof/>
          <w:color w:val="000000" w:themeColor="text1"/>
          <w:sz w:val="28"/>
          <w:szCs w:val="28"/>
        </w:rPr>
      </w:pPr>
      <w:r w:rsidRPr="00564542">
        <w:rPr>
          <w:noProof/>
          <w:color w:val="000000" w:themeColor="text1"/>
          <w:sz w:val="28"/>
          <w:szCs w:val="28"/>
        </w:rPr>
        <w:t>Второе – работа с сайтом университета. К вузовскому сайту нужно относиться не как к визитке, отчету руководства перед Министерством образования, а как к виртуальному, полноценному представительству научного массива результатов исследований в мировой сети Интернет. Для этого надо строго структурировать контент на сайте в соответствии с целевыми аудиториями. В результате сайт станет более удобным в использовании, что облегчит Webometrics поиск научного и другого контента вуза.</w:t>
      </w:r>
    </w:p>
    <w:p w14:paraId="0D65421B" w14:textId="77777777" w:rsidR="00AE3B37" w:rsidRPr="00564542" w:rsidRDefault="00AE3B37" w:rsidP="00AE3B37">
      <w:pPr>
        <w:spacing w:line="276" w:lineRule="auto"/>
        <w:ind w:right="424" w:firstLine="708"/>
        <w:jc w:val="both"/>
        <w:rPr>
          <w:noProof/>
          <w:color w:val="000000" w:themeColor="text1"/>
          <w:sz w:val="28"/>
          <w:szCs w:val="28"/>
        </w:rPr>
      </w:pPr>
      <w:r w:rsidRPr="00564542">
        <w:rPr>
          <w:noProof/>
          <w:color w:val="000000" w:themeColor="text1"/>
          <w:sz w:val="28"/>
          <w:szCs w:val="28"/>
        </w:rPr>
        <w:t>Третье – организация и проведение тематических семинаров и конференций. Университет, поставивший задачу занять достойное место в рейтинге Webometrics, в своей образовательной и научной деятельности должен заниматься наращиванием контента. Для этого могут использоваться материалы конференций, семинаров, «круглых столов», публикации образовательных программ, монографий, препринтов, диссертаций, научных отчетов. Сюда же могут быть отнесены материалы электронных библиотек, базы данных и базы знаний, авторские научные материалы блогов и персональных страниц, мультимедиа и многое другое.</w:t>
      </w:r>
    </w:p>
    <w:p w14:paraId="00A5C61A" w14:textId="77777777" w:rsidR="00AE3B37" w:rsidRPr="00564542" w:rsidRDefault="00AE3B37" w:rsidP="00AE3B37">
      <w:pPr>
        <w:spacing w:line="276" w:lineRule="auto"/>
        <w:ind w:right="424" w:firstLine="708"/>
        <w:jc w:val="both"/>
        <w:rPr>
          <w:noProof/>
          <w:color w:val="000000" w:themeColor="text1"/>
          <w:sz w:val="28"/>
          <w:szCs w:val="28"/>
        </w:rPr>
      </w:pPr>
      <w:r w:rsidRPr="00564542">
        <w:rPr>
          <w:noProof/>
          <w:color w:val="000000" w:themeColor="text1"/>
          <w:sz w:val="28"/>
          <w:szCs w:val="28"/>
        </w:rPr>
        <w:t>Семинары и конференции всегда дают повод для дискуссий как офлайн, так и онлайн. Вузы могут приглашать специалистов из других университетов и научных центров, госучреждений и СМИ для участия в своих мероприятиях, тогда обсуждение выйдет за университетские рамки и продолжится в среде авторитетных сторонних спикеров. Материалы конференций и семинаров с разрешения авторов следует размещать на сайте – тогда их будет видеть Webometrics. При этом не стоит забывать о возможностях использования разных форматов файлов: Adobe Acrobat (.pdf), Adobe PostScript (.ps и .eps), Microsoft Word (.doc и .docx), Microsoft PowerPoint (.ppt и .pptx).</w:t>
      </w:r>
    </w:p>
    <w:p w14:paraId="72AD8113" w14:textId="77777777" w:rsidR="00AE3B37" w:rsidRPr="00564542" w:rsidRDefault="00AE3B37" w:rsidP="00AE3B37">
      <w:pPr>
        <w:spacing w:line="276" w:lineRule="auto"/>
        <w:ind w:right="424" w:firstLine="708"/>
        <w:jc w:val="both"/>
        <w:rPr>
          <w:noProof/>
          <w:color w:val="000000" w:themeColor="text1"/>
          <w:sz w:val="28"/>
          <w:szCs w:val="28"/>
        </w:rPr>
      </w:pPr>
      <w:r w:rsidRPr="00564542">
        <w:rPr>
          <w:noProof/>
          <w:color w:val="000000" w:themeColor="text1"/>
          <w:sz w:val="28"/>
          <w:szCs w:val="28"/>
        </w:rPr>
        <w:t>Четвертое – создание и публикация препринтов на иностранных языках на сайте университета и иностранных тематических онлайн-ресурсах.</w:t>
      </w:r>
    </w:p>
    <w:p w14:paraId="053DA780" w14:textId="77777777" w:rsidR="00AE3B37" w:rsidRPr="00564542" w:rsidRDefault="00AE3B37" w:rsidP="00AE3B37">
      <w:pPr>
        <w:spacing w:line="276" w:lineRule="auto"/>
        <w:ind w:right="424" w:firstLine="708"/>
        <w:jc w:val="both"/>
        <w:rPr>
          <w:noProof/>
          <w:color w:val="000000" w:themeColor="text1"/>
          <w:sz w:val="28"/>
          <w:szCs w:val="28"/>
        </w:rPr>
      </w:pPr>
      <w:r w:rsidRPr="00564542">
        <w:rPr>
          <w:noProof/>
          <w:color w:val="000000" w:themeColor="text1"/>
          <w:sz w:val="28"/>
          <w:szCs w:val="28"/>
        </w:rPr>
        <w:t>Пятое – разработка мобильных приложений для платформ iOS и Android (количество посетителей в день – </w:t>
      </w:r>
      <w:hyperlink r:id="rId139" w:tgtFrame="_blank" w:history="1">
        <w:r w:rsidRPr="00564542">
          <w:rPr>
            <w:noProof/>
            <w:color w:val="000000" w:themeColor="text1"/>
            <w:sz w:val="28"/>
            <w:szCs w:val="28"/>
          </w:rPr>
          <w:t>6 млн и 20 млн</w:t>
        </w:r>
      </w:hyperlink>
      <w:r w:rsidRPr="00564542">
        <w:rPr>
          <w:noProof/>
          <w:color w:val="000000" w:themeColor="text1"/>
          <w:sz w:val="28"/>
          <w:szCs w:val="28"/>
        </w:rPr>
        <w:t> соответственно) в целях продвижения вузовской научной и образовательной продукции.</w:t>
      </w:r>
    </w:p>
    <w:p w14:paraId="294F803D" w14:textId="77777777" w:rsidR="00AE3B37" w:rsidRPr="00564542" w:rsidRDefault="00AE3B37" w:rsidP="00AE3B37">
      <w:pPr>
        <w:spacing w:line="276" w:lineRule="auto"/>
        <w:ind w:right="424" w:firstLine="708"/>
        <w:jc w:val="both"/>
        <w:rPr>
          <w:noProof/>
          <w:color w:val="000000" w:themeColor="text1"/>
          <w:sz w:val="28"/>
          <w:szCs w:val="28"/>
        </w:rPr>
      </w:pPr>
      <w:r w:rsidRPr="00564542">
        <w:rPr>
          <w:noProof/>
          <w:color w:val="000000" w:themeColor="text1"/>
          <w:sz w:val="28"/>
          <w:szCs w:val="28"/>
        </w:rPr>
        <w:t>Шестое – создание персональных страниц, блогов руководителей, преподавателей и студентов университета. Это важнейший ресурс для повышения научного рейтинга любого вуза. Однако следует заметить, что блоги нужно открывать не на сторонних площадках, а на сервере университета, где располагается его сайт. При этом не менее 30% научного контента должно быть переведено на английский язык.</w:t>
      </w:r>
    </w:p>
    <w:p w14:paraId="69F77A7A" w14:textId="77777777" w:rsidR="00AE3B37" w:rsidRPr="00564542" w:rsidRDefault="00AE3B37" w:rsidP="00AE3B37">
      <w:pPr>
        <w:spacing w:line="276" w:lineRule="auto"/>
        <w:ind w:right="424" w:firstLine="708"/>
        <w:jc w:val="both"/>
        <w:rPr>
          <w:noProof/>
          <w:color w:val="000000" w:themeColor="text1"/>
          <w:sz w:val="28"/>
          <w:szCs w:val="28"/>
        </w:rPr>
      </w:pPr>
      <w:r w:rsidRPr="00564542">
        <w:rPr>
          <w:noProof/>
          <w:color w:val="000000" w:themeColor="text1"/>
          <w:sz w:val="28"/>
          <w:szCs w:val="28"/>
        </w:rPr>
        <w:t xml:space="preserve">Равнение на Webometrics позволяет вузу создать новые надежные способы хранения и использования научно-образовательной информации. Это новый способ формирования базы знаний. Сайты вузов должны быть связаны между собой внешними и обратными ссылками, организуя в Интернете единое пространство. </w:t>
      </w:r>
    </w:p>
    <w:p w14:paraId="5B305E1E" w14:textId="34C673D2" w:rsidR="00564542" w:rsidRDefault="00564542">
      <w:pPr>
        <w:rPr>
          <w:noProof/>
          <w:color w:val="000000" w:themeColor="text1"/>
          <w:sz w:val="28"/>
          <w:szCs w:val="28"/>
        </w:rPr>
      </w:pPr>
      <w:r>
        <w:rPr>
          <w:noProof/>
          <w:color w:val="000000" w:themeColor="text1"/>
          <w:sz w:val="28"/>
          <w:szCs w:val="28"/>
        </w:rPr>
        <w:br w:type="page"/>
      </w:r>
    </w:p>
    <w:p w14:paraId="45820EC5" w14:textId="71E8C6C1" w:rsidR="0077307F" w:rsidRPr="00564542" w:rsidRDefault="0077307F" w:rsidP="006A0894">
      <w:pPr>
        <w:spacing w:before="100" w:beforeAutospacing="1" w:after="100" w:afterAutospacing="1" w:line="360" w:lineRule="auto"/>
        <w:ind w:right="424" w:firstLine="709"/>
        <w:jc w:val="both"/>
        <w:outlineLvl w:val="0"/>
        <w:rPr>
          <w:b/>
          <w:bCs/>
          <w:color w:val="000000" w:themeColor="text1"/>
          <w:sz w:val="28"/>
          <w:szCs w:val="28"/>
        </w:rPr>
      </w:pPr>
      <w:bookmarkStart w:id="22" w:name="_Toc74663542"/>
      <w:r w:rsidRPr="00564542">
        <w:rPr>
          <w:b/>
          <w:bCs/>
          <w:color w:val="000000" w:themeColor="text1"/>
          <w:sz w:val="32"/>
          <w:szCs w:val="32"/>
        </w:rPr>
        <w:t>4 Политика информационной безопасности</w:t>
      </w:r>
      <w:bookmarkEnd w:id="22"/>
    </w:p>
    <w:p w14:paraId="777E4F25" w14:textId="4914BF93" w:rsidR="006A0894" w:rsidRPr="00564542" w:rsidRDefault="006A0894" w:rsidP="007933D6">
      <w:pPr>
        <w:spacing w:before="100" w:beforeAutospacing="1" w:after="100" w:afterAutospacing="1" w:line="360" w:lineRule="auto"/>
        <w:ind w:left="1418" w:right="424" w:hanging="709"/>
        <w:jc w:val="both"/>
        <w:outlineLvl w:val="1"/>
        <w:rPr>
          <w:b/>
          <w:bCs/>
          <w:color w:val="000000" w:themeColor="text1"/>
          <w:sz w:val="28"/>
          <w:szCs w:val="28"/>
        </w:rPr>
      </w:pPr>
      <w:bookmarkStart w:id="23" w:name="_Toc74663543"/>
      <w:r w:rsidRPr="00564542">
        <w:rPr>
          <w:b/>
          <w:bCs/>
          <w:color w:val="000000" w:themeColor="text1"/>
          <w:sz w:val="28"/>
          <w:szCs w:val="28"/>
        </w:rPr>
        <w:t>4.1 Цель, принципы и задачи защиты информации в информационной системе</w:t>
      </w:r>
      <w:bookmarkEnd w:id="23"/>
    </w:p>
    <w:p w14:paraId="1ED7352C" w14:textId="77777777" w:rsidR="006A0894" w:rsidRPr="00564542" w:rsidRDefault="006A0894" w:rsidP="00D92A7A">
      <w:pPr>
        <w:spacing w:line="276" w:lineRule="auto"/>
        <w:ind w:right="424" w:firstLine="708"/>
        <w:jc w:val="both"/>
        <w:rPr>
          <w:color w:val="000000" w:themeColor="text1"/>
          <w:sz w:val="28"/>
          <w:szCs w:val="28"/>
        </w:rPr>
      </w:pPr>
      <w:r w:rsidRPr="00564542">
        <w:rPr>
          <w:color w:val="000000" w:themeColor="text1"/>
          <w:sz w:val="28"/>
          <w:szCs w:val="28"/>
        </w:rPr>
        <w:t>Информационная безопасность – обеспечение конфиденциальности и целостности информации, недопущение несанкционированных действий с ней, в частности, ее использования, раскрытия, искажения, изменения, исследования и уничтожения.</w:t>
      </w:r>
    </w:p>
    <w:p w14:paraId="411F8C63" w14:textId="77777777" w:rsidR="006A0894" w:rsidRPr="00564542" w:rsidRDefault="006A0894" w:rsidP="006A0894">
      <w:pPr>
        <w:spacing w:line="276" w:lineRule="auto"/>
        <w:ind w:right="424"/>
        <w:jc w:val="both"/>
        <w:rPr>
          <w:color w:val="000000" w:themeColor="text1"/>
          <w:sz w:val="28"/>
          <w:szCs w:val="28"/>
        </w:rPr>
      </w:pPr>
      <w:r w:rsidRPr="00564542">
        <w:rPr>
          <w:color w:val="000000" w:themeColor="text1"/>
          <w:sz w:val="28"/>
          <w:szCs w:val="28"/>
        </w:rPr>
        <w:tab/>
        <w:t>Главная цель, которая стоит перед системой информационной безопасности является обеспечение защиты данных от внешних и внутренних угроз. Недопущение неправомерного доступа, уничтожения, модификации (изменения), копирования, распространения и (или) предоставления информации, блокирования правомерного доступа к информации, а также иных неправомерных действий</w:t>
      </w:r>
    </w:p>
    <w:p w14:paraId="72597CAA" w14:textId="77777777" w:rsidR="006A0894" w:rsidRPr="00564542" w:rsidRDefault="006A0894" w:rsidP="006A0894">
      <w:pPr>
        <w:spacing w:line="276" w:lineRule="auto"/>
        <w:ind w:right="424" w:firstLine="720"/>
        <w:jc w:val="both"/>
        <w:rPr>
          <w:color w:val="000000" w:themeColor="text1"/>
          <w:sz w:val="28"/>
          <w:szCs w:val="28"/>
        </w:rPr>
      </w:pPr>
      <w:r w:rsidRPr="00564542">
        <w:rPr>
          <w:color w:val="000000" w:themeColor="text1"/>
          <w:sz w:val="28"/>
          <w:szCs w:val="28"/>
        </w:rPr>
        <w:t>Для обеспечения в информационной системе полной конфиденциальности применяются четыре метода, актуальных для любого формата информации:</w:t>
      </w:r>
    </w:p>
    <w:p w14:paraId="6E1089A1" w14:textId="77777777" w:rsidR="006A0894" w:rsidRPr="00564542" w:rsidRDefault="006A0894" w:rsidP="006A0894">
      <w:pPr>
        <w:pStyle w:val="aff0"/>
        <w:numPr>
          <w:ilvl w:val="0"/>
          <w:numId w:val="28"/>
        </w:numPr>
        <w:spacing w:line="276" w:lineRule="auto"/>
        <w:ind w:right="424"/>
        <w:jc w:val="both"/>
        <w:rPr>
          <w:color w:val="000000" w:themeColor="text1"/>
          <w:sz w:val="28"/>
          <w:szCs w:val="28"/>
        </w:rPr>
      </w:pPr>
      <w:r w:rsidRPr="00564542">
        <w:rPr>
          <w:color w:val="000000" w:themeColor="text1"/>
          <w:sz w:val="28"/>
          <w:szCs w:val="28"/>
        </w:rPr>
        <w:t>ограничение или полное закрытие доступа к информации;</w:t>
      </w:r>
    </w:p>
    <w:p w14:paraId="0B7CD9B5" w14:textId="77777777" w:rsidR="006A0894" w:rsidRPr="00564542" w:rsidRDefault="006A0894" w:rsidP="006A0894">
      <w:pPr>
        <w:pStyle w:val="aff0"/>
        <w:numPr>
          <w:ilvl w:val="0"/>
          <w:numId w:val="28"/>
        </w:numPr>
        <w:spacing w:line="276" w:lineRule="auto"/>
        <w:ind w:right="424"/>
        <w:jc w:val="both"/>
        <w:rPr>
          <w:color w:val="000000" w:themeColor="text1"/>
          <w:sz w:val="28"/>
          <w:szCs w:val="28"/>
        </w:rPr>
      </w:pPr>
      <w:r w:rsidRPr="00564542">
        <w:rPr>
          <w:color w:val="000000" w:themeColor="text1"/>
          <w:sz w:val="28"/>
          <w:szCs w:val="28"/>
        </w:rPr>
        <w:t>шифрование;</w:t>
      </w:r>
    </w:p>
    <w:p w14:paraId="4FB89DBD" w14:textId="77777777" w:rsidR="006A0894" w:rsidRPr="00564542" w:rsidRDefault="006A0894" w:rsidP="006A0894">
      <w:pPr>
        <w:pStyle w:val="aff0"/>
        <w:numPr>
          <w:ilvl w:val="0"/>
          <w:numId w:val="28"/>
        </w:numPr>
        <w:spacing w:line="276" w:lineRule="auto"/>
        <w:ind w:right="424"/>
        <w:jc w:val="both"/>
        <w:rPr>
          <w:color w:val="000000" w:themeColor="text1"/>
          <w:sz w:val="28"/>
          <w:szCs w:val="28"/>
        </w:rPr>
      </w:pPr>
      <w:r w:rsidRPr="00564542">
        <w:rPr>
          <w:color w:val="000000" w:themeColor="text1"/>
          <w:sz w:val="28"/>
          <w:szCs w:val="28"/>
        </w:rPr>
        <w:t>дробление на части и разрозненное хранение;</w:t>
      </w:r>
    </w:p>
    <w:p w14:paraId="78884335" w14:textId="77777777" w:rsidR="006A0894" w:rsidRPr="00564542" w:rsidRDefault="006A0894" w:rsidP="006A0894">
      <w:pPr>
        <w:pStyle w:val="aff0"/>
        <w:numPr>
          <w:ilvl w:val="0"/>
          <w:numId w:val="28"/>
        </w:numPr>
        <w:spacing w:line="276" w:lineRule="auto"/>
        <w:ind w:right="424"/>
        <w:jc w:val="both"/>
        <w:rPr>
          <w:color w:val="000000" w:themeColor="text1"/>
          <w:sz w:val="28"/>
          <w:szCs w:val="28"/>
        </w:rPr>
      </w:pPr>
      <w:r w:rsidRPr="00564542">
        <w:rPr>
          <w:color w:val="000000" w:themeColor="text1"/>
          <w:sz w:val="28"/>
          <w:szCs w:val="28"/>
        </w:rPr>
        <w:t>скрытие самого факта существования информации.</w:t>
      </w:r>
    </w:p>
    <w:p w14:paraId="1E874982" w14:textId="77777777" w:rsidR="006A0894" w:rsidRPr="00564542" w:rsidRDefault="006A0894" w:rsidP="006A0894">
      <w:pPr>
        <w:tabs>
          <w:tab w:val="left" w:pos="426"/>
        </w:tabs>
        <w:spacing w:line="276" w:lineRule="auto"/>
        <w:ind w:right="424" w:firstLine="709"/>
        <w:jc w:val="both"/>
        <w:rPr>
          <w:color w:val="000000" w:themeColor="text1"/>
          <w:sz w:val="28"/>
          <w:szCs w:val="28"/>
        </w:rPr>
      </w:pPr>
      <w:r w:rsidRPr="00564542">
        <w:rPr>
          <w:color w:val="000000" w:themeColor="text1"/>
          <w:sz w:val="28"/>
          <w:szCs w:val="28"/>
        </w:rPr>
        <w:t>В данной ИС стоят цели обеспечение правового режима использования информации и информационных ресурсов, обрабатываемых в ИС, как объектов собственности, а также обеспечение и постоянное поддержание в соответствии с условиями, выдвинутыми собственником информационных ресурсов, свойств конфиденциальности, доступности и целостности.</w:t>
      </w:r>
    </w:p>
    <w:p w14:paraId="471BC071" w14:textId="77777777" w:rsidR="006A0894" w:rsidRPr="00564542" w:rsidRDefault="006A0894" w:rsidP="006A0894">
      <w:pPr>
        <w:tabs>
          <w:tab w:val="left" w:pos="426"/>
        </w:tabs>
        <w:spacing w:line="276" w:lineRule="auto"/>
        <w:ind w:right="424" w:firstLine="709"/>
        <w:jc w:val="both"/>
        <w:rPr>
          <w:color w:val="000000" w:themeColor="text1"/>
          <w:sz w:val="28"/>
          <w:szCs w:val="28"/>
        </w:rPr>
      </w:pPr>
      <w:r w:rsidRPr="00564542">
        <w:rPr>
          <w:color w:val="000000" w:themeColor="text1"/>
          <w:sz w:val="28"/>
          <w:szCs w:val="28"/>
        </w:rPr>
        <w:t>В ИС решена задача снижения риска утечки информации ограниченного доступа в связи с локальным расположением системы и рядом технологий связи, с которыми данная система функционирует.</w:t>
      </w:r>
    </w:p>
    <w:p w14:paraId="0EB27C15" w14:textId="2CDBF5C4" w:rsidR="006A0894" w:rsidRPr="00564542" w:rsidRDefault="006A0894" w:rsidP="006A0894">
      <w:pPr>
        <w:tabs>
          <w:tab w:val="left" w:pos="426"/>
        </w:tabs>
        <w:spacing w:line="276" w:lineRule="auto"/>
        <w:ind w:right="424" w:firstLine="709"/>
        <w:jc w:val="both"/>
        <w:rPr>
          <w:color w:val="000000" w:themeColor="text1"/>
          <w:sz w:val="28"/>
          <w:szCs w:val="28"/>
        </w:rPr>
      </w:pPr>
      <w:r w:rsidRPr="00564542">
        <w:rPr>
          <w:color w:val="000000" w:themeColor="text1"/>
          <w:sz w:val="28"/>
          <w:szCs w:val="28"/>
        </w:rPr>
        <w:t xml:space="preserve">Решена задача снижения риска несанкционированного воздействия на информацию, система работает с методами защиты данных, разработанными корпорацией </w:t>
      </w:r>
      <w:r w:rsidRPr="00564542">
        <w:rPr>
          <w:color w:val="000000" w:themeColor="text1"/>
          <w:sz w:val="28"/>
          <w:szCs w:val="28"/>
          <w:lang w:val="en-US"/>
        </w:rPr>
        <w:t>Microsoft</w:t>
      </w:r>
      <w:r w:rsidRPr="00564542">
        <w:rPr>
          <w:color w:val="000000" w:themeColor="text1"/>
          <w:sz w:val="28"/>
          <w:szCs w:val="28"/>
        </w:rPr>
        <w:t>, они помогают избежать такого рода проблемы в приложении.</w:t>
      </w:r>
    </w:p>
    <w:p w14:paraId="0D702EE2" w14:textId="77777777" w:rsidR="006A0894" w:rsidRPr="00564542" w:rsidRDefault="006A0894" w:rsidP="006A0894">
      <w:pPr>
        <w:tabs>
          <w:tab w:val="left" w:pos="426"/>
        </w:tabs>
        <w:spacing w:line="276" w:lineRule="auto"/>
        <w:ind w:right="424" w:firstLine="709"/>
        <w:jc w:val="both"/>
        <w:rPr>
          <w:color w:val="000000" w:themeColor="text1"/>
          <w:sz w:val="28"/>
          <w:szCs w:val="28"/>
        </w:rPr>
      </w:pPr>
    </w:p>
    <w:p w14:paraId="704EDA9D" w14:textId="77777777" w:rsidR="006A0894" w:rsidRPr="00564542" w:rsidRDefault="006A0894" w:rsidP="007933D6">
      <w:pPr>
        <w:spacing w:before="100" w:beforeAutospacing="1" w:after="100" w:afterAutospacing="1" w:line="360" w:lineRule="auto"/>
        <w:ind w:left="1276" w:right="424" w:hanging="567"/>
        <w:jc w:val="both"/>
        <w:outlineLvl w:val="1"/>
        <w:rPr>
          <w:b/>
          <w:bCs/>
          <w:color w:val="000000" w:themeColor="text1"/>
          <w:sz w:val="28"/>
          <w:szCs w:val="28"/>
        </w:rPr>
      </w:pPr>
      <w:bookmarkStart w:id="24" w:name="_Toc73438637"/>
      <w:bookmarkStart w:id="25" w:name="_Toc74255945"/>
      <w:bookmarkStart w:id="26" w:name="_Toc74663544"/>
      <w:r w:rsidRPr="00564542">
        <w:rPr>
          <w:b/>
          <w:bCs/>
          <w:color w:val="000000" w:themeColor="text1"/>
          <w:sz w:val="28"/>
          <w:szCs w:val="28"/>
        </w:rPr>
        <w:t>4.2 Методы и средства обеспечения защиты информационных ресурсов</w:t>
      </w:r>
      <w:bookmarkEnd w:id="24"/>
      <w:bookmarkEnd w:id="25"/>
      <w:bookmarkEnd w:id="26"/>
    </w:p>
    <w:p w14:paraId="1C25A097" w14:textId="77777777" w:rsidR="006A0894" w:rsidRPr="00564542" w:rsidRDefault="006A0894" w:rsidP="006A0894">
      <w:pPr>
        <w:tabs>
          <w:tab w:val="left" w:pos="426"/>
        </w:tabs>
        <w:spacing w:line="276" w:lineRule="auto"/>
        <w:ind w:right="424" w:firstLine="709"/>
        <w:jc w:val="both"/>
        <w:rPr>
          <w:color w:val="000000" w:themeColor="text1"/>
          <w:sz w:val="28"/>
          <w:szCs w:val="28"/>
        </w:rPr>
      </w:pPr>
      <w:r w:rsidRPr="00564542">
        <w:rPr>
          <w:color w:val="000000" w:themeColor="text1"/>
          <w:sz w:val="28"/>
          <w:szCs w:val="28"/>
        </w:rPr>
        <w:t xml:space="preserve">При разработке данного дипломного проекта не обеспечивалась конфиденциальность используемых данных, т.к. в этом отсутствует острая необходимость, так как используемые данные числу публикаций и мест в рейтинге брались из открытого доступа, также обязанности по обеспечению целостности данных делегируются на системное программное обеспечение, установленное на компьютере пользователя. Примером такой защиты могут выступать учётные записи пользователей, которые требуют ввода пароля при попытке получения доступа, или предустановленная программа </w:t>
      </w:r>
      <w:r w:rsidRPr="00564542">
        <w:rPr>
          <w:color w:val="000000" w:themeColor="text1"/>
          <w:sz w:val="28"/>
          <w:szCs w:val="28"/>
          <w:lang w:val="en-US"/>
        </w:rPr>
        <w:t>BitLocker</w:t>
      </w:r>
      <w:r w:rsidRPr="00564542">
        <w:rPr>
          <w:color w:val="000000" w:themeColor="text1"/>
          <w:sz w:val="28"/>
          <w:szCs w:val="28"/>
        </w:rPr>
        <w:t>, которая позволяет уберечь данные в случае утери компьютера.</w:t>
      </w:r>
    </w:p>
    <w:p w14:paraId="6A8E7587" w14:textId="77777777" w:rsidR="006A0894" w:rsidRPr="00564542" w:rsidRDefault="006A0894" w:rsidP="007933D6">
      <w:pPr>
        <w:spacing w:before="100" w:beforeAutospacing="1" w:after="100" w:afterAutospacing="1" w:line="360" w:lineRule="auto"/>
        <w:ind w:left="1276" w:right="424" w:hanging="567"/>
        <w:jc w:val="both"/>
        <w:outlineLvl w:val="1"/>
        <w:rPr>
          <w:b/>
          <w:bCs/>
          <w:color w:val="000000" w:themeColor="text1"/>
          <w:sz w:val="28"/>
          <w:szCs w:val="28"/>
        </w:rPr>
      </w:pPr>
      <w:bookmarkStart w:id="27" w:name="_Toc74255946"/>
      <w:bookmarkStart w:id="28" w:name="_Toc74663545"/>
      <w:r w:rsidRPr="00564542">
        <w:rPr>
          <w:b/>
          <w:bCs/>
          <w:color w:val="000000" w:themeColor="text1"/>
          <w:sz w:val="28"/>
          <w:szCs w:val="28"/>
        </w:rPr>
        <w:t>4.3 Средства защиты информации и информационных ресурсов</w:t>
      </w:r>
      <w:bookmarkEnd w:id="27"/>
      <w:bookmarkEnd w:id="28"/>
    </w:p>
    <w:p w14:paraId="763FB07B" w14:textId="77777777" w:rsidR="006A0894" w:rsidRPr="00564542" w:rsidRDefault="006A0894" w:rsidP="006A0894">
      <w:pPr>
        <w:pStyle w:val="a5"/>
        <w:tabs>
          <w:tab w:val="left" w:pos="426"/>
          <w:tab w:val="left" w:pos="7300"/>
        </w:tabs>
        <w:spacing w:before="0" w:line="276" w:lineRule="auto"/>
        <w:ind w:right="424" w:firstLine="709"/>
        <w:jc w:val="both"/>
        <w:rPr>
          <w:color w:val="000000" w:themeColor="text1"/>
        </w:rPr>
      </w:pPr>
      <w:r w:rsidRPr="00564542">
        <w:rPr>
          <w:color w:val="000000" w:themeColor="text1"/>
          <w:szCs w:val="28"/>
        </w:rPr>
        <w:t>Для решения защиты информации в разрабатываемой ИС были использованы следующие методы:</w:t>
      </w:r>
    </w:p>
    <w:p w14:paraId="046242DE" w14:textId="77777777" w:rsidR="006A0894" w:rsidRPr="00564542" w:rsidRDefault="006A0894" w:rsidP="006A0894">
      <w:pPr>
        <w:pStyle w:val="a5"/>
        <w:numPr>
          <w:ilvl w:val="0"/>
          <w:numId w:val="29"/>
        </w:numPr>
        <w:tabs>
          <w:tab w:val="left" w:pos="426"/>
          <w:tab w:val="left" w:pos="7300"/>
        </w:tabs>
        <w:spacing w:before="0" w:line="276" w:lineRule="auto"/>
        <w:ind w:left="993" w:right="424" w:hanging="284"/>
        <w:jc w:val="both"/>
        <w:rPr>
          <w:color w:val="000000" w:themeColor="text1"/>
        </w:rPr>
      </w:pPr>
      <w:r w:rsidRPr="00564542">
        <w:rPr>
          <w:color w:val="000000" w:themeColor="text1"/>
        </w:rPr>
        <w:t>идентификация и аутентификация пользователя;</w:t>
      </w:r>
    </w:p>
    <w:p w14:paraId="48ABEC94" w14:textId="574E60D3" w:rsidR="006A0894" w:rsidRPr="00564542" w:rsidRDefault="006A0894" w:rsidP="006A0894">
      <w:pPr>
        <w:pStyle w:val="a5"/>
        <w:numPr>
          <w:ilvl w:val="0"/>
          <w:numId w:val="29"/>
        </w:numPr>
        <w:tabs>
          <w:tab w:val="left" w:pos="426"/>
          <w:tab w:val="left" w:pos="7300"/>
        </w:tabs>
        <w:spacing w:before="0" w:line="276" w:lineRule="auto"/>
        <w:ind w:left="993" w:right="424" w:hanging="284"/>
        <w:jc w:val="both"/>
        <w:rPr>
          <w:color w:val="000000" w:themeColor="text1"/>
        </w:rPr>
      </w:pPr>
      <w:r w:rsidRPr="00564542">
        <w:rPr>
          <w:color w:val="000000" w:themeColor="text1"/>
        </w:rPr>
        <w:t>шифрование с помощью BitLocker</w:t>
      </w:r>
      <w:r w:rsidRPr="00564542">
        <w:rPr>
          <w:color w:val="000000" w:themeColor="text1"/>
          <w:lang w:val="en-US"/>
        </w:rPr>
        <w:t>;</w:t>
      </w:r>
    </w:p>
    <w:p w14:paraId="069FD0DF" w14:textId="77777777" w:rsidR="006A0894" w:rsidRPr="00564542" w:rsidRDefault="006A0894" w:rsidP="006A0894">
      <w:pPr>
        <w:pStyle w:val="aff0"/>
        <w:numPr>
          <w:ilvl w:val="0"/>
          <w:numId w:val="29"/>
        </w:numPr>
        <w:tabs>
          <w:tab w:val="left" w:pos="426"/>
        </w:tabs>
        <w:spacing w:line="276" w:lineRule="auto"/>
        <w:ind w:left="993" w:right="424" w:hanging="284"/>
        <w:jc w:val="both"/>
        <w:rPr>
          <w:color w:val="000000" w:themeColor="text1"/>
          <w:sz w:val="28"/>
          <w:szCs w:val="28"/>
        </w:rPr>
      </w:pPr>
      <w:r w:rsidRPr="00564542">
        <w:rPr>
          <w:color w:val="000000" w:themeColor="text1"/>
          <w:sz w:val="28"/>
          <w:szCs w:val="28"/>
        </w:rPr>
        <w:t>антивирусная защита информационных ресурсов.</w:t>
      </w:r>
    </w:p>
    <w:p w14:paraId="3C1CAC17" w14:textId="77777777" w:rsidR="006A0894" w:rsidRPr="00564542" w:rsidRDefault="006A0894" w:rsidP="006A0894">
      <w:pPr>
        <w:tabs>
          <w:tab w:val="left" w:pos="426"/>
        </w:tabs>
        <w:spacing w:line="276" w:lineRule="auto"/>
        <w:ind w:right="424" w:firstLine="709"/>
        <w:jc w:val="both"/>
        <w:rPr>
          <w:color w:val="000000" w:themeColor="text1"/>
          <w:sz w:val="28"/>
          <w:szCs w:val="28"/>
        </w:rPr>
      </w:pPr>
    </w:p>
    <w:p w14:paraId="778D2CA2" w14:textId="77777777" w:rsidR="00EA07B2" w:rsidRPr="00564542" w:rsidRDefault="00EA07B2" w:rsidP="006A0894">
      <w:pPr>
        <w:spacing w:after="100" w:afterAutospacing="1" w:line="360" w:lineRule="auto"/>
        <w:ind w:right="424" w:firstLine="709"/>
        <w:jc w:val="both"/>
        <w:rPr>
          <w:noProof/>
          <w:color w:val="000000" w:themeColor="text1"/>
          <w:sz w:val="28"/>
          <w:szCs w:val="28"/>
        </w:rPr>
      </w:pPr>
    </w:p>
    <w:p w14:paraId="7EF3DE11" w14:textId="77777777" w:rsidR="00EA07B2" w:rsidRPr="00564542" w:rsidRDefault="00EA07B2">
      <w:pPr>
        <w:rPr>
          <w:noProof/>
          <w:color w:val="000000" w:themeColor="text1"/>
          <w:sz w:val="28"/>
          <w:szCs w:val="28"/>
        </w:rPr>
      </w:pPr>
      <w:r w:rsidRPr="00564542">
        <w:rPr>
          <w:noProof/>
          <w:color w:val="000000" w:themeColor="text1"/>
          <w:sz w:val="28"/>
          <w:szCs w:val="28"/>
        </w:rPr>
        <w:br w:type="page"/>
      </w:r>
    </w:p>
    <w:p w14:paraId="420DEC7B" w14:textId="546D19A8" w:rsidR="00A6249C" w:rsidRPr="00564542" w:rsidRDefault="00302A8E" w:rsidP="00A6249C">
      <w:pPr>
        <w:spacing w:before="100" w:beforeAutospacing="1" w:after="100" w:afterAutospacing="1" w:line="360" w:lineRule="auto"/>
        <w:ind w:left="707" w:firstLine="2"/>
        <w:outlineLvl w:val="0"/>
        <w:rPr>
          <w:rFonts w:eastAsiaTheme="minorHAnsi"/>
          <w:b/>
          <w:bCs/>
          <w:color w:val="000000" w:themeColor="text1"/>
          <w:sz w:val="32"/>
          <w:szCs w:val="32"/>
          <w:lang w:eastAsia="en-US"/>
        </w:rPr>
      </w:pPr>
      <w:bookmarkStart w:id="29" w:name="_Toc74663546"/>
      <w:r w:rsidRPr="00564542">
        <w:rPr>
          <w:rFonts w:eastAsiaTheme="minorHAnsi"/>
          <w:b/>
          <w:bCs/>
          <w:color w:val="000000" w:themeColor="text1"/>
          <w:sz w:val="32"/>
          <w:szCs w:val="32"/>
          <w:lang w:eastAsia="en-US"/>
        </w:rPr>
        <w:t>5</w:t>
      </w:r>
      <w:r w:rsidR="00A6249C" w:rsidRPr="00564542">
        <w:rPr>
          <w:rFonts w:eastAsiaTheme="minorHAnsi"/>
          <w:b/>
          <w:bCs/>
          <w:color w:val="000000" w:themeColor="text1"/>
          <w:sz w:val="32"/>
          <w:szCs w:val="32"/>
          <w:lang w:eastAsia="en-US"/>
        </w:rPr>
        <w:t xml:space="preserve"> Организационно-экономическая часть</w:t>
      </w:r>
      <w:bookmarkEnd w:id="29"/>
    </w:p>
    <w:p w14:paraId="2B3603C6" w14:textId="3E922BA6" w:rsidR="00A6249C" w:rsidRPr="00564542" w:rsidRDefault="00302A8E" w:rsidP="00A6249C">
      <w:pPr>
        <w:spacing w:before="100" w:beforeAutospacing="1" w:after="100" w:afterAutospacing="1" w:line="360" w:lineRule="auto"/>
        <w:ind w:firstLine="709"/>
        <w:jc w:val="both"/>
        <w:outlineLvl w:val="1"/>
        <w:rPr>
          <w:rFonts w:eastAsiaTheme="minorHAnsi"/>
          <w:b/>
          <w:bCs/>
          <w:color w:val="000000" w:themeColor="text1"/>
          <w:sz w:val="28"/>
          <w:szCs w:val="28"/>
          <w:lang w:eastAsia="en-US"/>
        </w:rPr>
      </w:pPr>
      <w:bookmarkStart w:id="30" w:name="_Toc74006004"/>
      <w:bookmarkStart w:id="31" w:name="_Toc74663547"/>
      <w:r w:rsidRPr="00564542">
        <w:rPr>
          <w:rFonts w:eastAsiaTheme="minorHAnsi"/>
          <w:b/>
          <w:bCs/>
          <w:color w:val="000000" w:themeColor="text1"/>
          <w:sz w:val="28"/>
          <w:szCs w:val="28"/>
          <w:lang w:eastAsia="en-US"/>
        </w:rPr>
        <w:t>5</w:t>
      </w:r>
      <w:r w:rsidR="00A6249C" w:rsidRPr="00564542">
        <w:rPr>
          <w:rFonts w:eastAsiaTheme="minorHAnsi"/>
          <w:b/>
          <w:bCs/>
          <w:color w:val="000000" w:themeColor="text1"/>
          <w:sz w:val="28"/>
          <w:szCs w:val="28"/>
          <w:lang w:eastAsia="en-US"/>
        </w:rPr>
        <w:t>.1 Общая постановка к технико-экономическому обоснованию</w:t>
      </w:r>
      <w:bookmarkEnd w:id="30"/>
      <w:bookmarkEnd w:id="31"/>
    </w:p>
    <w:p w14:paraId="6A4CB7B3" w14:textId="77777777" w:rsidR="0025128D" w:rsidRPr="00564542" w:rsidRDefault="0025128D" w:rsidP="00385E0B">
      <w:pPr>
        <w:pStyle w:val="2d"/>
        <w:spacing w:before="0" w:after="0" w:line="276" w:lineRule="auto"/>
        <w:ind w:right="424"/>
        <w:outlineLvl w:val="9"/>
        <w:rPr>
          <w:color w:val="000000" w:themeColor="text1"/>
        </w:rPr>
      </w:pPr>
      <w:r w:rsidRPr="00564542">
        <w:rPr>
          <w:color w:val="000000" w:themeColor="text1"/>
        </w:rPr>
        <w:t>Дипломный проект на тему «Информационная система прогнозирования рейтинга университета» выполнен с целью повышение эффективности научной деятельности вуза для поднятия его места в международном рейтинге вузов.</w:t>
      </w:r>
    </w:p>
    <w:p w14:paraId="1C304DC8" w14:textId="0F7A25FC" w:rsidR="0025128D" w:rsidRPr="00564542" w:rsidRDefault="0025128D" w:rsidP="00385E0B">
      <w:pPr>
        <w:pStyle w:val="2d"/>
        <w:spacing w:before="0" w:after="0" w:line="276" w:lineRule="auto"/>
        <w:ind w:right="424"/>
        <w:outlineLvl w:val="9"/>
        <w:rPr>
          <w:color w:val="000000" w:themeColor="text1"/>
        </w:rPr>
      </w:pPr>
      <w:r w:rsidRPr="00564542">
        <w:rPr>
          <w:color w:val="000000" w:themeColor="text1"/>
        </w:rPr>
        <w:t>Целью данного проекта является создание регрессионной модели на основе данных по публикациям вуза и текущих мест в рейтинге, которая бы прогнозировала рейтинг Белорусско-Российского университета.</w:t>
      </w:r>
    </w:p>
    <w:p w14:paraId="0424BFE3" w14:textId="739D3744" w:rsidR="0025128D" w:rsidRPr="00564542" w:rsidRDefault="0025128D" w:rsidP="00385E0B">
      <w:pPr>
        <w:pStyle w:val="2d"/>
        <w:spacing w:line="276" w:lineRule="auto"/>
        <w:ind w:right="424"/>
        <w:outlineLvl w:val="9"/>
        <w:rPr>
          <w:color w:val="000000" w:themeColor="text1"/>
          <w:spacing w:val="-6"/>
        </w:rPr>
      </w:pPr>
      <w:r w:rsidRPr="00564542">
        <w:rPr>
          <w:color w:val="000000" w:themeColor="text1"/>
          <w:spacing w:val="-6"/>
        </w:rPr>
        <w:t>Все основные параметры разработанной системы представлены в таблице 5.1.</w:t>
      </w:r>
    </w:p>
    <w:p w14:paraId="10E20CDB" w14:textId="58C8CD24" w:rsidR="0025128D" w:rsidRPr="00564542" w:rsidRDefault="0025128D" w:rsidP="00385E0B">
      <w:pPr>
        <w:pStyle w:val="2d"/>
        <w:ind w:right="424" w:firstLine="0"/>
        <w:outlineLvl w:val="9"/>
        <w:rPr>
          <w:color w:val="000000" w:themeColor="text1"/>
        </w:rPr>
      </w:pPr>
      <w:r w:rsidRPr="00564542">
        <w:rPr>
          <w:color w:val="000000" w:themeColor="text1"/>
        </w:rPr>
        <w:t>Таблица 5.1 - Характеристика проектируемой информационной системы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8"/>
        <w:gridCol w:w="6063"/>
      </w:tblGrid>
      <w:tr w:rsidR="0025128D" w:rsidRPr="00564542" w14:paraId="643C242F" w14:textId="77777777" w:rsidTr="0025128D">
        <w:tc>
          <w:tcPr>
            <w:tcW w:w="3288" w:type="dxa"/>
            <w:vAlign w:val="center"/>
          </w:tcPr>
          <w:p w14:paraId="4B13F989" w14:textId="77777777" w:rsidR="0025128D" w:rsidRPr="00564542" w:rsidRDefault="0025128D" w:rsidP="0025128D">
            <w:pPr>
              <w:spacing w:line="276" w:lineRule="auto"/>
              <w:ind w:right="424"/>
              <w:jc w:val="center"/>
              <w:rPr>
                <w:color w:val="000000" w:themeColor="text1"/>
                <w:sz w:val="24"/>
                <w:szCs w:val="24"/>
              </w:rPr>
            </w:pPr>
            <w:r w:rsidRPr="00564542">
              <w:rPr>
                <w:color w:val="000000" w:themeColor="text1"/>
                <w:sz w:val="24"/>
                <w:szCs w:val="24"/>
              </w:rPr>
              <w:t>Показатель</w:t>
            </w:r>
          </w:p>
        </w:tc>
        <w:tc>
          <w:tcPr>
            <w:tcW w:w="6063" w:type="dxa"/>
            <w:vAlign w:val="center"/>
          </w:tcPr>
          <w:p w14:paraId="5858DDA7" w14:textId="77777777" w:rsidR="0025128D" w:rsidRPr="00564542" w:rsidRDefault="0025128D" w:rsidP="0025128D">
            <w:pPr>
              <w:spacing w:line="276" w:lineRule="auto"/>
              <w:ind w:right="424"/>
              <w:jc w:val="center"/>
              <w:rPr>
                <w:color w:val="000000" w:themeColor="text1"/>
                <w:sz w:val="24"/>
                <w:szCs w:val="24"/>
              </w:rPr>
            </w:pPr>
            <w:r w:rsidRPr="00564542">
              <w:rPr>
                <w:color w:val="000000" w:themeColor="text1"/>
                <w:sz w:val="24"/>
                <w:szCs w:val="24"/>
              </w:rPr>
              <w:t>Параметр</w:t>
            </w:r>
          </w:p>
        </w:tc>
      </w:tr>
      <w:tr w:rsidR="0025128D" w:rsidRPr="00564542" w14:paraId="2FC35CE5" w14:textId="77777777" w:rsidTr="0025128D">
        <w:tc>
          <w:tcPr>
            <w:tcW w:w="3288" w:type="dxa"/>
            <w:vAlign w:val="center"/>
          </w:tcPr>
          <w:p w14:paraId="72451B14" w14:textId="77777777" w:rsidR="0025128D" w:rsidRPr="00564542" w:rsidRDefault="0025128D" w:rsidP="0025128D">
            <w:pPr>
              <w:spacing w:line="276" w:lineRule="auto"/>
              <w:ind w:right="424"/>
              <w:jc w:val="center"/>
              <w:rPr>
                <w:color w:val="000000" w:themeColor="text1"/>
                <w:sz w:val="24"/>
                <w:szCs w:val="24"/>
              </w:rPr>
            </w:pPr>
            <w:r w:rsidRPr="00564542">
              <w:rPr>
                <w:color w:val="000000" w:themeColor="text1"/>
                <w:sz w:val="24"/>
                <w:szCs w:val="24"/>
              </w:rPr>
              <w:t>1</w:t>
            </w:r>
          </w:p>
        </w:tc>
        <w:tc>
          <w:tcPr>
            <w:tcW w:w="6063" w:type="dxa"/>
            <w:vAlign w:val="center"/>
          </w:tcPr>
          <w:p w14:paraId="602CBFB5" w14:textId="77777777" w:rsidR="0025128D" w:rsidRPr="00564542" w:rsidRDefault="0025128D" w:rsidP="0025128D">
            <w:pPr>
              <w:spacing w:line="276" w:lineRule="auto"/>
              <w:ind w:right="424"/>
              <w:jc w:val="center"/>
              <w:rPr>
                <w:color w:val="000000" w:themeColor="text1"/>
                <w:sz w:val="24"/>
                <w:szCs w:val="24"/>
              </w:rPr>
            </w:pPr>
            <w:r w:rsidRPr="00564542">
              <w:rPr>
                <w:color w:val="000000" w:themeColor="text1"/>
                <w:sz w:val="24"/>
                <w:szCs w:val="24"/>
              </w:rPr>
              <w:t>2</w:t>
            </w:r>
          </w:p>
        </w:tc>
      </w:tr>
      <w:tr w:rsidR="0025128D" w:rsidRPr="00564542" w14:paraId="63CE0B74" w14:textId="77777777" w:rsidTr="0025128D">
        <w:tc>
          <w:tcPr>
            <w:tcW w:w="3288" w:type="dxa"/>
            <w:vAlign w:val="center"/>
          </w:tcPr>
          <w:p w14:paraId="74CF845F"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Область прикладной деятельности </w:t>
            </w:r>
          </w:p>
        </w:tc>
        <w:tc>
          <w:tcPr>
            <w:tcW w:w="6063" w:type="dxa"/>
          </w:tcPr>
          <w:p w14:paraId="58161FC7"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Автоматизация бизнес – процессов преподавателей кафедры АСУ</w:t>
            </w:r>
          </w:p>
        </w:tc>
      </w:tr>
      <w:tr w:rsidR="0025128D" w:rsidRPr="00564542" w14:paraId="3BB9E3FC" w14:textId="77777777" w:rsidTr="0025128D">
        <w:tc>
          <w:tcPr>
            <w:tcW w:w="3288" w:type="dxa"/>
            <w:vAlign w:val="center"/>
          </w:tcPr>
          <w:p w14:paraId="729A4C23"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Цель автоматизации</w:t>
            </w:r>
          </w:p>
        </w:tc>
        <w:tc>
          <w:tcPr>
            <w:tcW w:w="6063" w:type="dxa"/>
          </w:tcPr>
          <w:p w14:paraId="2467C33E"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Повышение скорости и эффективности работы преподавателей, в частности написания большего количества цитируемых публикаций</w:t>
            </w:r>
          </w:p>
        </w:tc>
      </w:tr>
      <w:tr w:rsidR="0025128D" w:rsidRPr="00564542" w14:paraId="51D50D27" w14:textId="77777777" w:rsidTr="0025128D">
        <w:tc>
          <w:tcPr>
            <w:tcW w:w="3288" w:type="dxa"/>
            <w:vAlign w:val="center"/>
          </w:tcPr>
          <w:p w14:paraId="656C18CE"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Функция программных средств</w:t>
            </w:r>
            <w:r w:rsidRPr="00564542">
              <w:rPr>
                <w:b/>
                <w:color w:val="000000" w:themeColor="text1"/>
                <w:sz w:val="24"/>
                <w:szCs w:val="24"/>
              </w:rPr>
              <w:t xml:space="preserve"> </w:t>
            </w:r>
          </w:p>
        </w:tc>
        <w:tc>
          <w:tcPr>
            <w:tcW w:w="6063" w:type="dxa"/>
          </w:tcPr>
          <w:p w14:paraId="7F008401"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Обработка, хранение и представление данных; автоматическая обработка публикаций преподавателей университета и места университета в рейтинге</w:t>
            </w:r>
          </w:p>
        </w:tc>
      </w:tr>
      <w:tr w:rsidR="0025128D" w:rsidRPr="00564542" w14:paraId="4F3EF449" w14:textId="77777777" w:rsidTr="0025128D">
        <w:tc>
          <w:tcPr>
            <w:tcW w:w="3288" w:type="dxa"/>
            <w:vAlign w:val="center"/>
          </w:tcPr>
          <w:p w14:paraId="7566757E" w14:textId="77777777" w:rsidR="0025128D" w:rsidRPr="00564542" w:rsidRDefault="0025128D" w:rsidP="0025128D">
            <w:pPr>
              <w:spacing w:line="276" w:lineRule="auto"/>
              <w:ind w:right="424"/>
              <w:rPr>
                <w:b/>
                <w:color w:val="000000" w:themeColor="text1"/>
                <w:sz w:val="24"/>
                <w:szCs w:val="24"/>
              </w:rPr>
            </w:pPr>
            <w:r w:rsidRPr="00564542">
              <w:rPr>
                <w:color w:val="000000" w:themeColor="text1"/>
                <w:sz w:val="24"/>
                <w:szCs w:val="24"/>
              </w:rPr>
              <w:t>Уровень автоматизации</w:t>
            </w:r>
            <w:r w:rsidRPr="00564542">
              <w:rPr>
                <w:b/>
                <w:color w:val="000000" w:themeColor="text1"/>
                <w:sz w:val="24"/>
                <w:szCs w:val="24"/>
              </w:rPr>
              <w:t xml:space="preserve"> </w:t>
            </w:r>
          </w:p>
        </w:tc>
        <w:tc>
          <w:tcPr>
            <w:tcW w:w="6063" w:type="dxa"/>
          </w:tcPr>
          <w:p w14:paraId="76B66B4A"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ПЭВМ со стандартным ПО </w:t>
            </w:r>
          </w:p>
        </w:tc>
      </w:tr>
      <w:tr w:rsidR="0025128D" w:rsidRPr="00564542" w14:paraId="69B63001" w14:textId="77777777" w:rsidTr="0025128D">
        <w:tc>
          <w:tcPr>
            <w:tcW w:w="3288" w:type="dxa"/>
            <w:vAlign w:val="center"/>
          </w:tcPr>
          <w:p w14:paraId="3D2E7ED8"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Порядок внедрения и </w:t>
            </w:r>
          </w:p>
          <w:p w14:paraId="3BC4F4A5" w14:textId="77777777" w:rsidR="0025128D" w:rsidRPr="00564542" w:rsidRDefault="0025128D" w:rsidP="0025128D">
            <w:pPr>
              <w:spacing w:line="276" w:lineRule="auto"/>
              <w:ind w:right="424"/>
              <w:rPr>
                <w:b/>
                <w:color w:val="000000" w:themeColor="text1"/>
                <w:sz w:val="24"/>
                <w:szCs w:val="24"/>
              </w:rPr>
            </w:pPr>
            <w:r w:rsidRPr="00564542">
              <w:rPr>
                <w:color w:val="000000" w:themeColor="text1"/>
                <w:sz w:val="24"/>
                <w:szCs w:val="24"/>
              </w:rPr>
              <w:t>использования</w:t>
            </w:r>
            <w:r w:rsidRPr="00564542">
              <w:rPr>
                <w:b/>
                <w:color w:val="000000" w:themeColor="text1"/>
                <w:sz w:val="24"/>
                <w:szCs w:val="24"/>
              </w:rPr>
              <w:t xml:space="preserve"> </w:t>
            </w:r>
          </w:p>
        </w:tc>
        <w:tc>
          <w:tcPr>
            <w:tcW w:w="6063" w:type="dxa"/>
          </w:tcPr>
          <w:p w14:paraId="0DEA1F0F"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Документация и обеспечение ее качества; проведение контрольных расчетов</w:t>
            </w:r>
          </w:p>
        </w:tc>
      </w:tr>
      <w:tr w:rsidR="0025128D" w:rsidRPr="00564542" w14:paraId="4AA7B136" w14:textId="77777777" w:rsidTr="0025128D">
        <w:tc>
          <w:tcPr>
            <w:tcW w:w="3288" w:type="dxa"/>
            <w:vAlign w:val="center"/>
          </w:tcPr>
          <w:p w14:paraId="0D5C80FD" w14:textId="77777777" w:rsidR="0025128D" w:rsidRPr="00564542" w:rsidRDefault="0025128D" w:rsidP="0025128D">
            <w:pPr>
              <w:spacing w:line="276" w:lineRule="auto"/>
              <w:ind w:right="424"/>
              <w:rPr>
                <w:color w:val="000000" w:themeColor="text1"/>
                <w:sz w:val="24"/>
                <w:szCs w:val="24"/>
                <w:lang w:val="en-US"/>
              </w:rPr>
            </w:pPr>
            <w:r w:rsidRPr="00564542">
              <w:rPr>
                <w:color w:val="000000" w:themeColor="text1"/>
                <w:sz w:val="24"/>
                <w:szCs w:val="24"/>
              </w:rPr>
              <w:t xml:space="preserve">Модель данных </w:t>
            </w:r>
          </w:p>
        </w:tc>
        <w:tc>
          <w:tcPr>
            <w:tcW w:w="6063" w:type="dxa"/>
          </w:tcPr>
          <w:p w14:paraId="30CD2F98"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Реляционная (табличная)</w:t>
            </w:r>
          </w:p>
        </w:tc>
      </w:tr>
      <w:tr w:rsidR="0025128D" w:rsidRPr="00564542" w14:paraId="6F28902F" w14:textId="77777777" w:rsidTr="0025128D">
        <w:tc>
          <w:tcPr>
            <w:tcW w:w="3288" w:type="dxa"/>
            <w:vAlign w:val="center"/>
          </w:tcPr>
          <w:p w14:paraId="1E463A0A" w14:textId="77777777" w:rsidR="0025128D" w:rsidRPr="00564542" w:rsidRDefault="0025128D" w:rsidP="0025128D">
            <w:pPr>
              <w:spacing w:line="276" w:lineRule="auto"/>
              <w:ind w:right="424"/>
              <w:rPr>
                <w:b/>
                <w:color w:val="000000" w:themeColor="text1"/>
                <w:sz w:val="24"/>
                <w:szCs w:val="24"/>
              </w:rPr>
            </w:pPr>
            <w:r w:rsidRPr="00564542">
              <w:rPr>
                <w:color w:val="000000" w:themeColor="text1"/>
                <w:sz w:val="24"/>
                <w:szCs w:val="24"/>
              </w:rPr>
              <w:t>Прямая эффективность</w:t>
            </w:r>
          </w:p>
        </w:tc>
        <w:tc>
          <w:tcPr>
            <w:tcW w:w="6063" w:type="dxa"/>
          </w:tcPr>
          <w:p w14:paraId="072D47CF"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Снижение временных затрат на поиск  и  обработку информации, а так же на построение моделей</w:t>
            </w:r>
          </w:p>
        </w:tc>
      </w:tr>
      <w:tr w:rsidR="0025128D" w:rsidRPr="00564542" w14:paraId="733927B6" w14:textId="77777777" w:rsidTr="0025128D">
        <w:tc>
          <w:tcPr>
            <w:tcW w:w="3288" w:type="dxa"/>
            <w:tcBorders>
              <w:bottom w:val="single" w:sz="4" w:space="0" w:color="auto"/>
            </w:tcBorders>
            <w:vAlign w:val="center"/>
          </w:tcPr>
          <w:p w14:paraId="02305FED"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Косвенная эффективность </w:t>
            </w:r>
          </w:p>
        </w:tc>
        <w:tc>
          <w:tcPr>
            <w:tcW w:w="6063" w:type="dxa"/>
            <w:tcBorders>
              <w:bottom w:val="single" w:sz="4" w:space="0" w:color="auto"/>
            </w:tcBorders>
          </w:tcPr>
          <w:p w14:paraId="14DCBC86"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Достоверность отчетов и результатов тестов</w:t>
            </w:r>
          </w:p>
        </w:tc>
      </w:tr>
      <w:tr w:rsidR="00385E0B" w:rsidRPr="00564542" w14:paraId="15195091" w14:textId="77777777" w:rsidTr="00385E0B">
        <w:tc>
          <w:tcPr>
            <w:tcW w:w="3288" w:type="dxa"/>
            <w:tcBorders>
              <w:bottom w:val="single" w:sz="4" w:space="0" w:color="auto"/>
            </w:tcBorders>
            <w:vAlign w:val="center"/>
          </w:tcPr>
          <w:p w14:paraId="72B56973"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Режим эксплуатации </w:t>
            </w:r>
          </w:p>
          <w:p w14:paraId="349B5631"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обработки данных </w:t>
            </w:r>
          </w:p>
        </w:tc>
        <w:tc>
          <w:tcPr>
            <w:tcW w:w="6063" w:type="dxa"/>
            <w:tcBorders>
              <w:bottom w:val="single" w:sz="4" w:space="0" w:color="auto"/>
            </w:tcBorders>
          </w:tcPr>
          <w:p w14:paraId="4646618E"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Система функционирует в режиме реального времени с поддержкой одновременной работы нескольких пользователей</w:t>
            </w:r>
          </w:p>
        </w:tc>
      </w:tr>
      <w:tr w:rsidR="00385E0B" w:rsidRPr="00564542" w14:paraId="1060123A" w14:textId="77777777" w:rsidTr="00385E0B">
        <w:tc>
          <w:tcPr>
            <w:tcW w:w="3288" w:type="dxa"/>
            <w:tcBorders>
              <w:bottom w:val="nil"/>
            </w:tcBorders>
            <w:vAlign w:val="center"/>
          </w:tcPr>
          <w:p w14:paraId="1F224638"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Масштаб программных средств </w:t>
            </w:r>
          </w:p>
        </w:tc>
        <w:tc>
          <w:tcPr>
            <w:tcW w:w="6063" w:type="dxa"/>
            <w:tcBorders>
              <w:bottom w:val="nil"/>
            </w:tcBorders>
          </w:tcPr>
          <w:p w14:paraId="00EC9D6D"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200 рукописных строк кода; 100 строк автогенерируемого кода</w:t>
            </w:r>
          </w:p>
        </w:tc>
      </w:tr>
    </w:tbl>
    <w:p w14:paraId="45ACD3A3" w14:textId="77777777" w:rsidR="00385E0B" w:rsidRDefault="00385E0B">
      <w:pPr>
        <w:rPr>
          <w:color w:val="000000" w:themeColor="text1"/>
          <w:sz w:val="28"/>
          <w:szCs w:val="28"/>
        </w:rPr>
      </w:pPr>
    </w:p>
    <w:p w14:paraId="57601FA9" w14:textId="5807FE1F" w:rsidR="00385E0B" w:rsidRDefault="00385E0B" w:rsidP="00385E0B">
      <w:pPr>
        <w:spacing w:after="240"/>
      </w:pPr>
      <w:r w:rsidRPr="00564542">
        <w:rPr>
          <w:color w:val="000000" w:themeColor="text1"/>
          <w:sz w:val="28"/>
          <w:szCs w:val="28"/>
        </w:rPr>
        <w:t>Продолжение таблицы 5.1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8"/>
        <w:gridCol w:w="6063"/>
      </w:tblGrid>
      <w:tr w:rsidR="00385E0B" w:rsidRPr="00564542" w14:paraId="246CC291" w14:textId="77777777" w:rsidTr="0025128D">
        <w:tc>
          <w:tcPr>
            <w:tcW w:w="3288" w:type="dxa"/>
            <w:vAlign w:val="center"/>
          </w:tcPr>
          <w:p w14:paraId="31B2374B" w14:textId="14E59E61" w:rsidR="00385E0B" w:rsidRPr="00564542" w:rsidRDefault="00385E0B" w:rsidP="00385E0B">
            <w:pPr>
              <w:spacing w:line="276" w:lineRule="auto"/>
              <w:ind w:right="424"/>
              <w:jc w:val="center"/>
              <w:rPr>
                <w:color w:val="000000" w:themeColor="text1"/>
                <w:sz w:val="24"/>
                <w:szCs w:val="24"/>
              </w:rPr>
            </w:pPr>
            <w:r>
              <w:rPr>
                <w:color w:val="000000" w:themeColor="text1"/>
                <w:sz w:val="24"/>
                <w:szCs w:val="24"/>
              </w:rPr>
              <w:t>1</w:t>
            </w:r>
          </w:p>
        </w:tc>
        <w:tc>
          <w:tcPr>
            <w:tcW w:w="6063" w:type="dxa"/>
          </w:tcPr>
          <w:p w14:paraId="1D000281" w14:textId="7B935125" w:rsidR="00385E0B" w:rsidRPr="00564542" w:rsidRDefault="00385E0B" w:rsidP="00385E0B">
            <w:pPr>
              <w:spacing w:line="276" w:lineRule="auto"/>
              <w:ind w:right="424"/>
              <w:jc w:val="center"/>
              <w:rPr>
                <w:color w:val="000000" w:themeColor="text1"/>
                <w:sz w:val="24"/>
                <w:szCs w:val="24"/>
              </w:rPr>
            </w:pPr>
            <w:r>
              <w:rPr>
                <w:color w:val="000000" w:themeColor="text1"/>
                <w:sz w:val="24"/>
                <w:szCs w:val="24"/>
              </w:rPr>
              <w:t>2</w:t>
            </w:r>
          </w:p>
        </w:tc>
      </w:tr>
      <w:tr w:rsidR="0025128D" w:rsidRPr="00564542" w14:paraId="08274A91" w14:textId="77777777" w:rsidTr="0025128D">
        <w:tc>
          <w:tcPr>
            <w:tcW w:w="3288" w:type="dxa"/>
            <w:vAlign w:val="center"/>
          </w:tcPr>
          <w:p w14:paraId="50A7F451"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Исходный язык </w:t>
            </w:r>
          </w:p>
        </w:tc>
        <w:tc>
          <w:tcPr>
            <w:tcW w:w="6063" w:type="dxa"/>
          </w:tcPr>
          <w:p w14:paraId="5654A413" w14:textId="77777777" w:rsidR="0025128D" w:rsidRPr="00564542" w:rsidRDefault="0025128D" w:rsidP="0025128D">
            <w:pPr>
              <w:spacing w:line="276" w:lineRule="auto"/>
              <w:ind w:right="424"/>
              <w:rPr>
                <w:color w:val="000000" w:themeColor="text1"/>
                <w:sz w:val="24"/>
                <w:szCs w:val="24"/>
                <w:lang w:val="en-US"/>
              </w:rPr>
            </w:pPr>
            <w:r w:rsidRPr="00564542">
              <w:rPr>
                <w:color w:val="000000" w:themeColor="text1"/>
                <w:sz w:val="24"/>
                <w:szCs w:val="24"/>
                <w:lang w:val="en-US"/>
              </w:rPr>
              <w:t>R</w:t>
            </w:r>
          </w:p>
        </w:tc>
      </w:tr>
      <w:tr w:rsidR="0025128D" w:rsidRPr="00564542" w14:paraId="0D0407A8" w14:textId="77777777" w:rsidTr="0025128D">
        <w:tc>
          <w:tcPr>
            <w:tcW w:w="3288" w:type="dxa"/>
            <w:vAlign w:val="center"/>
          </w:tcPr>
          <w:p w14:paraId="66645219"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Класс пользователя </w:t>
            </w:r>
          </w:p>
        </w:tc>
        <w:tc>
          <w:tcPr>
            <w:tcW w:w="6063" w:type="dxa"/>
          </w:tcPr>
          <w:p w14:paraId="31AE767B"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Администратор</w:t>
            </w:r>
          </w:p>
        </w:tc>
      </w:tr>
      <w:tr w:rsidR="0025128D" w:rsidRPr="00564542" w14:paraId="651FEFF1" w14:textId="77777777" w:rsidTr="0025128D">
        <w:tc>
          <w:tcPr>
            <w:tcW w:w="3288" w:type="dxa"/>
            <w:vAlign w:val="center"/>
          </w:tcPr>
          <w:p w14:paraId="6EA669A2"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Требуемые рабочие </w:t>
            </w:r>
          </w:p>
          <w:p w14:paraId="012F4F23"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характеристики </w:t>
            </w:r>
          </w:p>
        </w:tc>
        <w:tc>
          <w:tcPr>
            <w:tcW w:w="6063" w:type="dxa"/>
          </w:tcPr>
          <w:p w14:paraId="0EFB98C1"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Средняя емкость памяти, умеренное время обработки, средняя производительность</w:t>
            </w:r>
          </w:p>
        </w:tc>
      </w:tr>
      <w:tr w:rsidR="0025128D" w:rsidRPr="00564542" w14:paraId="44CB299A" w14:textId="77777777" w:rsidTr="0025128D">
        <w:tc>
          <w:tcPr>
            <w:tcW w:w="3288" w:type="dxa"/>
            <w:vAlign w:val="center"/>
          </w:tcPr>
          <w:p w14:paraId="1544CF00"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Требование защиты  </w:t>
            </w:r>
          </w:p>
        </w:tc>
        <w:tc>
          <w:tcPr>
            <w:tcW w:w="6063" w:type="dxa"/>
          </w:tcPr>
          <w:p w14:paraId="0BC5F816"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Защита от несанкционированного доступа</w:t>
            </w:r>
          </w:p>
        </w:tc>
      </w:tr>
      <w:tr w:rsidR="0025128D" w:rsidRPr="00564542" w14:paraId="6E864203" w14:textId="77777777" w:rsidTr="0025128D">
        <w:tc>
          <w:tcPr>
            <w:tcW w:w="3288" w:type="dxa"/>
            <w:vAlign w:val="center"/>
          </w:tcPr>
          <w:p w14:paraId="4107C8F8"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Требование надежности </w:t>
            </w:r>
          </w:p>
        </w:tc>
        <w:tc>
          <w:tcPr>
            <w:tcW w:w="6063" w:type="dxa"/>
          </w:tcPr>
          <w:p w14:paraId="62B5ABA2"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Высокая надежность</w:t>
            </w:r>
          </w:p>
        </w:tc>
      </w:tr>
      <w:tr w:rsidR="0025128D" w:rsidRPr="00DE2263" w14:paraId="01EF0389" w14:textId="77777777" w:rsidTr="0025128D">
        <w:tc>
          <w:tcPr>
            <w:tcW w:w="3288" w:type="dxa"/>
            <w:vAlign w:val="center"/>
          </w:tcPr>
          <w:p w14:paraId="2F9F56F7"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Требования к</w:t>
            </w:r>
          </w:p>
          <w:p w14:paraId="0ED80E89" w14:textId="77777777" w:rsidR="0025128D" w:rsidRPr="00564542" w:rsidRDefault="0025128D" w:rsidP="0025128D">
            <w:pPr>
              <w:spacing w:line="276" w:lineRule="auto"/>
              <w:ind w:right="424"/>
              <w:rPr>
                <w:color w:val="000000" w:themeColor="text1"/>
                <w:sz w:val="24"/>
                <w:szCs w:val="24"/>
              </w:rPr>
            </w:pPr>
            <w:r w:rsidRPr="00564542">
              <w:rPr>
                <w:color w:val="000000" w:themeColor="text1"/>
                <w:sz w:val="24"/>
                <w:szCs w:val="24"/>
              </w:rPr>
              <w:t xml:space="preserve">вычислительным ресурсам </w:t>
            </w:r>
          </w:p>
        </w:tc>
        <w:tc>
          <w:tcPr>
            <w:tcW w:w="6063" w:type="dxa"/>
          </w:tcPr>
          <w:p w14:paraId="11B25837" w14:textId="77777777" w:rsidR="0025128D" w:rsidRPr="00564542" w:rsidRDefault="0025128D" w:rsidP="0025128D">
            <w:pPr>
              <w:spacing w:line="276" w:lineRule="auto"/>
              <w:ind w:right="424"/>
              <w:rPr>
                <w:color w:val="000000" w:themeColor="text1"/>
                <w:sz w:val="24"/>
                <w:szCs w:val="24"/>
                <w:lang w:val="en-US"/>
              </w:rPr>
            </w:pPr>
            <w:r w:rsidRPr="00564542">
              <w:rPr>
                <w:color w:val="000000" w:themeColor="text1"/>
                <w:sz w:val="24"/>
                <w:szCs w:val="24"/>
                <w:shd w:val="clear" w:color="auto" w:fill="FFFFFF"/>
                <w:lang w:val="en-US"/>
              </w:rPr>
              <w:t xml:space="preserve">Intel Core i3-8100 (4 </w:t>
            </w:r>
            <w:r w:rsidRPr="00564542">
              <w:rPr>
                <w:color w:val="000000" w:themeColor="text1"/>
                <w:sz w:val="24"/>
                <w:szCs w:val="24"/>
                <w:shd w:val="clear" w:color="auto" w:fill="FFFFFF"/>
              </w:rPr>
              <w:t>ядра</w:t>
            </w:r>
            <w:r w:rsidRPr="00564542">
              <w:rPr>
                <w:color w:val="000000" w:themeColor="text1"/>
                <w:sz w:val="24"/>
                <w:szCs w:val="24"/>
                <w:shd w:val="clear" w:color="auto" w:fill="FFFFFF"/>
                <w:lang w:val="en-US"/>
              </w:rPr>
              <w:t xml:space="preserve"> </w:t>
            </w:r>
            <w:r w:rsidRPr="00564542">
              <w:rPr>
                <w:color w:val="000000" w:themeColor="text1"/>
                <w:sz w:val="24"/>
                <w:szCs w:val="24"/>
                <w:shd w:val="clear" w:color="auto" w:fill="FFFFFF"/>
              </w:rPr>
              <w:t>по</w:t>
            </w:r>
            <w:r w:rsidRPr="00564542">
              <w:rPr>
                <w:color w:val="000000" w:themeColor="text1"/>
                <w:sz w:val="24"/>
                <w:szCs w:val="24"/>
                <w:shd w:val="clear" w:color="auto" w:fill="FFFFFF"/>
                <w:lang w:val="en-US"/>
              </w:rPr>
              <w:t xml:space="preserve"> 3.6 </w:t>
            </w:r>
            <w:r w:rsidRPr="00564542">
              <w:rPr>
                <w:color w:val="000000" w:themeColor="text1"/>
                <w:sz w:val="24"/>
                <w:szCs w:val="24"/>
                <w:shd w:val="clear" w:color="auto" w:fill="FFFFFF"/>
              </w:rPr>
              <w:t>ГГц</w:t>
            </w:r>
            <w:r w:rsidRPr="00564542">
              <w:rPr>
                <w:color w:val="000000" w:themeColor="text1"/>
                <w:sz w:val="24"/>
                <w:szCs w:val="24"/>
                <w:shd w:val="clear" w:color="auto" w:fill="FFFFFF"/>
                <w:lang w:val="en-US"/>
              </w:rPr>
              <w:t xml:space="preserve">), 8 </w:t>
            </w:r>
            <w:r w:rsidRPr="00564542">
              <w:rPr>
                <w:color w:val="000000" w:themeColor="text1"/>
                <w:sz w:val="24"/>
                <w:szCs w:val="24"/>
                <w:shd w:val="clear" w:color="auto" w:fill="FFFFFF"/>
              </w:rPr>
              <w:t>ГБ</w:t>
            </w:r>
            <w:r w:rsidRPr="00564542">
              <w:rPr>
                <w:color w:val="000000" w:themeColor="text1"/>
                <w:sz w:val="24"/>
                <w:szCs w:val="24"/>
                <w:shd w:val="clear" w:color="auto" w:fill="FFFFFF"/>
                <w:lang w:val="en-US"/>
              </w:rPr>
              <w:t xml:space="preserve"> DDR4, HDD 1000 </w:t>
            </w:r>
            <w:r w:rsidRPr="00564542">
              <w:rPr>
                <w:color w:val="000000" w:themeColor="text1"/>
                <w:sz w:val="24"/>
                <w:szCs w:val="24"/>
                <w:shd w:val="clear" w:color="auto" w:fill="FFFFFF"/>
              </w:rPr>
              <w:t>ГБ</w:t>
            </w:r>
            <w:r w:rsidRPr="00564542">
              <w:rPr>
                <w:color w:val="000000" w:themeColor="text1"/>
                <w:sz w:val="24"/>
                <w:szCs w:val="24"/>
                <w:shd w:val="clear" w:color="auto" w:fill="FFFFFF"/>
                <w:lang w:val="en-US"/>
              </w:rPr>
              <w:t>.</w:t>
            </w:r>
          </w:p>
        </w:tc>
      </w:tr>
    </w:tbl>
    <w:p w14:paraId="7EA9D965" w14:textId="77777777" w:rsidR="0025128D" w:rsidRPr="00564542" w:rsidRDefault="0025128D" w:rsidP="0025128D">
      <w:pPr>
        <w:pStyle w:val="2d"/>
        <w:spacing w:before="0" w:after="0"/>
        <w:ind w:right="424"/>
        <w:outlineLvl w:val="9"/>
        <w:rPr>
          <w:color w:val="000000" w:themeColor="text1"/>
          <w:lang w:val="en-US"/>
        </w:rPr>
      </w:pPr>
    </w:p>
    <w:p w14:paraId="4967522C" w14:textId="4DCAF871" w:rsidR="0025128D" w:rsidRPr="00564542" w:rsidRDefault="0025128D" w:rsidP="0025128D">
      <w:pPr>
        <w:pStyle w:val="2d"/>
        <w:spacing w:before="0" w:after="0"/>
        <w:ind w:right="424"/>
        <w:outlineLvl w:val="9"/>
        <w:rPr>
          <w:color w:val="000000" w:themeColor="text1"/>
        </w:rPr>
      </w:pPr>
      <w:r w:rsidRPr="00564542">
        <w:rPr>
          <w:color w:val="000000" w:themeColor="text1"/>
        </w:rPr>
        <w:t>Разработка информационной системы позволит сократить время, затрачиваемое на обработку статистических данных по публикациям преподавателей университета и мест университета в международном рейтинге. Помимо этого, разработанная система позволить повысить эффективность преподавателей для улучшения научной деятельности университета. Так же система позволяет формировать различно вида графики.</w:t>
      </w:r>
    </w:p>
    <w:p w14:paraId="1BC82CB1" w14:textId="7D02E9C9" w:rsidR="0025128D" w:rsidRPr="00564542" w:rsidRDefault="0025128D" w:rsidP="0025128D">
      <w:pPr>
        <w:pStyle w:val="2d"/>
        <w:spacing w:before="0" w:after="0"/>
        <w:ind w:right="424"/>
        <w:outlineLvl w:val="9"/>
        <w:rPr>
          <w:color w:val="000000" w:themeColor="text1"/>
        </w:rPr>
      </w:pPr>
      <w:r w:rsidRPr="00564542">
        <w:rPr>
          <w:color w:val="000000" w:themeColor="text1"/>
        </w:rPr>
        <w:t xml:space="preserve">В таблице 5.2 представлена общая характеристика сравниваемых вариантов. </w:t>
      </w:r>
    </w:p>
    <w:p w14:paraId="69675073" w14:textId="2F885C99" w:rsidR="0025128D" w:rsidRPr="00564542" w:rsidRDefault="0025128D" w:rsidP="00385E0B">
      <w:pPr>
        <w:pStyle w:val="2d"/>
        <w:ind w:right="424" w:firstLine="0"/>
        <w:outlineLvl w:val="9"/>
        <w:rPr>
          <w:color w:val="000000" w:themeColor="text1"/>
          <w:u w:color="000000"/>
        </w:rPr>
      </w:pPr>
      <w:r w:rsidRPr="00564542">
        <w:rPr>
          <w:color w:val="000000" w:themeColor="text1"/>
          <w:u w:color="000000"/>
        </w:rPr>
        <w:t>Таблица 5.2 – Общая характеристика сравниваемых вариантов</w:t>
      </w:r>
    </w:p>
    <w:tbl>
      <w:tblPr>
        <w:tblW w:w="4786" w:type="pct"/>
        <w:tblLook w:val="04A0" w:firstRow="1" w:lastRow="0" w:firstColumn="1" w:lastColumn="0" w:noHBand="0" w:noVBand="1"/>
      </w:tblPr>
      <w:tblGrid>
        <w:gridCol w:w="3845"/>
        <w:gridCol w:w="3017"/>
        <w:gridCol w:w="2490"/>
      </w:tblGrid>
      <w:tr w:rsidR="0025128D" w:rsidRPr="00564542" w14:paraId="3045C687" w14:textId="77777777" w:rsidTr="0025128D">
        <w:tc>
          <w:tcPr>
            <w:tcW w:w="2056" w:type="pct"/>
            <w:tcBorders>
              <w:top w:val="single" w:sz="4" w:space="0" w:color="auto"/>
              <w:left w:val="single" w:sz="4" w:space="0" w:color="auto"/>
              <w:bottom w:val="single" w:sz="4" w:space="0" w:color="auto"/>
              <w:right w:val="single" w:sz="4" w:space="0" w:color="auto"/>
            </w:tcBorders>
            <w:vAlign w:val="center"/>
          </w:tcPr>
          <w:p w14:paraId="3B8636ED" w14:textId="77777777" w:rsidR="0025128D" w:rsidRPr="00564542" w:rsidRDefault="0025128D" w:rsidP="0025128D">
            <w:pPr>
              <w:widowControl w:val="0"/>
              <w:spacing w:line="276" w:lineRule="auto"/>
              <w:ind w:right="424"/>
              <w:rPr>
                <w:color w:val="000000" w:themeColor="text1"/>
                <w:sz w:val="24"/>
                <w:szCs w:val="24"/>
              </w:rPr>
            </w:pPr>
            <w:r w:rsidRPr="00564542">
              <w:rPr>
                <w:color w:val="000000" w:themeColor="text1"/>
                <w:sz w:val="24"/>
                <w:szCs w:val="24"/>
              </w:rPr>
              <w:t>Наименование показателей</w:t>
            </w:r>
          </w:p>
        </w:tc>
        <w:tc>
          <w:tcPr>
            <w:tcW w:w="1613" w:type="pct"/>
            <w:tcBorders>
              <w:top w:val="single" w:sz="4" w:space="0" w:color="auto"/>
              <w:left w:val="single" w:sz="4" w:space="0" w:color="auto"/>
              <w:bottom w:val="single" w:sz="4" w:space="0" w:color="auto"/>
              <w:right w:val="single" w:sz="4" w:space="0" w:color="auto"/>
            </w:tcBorders>
            <w:vAlign w:val="center"/>
          </w:tcPr>
          <w:p w14:paraId="26F5F233" w14:textId="77777777" w:rsidR="0025128D" w:rsidRPr="00564542" w:rsidRDefault="0025128D" w:rsidP="0025128D">
            <w:pPr>
              <w:widowControl w:val="0"/>
              <w:spacing w:line="276" w:lineRule="auto"/>
              <w:jc w:val="center"/>
              <w:rPr>
                <w:color w:val="000000" w:themeColor="text1"/>
                <w:sz w:val="24"/>
                <w:szCs w:val="24"/>
              </w:rPr>
            </w:pPr>
            <w:r w:rsidRPr="00564542">
              <w:rPr>
                <w:color w:val="000000" w:themeColor="text1"/>
                <w:sz w:val="24"/>
                <w:szCs w:val="24"/>
              </w:rPr>
              <w:t>Базовый</w:t>
            </w:r>
          </w:p>
        </w:tc>
        <w:tc>
          <w:tcPr>
            <w:tcW w:w="1331" w:type="pct"/>
            <w:tcBorders>
              <w:top w:val="single" w:sz="4" w:space="0" w:color="auto"/>
              <w:left w:val="single" w:sz="4" w:space="0" w:color="auto"/>
              <w:bottom w:val="single" w:sz="4" w:space="0" w:color="auto"/>
              <w:right w:val="single" w:sz="4" w:space="0" w:color="auto"/>
            </w:tcBorders>
            <w:vAlign w:val="center"/>
          </w:tcPr>
          <w:p w14:paraId="445948AC" w14:textId="77777777" w:rsidR="0025128D" w:rsidRPr="00564542" w:rsidRDefault="0025128D" w:rsidP="0025128D">
            <w:pPr>
              <w:widowControl w:val="0"/>
              <w:spacing w:line="276" w:lineRule="auto"/>
              <w:ind w:right="38"/>
              <w:jc w:val="center"/>
              <w:rPr>
                <w:color w:val="000000" w:themeColor="text1"/>
                <w:sz w:val="24"/>
                <w:szCs w:val="24"/>
              </w:rPr>
            </w:pPr>
            <w:r w:rsidRPr="00564542">
              <w:rPr>
                <w:color w:val="000000" w:themeColor="text1"/>
                <w:sz w:val="24"/>
                <w:szCs w:val="24"/>
              </w:rPr>
              <w:t>Проектный</w:t>
            </w:r>
          </w:p>
        </w:tc>
      </w:tr>
      <w:tr w:rsidR="0025128D" w:rsidRPr="00564542" w14:paraId="7D4C786D" w14:textId="77777777" w:rsidTr="0025128D">
        <w:tc>
          <w:tcPr>
            <w:tcW w:w="2056" w:type="pct"/>
            <w:tcBorders>
              <w:top w:val="single" w:sz="4" w:space="0" w:color="auto"/>
              <w:left w:val="single" w:sz="4" w:space="0" w:color="auto"/>
              <w:bottom w:val="single" w:sz="4" w:space="0" w:color="auto"/>
              <w:right w:val="single" w:sz="4" w:space="0" w:color="auto"/>
            </w:tcBorders>
            <w:vAlign w:val="center"/>
          </w:tcPr>
          <w:p w14:paraId="7FDDECED" w14:textId="77777777" w:rsidR="0025128D" w:rsidRPr="00564542" w:rsidRDefault="0025128D" w:rsidP="0025128D">
            <w:pPr>
              <w:widowControl w:val="0"/>
              <w:spacing w:line="276" w:lineRule="auto"/>
              <w:ind w:right="424"/>
              <w:rPr>
                <w:color w:val="000000" w:themeColor="text1"/>
                <w:sz w:val="24"/>
                <w:szCs w:val="24"/>
              </w:rPr>
            </w:pPr>
            <w:r w:rsidRPr="00564542">
              <w:rPr>
                <w:color w:val="000000" w:themeColor="text1"/>
                <w:sz w:val="24"/>
                <w:szCs w:val="24"/>
              </w:rPr>
              <w:t>Информационный процесс</w:t>
            </w:r>
          </w:p>
        </w:tc>
        <w:tc>
          <w:tcPr>
            <w:tcW w:w="2944" w:type="pct"/>
            <w:gridSpan w:val="2"/>
            <w:tcBorders>
              <w:top w:val="single" w:sz="4" w:space="0" w:color="auto"/>
              <w:left w:val="single" w:sz="4" w:space="0" w:color="auto"/>
              <w:bottom w:val="single" w:sz="4" w:space="0" w:color="auto"/>
              <w:right w:val="single" w:sz="4" w:space="0" w:color="auto"/>
            </w:tcBorders>
            <w:vAlign w:val="center"/>
          </w:tcPr>
          <w:p w14:paraId="7FD72FAA" w14:textId="77777777" w:rsidR="0025128D" w:rsidRPr="00564542" w:rsidRDefault="0025128D" w:rsidP="0025128D">
            <w:pPr>
              <w:widowControl w:val="0"/>
              <w:spacing w:line="276" w:lineRule="auto"/>
              <w:ind w:right="424"/>
              <w:jc w:val="center"/>
              <w:rPr>
                <w:color w:val="000000" w:themeColor="text1"/>
                <w:sz w:val="24"/>
                <w:szCs w:val="24"/>
              </w:rPr>
            </w:pPr>
            <w:r w:rsidRPr="00564542">
              <w:rPr>
                <w:color w:val="000000" w:themeColor="text1"/>
                <w:sz w:val="24"/>
                <w:szCs w:val="24"/>
              </w:rPr>
              <w:t>Формирование документов и отчетов</w:t>
            </w:r>
          </w:p>
        </w:tc>
      </w:tr>
      <w:tr w:rsidR="0025128D" w:rsidRPr="00564542" w14:paraId="2D3061ED" w14:textId="77777777" w:rsidTr="0025128D">
        <w:tc>
          <w:tcPr>
            <w:tcW w:w="5000" w:type="pct"/>
            <w:gridSpan w:val="3"/>
            <w:tcBorders>
              <w:top w:val="single" w:sz="4" w:space="0" w:color="auto"/>
              <w:left w:val="single" w:sz="4" w:space="0" w:color="auto"/>
              <w:bottom w:val="single" w:sz="4" w:space="0" w:color="auto"/>
              <w:right w:val="single" w:sz="4" w:space="0" w:color="auto"/>
            </w:tcBorders>
            <w:vAlign w:val="center"/>
          </w:tcPr>
          <w:p w14:paraId="79B4EE8C" w14:textId="77777777" w:rsidR="0025128D" w:rsidRPr="00564542" w:rsidRDefault="0025128D" w:rsidP="0025128D">
            <w:pPr>
              <w:widowControl w:val="0"/>
              <w:spacing w:line="276" w:lineRule="auto"/>
              <w:ind w:right="424"/>
              <w:jc w:val="center"/>
              <w:rPr>
                <w:color w:val="000000" w:themeColor="text1"/>
                <w:sz w:val="24"/>
                <w:szCs w:val="24"/>
              </w:rPr>
            </w:pPr>
            <w:r w:rsidRPr="00564542">
              <w:rPr>
                <w:color w:val="000000" w:themeColor="text1"/>
                <w:sz w:val="24"/>
                <w:szCs w:val="24"/>
              </w:rPr>
              <w:t>Средства информационного процесса:</w:t>
            </w:r>
          </w:p>
        </w:tc>
      </w:tr>
      <w:tr w:rsidR="0025128D" w:rsidRPr="00564542" w14:paraId="150C6D17" w14:textId="77777777" w:rsidTr="0025128D">
        <w:tc>
          <w:tcPr>
            <w:tcW w:w="2056" w:type="pct"/>
            <w:tcBorders>
              <w:top w:val="single" w:sz="4" w:space="0" w:color="auto"/>
              <w:left w:val="single" w:sz="4" w:space="0" w:color="auto"/>
              <w:bottom w:val="single" w:sz="4" w:space="0" w:color="auto"/>
              <w:right w:val="single" w:sz="4" w:space="0" w:color="auto"/>
            </w:tcBorders>
            <w:vAlign w:val="center"/>
          </w:tcPr>
          <w:p w14:paraId="34299EAF" w14:textId="77777777" w:rsidR="0025128D" w:rsidRPr="00564542" w:rsidRDefault="0025128D" w:rsidP="0025128D">
            <w:pPr>
              <w:widowControl w:val="0"/>
              <w:spacing w:line="276" w:lineRule="auto"/>
              <w:ind w:right="424"/>
              <w:rPr>
                <w:color w:val="000000" w:themeColor="text1"/>
                <w:sz w:val="24"/>
                <w:szCs w:val="24"/>
              </w:rPr>
            </w:pPr>
            <w:r w:rsidRPr="00564542">
              <w:rPr>
                <w:color w:val="000000" w:themeColor="text1"/>
                <w:sz w:val="24"/>
                <w:szCs w:val="24"/>
              </w:rPr>
              <w:t>получение данных</w:t>
            </w:r>
          </w:p>
        </w:tc>
        <w:tc>
          <w:tcPr>
            <w:tcW w:w="1613" w:type="pct"/>
            <w:tcBorders>
              <w:top w:val="single" w:sz="4" w:space="0" w:color="auto"/>
              <w:left w:val="single" w:sz="4" w:space="0" w:color="auto"/>
              <w:bottom w:val="single" w:sz="4" w:space="0" w:color="auto"/>
              <w:right w:val="single" w:sz="4" w:space="0" w:color="auto"/>
            </w:tcBorders>
            <w:vAlign w:val="center"/>
          </w:tcPr>
          <w:p w14:paraId="3BB97465" w14:textId="77777777" w:rsidR="0025128D" w:rsidRPr="00564542" w:rsidRDefault="0025128D" w:rsidP="0025128D">
            <w:pPr>
              <w:widowControl w:val="0"/>
              <w:spacing w:line="276" w:lineRule="auto"/>
              <w:jc w:val="center"/>
              <w:rPr>
                <w:color w:val="000000" w:themeColor="text1"/>
                <w:sz w:val="24"/>
                <w:szCs w:val="24"/>
              </w:rPr>
            </w:pPr>
            <w:r w:rsidRPr="00564542">
              <w:rPr>
                <w:color w:val="000000" w:themeColor="text1"/>
                <w:sz w:val="24"/>
                <w:szCs w:val="24"/>
              </w:rPr>
              <w:t>Ручной поиск</w:t>
            </w:r>
          </w:p>
        </w:tc>
        <w:tc>
          <w:tcPr>
            <w:tcW w:w="1331" w:type="pct"/>
            <w:tcBorders>
              <w:top w:val="single" w:sz="4" w:space="0" w:color="auto"/>
              <w:left w:val="single" w:sz="4" w:space="0" w:color="auto"/>
              <w:bottom w:val="single" w:sz="4" w:space="0" w:color="auto"/>
              <w:right w:val="single" w:sz="4" w:space="0" w:color="auto"/>
            </w:tcBorders>
            <w:vAlign w:val="center"/>
          </w:tcPr>
          <w:p w14:paraId="54B311D8" w14:textId="77777777" w:rsidR="0025128D" w:rsidRPr="00564542" w:rsidRDefault="0025128D" w:rsidP="0025128D">
            <w:pPr>
              <w:widowControl w:val="0"/>
              <w:spacing w:line="276" w:lineRule="auto"/>
              <w:ind w:right="38"/>
              <w:jc w:val="center"/>
              <w:rPr>
                <w:color w:val="000000" w:themeColor="text1"/>
                <w:sz w:val="24"/>
                <w:szCs w:val="24"/>
              </w:rPr>
            </w:pPr>
            <w:r w:rsidRPr="00564542">
              <w:rPr>
                <w:color w:val="000000" w:themeColor="text1"/>
                <w:sz w:val="24"/>
                <w:szCs w:val="24"/>
              </w:rPr>
              <w:t>Автоматизированный</w:t>
            </w:r>
          </w:p>
          <w:p w14:paraId="74C06C6C" w14:textId="77777777" w:rsidR="0025128D" w:rsidRPr="00564542" w:rsidRDefault="0025128D" w:rsidP="0025128D">
            <w:pPr>
              <w:widowControl w:val="0"/>
              <w:spacing w:line="276" w:lineRule="auto"/>
              <w:ind w:right="38"/>
              <w:jc w:val="center"/>
              <w:rPr>
                <w:color w:val="000000" w:themeColor="text1"/>
                <w:sz w:val="24"/>
                <w:szCs w:val="24"/>
              </w:rPr>
            </w:pPr>
            <w:r w:rsidRPr="00564542">
              <w:rPr>
                <w:color w:val="000000" w:themeColor="text1"/>
                <w:sz w:val="24"/>
                <w:szCs w:val="24"/>
              </w:rPr>
              <w:t>(запросы на сервер)</w:t>
            </w:r>
          </w:p>
        </w:tc>
      </w:tr>
      <w:tr w:rsidR="0025128D" w:rsidRPr="00564542" w14:paraId="09D0E776" w14:textId="77777777" w:rsidTr="0025128D">
        <w:tc>
          <w:tcPr>
            <w:tcW w:w="2056" w:type="pct"/>
            <w:tcBorders>
              <w:top w:val="single" w:sz="4" w:space="0" w:color="auto"/>
              <w:left w:val="single" w:sz="4" w:space="0" w:color="auto"/>
              <w:bottom w:val="single" w:sz="4" w:space="0" w:color="auto"/>
              <w:right w:val="single" w:sz="4" w:space="0" w:color="auto"/>
            </w:tcBorders>
            <w:vAlign w:val="center"/>
          </w:tcPr>
          <w:p w14:paraId="18C1B698" w14:textId="77777777" w:rsidR="0025128D" w:rsidRPr="00564542" w:rsidRDefault="0025128D" w:rsidP="0025128D">
            <w:pPr>
              <w:widowControl w:val="0"/>
              <w:spacing w:line="276" w:lineRule="auto"/>
              <w:ind w:right="424"/>
              <w:rPr>
                <w:color w:val="000000" w:themeColor="text1"/>
                <w:sz w:val="24"/>
                <w:szCs w:val="24"/>
              </w:rPr>
            </w:pPr>
            <w:r w:rsidRPr="00564542">
              <w:rPr>
                <w:color w:val="000000" w:themeColor="text1"/>
                <w:sz w:val="24"/>
                <w:szCs w:val="24"/>
              </w:rPr>
              <w:t>хранение данных</w:t>
            </w:r>
          </w:p>
        </w:tc>
        <w:tc>
          <w:tcPr>
            <w:tcW w:w="1613" w:type="pct"/>
            <w:tcBorders>
              <w:top w:val="single" w:sz="4" w:space="0" w:color="auto"/>
              <w:left w:val="single" w:sz="4" w:space="0" w:color="auto"/>
              <w:bottom w:val="single" w:sz="4" w:space="0" w:color="auto"/>
              <w:right w:val="single" w:sz="4" w:space="0" w:color="auto"/>
            </w:tcBorders>
            <w:vAlign w:val="center"/>
          </w:tcPr>
          <w:p w14:paraId="5A869146" w14:textId="77777777" w:rsidR="0025128D" w:rsidRPr="00564542" w:rsidRDefault="0025128D" w:rsidP="0025128D">
            <w:pPr>
              <w:widowControl w:val="0"/>
              <w:spacing w:line="276" w:lineRule="auto"/>
              <w:jc w:val="center"/>
              <w:rPr>
                <w:color w:val="000000" w:themeColor="text1"/>
                <w:sz w:val="24"/>
                <w:szCs w:val="24"/>
              </w:rPr>
            </w:pPr>
            <w:r w:rsidRPr="00564542">
              <w:rPr>
                <w:color w:val="000000" w:themeColor="text1"/>
                <w:sz w:val="24"/>
                <w:szCs w:val="24"/>
              </w:rPr>
              <w:t>На ПК и бумажных документах</w:t>
            </w:r>
          </w:p>
        </w:tc>
        <w:tc>
          <w:tcPr>
            <w:tcW w:w="1331" w:type="pct"/>
            <w:tcBorders>
              <w:top w:val="single" w:sz="4" w:space="0" w:color="auto"/>
              <w:left w:val="single" w:sz="4" w:space="0" w:color="auto"/>
              <w:bottom w:val="single" w:sz="4" w:space="0" w:color="auto"/>
              <w:right w:val="single" w:sz="4" w:space="0" w:color="auto"/>
            </w:tcBorders>
            <w:vAlign w:val="center"/>
          </w:tcPr>
          <w:p w14:paraId="77802323" w14:textId="77777777" w:rsidR="0025128D" w:rsidRPr="00564542" w:rsidRDefault="0025128D" w:rsidP="0025128D">
            <w:pPr>
              <w:widowControl w:val="0"/>
              <w:spacing w:line="276" w:lineRule="auto"/>
              <w:ind w:right="38"/>
              <w:jc w:val="center"/>
              <w:rPr>
                <w:color w:val="000000" w:themeColor="text1"/>
                <w:sz w:val="24"/>
                <w:szCs w:val="24"/>
              </w:rPr>
            </w:pPr>
            <w:r w:rsidRPr="00564542">
              <w:rPr>
                <w:color w:val="000000" w:themeColor="text1"/>
                <w:sz w:val="24"/>
                <w:szCs w:val="24"/>
              </w:rPr>
              <w:t>На ПК (таблицы в базе данных)</w:t>
            </w:r>
          </w:p>
        </w:tc>
      </w:tr>
      <w:tr w:rsidR="0025128D" w:rsidRPr="00564542" w14:paraId="7914E2BD" w14:textId="77777777" w:rsidTr="0025128D">
        <w:trPr>
          <w:trHeight w:val="516"/>
        </w:trPr>
        <w:tc>
          <w:tcPr>
            <w:tcW w:w="2056" w:type="pct"/>
            <w:tcBorders>
              <w:top w:val="single" w:sz="4" w:space="0" w:color="auto"/>
              <w:left w:val="single" w:sz="4" w:space="0" w:color="auto"/>
              <w:bottom w:val="single" w:sz="4" w:space="0" w:color="auto"/>
              <w:right w:val="single" w:sz="4" w:space="0" w:color="auto"/>
            </w:tcBorders>
            <w:vAlign w:val="center"/>
          </w:tcPr>
          <w:p w14:paraId="2E4C4327" w14:textId="77777777" w:rsidR="0025128D" w:rsidRPr="00564542" w:rsidRDefault="0025128D" w:rsidP="0025128D">
            <w:pPr>
              <w:widowControl w:val="0"/>
              <w:spacing w:line="276" w:lineRule="auto"/>
              <w:ind w:right="424"/>
              <w:rPr>
                <w:color w:val="000000" w:themeColor="text1"/>
                <w:sz w:val="24"/>
                <w:szCs w:val="24"/>
              </w:rPr>
            </w:pPr>
            <w:r w:rsidRPr="00564542">
              <w:rPr>
                <w:color w:val="000000" w:themeColor="text1"/>
                <w:sz w:val="24"/>
                <w:szCs w:val="24"/>
              </w:rPr>
              <w:t>обработка данных, представление данных</w:t>
            </w:r>
          </w:p>
        </w:tc>
        <w:tc>
          <w:tcPr>
            <w:tcW w:w="1613" w:type="pct"/>
            <w:tcBorders>
              <w:top w:val="single" w:sz="4" w:space="0" w:color="auto"/>
              <w:left w:val="single" w:sz="4" w:space="0" w:color="auto"/>
              <w:bottom w:val="single" w:sz="4" w:space="0" w:color="auto"/>
              <w:right w:val="single" w:sz="4" w:space="0" w:color="auto"/>
            </w:tcBorders>
            <w:vAlign w:val="center"/>
          </w:tcPr>
          <w:p w14:paraId="3EB90C3B" w14:textId="77777777" w:rsidR="0025128D" w:rsidRPr="00564542" w:rsidRDefault="0025128D" w:rsidP="0025128D">
            <w:pPr>
              <w:widowControl w:val="0"/>
              <w:spacing w:line="276" w:lineRule="auto"/>
              <w:jc w:val="center"/>
              <w:rPr>
                <w:color w:val="000000" w:themeColor="text1"/>
                <w:sz w:val="24"/>
                <w:szCs w:val="24"/>
              </w:rPr>
            </w:pPr>
            <w:r w:rsidRPr="00564542">
              <w:rPr>
                <w:color w:val="000000" w:themeColor="text1"/>
                <w:sz w:val="24"/>
                <w:szCs w:val="24"/>
              </w:rPr>
              <w:t>В бумажной форме</w:t>
            </w:r>
          </w:p>
        </w:tc>
        <w:tc>
          <w:tcPr>
            <w:tcW w:w="1331" w:type="pct"/>
            <w:tcBorders>
              <w:top w:val="single" w:sz="4" w:space="0" w:color="auto"/>
              <w:left w:val="single" w:sz="4" w:space="0" w:color="auto"/>
              <w:bottom w:val="single" w:sz="4" w:space="0" w:color="auto"/>
              <w:right w:val="single" w:sz="4" w:space="0" w:color="auto"/>
            </w:tcBorders>
            <w:vAlign w:val="center"/>
          </w:tcPr>
          <w:p w14:paraId="5C16FDD6" w14:textId="77777777" w:rsidR="0025128D" w:rsidRPr="00564542" w:rsidRDefault="0025128D" w:rsidP="0025128D">
            <w:pPr>
              <w:widowControl w:val="0"/>
              <w:spacing w:line="276" w:lineRule="auto"/>
              <w:ind w:right="38"/>
              <w:jc w:val="center"/>
              <w:rPr>
                <w:color w:val="000000" w:themeColor="text1"/>
                <w:sz w:val="24"/>
                <w:szCs w:val="24"/>
              </w:rPr>
            </w:pPr>
            <w:r w:rsidRPr="00564542">
              <w:rPr>
                <w:color w:val="000000" w:themeColor="text1"/>
                <w:sz w:val="24"/>
                <w:szCs w:val="24"/>
              </w:rPr>
              <w:t>В электронной форме</w:t>
            </w:r>
          </w:p>
        </w:tc>
      </w:tr>
      <w:tr w:rsidR="0025128D" w:rsidRPr="00564542" w14:paraId="1BD2E0B5" w14:textId="77777777" w:rsidTr="0025128D">
        <w:tc>
          <w:tcPr>
            <w:tcW w:w="2056" w:type="pct"/>
            <w:tcBorders>
              <w:top w:val="single" w:sz="4" w:space="0" w:color="auto"/>
              <w:left w:val="single" w:sz="4" w:space="0" w:color="auto"/>
              <w:bottom w:val="single" w:sz="4" w:space="0" w:color="auto"/>
              <w:right w:val="single" w:sz="4" w:space="0" w:color="auto"/>
            </w:tcBorders>
            <w:vAlign w:val="center"/>
          </w:tcPr>
          <w:p w14:paraId="314B715C" w14:textId="77777777" w:rsidR="0025128D" w:rsidRPr="00564542" w:rsidRDefault="0025128D" w:rsidP="0025128D">
            <w:pPr>
              <w:widowControl w:val="0"/>
              <w:spacing w:line="276" w:lineRule="auto"/>
              <w:ind w:right="424"/>
              <w:rPr>
                <w:color w:val="000000" w:themeColor="text1"/>
                <w:sz w:val="24"/>
                <w:szCs w:val="24"/>
              </w:rPr>
            </w:pPr>
            <w:r w:rsidRPr="00564542">
              <w:rPr>
                <w:color w:val="000000" w:themeColor="text1"/>
                <w:sz w:val="24"/>
                <w:szCs w:val="24"/>
              </w:rPr>
              <w:t>Исполнитель процесса</w:t>
            </w:r>
          </w:p>
        </w:tc>
        <w:tc>
          <w:tcPr>
            <w:tcW w:w="2944" w:type="pct"/>
            <w:gridSpan w:val="2"/>
            <w:tcBorders>
              <w:top w:val="single" w:sz="4" w:space="0" w:color="auto"/>
              <w:left w:val="single" w:sz="4" w:space="0" w:color="auto"/>
              <w:bottom w:val="single" w:sz="4" w:space="0" w:color="auto"/>
              <w:right w:val="single" w:sz="4" w:space="0" w:color="auto"/>
            </w:tcBorders>
            <w:vAlign w:val="center"/>
          </w:tcPr>
          <w:p w14:paraId="3648A446" w14:textId="77777777" w:rsidR="0025128D" w:rsidRPr="00564542" w:rsidRDefault="0025128D" w:rsidP="0025128D">
            <w:pPr>
              <w:widowControl w:val="0"/>
              <w:spacing w:line="276" w:lineRule="auto"/>
              <w:ind w:right="424"/>
              <w:jc w:val="center"/>
              <w:rPr>
                <w:color w:val="000000" w:themeColor="text1"/>
                <w:sz w:val="24"/>
                <w:szCs w:val="24"/>
              </w:rPr>
            </w:pPr>
            <w:r w:rsidRPr="00564542">
              <w:rPr>
                <w:color w:val="000000" w:themeColor="text1"/>
                <w:sz w:val="24"/>
                <w:szCs w:val="24"/>
              </w:rPr>
              <w:t>Администрация вуза</w:t>
            </w:r>
          </w:p>
        </w:tc>
      </w:tr>
    </w:tbl>
    <w:p w14:paraId="040339FA" w14:textId="77777777" w:rsidR="0025128D" w:rsidRPr="00564542" w:rsidRDefault="0025128D" w:rsidP="0025128D">
      <w:pPr>
        <w:widowControl w:val="0"/>
        <w:spacing w:line="288" w:lineRule="auto"/>
        <w:ind w:right="424" w:firstLine="851"/>
        <w:jc w:val="both"/>
        <w:rPr>
          <w:color w:val="000000" w:themeColor="text1"/>
          <w:sz w:val="28"/>
          <w:szCs w:val="28"/>
          <w:u w:color="000000"/>
        </w:rPr>
      </w:pPr>
    </w:p>
    <w:p w14:paraId="0AD3E478" w14:textId="467900B9" w:rsidR="0025128D" w:rsidRPr="00564542" w:rsidRDefault="0025128D" w:rsidP="0025128D">
      <w:pPr>
        <w:widowControl w:val="0"/>
        <w:spacing w:line="288" w:lineRule="auto"/>
        <w:ind w:right="424" w:firstLine="851"/>
        <w:jc w:val="both"/>
        <w:rPr>
          <w:color w:val="000000" w:themeColor="text1"/>
          <w:sz w:val="28"/>
          <w:szCs w:val="28"/>
          <w:u w:color="000000"/>
        </w:rPr>
      </w:pPr>
      <w:r w:rsidRPr="00564542">
        <w:rPr>
          <w:color w:val="000000" w:themeColor="text1"/>
          <w:sz w:val="28"/>
          <w:szCs w:val="28"/>
          <w:u w:color="000000"/>
        </w:rPr>
        <w:t>Для определения эффективности разрабатываемой информационной системы ПИ сравнивают с существующим способом решения аналогичной задачи. При этом рассматриваются следующие варианты: традиционная система обработки информации (базовый вариант); автоматизированная система обработки информации (проектируемый вариант).</w:t>
      </w:r>
    </w:p>
    <w:p w14:paraId="2B1D92E6" w14:textId="10CE073E" w:rsidR="0025128D" w:rsidRPr="00564542" w:rsidRDefault="0025128D" w:rsidP="0025128D">
      <w:pPr>
        <w:widowControl w:val="0"/>
        <w:spacing w:line="288" w:lineRule="auto"/>
        <w:ind w:right="424" w:firstLine="851"/>
        <w:jc w:val="both"/>
        <w:rPr>
          <w:color w:val="000000" w:themeColor="text1"/>
          <w:sz w:val="28"/>
          <w:szCs w:val="28"/>
          <w:u w:color="000000"/>
        </w:rPr>
      </w:pPr>
    </w:p>
    <w:p w14:paraId="4AF89344" w14:textId="77777777" w:rsidR="0025128D" w:rsidRPr="00564542" w:rsidRDefault="0025128D" w:rsidP="0025128D">
      <w:pPr>
        <w:widowControl w:val="0"/>
        <w:spacing w:line="288" w:lineRule="auto"/>
        <w:ind w:right="424" w:firstLine="851"/>
        <w:jc w:val="both"/>
        <w:rPr>
          <w:color w:val="000000" w:themeColor="text1"/>
          <w:sz w:val="28"/>
          <w:szCs w:val="28"/>
          <w:u w:color="000000"/>
        </w:rPr>
      </w:pPr>
    </w:p>
    <w:p w14:paraId="3780641D" w14:textId="4B1081BA" w:rsidR="00A6249C" w:rsidRPr="00564542" w:rsidRDefault="00302A8E" w:rsidP="003731FB">
      <w:pPr>
        <w:spacing w:before="100" w:beforeAutospacing="1" w:after="100" w:afterAutospacing="1" w:line="360" w:lineRule="auto"/>
        <w:ind w:firstLine="708"/>
        <w:jc w:val="both"/>
        <w:outlineLvl w:val="1"/>
        <w:rPr>
          <w:rFonts w:eastAsiaTheme="minorHAnsi"/>
          <w:b/>
          <w:bCs/>
          <w:color w:val="000000" w:themeColor="text1"/>
          <w:sz w:val="28"/>
          <w:szCs w:val="28"/>
          <w:lang w:eastAsia="en-US"/>
        </w:rPr>
      </w:pPr>
      <w:bookmarkStart w:id="32" w:name="_Toc74663548"/>
      <w:r w:rsidRPr="00564542">
        <w:rPr>
          <w:rFonts w:eastAsiaTheme="minorHAnsi"/>
          <w:b/>
          <w:bCs/>
          <w:color w:val="000000" w:themeColor="text1"/>
          <w:sz w:val="28"/>
          <w:szCs w:val="28"/>
          <w:lang w:eastAsia="en-US"/>
        </w:rPr>
        <w:t>5</w:t>
      </w:r>
      <w:r w:rsidR="00A6249C" w:rsidRPr="00564542">
        <w:rPr>
          <w:rFonts w:eastAsiaTheme="minorHAnsi"/>
          <w:b/>
          <w:bCs/>
          <w:color w:val="000000" w:themeColor="text1"/>
          <w:sz w:val="28"/>
          <w:szCs w:val="28"/>
          <w:lang w:eastAsia="en-US"/>
        </w:rPr>
        <w:t>.2 Расчет трудоемкости (производительности)</w:t>
      </w:r>
      <w:bookmarkEnd w:id="32"/>
    </w:p>
    <w:p w14:paraId="304BBCEF" w14:textId="77777777" w:rsidR="0025128D" w:rsidRPr="00564542" w:rsidRDefault="0025128D" w:rsidP="0025128D">
      <w:pPr>
        <w:pStyle w:val="2d"/>
        <w:keepNext w:val="0"/>
        <w:spacing w:line="276" w:lineRule="auto"/>
        <w:ind w:right="424"/>
        <w:outlineLvl w:val="9"/>
        <w:rPr>
          <w:color w:val="000000" w:themeColor="text1"/>
          <w:u w:color="000000"/>
        </w:rPr>
      </w:pPr>
      <w:r w:rsidRPr="00564542">
        <w:rPr>
          <w:color w:val="000000" w:themeColor="text1"/>
          <w:u w:color="000000"/>
        </w:rPr>
        <w:t>Разработанная информационная система повышает эффективность работы преподавателей за счет автоматической проверки их научной деятельности. Норма штучно-калькуляционного времени на решение задачи:</w:t>
      </w:r>
      <w:bookmarkStart w:id="33" w:name="_Hlk449089042"/>
    </w:p>
    <w:p w14:paraId="649BDAF0" w14:textId="5EA719B8" w:rsidR="0025128D" w:rsidRPr="00135752" w:rsidRDefault="001608C5" w:rsidP="0025128D">
      <w:pPr>
        <w:widowControl w:val="0"/>
        <w:spacing w:line="276" w:lineRule="auto"/>
        <w:ind w:right="424" w:firstLine="851"/>
        <w:jc w:val="both"/>
        <w:rPr>
          <w:rFonts w:eastAsiaTheme="minorEastAsia"/>
          <w:color w:val="000000" w:themeColor="text1"/>
          <w:sz w:val="28"/>
          <w:szCs w:val="28"/>
          <w:u w:color="000000"/>
        </w:rPr>
      </w:pPr>
      <m:oMathPara>
        <m:oMathParaPr>
          <m:jc m:val="right"/>
        </m:oMathParaPr>
        <m:oMath>
          <m:sSub>
            <m:sSubPr>
              <m:ctrlPr>
                <w:rPr>
                  <w:rFonts w:ascii="Cambria Math" w:hAnsi="Cambria Math"/>
                  <w:i/>
                  <w:color w:val="000000" w:themeColor="text1"/>
                  <w:sz w:val="28"/>
                  <w:szCs w:val="28"/>
                  <w:u w:color="000000"/>
                  <w:lang w:val="en-US"/>
                </w:rPr>
              </m:ctrlPr>
            </m:sSubPr>
            <m:e>
              <m:r>
                <m:rPr>
                  <m:nor/>
                </m:rPr>
                <w:rPr>
                  <w:color w:val="000000" w:themeColor="text1"/>
                  <w:sz w:val="28"/>
                  <w:szCs w:val="28"/>
                  <w:u w:color="000000"/>
                  <w:lang w:val="en-US"/>
                </w:rPr>
                <m:t>t</m:t>
              </m:r>
            </m:e>
            <m:sub>
              <m:r>
                <w:rPr>
                  <w:rFonts w:ascii="Cambria Math"/>
                  <w:color w:val="000000" w:themeColor="text1"/>
                  <w:sz w:val="28"/>
                  <w:szCs w:val="28"/>
                  <w:u w:color="000000"/>
                </w:rPr>
                <m:t>ШК</m:t>
              </m:r>
            </m:sub>
          </m:sSub>
          <m:r>
            <w:rPr>
              <w:rFonts w:ascii="Cambria Math"/>
              <w:color w:val="000000" w:themeColor="text1"/>
              <w:sz w:val="28"/>
              <w:szCs w:val="28"/>
              <w:u w:color="000000"/>
            </w:rPr>
            <m:t>=</m:t>
          </m:r>
          <m:f>
            <m:fPr>
              <m:ctrlPr>
                <w:rPr>
                  <w:rFonts w:ascii="Cambria Math" w:hAnsi="Cambria Math"/>
                  <w:i/>
                  <w:color w:val="000000" w:themeColor="text1"/>
                  <w:sz w:val="28"/>
                  <w:szCs w:val="28"/>
                  <w:u w:color="000000"/>
                  <w:lang w:val="en-US"/>
                </w:rPr>
              </m:ctrlPr>
            </m:fPr>
            <m:num>
              <w:bookmarkStart w:id="34" w:name="_Hlk449094759"/>
              <m:sSub>
                <m:sSubPr>
                  <m:ctrlPr>
                    <w:rPr>
                      <w:rFonts w:ascii="Cambria Math" w:hAnsi="Cambria Math"/>
                      <w:i/>
                      <w:color w:val="000000" w:themeColor="text1"/>
                      <w:sz w:val="28"/>
                      <w:szCs w:val="28"/>
                      <w:u w:color="000000"/>
                      <w:lang w:val="en-US"/>
                    </w:rPr>
                  </m:ctrlPr>
                </m:sSubPr>
                <m:e>
                  <m:r>
                    <m:rPr>
                      <m:nor/>
                    </m:rPr>
                    <w:rPr>
                      <w:color w:val="000000" w:themeColor="text1"/>
                      <w:sz w:val="28"/>
                      <w:szCs w:val="28"/>
                      <w:u w:color="000000"/>
                      <w:lang w:val="en-US"/>
                    </w:rPr>
                    <m:t>t</m:t>
                  </m:r>
                </m:e>
                <m:sub>
                  <m:r>
                    <w:rPr>
                      <w:rFonts w:ascii="Cambria Math"/>
                      <w:color w:val="000000" w:themeColor="text1"/>
                      <w:sz w:val="28"/>
                      <w:szCs w:val="28"/>
                      <w:u w:color="000000"/>
                    </w:rPr>
                    <m:t>ПЗ</m:t>
                  </m:r>
                </m:sub>
              </m:sSub>
              <w:bookmarkEnd w:id="34"/>
            </m:num>
            <m:den>
              <m:sSub>
                <m:sSubPr>
                  <m:ctrlPr>
                    <w:rPr>
                      <w:rFonts w:ascii="Cambria Math" w:hAnsi="Cambria Math"/>
                      <w:i/>
                      <w:color w:val="000000" w:themeColor="text1"/>
                      <w:sz w:val="28"/>
                      <w:szCs w:val="28"/>
                      <w:u w:color="000000"/>
                      <w:lang w:val="en-US"/>
                    </w:rPr>
                  </m:ctrlPr>
                </m:sSubPr>
                <m:e>
                  <m:r>
                    <m:rPr>
                      <m:nor/>
                    </m:rPr>
                    <w:rPr>
                      <w:color w:val="000000" w:themeColor="text1"/>
                      <w:sz w:val="28"/>
                      <w:szCs w:val="28"/>
                      <w:u w:color="000000"/>
                      <w:lang w:val="en-US"/>
                    </w:rPr>
                    <m:t>n</m:t>
                  </m:r>
                </m:e>
                <m:sub>
                  <m:r>
                    <w:rPr>
                      <w:rFonts w:ascii="Cambria Math"/>
                      <w:color w:val="000000" w:themeColor="text1"/>
                      <w:sz w:val="28"/>
                      <w:szCs w:val="28"/>
                      <w:u w:color="000000"/>
                    </w:rPr>
                    <m:t>П</m:t>
                  </m:r>
                </m:sub>
              </m:sSub>
            </m:den>
          </m:f>
          <w:bookmarkStart w:id="35" w:name="_Hlk449094798"/>
          <m:r>
            <w:rPr>
              <w:rFonts w:ascii="Cambria Math"/>
              <w:color w:val="000000" w:themeColor="text1"/>
              <w:sz w:val="28"/>
              <w:szCs w:val="28"/>
              <w:u w:color="000000"/>
            </w:rPr>
            <m:t>+</m:t>
          </m:r>
          <m:sSub>
            <m:sSubPr>
              <m:ctrlPr>
                <w:rPr>
                  <w:rFonts w:ascii="Cambria Math" w:hAnsi="Cambria Math"/>
                  <w:i/>
                  <w:color w:val="000000" w:themeColor="text1"/>
                  <w:sz w:val="28"/>
                  <w:szCs w:val="28"/>
                  <w:u w:color="000000"/>
                  <w:lang w:val="en-US"/>
                </w:rPr>
              </m:ctrlPr>
            </m:sSubPr>
            <m:e>
              <m:r>
                <m:rPr>
                  <m:nor/>
                </m:rPr>
                <w:rPr>
                  <w:color w:val="000000" w:themeColor="text1"/>
                  <w:sz w:val="28"/>
                  <w:szCs w:val="28"/>
                  <w:u w:color="000000"/>
                  <w:lang w:val="en-US"/>
                </w:rPr>
                <m:t>t</m:t>
              </m:r>
            </m:e>
            <m:sub>
              <m:r>
                <w:rPr>
                  <w:rFonts w:ascii="Cambria Math"/>
                  <w:color w:val="000000" w:themeColor="text1"/>
                  <w:sz w:val="28"/>
                  <w:szCs w:val="28"/>
                  <w:u w:color="000000"/>
                </w:rPr>
                <m:t>ОП</m:t>
              </m:r>
            </m:sub>
          </m:sSub>
          <w:bookmarkStart w:id="36" w:name="_Hlk449094868"/>
          <w:bookmarkEnd w:id="35"/>
          <m:r>
            <w:rPr>
              <w:rFonts w:ascii="Cambria Math"/>
              <w:color w:val="000000" w:themeColor="text1"/>
              <w:sz w:val="28"/>
              <w:szCs w:val="28"/>
              <w:u w:color="000000"/>
            </w:rPr>
            <m:t>+</m:t>
          </m:r>
          <m:sSub>
            <m:sSubPr>
              <m:ctrlPr>
                <w:rPr>
                  <w:rFonts w:ascii="Cambria Math" w:hAnsi="Cambria Math"/>
                  <w:i/>
                  <w:color w:val="000000" w:themeColor="text1"/>
                  <w:sz w:val="28"/>
                  <w:szCs w:val="28"/>
                  <w:u w:color="000000"/>
                  <w:lang w:val="en-US"/>
                </w:rPr>
              </m:ctrlPr>
            </m:sSubPr>
            <m:e>
              <m:r>
                <m:rPr>
                  <m:nor/>
                </m:rPr>
                <w:rPr>
                  <w:color w:val="000000" w:themeColor="text1"/>
                  <w:sz w:val="28"/>
                  <w:szCs w:val="28"/>
                  <w:u w:color="000000"/>
                  <w:lang w:val="en-US"/>
                </w:rPr>
                <m:t>t</m:t>
              </m:r>
            </m:e>
            <m:sub>
              <m:r>
                <w:rPr>
                  <w:rFonts w:ascii="Cambria Math"/>
                  <w:color w:val="000000" w:themeColor="text1"/>
                  <w:sz w:val="28"/>
                  <w:szCs w:val="28"/>
                  <w:u w:color="000000"/>
                </w:rPr>
                <m:t>ОБ</m:t>
              </m:r>
            </m:sub>
          </m:sSub>
          <w:bookmarkStart w:id="37" w:name="_Hlk449094875"/>
          <w:bookmarkEnd w:id="36"/>
          <m:r>
            <w:rPr>
              <w:rFonts w:ascii="Cambria Math"/>
              <w:color w:val="000000" w:themeColor="text1"/>
              <w:sz w:val="28"/>
              <w:szCs w:val="28"/>
              <w:u w:color="000000"/>
            </w:rPr>
            <m:t>+</m:t>
          </m:r>
          <m:sSub>
            <m:sSubPr>
              <m:ctrlPr>
                <w:rPr>
                  <w:rFonts w:ascii="Cambria Math" w:hAnsi="Cambria Math"/>
                  <w:i/>
                  <w:color w:val="000000" w:themeColor="text1"/>
                  <w:sz w:val="28"/>
                  <w:szCs w:val="28"/>
                  <w:u w:color="000000"/>
                  <w:lang w:val="en-US"/>
                </w:rPr>
              </m:ctrlPr>
            </m:sSubPr>
            <m:e>
              <m:r>
                <m:rPr>
                  <m:nor/>
                </m:rPr>
                <w:rPr>
                  <w:color w:val="000000" w:themeColor="text1"/>
                  <w:sz w:val="28"/>
                  <w:szCs w:val="28"/>
                  <w:u w:color="000000"/>
                  <w:lang w:val="en-US"/>
                </w:rPr>
                <m:t>t</m:t>
              </m:r>
            </m:e>
            <m:sub>
              <m:r>
                <w:rPr>
                  <w:rFonts w:ascii="Cambria Math"/>
                  <w:color w:val="000000" w:themeColor="text1"/>
                  <w:sz w:val="28"/>
                  <w:szCs w:val="28"/>
                  <w:u w:color="000000"/>
                </w:rPr>
                <m:t>ОТЛ</m:t>
              </m:r>
            </m:sub>
          </m:sSub>
          <w:bookmarkEnd w:id="37"/>
          <m:r>
            <m:rPr>
              <m:nor/>
            </m:rPr>
            <w:rPr>
              <w:color w:val="000000" w:themeColor="text1"/>
              <w:sz w:val="28"/>
              <w:szCs w:val="28"/>
              <w:u w:color="000000"/>
            </w:rPr>
            <m:t>,                                    (5.1)</m:t>
          </m:r>
          <m:r>
            <m:rPr>
              <m:nor/>
            </m:rPr>
            <w:rPr>
              <w:rFonts w:ascii="Cambria Math"/>
              <w:color w:val="000000" w:themeColor="text1"/>
              <w:sz w:val="28"/>
              <w:szCs w:val="28"/>
              <w:u w:color="000000"/>
            </w:rPr>
            <m:t xml:space="preserve"> </m:t>
          </m:r>
        </m:oMath>
      </m:oMathPara>
    </w:p>
    <w:p w14:paraId="38F25077" w14:textId="77777777" w:rsidR="00385E0B" w:rsidRDefault="0025128D" w:rsidP="00385E0B">
      <w:pPr>
        <w:pStyle w:val="2d"/>
        <w:keepNext w:val="0"/>
        <w:spacing w:before="0" w:after="0" w:line="276" w:lineRule="auto"/>
        <w:ind w:right="424"/>
        <w:outlineLvl w:val="9"/>
        <w:rPr>
          <w:color w:val="000000" w:themeColor="text1"/>
          <w:u w:color="000000"/>
        </w:rPr>
      </w:pPr>
      <w:bookmarkStart w:id="38" w:name="_Hlk449089105"/>
      <w:bookmarkEnd w:id="33"/>
      <w:r w:rsidRPr="00564542">
        <w:rPr>
          <w:color w:val="000000" w:themeColor="text1"/>
          <w:u w:color="000000"/>
        </w:rPr>
        <w:t xml:space="preserve">где </w:t>
      </w:r>
      <w:bookmarkStart w:id="39" w:name="_Hlk449094728"/>
      <w:r w:rsidRPr="00564542">
        <w:rPr>
          <w:color w:val="000000" w:themeColor="text1"/>
          <w:u w:color="000000"/>
        </w:rPr>
        <w:t>t</w:t>
      </w:r>
      <w:r w:rsidRPr="00564542">
        <w:rPr>
          <w:color w:val="000000" w:themeColor="text1"/>
          <w:u w:color="000000"/>
          <w:vertAlign w:val="subscript"/>
        </w:rPr>
        <w:t>ПЗ</w:t>
      </w:r>
      <w:r w:rsidRPr="00564542">
        <w:rPr>
          <w:color w:val="000000" w:themeColor="text1"/>
          <w:u w:color="000000"/>
        </w:rPr>
        <w:t xml:space="preserve"> – </w:t>
      </w:r>
      <w:bookmarkStart w:id="40" w:name="_Hlk449094942"/>
      <w:bookmarkStart w:id="41" w:name="_Hlk449093281"/>
      <w:bookmarkStart w:id="42" w:name="_Hlk449096624"/>
      <w:r w:rsidRPr="00564542">
        <w:rPr>
          <w:color w:val="000000" w:themeColor="text1"/>
          <w:u w:color="000000"/>
        </w:rPr>
        <w:t>подготовительно-заключительное время</w:t>
      </w:r>
      <w:bookmarkEnd w:id="39"/>
      <w:bookmarkEnd w:id="40"/>
      <w:bookmarkEnd w:id="41"/>
      <w:r w:rsidRPr="00564542">
        <w:rPr>
          <w:color w:val="000000" w:themeColor="text1"/>
          <w:u w:color="000000"/>
        </w:rPr>
        <w:t xml:space="preserve"> на партию решаемых задач</w:t>
      </w:r>
      <w:bookmarkEnd w:id="42"/>
      <w:r w:rsidRPr="00564542">
        <w:rPr>
          <w:color w:val="000000" w:themeColor="text1"/>
          <w:u w:color="000000"/>
        </w:rPr>
        <w:t>;</w:t>
      </w:r>
      <w:bookmarkEnd w:id="38"/>
    </w:p>
    <w:p w14:paraId="4A2B1948" w14:textId="5501965D" w:rsidR="0025128D" w:rsidRPr="00564542" w:rsidRDefault="0025128D" w:rsidP="00385E0B">
      <w:pPr>
        <w:pStyle w:val="2d"/>
        <w:keepNext w:val="0"/>
        <w:spacing w:before="0" w:after="0" w:line="276" w:lineRule="auto"/>
        <w:ind w:right="424" w:firstLine="1134"/>
        <w:outlineLvl w:val="9"/>
        <w:rPr>
          <w:color w:val="000000" w:themeColor="text1"/>
          <w:u w:color="000000"/>
        </w:rPr>
      </w:pPr>
      <w:r w:rsidRPr="00564542">
        <w:rPr>
          <w:color w:val="000000" w:themeColor="text1"/>
          <w:u w:color="000000"/>
        </w:rPr>
        <w:t>n</w:t>
      </w:r>
      <w:r w:rsidRPr="00564542">
        <w:rPr>
          <w:color w:val="000000" w:themeColor="text1"/>
          <w:u w:color="000000"/>
          <w:vertAlign w:val="subscript"/>
        </w:rPr>
        <w:t>П</w:t>
      </w:r>
      <w:r w:rsidRPr="00564542">
        <w:rPr>
          <w:color w:val="000000" w:themeColor="text1"/>
          <w:u w:color="000000"/>
        </w:rPr>
        <w:t xml:space="preserve"> – количество последовательно решаемых задач за один прогон;</w:t>
      </w:r>
    </w:p>
    <w:p w14:paraId="7275AECD" w14:textId="77777777" w:rsidR="0025128D" w:rsidRPr="00564542" w:rsidRDefault="0025128D" w:rsidP="00385E0B">
      <w:pPr>
        <w:pStyle w:val="2d"/>
        <w:keepNext w:val="0"/>
        <w:spacing w:before="0" w:after="0" w:line="276" w:lineRule="auto"/>
        <w:ind w:right="424" w:firstLine="1134"/>
        <w:outlineLvl w:val="9"/>
        <w:rPr>
          <w:color w:val="000000" w:themeColor="text1"/>
          <w:u w:color="000000"/>
        </w:rPr>
      </w:pPr>
      <w:r w:rsidRPr="00564542">
        <w:rPr>
          <w:color w:val="000000" w:themeColor="text1"/>
          <w:u w:color="000000"/>
        </w:rPr>
        <w:t>t</w:t>
      </w:r>
      <w:r w:rsidRPr="00564542">
        <w:rPr>
          <w:color w:val="000000" w:themeColor="text1"/>
          <w:u w:color="000000"/>
          <w:vertAlign w:val="subscript"/>
        </w:rPr>
        <w:t>ОП</w:t>
      </w:r>
      <w:r w:rsidRPr="00564542">
        <w:rPr>
          <w:color w:val="000000" w:themeColor="text1"/>
          <w:u w:color="000000"/>
        </w:rPr>
        <w:t xml:space="preserve"> – </w:t>
      </w:r>
      <w:bookmarkStart w:id="43" w:name="_Hlk449094955"/>
      <w:r w:rsidRPr="00564542">
        <w:rPr>
          <w:color w:val="000000" w:themeColor="text1"/>
          <w:u w:color="000000"/>
        </w:rPr>
        <w:t xml:space="preserve">оперативное время </w:t>
      </w:r>
      <w:bookmarkEnd w:id="43"/>
      <w:r w:rsidRPr="00564542">
        <w:rPr>
          <w:color w:val="000000" w:themeColor="text1"/>
          <w:u w:color="000000"/>
        </w:rPr>
        <w:t>выполнения задачи (сумма основного и вспомогательного не перекрываемого времени);</w:t>
      </w:r>
    </w:p>
    <w:p w14:paraId="27BFF1E6" w14:textId="77777777" w:rsidR="0025128D" w:rsidRPr="00564542" w:rsidRDefault="0025128D" w:rsidP="00385E0B">
      <w:pPr>
        <w:pStyle w:val="2d"/>
        <w:keepNext w:val="0"/>
        <w:spacing w:before="0" w:after="0" w:line="276" w:lineRule="auto"/>
        <w:ind w:right="424" w:firstLine="1134"/>
        <w:outlineLvl w:val="9"/>
        <w:rPr>
          <w:color w:val="000000" w:themeColor="text1"/>
          <w:u w:color="000000"/>
        </w:rPr>
      </w:pPr>
      <w:r w:rsidRPr="00564542">
        <w:rPr>
          <w:color w:val="000000" w:themeColor="text1"/>
          <w:u w:color="000000"/>
        </w:rPr>
        <w:t>t</w:t>
      </w:r>
      <w:r w:rsidRPr="00564542">
        <w:rPr>
          <w:color w:val="000000" w:themeColor="text1"/>
          <w:u w:color="000000"/>
          <w:vertAlign w:val="subscript"/>
        </w:rPr>
        <w:t>ОБ</w:t>
      </w:r>
      <w:r w:rsidRPr="00564542">
        <w:rPr>
          <w:color w:val="000000" w:themeColor="text1"/>
          <w:u w:color="000000"/>
        </w:rPr>
        <w:t xml:space="preserve"> – </w:t>
      </w:r>
      <w:bookmarkStart w:id="44" w:name="_Hlk449095023"/>
      <w:r w:rsidRPr="00564542">
        <w:rPr>
          <w:color w:val="000000" w:themeColor="text1"/>
          <w:u w:color="000000"/>
        </w:rPr>
        <w:t xml:space="preserve">время обслуживания </w:t>
      </w:r>
      <w:bookmarkEnd w:id="44"/>
      <w:r w:rsidRPr="00564542">
        <w:rPr>
          <w:color w:val="000000" w:themeColor="text1"/>
          <w:u w:color="000000"/>
        </w:rPr>
        <w:t>рабочего места;</w:t>
      </w:r>
    </w:p>
    <w:p w14:paraId="09AFCF1D" w14:textId="77777777" w:rsidR="0025128D" w:rsidRPr="00564542" w:rsidRDefault="0025128D" w:rsidP="00385E0B">
      <w:pPr>
        <w:pStyle w:val="2d"/>
        <w:keepNext w:val="0"/>
        <w:spacing w:after="0" w:line="276" w:lineRule="auto"/>
        <w:ind w:right="424" w:firstLine="1134"/>
        <w:outlineLvl w:val="9"/>
        <w:rPr>
          <w:color w:val="000000" w:themeColor="text1"/>
          <w:u w:color="000000"/>
        </w:rPr>
      </w:pPr>
      <w:r w:rsidRPr="00564542">
        <w:rPr>
          <w:color w:val="000000" w:themeColor="text1"/>
          <w:u w:color="000000"/>
        </w:rPr>
        <w:t>t</w:t>
      </w:r>
      <w:r w:rsidRPr="00564542">
        <w:rPr>
          <w:color w:val="000000" w:themeColor="text1"/>
          <w:u w:color="000000"/>
          <w:vertAlign w:val="subscript"/>
        </w:rPr>
        <w:t>ОТЛ</w:t>
      </w:r>
      <w:r w:rsidRPr="00564542">
        <w:rPr>
          <w:color w:val="000000" w:themeColor="text1"/>
          <w:u w:color="000000"/>
        </w:rPr>
        <w:t xml:space="preserve"> – </w:t>
      </w:r>
      <w:bookmarkStart w:id="45" w:name="_Hlk449095059"/>
      <w:r w:rsidRPr="00564542">
        <w:rPr>
          <w:color w:val="000000" w:themeColor="text1"/>
          <w:u w:color="000000"/>
        </w:rPr>
        <w:t xml:space="preserve">время на отдых </w:t>
      </w:r>
      <w:bookmarkStart w:id="46" w:name="_Hlk449097942"/>
      <w:bookmarkEnd w:id="45"/>
      <w:r w:rsidRPr="00564542">
        <w:rPr>
          <w:color w:val="000000" w:themeColor="text1"/>
          <w:u w:color="000000"/>
        </w:rPr>
        <w:t>и личные надобности</w:t>
      </w:r>
      <w:bookmarkEnd w:id="46"/>
      <w:r w:rsidRPr="00564542">
        <w:rPr>
          <w:color w:val="000000" w:themeColor="text1"/>
          <w:u w:color="000000"/>
        </w:rPr>
        <w:t>.</w:t>
      </w:r>
      <w:bookmarkStart w:id="47" w:name="_Hlk449093348"/>
    </w:p>
    <w:p w14:paraId="38A934BF" w14:textId="77777777" w:rsidR="0025128D" w:rsidRPr="00564542" w:rsidRDefault="0025128D" w:rsidP="00385E0B">
      <w:pPr>
        <w:pStyle w:val="2d"/>
        <w:keepNext w:val="0"/>
        <w:spacing w:after="0" w:line="276" w:lineRule="auto"/>
        <w:ind w:right="424"/>
        <w:outlineLvl w:val="9"/>
        <w:rPr>
          <w:color w:val="000000" w:themeColor="text1"/>
          <w:u w:color="000000"/>
        </w:rPr>
      </w:pPr>
      <w:r w:rsidRPr="00564542">
        <w:rPr>
          <w:color w:val="000000" w:themeColor="text1"/>
          <w:u w:color="000000"/>
        </w:rPr>
        <w:t>Время t</w:t>
      </w:r>
      <w:r w:rsidRPr="00564542">
        <w:rPr>
          <w:color w:val="000000" w:themeColor="text1"/>
          <w:u w:color="000000"/>
          <w:vertAlign w:val="subscript"/>
        </w:rPr>
        <w:t>ОБ</w:t>
      </w:r>
      <w:r w:rsidRPr="00564542">
        <w:rPr>
          <w:color w:val="000000" w:themeColor="text1"/>
          <w:u w:color="000000"/>
        </w:rPr>
        <w:t xml:space="preserve"> и t</w:t>
      </w:r>
      <w:r w:rsidRPr="00564542">
        <w:rPr>
          <w:color w:val="000000" w:themeColor="text1"/>
          <w:u w:color="000000"/>
          <w:vertAlign w:val="subscript"/>
        </w:rPr>
        <w:t>ОТЛ</w:t>
      </w:r>
      <w:r w:rsidRPr="00564542">
        <w:rPr>
          <w:color w:val="000000" w:themeColor="text1"/>
          <w:u w:color="000000"/>
        </w:rPr>
        <w:t xml:space="preserve"> определяется косвенно как доля от оперативного времени t</w:t>
      </w:r>
      <w:r w:rsidRPr="00564542">
        <w:rPr>
          <w:color w:val="000000" w:themeColor="text1"/>
          <w:u w:color="000000"/>
          <w:vertAlign w:val="subscript"/>
        </w:rPr>
        <w:t>ОП</w:t>
      </w:r>
      <w:r w:rsidRPr="00564542">
        <w:rPr>
          <w:color w:val="000000" w:themeColor="text1"/>
          <w:u w:color="000000"/>
        </w:rPr>
        <w:t xml:space="preserve"> в размере 0,12 – 0,16; в расчетах соответственно приняты значения: 0,14 и 0,14.</w:t>
      </w:r>
      <w:bookmarkEnd w:id="47"/>
    </w:p>
    <w:p w14:paraId="4E59597B" w14:textId="18786224" w:rsidR="0025128D" w:rsidRPr="00564542" w:rsidRDefault="0025128D" w:rsidP="00453952">
      <w:pPr>
        <w:pStyle w:val="2d"/>
        <w:keepNext w:val="0"/>
        <w:spacing w:before="0" w:line="276" w:lineRule="auto"/>
        <w:ind w:right="424"/>
        <w:outlineLvl w:val="9"/>
        <w:rPr>
          <w:color w:val="000000" w:themeColor="text1"/>
          <w:u w:color="000000"/>
        </w:rPr>
      </w:pPr>
      <w:r w:rsidRPr="00564542">
        <w:rPr>
          <w:color w:val="000000" w:themeColor="text1"/>
          <w:u w:color="000000"/>
        </w:rPr>
        <w:t xml:space="preserve">Результаты расчета трудоемкости произведены на основе нормативной трудоемкости, норма штучно-калькуляционного времени приведена в таблице </w:t>
      </w:r>
      <w:r w:rsidR="00D60BD9" w:rsidRPr="00564542">
        <w:rPr>
          <w:color w:val="000000" w:themeColor="text1"/>
          <w:u w:color="000000"/>
        </w:rPr>
        <w:t>5</w:t>
      </w:r>
      <w:r w:rsidRPr="00564542">
        <w:rPr>
          <w:color w:val="000000" w:themeColor="text1"/>
          <w:u w:color="000000"/>
        </w:rPr>
        <w:t>.3.</w:t>
      </w:r>
    </w:p>
    <w:p w14:paraId="54CA9235" w14:textId="62DFCFEF" w:rsidR="0025128D" w:rsidRPr="00564542" w:rsidRDefault="0025128D" w:rsidP="00385E0B">
      <w:pPr>
        <w:pStyle w:val="2d"/>
        <w:spacing w:line="276" w:lineRule="auto"/>
        <w:ind w:left="1701" w:right="424" w:hanging="1701"/>
        <w:outlineLvl w:val="9"/>
        <w:rPr>
          <w:color w:val="000000" w:themeColor="text1"/>
          <w:u w:color="000000"/>
        </w:rPr>
      </w:pPr>
      <w:bookmarkStart w:id="48" w:name="_Hlk449097731"/>
      <w:bookmarkStart w:id="49" w:name="_Hlk449093220"/>
      <w:bookmarkStart w:id="50" w:name="_Hlk449339119"/>
      <w:bookmarkStart w:id="51" w:name="_Hlk449339123"/>
      <w:r w:rsidRPr="00564542">
        <w:rPr>
          <w:color w:val="000000" w:themeColor="text1"/>
          <w:u w:color="000000"/>
        </w:rPr>
        <w:t xml:space="preserve">Таблица </w:t>
      </w:r>
      <w:r w:rsidR="00D60BD9" w:rsidRPr="00564542">
        <w:rPr>
          <w:color w:val="000000" w:themeColor="text1"/>
          <w:u w:color="000000"/>
        </w:rPr>
        <w:t>5</w:t>
      </w:r>
      <w:r w:rsidRPr="00564542">
        <w:rPr>
          <w:color w:val="000000" w:themeColor="text1"/>
          <w:u w:color="000000"/>
        </w:rPr>
        <w:t>.3 –</w:t>
      </w:r>
      <w:bookmarkEnd w:id="48"/>
      <w:r w:rsidRPr="00564542">
        <w:rPr>
          <w:color w:val="000000" w:themeColor="text1"/>
          <w:u w:color="000000"/>
        </w:rPr>
        <w:t xml:space="preserve"> Результаты расчета трудоемкости по вариантам формирования отчёта обращений к сайту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82"/>
        <w:gridCol w:w="2126"/>
        <w:gridCol w:w="1985"/>
      </w:tblGrid>
      <w:tr w:rsidR="0025128D" w:rsidRPr="00564542" w14:paraId="7A068A1E" w14:textId="77777777" w:rsidTr="0073307B">
        <w:tc>
          <w:tcPr>
            <w:tcW w:w="5382" w:type="dxa"/>
            <w:vMerge w:val="restart"/>
            <w:vAlign w:val="center"/>
          </w:tcPr>
          <w:p w14:paraId="7A57E2E0" w14:textId="77777777" w:rsidR="0025128D" w:rsidRPr="00564542" w:rsidRDefault="0025128D" w:rsidP="0073307B">
            <w:pPr>
              <w:widowControl w:val="0"/>
              <w:spacing w:line="276" w:lineRule="auto"/>
              <w:ind w:right="-107"/>
              <w:jc w:val="center"/>
              <w:rPr>
                <w:rFonts w:eastAsia="Calibri"/>
                <w:color w:val="000000" w:themeColor="text1"/>
                <w:sz w:val="24"/>
                <w:szCs w:val="24"/>
              </w:rPr>
            </w:pPr>
            <w:r w:rsidRPr="00564542">
              <w:rPr>
                <w:rFonts w:eastAsia="Calibri"/>
                <w:color w:val="000000" w:themeColor="text1"/>
                <w:sz w:val="24"/>
                <w:szCs w:val="24"/>
              </w:rPr>
              <w:t>Наименование элементов нормы времени</w:t>
            </w:r>
          </w:p>
        </w:tc>
        <w:tc>
          <w:tcPr>
            <w:tcW w:w="4111" w:type="dxa"/>
            <w:gridSpan w:val="2"/>
            <w:vAlign w:val="center"/>
          </w:tcPr>
          <w:p w14:paraId="18A7B399" w14:textId="77777777" w:rsidR="0025128D" w:rsidRPr="00564542" w:rsidRDefault="0025128D" w:rsidP="0073307B">
            <w:pPr>
              <w:widowControl w:val="0"/>
              <w:spacing w:line="276" w:lineRule="auto"/>
              <w:ind w:right="-107"/>
              <w:jc w:val="center"/>
              <w:rPr>
                <w:rFonts w:eastAsia="Calibri"/>
                <w:color w:val="000000" w:themeColor="text1"/>
                <w:sz w:val="24"/>
                <w:szCs w:val="24"/>
              </w:rPr>
            </w:pPr>
            <w:r w:rsidRPr="00564542">
              <w:rPr>
                <w:rFonts w:eastAsia="Calibri"/>
                <w:color w:val="000000" w:themeColor="text1"/>
                <w:sz w:val="24"/>
                <w:szCs w:val="24"/>
              </w:rPr>
              <w:t>Норма времени по</w:t>
            </w:r>
          </w:p>
          <w:p w14:paraId="74A1B0BF" w14:textId="77777777" w:rsidR="0025128D" w:rsidRPr="00564542" w:rsidRDefault="0025128D" w:rsidP="0073307B">
            <w:pPr>
              <w:widowControl w:val="0"/>
              <w:spacing w:line="276" w:lineRule="auto"/>
              <w:ind w:right="-107"/>
              <w:jc w:val="center"/>
              <w:rPr>
                <w:rFonts w:eastAsia="Calibri"/>
                <w:color w:val="000000" w:themeColor="text1"/>
                <w:sz w:val="24"/>
                <w:szCs w:val="24"/>
              </w:rPr>
            </w:pPr>
            <w:r w:rsidRPr="00564542">
              <w:rPr>
                <w:rFonts w:eastAsia="Calibri"/>
                <w:color w:val="000000" w:themeColor="text1"/>
                <w:sz w:val="24"/>
                <w:szCs w:val="24"/>
              </w:rPr>
              <w:t>вариантам (t</w:t>
            </w:r>
            <w:r w:rsidRPr="00564542">
              <w:rPr>
                <w:rFonts w:eastAsia="Calibri"/>
                <w:color w:val="000000" w:themeColor="text1"/>
                <w:sz w:val="24"/>
                <w:szCs w:val="24"/>
                <w:vertAlign w:val="subscript"/>
              </w:rPr>
              <w:t>ШК</w:t>
            </w:r>
            <w:r w:rsidRPr="00564542">
              <w:rPr>
                <w:rFonts w:eastAsia="Calibri"/>
                <w:color w:val="000000" w:themeColor="text1"/>
                <w:sz w:val="24"/>
                <w:szCs w:val="24"/>
              </w:rPr>
              <w:t>), мин</w:t>
            </w:r>
          </w:p>
        </w:tc>
      </w:tr>
      <w:tr w:rsidR="0025128D" w:rsidRPr="00564542" w14:paraId="5AD6EA55" w14:textId="77777777" w:rsidTr="0073307B">
        <w:tc>
          <w:tcPr>
            <w:tcW w:w="5382" w:type="dxa"/>
            <w:vMerge/>
            <w:tcBorders>
              <w:bottom w:val="single" w:sz="4" w:space="0" w:color="auto"/>
            </w:tcBorders>
          </w:tcPr>
          <w:p w14:paraId="67ED8F1E" w14:textId="77777777" w:rsidR="0025128D" w:rsidRPr="00564542" w:rsidRDefault="0025128D" w:rsidP="0073307B">
            <w:pPr>
              <w:widowControl w:val="0"/>
              <w:spacing w:line="276" w:lineRule="auto"/>
              <w:ind w:right="-107"/>
              <w:jc w:val="both"/>
              <w:rPr>
                <w:color w:val="000000" w:themeColor="text1"/>
                <w:sz w:val="24"/>
                <w:szCs w:val="24"/>
                <w:u w:color="000000"/>
              </w:rPr>
            </w:pPr>
          </w:p>
        </w:tc>
        <w:tc>
          <w:tcPr>
            <w:tcW w:w="2126" w:type="dxa"/>
            <w:tcBorders>
              <w:bottom w:val="single" w:sz="4" w:space="0" w:color="auto"/>
            </w:tcBorders>
            <w:vAlign w:val="center"/>
          </w:tcPr>
          <w:p w14:paraId="1F98533C" w14:textId="77777777" w:rsidR="0025128D" w:rsidRPr="00564542" w:rsidRDefault="0025128D" w:rsidP="0073307B">
            <w:pPr>
              <w:widowControl w:val="0"/>
              <w:spacing w:line="276" w:lineRule="auto"/>
              <w:ind w:right="-107"/>
              <w:jc w:val="center"/>
              <w:rPr>
                <w:rFonts w:eastAsia="Calibri"/>
                <w:color w:val="000000" w:themeColor="text1"/>
                <w:sz w:val="24"/>
                <w:szCs w:val="24"/>
              </w:rPr>
            </w:pPr>
            <w:r w:rsidRPr="00564542">
              <w:rPr>
                <w:rFonts w:eastAsia="Calibri"/>
                <w:color w:val="000000" w:themeColor="text1"/>
                <w:sz w:val="24"/>
                <w:szCs w:val="24"/>
              </w:rPr>
              <w:t>базовый</w:t>
            </w:r>
          </w:p>
        </w:tc>
        <w:tc>
          <w:tcPr>
            <w:tcW w:w="1985" w:type="dxa"/>
            <w:tcBorders>
              <w:bottom w:val="single" w:sz="4" w:space="0" w:color="auto"/>
            </w:tcBorders>
            <w:vAlign w:val="center"/>
          </w:tcPr>
          <w:p w14:paraId="31BDD667" w14:textId="77777777" w:rsidR="0025128D" w:rsidRPr="00564542" w:rsidRDefault="0025128D" w:rsidP="0073307B">
            <w:pPr>
              <w:widowControl w:val="0"/>
              <w:spacing w:line="276" w:lineRule="auto"/>
              <w:ind w:right="-107"/>
              <w:jc w:val="center"/>
              <w:rPr>
                <w:rFonts w:eastAsia="Calibri"/>
                <w:color w:val="000000" w:themeColor="text1"/>
                <w:sz w:val="24"/>
                <w:szCs w:val="24"/>
              </w:rPr>
            </w:pPr>
            <w:r w:rsidRPr="00564542">
              <w:rPr>
                <w:rFonts w:eastAsia="Calibri"/>
                <w:color w:val="000000" w:themeColor="text1"/>
                <w:sz w:val="24"/>
                <w:szCs w:val="24"/>
              </w:rPr>
              <w:t>проектный</w:t>
            </w:r>
          </w:p>
        </w:tc>
      </w:tr>
      <w:tr w:rsidR="0025128D" w:rsidRPr="00564542" w14:paraId="08882428" w14:textId="77777777" w:rsidTr="0073307B">
        <w:trPr>
          <w:trHeight w:val="90"/>
        </w:trPr>
        <w:tc>
          <w:tcPr>
            <w:tcW w:w="5382" w:type="dxa"/>
            <w:tcBorders>
              <w:bottom w:val="nil"/>
            </w:tcBorders>
          </w:tcPr>
          <w:p w14:paraId="01E8B293" w14:textId="77777777" w:rsidR="0025128D" w:rsidRPr="00564542" w:rsidRDefault="0025128D" w:rsidP="0073307B">
            <w:pPr>
              <w:widowControl w:val="0"/>
              <w:spacing w:line="276" w:lineRule="auto"/>
              <w:ind w:right="-107"/>
              <w:jc w:val="both"/>
              <w:rPr>
                <w:color w:val="000000" w:themeColor="text1"/>
                <w:sz w:val="24"/>
                <w:szCs w:val="24"/>
                <w:u w:color="000000"/>
              </w:rPr>
            </w:pPr>
            <w:r w:rsidRPr="00564542">
              <w:rPr>
                <w:color w:val="000000" w:themeColor="text1"/>
                <w:sz w:val="24"/>
                <w:szCs w:val="24"/>
                <w:u w:color="000000"/>
              </w:rPr>
              <w:t>Формирование отчета обращений к сайту</w:t>
            </w:r>
          </w:p>
        </w:tc>
        <w:tc>
          <w:tcPr>
            <w:tcW w:w="2126" w:type="dxa"/>
            <w:tcBorders>
              <w:bottom w:val="nil"/>
            </w:tcBorders>
          </w:tcPr>
          <w:p w14:paraId="57174FE6" w14:textId="77777777" w:rsidR="0025128D" w:rsidRPr="00564542" w:rsidRDefault="0025128D" w:rsidP="0073307B">
            <w:pPr>
              <w:widowControl w:val="0"/>
              <w:spacing w:line="276" w:lineRule="auto"/>
              <w:ind w:right="-107"/>
              <w:jc w:val="both"/>
              <w:rPr>
                <w:color w:val="000000" w:themeColor="text1"/>
                <w:sz w:val="24"/>
                <w:szCs w:val="24"/>
                <w:u w:color="000000"/>
              </w:rPr>
            </w:pPr>
          </w:p>
        </w:tc>
        <w:tc>
          <w:tcPr>
            <w:tcW w:w="1985" w:type="dxa"/>
            <w:tcBorders>
              <w:bottom w:val="nil"/>
            </w:tcBorders>
          </w:tcPr>
          <w:p w14:paraId="346101A0" w14:textId="77777777" w:rsidR="0025128D" w:rsidRPr="00564542" w:rsidRDefault="0025128D" w:rsidP="0073307B">
            <w:pPr>
              <w:widowControl w:val="0"/>
              <w:spacing w:line="276" w:lineRule="auto"/>
              <w:ind w:right="-107"/>
              <w:jc w:val="both"/>
              <w:rPr>
                <w:color w:val="000000" w:themeColor="text1"/>
                <w:sz w:val="24"/>
                <w:szCs w:val="24"/>
                <w:u w:color="000000"/>
              </w:rPr>
            </w:pPr>
          </w:p>
        </w:tc>
      </w:tr>
      <w:tr w:rsidR="0025128D" w:rsidRPr="00564542" w14:paraId="365F25F5" w14:textId="77777777" w:rsidTr="0073307B">
        <w:tc>
          <w:tcPr>
            <w:tcW w:w="5382" w:type="dxa"/>
            <w:vAlign w:val="center"/>
          </w:tcPr>
          <w:p w14:paraId="22B295C1" w14:textId="77777777" w:rsidR="0025128D" w:rsidRPr="00564542" w:rsidRDefault="0025128D" w:rsidP="0073307B">
            <w:pPr>
              <w:widowControl w:val="0"/>
              <w:spacing w:line="276" w:lineRule="auto"/>
              <w:ind w:right="-107"/>
              <w:rPr>
                <w:color w:val="000000" w:themeColor="text1"/>
                <w:sz w:val="24"/>
                <w:szCs w:val="24"/>
              </w:rPr>
            </w:pPr>
            <w:r w:rsidRPr="00564542">
              <w:rPr>
                <w:color w:val="000000" w:themeColor="text1"/>
                <w:sz w:val="24"/>
                <w:szCs w:val="24"/>
              </w:rPr>
              <w:t>Подготовительно-заключительное время</w:t>
            </w:r>
          </w:p>
        </w:tc>
        <w:tc>
          <w:tcPr>
            <w:tcW w:w="2126" w:type="dxa"/>
            <w:vAlign w:val="bottom"/>
          </w:tcPr>
          <w:p w14:paraId="3827CD41" w14:textId="77777777" w:rsidR="0025128D" w:rsidRPr="00564542" w:rsidRDefault="0025128D" w:rsidP="0073307B">
            <w:pPr>
              <w:widowControl w:val="0"/>
              <w:spacing w:line="276" w:lineRule="auto"/>
              <w:ind w:right="-107"/>
              <w:jc w:val="center"/>
              <w:rPr>
                <w:color w:val="000000" w:themeColor="text1"/>
                <w:sz w:val="24"/>
                <w:szCs w:val="24"/>
              </w:rPr>
            </w:pPr>
            <w:r w:rsidRPr="00564542">
              <w:rPr>
                <w:color w:val="000000" w:themeColor="text1"/>
                <w:sz w:val="24"/>
                <w:szCs w:val="24"/>
              </w:rPr>
              <w:t>1,00</w:t>
            </w:r>
          </w:p>
        </w:tc>
        <w:tc>
          <w:tcPr>
            <w:tcW w:w="1985" w:type="dxa"/>
            <w:vAlign w:val="bottom"/>
          </w:tcPr>
          <w:p w14:paraId="69F9FCAB" w14:textId="77777777" w:rsidR="0025128D" w:rsidRPr="00564542" w:rsidRDefault="0025128D" w:rsidP="0073307B">
            <w:pPr>
              <w:widowControl w:val="0"/>
              <w:spacing w:line="276" w:lineRule="auto"/>
              <w:ind w:right="-107"/>
              <w:jc w:val="center"/>
              <w:rPr>
                <w:color w:val="000000" w:themeColor="text1"/>
                <w:sz w:val="24"/>
                <w:szCs w:val="24"/>
              </w:rPr>
            </w:pPr>
            <w:r w:rsidRPr="00564542">
              <w:rPr>
                <w:color w:val="000000" w:themeColor="text1"/>
                <w:sz w:val="24"/>
                <w:szCs w:val="24"/>
              </w:rPr>
              <w:t>1,00</w:t>
            </w:r>
          </w:p>
        </w:tc>
      </w:tr>
      <w:tr w:rsidR="0025128D" w:rsidRPr="00564542" w14:paraId="17556119" w14:textId="77777777" w:rsidTr="0073307B">
        <w:tc>
          <w:tcPr>
            <w:tcW w:w="5382" w:type="dxa"/>
            <w:vAlign w:val="center"/>
          </w:tcPr>
          <w:p w14:paraId="7B3FE8D0" w14:textId="77777777" w:rsidR="0025128D" w:rsidRPr="00564542" w:rsidRDefault="0025128D" w:rsidP="0073307B">
            <w:pPr>
              <w:widowControl w:val="0"/>
              <w:spacing w:line="276" w:lineRule="auto"/>
              <w:ind w:right="-107"/>
              <w:rPr>
                <w:color w:val="000000" w:themeColor="text1"/>
                <w:sz w:val="24"/>
                <w:szCs w:val="24"/>
              </w:rPr>
            </w:pPr>
            <w:r w:rsidRPr="00564542">
              <w:rPr>
                <w:color w:val="000000" w:themeColor="text1"/>
                <w:sz w:val="24"/>
                <w:szCs w:val="24"/>
              </w:rPr>
              <w:t xml:space="preserve">Оперативное время </w:t>
            </w:r>
          </w:p>
        </w:tc>
        <w:tc>
          <w:tcPr>
            <w:tcW w:w="2126" w:type="dxa"/>
            <w:vAlign w:val="bottom"/>
          </w:tcPr>
          <w:p w14:paraId="5DD37855" w14:textId="77777777" w:rsidR="0025128D" w:rsidRPr="00564542" w:rsidRDefault="0025128D" w:rsidP="0073307B">
            <w:pPr>
              <w:widowControl w:val="0"/>
              <w:spacing w:line="276" w:lineRule="auto"/>
              <w:ind w:right="-107"/>
              <w:jc w:val="center"/>
              <w:rPr>
                <w:color w:val="000000" w:themeColor="text1"/>
                <w:sz w:val="24"/>
                <w:szCs w:val="24"/>
              </w:rPr>
            </w:pPr>
            <w:r w:rsidRPr="00564542">
              <w:rPr>
                <w:color w:val="000000" w:themeColor="text1"/>
                <w:sz w:val="24"/>
                <w:szCs w:val="24"/>
              </w:rPr>
              <w:t>60</w:t>
            </w:r>
          </w:p>
        </w:tc>
        <w:tc>
          <w:tcPr>
            <w:tcW w:w="1985" w:type="dxa"/>
            <w:vAlign w:val="bottom"/>
          </w:tcPr>
          <w:p w14:paraId="14BC4FFD" w14:textId="77777777" w:rsidR="0025128D" w:rsidRPr="00564542" w:rsidRDefault="0025128D" w:rsidP="0073307B">
            <w:pPr>
              <w:widowControl w:val="0"/>
              <w:spacing w:line="276" w:lineRule="auto"/>
              <w:ind w:right="-107"/>
              <w:jc w:val="center"/>
              <w:rPr>
                <w:color w:val="000000" w:themeColor="text1"/>
                <w:sz w:val="24"/>
                <w:szCs w:val="24"/>
              </w:rPr>
            </w:pPr>
            <w:r w:rsidRPr="00564542">
              <w:rPr>
                <w:color w:val="000000" w:themeColor="text1"/>
                <w:sz w:val="24"/>
                <w:szCs w:val="24"/>
              </w:rPr>
              <w:t>2</w:t>
            </w:r>
          </w:p>
        </w:tc>
      </w:tr>
      <w:tr w:rsidR="0025128D" w:rsidRPr="00564542" w14:paraId="4C4E5FCF" w14:textId="77777777" w:rsidTr="0073307B">
        <w:tc>
          <w:tcPr>
            <w:tcW w:w="5382" w:type="dxa"/>
            <w:vAlign w:val="center"/>
          </w:tcPr>
          <w:p w14:paraId="417ABACC" w14:textId="77777777" w:rsidR="0025128D" w:rsidRPr="00564542" w:rsidRDefault="0025128D" w:rsidP="0073307B">
            <w:pPr>
              <w:widowControl w:val="0"/>
              <w:spacing w:line="276" w:lineRule="auto"/>
              <w:ind w:right="-107"/>
              <w:rPr>
                <w:color w:val="000000" w:themeColor="text1"/>
                <w:sz w:val="24"/>
                <w:szCs w:val="24"/>
              </w:rPr>
            </w:pPr>
            <w:r w:rsidRPr="00564542">
              <w:rPr>
                <w:color w:val="000000" w:themeColor="text1"/>
                <w:sz w:val="24"/>
                <w:szCs w:val="24"/>
              </w:rPr>
              <w:t xml:space="preserve">Время обслуживания </w:t>
            </w:r>
          </w:p>
        </w:tc>
        <w:tc>
          <w:tcPr>
            <w:tcW w:w="2126" w:type="dxa"/>
            <w:vAlign w:val="bottom"/>
          </w:tcPr>
          <w:p w14:paraId="1C5CFF3A" w14:textId="77777777" w:rsidR="0025128D" w:rsidRPr="00564542" w:rsidRDefault="0025128D" w:rsidP="0073307B">
            <w:pPr>
              <w:widowControl w:val="0"/>
              <w:spacing w:line="276" w:lineRule="auto"/>
              <w:ind w:right="-107"/>
              <w:jc w:val="center"/>
              <w:rPr>
                <w:color w:val="000000" w:themeColor="text1"/>
                <w:sz w:val="24"/>
                <w:szCs w:val="24"/>
              </w:rPr>
            </w:pPr>
            <w:r w:rsidRPr="00564542">
              <w:rPr>
                <w:color w:val="000000" w:themeColor="text1"/>
                <w:sz w:val="24"/>
                <w:szCs w:val="24"/>
              </w:rPr>
              <w:t>8,4</w:t>
            </w:r>
          </w:p>
        </w:tc>
        <w:tc>
          <w:tcPr>
            <w:tcW w:w="1985" w:type="dxa"/>
            <w:vAlign w:val="bottom"/>
          </w:tcPr>
          <w:p w14:paraId="36B802C0" w14:textId="77777777" w:rsidR="0025128D" w:rsidRPr="00564542" w:rsidRDefault="0025128D" w:rsidP="0073307B">
            <w:pPr>
              <w:widowControl w:val="0"/>
              <w:spacing w:line="276" w:lineRule="auto"/>
              <w:ind w:right="-107"/>
              <w:jc w:val="center"/>
              <w:rPr>
                <w:color w:val="000000" w:themeColor="text1"/>
                <w:sz w:val="24"/>
                <w:szCs w:val="24"/>
              </w:rPr>
            </w:pPr>
            <w:r w:rsidRPr="00564542">
              <w:rPr>
                <w:color w:val="000000" w:themeColor="text1"/>
                <w:sz w:val="24"/>
                <w:szCs w:val="24"/>
              </w:rPr>
              <w:t>0,28</w:t>
            </w:r>
          </w:p>
        </w:tc>
      </w:tr>
      <w:tr w:rsidR="0025128D" w:rsidRPr="00564542" w14:paraId="3EDD079A" w14:textId="77777777" w:rsidTr="0073307B">
        <w:tc>
          <w:tcPr>
            <w:tcW w:w="5382" w:type="dxa"/>
            <w:vAlign w:val="center"/>
          </w:tcPr>
          <w:p w14:paraId="75BE5CCA" w14:textId="77777777" w:rsidR="0025128D" w:rsidRPr="00564542" w:rsidRDefault="0025128D" w:rsidP="0073307B">
            <w:pPr>
              <w:widowControl w:val="0"/>
              <w:spacing w:line="276" w:lineRule="auto"/>
              <w:ind w:right="-107"/>
              <w:rPr>
                <w:color w:val="000000" w:themeColor="text1"/>
                <w:sz w:val="24"/>
                <w:szCs w:val="24"/>
              </w:rPr>
            </w:pPr>
            <w:r w:rsidRPr="00564542">
              <w:rPr>
                <w:color w:val="000000" w:themeColor="text1"/>
                <w:sz w:val="24"/>
                <w:szCs w:val="24"/>
              </w:rPr>
              <w:t xml:space="preserve">Время на отдых </w:t>
            </w:r>
            <w:r w:rsidRPr="00564542">
              <w:rPr>
                <w:color w:val="000000" w:themeColor="text1"/>
                <w:sz w:val="24"/>
                <w:szCs w:val="24"/>
                <w:u w:color="000000"/>
              </w:rPr>
              <w:t>и личные надобности</w:t>
            </w:r>
          </w:p>
        </w:tc>
        <w:tc>
          <w:tcPr>
            <w:tcW w:w="2126" w:type="dxa"/>
            <w:vAlign w:val="bottom"/>
          </w:tcPr>
          <w:p w14:paraId="22FAB45C" w14:textId="77777777" w:rsidR="0025128D" w:rsidRPr="00564542" w:rsidRDefault="0025128D" w:rsidP="0073307B">
            <w:pPr>
              <w:widowControl w:val="0"/>
              <w:spacing w:line="276" w:lineRule="auto"/>
              <w:ind w:right="-107"/>
              <w:jc w:val="center"/>
              <w:rPr>
                <w:color w:val="000000" w:themeColor="text1"/>
                <w:sz w:val="24"/>
                <w:szCs w:val="24"/>
              </w:rPr>
            </w:pPr>
            <w:r w:rsidRPr="00564542">
              <w:rPr>
                <w:color w:val="000000" w:themeColor="text1"/>
                <w:sz w:val="24"/>
                <w:szCs w:val="24"/>
              </w:rPr>
              <w:t>8,4</w:t>
            </w:r>
          </w:p>
        </w:tc>
        <w:tc>
          <w:tcPr>
            <w:tcW w:w="1985" w:type="dxa"/>
            <w:vAlign w:val="bottom"/>
          </w:tcPr>
          <w:p w14:paraId="06E5F462" w14:textId="77777777" w:rsidR="0025128D" w:rsidRPr="00564542" w:rsidRDefault="0025128D" w:rsidP="0073307B">
            <w:pPr>
              <w:widowControl w:val="0"/>
              <w:spacing w:line="276" w:lineRule="auto"/>
              <w:ind w:right="-107"/>
              <w:jc w:val="center"/>
              <w:rPr>
                <w:color w:val="000000" w:themeColor="text1"/>
                <w:sz w:val="24"/>
                <w:szCs w:val="24"/>
              </w:rPr>
            </w:pPr>
            <w:r w:rsidRPr="00564542">
              <w:rPr>
                <w:color w:val="000000" w:themeColor="text1"/>
                <w:sz w:val="24"/>
                <w:szCs w:val="24"/>
              </w:rPr>
              <w:t>0,28</w:t>
            </w:r>
          </w:p>
        </w:tc>
      </w:tr>
      <w:tr w:rsidR="0025128D" w:rsidRPr="00564542" w14:paraId="5B86059C" w14:textId="77777777" w:rsidTr="0073307B">
        <w:tc>
          <w:tcPr>
            <w:tcW w:w="5382" w:type="dxa"/>
            <w:vAlign w:val="center"/>
          </w:tcPr>
          <w:p w14:paraId="40797B08" w14:textId="1A697D89" w:rsidR="0025128D" w:rsidRPr="00564542" w:rsidRDefault="0025128D" w:rsidP="0073307B">
            <w:pPr>
              <w:widowControl w:val="0"/>
              <w:spacing w:line="276" w:lineRule="auto"/>
              <w:ind w:right="-107"/>
              <w:jc w:val="both"/>
              <w:rPr>
                <w:color w:val="000000" w:themeColor="text1"/>
                <w:sz w:val="24"/>
                <w:szCs w:val="24"/>
              </w:rPr>
            </w:pPr>
            <w:r w:rsidRPr="00564542">
              <w:rPr>
                <w:color w:val="000000" w:themeColor="text1"/>
                <w:sz w:val="24"/>
                <w:szCs w:val="24"/>
              </w:rPr>
              <w:t>Итого на задачу</w:t>
            </w:r>
          </w:p>
        </w:tc>
        <w:tc>
          <w:tcPr>
            <w:tcW w:w="2126" w:type="dxa"/>
            <w:vAlign w:val="bottom"/>
          </w:tcPr>
          <w:p w14:paraId="0F71C4D1" w14:textId="77777777" w:rsidR="0025128D" w:rsidRPr="00564542" w:rsidRDefault="0025128D" w:rsidP="0073307B">
            <w:pPr>
              <w:widowControl w:val="0"/>
              <w:spacing w:line="276" w:lineRule="auto"/>
              <w:ind w:right="-107"/>
              <w:jc w:val="center"/>
              <w:rPr>
                <w:color w:val="000000" w:themeColor="text1"/>
                <w:sz w:val="24"/>
                <w:szCs w:val="24"/>
              </w:rPr>
            </w:pPr>
            <w:r w:rsidRPr="00564542">
              <w:rPr>
                <w:color w:val="000000" w:themeColor="text1"/>
                <w:sz w:val="24"/>
                <w:szCs w:val="24"/>
              </w:rPr>
              <w:t>77,8</w:t>
            </w:r>
          </w:p>
        </w:tc>
        <w:tc>
          <w:tcPr>
            <w:tcW w:w="1985" w:type="dxa"/>
            <w:vAlign w:val="bottom"/>
          </w:tcPr>
          <w:p w14:paraId="1A98306A" w14:textId="77777777" w:rsidR="0025128D" w:rsidRPr="00564542" w:rsidRDefault="0025128D" w:rsidP="0073307B">
            <w:pPr>
              <w:widowControl w:val="0"/>
              <w:spacing w:line="276" w:lineRule="auto"/>
              <w:ind w:right="-107"/>
              <w:jc w:val="center"/>
              <w:rPr>
                <w:color w:val="000000" w:themeColor="text1"/>
                <w:sz w:val="24"/>
                <w:szCs w:val="24"/>
              </w:rPr>
            </w:pPr>
            <w:r w:rsidRPr="00564542">
              <w:rPr>
                <w:color w:val="000000" w:themeColor="text1"/>
                <w:sz w:val="24"/>
                <w:szCs w:val="24"/>
              </w:rPr>
              <w:t>1,246</w:t>
            </w:r>
          </w:p>
        </w:tc>
      </w:tr>
    </w:tbl>
    <w:bookmarkEnd w:id="49"/>
    <w:bookmarkEnd w:id="50"/>
    <w:bookmarkEnd w:id="51"/>
    <w:p w14:paraId="601E3A47" w14:textId="701ED802" w:rsidR="0025128D" w:rsidRPr="00564542" w:rsidRDefault="0025128D" w:rsidP="00385E0B">
      <w:pPr>
        <w:pStyle w:val="2d"/>
        <w:spacing w:line="276" w:lineRule="auto"/>
        <w:ind w:right="424"/>
        <w:outlineLvl w:val="9"/>
        <w:rPr>
          <w:color w:val="000000" w:themeColor="text1"/>
          <w:u w:color="000000"/>
        </w:rPr>
      </w:pPr>
      <w:r w:rsidRPr="00564542">
        <w:rPr>
          <w:color w:val="000000" w:themeColor="text1"/>
          <w:spacing w:val="-6"/>
        </w:rPr>
        <w:t xml:space="preserve">Годовая программы </w:t>
      </w:r>
      <w:r w:rsidRPr="00564542">
        <w:rPr>
          <w:color w:val="000000" w:themeColor="text1"/>
          <w:spacing w:val="-6"/>
          <w:u w:color="000000"/>
        </w:rPr>
        <w:t>A</w:t>
      </w:r>
      <w:r w:rsidRPr="00564542">
        <w:rPr>
          <w:color w:val="000000" w:themeColor="text1"/>
          <w:spacing w:val="-6"/>
          <w:u w:color="000000"/>
          <w:vertAlign w:val="subscript"/>
        </w:rPr>
        <w:t>Г</w:t>
      </w:r>
      <w:r w:rsidRPr="00564542">
        <w:rPr>
          <w:color w:val="000000" w:themeColor="text1"/>
          <w:spacing w:val="-6"/>
          <w:u w:color="000000"/>
        </w:rPr>
        <w:t xml:space="preserve"> по задаче формирования отчета принята равной</w:t>
      </w:r>
      <w:r w:rsidRPr="00564542">
        <w:rPr>
          <w:color w:val="000000" w:themeColor="text1"/>
          <w:u w:color="000000"/>
        </w:rPr>
        <w:t xml:space="preserve"> с учетом среднего ежемесячного количества формируемых отчет принятой равной 144 задачи (A</w:t>
      </w:r>
      <w:r w:rsidRPr="00564542">
        <w:rPr>
          <w:color w:val="000000" w:themeColor="text1"/>
          <w:u w:color="000000"/>
          <w:vertAlign w:val="subscript"/>
        </w:rPr>
        <w:t>Г</w:t>
      </w:r>
      <w:r w:rsidRPr="00564542">
        <w:rPr>
          <w:color w:val="000000" w:themeColor="text1"/>
          <w:u w:color="000000"/>
        </w:rPr>
        <w:t xml:space="preserve"> = 144 задачи). </w:t>
      </w:r>
    </w:p>
    <w:p w14:paraId="40869B52" w14:textId="77777777" w:rsidR="00385E0B" w:rsidRDefault="00385E0B">
      <w:pPr>
        <w:rPr>
          <w:rFonts w:eastAsiaTheme="minorHAnsi"/>
          <w:b/>
          <w:bCs/>
          <w:color w:val="000000" w:themeColor="text1"/>
          <w:sz w:val="28"/>
          <w:szCs w:val="28"/>
          <w:lang w:eastAsia="en-US"/>
        </w:rPr>
      </w:pPr>
      <w:r>
        <w:rPr>
          <w:rFonts w:eastAsiaTheme="minorHAnsi"/>
          <w:b/>
          <w:bCs/>
          <w:color w:val="000000" w:themeColor="text1"/>
          <w:sz w:val="28"/>
          <w:szCs w:val="28"/>
          <w:lang w:eastAsia="en-US"/>
        </w:rPr>
        <w:br w:type="page"/>
      </w:r>
    </w:p>
    <w:p w14:paraId="33B4ECB1" w14:textId="0663DF9F" w:rsidR="00A6249C" w:rsidRPr="00564542" w:rsidRDefault="00302A8E" w:rsidP="00783283">
      <w:pPr>
        <w:spacing w:before="100" w:beforeAutospacing="1" w:after="100" w:afterAutospacing="1" w:line="360" w:lineRule="auto"/>
        <w:ind w:right="397" w:firstLine="708"/>
        <w:jc w:val="both"/>
        <w:outlineLvl w:val="1"/>
        <w:rPr>
          <w:rFonts w:eastAsiaTheme="minorHAnsi"/>
          <w:b/>
          <w:bCs/>
          <w:color w:val="000000" w:themeColor="text1"/>
          <w:sz w:val="28"/>
          <w:szCs w:val="28"/>
          <w:lang w:eastAsia="en-US"/>
        </w:rPr>
      </w:pPr>
      <w:bookmarkStart w:id="52" w:name="_Toc74663549"/>
      <w:r w:rsidRPr="00564542">
        <w:rPr>
          <w:rFonts w:eastAsiaTheme="minorHAnsi"/>
          <w:b/>
          <w:bCs/>
          <w:color w:val="000000" w:themeColor="text1"/>
          <w:sz w:val="28"/>
          <w:szCs w:val="28"/>
          <w:lang w:eastAsia="en-US"/>
        </w:rPr>
        <w:t>5</w:t>
      </w:r>
      <w:r w:rsidR="00A6249C" w:rsidRPr="00564542">
        <w:rPr>
          <w:rFonts w:eastAsiaTheme="minorHAnsi"/>
          <w:b/>
          <w:bCs/>
          <w:color w:val="000000" w:themeColor="text1"/>
          <w:sz w:val="28"/>
          <w:szCs w:val="28"/>
          <w:lang w:eastAsia="en-US"/>
        </w:rPr>
        <w:t>.3 Расчет единовременных затрат (инвестиций)</w:t>
      </w:r>
      <w:bookmarkEnd w:id="52"/>
    </w:p>
    <w:p w14:paraId="4A9475C8" w14:textId="77777777" w:rsidR="0025128D" w:rsidRPr="00564542" w:rsidRDefault="0025128D" w:rsidP="00385E0B">
      <w:pPr>
        <w:widowControl w:val="0"/>
        <w:spacing w:line="276" w:lineRule="auto"/>
        <w:ind w:right="424" w:firstLine="709"/>
        <w:jc w:val="both"/>
        <w:rPr>
          <w:color w:val="000000" w:themeColor="text1"/>
          <w:spacing w:val="-6"/>
          <w:sz w:val="28"/>
          <w:szCs w:val="28"/>
        </w:rPr>
      </w:pPr>
      <w:r w:rsidRPr="00564542">
        <w:rPr>
          <w:color w:val="000000" w:themeColor="text1"/>
          <w:spacing w:val="-6"/>
          <w:sz w:val="28"/>
          <w:szCs w:val="28"/>
        </w:rPr>
        <w:t>Единовременные затраты (инвестиции) рассчитываются по следующим элементам:</w:t>
      </w:r>
    </w:p>
    <w:p w14:paraId="3C776302" w14:textId="77777777" w:rsidR="0025128D" w:rsidRPr="00564542" w:rsidRDefault="0025128D" w:rsidP="0025128D">
      <w:pPr>
        <w:widowControl w:val="0"/>
        <w:spacing w:line="276" w:lineRule="auto"/>
        <w:ind w:right="424" w:firstLine="851"/>
        <w:jc w:val="both"/>
        <w:rPr>
          <w:color w:val="000000" w:themeColor="text1"/>
          <w:sz w:val="28"/>
          <w:szCs w:val="28"/>
        </w:rPr>
      </w:pPr>
    </w:p>
    <w:p w14:paraId="4B1E060A" w14:textId="23BF755C" w:rsidR="0025128D" w:rsidRPr="00564542" w:rsidRDefault="0025128D" w:rsidP="0025128D">
      <w:pPr>
        <w:widowControl w:val="0"/>
        <w:spacing w:line="276" w:lineRule="auto"/>
        <w:ind w:right="424" w:firstLine="851"/>
        <w:jc w:val="right"/>
        <w:rPr>
          <w:rFonts w:eastAsiaTheme="minorEastAsia"/>
          <w:color w:val="000000" w:themeColor="text1"/>
          <w:sz w:val="28"/>
          <w:szCs w:val="28"/>
          <w:u w:color="000000"/>
        </w:rPr>
      </w:pPr>
      <m:oMathPara>
        <m:oMathParaPr>
          <m:jc m:val="right"/>
        </m:oMathParaPr>
        <m:oMath>
          <m:r>
            <m:rPr>
              <m:lit/>
              <m:nor/>
            </m:rPr>
            <w:rPr>
              <w:rFonts w:ascii="Cambria Math" w:hAnsi="Cambria Math"/>
              <w:color w:val="000000" w:themeColor="text1"/>
              <w:sz w:val="28"/>
              <w:szCs w:val="28"/>
            </w:rPr>
            <m:t>К</m:t>
          </m:r>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w:rPr>
                  <w:rFonts w:ascii="Cambria Math" w:hAnsi="Cambria Math"/>
                  <w:color w:val="000000" w:themeColor="text1"/>
                  <w:sz w:val="28"/>
                  <w:szCs w:val="28"/>
                </w:rPr>
                <m:t>ОБ</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w:rPr>
                  <w:rFonts w:ascii="Cambria Math" w:hAnsi="Cambria Math"/>
                  <w:color w:val="000000" w:themeColor="text1"/>
                  <w:sz w:val="28"/>
                  <w:szCs w:val="28"/>
                </w:rPr>
                <m:t>ЗД</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w:rPr>
                  <w:rFonts w:ascii="Cambria Math" w:hAnsi="Cambria Math"/>
                  <w:color w:val="000000" w:themeColor="text1"/>
                  <w:sz w:val="28"/>
                  <w:szCs w:val="28"/>
                </w:rPr>
                <m:t>ПР</m:t>
              </m:r>
            </m:sub>
          </m:sSub>
          <m:r>
            <m:rPr>
              <m:lit/>
              <m:nor/>
            </m:rPr>
            <w:rPr>
              <w:rFonts w:ascii="Cambria Math" w:hAnsi="Cambria Math"/>
              <w:color w:val="000000" w:themeColor="text1"/>
              <w:sz w:val="28"/>
              <w:szCs w:val="28"/>
            </w:rPr>
            <m:t>,                                           (</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.2)</m:t>
          </m:r>
        </m:oMath>
      </m:oMathPara>
    </w:p>
    <w:p w14:paraId="59DA7DF4" w14:textId="77777777" w:rsidR="0025128D" w:rsidRPr="00564542" w:rsidRDefault="0025128D" w:rsidP="0025128D">
      <w:pPr>
        <w:widowControl w:val="0"/>
        <w:spacing w:line="276" w:lineRule="auto"/>
        <w:ind w:right="424" w:firstLine="851"/>
        <w:jc w:val="both"/>
        <w:rPr>
          <w:rFonts w:eastAsiaTheme="minorEastAsia"/>
          <w:color w:val="000000" w:themeColor="text1"/>
          <w:sz w:val="28"/>
          <w:szCs w:val="28"/>
          <w:u w:color="000000"/>
        </w:rPr>
      </w:pPr>
      <w:bookmarkStart w:id="53" w:name="_Hlk449101687"/>
      <w:bookmarkEnd w:id="53"/>
    </w:p>
    <w:p w14:paraId="2E1EEF0E" w14:textId="77777777" w:rsidR="0025128D" w:rsidRPr="00564542" w:rsidRDefault="0025128D" w:rsidP="0025128D">
      <w:pPr>
        <w:widowControl w:val="0"/>
        <w:spacing w:line="276" w:lineRule="auto"/>
        <w:ind w:right="424" w:firstLine="851"/>
        <w:jc w:val="both"/>
        <w:rPr>
          <w:color w:val="000000" w:themeColor="text1"/>
          <w:sz w:val="28"/>
          <w:szCs w:val="28"/>
        </w:rPr>
      </w:pPr>
      <w:r w:rsidRPr="00564542">
        <w:rPr>
          <w:color w:val="000000" w:themeColor="text1"/>
          <w:sz w:val="28"/>
          <w:szCs w:val="28"/>
        </w:rPr>
        <w:t>где К</w:t>
      </w:r>
      <w:r w:rsidRPr="00564542">
        <w:rPr>
          <w:color w:val="000000" w:themeColor="text1"/>
          <w:sz w:val="28"/>
          <w:szCs w:val="28"/>
          <w:vertAlign w:val="subscript"/>
        </w:rPr>
        <w:t>О</w:t>
      </w:r>
      <w:r w:rsidRPr="00564542">
        <w:rPr>
          <w:color w:val="000000" w:themeColor="text1"/>
          <w:sz w:val="28"/>
          <w:szCs w:val="28"/>
        </w:rPr>
        <w:t xml:space="preserve"> – </w:t>
      </w:r>
      <w:bookmarkStart w:id="54" w:name="_Hlk449349939"/>
      <w:r w:rsidRPr="00564542">
        <w:rPr>
          <w:color w:val="000000" w:themeColor="text1"/>
          <w:sz w:val="28"/>
          <w:szCs w:val="28"/>
        </w:rPr>
        <w:t xml:space="preserve">стоимость </w:t>
      </w:r>
      <w:bookmarkStart w:id="55" w:name="_Hlk449452722"/>
      <w:r w:rsidRPr="00564542">
        <w:rPr>
          <w:color w:val="000000" w:themeColor="text1"/>
          <w:sz w:val="28"/>
          <w:szCs w:val="28"/>
        </w:rPr>
        <w:t xml:space="preserve">комплекта </w:t>
      </w:r>
      <w:bookmarkStart w:id="56" w:name="_Hlk449349972"/>
      <w:bookmarkEnd w:id="54"/>
      <w:r w:rsidRPr="00564542">
        <w:rPr>
          <w:color w:val="000000" w:themeColor="text1"/>
          <w:sz w:val="28"/>
          <w:szCs w:val="28"/>
        </w:rPr>
        <w:t>оборудования с учетом офисной мебели</w:t>
      </w:r>
      <w:bookmarkEnd w:id="55"/>
      <w:bookmarkEnd w:id="56"/>
      <w:r w:rsidRPr="00564542">
        <w:rPr>
          <w:color w:val="000000" w:themeColor="text1"/>
          <w:sz w:val="28"/>
          <w:szCs w:val="28"/>
        </w:rPr>
        <w:t xml:space="preserve">, р.; </w:t>
      </w:r>
    </w:p>
    <w:p w14:paraId="73C5B7C3" w14:textId="77777777" w:rsidR="0025128D" w:rsidRPr="00564542" w:rsidRDefault="0025128D" w:rsidP="00385E0B">
      <w:pPr>
        <w:widowControl w:val="0"/>
        <w:spacing w:line="276" w:lineRule="auto"/>
        <w:ind w:right="424" w:firstLine="1276"/>
        <w:jc w:val="both"/>
        <w:rPr>
          <w:color w:val="000000" w:themeColor="text1"/>
          <w:sz w:val="28"/>
          <w:szCs w:val="28"/>
        </w:rPr>
      </w:pPr>
      <w:r w:rsidRPr="00564542">
        <w:rPr>
          <w:color w:val="000000" w:themeColor="text1"/>
          <w:sz w:val="28"/>
          <w:szCs w:val="28"/>
        </w:rPr>
        <w:t>К</w:t>
      </w:r>
      <w:r w:rsidRPr="00564542">
        <w:rPr>
          <w:color w:val="000000" w:themeColor="text1"/>
          <w:sz w:val="28"/>
          <w:szCs w:val="28"/>
          <w:vertAlign w:val="subscript"/>
        </w:rPr>
        <w:t>ОС</w:t>
      </w:r>
      <w:r w:rsidRPr="00564542">
        <w:rPr>
          <w:color w:val="000000" w:themeColor="text1"/>
          <w:sz w:val="28"/>
          <w:szCs w:val="28"/>
        </w:rPr>
        <w:t xml:space="preserve"> – </w:t>
      </w:r>
      <w:bookmarkStart w:id="57" w:name="_Hlk449438606"/>
      <w:r w:rsidRPr="00564542">
        <w:rPr>
          <w:color w:val="000000" w:themeColor="text1"/>
          <w:sz w:val="28"/>
          <w:szCs w:val="28"/>
        </w:rPr>
        <w:t>стоимость запасов в оборотные средства</w:t>
      </w:r>
      <w:bookmarkEnd w:id="57"/>
      <w:r w:rsidRPr="00564542">
        <w:rPr>
          <w:color w:val="000000" w:themeColor="text1"/>
          <w:sz w:val="28"/>
          <w:szCs w:val="28"/>
        </w:rPr>
        <w:t xml:space="preserve">, р.; </w:t>
      </w:r>
    </w:p>
    <w:p w14:paraId="03279F37" w14:textId="77777777" w:rsidR="0025128D" w:rsidRPr="00564542" w:rsidRDefault="0025128D" w:rsidP="00385E0B">
      <w:pPr>
        <w:widowControl w:val="0"/>
        <w:spacing w:line="276" w:lineRule="auto"/>
        <w:ind w:right="424" w:firstLine="1276"/>
        <w:jc w:val="both"/>
        <w:rPr>
          <w:color w:val="000000" w:themeColor="text1"/>
          <w:sz w:val="28"/>
          <w:szCs w:val="28"/>
        </w:rPr>
      </w:pPr>
      <w:r w:rsidRPr="00564542">
        <w:rPr>
          <w:color w:val="000000" w:themeColor="text1"/>
          <w:sz w:val="28"/>
          <w:szCs w:val="28"/>
        </w:rPr>
        <w:t>К</w:t>
      </w:r>
      <w:r w:rsidRPr="00564542">
        <w:rPr>
          <w:color w:val="000000" w:themeColor="text1"/>
          <w:sz w:val="28"/>
          <w:szCs w:val="28"/>
          <w:vertAlign w:val="subscript"/>
        </w:rPr>
        <w:t>ЗД</w:t>
      </w:r>
      <w:r w:rsidRPr="00564542">
        <w:rPr>
          <w:color w:val="000000" w:themeColor="text1"/>
          <w:sz w:val="28"/>
          <w:szCs w:val="28"/>
        </w:rPr>
        <w:t xml:space="preserve">– </w:t>
      </w:r>
      <w:bookmarkStart w:id="58" w:name="_Hlk449349991"/>
      <w:r w:rsidRPr="00564542">
        <w:rPr>
          <w:color w:val="000000" w:themeColor="text1"/>
          <w:sz w:val="28"/>
          <w:szCs w:val="28"/>
        </w:rPr>
        <w:t>стоимость потребной площади здания</w:t>
      </w:r>
      <w:bookmarkEnd w:id="58"/>
      <w:r w:rsidRPr="00564542">
        <w:rPr>
          <w:color w:val="000000" w:themeColor="text1"/>
          <w:sz w:val="28"/>
          <w:szCs w:val="28"/>
        </w:rPr>
        <w:t xml:space="preserve">, р.; </w:t>
      </w:r>
    </w:p>
    <w:p w14:paraId="2213BFB3" w14:textId="77777777" w:rsidR="0025128D" w:rsidRPr="00564542" w:rsidRDefault="0025128D" w:rsidP="00385E0B">
      <w:pPr>
        <w:widowControl w:val="0"/>
        <w:spacing w:line="276" w:lineRule="auto"/>
        <w:ind w:right="424" w:firstLine="1276"/>
        <w:jc w:val="both"/>
        <w:rPr>
          <w:color w:val="000000" w:themeColor="text1"/>
          <w:sz w:val="28"/>
          <w:szCs w:val="28"/>
        </w:rPr>
      </w:pPr>
      <w:r w:rsidRPr="00564542">
        <w:rPr>
          <w:color w:val="000000" w:themeColor="text1"/>
          <w:sz w:val="28"/>
          <w:szCs w:val="28"/>
        </w:rPr>
        <w:t>К</w:t>
      </w:r>
      <w:r w:rsidRPr="00564542">
        <w:rPr>
          <w:color w:val="000000" w:themeColor="text1"/>
          <w:sz w:val="28"/>
          <w:szCs w:val="28"/>
          <w:vertAlign w:val="subscript"/>
        </w:rPr>
        <w:t>ПР</w:t>
      </w:r>
      <w:r w:rsidRPr="00564542">
        <w:rPr>
          <w:color w:val="000000" w:themeColor="text1"/>
          <w:sz w:val="28"/>
          <w:szCs w:val="28"/>
        </w:rPr>
        <w:t xml:space="preserve"> – затраты на проектирование, р. </w:t>
      </w:r>
    </w:p>
    <w:p w14:paraId="6AADEAC7" w14:textId="77777777" w:rsidR="0025128D" w:rsidRPr="00564542" w:rsidRDefault="0025128D" w:rsidP="0025128D">
      <w:pPr>
        <w:widowControl w:val="0"/>
        <w:spacing w:line="276" w:lineRule="auto"/>
        <w:ind w:right="424" w:firstLine="851"/>
        <w:jc w:val="both"/>
        <w:rPr>
          <w:color w:val="000000" w:themeColor="text1"/>
          <w:spacing w:val="-4"/>
          <w:sz w:val="28"/>
          <w:szCs w:val="28"/>
        </w:rPr>
      </w:pPr>
      <w:bookmarkStart w:id="59" w:name="_Hlk449343267"/>
      <w:r w:rsidRPr="00564542">
        <w:rPr>
          <w:color w:val="000000" w:themeColor="text1"/>
          <w:spacing w:val="-4"/>
          <w:sz w:val="28"/>
          <w:szCs w:val="28"/>
        </w:rPr>
        <w:t>Стоимость единовременных затрат в оборудование</w:t>
      </w:r>
      <w:bookmarkEnd w:id="59"/>
      <w:r w:rsidRPr="00564542">
        <w:rPr>
          <w:color w:val="000000" w:themeColor="text1"/>
          <w:spacing w:val="-4"/>
          <w:sz w:val="28"/>
          <w:szCs w:val="28"/>
        </w:rPr>
        <w:t xml:space="preserve"> определяются по формуле</w:t>
      </w:r>
    </w:p>
    <w:p w14:paraId="2D14C057" w14:textId="77777777" w:rsidR="0025128D" w:rsidRPr="00564542" w:rsidRDefault="0025128D" w:rsidP="0025128D">
      <w:pPr>
        <w:widowControl w:val="0"/>
        <w:spacing w:line="276" w:lineRule="auto"/>
        <w:ind w:right="424" w:firstLine="851"/>
        <w:jc w:val="both"/>
        <w:rPr>
          <w:color w:val="000000" w:themeColor="text1"/>
          <w:sz w:val="28"/>
          <w:szCs w:val="28"/>
        </w:rPr>
      </w:pPr>
    </w:p>
    <w:p w14:paraId="1023A09A" w14:textId="472BAE67" w:rsidR="0025128D" w:rsidRPr="00564542" w:rsidRDefault="001608C5" w:rsidP="0025128D">
      <w:pPr>
        <w:widowControl w:val="0"/>
        <w:spacing w:line="276" w:lineRule="auto"/>
        <w:ind w:right="424" w:firstLine="851"/>
        <w:jc w:val="right"/>
        <w:rPr>
          <w:rFonts w:ascii="Cambria Math" w:hAnsi="Cambria Math"/>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О</m:t>
              </m:r>
            </m:sub>
          </m:sSub>
          <m:r>
            <w:rPr>
              <w:rFonts w:ascii="Cambria Math" w:hAnsi="Cambria Math"/>
              <w:color w:val="000000" w:themeColor="text1"/>
              <w:sz w:val="28"/>
              <w:szCs w:val="28"/>
            </w:rPr>
            <m:t>=</m:t>
          </m:r>
          <m:nary>
            <m:naryPr>
              <m:chr m:val="∑"/>
              <m:ctrlPr>
                <w:rPr>
                  <w:rFonts w:ascii="Cambria Math" w:hAnsi="Cambria Math"/>
                  <w:color w:val="000000" w:themeColor="text1"/>
                  <w:sz w:val="28"/>
                  <w:szCs w:val="28"/>
                </w:rPr>
              </m:ctrlPr>
            </m:naryPr>
            <m:sub>
              <m:r>
                <m:rPr>
                  <m:lit/>
                  <m:nor/>
                </m:rPr>
                <w:rPr>
                  <w:rFonts w:ascii="Cambria Math" w:hAnsi="Cambria Math"/>
                  <w:color w:val="000000" w:themeColor="text1"/>
                  <w:sz w:val="28"/>
                  <w:szCs w:val="28"/>
                </w:rPr>
                <m:t>i=1</m:t>
              </m:r>
            </m:sub>
            <m:sup>
              <m:r>
                <m:rPr>
                  <m:lit/>
                  <m:nor/>
                </m:rPr>
                <w:rPr>
                  <w:rFonts w:ascii="Cambria Math" w:hAnsi="Cambria Math"/>
                  <w:color w:val="000000" w:themeColor="text1"/>
                  <w:sz w:val="28"/>
                  <w:szCs w:val="28"/>
                </w:rPr>
                <m:t>n</m:t>
              </m:r>
            </m:sup>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N</m:t>
                  </m:r>
                </m:e>
                <m:sub>
                  <m:r>
                    <m:rPr>
                      <m:lit/>
                      <m:nor/>
                    </m:rPr>
                    <w:rPr>
                      <w:rFonts w:ascii="Cambria Math" w:hAnsi="Cambria Math"/>
                      <w:color w:val="000000" w:themeColor="text1"/>
                      <w:sz w:val="28"/>
                      <w:szCs w:val="28"/>
                    </w:rPr>
                    <m:t>пi</m:t>
                  </m:r>
                </m:sub>
              </m:sSub>
              <m:sSub>
                <m:sSubPr>
                  <m:ctrlPr>
                    <w:rPr>
                      <w:rFonts w:ascii="Cambria Math" w:hAnsi="Cambria Math"/>
                      <w:color w:val="000000" w:themeColor="text1"/>
                      <w:sz w:val="28"/>
                      <w:szCs w:val="28"/>
                    </w:rPr>
                  </m:ctrlPr>
                </m:sSubPr>
                <m:e>
                  <m:r>
                    <w:rPr>
                      <w:rFonts w:ascii="Cambria Math" w:hAnsi="Cambria Math"/>
                      <w:color w:val="000000" w:themeColor="text1"/>
                      <w:sz w:val="28"/>
                      <w:szCs w:val="28"/>
                    </w:rPr>
                    <m:t>∙</m:t>
                  </m:r>
                  <m:r>
                    <m:rPr>
                      <m:lit/>
                      <m:nor/>
                    </m:rPr>
                    <w:rPr>
                      <w:rFonts w:ascii="Cambria Math" w:hAnsi="Cambria Math"/>
                      <w:color w:val="000000" w:themeColor="text1"/>
                      <w:sz w:val="28"/>
                      <w:szCs w:val="28"/>
                    </w:rPr>
                    <m:t>P</m:t>
                  </m:r>
                </m:e>
                <m:sub>
                  <m:r>
                    <m:rPr>
                      <m:lit/>
                      <m:nor/>
                    </m:rPr>
                    <w:rPr>
                      <w:rFonts w:ascii="Cambria Math" w:hAnsi="Cambria Math"/>
                      <w:color w:val="000000" w:themeColor="text1"/>
                      <w:sz w:val="28"/>
                      <w:szCs w:val="28"/>
                    </w:rPr>
                    <m:t>Oi</m:t>
                  </m:r>
                </m:sub>
              </m:sSub>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α</m:t>
                      </m:r>
                    </m:e>
                    <m:sub>
                      <m:r>
                        <w:rPr>
                          <w:rFonts w:ascii="Cambria Math" w:hAnsi="Cambria Math"/>
                          <w:color w:val="000000" w:themeColor="text1"/>
                          <w:sz w:val="28"/>
                          <w:szCs w:val="28"/>
                        </w:rPr>
                        <m:t>Ti</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α</m:t>
                      </m:r>
                    </m:e>
                    <m:sub>
                      <m:r>
                        <w:rPr>
                          <w:rFonts w:ascii="Cambria Math" w:hAnsi="Cambria Math"/>
                          <w:color w:val="000000" w:themeColor="text1"/>
                          <w:sz w:val="28"/>
                          <w:szCs w:val="28"/>
                        </w:rPr>
                        <m:t>Mi</m:t>
                      </m:r>
                    </m:sub>
                  </m:sSub>
                </m:e>
              </m:d>
            </m:e>
          </m:nary>
          <m:sSub>
            <m:sSubPr>
              <m:ctrlPr>
                <w:rPr>
                  <w:rFonts w:ascii="Cambria Math" w:hAnsi="Cambria Math"/>
                  <w:color w:val="000000" w:themeColor="text1"/>
                  <w:sz w:val="28"/>
                  <w:szCs w:val="28"/>
                </w:rPr>
              </m:ctrlPr>
            </m:sSubPr>
            <m:e>
              <m:r>
                <w:rPr>
                  <w:rFonts w:ascii="Cambria Math" w:hAnsi="Cambria Math"/>
                  <w:color w:val="000000" w:themeColor="text1"/>
                  <w:sz w:val="28"/>
                  <w:szCs w:val="28"/>
                </w:rPr>
                <m:t>∙</m:t>
              </m:r>
              <m:r>
                <m:rPr>
                  <m:lit/>
                  <m:nor/>
                </m:rPr>
                <w:rPr>
                  <w:rFonts w:ascii="Cambria Math" w:hAnsi="Cambria Math"/>
                  <w:color w:val="000000" w:themeColor="text1"/>
                  <w:sz w:val="28"/>
                  <w:szCs w:val="28"/>
                </w:rPr>
                <m:t>d</m:t>
              </m:r>
            </m:e>
            <m:sub>
              <m:r>
                <m:rPr>
                  <m:lit/>
                  <m:nor/>
                </m:rPr>
                <w:rPr>
                  <w:rFonts w:ascii="Cambria Math" w:hAnsi="Cambria Math"/>
                  <w:color w:val="000000" w:themeColor="text1"/>
                  <w:sz w:val="28"/>
                  <w:szCs w:val="28"/>
                </w:rPr>
                <m:t>З</m:t>
              </m:r>
            </m:sub>
          </m:sSub>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.3)</m:t>
          </m:r>
        </m:oMath>
      </m:oMathPara>
      <w:bookmarkStart w:id="60" w:name="_Hlk449101715"/>
      <w:bookmarkEnd w:id="60"/>
    </w:p>
    <w:p w14:paraId="41D4E300" w14:textId="77777777" w:rsidR="0025128D" w:rsidRPr="00564542" w:rsidRDefault="0025128D" w:rsidP="0025128D">
      <w:pPr>
        <w:widowControl w:val="0"/>
        <w:spacing w:line="276" w:lineRule="auto"/>
        <w:ind w:right="424" w:firstLine="851"/>
        <w:jc w:val="both"/>
        <w:rPr>
          <w:color w:val="000000" w:themeColor="text1"/>
          <w:sz w:val="28"/>
          <w:szCs w:val="28"/>
        </w:rPr>
      </w:pPr>
    </w:p>
    <w:p w14:paraId="1F15538A" w14:textId="77777777" w:rsidR="0025128D" w:rsidRPr="00564542" w:rsidRDefault="0025128D" w:rsidP="00385E0B">
      <w:pPr>
        <w:widowControl w:val="0"/>
        <w:spacing w:line="276" w:lineRule="auto"/>
        <w:ind w:right="424" w:firstLine="709"/>
        <w:jc w:val="both"/>
        <w:rPr>
          <w:color w:val="000000" w:themeColor="text1"/>
          <w:sz w:val="28"/>
          <w:szCs w:val="28"/>
        </w:rPr>
      </w:pPr>
      <w:r w:rsidRPr="00564542">
        <w:rPr>
          <w:color w:val="000000" w:themeColor="text1"/>
          <w:sz w:val="28"/>
          <w:szCs w:val="28"/>
        </w:rPr>
        <w:t>где N</w:t>
      </w:r>
      <w:r w:rsidRPr="00564542">
        <w:rPr>
          <w:color w:val="000000" w:themeColor="text1"/>
          <w:sz w:val="28"/>
          <w:szCs w:val="28"/>
          <w:vertAlign w:val="subscript"/>
        </w:rPr>
        <w:t>П</w:t>
      </w:r>
      <w:r w:rsidRPr="00564542">
        <w:rPr>
          <w:color w:val="000000" w:themeColor="text1"/>
          <w:sz w:val="28"/>
          <w:szCs w:val="28"/>
          <w:vertAlign w:val="subscript"/>
          <w:lang w:val="en-US"/>
        </w:rPr>
        <w:t>i</w:t>
      </w:r>
      <w:r w:rsidRPr="00564542">
        <w:rPr>
          <w:color w:val="000000" w:themeColor="text1"/>
          <w:sz w:val="28"/>
          <w:szCs w:val="28"/>
        </w:rPr>
        <w:t xml:space="preserve">– принятое число единиц </w:t>
      </w:r>
      <w:r w:rsidRPr="00564542">
        <w:rPr>
          <w:color w:val="000000" w:themeColor="text1"/>
          <w:sz w:val="28"/>
          <w:szCs w:val="28"/>
          <w:lang w:val="en-US"/>
        </w:rPr>
        <w:t>i</w:t>
      </w:r>
      <w:r w:rsidRPr="00564542">
        <w:rPr>
          <w:color w:val="000000" w:themeColor="text1"/>
          <w:sz w:val="28"/>
          <w:szCs w:val="28"/>
        </w:rPr>
        <w:t>-го оборудования (N</w:t>
      </w:r>
      <w:r w:rsidRPr="00564542">
        <w:rPr>
          <w:color w:val="000000" w:themeColor="text1"/>
          <w:sz w:val="28"/>
          <w:szCs w:val="28"/>
          <w:vertAlign w:val="subscript"/>
        </w:rPr>
        <w:t>П</w:t>
      </w:r>
      <w:r w:rsidRPr="00564542">
        <w:rPr>
          <w:color w:val="000000" w:themeColor="text1"/>
          <w:sz w:val="28"/>
          <w:szCs w:val="28"/>
          <w:vertAlign w:val="subscript"/>
          <w:lang w:val="en-US"/>
        </w:rPr>
        <w:t>i</w:t>
      </w:r>
      <w:r w:rsidRPr="00564542">
        <w:rPr>
          <w:color w:val="000000" w:themeColor="text1"/>
          <w:sz w:val="28"/>
          <w:szCs w:val="28"/>
        </w:rPr>
        <w:t>≥ N</w:t>
      </w:r>
      <w:r w:rsidRPr="00564542">
        <w:rPr>
          <w:color w:val="000000" w:themeColor="text1"/>
          <w:sz w:val="28"/>
          <w:szCs w:val="28"/>
          <w:vertAlign w:val="subscript"/>
        </w:rPr>
        <w:t>Р</w:t>
      </w:r>
      <w:r w:rsidRPr="00564542">
        <w:rPr>
          <w:color w:val="000000" w:themeColor="text1"/>
          <w:sz w:val="28"/>
          <w:szCs w:val="28"/>
          <w:vertAlign w:val="subscript"/>
          <w:lang w:val="en-US"/>
        </w:rPr>
        <w:t>i</w:t>
      </w:r>
      <w:r w:rsidRPr="00564542">
        <w:rPr>
          <w:color w:val="000000" w:themeColor="text1"/>
          <w:sz w:val="28"/>
          <w:szCs w:val="28"/>
        </w:rPr>
        <w:t xml:space="preserve"> – округляется до целого), шт.; </w:t>
      </w:r>
    </w:p>
    <w:p w14:paraId="10329520" w14:textId="77777777" w:rsidR="0025128D" w:rsidRPr="00564542" w:rsidRDefault="0025128D" w:rsidP="00385E0B">
      <w:pPr>
        <w:widowControl w:val="0"/>
        <w:spacing w:line="276" w:lineRule="auto"/>
        <w:ind w:right="424" w:firstLine="709"/>
        <w:jc w:val="both"/>
        <w:rPr>
          <w:color w:val="000000" w:themeColor="text1"/>
          <w:sz w:val="28"/>
          <w:szCs w:val="28"/>
        </w:rPr>
      </w:pPr>
      <w:r w:rsidRPr="00564542">
        <w:rPr>
          <w:color w:val="000000" w:themeColor="text1"/>
          <w:sz w:val="28"/>
          <w:szCs w:val="28"/>
        </w:rPr>
        <w:t>Р</w:t>
      </w:r>
      <w:r w:rsidRPr="00564542">
        <w:rPr>
          <w:color w:val="000000" w:themeColor="text1"/>
          <w:sz w:val="28"/>
          <w:szCs w:val="28"/>
          <w:vertAlign w:val="subscript"/>
        </w:rPr>
        <w:t>О</w:t>
      </w:r>
      <w:r w:rsidRPr="00564542">
        <w:rPr>
          <w:color w:val="000000" w:themeColor="text1"/>
          <w:sz w:val="28"/>
          <w:szCs w:val="28"/>
          <w:vertAlign w:val="subscript"/>
          <w:lang w:val="en-US"/>
        </w:rPr>
        <w:t>i</w:t>
      </w:r>
      <w:r w:rsidRPr="00564542">
        <w:rPr>
          <w:color w:val="000000" w:themeColor="text1"/>
          <w:sz w:val="28"/>
          <w:szCs w:val="28"/>
        </w:rPr>
        <w:t xml:space="preserve"> – цена приобретения </w:t>
      </w:r>
      <w:r w:rsidRPr="00564542">
        <w:rPr>
          <w:color w:val="000000" w:themeColor="text1"/>
          <w:sz w:val="28"/>
          <w:szCs w:val="28"/>
          <w:lang w:val="en-US"/>
        </w:rPr>
        <w:t>i</w:t>
      </w:r>
      <w:r w:rsidRPr="00564542">
        <w:rPr>
          <w:color w:val="000000" w:themeColor="text1"/>
          <w:sz w:val="28"/>
          <w:szCs w:val="28"/>
        </w:rPr>
        <w:t xml:space="preserve">-го оборудования, р.; </w:t>
      </w:r>
    </w:p>
    <w:p w14:paraId="7F8FA4BE" w14:textId="77777777" w:rsidR="0025128D" w:rsidRPr="00564542" w:rsidRDefault="0025128D" w:rsidP="00385E0B">
      <w:pPr>
        <w:widowControl w:val="0"/>
        <w:spacing w:line="276" w:lineRule="auto"/>
        <w:ind w:right="424" w:firstLine="709"/>
        <w:jc w:val="both"/>
        <w:rPr>
          <w:color w:val="000000" w:themeColor="text1"/>
          <w:sz w:val="28"/>
          <w:szCs w:val="28"/>
        </w:rPr>
      </w:pPr>
      <w:r w:rsidRPr="00564542">
        <w:rPr>
          <w:rFonts w:ascii="Symbol" w:eastAsia="Symbol" w:hAnsi="Symbol" w:cs="Symbol"/>
          <w:color w:val="000000" w:themeColor="text1"/>
          <w:sz w:val="28"/>
          <w:szCs w:val="28"/>
        </w:rPr>
        <w:t></w:t>
      </w:r>
      <w:r w:rsidRPr="00564542">
        <w:rPr>
          <w:color w:val="000000" w:themeColor="text1"/>
          <w:sz w:val="28"/>
          <w:szCs w:val="28"/>
          <w:vertAlign w:val="subscript"/>
        </w:rPr>
        <w:t>Т</w:t>
      </w:r>
      <w:r w:rsidRPr="00564542">
        <w:rPr>
          <w:color w:val="000000" w:themeColor="text1"/>
          <w:sz w:val="28"/>
          <w:szCs w:val="28"/>
          <w:vertAlign w:val="subscript"/>
          <w:lang w:val="en-US"/>
        </w:rPr>
        <w:t>i</w:t>
      </w:r>
      <w:r w:rsidRPr="00564542">
        <w:rPr>
          <w:color w:val="000000" w:themeColor="text1"/>
          <w:sz w:val="28"/>
          <w:szCs w:val="28"/>
        </w:rPr>
        <w:t>,</w:t>
      </w:r>
      <w:r w:rsidRPr="00564542">
        <w:rPr>
          <w:rFonts w:ascii="Symbol" w:eastAsia="Symbol" w:hAnsi="Symbol" w:cs="Symbol"/>
          <w:color w:val="000000" w:themeColor="text1"/>
          <w:sz w:val="28"/>
          <w:szCs w:val="28"/>
        </w:rPr>
        <w:t></w:t>
      </w:r>
      <w:r w:rsidRPr="00564542">
        <w:rPr>
          <w:color w:val="000000" w:themeColor="text1"/>
          <w:sz w:val="28"/>
          <w:szCs w:val="28"/>
          <w:vertAlign w:val="subscript"/>
        </w:rPr>
        <w:t>М</w:t>
      </w:r>
      <w:r w:rsidRPr="00564542">
        <w:rPr>
          <w:color w:val="000000" w:themeColor="text1"/>
          <w:sz w:val="28"/>
          <w:szCs w:val="28"/>
          <w:vertAlign w:val="subscript"/>
          <w:lang w:val="en-US"/>
        </w:rPr>
        <w:t>i</w:t>
      </w:r>
      <w:r w:rsidRPr="00564542">
        <w:rPr>
          <w:color w:val="000000" w:themeColor="text1"/>
          <w:sz w:val="28"/>
          <w:szCs w:val="28"/>
        </w:rPr>
        <w:t xml:space="preserve"> – коэффициенты, учитывающие величину транспортно-заготовительных расходов (</w:t>
      </w:r>
      <w:r w:rsidRPr="00564542">
        <w:rPr>
          <w:rFonts w:ascii="Symbol" w:eastAsia="Symbol" w:hAnsi="Symbol" w:cs="Symbol"/>
          <w:color w:val="000000" w:themeColor="text1"/>
          <w:sz w:val="28"/>
          <w:szCs w:val="28"/>
        </w:rPr>
        <w:t></w:t>
      </w:r>
      <w:r w:rsidRPr="00564542">
        <w:rPr>
          <w:color w:val="000000" w:themeColor="text1"/>
          <w:sz w:val="28"/>
          <w:szCs w:val="28"/>
          <w:vertAlign w:val="subscript"/>
        </w:rPr>
        <w:t>Т</w:t>
      </w:r>
      <w:r w:rsidRPr="00564542">
        <w:rPr>
          <w:color w:val="000000" w:themeColor="text1"/>
          <w:sz w:val="28"/>
          <w:szCs w:val="28"/>
          <w:vertAlign w:val="subscript"/>
          <w:lang w:val="en-US"/>
        </w:rPr>
        <w:t>i</w:t>
      </w:r>
      <w:r w:rsidRPr="00564542">
        <w:rPr>
          <w:color w:val="000000" w:themeColor="text1"/>
          <w:sz w:val="28"/>
          <w:szCs w:val="28"/>
        </w:rPr>
        <w:t xml:space="preserve">= </w:t>
      </w:r>
      <w:bookmarkStart w:id="61" w:name="alphaTi"/>
      <w:bookmarkEnd w:id="61"/>
      <w:r w:rsidRPr="00564542">
        <w:rPr>
          <w:color w:val="000000" w:themeColor="text1"/>
          <w:sz w:val="28"/>
          <w:szCs w:val="28"/>
        </w:rPr>
        <w:t>0,05) и величину затрат на монтаж и отладку (</w:t>
      </w:r>
      <w:r w:rsidRPr="00564542">
        <w:rPr>
          <w:rFonts w:ascii="Symbol" w:eastAsia="Symbol" w:hAnsi="Symbol" w:cs="Symbol"/>
          <w:color w:val="000000" w:themeColor="text1"/>
          <w:sz w:val="28"/>
          <w:szCs w:val="28"/>
        </w:rPr>
        <w:t></w:t>
      </w:r>
      <w:r w:rsidRPr="00564542">
        <w:rPr>
          <w:color w:val="000000" w:themeColor="text1"/>
          <w:sz w:val="28"/>
          <w:szCs w:val="28"/>
          <w:vertAlign w:val="subscript"/>
        </w:rPr>
        <w:t>М</w:t>
      </w:r>
      <w:r w:rsidRPr="00564542">
        <w:rPr>
          <w:color w:val="000000" w:themeColor="text1"/>
          <w:sz w:val="28"/>
          <w:szCs w:val="28"/>
          <w:vertAlign w:val="subscript"/>
          <w:lang w:val="en-US"/>
        </w:rPr>
        <w:t>i</w:t>
      </w:r>
      <w:r w:rsidRPr="00564542">
        <w:rPr>
          <w:color w:val="000000" w:themeColor="text1"/>
          <w:sz w:val="28"/>
          <w:szCs w:val="28"/>
        </w:rPr>
        <w:t xml:space="preserve">= </w:t>
      </w:r>
      <w:bookmarkStart w:id="62" w:name="alphaMi"/>
      <w:bookmarkEnd w:id="62"/>
      <w:r w:rsidRPr="00564542">
        <w:rPr>
          <w:color w:val="000000" w:themeColor="text1"/>
          <w:sz w:val="28"/>
          <w:szCs w:val="28"/>
        </w:rPr>
        <w:t xml:space="preserve">0,05); </w:t>
      </w:r>
    </w:p>
    <w:p w14:paraId="44B00F19" w14:textId="77777777" w:rsidR="0025128D" w:rsidRPr="00564542" w:rsidRDefault="0025128D" w:rsidP="00385E0B">
      <w:pPr>
        <w:widowControl w:val="0"/>
        <w:spacing w:line="276" w:lineRule="auto"/>
        <w:ind w:right="424" w:firstLine="709"/>
        <w:jc w:val="both"/>
        <w:rPr>
          <w:color w:val="000000" w:themeColor="text1"/>
          <w:sz w:val="28"/>
          <w:szCs w:val="28"/>
        </w:rPr>
      </w:pPr>
      <w:r w:rsidRPr="00564542">
        <w:rPr>
          <w:color w:val="000000" w:themeColor="text1"/>
          <w:sz w:val="28"/>
          <w:szCs w:val="28"/>
        </w:rPr>
        <w:t>d</w:t>
      </w:r>
      <w:r w:rsidRPr="00564542">
        <w:rPr>
          <w:color w:val="000000" w:themeColor="text1"/>
          <w:sz w:val="28"/>
          <w:szCs w:val="28"/>
          <w:vertAlign w:val="subscript"/>
        </w:rPr>
        <w:t>З</w:t>
      </w:r>
      <w:r w:rsidRPr="00564542">
        <w:rPr>
          <w:color w:val="000000" w:themeColor="text1"/>
          <w:sz w:val="28"/>
          <w:szCs w:val="28"/>
        </w:rPr>
        <w:t xml:space="preserve">– доля занятости принятых рабочих мест, </w:t>
      </w:r>
      <w:bookmarkStart w:id="63" w:name="_Hlk449101760"/>
      <w:r w:rsidRPr="00564542">
        <w:rPr>
          <w:color w:val="000000" w:themeColor="text1"/>
          <w:sz w:val="28"/>
          <w:szCs w:val="28"/>
        </w:rPr>
        <w:t>d</w:t>
      </w:r>
      <w:r w:rsidRPr="00564542">
        <w:rPr>
          <w:b/>
          <w:color w:val="000000" w:themeColor="text1"/>
          <w:sz w:val="28"/>
          <w:szCs w:val="28"/>
          <w:vertAlign w:val="subscript"/>
        </w:rPr>
        <w:t>З</w:t>
      </w:r>
      <w:r w:rsidRPr="00564542">
        <w:rPr>
          <w:color w:val="000000" w:themeColor="text1"/>
          <w:sz w:val="28"/>
          <w:szCs w:val="28"/>
        </w:rPr>
        <w:t>= N</w:t>
      </w:r>
      <w:r w:rsidRPr="00564542">
        <w:rPr>
          <w:color w:val="000000" w:themeColor="text1"/>
          <w:sz w:val="28"/>
          <w:szCs w:val="28"/>
          <w:vertAlign w:val="subscript"/>
        </w:rPr>
        <w:t>р</w:t>
      </w:r>
      <w:r w:rsidRPr="00564542">
        <w:rPr>
          <w:color w:val="000000" w:themeColor="text1"/>
          <w:sz w:val="28"/>
          <w:szCs w:val="28"/>
        </w:rPr>
        <w:t>/ N</w:t>
      </w:r>
      <w:r w:rsidRPr="00564542">
        <w:rPr>
          <w:color w:val="000000" w:themeColor="text1"/>
          <w:sz w:val="28"/>
          <w:szCs w:val="28"/>
          <w:vertAlign w:val="subscript"/>
        </w:rPr>
        <w:t>п</w:t>
      </w:r>
      <w:bookmarkEnd w:id="63"/>
      <w:r w:rsidRPr="00564542">
        <w:rPr>
          <w:color w:val="000000" w:themeColor="text1"/>
          <w:sz w:val="28"/>
          <w:szCs w:val="28"/>
        </w:rPr>
        <w:t>.</w:t>
      </w:r>
    </w:p>
    <w:p w14:paraId="31401883" w14:textId="77777777" w:rsidR="0025128D" w:rsidRPr="00564542" w:rsidRDefault="0025128D" w:rsidP="00385E0B">
      <w:pPr>
        <w:widowControl w:val="0"/>
        <w:spacing w:line="276" w:lineRule="auto"/>
        <w:ind w:right="424" w:firstLine="709"/>
        <w:jc w:val="both"/>
        <w:rPr>
          <w:color w:val="000000" w:themeColor="text1"/>
          <w:sz w:val="28"/>
          <w:szCs w:val="28"/>
        </w:rPr>
      </w:pPr>
      <w:r w:rsidRPr="00564542">
        <w:rPr>
          <w:color w:val="000000" w:themeColor="text1"/>
          <w:sz w:val="28"/>
          <w:szCs w:val="28"/>
        </w:rPr>
        <w:t>Расчетное количество машин (рабочих мест) вычисляется по формуле:</w:t>
      </w:r>
    </w:p>
    <w:p w14:paraId="02F918AF" w14:textId="77777777" w:rsidR="0025128D" w:rsidRPr="00564542" w:rsidRDefault="0025128D" w:rsidP="00385E0B">
      <w:pPr>
        <w:widowControl w:val="0"/>
        <w:spacing w:line="276" w:lineRule="auto"/>
        <w:ind w:right="424" w:firstLine="709"/>
        <w:jc w:val="both"/>
        <w:rPr>
          <w:color w:val="000000" w:themeColor="text1"/>
          <w:sz w:val="28"/>
          <w:szCs w:val="28"/>
        </w:rPr>
      </w:pPr>
    </w:p>
    <w:p w14:paraId="2934A2CE" w14:textId="4DCF44E7" w:rsidR="0025128D" w:rsidRPr="00564542" w:rsidRDefault="001608C5" w:rsidP="00385E0B">
      <w:pPr>
        <w:widowControl w:val="0"/>
        <w:spacing w:line="276"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N</m:t>
              </m:r>
            </m:e>
            <m:sub>
              <m:r>
                <w:rPr>
                  <w:rFonts w:ascii="Cambria Math" w:hAnsi="Cambria Math"/>
                  <w:color w:val="000000" w:themeColor="text1"/>
                  <w:sz w:val="28"/>
                  <w:szCs w:val="28"/>
                </w:rPr>
                <m:t>Р</m:t>
              </m:r>
            </m:sub>
          </m:sSub>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d>
                <m:dPr>
                  <m:ctrlPr>
                    <w:rPr>
                      <w:rFonts w:ascii="Cambria Math" w:hAnsi="Cambria Math"/>
                      <w:color w:val="000000" w:themeColor="text1"/>
                      <w:sz w:val="28"/>
                      <w:szCs w:val="28"/>
                    </w:rPr>
                  </m:ctrlPr>
                </m:dPr>
                <m:e>
                  <m:nary>
                    <m:naryPr>
                      <m:chr m:val="∑"/>
                      <m:ctrlPr>
                        <w:rPr>
                          <w:rFonts w:ascii="Cambria Math" w:hAnsi="Cambria Math"/>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штi</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А</m:t>
                          </m:r>
                        </m:e>
                        <m:sub>
                          <m:r>
                            <w:rPr>
                              <w:rFonts w:ascii="Cambria Math" w:hAnsi="Cambria Math"/>
                              <w:color w:val="000000" w:themeColor="text1"/>
                              <w:sz w:val="28"/>
                              <w:szCs w:val="28"/>
                            </w:rPr>
                            <m:t>Г</m:t>
                          </m:r>
                          <m:r>
                            <m:rPr>
                              <m:lit/>
                              <m:nor/>
                            </m:rPr>
                            <w:rPr>
                              <w:rFonts w:ascii="Cambria Math" w:hAnsi="Cambria Math"/>
                              <w:color w:val="000000" w:themeColor="text1"/>
                              <w:sz w:val="28"/>
                              <w:szCs w:val="28"/>
                            </w:rPr>
                            <m:t>i</m:t>
                          </m:r>
                        </m:sub>
                      </m:sSub>
                    </m:e>
                  </m:nary>
                </m:e>
              </m:d>
            </m:num>
            <m:den>
              <m:d>
                <m:dPr>
                  <m:ctrlPr>
                    <w:rPr>
                      <w:rFonts w:ascii="Cambria Math" w:hAnsi="Cambria Math"/>
                      <w:color w:val="000000" w:themeColor="text1"/>
                      <w:sz w:val="28"/>
                      <w:szCs w:val="28"/>
                    </w:rPr>
                  </m:ctrlPr>
                </m:dPr>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F</m:t>
                      </m:r>
                    </m:e>
                    <m:sub>
                      <m:r>
                        <m:rPr>
                          <m:lit/>
                          <m:nor/>
                        </m:rPr>
                        <w:rPr>
                          <w:rFonts w:ascii="Cambria Math" w:hAnsi="Cambria Math"/>
                          <w:color w:val="000000" w:themeColor="text1"/>
                          <w:sz w:val="28"/>
                          <w:szCs w:val="28"/>
                        </w:rPr>
                        <m:t>Д</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З</m:t>
                      </m:r>
                    </m:sub>
                  </m:sSub>
                </m:e>
              </m:d>
            </m:den>
          </m:f>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.4)</m:t>
          </m:r>
        </m:oMath>
      </m:oMathPara>
    </w:p>
    <w:p w14:paraId="63567946" w14:textId="77777777" w:rsidR="0025128D" w:rsidRPr="00564542" w:rsidRDefault="0025128D" w:rsidP="00385E0B">
      <w:pPr>
        <w:widowControl w:val="0"/>
        <w:spacing w:line="276" w:lineRule="auto"/>
        <w:ind w:right="424" w:firstLine="709"/>
        <w:jc w:val="both"/>
        <w:rPr>
          <w:rFonts w:eastAsiaTheme="minorEastAsia"/>
          <w:color w:val="000000" w:themeColor="text1"/>
          <w:sz w:val="28"/>
          <w:szCs w:val="28"/>
          <w:u w:color="000000"/>
        </w:rPr>
      </w:pPr>
      <w:bookmarkStart w:id="64" w:name="_Hlk449101732"/>
      <w:bookmarkEnd w:id="64"/>
    </w:p>
    <w:p w14:paraId="07776B5E" w14:textId="77777777" w:rsidR="0025128D" w:rsidRPr="00564542" w:rsidRDefault="0025128D" w:rsidP="00385E0B">
      <w:pPr>
        <w:widowControl w:val="0"/>
        <w:spacing w:line="276" w:lineRule="auto"/>
        <w:ind w:right="424" w:firstLine="709"/>
        <w:jc w:val="both"/>
        <w:rPr>
          <w:color w:val="000000" w:themeColor="text1"/>
          <w:spacing w:val="-6"/>
          <w:sz w:val="28"/>
          <w:szCs w:val="28"/>
        </w:rPr>
      </w:pPr>
      <w:r w:rsidRPr="00564542">
        <w:rPr>
          <w:color w:val="000000" w:themeColor="text1"/>
          <w:spacing w:val="-6"/>
          <w:sz w:val="28"/>
          <w:szCs w:val="28"/>
        </w:rPr>
        <w:t xml:space="preserve"> где F</w:t>
      </w:r>
      <w:r w:rsidRPr="00564542">
        <w:rPr>
          <w:color w:val="000000" w:themeColor="text1"/>
          <w:spacing w:val="-6"/>
          <w:sz w:val="28"/>
          <w:szCs w:val="28"/>
          <w:vertAlign w:val="subscript"/>
        </w:rPr>
        <w:t>Д</w:t>
      </w:r>
      <w:r w:rsidRPr="00564542">
        <w:rPr>
          <w:color w:val="000000" w:themeColor="text1"/>
          <w:spacing w:val="-6"/>
          <w:sz w:val="28"/>
          <w:szCs w:val="28"/>
        </w:rPr>
        <w:t xml:space="preserve"> – годовой действительный фонд работы оборудования (рабочего места), ч;</w:t>
      </w:r>
    </w:p>
    <w:p w14:paraId="0B5EAF12" w14:textId="77777777" w:rsidR="0025128D" w:rsidRPr="00564542" w:rsidRDefault="0025128D" w:rsidP="00385E0B">
      <w:pPr>
        <w:widowControl w:val="0"/>
        <w:spacing w:line="276" w:lineRule="auto"/>
        <w:ind w:right="424" w:firstLine="709"/>
        <w:jc w:val="both"/>
        <w:rPr>
          <w:color w:val="000000" w:themeColor="text1"/>
          <w:sz w:val="28"/>
          <w:szCs w:val="28"/>
        </w:rPr>
      </w:pPr>
      <w:r w:rsidRPr="00564542">
        <w:rPr>
          <w:color w:val="000000" w:themeColor="text1"/>
          <w:sz w:val="28"/>
          <w:szCs w:val="28"/>
        </w:rPr>
        <w:t>К</w:t>
      </w:r>
      <w:r w:rsidRPr="00564542">
        <w:rPr>
          <w:color w:val="000000" w:themeColor="text1"/>
          <w:sz w:val="28"/>
          <w:szCs w:val="28"/>
          <w:vertAlign w:val="subscript"/>
        </w:rPr>
        <w:t>З</w:t>
      </w:r>
      <w:r w:rsidRPr="00564542">
        <w:rPr>
          <w:color w:val="000000" w:themeColor="text1"/>
          <w:sz w:val="28"/>
          <w:szCs w:val="28"/>
        </w:rPr>
        <w:t xml:space="preserve"> – коэффициент запаса, учитывающей неравномерность поступления информации, К</w:t>
      </w:r>
      <w:r w:rsidRPr="00564542">
        <w:rPr>
          <w:color w:val="000000" w:themeColor="text1"/>
          <w:sz w:val="28"/>
          <w:szCs w:val="28"/>
          <w:vertAlign w:val="subscript"/>
        </w:rPr>
        <w:t>З</w:t>
      </w:r>
      <w:r w:rsidRPr="00564542">
        <w:rPr>
          <w:color w:val="000000" w:themeColor="text1"/>
          <w:sz w:val="28"/>
          <w:szCs w:val="28"/>
        </w:rPr>
        <w:t xml:space="preserve"> = </w:t>
      </w:r>
      <w:bookmarkStart w:id="65" w:name="kz"/>
      <w:bookmarkEnd w:id="65"/>
      <w:r w:rsidRPr="00564542">
        <w:rPr>
          <w:color w:val="000000" w:themeColor="text1"/>
          <w:sz w:val="28"/>
          <w:szCs w:val="28"/>
        </w:rPr>
        <w:t xml:space="preserve">0,85; </w:t>
      </w:r>
    </w:p>
    <w:p w14:paraId="4A6F08AD" w14:textId="77777777" w:rsidR="0025128D" w:rsidRPr="00564542" w:rsidRDefault="0025128D" w:rsidP="00385E0B">
      <w:pPr>
        <w:widowControl w:val="0"/>
        <w:spacing w:line="276" w:lineRule="auto"/>
        <w:ind w:right="424" w:firstLine="709"/>
        <w:jc w:val="both"/>
        <w:rPr>
          <w:color w:val="000000" w:themeColor="text1"/>
          <w:sz w:val="28"/>
          <w:szCs w:val="28"/>
        </w:rPr>
      </w:pPr>
      <w:r w:rsidRPr="00564542">
        <w:rPr>
          <w:color w:val="000000" w:themeColor="text1"/>
          <w:sz w:val="28"/>
          <w:szCs w:val="28"/>
        </w:rPr>
        <w:t>Годовой действительный фонд рабочего места администратора вуза определяется по следующей формуле:</w:t>
      </w:r>
    </w:p>
    <w:p w14:paraId="20ACA519" w14:textId="77777777" w:rsidR="0025128D" w:rsidRPr="00564542" w:rsidRDefault="0025128D" w:rsidP="00385E0B">
      <w:pPr>
        <w:widowControl w:val="0"/>
        <w:spacing w:line="276" w:lineRule="auto"/>
        <w:ind w:right="424" w:firstLine="709"/>
        <w:jc w:val="both"/>
        <w:rPr>
          <w:color w:val="000000" w:themeColor="text1"/>
          <w:sz w:val="28"/>
          <w:szCs w:val="28"/>
        </w:rPr>
      </w:pPr>
    </w:p>
    <w:p w14:paraId="1A46782A" w14:textId="02F2E8BE" w:rsidR="0025128D" w:rsidRPr="00564542" w:rsidRDefault="001608C5" w:rsidP="00385E0B">
      <w:pPr>
        <w:widowControl w:val="0"/>
        <w:spacing w:line="276"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F</m:t>
              </m:r>
            </m:e>
            <m:sub>
              <m:r>
                <m:rPr>
                  <m:lit/>
                  <m:nor/>
                </m:rPr>
                <w:rPr>
                  <w:rFonts w:ascii="Cambria Math" w:hAnsi="Cambria Math"/>
                  <w:color w:val="000000" w:themeColor="text1"/>
                  <w:sz w:val="28"/>
                  <w:szCs w:val="28"/>
                </w:rPr>
                <m:t>д</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F</m:t>
              </m:r>
            </m:e>
            <m:sub>
              <m:r>
                <m:rPr>
                  <m:lit/>
                  <m:nor/>
                </m:rPr>
                <w:rPr>
                  <w:rFonts w:ascii="Cambria Math" w:hAnsi="Cambria Math"/>
                  <w:color w:val="000000" w:themeColor="text1"/>
                  <w:sz w:val="28"/>
                  <w:szCs w:val="28"/>
                </w:rPr>
                <m:t>СМ</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СМ</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D</m:t>
              </m:r>
            </m:e>
            <m:sub>
              <m:r>
                <m:rPr>
                  <m:lit/>
                  <m:nor/>
                </m:rPr>
                <w:rPr>
                  <w:rFonts w:ascii="Cambria Math" w:hAnsi="Cambria Math"/>
                  <w:color w:val="000000" w:themeColor="text1"/>
                  <w:sz w:val="28"/>
                  <w:szCs w:val="28"/>
                </w:rPr>
                <m:t>Р</m:t>
              </m:r>
            </m:sub>
          </m:sSub>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m:t>
                  </m:r>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ПР</m:t>
                  </m:r>
                </m:sub>
              </m:sSub>
            </m:e>
          </m:d>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.5)</m:t>
          </m:r>
        </m:oMath>
      </m:oMathPara>
      <w:bookmarkStart w:id="66" w:name="OLE_LINK1"/>
      <w:bookmarkStart w:id="67" w:name="OLE_LINK2"/>
      <w:bookmarkEnd w:id="66"/>
      <w:bookmarkEnd w:id="67"/>
    </w:p>
    <w:p w14:paraId="1C7CB30F" w14:textId="77777777" w:rsidR="0025128D" w:rsidRPr="00564542" w:rsidRDefault="0025128D" w:rsidP="00385E0B">
      <w:pPr>
        <w:widowControl w:val="0"/>
        <w:spacing w:line="276" w:lineRule="auto"/>
        <w:ind w:right="424" w:firstLine="709"/>
        <w:jc w:val="both"/>
        <w:rPr>
          <w:color w:val="000000" w:themeColor="text1"/>
          <w:sz w:val="28"/>
          <w:szCs w:val="28"/>
        </w:rPr>
      </w:pPr>
    </w:p>
    <w:p w14:paraId="76EE0B15" w14:textId="77777777" w:rsidR="0025128D" w:rsidRPr="00564542" w:rsidRDefault="0025128D" w:rsidP="00385E0B">
      <w:pPr>
        <w:widowControl w:val="0"/>
        <w:spacing w:line="276" w:lineRule="auto"/>
        <w:ind w:right="424" w:firstLine="709"/>
        <w:jc w:val="both"/>
        <w:rPr>
          <w:color w:val="000000" w:themeColor="text1"/>
          <w:sz w:val="28"/>
          <w:szCs w:val="28"/>
        </w:rPr>
      </w:pPr>
      <w:r w:rsidRPr="00564542">
        <w:rPr>
          <w:color w:val="000000" w:themeColor="text1"/>
          <w:sz w:val="28"/>
          <w:szCs w:val="28"/>
        </w:rPr>
        <w:t xml:space="preserve">где </w:t>
      </w:r>
      <w:r w:rsidRPr="00564542">
        <w:rPr>
          <w:color w:val="000000" w:themeColor="text1"/>
          <w:sz w:val="28"/>
          <w:szCs w:val="28"/>
          <w:lang w:val="en-US"/>
        </w:rPr>
        <w:t>F</w:t>
      </w:r>
      <w:r w:rsidRPr="00564542">
        <w:rPr>
          <w:color w:val="000000" w:themeColor="text1"/>
          <w:sz w:val="28"/>
          <w:szCs w:val="28"/>
          <w:vertAlign w:val="subscript"/>
        </w:rPr>
        <w:t>СМ</w:t>
      </w:r>
      <w:r w:rsidRPr="00564542">
        <w:rPr>
          <w:color w:val="000000" w:themeColor="text1"/>
          <w:sz w:val="28"/>
          <w:szCs w:val="28"/>
        </w:rPr>
        <w:t xml:space="preserve"> – номинальный сменный фонд работы, ч;</w:t>
      </w:r>
    </w:p>
    <w:p w14:paraId="252C0D28" w14:textId="77777777" w:rsidR="0025128D" w:rsidRPr="00564542" w:rsidRDefault="0025128D" w:rsidP="00C4487E">
      <w:pPr>
        <w:widowControl w:val="0"/>
        <w:spacing w:line="276" w:lineRule="auto"/>
        <w:ind w:right="424" w:firstLine="1134"/>
        <w:jc w:val="both"/>
        <w:rPr>
          <w:color w:val="000000" w:themeColor="text1"/>
          <w:sz w:val="28"/>
          <w:szCs w:val="28"/>
        </w:rPr>
      </w:pPr>
      <w:r w:rsidRPr="00564542">
        <w:rPr>
          <w:color w:val="000000" w:themeColor="text1"/>
          <w:sz w:val="28"/>
          <w:szCs w:val="28"/>
        </w:rPr>
        <w:t>К</w:t>
      </w:r>
      <w:r w:rsidRPr="00564542">
        <w:rPr>
          <w:color w:val="000000" w:themeColor="text1"/>
          <w:sz w:val="28"/>
          <w:szCs w:val="28"/>
          <w:vertAlign w:val="subscript"/>
        </w:rPr>
        <w:t>СМ</w:t>
      </w:r>
      <w:r w:rsidRPr="00564542">
        <w:rPr>
          <w:color w:val="000000" w:themeColor="text1"/>
          <w:sz w:val="28"/>
          <w:szCs w:val="28"/>
        </w:rPr>
        <w:t xml:space="preserve"> – коэффициент сменности - число смен работы в течение дня; </w:t>
      </w:r>
    </w:p>
    <w:p w14:paraId="260179FF" w14:textId="77777777" w:rsidR="0025128D" w:rsidRPr="00564542" w:rsidRDefault="0025128D" w:rsidP="00C4487E">
      <w:pPr>
        <w:widowControl w:val="0"/>
        <w:spacing w:line="276" w:lineRule="auto"/>
        <w:ind w:right="424" w:firstLine="1134"/>
        <w:jc w:val="both"/>
        <w:rPr>
          <w:color w:val="000000" w:themeColor="text1"/>
          <w:sz w:val="28"/>
          <w:szCs w:val="28"/>
        </w:rPr>
      </w:pPr>
      <w:r w:rsidRPr="00564542">
        <w:rPr>
          <w:color w:val="000000" w:themeColor="text1"/>
          <w:sz w:val="28"/>
          <w:szCs w:val="28"/>
          <w:lang w:val="en-US"/>
        </w:rPr>
        <w:t>D</w:t>
      </w:r>
      <w:r w:rsidRPr="00564542">
        <w:rPr>
          <w:color w:val="000000" w:themeColor="text1"/>
          <w:sz w:val="28"/>
          <w:szCs w:val="28"/>
          <w:vertAlign w:val="subscript"/>
        </w:rPr>
        <w:t>Р</w:t>
      </w:r>
      <w:r w:rsidRPr="00564542">
        <w:rPr>
          <w:color w:val="000000" w:themeColor="text1"/>
          <w:sz w:val="28"/>
          <w:szCs w:val="28"/>
        </w:rPr>
        <w:t xml:space="preserve"> – число рабочих дней в году, </w:t>
      </w:r>
      <w:r w:rsidRPr="00564542">
        <w:rPr>
          <w:color w:val="000000" w:themeColor="text1"/>
          <w:sz w:val="28"/>
          <w:szCs w:val="28"/>
          <w:lang w:val="en-US"/>
        </w:rPr>
        <w:t>D</w:t>
      </w:r>
      <w:r w:rsidRPr="00564542">
        <w:rPr>
          <w:color w:val="000000" w:themeColor="text1"/>
          <w:sz w:val="28"/>
          <w:szCs w:val="28"/>
          <w:vertAlign w:val="subscript"/>
        </w:rPr>
        <w:t>Р</w:t>
      </w:r>
      <w:r w:rsidRPr="00564542">
        <w:rPr>
          <w:color w:val="000000" w:themeColor="text1"/>
          <w:sz w:val="28"/>
          <w:szCs w:val="28"/>
        </w:rPr>
        <w:t xml:space="preserve"> =</w:t>
      </w:r>
      <w:r w:rsidRPr="00564542">
        <w:rPr>
          <w:color w:val="000000" w:themeColor="text1"/>
          <w:sz w:val="28"/>
          <w:szCs w:val="28"/>
          <w:u w:color="000000"/>
        </w:rPr>
        <w:t xml:space="preserve"> 257 дня (из них 251 дня с полной продолжительностью рабочего дня и 6 с сокращенной)</w:t>
      </w:r>
      <w:r w:rsidRPr="00564542">
        <w:rPr>
          <w:color w:val="000000" w:themeColor="text1"/>
          <w:sz w:val="28"/>
          <w:szCs w:val="28"/>
        </w:rPr>
        <w:t xml:space="preserve">; </w:t>
      </w:r>
    </w:p>
    <w:p w14:paraId="21B1E389" w14:textId="77777777" w:rsidR="0025128D" w:rsidRPr="00564542" w:rsidRDefault="0025128D" w:rsidP="00C4487E">
      <w:pPr>
        <w:widowControl w:val="0"/>
        <w:spacing w:line="276" w:lineRule="auto"/>
        <w:ind w:right="424" w:firstLine="1134"/>
        <w:jc w:val="both"/>
        <w:rPr>
          <w:color w:val="000000" w:themeColor="text1"/>
          <w:sz w:val="28"/>
          <w:szCs w:val="28"/>
        </w:rPr>
      </w:pPr>
      <w:r w:rsidRPr="00564542">
        <w:rPr>
          <w:color w:val="000000" w:themeColor="text1"/>
          <w:sz w:val="28"/>
          <w:szCs w:val="28"/>
        </w:rPr>
        <w:t>К</w:t>
      </w:r>
      <w:r w:rsidRPr="00564542">
        <w:rPr>
          <w:color w:val="000000" w:themeColor="text1"/>
          <w:sz w:val="28"/>
          <w:szCs w:val="28"/>
          <w:vertAlign w:val="subscript"/>
        </w:rPr>
        <w:t>ПР</w:t>
      </w:r>
      <w:r w:rsidRPr="00564542">
        <w:rPr>
          <w:color w:val="000000" w:themeColor="text1"/>
          <w:sz w:val="28"/>
          <w:szCs w:val="28"/>
        </w:rPr>
        <w:t xml:space="preserve"> – коэффициент, учитывающий долю времени простоев в плановых ремонтах, К</w:t>
      </w:r>
      <w:r w:rsidRPr="00564542">
        <w:rPr>
          <w:color w:val="000000" w:themeColor="text1"/>
          <w:sz w:val="28"/>
          <w:szCs w:val="28"/>
          <w:vertAlign w:val="subscript"/>
        </w:rPr>
        <w:t>ПР</w:t>
      </w:r>
      <w:r w:rsidRPr="00564542">
        <w:rPr>
          <w:color w:val="000000" w:themeColor="text1"/>
          <w:sz w:val="28"/>
          <w:szCs w:val="28"/>
        </w:rPr>
        <w:t xml:space="preserve"> = 0,04.</w:t>
      </w:r>
    </w:p>
    <w:p w14:paraId="4072C594" w14:textId="77777777" w:rsidR="0025128D" w:rsidRPr="00564542" w:rsidRDefault="0025128D" w:rsidP="0025128D">
      <w:pPr>
        <w:widowControl w:val="0"/>
        <w:spacing w:line="276" w:lineRule="auto"/>
        <w:ind w:right="424" w:firstLine="851"/>
        <w:jc w:val="both"/>
        <w:rPr>
          <w:color w:val="000000" w:themeColor="text1"/>
          <w:sz w:val="28"/>
          <w:szCs w:val="28"/>
        </w:rPr>
      </w:pPr>
    </w:p>
    <w:p w14:paraId="0E128B32" w14:textId="77777777" w:rsidR="0025128D" w:rsidRPr="00564542" w:rsidRDefault="001608C5" w:rsidP="0025128D">
      <w:pPr>
        <w:widowControl w:val="0"/>
        <w:spacing w:line="276" w:lineRule="auto"/>
        <w:ind w:right="424" w:firstLine="851"/>
        <w:jc w:val="center"/>
        <w:rPr>
          <w:rFonts w:eastAsiaTheme="minorEastAsia"/>
          <w:color w:val="000000" w:themeColor="text1"/>
          <w:sz w:val="28"/>
          <w:szCs w:val="28"/>
          <w:u w:color="000000"/>
        </w:rPr>
      </w:pPr>
      <m:oMathPara>
        <m:oMathParaPr>
          <m:jc m:val="center"/>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F</m:t>
              </m:r>
            </m:e>
            <m:sub>
              <m:r>
                <m:rPr>
                  <m:lit/>
                  <m:nor/>
                </m:rPr>
                <w:rPr>
                  <w:rFonts w:ascii="Cambria Math" w:hAnsi="Cambria Math"/>
                  <w:color w:val="000000" w:themeColor="text1"/>
                  <w:sz w:val="28"/>
                  <w:szCs w:val="28"/>
                </w:rPr>
                <m:t>д</m:t>
              </m:r>
            </m:sub>
          </m:sSub>
          <m:r>
            <w:rPr>
              <w:rFonts w:ascii="Cambria Math" w:hAnsi="Cambria Math"/>
              <w:color w:val="000000" w:themeColor="text1"/>
              <w:sz w:val="28"/>
              <w:szCs w:val="28"/>
            </w:rPr>
            <m:t>=</m:t>
          </m:r>
          <m:r>
            <m:rPr>
              <m:lit/>
              <m:nor/>
            </m:rPr>
            <w:rPr>
              <w:rFonts w:ascii="Cambria Math" w:hAnsi="Cambria Math"/>
              <w:color w:val="000000" w:themeColor="text1"/>
              <w:sz w:val="28"/>
              <w:szCs w:val="28"/>
            </w:rPr>
            <m:t>(251</m:t>
          </m:r>
          <m:r>
            <w:rPr>
              <w:rFonts w:ascii="Cambria Math" w:hAnsi="Cambria Math"/>
              <w:color w:val="000000" w:themeColor="text1"/>
              <w:sz w:val="28"/>
              <w:szCs w:val="28"/>
            </w:rPr>
            <m:t>∙8+6∙</m:t>
          </m:r>
          <m:r>
            <m:rPr>
              <m:lit/>
              <m:nor/>
            </m:rPr>
            <w:rPr>
              <w:rFonts w:ascii="Cambria Math" w:hAnsi="Cambria Math"/>
              <w:color w:val="000000" w:themeColor="text1"/>
              <w:sz w:val="28"/>
              <w:szCs w:val="28"/>
            </w:rPr>
            <m:t>7)</m:t>
          </m:r>
          <m:r>
            <w:rPr>
              <w:rFonts w:ascii="Cambria Math" w:hAnsi="Cambria Math"/>
              <w:color w:val="000000" w:themeColor="text1"/>
              <w:sz w:val="28"/>
              <w:szCs w:val="28"/>
            </w:rPr>
            <m:t>∙</m:t>
          </m:r>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0,04)</m:t>
          </m:r>
          <m:r>
            <w:rPr>
              <w:rFonts w:ascii="Cambria Math" w:hAnsi="Cambria Math"/>
              <w:color w:val="000000" w:themeColor="text1"/>
              <w:sz w:val="28"/>
              <w:szCs w:val="28"/>
            </w:rPr>
            <m:t>=1968</m:t>
          </m:r>
          <m:r>
            <m:rPr>
              <m:lit/>
              <m:nor/>
            </m:rPr>
            <w:rPr>
              <w:rFonts w:ascii="Cambria Math" w:hAnsi="Cambria Math"/>
              <w:color w:val="000000" w:themeColor="text1"/>
              <w:sz w:val="28"/>
              <w:szCs w:val="28"/>
            </w:rPr>
            <m:t xml:space="preserve"> ч.</m:t>
          </m:r>
        </m:oMath>
      </m:oMathPara>
    </w:p>
    <w:p w14:paraId="7872BB20" w14:textId="77777777" w:rsidR="0025128D" w:rsidRPr="00564542" w:rsidRDefault="0025128D" w:rsidP="0025128D">
      <w:pPr>
        <w:widowControl w:val="0"/>
        <w:spacing w:line="276" w:lineRule="auto"/>
        <w:ind w:right="424" w:firstLine="851"/>
        <w:jc w:val="both"/>
        <w:rPr>
          <w:color w:val="000000" w:themeColor="text1"/>
          <w:sz w:val="28"/>
          <w:szCs w:val="28"/>
        </w:rPr>
      </w:pPr>
    </w:p>
    <w:p w14:paraId="6481C324" w14:textId="13392EA4" w:rsidR="0025128D" w:rsidRPr="00564542" w:rsidRDefault="0025128D" w:rsidP="00385E0B">
      <w:pPr>
        <w:widowControl w:val="0"/>
        <w:spacing w:line="276" w:lineRule="auto"/>
        <w:ind w:right="424" w:firstLine="709"/>
        <w:jc w:val="both"/>
        <w:rPr>
          <w:color w:val="000000" w:themeColor="text1"/>
          <w:sz w:val="28"/>
          <w:szCs w:val="28"/>
        </w:rPr>
      </w:pPr>
      <w:r w:rsidRPr="00564542">
        <w:rPr>
          <w:color w:val="000000" w:themeColor="text1"/>
          <w:sz w:val="28"/>
          <w:szCs w:val="28"/>
        </w:rPr>
        <w:t>Таким образом, подстав</w:t>
      </w:r>
      <w:r w:rsidR="00D60BD9" w:rsidRPr="00564542">
        <w:rPr>
          <w:color w:val="000000" w:themeColor="text1"/>
          <w:sz w:val="28"/>
          <w:szCs w:val="28"/>
        </w:rPr>
        <w:t>ив полученные данные в формулу 5</w:t>
      </w:r>
      <w:r w:rsidRPr="00564542">
        <w:rPr>
          <w:color w:val="000000" w:themeColor="text1"/>
          <w:sz w:val="28"/>
          <w:szCs w:val="28"/>
        </w:rPr>
        <w:t>.4, получим расчетное количество рабочих мест:</w:t>
      </w:r>
    </w:p>
    <w:p w14:paraId="61283A7B" w14:textId="77777777" w:rsidR="0025128D" w:rsidRPr="00564542" w:rsidRDefault="0025128D" w:rsidP="0025128D">
      <w:pPr>
        <w:widowControl w:val="0"/>
        <w:spacing w:line="276" w:lineRule="auto"/>
        <w:ind w:right="424" w:firstLine="851"/>
        <w:jc w:val="both"/>
        <w:rPr>
          <w:color w:val="000000" w:themeColor="text1"/>
          <w:sz w:val="28"/>
          <w:szCs w:val="28"/>
        </w:rPr>
      </w:pPr>
    </w:p>
    <w:p w14:paraId="5F586AEE" w14:textId="77777777" w:rsidR="0025128D" w:rsidRPr="00564542" w:rsidRDefault="001608C5" w:rsidP="0025128D">
      <w:pPr>
        <w:widowControl w:val="0"/>
        <w:spacing w:line="276" w:lineRule="auto"/>
        <w:ind w:right="424" w:firstLine="851"/>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N</m:t>
              </m:r>
            </m:e>
            <m:sub>
              <m:r>
                <m:rPr>
                  <m:lit/>
                  <m:nor/>
                </m:rPr>
                <w:rPr>
                  <w:rFonts w:ascii="Cambria Math" w:hAnsi="Cambria Math"/>
                  <w:color w:val="000000" w:themeColor="text1"/>
                  <w:sz w:val="28"/>
                  <w:szCs w:val="28"/>
                </w:rPr>
                <m:t>р</m:t>
              </m:r>
            </m:sub>
            <m:sup>
              <m:r>
                <m:rPr>
                  <m:lit/>
                  <m:nor/>
                </m:rPr>
                <w:rPr>
                  <w:rFonts w:ascii="Cambria Math" w:hAnsi="Cambria Math"/>
                  <w:color w:val="000000" w:themeColor="text1"/>
                  <w:sz w:val="28"/>
                  <w:szCs w:val="28"/>
                </w:rPr>
                <m:t>Б</m:t>
              </m:r>
            </m:sup>
          </m:sSubSup>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d>
                <m:dPr>
                  <m:ctrlPr>
                    <w:rPr>
                      <w:rFonts w:ascii="Cambria Math" w:hAnsi="Cambria Math"/>
                      <w:color w:val="000000" w:themeColor="text1"/>
                      <w:sz w:val="28"/>
                      <w:szCs w:val="28"/>
                    </w:rPr>
                  </m:ctrlPr>
                </m:dPr>
                <m:e>
                  <m:f>
                    <m:fPr>
                      <m:ctrlPr>
                        <w:rPr>
                          <w:rFonts w:ascii="Cambria Math" w:hAnsi="Cambria Math"/>
                          <w:color w:val="000000" w:themeColor="text1"/>
                          <w:sz w:val="28"/>
                          <w:szCs w:val="28"/>
                        </w:rPr>
                      </m:ctrlPr>
                    </m:fPr>
                    <m:num>
                      <m:r>
                        <w:rPr>
                          <w:rFonts w:ascii="Cambria Math" w:hAnsi="Cambria Math"/>
                          <w:color w:val="000000" w:themeColor="text1"/>
                          <w:sz w:val="28"/>
                          <w:szCs w:val="28"/>
                        </w:rPr>
                        <m:t>77,8</m:t>
                      </m:r>
                    </m:num>
                    <m:den>
                      <m:r>
                        <w:rPr>
                          <w:rFonts w:ascii="Cambria Math" w:hAnsi="Cambria Math"/>
                          <w:color w:val="000000" w:themeColor="text1"/>
                          <w:sz w:val="28"/>
                          <w:szCs w:val="28"/>
                        </w:rPr>
                        <m:t>60</m:t>
                      </m:r>
                    </m:den>
                  </m:f>
                  <m:r>
                    <w:rPr>
                      <w:rFonts w:ascii="Cambria Math" w:hAnsi="Cambria Math"/>
                      <w:color w:val="000000" w:themeColor="text1"/>
                      <w:sz w:val="28"/>
                      <w:szCs w:val="28"/>
                    </w:rPr>
                    <m:t>∙144</m:t>
                  </m:r>
                </m:e>
              </m:d>
            </m:num>
            <m:den>
              <m:r>
                <m:rPr>
                  <m:lit/>
                  <m:nor/>
                </m:rPr>
                <w:rPr>
                  <w:rFonts w:ascii="Cambria Math" w:hAnsi="Cambria Math"/>
                  <w:color w:val="000000" w:themeColor="text1"/>
                  <w:sz w:val="28"/>
                  <w:szCs w:val="28"/>
                </w:rPr>
                <m:t>(0,85</m:t>
              </m:r>
            </m:den>
          </m:f>
          <m:r>
            <w:rPr>
              <w:rFonts w:ascii="Cambria Math" w:hAnsi="Cambria Math"/>
              <w:color w:val="000000" w:themeColor="text1"/>
              <w:sz w:val="28"/>
              <w:szCs w:val="28"/>
            </w:rPr>
            <m:t>∙1968</m:t>
          </m:r>
          <m:r>
            <m:rPr>
              <m:lit/>
              <m:nor/>
            </m:rPr>
            <w:rPr>
              <w:rFonts w:ascii="Cambria Math" w:hAnsi="Cambria Math"/>
              <w:color w:val="000000" w:themeColor="text1"/>
              <w:sz w:val="28"/>
              <w:szCs w:val="28"/>
            </w:rPr>
            <m:t>)</m:t>
          </m:r>
          <m:r>
            <w:rPr>
              <w:rFonts w:ascii="Cambria Math" w:hAnsi="Cambria Math"/>
              <w:color w:val="000000" w:themeColor="text1"/>
              <w:sz w:val="28"/>
              <w:szCs w:val="28"/>
            </w:rPr>
            <m:t>=0,112</m:t>
          </m:r>
          <m:r>
            <m:rPr>
              <m:lit/>
              <m:nor/>
            </m:rPr>
            <w:rPr>
              <w:rFonts w:ascii="Cambria Math" w:hAnsi="Cambria Math"/>
              <w:color w:val="000000" w:themeColor="text1"/>
              <w:sz w:val="28"/>
              <w:szCs w:val="28"/>
            </w:rPr>
            <m:t>р. м.,</m:t>
          </m:r>
        </m:oMath>
      </m:oMathPara>
    </w:p>
    <w:p w14:paraId="5E0B1C07" w14:textId="77777777" w:rsidR="0025128D" w:rsidRPr="00564542" w:rsidRDefault="001608C5" w:rsidP="0025128D">
      <w:pPr>
        <w:widowControl w:val="0"/>
        <w:spacing w:line="276" w:lineRule="auto"/>
        <w:ind w:right="424" w:firstLine="851"/>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N</m:t>
              </m:r>
            </m:e>
            <m:sub>
              <m:r>
                <m:rPr>
                  <m:lit/>
                  <m:nor/>
                </m:rPr>
                <w:rPr>
                  <w:rFonts w:ascii="Cambria Math" w:hAnsi="Cambria Math"/>
                  <w:color w:val="000000" w:themeColor="text1"/>
                  <w:sz w:val="28"/>
                  <w:szCs w:val="28"/>
                </w:rPr>
                <m:t>р</m:t>
              </m:r>
            </m:sub>
            <m:sup>
              <m:r>
                <m:rPr>
                  <m:lit/>
                  <m:nor/>
                </m:rPr>
                <w:rPr>
                  <w:rFonts w:ascii="Cambria Math" w:hAnsi="Cambria Math"/>
                  <w:color w:val="000000" w:themeColor="text1"/>
                  <w:sz w:val="28"/>
                  <w:szCs w:val="28"/>
                </w:rPr>
                <m:t>П</m:t>
              </m:r>
            </m:sup>
          </m:sSubSup>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d>
                <m:dPr>
                  <m:ctrlPr>
                    <w:rPr>
                      <w:rFonts w:ascii="Cambria Math" w:hAnsi="Cambria Math"/>
                      <w:color w:val="000000" w:themeColor="text1"/>
                      <w:sz w:val="28"/>
                      <w:szCs w:val="28"/>
                    </w:rPr>
                  </m:ctrlPr>
                </m:dPr>
                <m:e>
                  <m:f>
                    <m:fPr>
                      <m:ctrlPr>
                        <w:rPr>
                          <w:rFonts w:ascii="Cambria Math" w:hAnsi="Cambria Math"/>
                          <w:color w:val="000000" w:themeColor="text1"/>
                          <w:sz w:val="28"/>
                          <w:szCs w:val="28"/>
                        </w:rPr>
                      </m:ctrlPr>
                    </m:fPr>
                    <m:num>
                      <m:r>
                        <w:rPr>
                          <w:rFonts w:ascii="Cambria Math" w:hAnsi="Cambria Math"/>
                          <w:color w:val="000000" w:themeColor="text1"/>
                          <w:sz w:val="28"/>
                          <w:szCs w:val="28"/>
                        </w:rPr>
                        <m:t>1,246</m:t>
                      </m:r>
                    </m:num>
                    <m:den>
                      <m:r>
                        <w:rPr>
                          <w:rFonts w:ascii="Cambria Math" w:hAnsi="Cambria Math"/>
                          <w:color w:val="000000" w:themeColor="text1"/>
                          <w:sz w:val="28"/>
                          <w:szCs w:val="28"/>
                        </w:rPr>
                        <m:t>60</m:t>
                      </m:r>
                    </m:den>
                  </m:f>
                  <m:r>
                    <w:rPr>
                      <w:rFonts w:ascii="Cambria Math" w:hAnsi="Cambria Math"/>
                      <w:color w:val="000000" w:themeColor="text1"/>
                      <w:sz w:val="28"/>
                      <w:szCs w:val="28"/>
                    </w:rPr>
                    <m:t>∙144</m:t>
                  </m:r>
                </m:e>
              </m:d>
            </m:num>
            <m:den>
              <m:r>
                <m:rPr>
                  <m:lit/>
                  <m:nor/>
                </m:rPr>
                <w:rPr>
                  <w:rFonts w:ascii="Cambria Math" w:hAnsi="Cambria Math"/>
                  <w:color w:val="000000" w:themeColor="text1"/>
                  <w:sz w:val="28"/>
                  <w:szCs w:val="28"/>
                </w:rPr>
                <m:t>(0,85</m:t>
              </m:r>
            </m:den>
          </m:f>
          <m:r>
            <w:rPr>
              <w:rFonts w:ascii="Cambria Math" w:hAnsi="Cambria Math"/>
              <w:color w:val="000000" w:themeColor="text1"/>
              <w:sz w:val="28"/>
              <w:szCs w:val="28"/>
            </w:rPr>
            <m:t>∙1968</m:t>
          </m:r>
          <m:r>
            <m:rPr>
              <m:lit/>
              <m:nor/>
            </m:rPr>
            <w:rPr>
              <w:rFonts w:ascii="Cambria Math" w:hAnsi="Cambria Math"/>
              <w:color w:val="000000" w:themeColor="text1"/>
              <w:sz w:val="28"/>
              <w:szCs w:val="28"/>
            </w:rPr>
            <m:t>)</m:t>
          </m:r>
          <m:r>
            <w:rPr>
              <w:rFonts w:ascii="Cambria Math" w:hAnsi="Cambria Math"/>
              <w:color w:val="000000" w:themeColor="text1"/>
              <w:sz w:val="28"/>
              <w:szCs w:val="28"/>
            </w:rPr>
            <m:t>=0,003р.м.</m:t>
          </m:r>
        </m:oMath>
      </m:oMathPara>
    </w:p>
    <w:p w14:paraId="6B3F2423" w14:textId="77777777" w:rsidR="0025128D" w:rsidRPr="00564542" w:rsidRDefault="0025128D" w:rsidP="0025128D">
      <w:pPr>
        <w:widowControl w:val="0"/>
        <w:spacing w:line="276" w:lineRule="auto"/>
        <w:ind w:right="424" w:firstLine="851"/>
        <w:jc w:val="both"/>
        <w:rPr>
          <w:rFonts w:eastAsiaTheme="minorEastAsia"/>
          <w:color w:val="000000" w:themeColor="text1"/>
          <w:sz w:val="28"/>
          <w:szCs w:val="28"/>
          <w:u w:color="000000"/>
        </w:rPr>
      </w:pPr>
    </w:p>
    <w:p w14:paraId="705A4C9F" w14:textId="77777777" w:rsidR="0025128D" w:rsidRPr="00564542" w:rsidRDefault="0025128D" w:rsidP="00385E0B">
      <w:pPr>
        <w:widowControl w:val="0"/>
        <w:spacing w:line="276" w:lineRule="auto"/>
        <w:ind w:right="424" w:firstLine="709"/>
        <w:jc w:val="both"/>
        <w:rPr>
          <w:color w:val="000000" w:themeColor="text1"/>
          <w:sz w:val="28"/>
          <w:szCs w:val="28"/>
        </w:rPr>
      </w:pPr>
      <w:r w:rsidRPr="00564542">
        <w:rPr>
          <w:color w:val="000000" w:themeColor="text1"/>
          <w:sz w:val="28"/>
          <w:szCs w:val="28"/>
        </w:rPr>
        <w:t xml:space="preserve">Определим принятое количество рабочих мест путем округления их расчетной величины </w:t>
      </w:r>
      <w:r w:rsidRPr="00564542">
        <w:rPr>
          <w:color w:val="000000" w:themeColor="text1"/>
          <w:sz w:val="28"/>
          <w:szCs w:val="28"/>
          <w:lang w:val="en-US"/>
        </w:rPr>
        <w:t>N</w:t>
      </w:r>
      <w:r w:rsidRPr="00564542">
        <w:rPr>
          <w:color w:val="000000" w:themeColor="text1"/>
          <w:sz w:val="28"/>
          <w:szCs w:val="28"/>
          <w:vertAlign w:val="subscript"/>
        </w:rPr>
        <w:t>р</w:t>
      </w:r>
      <w:r w:rsidRPr="00564542">
        <w:rPr>
          <w:color w:val="000000" w:themeColor="text1"/>
          <w:sz w:val="28"/>
          <w:szCs w:val="28"/>
        </w:rPr>
        <w:t xml:space="preserve"> до ближайшего целого числа в большую сторону:</w:t>
      </w:r>
    </w:p>
    <w:p w14:paraId="533A5DFB" w14:textId="77777777" w:rsidR="0025128D" w:rsidRPr="00564542" w:rsidRDefault="0025128D" w:rsidP="0025128D">
      <w:pPr>
        <w:widowControl w:val="0"/>
        <w:spacing w:line="276" w:lineRule="auto"/>
        <w:ind w:right="424" w:firstLine="851"/>
        <w:jc w:val="both"/>
        <w:rPr>
          <w:color w:val="000000" w:themeColor="text1"/>
          <w:sz w:val="28"/>
          <w:szCs w:val="28"/>
        </w:rPr>
      </w:pPr>
    </w:p>
    <w:p w14:paraId="01344785" w14:textId="77777777" w:rsidR="0025128D" w:rsidRPr="00564542" w:rsidRDefault="001608C5" w:rsidP="0025128D">
      <w:pPr>
        <w:widowControl w:val="0"/>
        <w:spacing w:line="276" w:lineRule="auto"/>
        <w:ind w:right="424" w:firstLine="851"/>
        <w:jc w:val="center"/>
        <w:rPr>
          <w:i/>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N</m:t>
              </m:r>
            </m:e>
            <m:sub>
              <m:r>
                <m:rPr>
                  <m:lit/>
                  <m:nor/>
                </m:rPr>
                <w:rPr>
                  <w:rFonts w:ascii="Cambria Math" w:hAnsi="Cambria Math"/>
                  <w:color w:val="000000" w:themeColor="text1"/>
                  <w:sz w:val="28"/>
                  <w:szCs w:val="28"/>
                </w:rPr>
                <m:t>п</m:t>
              </m:r>
            </m:sub>
            <m:sup>
              <m:r>
                <m:rPr>
                  <m:lit/>
                  <m:nor/>
                </m:rPr>
                <w:rPr>
                  <w:rFonts w:ascii="Cambria Math" w:hAnsi="Cambria Math"/>
                  <w:color w:val="000000" w:themeColor="text1"/>
                  <w:sz w:val="28"/>
                  <w:szCs w:val="28"/>
                </w:rPr>
                <m:t>Б</m:t>
              </m:r>
            </m:sup>
          </m:sSubSup>
          <m:r>
            <m:rPr>
              <m:lit/>
              <m:nor/>
            </m:rP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N</m:t>
              </m:r>
            </m:e>
            <m:sub>
              <m:r>
                <m:rPr>
                  <m:lit/>
                  <m:nor/>
                </m:rPr>
                <w:rPr>
                  <w:rFonts w:ascii="Cambria Math" w:hAnsi="Cambria Math"/>
                  <w:color w:val="000000" w:themeColor="text1"/>
                  <w:sz w:val="28"/>
                  <w:szCs w:val="28"/>
                </w:rPr>
                <m:t>р</m:t>
              </m:r>
            </m:sub>
            <m:sup>
              <m:r>
                <m:rPr>
                  <m:lit/>
                  <m:nor/>
                </m:rPr>
                <w:rPr>
                  <w:rFonts w:ascii="Cambria Math" w:hAnsi="Cambria Math"/>
                  <w:color w:val="000000" w:themeColor="text1"/>
                  <w:sz w:val="28"/>
                  <w:szCs w:val="28"/>
                </w:rPr>
                <m:t>Б</m:t>
              </m:r>
            </m:sup>
          </m:sSubSup>
          <m:r>
            <m:rPr>
              <m:lit/>
              <m:nor/>
            </m:rPr>
            <w:rPr>
              <w:rFonts w:ascii="Cambria Math" w:hAnsi="Cambria Math"/>
              <w:color w:val="000000" w:themeColor="text1"/>
              <w:sz w:val="28"/>
              <w:szCs w:val="28"/>
            </w:rPr>
            <m:t>=1,</m:t>
          </m:r>
        </m:oMath>
      </m:oMathPara>
    </w:p>
    <w:p w14:paraId="4DA86AEB" w14:textId="77777777" w:rsidR="0025128D" w:rsidRPr="00564542" w:rsidRDefault="001608C5" w:rsidP="0025128D">
      <w:pPr>
        <w:widowControl w:val="0"/>
        <w:spacing w:line="276" w:lineRule="auto"/>
        <w:ind w:right="424" w:firstLine="851"/>
        <w:jc w:val="center"/>
        <w:rPr>
          <w:rFonts w:eastAsiaTheme="minorEastAsia"/>
          <w:i/>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N</m:t>
              </m:r>
            </m:e>
            <m:sub>
              <m:r>
                <m:rPr>
                  <m:lit/>
                  <m:nor/>
                </m:rPr>
                <w:rPr>
                  <w:rFonts w:ascii="Cambria Math" w:hAnsi="Cambria Math"/>
                  <w:color w:val="000000" w:themeColor="text1"/>
                  <w:sz w:val="28"/>
                  <w:szCs w:val="28"/>
                </w:rPr>
                <m:t>п</m:t>
              </m:r>
            </m:sub>
            <m:sup>
              <m:r>
                <m:rPr>
                  <m:lit/>
                  <m:nor/>
                </m:rPr>
                <w:rPr>
                  <w:rFonts w:ascii="Cambria Math" w:hAnsi="Cambria Math"/>
                  <w:color w:val="000000" w:themeColor="text1"/>
                  <w:sz w:val="28"/>
                  <w:szCs w:val="28"/>
                </w:rPr>
                <m:t>П</m:t>
              </m:r>
            </m:sup>
          </m:sSubSup>
          <m:r>
            <m:rPr>
              <m:lit/>
              <m:nor/>
            </m:rP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N</m:t>
              </m:r>
            </m:e>
            <m:sub>
              <m:r>
                <m:rPr>
                  <m:lit/>
                  <m:nor/>
                </m:rPr>
                <w:rPr>
                  <w:rFonts w:ascii="Cambria Math" w:hAnsi="Cambria Math"/>
                  <w:color w:val="000000" w:themeColor="text1"/>
                  <w:sz w:val="28"/>
                  <w:szCs w:val="28"/>
                </w:rPr>
                <m:t>р</m:t>
              </m:r>
            </m:sub>
            <m:sup>
              <m:r>
                <m:rPr>
                  <m:lit/>
                  <m:nor/>
                </m:rPr>
                <w:rPr>
                  <w:rFonts w:ascii="Cambria Math" w:hAnsi="Cambria Math"/>
                  <w:color w:val="000000" w:themeColor="text1"/>
                  <w:sz w:val="28"/>
                  <w:szCs w:val="28"/>
                </w:rPr>
                <m:t>П</m:t>
              </m:r>
            </m:sup>
          </m:sSubSup>
          <m:r>
            <m:rPr>
              <m:lit/>
              <m:nor/>
            </m:rPr>
            <w:rPr>
              <w:rFonts w:ascii="Cambria Math" w:hAnsi="Cambria Math"/>
              <w:color w:val="000000" w:themeColor="text1"/>
              <w:sz w:val="28"/>
              <w:szCs w:val="28"/>
            </w:rPr>
            <m:t>=1.</m:t>
          </m:r>
        </m:oMath>
      </m:oMathPara>
    </w:p>
    <w:p w14:paraId="511A9CA7" w14:textId="77777777" w:rsidR="0025128D" w:rsidRPr="00564542" w:rsidRDefault="0025128D" w:rsidP="0025128D">
      <w:pPr>
        <w:pStyle w:val="afff7"/>
        <w:spacing w:line="276" w:lineRule="auto"/>
        <w:ind w:right="424"/>
        <w:rPr>
          <w:color w:val="000000" w:themeColor="text1"/>
        </w:rPr>
      </w:pPr>
    </w:p>
    <w:p w14:paraId="04F88B76" w14:textId="77777777" w:rsidR="0025128D" w:rsidRPr="00564542" w:rsidRDefault="0025128D" w:rsidP="0025128D">
      <w:pPr>
        <w:pStyle w:val="afff7"/>
        <w:spacing w:line="276" w:lineRule="auto"/>
        <w:ind w:right="424"/>
        <w:rPr>
          <w:color w:val="000000" w:themeColor="text1"/>
        </w:rPr>
      </w:pPr>
      <w:r w:rsidRPr="00564542">
        <w:rPr>
          <w:color w:val="000000" w:themeColor="text1"/>
        </w:rPr>
        <w:t>Соответственно, доля занятости принятых рабочих мест на решение задачи по вариантам:</w:t>
      </w:r>
    </w:p>
    <w:p w14:paraId="4E0AEAB5" w14:textId="77777777" w:rsidR="0025128D" w:rsidRPr="00564542" w:rsidRDefault="001608C5" w:rsidP="0025128D">
      <w:pPr>
        <w:widowControl w:val="0"/>
        <w:spacing w:line="276" w:lineRule="auto"/>
        <w:ind w:right="424" w:firstLine="851"/>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d</m:t>
              </m:r>
            </m:e>
            <m:sub>
              <m:r>
                <m:rPr>
                  <m:lit/>
                  <m:nor/>
                </m:rPr>
                <w:rPr>
                  <w:rFonts w:ascii="Cambria Math" w:hAnsi="Cambria Math"/>
                  <w:color w:val="000000" w:themeColor="text1"/>
                  <w:sz w:val="28"/>
                  <w:szCs w:val="28"/>
                </w:rPr>
                <m:t>З</m:t>
              </m:r>
            </m:sub>
            <m:sup>
              <m:r>
                <m:rPr>
                  <m:lit/>
                  <m:nor/>
                </m:rPr>
                <w:rPr>
                  <w:rFonts w:ascii="Cambria Math" w:hAnsi="Cambria Math"/>
                  <w:color w:val="000000" w:themeColor="text1"/>
                  <w:sz w:val="28"/>
                  <w:szCs w:val="28"/>
                </w:rPr>
                <m:t>Б</m:t>
              </m:r>
            </m:sup>
          </m:sSubSup>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N</m:t>
                  </m:r>
                </m:e>
                <m:sub>
                  <m:r>
                    <m:rPr>
                      <m:lit/>
                      <m:nor/>
                    </m:rPr>
                    <w:rPr>
                      <w:rFonts w:ascii="Cambria Math" w:hAnsi="Cambria Math"/>
                      <w:color w:val="000000" w:themeColor="text1"/>
                      <w:sz w:val="28"/>
                      <w:szCs w:val="28"/>
                    </w:rPr>
                    <m:t>р</m:t>
                  </m:r>
                </m:sub>
                <m:sup>
                  <m:r>
                    <m:rPr>
                      <m:lit/>
                      <m:nor/>
                    </m:rPr>
                    <w:rPr>
                      <w:rFonts w:ascii="Cambria Math" w:hAnsi="Cambria Math"/>
                      <w:color w:val="000000" w:themeColor="text1"/>
                      <w:sz w:val="28"/>
                      <w:szCs w:val="28"/>
                    </w:rPr>
                    <m:t>Б</m:t>
                  </m:r>
                </m:sup>
              </m:sSubSup>
            </m:num>
            <m:den>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N</m:t>
                  </m:r>
                </m:e>
                <m:sub>
                  <m:r>
                    <m:rPr>
                      <m:lit/>
                      <m:nor/>
                    </m:rPr>
                    <w:rPr>
                      <w:rFonts w:ascii="Cambria Math" w:hAnsi="Cambria Math"/>
                      <w:color w:val="000000" w:themeColor="text1"/>
                      <w:sz w:val="28"/>
                      <w:szCs w:val="28"/>
                    </w:rPr>
                    <m:t>п</m:t>
                  </m:r>
                </m:sub>
                <m:sup>
                  <m:r>
                    <m:rPr>
                      <m:lit/>
                      <m:nor/>
                    </m:rPr>
                    <w:rPr>
                      <w:rFonts w:ascii="Cambria Math" w:hAnsi="Cambria Math"/>
                      <w:color w:val="000000" w:themeColor="text1"/>
                      <w:sz w:val="28"/>
                      <w:szCs w:val="28"/>
                    </w:rPr>
                    <m:t>Б</m:t>
                  </m:r>
                </m:sup>
              </m:sSubSup>
            </m:den>
          </m:f>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r>
                <m:rPr>
                  <m:nor/>
                </m:rPr>
                <w:rPr>
                  <w:rFonts w:ascii="Cambria Math" w:hAnsi="Cambria Math"/>
                  <w:color w:val="000000" w:themeColor="text1"/>
                  <w:sz w:val="28"/>
                  <w:szCs w:val="28"/>
                </w:rPr>
                <m:t>0,112</m:t>
              </m:r>
            </m:num>
            <m:den>
              <m:r>
                <w:rPr>
                  <w:rFonts w:ascii="Cambria Math" w:hAnsi="Cambria Math"/>
                  <w:color w:val="000000" w:themeColor="text1"/>
                  <w:sz w:val="28"/>
                  <w:szCs w:val="28"/>
                </w:rPr>
                <m:t>1</m:t>
              </m:r>
            </m:den>
          </m:f>
          <m:r>
            <w:rPr>
              <w:rFonts w:ascii="Cambria Math" w:hAnsi="Cambria Math"/>
              <w:color w:val="000000" w:themeColor="text1"/>
              <w:sz w:val="28"/>
              <w:szCs w:val="28"/>
            </w:rPr>
            <m:t>=</m:t>
          </m:r>
          <m:r>
            <m:rPr>
              <m:nor/>
            </m:rPr>
            <w:rPr>
              <w:rFonts w:ascii="Cambria Math" w:hAnsi="Cambria Math"/>
              <w:color w:val="000000" w:themeColor="text1"/>
              <w:sz w:val="28"/>
              <w:szCs w:val="28"/>
            </w:rPr>
            <m:t>0,112</m:t>
          </m:r>
          <m:r>
            <m:rPr>
              <m:lit/>
              <m:nor/>
            </m:rPr>
            <w:rPr>
              <w:rFonts w:ascii="Cambria Math" w:hAnsi="Cambria Math"/>
              <w:color w:val="000000" w:themeColor="text1"/>
              <w:sz w:val="28"/>
              <w:szCs w:val="28"/>
            </w:rPr>
            <m:t>,</m:t>
          </m:r>
        </m:oMath>
      </m:oMathPara>
    </w:p>
    <w:p w14:paraId="13DB0E7A" w14:textId="77777777" w:rsidR="0025128D" w:rsidRPr="00564542" w:rsidRDefault="001608C5" w:rsidP="0025128D">
      <w:pPr>
        <w:widowControl w:val="0"/>
        <w:spacing w:line="276" w:lineRule="auto"/>
        <w:ind w:right="424" w:firstLine="851"/>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d</m:t>
              </m:r>
            </m:e>
            <m:sub>
              <m:r>
                <m:rPr>
                  <m:lit/>
                  <m:nor/>
                </m:rPr>
                <w:rPr>
                  <w:rFonts w:ascii="Cambria Math" w:hAnsi="Cambria Math"/>
                  <w:color w:val="000000" w:themeColor="text1"/>
                  <w:sz w:val="28"/>
                  <w:szCs w:val="28"/>
                </w:rPr>
                <m:t>З</m:t>
              </m:r>
            </m:sub>
            <m:sup>
              <m:r>
                <m:rPr>
                  <m:lit/>
                  <m:nor/>
                </m:rPr>
                <w:rPr>
                  <w:rFonts w:ascii="Cambria Math" w:hAnsi="Cambria Math"/>
                  <w:color w:val="000000" w:themeColor="text1"/>
                  <w:sz w:val="28"/>
                  <w:szCs w:val="28"/>
                </w:rPr>
                <m:t>П</m:t>
              </m:r>
            </m:sup>
          </m:sSubSup>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N</m:t>
                  </m:r>
                </m:e>
                <m:sub>
                  <m:r>
                    <m:rPr>
                      <m:lit/>
                      <m:nor/>
                    </m:rPr>
                    <w:rPr>
                      <w:rFonts w:ascii="Cambria Math" w:hAnsi="Cambria Math"/>
                      <w:color w:val="000000" w:themeColor="text1"/>
                      <w:sz w:val="28"/>
                      <w:szCs w:val="28"/>
                    </w:rPr>
                    <m:t>р</m:t>
                  </m:r>
                </m:sub>
                <m:sup>
                  <m:r>
                    <m:rPr>
                      <m:lit/>
                      <m:nor/>
                    </m:rPr>
                    <w:rPr>
                      <w:rFonts w:ascii="Cambria Math" w:hAnsi="Cambria Math"/>
                      <w:color w:val="000000" w:themeColor="text1"/>
                      <w:sz w:val="28"/>
                      <w:szCs w:val="28"/>
                    </w:rPr>
                    <m:t>П</m:t>
                  </m:r>
                </m:sup>
              </m:sSubSup>
            </m:num>
            <m:den>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N</m:t>
                  </m:r>
                </m:e>
                <m:sub>
                  <m:r>
                    <m:rPr>
                      <m:lit/>
                      <m:nor/>
                    </m:rPr>
                    <w:rPr>
                      <w:rFonts w:ascii="Cambria Math" w:hAnsi="Cambria Math"/>
                      <w:color w:val="000000" w:themeColor="text1"/>
                      <w:sz w:val="28"/>
                      <w:szCs w:val="28"/>
                    </w:rPr>
                    <m:t>п</m:t>
                  </m:r>
                </m:sub>
                <m:sup>
                  <m:r>
                    <m:rPr>
                      <m:lit/>
                      <m:nor/>
                    </m:rPr>
                    <w:rPr>
                      <w:rFonts w:ascii="Cambria Math" w:hAnsi="Cambria Math"/>
                      <w:color w:val="000000" w:themeColor="text1"/>
                      <w:sz w:val="28"/>
                      <w:szCs w:val="28"/>
                    </w:rPr>
                    <m:t>П</m:t>
                  </m:r>
                </m:sup>
              </m:sSubSup>
            </m:den>
          </m:f>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r>
                <m:rPr>
                  <m:lit/>
                  <m:nor/>
                </m:rPr>
                <w:rPr>
                  <w:rFonts w:ascii="Cambria Math" w:hAnsi="Cambria Math"/>
                  <w:color w:val="000000" w:themeColor="text1"/>
                  <w:sz w:val="28"/>
                  <w:szCs w:val="28"/>
                </w:rPr>
                <m:t>0,00</m:t>
              </m:r>
              <m:r>
                <m:rPr>
                  <m:nor/>
                </m:rPr>
                <w:rPr>
                  <w:rFonts w:ascii="Cambria Math" w:hAnsi="Cambria Math"/>
                  <w:color w:val="000000" w:themeColor="text1"/>
                  <w:sz w:val="28"/>
                  <w:szCs w:val="28"/>
                </w:rPr>
                <m:t>3</m:t>
              </m:r>
            </m:num>
            <m:den>
              <m:r>
                <m:rPr>
                  <m:lit/>
                  <m:nor/>
                </m:rPr>
                <w:rPr>
                  <w:rFonts w:ascii="Cambria Math" w:hAnsi="Cambria Math"/>
                  <w:color w:val="000000" w:themeColor="text1"/>
                  <w:sz w:val="28"/>
                  <w:szCs w:val="28"/>
                </w:rPr>
                <m:t>1</m:t>
              </m:r>
            </m:den>
          </m:f>
          <m:r>
            <w:rPr>
              <w:rFonts w:ascii="Cambria Math" w:hAnsi="Cambria Math"/>
              <w:color w:val="000000" w:themeColor="text1"/>
              <w:sz w:val="28"/>
              <w:szCs w:val="28"/>
            </w:rPr>
            <m:t>=</m:t>
          </m:r>
          <m:r>
            <m:rPr>
              <m:nor/>
            </m:rPr>
            <w:rPr>
              <w:rFonts w:ascii="Cambria Math" w:hAnsi="Cambria Math"/>
              <w:color w:val="000000" w:themeColor="text1"/>
              <w:sz w:val="28"/>
              <w:szCs w:val="28"/>
            </w:rPr>
            <m:t>0,003</m:t>
          </m:r>
          <m:r>
            <m:rPr>
              <m:lit/>
              <m:nor/>
            </m:rPr>
            <w:rPr>
              <w:rFonts w:ascii="Cambria Math" w:hAnsi="Cambria Math"/>
              <w:color w:val="000000" w:themeColor="text1"/>
              <w:sz w:val="28"/>
              <w:szCs w:val="28"/>
            </w:rPr>
            <m:t>.</m:t>
          </m:r>
        </m:oMath>
      </m:oMathPara>
    </w:p>
    <w:p w14:paraId="55C7274D" w14:textId="77777777" w:rsidR="0025128D" w:rsidRPr="00564542" w:rsidRDefault="0025128D" w:rsidP="0025128D">
      <w:pPr>
        <w:widowControl w:val="0"/>
        <w:spacing w:line="276" w:lineRule="auto"/>
        <w:ind w:right="424" w:firstLine="851"/>
        <w:jc w:val="both"/>
        <w:rPr>
          <w:color w:val="000000" w:themeColor="text1"/>
          <w:sz w:val="28"/>
          <w:szCs w:val="28"/>
        </w:rPr>
      </w:pPr>
    </w:p>
    <w:p w14:paraId="543B8BAA" w14:textId="0BAD96B8" w:rsidR="0025128D" w:rsidRDefault="0025128D" w:rsidP="0025128D">
      <w:pPr>
        <w:pStyle w:val="afff7"/>
        <w:spacing w:line="276" w:lineRule="auto"/>
        <w:ind w:right="424"/>
        <w:rPr>
          <w:color w:val="000000" w:themeColor="text1"/>
        </w:rPr>
      </w:pPr>
      <w:r w:rsidRPr="00564542">
        <w:rPr>
          <w:color w:val="000000" w:themeColor="text1"/>
        </w:rPr>
        <w:t xml:space="preserve">В дипломном проекте для технического обеспечения программного модуля на рабочем месте администратора вуза предусмотрено приобретение оборудования. Стоимость оборудования представлена в таблице </w:t>
      </w:r>
      <w:r w:rsidR="00D60BD9" w:rsidRPr="00564542">
        <w:rPr>
          <w:color w:val="000000" w:themeColor="text1"/>
        </w:rPr>
        <w:t>5</w:t>
      </w:r>
      <w:r w:rsidRPr="00564542">
        <w:rPr>
          <w:color w:val="000000" w:themeColor="text1"/>
        </w:rPr>
        <w:t>.4.</w:t>
      </w:r>
    </w:p>
    <w:p w14:paraId="1D7BC1B3" w14:textId="2773835F" w:rsidR="00B52121" w:rsidRDefault="00B52121" w:rsidP="0025128D">
      <w:pPr>
        <w:pStyle w:val="afff7"/>
        <w:spacing w:line="276" w:lineRule="auto"/>
        <w:ind w:right="424"/>
        <w:rPr>
          <w:color w:val="000000" w:themeColor="text1"/>
        </w:rPr>
      </w:pPr>
    </w:p>
    <w:p w14:paraId="1583A676" w14:textId="77777777" w:rsidR="00B52121" w:rsidRPr="00564542" w:rsidRDefault="00B52121" w:rsidP="0025128D">
      <w:pPr>
        <w:pStyle w:val="afff7"/>
        <w:spacing w:line="276" w:lineRule="auto"/>
        <w:ind w:right="424"/>
        <w:rPr>
          <w:color w:val="000000" w:themeColor="text1"/>
        </w:rPr>
      </w:pPr>
    </w:p>
    <w:p w14:paraId="76A9DEC7" w14:textId="36571FE9" w:rsidR="0025128D" w:rsidRPr="00564542" w:rsidRDefault="00D60BD9" w:rsidP="00D60BD9">
      <w:pPr>
        <w:pStyle w:val="affff2"/>
        <w:spacing w:after="240" w:line="276" w:lineRule="auto"/>
        <w:ind w:right="424" w:hanging="425"/>
        <w:rPr>
          <w:color w:val="000000" w:themeColor="text1"/>
          <w:szCs w:val="28"/>
        </w:rPr>
      </w:pPr>
      <w:r w:rsidRPr="00564542">
        <w:rPr>
          <w:color w:val="000000" w:themeColor="text1"/>
          <w:szCs w:val="28"/>
        </w:rPr>
        <w:t>Таблица 5</w:t>
      </w:r>
      <w:r w:rsidR="0025128D" w:rsidRPr="00564542">
        <w:rPr>
          <w:color w:val="000000" w:themeColor="text1"/>
          <w:szCs w:val="28"/>
        </w:rPr>
        <w:t>.4 – Цены на оборудование рабочего места администратора вуза</w:t>
      </w:r>
    </w:p>
    <w:tbl>
      <w:tblPr>
        <w:tblStyle w:val="ad"/>
        <w:tblW w:w="0" w:type="auto"/>
        <w:tblLayout w:type="fixed"/>
        <w:tblLook w:val="04A0" w:firstRow="1" w:lastRow="0" w:firstColumn="1" w:lastColumn="0" w:noHBand="0" w:noVBand="1"/>
      </w:tblPr>
      <w:tblGrid>
        <w:gridCol w:w="4248"/>
        <w:gridCol w:w="1843"/>
        <w:gridCol w:w="1559"/>
        <w:gridCol w:w="1843"/>
      </w:tblGrid>
      <w:tr w:rsidR="0025128D" w:rsidRPr="00564542" w14:paraId="0031C000" w14:textId="77777777" w:rsidTr="0025128D">
        <w:tc>
          <w:tcPr>
            <w:tcW w:w="4248" w:type="dxa"/>
          </w:tcPr>
          <w:p w14:paraId="6DD45D25" w14:textId="77777777" w:rsidR="0025128D" w:rsidRPr="00564542" w:rsidRDefault="0025128D" w:rsidP="0025128D">
            <w:pPr>
              <w:widowControl w:val="0"/>
              <w:spacing w:line="276" w:lineRule="auto"/>
              <w:ind w:right="424"/>
              <w:jc w:val="center"/>
              <w:rPr>
                <w:color w:val="000000" w:themeColor="text1"/>
                <w:sz w:val="24"/>
                <w:szCs w:val="28"/>
              </w:rPr>
            </w:pPr>
            <w:r w:rsidRPr="00564542">
              <w:rPr>
                <w:color w:val="000000" w:themeColor="text1"/>
                <w:sz w:val="24"/>
                <w:szCs w:val="28"/>
              </w:rPr>
              <w:t>Наименование оборудования</w:t>
            </w:r>
          </w:p>
        </w:tc>
        <w:tc>
          <w:tcPr>
            <w:tcW w:w="1843" w:type="dxa"/>
          </w:tcPr>
          <w:p w14:paraId="0706412B" w14:textId="77777777" w:rsidR="0025128D" w:rsidRPr="00564542" w:rsidRDefault="0025128D" w:rsidP="0025128D">
            <w:pPr>
              <w:widowControl w:val="0"/>
              <w:spacing w:line="276" w:lineRule="auto"/>
              <w:jc w:val="center"/>
              <w:rPr>
                <w:color w:val="000000" w:themeColor="text1"/>
                <w:sz w:val="24"/>
                <w:szCs w:val="28"/>
              </w:rPr>
            </w:pPr>
            <w:r w:rsidRPr="00564542">
              <w:rPr>
                <w:color w:val="000000" w:themeColor="text1"/>
                <w:sz w:val="24"/>
                <w:szCs w:val="28"/>
              </w:rPr>
              <w:t xml:space="preserve">Количество </w:t>
            </w:r>
          </w:p>
        </w:tc>
        <w:tc>
          <w:tcPr>
            <w:tcW w:w="1559" w:type="dxa"/>
          </w:tcPr>
          <w:p w14:paraId="15FEB151" w14:textId="77777777" w:rsidR="0025128D" w:rsidRPr="00564542" w:rsidRDefault="0025128D" w:rsidP="0025128D">
            <w:pPr>
              <w:widowControl w:val="0"/>
              <w:spacing w:line="276" w:lineRule="auto"/>
              <w:ind w:right="35"/>
              <w:jc w:val="center"/>
              <w:rPr>
                <w:color w:val="000000" w:themeColor="text1"/>
                <w:sz w:val="24"/>
                <w:szCs w:val="28"/>
              </w:rPr>
            </w:pPr>
            <w:r w:rsidRPr="00564542">
              <w:rPr>
                <w:color w:val="000000" w:themeColor="text1"/>
                <w:sz w:val="24"/>
                <w:szCs w:val="28"/>
              </w:rPr>
              <w:t>Цена, р.</w:t>
            </w:r>
          </w:p>
        </w:tc>
        <w:tc>
          <w:tcPr>
            <w:tcW w:w="1843" w:type="dxa"/>
          </w:tcPr>
          <w:p w14:paraId="66E527B9" w14:textId="77777777" w:rsidR="0025128D" w:rsidRPr="00564542" w:rsidRDefault="0025128D" w:rsidP="0025128D">
            <w:pPr>
              <w:widowControl w:val="0"/>
              <w:spacing w:line="276" w:lineRule="auto"/>
              <w:ind w:right="40"/>
              <w:jc w:val="center"/>
              <w:rPr>
                <w:color w:val="000000" w:themeColor="text1"/>
                <w:sz w:val="24"/>
                <w:szCs w:val="28"/>
              </w:rPr>
            </w:pPr>
            <w:r w:rsidRPr="00564542">
              <w:rPr>
                <w:color w:val="000000" w:themeColor="text1"/>
                <w:sz w:val="24"/>
                <w:szCs w:val="28"/>
              </w:rPr>
              <w:t xml:space="preserve">Стоимость, р. </w:t>
            </w:r>
          </w:p>
        </w:tc>
      </w:tr>
      <w:tr w:rsidR="0025128D" w:rsidRPr="00564542" w14:paraId="3EC5EA0E" w14:textId="77777777" w:rsidTr="0025128D">
        <w:tc>
          <w:tcPr>
            <w:tcW w:w="4248" w:type="dxa"/>
          </w:tcPr>
          <w:p w14:paraId="0F9F60AC" w14:textId="77777777" w:rsidR="0025128D" w:rsidRPr="00564542" w:rsidRDefault="0025128D" w:rsidP="0025128D">
            <w:pPr>
              <w:widowControl w:val="0"/>
              <w:spacing w:line="276" w:lineRule="auto"/>
              <w:ind w:right="424"/>
              <w:jc w:val="both"/>
              <w:rPr>
                <w:color w:val="000000" w:themeColor="text1"/>
                <w:sz w:val="24"/>
                <w:szCs w:val="28"/>
              </w:rPr>
            </w:pPr>
            <w:r w:rsidRPr="00564542">
              <w:rPr>
                <w:color w:val="000000" w:themeColor="text1"/>
                <w:sz w:val="24"/>
                <w:szCs w:val="28"/>
              </w:rPr>
              <w:t xml:space="preserve">Компьютерный комплект </w:t>
            </w:r>
            <w:r w:rsidRPr="00564542">
              <w:rPr>
                <w:color w:val="000000" w:themeColor="text1"/>
                <w:sz w:val="24"/>
                <w:szCs w:val="28"/>
                <w:shd w:val="clear" w:color="auto" w:fill="FFFFFF"/>
              </w:rPr>
              <w:t xml:space="preserve">Intel Core i3-8100 (4 ядра по 3.6 ГГц), 8 ГБ </w:t>
            </w:r>
            <w:r w:rsidRPr="00564542">
              <w:rPr>
                <w:color w:val="000000" w:themeColor="text1"/>
                <w:sz w:val="24"/>
                <w:szCs w:val="28"/>
                <w:shd w:val="clear" w:color="auto" w:fill="FFFFFF"/>
                <w:lang w:val="en-US"/>
              </w:rPr>
              <w:t>DDR</w:t>
            </w:r>
            <w:r w:rsidRPr="00564542">
              <w:rPr>
                <w:color w:val="000000" w:themeColor="text1"/>
                <w:sz w:val="24"/>
                <w:szCs w:val="28"/>
                <w:shd w:val="clear" w:color="auto" w:fill="FFFFFF"/>
              </w:rPr>
              <w:t>4, HDD 1000 ГБ.</w:t>
            </w:r>
          </w:p>
        </w:tc>
        <w:tc>
          <w:tcPr>
            <w:tcW w:w="1843" w:type="dxa"/>
            <w:vAlign w:val="center"/>
          </w:tcPr>
          <w:p w14:paraId="704C6174" w14:textId="77777777" w:rsidR="0025128D" w:rsidRPr="00564542" w:rsidRDefault="0025128D" w:rsidP="0025128D">
            <w:pPr>
              <w:widowControl w:val="0"/>
              <w:spacing w:line="276" w:lineRule="auto"/>
              <w:ind w:right="424"/>
              <w:jc w:val="center"/>
              <w:rPr>
                <w:color w:val="000000" w:themeColor="text1"/>
                <w:sz w:val="24"/>
                <w:szCs w:val="28"/>
                <w:lang w:val="en-US"/>
              </w:rPr>
            </w:pPr>
            <w:r w:rsidRPr="00564542">
              <w:rPr>
                <w:color w:val="000000" w:themeColor="text1"/>
                <w:sz w:val="24"/>
                <w:szCs w:val="28"/>
              </w:rPr>
              <w:t>1</w:t>
            </w:r>
          </w:p>
        </w:tc>
        <w:tc>
          <w:tcPr>
            <w:tcW w:w="1559" w:type="dxa"/>
            <w:vAlign w:val="center"/>
          </w:tcPr>
          <w:p w14:paraId="3D438579" w14:textId="77777777" w:rsidR="0025128D" w:rsidRPr="00564542" w:rsidRDefault="0025128D" w:rsidP="0025128D">
            <w:pPr>
              <w:widowControl w:val="0"/>
              <w:spacing w:line="276" w:lineRule="auto"/>
              <w:ind w:right="424"/>
              <w:jc w:val="center"/>
              <w:rPr>
                <w:color w:val="000000" w:themeColor="text1"/>
                <w:sz w:val="24"/>
                <w:szCs w:val="28"/>
              </w:rPr>
            </w:pPr>
            <w:r w:rsidRPr="00564542">
              <w:rPr>
                <w:color w:val="000000" w:themeColor="text1"/>
                <w:sz w:val="24"/>
                <w:szCs w:val="28"/>
              </w:rPr>
              <w:t>898,37</w:t>
            </w:r>
          </w:p>
        </w:tc>
        <w:tc>
          <w:tcPr>
            <w:tcW w:w="1843" w:type="dxa"/>
            <w:vAlign w:val="center"/>
          </w:tcPr>
          <w:p w14:paraId="62645962" w14:textId="77777777" w:rsidR="0025128D" w:rsidRPr="00564542" w:rsidRDefault="0025128D" w:rsidP="0025128D">
            <w:pPr>
              <w:widowControl w:val="0"/>
              <w:spacing w:line="276" w:lineRule="auto"/>
              <w:ind w:right="424"/>
              <w:jc w:val="center"/>
              <w:rPr>
                <w:color w:val="000000" w:themeColor="text1"/>
                <w:sz w:val="24"/>
                <w:szCs w:val="28"/>
              </w:rPr>
            </w:pPr>
            <w:r w:rsidRPr="00564542">
              <w:rPr>
                <w:color w:val="000000" w:themeColor="text1"/>
                <w:sz w:val="24"/>
                <w:szCs w:val="28"/>
              </w:rPr>
              <w:t>898,37</w:t>
            </w:r>
          </w:p>
        </w:tc>
      </w:tr>
      <w:tr w:rsidR="0025128D" w:rsidRPr="00564542" w14:paraId="019E621F" w14:textId="77777777" w:rsidTr="0025128D">
        <w:tc>
          <w:tcPr>
            <w:tcW w:w="4248" w:type="dxa"/>
            <w:vAlign w:val="center"/>
          </w:tcPr>
          <w:p w14:paraId="49B0F2AD" w14:textId="77777777" w:rsidR="0025128D" w:rsidRPr="00564542" w:rsidRDefault="0025128D" w:rsidP="0025128D">
            <w:pPr>
              <w:spacing w:line="276" w:lineRule="auto"/>
              <w:ind w:right="424"/>
              <w:rPr>
                <w:color w:val="000000" w:themeColor="text1"/>
                <w:sz w:val="24"/>
                <w:szCs w:val="28"/>
                <w:lang w:val="en-US"/>
              </w:rPr>
            </w:pPr>
            <w:r w:rsidRPr="00564542">
              <w:rPr>
                <w:color w:val="000000" w:themeColor="text1"/>
                <w:sz w:val="24"/>
                <w:szCs w:val="28"/>
              </w:rPr>
              <w:t>Принтер</w:t>
            </w:r>
            <w:r w:rsidRPr="00564542">
              <w:rPr>
                <w:color w:val="000000" w:themeColor="text1"/>
                <w:sz w:val="24"/>
                <w:szCs w:val="28"/>
                <w:lang w:val="en-US"/>
              </w:rPr>
              <w:t xml:space="preserve"> Canon Pixma G1411 / 2314C025</w:t>
            </w:r>
          </w:p>
        </w:tc>
        <w:tc>
          <w:tcPr>
            <w:tcW w:w="1843" w:type="dxa"/>
            <w:vAlign w:val="center"/>
          </w:tcPr>
          <w:p w14:paraId="245ABDA7" w14:textId="77777777" w:rsidR="0025128D" w:rsidRPr="00564542" w:rsidRDefault="0025128D" w:rsidP="0025128D">
            <w:pPr>
              <w:widowControl w:val="0"/>
              <w:spacing w:line="276" w:lineRule="auto"/>
              <w:ind w:right="424"/>
              <w:jc w:val="center"/>
              <w:rPr>
                <w:color w:val="000000" w:themeColor="text1"/>
                <w:sz w:val="24"/>
                <w:szCs w:val="28"/>
              </w:rPr>
            </w:pPr>
            <w:r w:rsidRPr="00564542">
              <w:rPr>
                <w:color w:val="000000" w:themeColor="text1"/>
                <w:sz w:val="24"/>
                <w:szCs w:val="28"/>
              </w:rPr>
              <w:t>1</w:t>
            </w:r>
          </w:p>
        </w:tc>
        <w:tc>
          <w:tcPr>
            <w:tcW w:w="1559" w:type="dxa"/>
            <w:vAlign w:val="center"/>
          </w:tcPr>
          <w:p w14:paraId="482A6B3C" w14:textId="77777777" w:rsidR="0025128D" w:rsidRPr="00564542" w:rsidRDefault="0025128D" w:rsidP="0025128D">
            <w:pPr>
              <w:widowControl w:val="0"/>
              <w:spacing w:line="276" w:lineRule="auto"/>
              <w:ind w:right="424"/>
              <w:jc w:val="center"/>
              <w:rPr>
                <w:color w:val="000000" w:themeColor="text1"/>
                <w:sz w:val="24"/>
                <w:szCs w:val="28"/>
              </w:rPr>
            </w:pPr>
            <w:r w:rsidRPr="00564542">
              <w:rPr>
                <w:color w:val="000000" w:themeColor="text1"/>
                <w:sz w:val="24"/>
                <w:szCs w:val="28"/>
              </w:rPr>
              <w:t>339,00</w:t>
            </w:r>
          </w:p>
        </w:tc>
        <w:tc>
          <w:tcPr>
            <w:tcW w:w="1843" w:type="dxa"/>
            <w:vAlign w:val="center"/>
          </w:tcPr>
          <w:p w14:paraId="1E60C626" w14:textId="77777777" w:rsidR="0025128D" w:rsidRPr="00564542" w:rsidRDefault="0025128D" w:rsidP="0025128D">
            <w:pPr>
              <w:widowControl w:val="0"/>
              <w:spacing w:line="276" w:lineRule="auto"/>
              <w:ind w:right="424"/>
              <w:jc w:val="center"/>
              <w:rPr>
                <w:color w:val="000000" w:themeColor="text1"/>
                <w:sz w:val="24"/>
                <w:szCs w:val="28"/>
              </w:rPr>
            </w:pPr>
            <w:r w:rsidRPr="00564542">
              <w:rPr>
                <w:color w:val="000000" w:themeColor="text1"/>
                <w:sz w:val="24"/>
                <w:szCs w:val="28"/>
              </w:rPr>
              <w:t>339,00</w:t>
            </w:r>
          </w:p>
        </w:tc>
      </w:tr>
      <w:tr w:rsidR="0025128D" w:rsidRPr="00564542" w14:paraId="2356BC6B" w14:textId="77777777" w:rsidTr="0025128D">
        <w:trPr>
          <w:trHeight w:val="564"/>
        </w:trPr>
        <w:tc>
          <w:tcPr>
            <w:tcW w:w="4248" w:type="dxa"/>
            <w:vAlign w:val="center"/>
          </w:tcPr>
          <w:p w14:paraId="3426E939" w14:textId="77777777" w:rsidR="0025128D" w:rsidRPr="00564542" w:rsidRDefault="0025128D" w:rsidP="0025128D">
            <w:pPr>
              <w:widowControl w:val="0"/>
              <w:spacing w:line="276" w:lineRule="auto"/>
              <w:ind w:right="424"/>
              <w:jc w:val="both"/>
              <w:rPr>
                <w:color w:val="000000" w:themeColor="text1"/>
                <w:sz w:val="24"/>
                <w:szCs w:val="28"/>
              </w:rPr>
            </w:pPr>
            <w:r w:rsidRPr="00564542">
              <w:rPr>
                <w:color w:val="000000" w:themeColor="text1"/>
                <w:sz w:val="24"/>
                <w:szCs w:val="28"/>
              </w:rPr>
              <w:t xml:space="preserve">Итого </w:t>
            </w:r>
          </w:p>
        </w:tc>
        <w:tc>
          <w:tcPr>
            <w:tcW w:w="1843" w:type="dxa"/>
            <w:vAlign w:val="center"/>
          </w:tcPr>
          <w:p w14:paraId="53CDFEC2" w14:textId="77777777" w:rsidR="0025128D" w:rsidRPr="00564542" w:rsidRDefault="0025128D" w:rsidP="0025128D">
            <w:pPr>
              <w:widowControl w:val="0"/>
              <w:spacing w:line="276" w:lineRule="auto"/>
              <w:ind w:right="424"/>
              <w:jc w:val="center"/>
              <w:rPr>
                <w:color w:val="000000" w:themeColor="text1"/>
                <w:sz w:val="24"/>
                <w:szCs w:val="28"/>
              </w:rPr>
            </w:pPr>
            <w:r w:rsidRPr="00564542">
              <w:rPr>
                <w:color w:val="000000" w:themeColor="text1"/>
                <w:sz w:val="24"/>
                <w:szCs w:val="28"/>
              </w:rPr>
              <w:t>-</w:t>
            </w:r>
          </w:p>
        </w:tc>
        <w:tc>
          <w:tcPr>
            <w:tcW w:w="1559" w:type="dxa"/>
            <w:vAlign w:val="center"/>
          </w:tcPr>
          <w:p w14:paraId="20B32FA8" w14:textId="77777777" w:rsidR="0025128D" w:rsidRPr="00564542" w:rsidRDefault="0025128D" w:rsidP="0025128D">
            <w:pPr>
              <w:widowControl w:val="0"/>
              <w:spacing w:line="276" w:lineRule="auto"/>
              <w:ind w:right="424"/>
              <w:jc w:val="center"/>
              <w:rPr>
                <w:color w:val="000000" w:themeColor="text1"/>
                <w:sz w:val="24"/>
                <w:szCs w:val="28"/>
              </w:rPr>
            </w:pPr>
            <w:r w:rsidRPr="00564542">
              <w:rPr>
                <w:color w:val="000000" w:themeColor="text1"/>
                <w:sz w:val="24"/>
                <w:szCs w:val="28"/>
              </w:rPr>
              <w:t>-</w:t>
            </w:r>
          </w:p>
        </w:tc>
        <w:tc>
          <w:tcPr>
            <w:tcW w:w="1843" w:type="dxa"/>
            <w:vAlign w:val="center"/>
          </w:tcPr>
          <w:p w14:paraId="153813A7" w14:textId="77777777" w:rsidR="0025128D" w:rsidRPr="00564542" w:rsidRDefault="0025128D" w:rsidP="0025128D">
            <w:pPr>
              <w:widowControl w:val="0"/>
              <w:spacing w:line="276" w:lineRule="auto"/>
              <w:ind w:right="424"/>
              <w:jc w:val="center"/>
              <w:rPr>
                <w:color w:val="000000" w:themeColor="text1"/>
                <w:sz w:val="24"/>
                <w:szCs w:val="28"/>
              </w:rPr>
            </w:pPr>
            <w:r w:rsidRPr="00564542">
              <w:rPr>
                <w:color w:val="000000" w:themeColor="text1"/>
                <w:sz w:val="24"/>
                <w:szCs w:val="28"/>
              </w:rPr>
              <w:t>1237,37</w:t>
            </w:r>
          </w:p>
        </w:tc>
      </w:tr>
    </w:tbl>
    <w:p w14:paraId="00C38248" w14:textId="77777777" w:rsidR="0025128D" w:rsidRPr="00564542" w:rsidRDefault="0025128D" w:rsidP="0025128D">
      <w:pPr>
        <w:widowControl w:val="0"/>
        <w:spacing w:line="276" w:lineRule="auto"/>
        <w:ind w:right="424" w:firstLine="851"/>
        <w:jc w:val="both"/>
        <w:rPr>
          <w:color w:val="000000" w:themeColor="text1"/>
          <w:sz w:val="28"/>
          <w:szCs w:val="28"/>
        </w:rPr>
      </w:pPr>
    </w:p>
    <w:p w14:paraId="498AF420" w14:textId="1F860C6C" w:rsidR="0025128D" w:rsidRPr="00564542" w:rsidRDefault="0025128D" w:rsidP="00B52121">
      <w:pPr>
        <w:widowControl w:val="0"/>
        <w:spacing w:line="276" w:lineRule="auto"/>
        <w:ind w:right="424" w:firstLine="709"/>
        <w:jc w:val="both"/>
        <w:rPr>
          <w:color w:val="000000" w:themeColor="text1"/>
          <w:sz w:val="28"/>
          <w:szCs w:val="28"/>
        </w:rPr>
      </w:pPr>
      <w:r w:rsidRPr="00564542">
        <w:rPr>
          <w:color w:val="000000" w:themeColor="text1"/>
          <w:sz w:val="28"/>
          <w:szCs w:val="28"/>
        </w:rPr>
        <w:t>Определена</w:t>
      </w:r>
      <w:bookmarkStart w:id="68" w:name="_Hlk449518006"/>
      <w:r w:rsidRPr="00564542">
        <w:rPr>
          <w:color w:val="000000" w:themeColor="text1"/>
          <w:sz w:val="28"/>
          <w:szCs w:val="28"/>
        </w:rPr>
        <w:t xml:space="preserve"> стоимость единовременных затрат в оборудование </w:t>
      </w:r>
      <w:bookmarkEnd w:id="68"/>
      <w:r w:rsidRPr="00564542">
        <w:rPr>
          <w:color w:val="000000" w:themeColor="text1"/>
          <w:sz w:val="28"/>
          <w:szCs w:val="28"/>
        </w:rPr>
        <w:t>по вариантам используя форм</w:t>
      </w:r>
      <w:r w:rsidR="00D60BD9" w:rsidRPr="00564542">
        <w:rPr>
          <w:color w:val="000000" w:themeColor="text1"/>
          <w:sz w:val="28"/>
          <w:szCs w:val="28"/>
        </w:rPr>
        <w:t>улу (5</w:t>
      </w:r>
      <w:r w:rsidRPr="00564542">
        <w:rPr>
          <w:color w:val="000000" w:themeColor="text1"/>
          <w:sz w:val="28"/>
          <w:szCs w:val="28"/>
        </w:rPr>
        <w:t xml:space="preserve">.3) </w:t>
      </w:r>
    </w:p>
    <w:p w14:paraId="0BE84A1D" w14:textId="77777777" w:rsidR="0025128D" w:rsidRPr="00564542" w:rsidRDefault="0025128D" w:rsidP="0025128D">
      <w:pPr>
        <w:widowControl w:val="0"/>
        <w:spacing w:line="276" w:lineRule="auto"/>
        <w:ind w:right="424" w:firstLine="851"/>
        <w:jc w:val="both"/>
        <w:rPr>
          <w:color w:val="000000" w:themeColor="text1"/>
          <w:sz w:val="28"/>
          <w:szCs w:val="28"/>
        </w:rPr>
      </w:pPr>
    </w:p>
    <w:p w14:paraId="72C45321" w14:textId="06A15EBC" w:rsidR="0025128D" w:rsidRPr="00564542" w:rsidRDefault="001608C5" w:rsidP="0025128D">
      <w:pPr>
        <w:widowControl w:val="0"/>
        <w:spacing w:line="276" w:lineRule="auto"/>
        <w:ind w:right="424" w:firstLine="851"/>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О</m:t>
              </m:r>
            </m:sub>
            <m:sup>
              <m:r>
                <m:rPr>
                  <m:lit/>
                  <m:nor/>
                </m:rPr>
                <w:rPr>
                  <w:rFonts w:ascii="Cambria Math" w:hAnsi="Cambria Math"/>
                  <w:color w:val="000000" w:themeColor="text1"/>
                  <w:sz w:val="28"/>
                  <w:szCs w:val="28"/>
                </w:rPr>
                <m:t>Б</m:t>
              </m:r>
            </m:sup>
          </m:sSubSup>
          <m:r>
            <w:rPr>
              <w:rFonts w:ascii="Cambria Math" w:hAnsi="Cambria Math"/>
              <w:color w:val="000000" w:themeColor="text1"/>
              <w:sz w:val="28"/>
              <w:szCs w:val="28"/>
            </w:rPr>
            <m:t>=1237,37∙</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0,05</m:t>
              </m:r>
              <m:r>
                <w:rPr>
                  <w:rFonts w:ascii="Cambria Math" w:hAnsi="Cambria Math"/>
                  <w:color w:val="000000" w:themeColor="text1"/>
                  <w:sz w:val="28"/>
                  <w:szCs w:val="28"/>
                </w:rPr>
                <m:t>+</m:t>
              </m:r>
              <m:r>
                <m:rPr>
                  <m:lit/>
                  <m:nor/>
                </m:rPr>
                <w:rPr>
                  <w:rFonts w:ascii="Cambria Math" w:hAnsi="Cambria Math"/>
                  <w:color w:val="000000" w:themeColor="text1"/>
                  <w:sz w:val="28"/>
                  <w:szCs w:val="28"/>
                </w:rPr>
                <m:t>0,05</m:t>
              </m:r>
            </m:e>
          </m:d>
          <m:r>
            <w:rPr>
              <w:rFonts w:ascii="Cambria Math" w:hAnsi="Cambria Math"/>
              <w:color w:val="000000" w:themeColor="text1"/>
              <w:sz w:val="28"/>
              <w:szCs w:val="28"/>
            </w:rPr>
            <m:t>∙</m:t>
          </m:r>
          <m:r>
            <m:rPr>
              <m:lit/>
              <m:nor/>
            </m:rPr>
            <w:rPr>
              <w:rFonts w:ascii="Cambria Math" w:hAnsi="Cambria Math"/>
              <w:color w:val="000000" w:themeColor="text1"/>
              <w:sz w:val="28"/>
              <w:szCs w:val="28"/>
            </w:rPr>
            <m:t>0,</m:t>
          </m:r>
          <m:r>
            <m:rPr>
              <m:nor/>
            </m:rPr>
            <w:rPr>
              <w:rFonts w:ascii="Cambria Math" w:hAnsi="Cambria Math"/>
              <w:color w:val="000000" w:themeColor="text1"/>
              <w:sz w:val="28"/>
              <w:szCs w:val="28"/>
            </w:rPr>
            <m:t>112</m:t>
          </m:r>
          <m:r>
            <w:rPr>
              <w:rFonts w:ascii="Cambria Math" w:hAnsi="Cambria Math"/>
              <w:color w:val="000000" w:themeColor="text1"/>
              <w:sz w:val="28"/>
              <w:szCs w:val="28"/>
            </w:rPr>
            <m:t>=151,93</m:t>
          </m:r>
          <m:r>
            <m:rPr>
              <m:lit/>
              <m:nor/>
            </m:rPr>
            <w:rPr>
              <w:rFonts w:ascii="Cambria Math" w:hAnsi="Cambria Math"/>
              <w:color w:val="000000" w:themeColor="text1"/>
              <w:sz w:val="28"/>
              <w:szCs w:val="28"/>
            </w:rPr>
            <m:t xml:space="preserve"> р.,</m:t>
          </m:r>
        </m:oMath>
      </m:oMathPara>
    </w:p>
    <w:p w14:paraId="70B5FB37" w14:textId="63AE10C6" w:rsidR="0025128D" w:rsidRPr="00564542" w:rsidRDefault="001608C5" w:rsidP="0025128D">
      <w:pPr>
        <w:pStyle w:val="afff7"/>
        <w:spacing w:line="276" w:lineRule="auto"/>
        <w:ind w:right="424"/>
        <w:jc w:val="center"/>
        <w:rPr>
          <w:color w:val="000000" w:themeColor="text1"/>
          <w:u w:color="000000"/>
        </w:rPr>
      </w:pPr>
      <m:oMathPara>
        <m:oMathParaPr>
          <m:jc m:val="center"/>
        </m:oMathParaPr>
        <m:oMath>
          <m:sSubSup>
            <m:sSubSupPr>
              <m:ctrlPr>
                <w:rPr>
                  <w:rFonts w:ascii="Cambria Math" w:hAnsi="Cambria Math"/>
                  <w:color w:val="000000" w:themeColor="text1"/>
                </w:rPr>
              </m:ctrlPr>
            </m:sSubSupPr>
            <m:e>
              <m:r>
                <m:rPr>
                  <m:lit/>
                  <m:nor/>
                </m:rPr>
                <w:rPr>
                  <w:rFonts w:ascii="Cambria Math" w:hAnsi="Cambria Math"/>
                  <w:color w:val="000000" w:themeColor="text1"/>
                </w:rPr>
                <m:t>К</m:t>
              </m:r>
            </m:e>
            <m:sub>
              <m:r>
                <m:rPr>
                  <m:lit/>
                  <m:nor/>
                </m:rPr>
                <w:rPr>
                  <w:rFonts w:ascii="Cambria Math" w:hAnsi="Cambria Math"/>
                  <w:color w:val="000000" w:themeColor="text1"/>
                </w:rPr>
                <m:t>О</m:t>
              </m:r>
            </m:sub>
            <m:sup>
              <m:r>
                <w:rPr>
                  <w:rFonts w:ascii="Cambria Math" w:hAnsi="Cambria Math"/>
                  <w:color w:val="000000" w:themeColor="text1"/>
                </w:rPr>
                <m:t>П</m:t>
              </m:r>
            </m:sup>
          </m:sSubSup>
          <m:r>
            <w:rPr>
              <w:rFonts w:ascii="Cambria Math" w:hAnsi="Cambria Math"/>
              <w:color w:val="000000" w:themeColor="text1"/>
            </w:rPr>
            <m:t>=1237,37∙</m:t>
          </m:r>
          <m:d>
            <m:dPr>
              <m:ctrlPr>
                <w:rPr>
                  <w:rFonts w:ascii="Cambria Math" w:hAnsi="Cambria Math"/>
                  <w:color w:val="000000" w:themeColor="text1"/>
                </w:rPr>
              </m:ctrlPr>
            </m:dPr>
            <m:e>
              <m:r>
                <m:rPr>
                  <m:lit/>
                  <m:nor/>
                </m:rPr>
                <w:rPr>
                  <w:rFonts w:ascii="Cambria Math" w:hAnsi="Cambria Math"/>
                  <w:color w:val="000000" w:themeColor="text1"/>
                </w:rPr>
                <m:t>1</m:t>
              </m:r>
              <m:r>
                <w:rPr>
                  <w:rFonts w:ascii="Cambria Math" w:hAnsi="Cambria Math"/>
                  <w:color w:val="000000" w:themeColor="text1"/>
                </w:rPr>
                <m:t>+</m:t>
              </m:r>
              <m:r>
                <m:rPr>
                  <m:lit/>
                  <m:nor/>
                </m:rPr>
                <w:rPr>
                  <w:rFonts w:ascii="Cambria Math" w:hAnsi="Cambria Math"/>
                  <w:color w:val="000000" w:themeColor="text1"/>
                </w:rPr>
                <m:t>0,05</m:t>
              </m:r>
              <m:r>
                <w:rPr>
                  <w:rFonts w:ascii="Cambria Math" w:hAnsi="Cambria Math"/>
                  <w:color w:val="000000" w:themeColor="text1"/>
                </w:rPr>
                <m:t>+</m:t>
              </m:r>
              <m:r>
                <m:rPr>
                  <m:lit/>
                  <m:nor/>
                </m:rPr>
                <w:rPr>
                  <w:rFonts w:ascii="Cambria Math" w:hAnsi="Cambria Math"/>
                  <w:color w:val="000000" w:themeColor="text1"/>
                </w:rPr>
                <m:t>0,05</m:t>
              </m:r>
            </m:e>
          </m:d>
          <m:r>
            <w:rPr>
              <w:rFonts w:ascii="Cambria Math" w:hAnsi="Cambria Math"/>
              <w:color w:val="000000" w:themeColor="text1"/>
            </w:rPr>
            <m:t>∙</m:t>
          </m:r>
          <m:r>
            <m:rPr>
              <m:nor/>
            </m:rPr>
            <w:rPr>
              <w:rFonts w:ascii="Cambria Math" w:hAnsi="Cambria Math"/>
              <w:color w:val="000000" w:themeColor="text1"/>
            </w:rPr>
            <m:t>0,003</m:t>
          </m:r>
          <m:r>
            <w:rPr>
              <w:rFonts w:ascii="Cambria Math" w:hAnsi="Cambria Math"/>
              <w:color w:val="000000" w:themeColor="text1"/>
            </w:rPr>
            <m:t>=3,91</m:t>
          </m:r>
          <m:r>
            <m:rPr>
              <m:lit/>
              <m:nor/>
            </m:rPr>
            <w:rPr>
              <w:rFonts w:ascii="Cambria Math" w:hAnsi="Cambria Math"/>
              <w:color w:val="000000" w:themeColor="text1"/>
            </w:rPr>
            <m:t xml:space="preserve"> р.</m:t>
          </m:r>
        </m:oMath>
      </m:oMathPara>
    </w:p>
    <w:p w14:paraId="37F3ED07" w14:textId="77777777" w:rsidR="0025128D" w:rsidRPr="00564542" w:rsidRDefault="0025128D" w:rsidP="00B52121">
      <w:pPr>
        <w:widowControl w:val="0"/>
        <w:spacing w:line="276" w:lineRule="auto"/>
        <w:ind w:right="424" w:firstLine="709"/>
        <w:jc w:val="both"/>
        <w:rPr>
          <w:color w:val="000000" w:themeColor="text1"/>
          <w:sz w:val="28"/>
          <w:szCs w:val="28"/>
        </w:rPr>
      </w:pPr>
      <w:bookmarkStart w:id="69" w:name="_Hlk449433791"/>
      <w:r w:rsidRPr="00564542">
        <w:rPr>
          <w:color w:val="000000" w:themeColor="text1"/>
          <w:sz w:val="28"/>
          <w:szCs w:val="28"/>
        </w:rPr>
        <w:t>Стоимость оборотных средств</w:t>
      </w:r>
      <w:bookmarkEnd w:id="69"/>
      <w:r w:rsidRPr="00564542">
        <w:rPr>
          <w:color w:val="000000" w:themeColor="text1"/>
          <w:sz w:val="28"/>
          <w:szCs w:val="28"/>
        </w:rPr>
        <w:t>, связанных с решением задачи по базовому и проектируемому вариантам, рассчитываются по формуле:</w:t>
      </w:r>
    </w:p>
    <w:p w14:paraId="23D8FA37" w14:textId="77777777" w:rsidR="0025128D" w:rsidRPr="00564542" w:rsidRDefault="0025128D" w:rsidP="0025128D">
      <w:pPr>
        <w:widowControl w:val="0"/>
        <w:spacing w:line="276" w:lineRule="auto"/>
        <w:ind w:right="424" w:firstLine="851"/>
        <w:jc w:val="both"/>
        <w:rPr>
          <w:color w:val="000000" w:themeColor="text1"/>
          <w:sz w:val="28"/>
          <w:szCs w:val="28"/>
        </w:rPr>
      </w:pPr>
    </w:p>
    <w:p w14:paraId="5603CD32" w14:textId="3A03B231" w:rsidR="0025128D" w:rsidRPr="00564542" w:rsidRDefault="001608C5" w:rsidP="0025128D">
      <w:pPr>
        <w:widowControl w:val="0"/>
        <w:spacing w:line="276" w:lineRule="auto"/>
        <w:ind w:right="424" w:firstLine="851"/>
        <w:jc w:val="right"/>
        <w:rPr>
          <w:rFonts w:ascii="Cambria Math" w:hAnsi="Cambria Math"/>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ОБ</m:t>
              </m:r>
            </m:sub>
          </m:sSub>
          <m:r>
            <m:rPr>
              <m:lit/>
              <m:nor/>
            </m:rPr>
            <w:rPr>
              <w:rFonts w:ascii="Cambria Math" w:hAnsi="Cambria Math"/>
              <w:color w:val="000000" w:themeColor="text1"/>
              <w:sz w:val="28"/>
              <w:szCs w:val="28"/>
            </w:rPr>
            <m:t>=</m:t>
          </m:r>
          <m:nary>
            <m:naryPr>
              <m:chr m:val="∑"/>
              <m:ctrlPr>
                <w:rPr>
                  <w:rFonts w:ascii="Cambria Math" w:hAnsi="Cambria Math"/>
                  <w:color w:val="000000" w:themeColor="text1"/>
                  <w:sz w:val="28"/>
                  <w:szCs w:val="28"/>
                </w:rPr>
              </m:ctrlPr>
            </m:naryPr>
            <m:sub>
              <m:r>
                <m:rPr>
                  <m:lit/>
                  <m:nor/>
                </m:rPr>
                <w:rPr>
                  <w:rFonts w:ascii="Cambria Math" w:hAnsi="Cambria Math"/>
                  <w:color w:val="000000" w:themeColor="text1"/>
                  <w:sz w:val="28"/>
                  <w:szCs w:val="28"/>
                </w:rPr>
                <m:t>j=1</m:t>
              </m:r>
            </m:sub>
            <m:sup>
              <m:r>
                <m:rPr>
                  <m:lit/>
                  <m:nor/>
                </m:rPr>
                <w:rPr>
                  <w:rFonts w:ascii="Cambria Math" w:hAnsi="Cambria Math"/>
                  <w:color w:val="000000" w:themeColor="text1"/>
                  <w:sz w:val="28"/>
                  <w:szCs w:val="28"/>
                </w:rPr>
                <m:t>m</m:t>
              </m:r>
            </m:sup>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P</m:t>
                  </m:r>
                </m:e>
                <m:sub>
                  <m:r>
                    <m:rPr>
                      <m:lit/>
                      <m:nor/>
                    </m:rPr>
                    <w:rPr>
                      <w:rFonts w:ascii="Cambria Math" w:hAnsi="Cambria Math"/>
                      <w:color w:val="000000" w:themeColor="text1"/>
                      <w:sz w:val="28"/>
                      <w:szCs w:val="28"/>
                    </w:rPr>
                    <m:t>Mj</m:t>
                  </m:r>
                </m:sub>
              </m:sSub>
              <m:r>
                <m:rPr>
                  <m:lit/>
                  <m:nor/>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Z</m:t>
                  </m:r>
                </m:e>
                <m:sub>
                  <m:r>
                    <m:rPr>
                      <m:lit/>
                      <m:nor/>
                    </m:rPr>
                    <w:rPr>
                      <w:rFonts w:ascii="Cambria Math" w:hAnsi="Cambria Math"/>
                      <w:color w:val="000000" w:themeColor="text1"/>
                      <w:sz w:val="28"/>
                      <w:szCs w:val="28"/>
                    </w:rPr>
                    <m:t>Mj</m:t>
                  </m:r>
                </m:sub>
              </m:sSub>
            </m:e>
          </m:nary>
          <m:r>
            <m:rPr>
              <m:lit/>
              <m:nor/>
            </m:rPr>
            <w:rPr>
              <w:rFonts w:ascii="Cambria Math" w:hAnsi="Cambria Math"/>
              <w:color w:val="000000" w:themeColor="text1"/>
              <w:sz w:val="28"/>
              <w:szCs w:val="28"/>
            </w:rPr>
            <m:t>,                                                     (</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.6)</m:t>
          </m:r>
        </m:oMath>
      </m:oMathPara>
      <w:bookmarkStart w:id="70" w:name="_Hlk449340916"/>
      <w:bookmarkEnd w:id="70"/>
    </w:p>
    <w:p w14:paraId="6AE3E05C" w14:textId="77777777" w:rsidR="0025128D" w:rsidRPr="00564542" w:rsidRDefault="0025128D" w:rsidP="0025128D">
      <w:pPr>
        <w:widowControl w:val="0"/>
        <w:spacing w:line="276" w:lineRule="auto"/>
        <w:ind w:right="424" w:firstLine="851"/>
        <w:jc w:val="both"/>
        <w:rPr>
          <w:color w:val="000000" w:themeColor="text1"/>
          <w:sz w:val="28"/>
          <w:szCs w:val="28"/>
        </w:rPr>
      </w:pPr>
    </w:p>
    <w:p w14:paraId="43232A86" w14:textId="77777777" w:rsidR="0025128D" w:rsidRPr="00564542" w:rsidRDefault="0025128D" w:rsidP="00C4487E">
      <w:pPr>
        <w:widowControl w:val="0"/>
        <w:spacing w:line="276" w:lineRule="auto"/>
        <w:ind w:right="424" w:firstLine="709"/>
        <w:jc w:val="both"/>
        <w:rPr>
          <w:color w:val="000000" w:themeColor="text1"/>
          <w:sz w:val="28"/>
          <w:szCs w:val="28"/>
        </w:rPr>
      </w:pPr>
      <w:r w:rsidRPr="00564542">
        <w:rPr>
          <w:color w:val="000000" w:themeColor="text1"/>
          <w:sz w:val="28"/>
          <w:szCs w:val="28"/>
        </w:rPr>
        <w:t>где P</w:t>
      </w:r>
      <w:r w:rsidRPr="00564542">
        <w:rPr>
          <w:color w:val="000000" w:themeColor="text1"/>
          <w:sz w:val="28"/>
          <w:szCs w:val="28"/>
          <w:vertAlign w:val="subscript"/>
        </w:rPr>
        <w:t>M</w:t>
      </w:r>
      <w:r w:rsidRPr="00564542">
        <w:rPr>
          <w:color w:val="000000" w:themeColor="text1"/>
          <w:sz w:val="28"/>
          <w:szCs w:val="28"/>
          <w:vertAlign w:val="subscript"/>
          <w:lang w:val="en-US"/>
        </w:rPr>
        <w:t>j</w:t>
      </w:r>
      <w:r w:rsidRPr="00564542">
        <w:rPr>
          <w:color w:val="000000" w:themeColor="text1"/>
          <w:sz w:val="28"/>
          <w:szCs w:val="28"/>
        </w:rPr>
        <w:t xml:space="preserve"> – цена приобретения </w:t>
      </w:r>
      <w:r w:rsidRPr="00564542">
        <w:rPr>
          <w:color w:val="000000" w:themeColor="text1"/>
          <w:sz w:val="28"/>
          <w:szCs w:val="28"/>
          <w:lang w:val="en-US"/>
        </w:rPr>
        <w:t>j</w:t>
      </w:r>
      <w:r w:rsidRPr="00564542">
        <w:rPr>
          <w:color w:val="000000" w:themeColor="text1"/>
          <w:sz w:val="28"/>
          <w:szCs w:val="28"/>
        </w:rPr>
        <w:t xml:space="preserve">-го материала, используемого при решении задачи по варианту, р.; </w:t>
      </w:r>
    </w:p>
    <w:p w14:paraId="37232F52" w14:textId="77777777" w:rsidR="0025128D" w:rsidRPr="00564542" w:rsidRDefault="0025128D" w:rsidP="00C4487E">
      <w:pPr>
        <w:widowControl w:val="0"/>
        <w:spacing w:line="276" w:lineRule="auto"/>
        <w:ind w:left="426" w:right="424" w:firstLine="709"/>
        <w:jc w:val="both"/>
        <w:rPr>
          <w:color w:val="000000" w:themeColor="text1"/>
          <w:sz w:val="28"/>
          <w:szCs w:val="28"/>
        </w:rPr>
      </w:pPr>
      <w:r w:rsidRPr="00564542">
        <w:rPr>
          <w:color w:val="000000" w:themeColor="text1"/>
          <w:sz w:val="28"/>
          <w:szCs w:val="28"/>
        </w:rPr>
        <w:t>Z</w:t>
      </w:r>
      <w:r w:rsidRPr="00564542">
        <w:rPr>
          <w:color w:val="000000" w:themeColor="text1"/>
          <w:sz w:val="28"/>
          <w:szCs w:val="28"/>
          <w:vertAlign w:val="subscript"/>
        </w:rPr>
        <w:t>M</w:t>
      </w:r>
      <w:r w:rsidRPr="00564542">
        <w:rPr>
          <w:color w:val="000000" w:themeColor="text1"/>
          <w:sz w:val="28"/>
          <w:szCs w:val="28"/>
          <w:vertAlign w:val="subscript"/>
          <w:lang w:val="en-US"/>
        </w:rPr>
        <w:t>j</w:t>
      </w:r>
      <w:r w:rsidRPr="00564542">
        <w:rPr>
          <w:color w:val="000000" w:themeColor="text1"/>
          <w:sz w:val="28"/>
          <w:szCs w:val="28"/>
        </w:rPr>
        <w:t xml:space="preserve"> – средний запас </w:t>
      </w:r>
      <w:r w:rsidRPr="00564542">
        <w:rPr>
          <w:color w:val="000000" w:themeColor="text1"/>
          <w:sz w:val="28"/>
          <w:szCs w:val="28"/>
          <w:lang w:val="en-US"/>
        </w:rPr>
        <w:t>j</w:t>
      </w:r>
      <w:r w:rsidRPr="00564542">
        <w:rPr>
          <w:color w:val="000000" w:themeColor="text1"/>
          <w:sz w:val="28"/>
          <w:szCs w:val="28"/>
        </w:rPr>
        <w:t>-го материала.</w:t>
      </w:r>
    </w:p>
    <w:p w14:paraId="5BDB320E" w14:textId="77777777" w:rsidR="0025128D" w:rsidRPr="00564542" w:rsidRDefault="0025128D" w:rsidP="0025128D">
      <w:pPr>
        <w:pStyle w:val="afff7"/>
        <w:spacing w:line="276" w:lineRule="auto"/>
        <w:ind w:right="424"/>
        <w:rPr>
          <w:color w:val="000000" w:themeColor="text1"/>
        </w:rPr>
      </w:pPr>
      <w:r w:rsidRPr="00564542">
        <w:rPr>
          <w:color w:val="000000" w:themeColor="text1"/>
        </w:rPr>
        <w:t>Цены на расходные материалы представлены в таблице 7.5.</w:t>
      </w:r>
    </w:p>
    <w:p w14:paraId="6C9F12F3" w14:textId="46E870C2" w:rsidR="0025128D" w:rsidRPr="00564542" w:rsidRDefault="0025128D" w:rsidP="00B3563F">
      <w:pPr>
        <w:widowControl w:val="0"/>
        <w:spacing w:line="276" w:lineRule="auto"/>
        <w:ind w:right="424"/>
        <w:jc w:val="both"/>
        <w:rPr>
          <w:color w:val="000000" w:themeColor="text1"/>
          <w:sz w:val="28"/>
          <w:szCs w:val="28"/>
        </w:rPr>
      </w:pPr>
      <w:r w:rsidRPr="00564542">
        <w:rPr>
          <w:color w:val="000000" w:themeColor="text1"/>
          <w:sz w:val="28"/>
          <w:szCs w:val="28"/>
          <w:u w:color="000000"/>
        </w:rPr>
        <w:t xml:space="preserve">Таблица </w:t>
      </w:r>
      <w:r w:rsidR="00D60BD9" w:rsidRPr="00564542">
        <w:rPr>
          <w:color w:val="000000" w:themeColor="text1"/>
          <w:sz w:val="28"/>
          <w:szCs w:val="28"/>
          <w:u w:color="000000"/>
        </w:rPr>
        <w:t>5</w:t>
      </w:r>
      <w:r w:rsidRPr="00564542">
        <w:rPr>
          <w:color w:val="000000" w:themeColor="text1"/>
          <w:sz w:val="28"/>
          <w:szCs w:val="28"/>
          <w:u w:color="000000"/>
        </w:rPr>
        <w:t>.5 –</w:t>
      </w:r>
      <w:r w:rsidRPr="00564542">
        <w:rPr>
          <w:color w:val="000000" w:themeColor="text1"/>
          <w:sz w:val="28"/>
          <w:szCs w:val="28"/>
        </w:rPr>
        <w:t>Используемые материалы по вариантам</w:t>
      </w:r>
    </w:p>
    <w:tbl>
      <w:tblPr>
        <w:tblW w:w="9493" w:type="dxa"/>
        <w:tblLayout w:type="fixed"/>
        <w:tblLook w:val="04A0" w:firstRow="1" w:lastRow="0" w:firstColumn="1" w:lastColumn="0" w:noHBand="0" w:noVBand="1"/>
      </w:tblPr>
      <w:tblGrid>
        <w:gridCol w:w="5524"/>
        <w:gridCol w:w="1134"/>
        <w:gridCol w:w="850"/>
        <w:gridCol w:w="1134"/>
        <w:gridCol w:w="851"/>
      </w:tblGrid>
      <w:tr w:rsidR="0025128D" w:rsidRPr="00564542" w14:paraId="58C260FB" w14:textId="77777777" w:rsidTr="0073307B">
        <w:tc>
          <w:tcPr>
            <w:tcW w:w="5524" w:type="dxa"/>
            <w:vMerge w:val="restart"/>
            <w:tcBorders>
              <w:top w:val="single" w:sz="4" w:space="0" w:color="000000"/>
              <w:left w:val="single" w:sz="4" w:space="0" w:color="000000"/>
              <w:bottom w:val="single" w:sz="4" w:space="0" w:color="000000"/>
              <w:right w:val="single" w:sz="4" w:space="0" w:color="000000"/>
            </w:tcBorders>
            <w:vAlign w:val="center"/>
          </w:tcPr>
          <w:p w14:paraId="2DA6F861" w14:textId="77777777" w:rsidR="0025128D" w:rsidRPr="00564542" w:rsidRDefault="0025128D" w:rsidP="0025128D">
            <w:pPr>
              <w:widowControl w:val="0"/>
              <w:spacing w:line="276" w:lineRule="auto"/>
              <w:jc w:val="center"/>
              <w:rPr>
                <w:color w:val="000000" w:themeColor="text1"/>
                <w:sz w:val="26"/>
                <w:szCs w:val="26"/>
              </w:rPr>
            </w:pPr>
            <w:r w:rsidRPr="00564542">
              <w:rPr>
                <w:color w:val="000000" w:themeColor="text1"/>
                <w:sz w:val="24"/>
                <w:szCs w:val="24"/>
              </w:rPr>
              <w:t>Наименование материалов</w:t>
            </w:r>
          </w:p>
        </w:tc>
        <w:tc>
          <w:tcPr>
            <w:tcW w:w="1984" w:type="dxa"/>
            <w:gridSpan w:val="2"/>
            <w:tcBorders>
              <w:top w:val="single" w:sz="4" w:space="0" w:color="000000"/>
              <w:left w:val="single" w:sz="4" w:space="0" w:color="000000"/>
              <w:bottom w:val="single" w:sz="4" w:space="0" w:color="000000"/>
              <w:right w:val="single" w:sz="4" w:space="0" w:color="000000"/>
            </w:tcBorders>
            <w:vAlign w:val="center"/>
          </w:tcPr>
          <w:p w14:paraId="799374A1" w14:textId="77777777" w:rsidR="0025128D" w:rsidRPr="00564542" w:rsidRDefault="0025128D" w:rsidP="0025128D">
            <w:pPr>
              <w:widowControl w:val="0"/>
              <w:spacing w:line="276" w:lineRule="auto"/>
              <w:ind w:right="29"/>
              <w:jc w:val="center"/>
              <w:rPr>
                <w:color w:val="000000" w:themeColor="text1"/>
                <w:sz w:val="24"/>
                <w:szCs w:val="24"/>
              </w:rPr>
            </w:pPr>
            <w:r w:rsidRPr="00564542">
              <w:rPr>
                <w:color w:val="000000" w:themeColor="text1"/>
                <w:sz w:val="24"/>
                <w:szCs w:val="24"/>
              </w:rPr>
              <w:t>Базовый</w:t>
            </w:r>
          </w:p>
        </w:tc>
        <w:tc>
          <w:tcPr>
            <w:tcW w:w="1985" w:type="dxa"/>
            <w:gridSpan w:val="2"/>
            <w:tcBorders>
              <w:top w:val="single" w:sz="4" w:space="0" w:color="000000"/>
              <w:left w:val="single" w:sz="4" w:space="0" w:color="000000"/>
              <w:bottom w:val="single" w:sz="4" w:space="0" w:color="000000"/>
              <w:right w:val="single" w:sz="4" w:space="0" w:color="000000"/>
            </w:tcBorders>
            <w:vAlign w:val="center"/>
          </w:tcPr>
          <w:p w14:paraId="28EE4B10" w14:textId="77777777" w:rsidR="0025128D" w:rsidRPr="00564542" w:rsidRDefault="0025128D" w:rsidP="0025128D">
            <w:pPr>
              <w:widowControl w:val="0"/>
              <w:spacing w:line="276" w:lineRule="auto"/>
              <w:ind w:right="29"/>
              <w:jc w:val="center"/>
              <w:rPr>
                <w:color w:val="000000" w:themeColor="text1"/>
                <w:sz w:val="24"/>
                <w:szCs w:val="24"/>
              </w:rPr>
            </w:pPr>
            <w:r w:rsidRPr="00564542">
              <w:rPr>
                <w:color w:val="000000" w:themeColor="text1"/>
                <w:sz w:val="24"/>
                <w:szCs w:val="24"/>
              </w:rPr>
              <w:t>Проектный</w:t>
            </w:r>
          </w:p>
        </w:tc>
      </w:tr>
      <w:tr w:rsidR="0073307B" w:rsidRPr="00564542" w14:paraId="5A62D963" w14:textId="77777777" w:rsidTr="0073307B">
        <w:tc>
          <w:tcPr>
            <w:tcW w:w="5524" w:type="dxa"/>
            <w:vMerge/>
            <w:tcBorders>
              <w:top w:val="single" w:sz="4" w:space="0" w:color="000000"/>
              <w:left w:val="single" w:sz="4" w:space="0" w:color="000000"/>
              <w:bottom w:val="single" w:sz="4" w:space="0" w:color="000000"/>
              <w:right w:val="single" w:sz="4" w:space="0" w:color="000000"/>
            </w:tcBorders>
            <w:vAlign w:val="center"/>
          </w:tcPr>
          <w:p w14:paraId="340F518E" w14:textId="77777777" w:rsidR="0025128D" w:rsidRPr="00564542" w:rsidRDefault="0025128D" w:rsidP="0025128D">
            <w:pPr>
              <w:widowControl w:val="0"/>
              <w:spacing w:line="276" w:lineRule="auto"/>
              <w:ind w:right="424"/>
              <w:jc w:val="center"/>
              <w:rPr>
                <w:color w:val="000000" w:themeColor="text1"/>
                <w:sz w:val="26"/>
                <w:szCs w:val="26"/>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4AB87C4B" w14:textId="77777777" w:rsidR="0025128D" w:rsidRPr="00564542" w:rsidRDefault="0025128D" w:rsidP="0025128D">
            <w:pPr>
              <w:widowControl w:val="0"/>
              <w:spacing w:line="276" w:lineRule="auto"/>
              <w:ind w:right="39"/>
              <w:jc w:val="center"/>
              <w:rPr>
                <w:color w:val="000000" w:themeColor="text1"/>
                <w:sz w:val="24"/>
                <w:szCs w:val="24"/>
              </w:rPr>
            </w:pPr>
            <w:r w:rsidRPr="00564542">
              <w:rPr>
                <w:color w:val="000000" w:themeColor="text1"/>
                <w:sz w:val="24"/>
                <w:szCs w:val="24"/>
              </w:rPr>
              <w:t>цена за 1 ед., р.</w:t>
            </w:r>
          </w:p>
        </w:tc>
        <w:tc>
          <w:tcPr>
            <w:tcW w:w="850" w:type="dxa"/>
            <w:tcBorders>
              <w:top w:val="single" w:sz="4" w:space="0" w:color="000000"/>
              <w:left w:val="single" w:sz="4" w:space="0" w:color="000000"/>
              <w:bottom w:val="single" w:sz="4" w:space="0" w:color="000000"/>
              <w:right w:val="single" w:sz="4" w:space="0" w:color="000000"/>
            </w:tcBorders>
            <w:vAlign w:val="center"/>
          </w:tcPr>
          <w:p w14:paraId="22851C92" w14:textId="77777777" w:rsidR="0025128D" w:rsidRPr="00564542" w:rsidRDefault="0025128D" w:rsidP="0025128D">
            <w:pPr>
              <w:widowControl w:val="0"/>
              <w:spacing w:line="276" w:lineRule="auto"/>
              <w:ind w:right="30"/>
              <w:jc w:val="center"/>
              <w:rPr>
                <w:color w:val="000000" w:themeColor="text1"/>
                <w:sz w:val="24"/>
                <w:szCs w:val="24"/>
              </w:rPr>
            </w:pPr>
            <w:r w:rsidRPr="00564542">
              <w:rPr>
                <w:color w:val="000000" w:themeColor="text1"/>
                <w:sz w:val="24"/>
                <w:szCs w:val="24"/>
              </w:rPr>
              <w:t>запас, шт.</w:t>
            </w:r>
          </w:p>
        </w:tc>
        <w:tc>
          <w:tcPr>
            <w:tcW w:w="1134" w:type="dxa"/>
            <w:tcBorders>
              <w:top w:val="single" w:sz="4" w:space="0" w:color="000000"/>
              <w:left w:val="single" w:sz="4" w:space="0" w:color="000000"/>
              <w:bottom w:val="single" w:sz="4" w:space="0" w:color="000000"/>
              <w:right w:val="single" w:sz="4" w:space="0" w:color="000000"/>
            </w:tcBorders>
            <w:vAlign w:val="center"/>
          </w:tcPr>
          <w:p w14:paraId="67A5BFEA" w14:textId="77777777" w:rsidR="0025128D" w:rsidRPr="00564542" w:rsidRDefault="0025128D" w:rsidP="0025128D">
            <w:pPr>
              <w:widowControl w:val="0"/>
              <w:spacing w:line="276" w:lineRule="auto"/>
              <w:ind w:right="30"/>
              <w:jc w:val="center"/>
              <w:rPr>
                <w:color w:val="000000" w:themeColor="text1"/>
                <w:sz w:val="24"/>
                <w:szCs w:val="24"/>
              </w:rPr>
            </w:pPr>
            <w:r w:rsidRPr="00564542">
              <w:rPr>
                <w:color w:val="000000" w:themeColor="text1"/>
                <w:sz w:val="24"/>
                <w:szCs w:val="24"/>
              </w:rPr>
              <w:t>цена за 1 ед., р.</w:t>
            </w:r>
          </w:p>
        </w:tc>
        <w:tc>
          <w:tcPr>
            <w:tcW w:w="851" w:type="dxa"/>
            <w:tcBorders>
              <w:top w:val="single" w:sz="4" w:space="0" w:color="000000"/>
              <w:left w:val="single" w:sz="4" w:space="0" w:color="000000"/>
              <w:bottom w:val="single" w:sz="4" w:space="0" w:color="000000"/>
              <w:right w:val="single" w:sz="4" w:space="0" w:color="000000"/>
            </w:tcBorders>
            <w:vAlign w:val="center"/>
          </w:tcPr>
          <w:p w14:paraId="5CC05AA8" w14:textId="77777777" w:rsidR="0025128D" w:rsidRPr="00564542" w:rsidRDefault="0025128D" w:rsidP="0025128D">
            <w:pPr>
              <w:widowControl w:val="0"/>
              <w:spacing w:line="276" w:lineRule="auto"/>
              <w:ind w:right="30"/>
              <w:jc w:val="center"/>
              <w:rPr>
                <w:color w:val="000000" w:themeColor="text1"/>
                <w:sz w:val="24"/>
                <w:szCs w:val="24"/>
              </w:rPr>
            </w:pPr>
            <w:r w:rsidRPr="00564542">
              <w:rPr>
                <w:color w:val="000000" w:themeColor="text1"/>
                <w:sz w:val="24"/>
                <w:szCs w:val="24"/>
              </w:rPr>
              <w:t>запас, шт.</w:t>
            </w:r>
          </w:p>
        </w:tc>
      </w:tr>
      <w:tr w:rsidR="0073307B" w:rsidRPr="00564542" w14:paraId="7B41DCD6" w14:textId="77777777" w:rsidTr="0073307B">
        <w:tc>
          <w:tcPr>
            <w:tcW w:w="5524" w:type="dxa"/>
            <w:tcBorders>
              <w:top w:val="single" w:sz="4" w:space="0" w:color="000000"/>
              <w:left w:val="single" w:sz="4" w:space="0" w:color="000000"/>
              <w:bottom w:val="single" w:sz="4" w:space="0" w:color="000000"/>
              <w:right w:val="single" w:sz="4" w:space="0" w:color="000000"/>
            </w:tcBorders>
            <w:vAlign w:val="center"/>
          </w:tcPr>
          <w:p w14:paraId="1D3A9C8F" w14:textId="77777777" w:rsidR="0025128D" w:rsidRPr="00564542" w:rsidRDefault="0025128D" w:rsidP="0025128D">
            <w:pPr>
              <w:widowControl w:val="0"/>
              <w:spacing w:line="276" w:lineRule="auto"/>
              <w:ind w:right="34"/>
              <w:jc w:val="both"/>
              <w:rPr>
                <w:color w:val="000000" w:themeColor="text1"/>
                <w:sz w:val="24"/>
                <w:szCs w:val="24"/>
              </w:rPr>
            </w:pPr>
            <w:r w:rsidRPr="00564542">
              <w:rPr>
                <w:color w:val="000000" w:themeColor="text1"/>
                <w:sz w:val="24"/>
                <w:szCs w:val="24"/>
              </w:rPr>
              <w:t xml:space="preserve">1 Бумага </w:t>
            </w:r>
            <w:bookmarkStart w:id="71" w:name="_Hlk449515537"/>
            <w:r w:rsidRPr="00564542">
              <w:rPr>
                <w:color w:val="000000" w:themeColor="text1"/>
                <w:sz w:val="24"/>
                <w:szCs w:val="24"/>
                <w:lang w:val="en-US"/>
              </w:rPr>
              <w:t>Xerox</w:t>
            </w:r>
            <w:r w:rsidRPr="00564542">
              <w:rPr>
                <w:color w:val="000000" w:themeColor="text1"/>
                <w:sz w:val="24"/>
                <w:szCs w:val="24"/>
              </w:rPr>
              <w:t xml:space="preserve"> </w:t>
            </w:r>
            <w:r w:rsidRPr="00564542">
              <w:rPr>
                <w:color w:val="000000" w:themeColor="text1"/>
                <w:sz w:val="24"/>
                <w:szCs w:val="24"/>
                <w:lang w:val="en-US"/>
              </w:rPr>
              <w:t>Performer</w:t>
            </w:r>
            <w:r w:rsidRPr="00564542">
              <w:rPr>
                <w:color w:val="000000" w:themeColor="text1"/>
                <w:sz w:val="24"/>
                <w:szCs w:val="24"/>
              </w:rPr>
              <w:t xml:space="preserve"> </w:t>
            </w:r>
            <w:bookmarkEnd w:id="71"/>
            <w:r w:rsidRPr="00564542">
              <w:rPr>
                <w:color w:val="000000" w:themeColor="text1"/>
                <w:sz w:val="24"/>
                <w:szCs w:val="24"/>
              </w:rPr>
              <w:t>А4, 500 листов</w:t>
            </w:r>
          </w:p>
        </w:tc>
        <w:tc>
          <w:tcPr>
            <w:tcW w:w="1134" w:type="dxa"/>
            <w:tcBorders>
              <w:top w:val="single" w:sz="4" w:space="0" w:color="000000"/>
              <w:left w:val="single" w:sz="4" w:space="0" w:color="000000"/>
              <w:bottom w:val="single" w:sz="4" w:space="0" w:color="000000"/>
              <w:right w:val="single" w:sz="4" w:space="0" w:color="000000"/>
            </w:tcBorders>
            <w:vAlign w:val="bottom"/>
          </w:tcPr>
          <w:p w14:paraId="6C94DB82" w14:textId="77777777" w:rsidR="0025128D" w:rsidRPr="00564542" w:rsidRDefault="0025128D" w:rsidP="0025128D">
            <w:pPr>
              <w:widowControl w:val="0"/>
              <w:spacing w:line="276" w:lineRule="auto"/>
              <w:ind w:right="39"/>
              <w:jc w:val="center"/>
              <w:rPr>
                <w:color w:val="000000" w:themeColor="text1"/>
                <w:sz w:val="24"/>
                <w:szCs w:val="24"/>
              </w:rPr>
            </w:pPr>
            <w:r w:rsidRPr="00564542">
              <w:rPr>
                <w:color w:val="000000" w:themeColor="text1"/>
                <w:sz w:val="24"/>
                <w:szCs w:val="24"/>
              </w:rPr>
              <w:t>9,1</w:t>
            </w:r>
          </w:p>
        </w:tc>
        <w:tc>
          <w:tcPr>
            <w:tcW w:w="850" w:type="dxa"/>
            <w:tcBorders>
              <w:top w:val="single" w:sz="4" w:space="0" w:color="000000"/>
              <w:left w:val="single" w:sz="4" w:space="0" w:color="000000"/>
              <w:bottom w:val="single" w:sz="4" w:space="0" w:color="000000"/>
              <w:right w:val="single" w:sz="4" w:space="0" w:color="000000"/>
            </w:tcBorders>
            <w:vAlign w:val="bottom"/>
          </w:tcPr>
          <w:p w14:paraId="25B607F5" w14:textId="77777777" w:rsidR="0025128D" w:rsidRPr="00564542" w:rsidRDefault="0025128D" w:rsidP="0025128D">
            <w:pPr>
              <w:widowControl w:val="0"/>
              <w:spacing w:line="276" w:lineRule="auto"/>
              <w:ind w:right="30"/>
              <w:jc w:val="center"/>
              <w:rPr>
                <w:color w:val="000000" w:themeColor="text1"/>
                <w:sz w:val="24"/>
                <w:szCs w:val="24"/>
              </w:rPr>
            </w:pPr>
            <w:r w:rsidRPr="00564542">
              <w:rPr>
                <w:color w:val="000000" w:themeColor="text1"/>
                <w:sz w:val="24"/>
                <w:szCs w:val="24"/>
              </w:rPr>
              <w:t>5</w:t>
            </w:r>
          </w:p>
        </w:tc>
        <w:tc>
          <w:tcPr>
            <w:tcW w:w="1134" w:type="dxa"/>
            <w:tcBorders>
              <w:top w:val="single" w:sz="4" w:space="0" w:color="000000"/>
              <w:left w:val="single" w:sz="4" w:space="0" w:color="000000"/>
              <w:bottom w:val="single" w:sz="4" w:space="0" w:color="000000"/>
              <w:right w:val="single" w:sz="4" w:space="0" w:color="000000"/>
            </w:tcBorders>
            <w:vAlign w:val="bottom"/>
          </w:tcPr>
          <w:p w14:paraId="535C140D" w14:textId="77777777" w:rsidR="0025128D" w:rsidRPr="00564542" w:rsidRDefault="0025128D" w:rsidP="0025128D">
            <w:pPr>
              <w:widowControl w:val="0"/>
              <w:spacing w:line="276" w:lineRule="auto"/>
              <w:ind w:right="30"/>
              <w:jc w:val="center"/>
              <w:rPr>
                <w:color w:val="000000" w:themeColor="text1"/>
                <w:sz w:val="24"/>
                <w:szCs w:val="24"/>
              </w:rPr>
            </w:pPr>
            <w:r w:rsidRPr="00564542">
              <w:rPr>
                <w:color w:val="000000" w:themeColor="text1"/>
                <w:sz w:val="24"/>
                <w:szCs w:val="24"/>
              </w:rPr>
              <w:t>9,1</w:t>
            </w:r>
          </w:p>
        </w:tc>
        <w:tc>
          <w:tcPr>
            <w:tcW w:w="851" w:type="dxa"/>
            <w:tcBorders>
              <w:top w:val="single" w:sz="4" w:space="0" w:color="000000"/>
              <w:left w:val="single" w:sz="4" w:space="0" w:color="000000"/>
              <w:bottom w:val="single" w:sz="4" w:space="0" w:color="000000"/>
              <w:right w:val="single" w:sz="4" w:space="0" w:color="000000"/>
            </w:tcBorders>
            <w:vAlign w:val="bottom"/>
          </w:tcPr>
          <w:p w14:paraId="0E7A0C98" w14:textId="77777777" w:rsidR="0025128D" w:rsidRPr="00564542" w:rsidRDefault="0025128D" w:rsidP="0025128D">
            <w:pPr>
              <w:widowControl w:val="0"/>
              <w:spacing w:line="276" w:lineRule="auto"/>
              <w:ind w:right="30"/>
              <w:jc w:val="center"/>
              <w:rPr>
                <w:color w:val="000000" w:themeColor="text1"/>
                <w:sz w:val="24"/>
                <w:szCs w:val="24"/>
              </w:rPr>
            </w:pPr>
            <w:r w:rsidRPr="00564542">
              <w:rPr>
                <w:color w:val="000000" w:themeColor="text1"/>
                <w:sz w:val="24"/>
                <w:szCs w:val="24"/>
              </w:rPr>
              <w:t>4</w:t>
            </w:r>
          </w:p>
        </w:tc>
      </w:tr>
      <w:tr w:rsidR="0073307B" w:rsidRPr="00564542" w14:paraId="02D12C4C" w14:textId="77777777" w:rsidTr="0073307B">
        <w:tc>
          <w:tcPr>
            <w:tcW w:w="5524" w:type="dxa"/>
            <w:tcBorders>
              <w:top w:val="single" w:sz="4" w:space="0" w:color="000000"/>
              <w:left w:val="single" w:sz="4" w:space="0" w:color="000000"/>
              <w:bottom w:val="single" w:sz="4" w:space="0" w:color="000000"/>
              <w:right w:val="single" w:sz="4" w:space="0" w:color="000000"/>
            </w:tcBorders>
            <w:vAlign w:val="center"/>
          </w:tcPr>
          <w:p w14:paraId="28C1F1BC" w14:textId="77777777" w:rsidR="0025128D" w:rsidRPr="00564542" w:rsidRDefault="0025128D" w:rsidP="00B3563F">
            <w:pPr>
              <w:pStyle w:val="20"/>
              <w:widowControl w:val="0"/>
              <w:spacing w:before="0" w:line="276" w:lineRule="auto"/>
              <w:ind w:right="179"/>
              <w:jc w:val="both"/>
              <w:rPr>
                <w:rFonts w:ascii="Times New Roman" w:hAnsi="Times New Roman"/>
                <w:b w:val="0"/>
                <w:i w:val="0"/>
                <w:color w:val="000000" w:themeColor="text1"/>
              </w:rPr>
            </w:pPr>
            <w:bookmarkStart w:id="72" w:name="_Toc74663550"/>
            <w:r w:rsidRPr="00564542">
              <w:rPr>
                <w:rFonts w:ascii="Times New Roman" w:hAnsi="Times New Roman"/>
                <w:b w:val="0"/>
                <w:i w:val="0"/>
                <w:color w:val="000000" w:themeColor="text1"/>
                <w:szCs w:val="24"/>
              </w:rPr>
              <w:t>2 Тонер Hi-Black для Panasonic Универсальный (200г)</w:t>
            </w:r>
            <w:bookmarkEnd w:id="72"/>
          </w:p>
        </w:tc>
        <w:tc>
          <w:tcPr>
            <w:tcW w:w="1134" w:type="dxa"/>
            <w:tcBorders>
              <w:top w:val="single" w:sz="4" w:space="0" w:color="000000"/>
              <w:left w:val="single" w:sz="4" w:space="0" w:color="000000"/>
              <w:bottom w:val="single" w:sz="4" w:space="0" w:color="000000"/>
              <w:right w:val="single" w:sz="4" w:space="0" w:color="000000"/>
            </w:tcBorders>
            <w:vAlign w:val="bottom"/>
          </w:tcPr>
          <w:p w14:paraId="336373AB" w14:textId="77777777" w:rsidR="0025128D" w:rsidRPr="00564542" w:rsidRDefault="0025128D" w:rsidP="00B3563F">
            <w:pPr>
              <w:widowControl w:val="0"/>
              <w:spacing w:line="276" w:lineRule="auto"/>
              <w:ind w:right="39"/>
              <w:jc w:val="center"/>
              <w:rPr>
                <w:color w:val="000000" w:themeColor="text1"/>
                <w:sz w:val="24"/>
                <w:szCs w:val="24"/>
              </w:rPr>
            </w:pPr>
            <w:r w:rsidRPr="00564542">
              <w:rPr>
                <w:color w:val="000000" w:themeColor="text1"/>
                <w:sz w:val="24"/>
                <w:szCs w:val="24"/>
              </w:rPr>
              <w:t>12,80</w:t>
            </w:r>
          </w:p>
        </w:tc>
        <w:tc>
          <w:tcPr>
            <w:tcW w:w="850" w:type="dxa"/>
            <w:tcBorders>
              <w:top w:val="single" w:sz="4" w:space="0" w:color="000000"/>
              <w:left w:val="single" w:sz="4" w:space="0" w:color="000000"/>
              <w:bottom w:val="single" w:sz="4" w:space="0" w:color="000000"/>
              <w:right w:val="single" w:sz="4" w:space="0" w:color="000000"/>
            </w:tcBorders>
            <w:vAlign w:val="bottom"/>
          </w:tcPr>
          <w:p w14:paraId="09592DB5" w14:textId="77777777" w:rsidR="0025128D" w:rsidRPr="00564542" w:rsidRDefault="0025128D" w:rsidP="00B3563F">
            <w:pPr>
              <w:widowControl w:val="0"/>
              <w:spacing w:line="276" w:lineRule="auto"/>
              <w:ind w:right="30"/>
              <w:jc w:val="center"/>
              <w:rPr>
                <w:color w:val="000000" w:themeColor="text1"/>
                <w:sz w:val="24"/>
                <w:szCs w:val="24"/>
              </w:rPr>
            </w:pPr>
            <w:r w:rsidRPr="00564542">
              <w:rPr>
                <w:color w:val="000000" w:themeColor="text1"/>
                <w:sz w:val="24"/>
                <w:szCs w:val="24"/>
              </w:rPr>
              <w:t>2</w:t>
            </w:r>
          </w:p>
        </w:tc>
        <w:tc>
          <w:tcPr>
            <w:tcW w:w="1134" w:type="dxa"/>
            <w:tcBorders>
              <w:top w:val="single" w:sz="4" w:space="0" w:color="000000"/>
              <w:left w:val="single" w:sz="4" w:space="0" w:color="000000"/>
              <w:bottom w:val="single" w:sz="4" w:space="0" w:color="000000"/>
              <w:right w:val="single" w:sz="4" w:space="0" w:color="000000"/>
            </w:tcBorders>
            <w:vAlign w:val="bottom"/>
          </w:tcPr>
          <w:p w14:paraId="3D3B3047" w14:textId="77777777" w:rsidR="0025128D" w:rsidRPr="00564542" w:rsidRDefault="0025128D" w:rsidP="00B3563F">
            <w:pPr>
              <w:widowControl w:val="0"/>
              <w:spacing w:line="276" w:lineRule="auto"/>
              <w:ind w:right="30"/>
              <w:jc w:val="center"/>
              <w:rPr>
                <w:color w:val="000000" w:themeColor="text1"/>
                <w:sz w:val="24"/>
                <w:szCs w:val="24"/>
              </w:rPr>
            </w:pPr>
            <w:r w:rsidRPr="00564542">
              <w:rPr>
                <w:color w:val="000000" w:themeColor="text1"/>
                <w:sz w:val="24"/>
                <w:szCs w:val="24"/>
              </w:rPr>
              <w:t>12,80</w:t>
            </w:r>
          </w:p>
        </w:tc>
        <w:tc>
          <w:tcPr>
            <w:tcW w:w="851" w:type="dxa"/>
            <w:tcBorders>
              <w:top w:val="single" w:sz="4" w:space="0" w:color="000000"/>
              <w:left w:val="single" w:sz="4" w:space="0" w:color="000000"/>
              <w:bottom w:val="single" w:sz="4" w:space="0" w:color="000000"/>
              <w:right w:val="single" w:sz="4" w:space="0" w:color="000000"/>
            </w:tcBorders>
            <w:vAlign w:val="bottom"/>
          </w:tcPr>
          <w:p w14:paraId="22B7DE20" w14:textId="77777777" w:rsidR="0025128D" w:rsidRPr="00564542" w:rsidRDefault="0025128D" w:rsidP="00B3563F">
            <w:pPr>
              <w:widowControl w:val="0"/>
              <w:spacing w:line="276" w:lineRule="auto"/>
              <w:ind w:right="30"/>
              <w:jc w:val="center"/>
              <w:rPr>
                <w:color w:val="000000" w:themeColor="text1"/>
                <w:sz w:val="24"/>
                <w:szCs w:val="24"/>
              </w:rPr>
            </w:pPr>
            <w:r w:rsidRPr="00564542">
              <w:rPr>
                <w:color w:val="000000" w:themeColor="text1"/>
                <w:sz w:val="24"/>
                <w:szCs w:val="24"/>
              </w:rPr>
              <w:t>2</w:t>
            </w:r>
          </w:p>
        </w:tc>
      </w:tr>
    </w:tbl>
    <w:p w14:paraId="2D9D1BB4" w14:textId="77777777" w:rsidR="0025128D" w:rsidRPr="00564542" w:rsidRDefault="0025128D" w:rsidP="0025128D">
      <w:pPr>
        <w:widowControl w:val="0"/>
        <w:spacing w:line="276" w:lineRule="auto"/>
        <w:ind w:right="424" w:firstLine="851"/>
        <w:jc w:val="both"/>
        <w:rPr>
          <w:color w:val="000000" w:themeColor="text1"/>
          <w:sz w:val="26"/>
          <w:szCs w:val="26"/>
        </w:rPr>
      </w:pPr>
    </w:p>
    <w:p w14:paraId="7F3C95CA" w14:textId="3FF65F6B" w:rsidR="0025128D" w:rsidRPr="00564542" w:rsidRDefault="0025128D" w:rsidP="00C4487E">
      <w:pPr>
        <w:widowControl w:val="0"/>
        <w:spacing w:line="276" w:lineRule="auto"/>
        <w:ind w:right="424" w:firstLine="709"/>
        <w:jc w:val="both"/>
        <w:rPr>
          <w:color w:val="000000" w:themeColor="text1"/>
          <w:spacing w:val="-4"/>
          <w:sz w:val="28"/>
          <w:szCs w:val="28"/>
        </w:rPr>
      </w:pPr>
      <w:r w:rsidRPr="00564542">
        <w:rPr>
          <w:color w:val="000000" w:themeColor="text1"/>
          <w:spacing w:val="-4"/>
          <w:sz w:val="28"/>
          <w:szCs w:val="28"/>
        </w:rPr>
        <w:t>Определена стоимость оборотных средств по вариантам используя формулу (</w:t>
      </w:r>
      <w:r w:rsidR="00D60BD9" w:rsidRPr="00564542">
        <w:rPr>
          <w:color w:val="000000" w:themeColor="text1"/>
          <w:spacing w:val="-4"/>
          <w:sz w:val="28"/>
          <w:szCs w:val="28"/>
        </w:rPr>
        <w:t>5</w:t>
      </w:r>
      <w:r w:rsidRPr="00564542">
        <w:rPr>
          <w:color w:val="000000" w:themeColor="text1"/>
          <w:spacing w:val="-4"/>
          <w:sz w:val="28"/>
          <w:szCs w:val="28"/>
        </w:rPr>
        <w:t>.6):</w:t>
      </w:r>
    </w:p>
    <w:p w14:paraId="524B6F93" w14:textId="77777777" w:rsidR="0025128D" w:rsidRPr="00564542" w:rsidRDefault="001608C5" w:rsidP="0025128D">
      <w:pPr>
        <w:widowControl w:val="0"/>
        <w:spacing w:line="276" w:lineRule="auto"/>
        <w:ind w:right="424" w:firstLine="851"/>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ОБ</m:t>
              </m:r>
            </m:sub>
            <m:sup>
              <m:r>
                <m:rPr>
                  <m:lit/>
                  <m:nor/>
                </m:rPr>
                <w:rPr>
                  <w:rFonts w:ascii="Cambria Math" w:hAnsi="Cambria Math"/>
                  <w:color w:val="000000" w:themeColor="text1"/>
                  <w:sz w:val="28"/>
                  <w:szCs w:val="28"/>
                </w:rPr>
                <m:t>Б</m:t>
              </m:r>
            </m:sup>
          </m:sSubSup>
          <m:r>
            <w:rPr>
              <w:rFonts w:ascii="Cambria Math" w:hAnsi="Cambria Math"/>
              <w:color w:val="000000" w:themeColor="text1"/>
              <w:sz w:val="28"/>
              <w:szCs w:val="28"/>
            </w:rPr>
            <m:t>=5∙9,1+12,8∙2=71,1</m:t>
          </m:r>
          <m:r>
            <m:rPr>
              <m:lit/>
              <m:nor/>
            </m:rPr>
            <w:rPr>
              <w:rFonts w:ascii="Cambria Math" w:hAnsi="Cambria Math"/>
              <w:color w:val="000000" w:themeColor="text1"/>
              <w:sz w:val="28"/>
              <w:szCs w:val="28"/>
            </w:rPr>
            <m:t xml:space="preserve"> р.,</m:t>
          </m:r>
        </m:oMath>
      </m:oMathPara>
    </w:p>
    <w:p w14:paraId="33044AB9" w14:textId="77777777" w:rsidR="0025128D" w:rsidRPr="00564542" w:rsidRDefault="001608C5" w:rsidP="0025128D">
      <w:pPr>
        <w:widowControl w:val="0"/>
        <w:spacing w:line="276" w:lineRule="auto"/>
        <w:ind w:right="424" w:firstLine="851"/>
        <w:jc w:val="center"/>
        <w:rPr>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ОБ</m:t>
              </m:r>
            </m:sub>
            <m:sup>
              <m:r>
                <m:rPr>
                  <m:lit/>
                  <m:nor/>
                </m:rPr>
                <w:rPr>
                  <w:rFonts w:ascii="Cambria Math" w:hAnsi="Cambria Math"/>
                  <w:color w:val="000000" w:themeColor="text1"/>
                  <w:sz w:val="28"/>
                  <w:szCs w:val="28"/>
                </w:rPr>
                <m:t>П</m:t>
              </m:r>
            </m:sup>
          </m:sSubSup>
          <m:r>
            <w:rPr>
              <w:rFonts w:ascii="Cambria Math" w:hAnsi="Cambria Math"/>
              <w:color w:val="000000" w:themeColor="text1"/>
              <w:sz w:val="28"/>
              <w:szCs w:val="28"/>
            </w:rPr>
            <m:t>=4∙9,1+12,8∙2=62</m:t>
          </m:r>
          <m:r>
            <m:rPr>
              <m:lit/>
              <m:nor/>
            </m:rPr>
            <w:rPr>
              <w:rFonts w:ascii="Cambria Math" w:hAnsi="Cambria Math"/>
              <w:color w:val="000000" w:themeColor="text1"/>
              <w:sz w:val="28"/>
              <w:szCs w:val="28"/>
            </w:rPr>
            <m:t xml:space="preserve">  р.</m:t>
          </m:r>
        </m:oMath>
      </m:oMathPara>
    </w:p>
    <w:p w14:paraId="69796EC0" w14:textId="77777777" w:rsidR="0025128D" w:rsidRPr="00564542" w:rsidRDefault="0025128D" w:rsidP="00C4487E">
      <w:pPr>
        <w:widowControl w:val="0"/>
        <w:spacing w:line="276" w:lineRule="auto"/>
        <w:ind w:right="424" w:firstLine="709"/>
        <w:jc w:val="both"/>
        <w:rPr>
          <w:color w:val="000000" w:themeColor="text1"/>
          <w:sz w:val="28"/>
          <w:szCs w:val="28"/>
        </w:rPr>
      </w:pPr>
      <w:bookmarkStart w:id="73" w:name="_Hlk449343458"/>
      <w:r w:rsidRPr="00564542">
        <w:rPr>
          <w:color w:val="000000" w:themeColor="text1"/>
          <w:sz w:val="28"/>
          <w:szCs w:val="28"/>
        </w:rPr>
        <w:t>Стоимость потребной площади здания</w:t>
      </w:r>
      <w:bookmarkEnd w:id="73"/>
      <w:r w:rsidRPr="00564542">
        <w:rPr>
          <w:color w:val="000000" w:themeColor="text1"/>
          <w:sz w:val="28"/>
          <w:szCs w:val="28"/>
        </w:rPr>
        <w:t xml:space="preserve"> определяются по формуле:</w:t>
      </w:r>
    </w:p>
    <w:p w14:paraId="729AADA3" w14:textId="77777777" w:rsidR="0025128D" w:rsidRPr="00564542" w:rsidRDefault="0025128D" w:rsidP="00C4487E">
      <w:pPr>
        <w:widowControl w:val="0"/>
        <w:spacing w:line="276" w:lineRule="auto"/>
        <w:ind w:right="424" w:firstLine="709"/>
        <w:jc w:val="both"/>
        <w:rPr>
          <w:color w:val="000000" w:themeColor="text1"/>
          <w:sz w:val="28"/>
          <w:szCs w:val="28"/>
        </w:rPr>
      </w:pPr>
    </w:p>
    <w:p w14:paraId="33044A04" w14:textId="074C8A8A" w:rsidR="0025128D" w:rsidRPr="00564542" w:rsidRDefault="001608C5" w:rsidP="00C4487E">
      <w:pPr>
        <w:widowControl w:val="0"/>
        <w:spacing w:line="276"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w:rPr>
                  <w:rFonts w:ascii="Cambria Math" w:hAnsi="Cambria Math"/>
                  <w:color w:val="000000" w:themeColor="text1"/>
                  <w:sz w:val="28"/>
                  <w:szCs w:val="28"/>
                </w:rPr>
                <m:t>ЗД</m:t>
              </m:r>
            </m:sub>
          </m:sSub>
          <m:r>
            <w:rPr>
              <w:rFonts w:ascii="Cambria Math" w:hAnsi="Cambria Math"/>
              <w:color w:val="000000" w:themeColor="text1"/>
              <w:sz w:val="28"/>
              <w:szCs w:val="28"/>
            </w:rPr>
            <m:t>=</m:t>
          </m:r>
          <m:r>
            <m:rPr>
              <m:lit/>
              <m:nor/>
            </m:rP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S</m:t>
              </m:r>
            </m:e>
            <m:sub>
              <m:r>
                <w:rPr>
                  <w:rFonts w:ascii="Cambria Math" w:hAnsi="Cambria Math"/>
                  <w:color w:val="000000" w:themeColor="text1"/>
                  <w:sz w:val="28"/>
                  <w:szCs w:val="28"/>
                </w:rPr>
                <m:t>ЗД</m:t>
              </m:r>
            </m:sub>
            <m:sup>
              <m:r>
                <w:rPr>
                  <w:rFonts w:ascii="Cambria Math" w:hAnsi="Cambria Math"/>
                  <w:color w:val="000000" w:themeColor="text1"/>
                  <w:sz w:val="28"/>
                  <w:szCs w:val="28"/>
                </w:rPr>
                <m:t>ПР</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P</m:t>
              </m:r>
            </m:e>
            <m:sub>
              <m:r>
                <w:rPr>
                  <w:rFonts w:ascii="Cambria Math" w:hAnsi="Cambria Math"/>
                  <w:color w:val="000000" w:themeColor="text1"/>
                  <w:sz w:val="28"/>
                  <w:szCs w:val="28"/>
                </w:rPr>
                <m:t>ЗД</m:t>
              </m:r>
            </m:sub>
            <m:sup>
              <m:r>
                <w:rPr>
                  <w:rFonts w:ascii="Cambria Math" w:hAnsi="Cambria Math"/>
                  <w:color w:val="000000" w:themeColor="text1"/>
                  <w:sz w:val="28"/>
                  <w:szCs w:val="28"/>
                </w:rPr>
                <m:t>ПР</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S</m:t>
              </m:r>
            </m:e>
            <m:sub>
              <m:r>
                <w:rPr>
                  <w:rFonts w:ascii="Cambria Math" w:hAnsi="Cambria Math"/>
                  <w:color w:val="000000" w:themeColor="text1"/>
                  <w:sz w:val="28"/>
                  <w:szCs w:val="28"/>
                </w:rPr>
                <m:t>ЗД</m:t>
              </m:r>
            </m:sub>
            <m:sup>
              <m:r>
                <w:rPr>
                  <w:rFonts w:ascii="Cambria Math" w:hAnsi="Cambria Math"/>
                  <w:color w:val="000000" w:themeColor="text1"/>
                  <w:sz w:val="28"/>
                  <w:szCs w:val="28"/>
                </w:rPr>
                <m:t>СБ</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P</m:t>
              </m:r>
            </m:e>
            <m:sub>
              <m:r>
                <w:rPr>
                  <w:rFonts w:ascii="Cambria Math" w:hAnsi="Cambria Math"/>
                  <w:color w:val="000000" w:themeColor="text1"/>
                  <w:sz w:val="28"/>
                  <w:szCs w:val="28"/>
                </w:rPr>
                <m:t>ЗД</m:t>
              </m:r>
            </m:sub>
            <m:sup>
              <m:r>
                <w:rPr>
                  <w:rFonts w:ascii="Cambria Math" w:hAnsi="Cambria Math"/>
                  <w:color w:val="000000" w:themeColor="text1"/>
                  <w:sz w:val="28"/>
                  <w:szCs w:val="28"/>
                </w:rPr>
                <m:t>СБ</m:t>
              </m:r>
            </m:sup>
          </m:sSubSup>
          <m:r>
            <m:rPr>
              <m:lit/>
              <m:nor/>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m:t>
              </m:r>
              <m:r>
                <m:rPr>
                  <m:lit/>
                  <m:nor/>
                </m:rPr>
                <w:rPr>
                  <w:rFonts w:ascii="Cambria Math" w:hAnsi="Cambria Math"/>
                  <w:color w:val="000000" w:themeColor="text1"/>
                  <w:sz w:val="28"/>
                  <w:szCs w:val="28"/>
                </w:rPr>
                <m:t>d</m:t>
              </m:r>
            </m:e>
            <m:sub>
              <m:r>
                <m:rPr>
                  <m:lit/>
                  <m:nor/>
                </m:rPr>
                <w:rPr>
                  <w:rFonts w:ascii="Cambria Math" w:hAnsi="Cambria Math"/>
                  <w:color w:val="000000" w:themeColor="text1"/>
                  <w:sz w:val="28"/>
                  <w:szCs w:val="28"/>
                </w:rPr>
                <m:t>з</m:t>
              </m:r>
            </m:sub>
          </m:sSub>
          <m:r>
            <m:rPr>
              <m:lit/>
              <m:nor/>
            </m:rPr>
            <w:rPr>
              <w:rFonts w:ascii="Cambria Math" w:hAnsi="Cambria Math"/>
              <w:color w:val="000000" w:themeColor="text1"/>
              <w:sz w:val="28"/>
              <w:szCs w:val="28"/>
            </w:rPr>
            <m:t>,                                 (</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.7)</m:t>
          </m:r>
        </m:oMath>
      </m:oMathPara>
    </w:p>
    <w:p w14:paraId="46984269" w14:textId="77777777" w:rsidR="0025128D" w:rsidRPr="00564542" w:rsidRDefault="0025128D" w:rsidP="00C4487E">
      <w:pPr>
        <w:widowControl w:val="0"/>
        <w:spacing w:line="276" w:lineRule="auto"/>
        <w:ind w:right="424" w:firstLine="709"/>
        <w:jc w:val="both"/>
        <w:rPr>
          <w:rFonts w:eastAsiaTheme="minorEastAsia"/>
          <w:color w:val="000000" w:themeColor="text1"/>
          <w:sz w:val="28"/>
          <w:szCs w:val="28"/>
          <w:u w:color="000000"/>
        </w:rPr>
      </w:pPr>
      <w:bookmarkStart w:id="74" w:name="_Hlk449343992"/>
      <w:bookmarkEnd w:id="74"/>
    </w:p>
    <w:p w14:paraId="5A389082" w14:textId="77777777" w:rsidR="0025128D" w:rsidRPr="00C4487E" w:rsidRDefault="0025128D" w:rsidP="00C4487E">
      <w:pPr>
        <w:widowControl w:val="0"/>
        <w:spacing w:line="276" w:lineRule="auto"/>
        <w:ind w:right="424" w:firstLine="709"/>
        <w:jc w:val="both"/>
        <w:rPr>
          <w:color w:val="000000" w:themeColor="text1"/>
          <w:sz w:val="28"/>
          <w:szCs w:val="28"/>
        </w:rPr>
      </w:pPr>
      <w:r w:rsidRPr="00C4487E">
        <w:rPr>
          <w:color w:val="000000" w:themeColor="text1"/>
          <w:sz w:val="28"/>
          <w:szCs w:val="28"/>
        </w:rPr>
        <w:t xml:space="preserve">где </w:t>
      </w: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S</m:t>
            </m:r>
          </m:e>
          <m:sub>
            <m:r>
              <w:rPr>
                <w:rFonts w:ascii="Cambria Math" w:hAnsi="Cambria Math"/>
                <w:color w:val="000000" w:themeColor="text1"/>
                <w:sz w:val="28"/>
                <w:szCs w:val="28"/>
              </w:rPr>
              <m:t>ЗД</m:t>
            </m:r>
          </m:sub>
          <m:sup>
            <m:r>
              <w:rPr>
                <w:rFonts w:ascii="Cambria Math" w:hAnsi="Cambria Math"/>
                <w:color w:val="000000" w:themeColor="text1"/>
                <w:sz w:val="28"/>
                <w:szCs w:val="28"/>
              </w:rPr>
              <m:t>ПР</m:t>
            </m:r>
          </m:sup>
        </m:sSubSup>
      </m:oMath>
      <w:r w:rsidRPr="00C4487E">
        <w:rPr>
          <w:color w:val="000000" w:themeColor="text1"/>
          <w:sz w:val="28"/>
          <w:szCs w:val="28"/>
          <w:u w:color="000000"/>
        </w:rPr>
        <w:t xml:space="preserve">, </w:t>
      </w: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S</m:t>
            </m:r>
          </m:e>
          <m:sub>
            <m:r>
              <w:rPr>
                <w:rFonts w:ascii="Cambria Math" w:hAnsi="Cambria Math"/>
                <w:color w:val="000000" w:themeColor="text1"/>
                <w:sz w:val="28"/>
                <w:szCs w:val="28"/>
              </w:rPr>
              <m:t>ЗД</m:t>
            </m:r>
          </m:sub>
          <m:sup>
            <m:r>
              <w:rPr>
                <w:rFonts w:ascii="Cambria Math" w:hAnsi="Cambria Math"/>
                <w:color w:val="000000" w:themeColor="text1"/>
                <w:sz w:val="28"/>
                <w:szCs w:val="28"/>
              </w:rPr>
              <m:t>СБ</m:t>
            </m:r>
          </m:sup>
        </m:sSubSup>
      </m:oMath>
      <w:r w:rsidRPr="00C4487E">
        <w:rPr>
          <w:color w:val="000000" w:themeColor="text1"/>
          <w:sz w:val="28"/>
          <w:szCs w:val="28"/>
          <w:u w:color="000000"/>
        </w:rPr>
        <w:t xml:space="preserve"> </w:t>
      </w:r>
      <w:r w:rsidRPr="00C4487E">
        <w:rPr>
          <w:color w:val="000000" w:themeColor="text1"/>
          <w:sz w:val="28"/>
          <w:szCs w:val="28"/>
        </w:rPr>
        <w:t xml:space="preserve">– нормативы производственной и служебно-бытовой площадей, </w:t>
      </w: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S</m:t>
            </m:r>
          </m:e>
          <m:sub>
            <m:r>
              <w:rPr>
                <w:rFonts w:ascii="Cambria Math" w:hAnsi="Cambria Math"/>
                <w:color w:val="000000" w:themeColor="text1"/>
                <w:sz w:val="28"/>
                <w:szCs w:val="28"/>
              </w:rPr>
              <m:t>ЗД</m:t>
            </m:r>
          </m:sub>
          <m:sup>
            <m:r>
              <w:rPr>
                <w:rFonts w:ascii="Cambria Math" w:hAnsi="Cambria Math"/>
                <w:color w:val="000000" w:themeColor="text1"/>
                <w:sz w:val="28"/>
                <w:szCs w:val="28"/>
              </w:rPr>
              <m:t>ПР</m:t>
            </m:r>
          </m:sup>
        </m:sSubSup>
      </m:oMath>
      <w:r w:rsidRPr="00C4487E">
        <w:rPr>
          <w:color w:val="000000" w:themeColor="text1"/>
          <w:sz w:val="28"/>
          <w:szCs w:val="28"/>
        </w:rPr>
        <w:t xml:space="preserve"> = 8 м</w:t>
      </w:r>
      <w:r w:rsidRPr="00C4487E">
        <w:rPr>
          <w:color w:val="000000" w:themeColor="text1"/>
          <w:sz w:val="28"/>
          <w:szCs w:val="28"/>
          <w:vertAlign w:val="superscript"/>
        </w:rPr>
        <w:t>2</w:t>
      </w:r>
      <w:r w:rsidRPr="00C4487E">
        <w:rPr>
          <w:color w:val="000000" w:themeColor="text1"/>
          <w:sz w:val="28"/>
          <w:szCs w:val="28"/>
        </w:rPr>
        <w:t xml:space="preserve"> и </w:t>
      </w: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S</m:t>
            </m:r>
          </m:e>
          <m:sub>
            <m:r>
              <w:rPr>
                <w:rFonts w:ascii="Cambria Math" w:hAnsi="Cambria Math"/>
                <w:color w:val="000000" w:themeColor="text1"/>
                <w:sz w:val="28"/>
                <w:szCs w:val="28"/>
              </w:rPr>
              <m:t>ЗД</m:t>
            </m:r>
          </m:sub>
          <m:sup>
            <m:r>
              <w:rPr>
                <w:rFonts w:ascii="Cambria Math" w:hAnsi="Cambria Math"/>
                <w:color w:val="000000" w:themeColor="text1"/>
                <w:sz w:val="28"/>
                <w:szCs w:val="28"/>
              </w:rPr>
              <m:t>СБ</m:t>
            </m:r>
          </m:sup>
        </m:sSubSup>
      </m:oMath>
      <w:r w:rsidRPr="00C4487E">
        <w:rPr>
          <w:color w:val="000000" w:themeColor="text1"/>
          <w:sz w:val="28"/>
          <w:szCs w:val="28"/>
          <w:u w:color="000000"/>
        </w:rPr>
        <w:t xml:space="preserve"> = 6 </w:t>
      </w:r>
      <w:r w:rsidRPr="00C4487E">
        <w:rPr>
          <w:color w:val="000000" w:themeColor="text1"/>
          <w:sz w:val="28"/>
          <w:szCs w:val="28"/>
        </w:rPr>
        <w:t>м</w:t>
      </w:r>
      <w:r w:rsidRPr="00C4487E">
        <w:rPr>
          <w:color w:val="000000" w:themeColor="text1"/>
          <w:sz w:val="28"/>
          <w:szCs w:val="28"/>
          <w:vertAlign w:val="superscript"/>
        </w:rPr>
        <w:t>2</w:t>
      </w:r>
      <w:r w:rsidRPr="00C4487E">
        <w:rPr>
          <w:color w:val="000000" w:themeColor="text1"/>
          <w:sz w:val="28"/>
          <w:szCs w:val="28"/>
        </w:rPr>
        <w:t xml:space="preserve">; </w:t>
      </w:r>
    </w:p>
    <w:p w14:paraId="470CA750" w14:textId="77777777" w:rsidR="0025128D" w:rsidRPr="00564542" w:rsidRDefault="001608C5" w:rsidP="00C4487E">
      <w:pPr>
        <w:widowControl w:val="0"/>
        <w:spacing w:line="276" w:lineRule="auto"/>
        <w:ind w:right="424" w:firstLine="1276"/>
        <w:jc w:val="both"/>
        <w:rPr>
          <w:color w:val="000000" w:themeColor="text1"/>
          <w:sz w:val="28"/>
          <w:szCs w:val="28"/>
        </w:rPr>
      </w:pP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P</m:t>
            </m:r>
          </m:e>
          <m:sub>
            <m:r>
              <w:rPr>
                <w:rFonts w:ascii="Cambria Math" w:hAnsi="Cambria Math"/>
                <w:color w:val="000000" w:themeColor="text1"/>
                <w:sz w:val="28"/>
                <w:szCs w:val="28"/>
              </w:rPr>
              <m:t>ЗД</m:t>
            </m:r>
          </m:sub>
          <m:sup>
            <m:r>
              <w:rPr>
                <w:rFonts w:ascii="Cambria Math" w:hAnsi="Cambria Math"/>
                <w:color w:val="000000" w:themeColor="text1"/>
                <w:sz w:val="28"/>
                <w:szCs w:val="28"/>
              </w:rPr>
              <m:t>ПР</m:t>
            </m:r>
          </m:sup>
        </m:sSubSup>
      </m:oMath>
      <w:r w:rsidR="0025128D" w:rsidRPr="00C4487E">
        <w:rPr>
          <w:color w:val="000000" w:themeColor="text1"/>
          <w:sz w:val="28"/>
          <w:szCs w:val="28"/>
          <w:u w:color="000000"/>
        </w:rPr>
        <w:t xml:space="preserve">, </w:t>
      </w: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P</m:t>
            </m:r>
          </m:e>
          <m:sub>
            <m:r>
              <w:rPr>
                <w:rFonts w:ascii="Cambria Math" w:hAnsi="Cambria Math"/>
                <w:color w:val="000000" w:themeColor="text1"/>
                <w:sz w:val="28"/>
                <w:szCs w:val="28"/>
              </w:rPr>
              <m:t>ЗД</m:t>
            </m:r>
          </m:sub>
          <m:sup>
            <m:r>
              <w:rPr>
                <w:rFonts w:ascii="Cambria Math" w:hAnsi="Cambria Math"/>
                <w:color w:val="000000" w:themeColor="text1"/>
                <w:sz w:val="28"/>
                <w:szCs w:val="28"/>
              </w:rPr>
              <m:t>СБ</m:t>
            </m:r>
          </m:sup>
        </m:sSubSup>
      </m:oMath>
      <w:r w:rsidR="0025128D" w:rsidRPr="00C4487E">
        <w:rPr>
          <w:color w:val="000000" w:themeColor="text1"/>
          <w:sz w:val="28"/>
          <w:szCs w:val="28"/>
          <w:u w:color="000000"/>
        </w:rPr>
        <w:t xml:space="preserve"> </w:t>
      </w:r>
      <w:r w:rsidR="0025128D" w:rsidRPr="00C4487E">
        <w:rPr>
          <w:color w:val="000000" w:themeColor="text1"/>
          <w:sz w:val="28"/>
          <w:szCs w:val="28"/>
        </w:rPr>
        <w:t>– цены</w:t>
      </w:r>
      <w:r w:rsidR="0025128D" w:rsidRPr="00564542">
        <w:rPr>
          <w:color w:val="000000" w:themeColor="text1"/>
          <w:sz w:val="28"/>
          <w:szCs w:val="28"/>
        </w:rPr>
        <w:t xml:space="preserve"> (стоимости) 1 м</w:t>
      </w:r>
      <w:r w:rsidR="0025128D" w:rsidRPr="00564542">
        <w:rPr>
          <w:color w:val="000000" w:themeColor="text1"/>
          <w:sz w:val="28"/>
          <w:szCs w:val="28"/>
          <w:vertAlign w:val="superscript"/>
        </w:rPr>
        <w:t>2</w:t>
      </w:r>
      <w:r w:rsidR="0025128D" w:rsidRPr="00564542">
        <w:rPr>
          <w:color w:val="000000" w:themeColor="text1"/>
          <w:sz w:val="28"/>
          <w:szCs w:val="28"/>
        </w:rPr>
        <w:t xml:space="preserve"> производственного и служебно-бытового зданий, </w:t>
      </w: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P</m:t>
            </m:r>
          </m:e>
          <m:sub>
            <m:r>
              <w:rPr>
                <w:rFonts w:ascii="Cambria Math" w:hAnsi="Cambria Math"/>
                <w:color w:val="000000" w:themeColor="text1"/>
                <w:sz w:val="28"/>
                <w:szCs w:val="28"/>
              </w:rPr>
              <m:t>ЗД</m:t>
            </m:r>
          </m:sub>
          <m:sup>
            <m:r>
              <w:rPr>
                <w:rFonts w:ascii="Cambria Math" w:hAnsi="Cambria Math"/>
                <w:color w:val="000000" w:themeColor="text1"/>
                <w:sz w:val="28"/>
                <w:szCs w:val="28"/>
              </w:rPr>
              <m:t>ПР</m:t>
            </m:r>
          </m:sup>
        </m:sSubSup>
      </m:oMath>
      <w:r w:rsidR="0025128D" w:rsidRPr="00564542">
        <w:rPr>
          <w:color w:val="000000" w:themeColor="text1"/>
          <w:sz w:val="28"/>
          <w:szCs w:val="28"/>
          <w:u w:color="000000"/>
        </w:rPr>
        <w:t xml:space="preserve"> </w:t>
      </w:r>
      <w:r w:rsidR="0025128D" w:rsidRPr="00564542">
        <w:rPr>
          <w:color w:val="000000" w:themeColor="text1"/>
          <w:sz w:val="28"/>
          <w:szCs w:val="28"/>
        </w:rPr>
        <w:t xml:space="preserve">= 190 долл. и </w:t>
      </w: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P</m:t>
            </m:r>
          </m:e>
          <m:sub>
            <m:r>
              <w:rPr>
                <w:rFonts w:ascii="Cambria Math" w:hAnsi="Cambria Math"/>
                <w:color w:val="000000" w:themeColor="text1"/>
                <w:sz w:val="28"/>
                <w:szCs w:val="28"/>
              </w:rPr>
              <m:t>ЗД</m:t>
            </m:r>
          </m:sub>
          <m:sup>
            <m:r>
              <w:rPr>
                <w:rFonts w:ascii="Cambria Math" w:hAnsi="Cambria Math"/>
                <w:color w:val="000000" w:themeColor="text1"/>
                <w:sz w:val="28"/>
                <w:szCs w:val="28"/>
              </w:rPr>
              <m:t>СБ</m:t>
            </m:r>
          </m:sup>
        </m:sSubSup>
      </m:oMath>
      <w:r w:rsidR="0025128D" w:rsidRPr="00564542">
        <w:rPr>
          <w:color w:val="000000" w:themeColor="text1"/>
          <w:sz w:val="28"/>
          <w:szCs w:val="28"/>
        </w:rPr>
        <w:t xml:space="preserve"> = 230 долл. (по курсу НБ РБ 2,50 руб./долл. США на 20.05.2021 г.)</w:t>
      </w:r>
      <w:r w:rsidR="0025128D" w:rsidRPr="00564542">
        <w:rPr>
          <w:color w:val="000000" w:themeColor="text1"/>
          <w:spacing w:val="-4"/>
          <w:sz w:val="28"/>
          <w:szCs w:val="28"/>
        </w:rPr>
        <w:t xml:space="preserve">. </w:t>
      </w:r>
      <w:r w:rsidR="0025128D" w:rsidRPr="00564542">
        <w:rPr>
          <w:rFonts w:eastAsia="Calibri"/>
          <w:color w:val="000000" w:themeColor="text1"/>
          <w:sz w:val="28"/>
          <w:szCs w:val="28"/>
        </w:rPr>
        <w:t>Предприятие не имеет помещения в своей собственности, соответственно</w:t>
      </w:r>
      <w:r w:rsidR="0025128D" w:rsidRPr="00564542">
        <w:rPr>
          <w:color w:val="000000" w:themeColor="text1"/>
          <w:sz w:val="28"/>
          <w:szCs w:val="28"/>
        </w:rPr>
        <w:t xml:space="preserve"> стоимость потребной площади здания включается в расчет единовременных затрат.</w:t>
      </w:r>
    </w:p>
    <w:p w14:paraId="5D8F1CF1" w14:textId="070A3297" w:rsidR="0025128D" w:rsidRPr="00564542" w:rsidRDefault="0025128D" w:rsidP="00C4487E">
      <w:pPr>
        <w:pStyle w:val="afff7"/>
        <w:spacing w:line="276" w:lineRule="auto"/>
        <w:ind w:right="424"/>
        <w:rPr>
          <w:color w:val="000000" w:themeColor="text1"/>
        </w:rPr>
      </w:pPr>
      <w:r w:rsidRPr="00564542">
        <w:rPr>
          <w:color w:val="000000" w:themeColor="text1"/>
        </w:rPr>
        <w:t>Рассчитаем стоимость потребной площади здания для решения поставленной задачи, используя формулу (</w:t>
      </w:r>
      <w:r w:rsidR="00D60BD9" w:rsidRPr="00564542">
        <w:rPr>
          <w:color w:val="000000" w:themeColor="text1"/>
        </w:rPr>
        <w:t>5</w:t>
      </w:r>
      <w:r w:rsidRPr="00564542">
        <w:rPr>
          <w:color w:val="000000" w:themeColor="text1"/>
        </w:rPr>
        <w:t>.7):</w:t>
      </w:r>
    </w:p>
    <w:p w14:paraId="56562304" w14:textId="77777777" w:rsidR="0025128D" w:rsidRPr="00564542" w:rsidRDefault="001608C5" w:rsidP="00C4487E">
      <w:pPr>
        <w:widowControl w:val="0"/>
        <w:spacing w:line="276" w:lineRule="auto"/>
        <w:ind w:right="424" w:firstLine="709"/>
        <w:jc w:val="center"/>
        <w:rPr>
          <w:color w:val="000000" w:themeColor="text1"/>
          <w:sz w:val="28"/>
          <w:szCs w:val="28"/>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w:rPr>
                  <w:rFonts w:ascii="Cambria Math" w:hAnsi="Cambria Math"/>
                  <w:color w:val="000000" w:themeColor="text1"/>
                  <w:sz w:val="28"/>
                  <w:szCs w:val="28"/>
                </w:rPr>
                <m:t>ЗД</m:t>
              </m:r>
            </m:sub>
            <m:sup>
              <m:r>
                <m:rPr>
                  <m:lit/>
                  <m:nor/>
                </m:rPr>
                <w:rPr>
                  <w:rFonts w:ascii="Cambria Math" w:hAnsi="Cambria Math"/>
                  <w:color w:val="000000" w:themeColor="text1"/>
                  <w:sz w:val="28"/>
                  <w:szCs w:val="28"/>
                </w:rPr>
                <m:t>Б</m:t>
              </m:r>
            </m:sup>
          </m:sSubSup>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8</m:t>
              </m:r>
              <m:r>
                <w:rPr>
                  <w:rFonts w:ascii="Cambria Math" w:hAnsi="Cambria Math"/>
                  <w:color w:val="000000" w:themeColor="text1"/>
                  <w:sz w:val="28"/>
                  <w:szCs w:val="28"/>
                </w:rPr>
                <m:t>∙190+6∙230</m:t>
              </m:r>
            </m:e>
          </m:d>
          <m:r>
            <w:rPr>
              <w:rFonts w:ascii="Cambria Math" w:hAnsi="Cambria Math"/>
              <w:color w:val="000000" w:themeColor="text1"/>
              <w:sz w:val="28"/>
              <w:szCs w:val="28"/>
            </w:rPr>
            <m:t>∙2,5∙</m:t>
          </m:r>
          <m:r>
            <m:rPr>
              <m:lit/>
              <m:nor/>
            </m:rPr>
            <w:rPr>
              <w:rFonts w:ascii="Cambria Math" w:hAnsi="Cambria Math"/>
              <w:color w:val="000000" w:themeColor="text1"/>
              <w:sz w:val="28"/>
              <w:szCs w:val="28"/>
            </w:rPr>
            <m:t>0,</m:t>
          </m:r>
          <m:r>
            <m:rPr>
              <m:nor/>
            </m:rPr>
            <w:rPr>
              <w:rFonts w:ascii="Cambria Math" w:hAnsi="Cambria Math"/>
              <w:color w:val="000000" w:themeColor="text1"/>
              <w:sz w:val="28"/>
              <w:szCs w:val="28"/>
            </w:rPr>
            <m:t>112</m:t>
          </m:r>
          <m:r>
            <w:rPr>
              <w:rFonts w:ascii="Cambria Math" w:hAnsi="Cambria Math"/>
              <w:color w:val="000000" w:themeColor="text1"/>
              <w:sz w:val="28"/>
              <w:szCs w:val="28"/>
            </w:rPr>
            <m:t>=812</m:t>
          </m:r>
          <m:r>
            <m:rPr>
              <m:lit/>
              <m:nor/>
            </m:rPr>
            <w:rPr>
              <w:rFonts w:ascii="Cambria Math" w:hAnsi="Cambria Math"/>
              <w:color w:val="000000" w:themeColor="text1"/>
              <w:sz w:val="28"/>
              <w:szCs w:val="28"/>
            </w:rPr>
            <m:t xml:space="preserve"> р.,</m:t>
          </m:r>
        </m:oMath>
      </m:oMathPara>
    </w:p>
    <w:p w14:paraId="418A25A6" w14:textId="77777777" w:rsidR="0025128D" w:rsidRPr="00564542" w:rsidRDefault="001608C5" w:rsidP="00C4487E">
      <w:pPr>
        <w:widowControl w:val="0"/>
        <w:spacing w:line="276" w:lineRule="auto"/>
        <w:ind w:right="424" w:firstLine="709"/>
        <w:jc w:val="center"/>
        <w:rPr>
          <w:color w:val="000000" w:themeColor="text1"/>
          <w:sz w:val="28"/>
          <w:szCs w:val="28"/>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w:rPr>
                  <w:rFonts w:ascii="Cambria Math" w:hAnsi="Cambria Math"/>
                  <w:color w:val="000000" w:themeColor="text1"/>
                  <w:sz w:val="28"/>
                  <w:szCs w:val="28"/>
                </w:rPr>
                <m:t>ЗД</m:t>
              </m:r>
            </m:sub>
            <m:sup>
              <m:r>
                <w:rPr>
                  <w:rFonts w:ascii="Cambria Math" w:hAnsi="Cambria Math"/>
                  <w:color w:val="000000" w:themeColor="text1"/>
                  <w:sz w:val="28"/>
                  <w:szCs w:val="28"/>
                </w:rPr>
                <m:t>П</m:t>
              </m:r>
            </m:sup>
          </m:sSubSup>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8</m:t>
              </m:r>
              <m:r>
                <w:rPr>
                  <w:rFonts w:ascii="Cambria Math" w:hAnsi="Cambria Math"/>
                  <w:color w:val="000000" w:themeColor="text1"/>
                  <w:sz w:val="28"/>
                  <w:szCs w:val="28"/>
                </w:rPr>
                <m:t>∙190+6∙230</m:t>
              </m:r>
            </m:e>
          </m:d>
          <m:r>
            <w:rPr>
              <w:rFonts w:ascii="Cambria Math" w:hAnsi="Cambria Math"/>
              <w:color w:val="000000" w:themeColor="text1"/>
              <w:sz w:val="28"/>
              <w:szCs w:val="28"/>
            </w:rPr>
            <m:t>∙2,5∙</m:t>
          </m:r>
          <m:r>
            <m:rPr>
              <m:lit/>
              <m:nor/>
            </m:rPr>
            <w:rPr>
              <w:rFonts w:ascii="Cambria Math" w:hAnsi="Cambria Math"/>
              <w:color w:val="000000" w:themeColor="text1"/>
              <w:sz w:val="28"/>
              <w:szCs w:val="28"/>
            </w:rPr>
            <m:t>0,00</m:t>
          </m:r>
          <m:r>
            <m:rPr>
              <m:nor/>
            </m:rPr>
            <w:rPr>
              <w:rFonts w:ascii="Cambria Math" w:hAnsi="Cambria Math"/>
              <w:color w:val="000000" w:themeColor="text1"/>
              <w:sz w:val="28"/>
              <w:szCs w:val="28"/>
            </w:rPr>
            <m:t>3</m:t>
          </m:r>
          <m:r>
            <w:rPr>
              <w:rFonts w:ascii="Cambria Math" w:hAnsi="Cambria Math"/>
              <w:color w:val="000000" w:themeColor="text1"/>
              <w:sz w:val="28"/>
              <w:szCs w:val="28"/>
            </w:rPr>
            <m:t>=21,75</m:t>
          </m:r>
          <m:r>
            <m:rPr>
              <m:lit/>
              <m:nor/>
            </m:rPr>
            <w:rPr>
              <w:rFonts w:ascii="Cambria Math" w:hAnsi="Cambria Math"/>
              <w:color w:val="000000" w:themeColor="text1"/>
              <w:sz w:val="28"/>
              <w:szCs w:val="28"/>
            </w:rPr>
            <m:t xml:space="preserve"> р.</m:t>
          </m:r>
        </m:oMath>
      </m:oMathPara>
    </w:p>
    <w:p w14:paraId="6BD318EF" w14:textId="77777777" w:rsidR="0025128D" w:rsidRPr="00564542" w:rsidRDefault="0025128D" w:rsidP="00C4487E">
      <w:pPr>
        <w:widowControl w:val="0"/>
        <w:spacing w:line="276" w:lineRule="auto"/>
        <w:ind w:right="424" w:firstLine="709"/>
        <w:jc w:val="both"/>
        <w:rPr>
          <w:color w:val="000000" w:themeColor="text1"/>
          <w:sz w:val="28"/>
          <w:szCs w:val="28"/>
        </w:rPr>
      </w:pPr>
    </w:p>
    <w:p w14:paraId="1C707B8B" w14:textId="77777777" w:rsidR="0025128D" w:rsidRPr="00564542" w:rsidRDefault="0025128D" w:rsidP="00C4487E">
      <w:pPr>
        <w:widowControl w:val="0"/>
        <w:spacing w:line="276" w:lineRule="auto"/>
        <w:ind w:right="424" w:firstLine="709"/>
        <w:jc w:val="both"/>
        <w:rPr>
          <w:color w:val="000000" w:themeColor="text1"/>
          <w:spacing w:val="-6"/>
          <w:sz w:val="28"/>
          <w:szCs w:val="28"/>
        </w:rPr>
      </w:pPr>
      <w:bookmarkStart w:id="75" w:name="_Hlk449349882"/>
      <w:r w:rsidRPr="00564542">
        <w:rPr>
          <w:color w:val="000000" w:themeColor="text1"/>
          <w:spacing w:val="-6"/>
          <w:sz w:val="28"/>
          <w:szCs w:val="28"/>
        </w:rPr>
        <w:t xml:space="preserve">Затраты на проектирование для базового варианта не включается в расчет единовременных затрат. Произведен расчет затрат на проектирование ИС в рамках решаемой задачи по формированию списков товаров. </w:t>
      </w:r>
      <w:bookmarkStart w:id="76" w:name="_Hlk449434964"/>
      <w:bookmarkEnd w:id="75"/>
      <w:r w:rsidRPr="00564542">
        <w:rPr>
          <w:color w:val="000000" w:themeColor="text1"/>
          <w:spacing w:val="-6"/>
          <w:sz w:val="28"/>
          <w:szCs w:val="28"/>
        </w:rPr>
        <w:t xml:space="preserve">Затраты на проектирование </w:t>
      </w:r>
      <w:bookmarkEnd w:id="76"/>
      <w:r w:rsidRPr="00564542">
        <w:rPr>
          <w:color w:val="000000" w:themeColor="text1"/>
          <w:spacing w:val="-6"/>
          <w:sz w:val="28"/>
          <w:szCs w:val="28"/>
        </w:rPr>
        <w:t>определяется как сметная стоимость работ (постановка задачи и ее моделирование, программирование, создание информационного обеспечения длительного пользования, отладка и внедрение разработанной системы) по формуле:</w:t>
      </w:r>
    </w:p>
    <w:p w14:paraId="22403A92" w14:textId="77777777" w:rsidR="0025128D" w:rsidRPr="00564542" w:rsidRDefault="0025128D" w:rsidP="00C4487E">
      <w:pPr>
        <w:widowControl w:val="0"/>
        <w:spacing w:line="276" w:lineRule="auto"/>
        <w:ind w:right="424" w:firstLine="709"/>
        <w:jc w:val="both"/>
        <w:rPr>
          <w:color w:val="000000" w:themeColor="text1"/>
          <w:spacing w:val="-6"/>
          <w:sz w:val="28"/>
          <w:szCs w:val="28"/>
        </w:rPr>
      </w:pPr>
    </w:p>
    <w:p w14:paraId="1513B9ED" w14:textId="3AF8B4E9" w:rsidR="0025128D" w:rsidRPr="00564542" w:rsidRDefault="001608C5" w:rsidP="00C4487E">
      <w:pPr>
        <w:widowControl w:val="0"/>
        <w:spacing w:line="276" w:lineRule="auto"/>
        <w:ind w:right="424" w:firstLine="709"/>
        <w:jc w:val="right"/>
        <w:rPr>
          <w:rFonts w:eastAsiaTheme="minorEastAsia"/>
          <w:color w:val="000000" w:themeColor="text1"/>
          <w:sz w:val="28"/>
          <w:szCs w:val="28"/>
          <w:u w:color="000000"/>
        </w:rPr>
      </w:pPr>
      <m:oMathPara>
        <m:oMathParaPr>
          <m:jc m:val="lef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ПР</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Р</m:t>
              </m:r>
            </m:e>
            <m:sub>
              <m:r>
                <m:rPr>
                  <m:lit/>
                  <m:nor/>
                </m:rPr>
                <w:rPr>
                  <w:rFonts w:ascii="Cambria Math" w:hAnsi="Cambria Math"/>
                  <w:color w:val="000000" w:themeColor="text1"/>
                  <w:sz w:val="28"/>
                  <w:szCs w:val="28"/>
                </w:rPr>
                <m:t>ПР</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Т</m:t>
              </m:r>
            </m:e>
            <m:sub>
              <m:r>
                <m:rPr>
                  <m:lit/>
                  <m:nor/>
                </m:rPr>
                <w:rPr>
                  <w:rFonts w:ascii="Cambria Math" w:hAnsi="Cambria Math"/>
                  <w:color w:val="000000" w:themeColor="text1"/>
                  <w:sz w:val="28"/>
                  <w:szCs w:val="28"/>
                </w:rPr>
                <m:t>ПР</m:t>
              </m:r>
            </m:sub>
          </m:sSub>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0,11</m:t>
              </m:r>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Д</m:t>
                          </m:r>
                        </m:e>
                        <m:sub>
                          <m:r>
                            <m:rPr>
                              <m:lit/>
                              <m:nor/>
                            </m:rPr>
                            <w:rPr>
                              <w:rFonts w:ascii="Cambria Math" w:hAnsi="Cambria Math"/>
                              <w:color w:val="000000" w:themeColor="text1"/>
                              <w:sz w:val="28"/>
                              <w:szCs w:val="28"/>
                            </w:rPr>
                            <m:t>i+1</m:t>
                          </m:r>
                        </m:sub>
                      </m:sSub>
                    </m:num>
                    <m:den>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Д</m:t>
                          </m:r>
                        </m:e>
                        <m:sub>
                          <m:r>
                            <m:rPr>
                              <m:lit/>
                              <m:nor/>
                            </m:rPr>
                            <w:rPr>
                              <w:rFonts w:ascii="Cambria Math" w:hAnsi="Cambria Math"/>
                              <w:color w:val="000000" w:themeColor="text1"/>
                              <w:sz w:val="28"/>
                              <w:szCs w:val="28"/>
                            </w:rPr>
                            <m:t>i</m:t>
                          </m:r>
                        </m:sub>
                      </m:sSub>
                    </m:den>
                  </m:f>
                </m:e>
              </m:d>
              <m:r>
                <w:rPr>
                  <w:rFonts w:ascii="Cambria Math" w:hAnsi="Cambria Math"/>
                  <w:color w:val="000000" w:themeColor="text1"/>
                  <w:sz w:val="28"/>
                  <w:szCs w:val="28"/>
                </w:rPr>
                <m:t>∙</m:t>
              </m:r>
              <m:d>
                <m:dPr>
                  <m:ctrlPr>
                    <w:rPr>
                      <w:rFonts w:ascii="Cambria Math" w:hAnsi="Cambria Math"/>
                      <w:color w:val="000000" w:themeColor="text1"/>
                      <w:sz w:val="28"/>
                      <w:szCs w:val="28"/>
                    </w:rPr>
                  </m:ctrlPr>
                </m:dPr>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ВД</m:t>
                      </m:r>
                    </m:sub>
                  </m:sSub>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Д</m:t>
                      </m:r>
                    </m:sub>
                    <m:sup>
                      <m:r>
                        <m:rPr>
                          <m:lit/>
                          <m:nor/>
                        </m:rPr>
                        <w:rPr>
                          <w:rFonts w:ascii="Cambria Math" w:hAnsi="Cambria Math"/>
                          <w:color w:val="000000" w:themeColor="text1"/>
                          <w:sz w:val="28"/>
                          <w:szCs w:val="28"/>
                        </w:rPr>
                        <m:t>У</m:t>
                      </m:r>
                    </m:sup>
                  </m:sSubSup>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НД</m:t>
                      </m:r>
                    </m:sub>
                  </m:sSub>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Д</m:t>
                          </m:r>
                        </m:sub>
                        <m:sup>
                          <m:r>
                            <m:rPr>
                              <m:lit/>
                              <m:nor/>
                            </m:rPr>
                            <w:rPr>
                              <w:rFonts w:ascii="Cambria Math" w:hAnsi="Cambria Math"/>
                              <w:color w:val="000000" w:themeColor="text1"/>
                              <w:sz w:val="28"/>
                              <w:szCs w:val="28"/>
                            </w:rPr>
                            <m:t>У</m:t>
                          </m:r>
                        </m:sup>
                      </m:sSubSup>
                    </m:e>
                  </m:d>
                </m:e>
              </m:d>
            </m:e>
          </m:d>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.8)</m:t>
          </m:r>
        </m:oMath>
      </m:oMathPara>
    </w:p>
    <w:p w14:paraId="30D06621" w14:textId="77777777" w:rsidR="0025128D" w:rsidRPr="00564542" w:rsidRDefault="0025128D" w:rsidP="00C4487E">
      <w:pPr>
        <w:widowControl w:val="0"/>
        <w:spacing w:line="276" w:lineRule="auto"/>
        <w:ind w:right="424" w:firstLine="709"/>
        <w:jc w:val="both"/>
        <w:rPr>
          <w:rFonts w:eastAsiaTheme="minorEastAsia"/>
          <w:color w:val="000000" w:themeColor="text1"/>
          <w:sz w:val="28"/>
          <w:szCs w:val="28"/>
          <w:u w:color="000000"/>
        </w:rPr>
      </w:pPr>
      <w:bookmarkStart w:id="77" w:name="_Hlk449349828"/>
      <w:bookmarkEnd w:id="77"/>
    </w:p>
    <w:p w14:paraId="45EAE032" w14:textId="77777777" w:rsidR="0025128D" w:rsidRPr="00C4487E" w:rsidRDefault="0025128D" w:rsidP="00C4487E">
      <w:pPr>
        <w:widowControl w:val="0"/>
        <w:spacing w:line="276" w:lineRule="auto"/>
        <w:ind w:right="424" w:firstLine="709"/>
        <w:jc w:val="both"/>
        <w:rPr>
          <w:color w:val="000000" w:themeColor="text1"/>
          <w:sz w:val="28"/>
          <w:szCs w:val="28"/>
        </w:rPr>
      </w:pPr>
      <w:r w:rsidRPr="00C4487E">
        <w:rPr>
          <w:color w:val="000000" w:themeColor="text1"/>
          <w:sz w:val="28"/>
          <w:szCs w:val="28"/>
        </w:rPr>
        <w:t>где Р</w:t>
      </w:r>
      <w:r w:rsidRPr="00C4487E">
        <w:rPr>
          <w:color w:val="000000" w:themeColor="text1"/>
          <w:sz w:val="28"/>
          <w:szCs w:val="28"/>
          <w:vertAlign w:val="subscript"/>
        </w:rPr>
        <w:t>ПР</w:t>
      </w:r>
      <w:r w:rsidRPr="00C4487E">
        <w:rPr>
          <w:color w:val="000000" w:themeColor="text1"/>
          <w:sz w:val="28"/>
          <w:szCs w:val="28"/>
        </w:rPr>
        <w:t xml:space="preserve"> – сметная ставка 1 чел.-мес. проектирования, тыс. р.;</w:t>
      </w:r>
    </w:p>
    <w:p w14:paraId="5EA7C0B1" w14:textId="77777777" w:rsidR="0025128D" w:rsidRPr="00C4487E" w:rsidRDefault="0025128D" w:rsidP="00C4487E">
      <w:pPr>
        <w:widowControl w:val="0"/>
        <w:spacing w:line="276" w:lineRule="auto"/>
        <w:ind w:right="424" w:firstLine="1134"/>
        <w:jc w:val="both"/>
        <w:rPr>
          <w:color w:val="000000" w:themeColor="text1"/>
          <w:sz w:val="28"/>
          <w:szCs w:val="28"/>
        </w:rPr>
      </w:pPr>
      <w:r w:rsidRPr="00C4487E">
        <w:rPr>
          <w:color w:val="000000" w:themeColor="text1"/>
          <w:sz w:val="28"/>
          <w:szCs w:val="28"/>
        </w:rPr>
        <w:t>Т</w:t>
      </w:r>
      <w:r w:rsidRPr="00C4487E">
        <w:rPr>
          <w:color w:val="000000" w:themeColor="text1"/>
          <w:sz w:val="28"/>
          <w:szCs w:val="28"/>
          <w:vertAlign w:val="subscript"/>
        </w:rPr>
        <w:t>ПР</w:t>
      </w:r>
      <w:r w:rsidRPr="00C4487E">
        <w:rPr>
          <w:color w:val="000000" w:themeColor="text1"/>
          <w:sz w:val="28"/>
          <w:szCs w:val="28"/>
        </w:rPr>
        <w:t xml:space="preserve"> – трудоемкость проектирования, </w:t>
      </w:r>
      <w:bookmarkStart w:id="78" w:name="_Hlk449434868"/>
      <w:r w:rsidRPr="00C4487E">
        <w:rPr>
          <w:color w:val="000000" w:themeColor="text1"/>
          <w:sz w:val="28"/>
          <w:szCs w:val="28"/>
        </w:rPr>
        <w:t>чел.-мес.</w:t>
      </w:r>
      <w:bookmarkEnd w:id="78"/>
      <w:r w:rsidRPr="00C4487E">
        <w:rPr>
          <w:color w:val="000000" w:themeColor="text1"/>
          <w:sz w:val="28"/>
          <w:szCs w:val="28"/>
        </w:rPr>
        <w:t xml:space="preserve">; </w:t>
      </w:r>
    </w:p>
    <w:p w14:paraId="64984108" w14:textId="77777777" w:rsidR="0025128D" w:rsidRPr="00C4487E" w:rsidRDefault="0025128D" w:rsidP="00C4487E">
      <w:pPr>
        <w:widowControl w:val="0"/>
        <w:spacing w:line="276" w:lineRule="auto"/>
        <w:ind w:right="424" w:firstLine="1134"/>
        <w:jc w:val="both"/>
        <w:rPr>
          <w:color w:val="000000" w:themeColor="text1"/>
          <w:sz w:val="28"/>
          <w:szCs w:val="28"/>
        </w:rPr>
      </w:pPr>
      <w:r w:rsidRPr="00C4487E">
        <w:rPr>
          <w:color w:val="000000" w:themeColor="text1"/>
          <w:sz w:val="28"/>
          <w:szCs w:val="28"/>
        </w:rPr>
        <w:t>Д</w:t>
      </w:r>
      <w:r w:rsidRPr="00C4487E">
        <w:rPr>
          <w:color w:val="000000" w:themeColor="text1"/>
          <w:sz w:val="28"/>
          <w:szCs w:val="28"/>
          <w:vertAlign w:val="subscript"/>
          <w:lang w:val="en-US"/>
        </w:rPr>
        <w:t>i</w:t>
      </w:r>
      <w:r w:rsidRPr="00C4487E">
        <w:rPr>
          <w:color w:val="000000" w:themeColor="text1"/>
          <w:sz w:val="28"/>
          <w:szCs w:val="28"/>
        </w:rPr>
        <w:t xml:space="preserve"> и Д</w:t>
      </w:r>
      <w:r w:rsidRPr="00C4487E">
        <w:rPr>
          <w:color w:val="000000" w:themeColor="text1"/>
          <w:sz w:val="28"/>
          <w:szCs w:val="28"/>
          <w:vertAlign w:val="subscript"/>
          <w:lang w:val="en-US"/>
        </w:rPr>
        <w:t>i</w:t>
      </w:r>
      <w:r w:rsidRPr="00C4487E">
        <w:rPr>
          <w:color w:val="000000" w:themeColor="text1"/>
          <w:sz w:val="28"/>
          <w:szCs w:val="28"/>
          <w:vertAlign w:val="subscript"/>
        </w:rPr>
        <w:t>+1</w:t>
      </w:r>
      <w:r w:rsidRPr="00C4487E">
        <w:rPr>
          <w:color w:val="000000" w:themeColor="text1"/>
          <w:sz w:val="28"/>
          <w:szCs w:val="28"/>
        </w:rPr>
        <w:t xml:space="preserve"> – величина дефектности для исходного уровня качества (по базовому варианту – </w:t>
      </w:r>
      <w:r w:rsidRPr="00C4487E">
        <w:rPr>
          <w:color w:val="000000" w:themeColor="text1"/>
          <w:sz w:val="28"/>
          <w:szCs w:val="28"/>
          <w:lang w:val="en-US"/>
        </w:rPr>
        <w:t>i</w:t>
      </w:r>
      <w:r w:rsidRPr="00C4487E">
        <w:rPr>
          <w:color w:val="000000" w:themeColor="text1"/>
          <w:sz w:val="28"/>
          <w:szCs w:val="28"/>
        </w:rPr>
        <w:t>σ, по проектируемому – (</w:t>
      </w:r>
      <w:r w:rsidRPr="00C4487E">
        <w:rPr>
          <w:color w:val="000000" w:themeColor="text1"/>
          <w:sz w:val="28"/>
          <w:szCs w:val="28"/>
          <w:lang w:val="en-US"/>
        </w:rPr>
        <w:t>i</w:t>
      </w:r>
      <w:r w:rsidRPr="00C4487E">
        <w:rPr>
          <w:color w:val="000000" w:themeColor="text1"/>
          <w:sz w:val="28"/>
          <w:szCs w:val="28"/>
        </w:rPr>
        <w:t>+1)σ;</w:t>
      </w:r>
    </w:p>
    <w:p w14:paraId="4003BDFA" w14:textId="77777777" w:rsidR="0025128D" w:rsidRPr="00564542" w:rsidRDefault="0025128D" w:rsidP="00C4487E">
      <w:pPr>
        <w:widowControl w:val="0"/>
        <w:spacing w:line="276" w:lineRule="auto"/>
        <w:ind w:right="424" w:firstLine="1134"/>
        <w:jc w:val="both"/>
        <w:rPr>
          <w:color w:val="000000" w:themeColor="text1"/>
          <w:sz w:val="28"/>
          <w:szCs w:val="28"/>
        </w:rPr>
      </w:pPr>
      <w:r w:rsidRPr="00C4487E">
        <w:rPr>
          <w:color w:val="000000" w:themeColor="text1"/>
          <w:sz w:val="28"/>
          <w:szCs w:val="28"/>
        </w:rPr>
        <w:t>К</w:t>
      </w:r>
      <w:r w:rsidRPr="00C4487E">
        <w:rPr>
          <w:color w:val="000000" w:themeColor="text1"/>
          <w:sz w:val="28"/>
          <w:szCs w:val="28"/>
          <w:vertAlign w:val="subscript"/>
        </w:rPr>
        <w:t>ВД</w:t>
      </w:r>
      <w:r w:rsidRPr="00C4487E">
        <w:rPr>
          <w:color w:val="000000" w:themeColor="text1"/>
          <w:sz w:val="28"/>
          <w:szCs w:val="28"/>
        </w:rPr>
        <w:t xml:space="preserve"> и К</w:t>
      </w:r>
      <w:r w:rsidRPr="00C4487E">
        <w:rPr>
          <w:color w:val="000000" w:themeColor="text1"/>
          <w:sz w:val="28"/>
          <w:szCs w:val="28"/>
          <w:vertAlign w:val="subscript"/>
        </w:rPr>
        <w:t>НД</w:t>
      </w:r>
      <w:r w:rsidRPr="00C4487E">
        <w:rPr>
          <w:color w:val="000000" w:themeColor="text1"/>
          <w:sz w:val="28"/>
          <w:szCs w:val="28"/>
        </w:rPr>
        <w:t xml:space="preserve"> – коэффициенты уровня трудовых затрат на устранение выявленных и не выявленных</w:t>
      </w:r>
      <w:r w:rsidRPr="00564542">
        <w:rPr>
          <w:color w:val="000000" w:themeColor="text1"/>
          <w:sz w:val="28"/>
          <w:szCs w:val="28"/>
        </w:rPr>
        <w:t xml:space="preserve"> дефектов; </w:t>
      </w:r>
    </w:p>
    <w:p w14:paraId="6A9BF323" w14:textId="77777777" w:rsidR="0025128D" w:rsidRPr="00564542" w:rsidRDefault="001608C5" w:rsidP="00C4487E">
      <w:pPr>
        <w:widowControl w:val="0"/>
        <w:spacing w:line="276" w:lineRule="auto"/>
        <w:ind w:right="424" w:firstLine="1134"/>
        <w:jc w:val="both"/>
        <w:rPr>
          <w:color w:val="000000" w:themeColor="text1"/>
          <w:sz w:val="28"/>
          <w:szCs w:val="28"/>
        </w:rPr>
      </w:pP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К</m:t>
            </m:r>
          </m:e>
          <m:sub>
            <m:r>
              <w:rPr>
                <w:rFonts w:ascii="Cambria Math" w:hAnsi="Cambria Math"/>
                <w:color w:val="000000" w:themeColor="text1"/>
                <w:sz w:val="28"/>
                <w:szCs w:val="28"/>
              </w:rPr>
              <m:t>Д</m:t>
            </m:r>
          </m:sub>
          <m:sup>
            <m:r>
              <w:rPr>
                <w:rFonts w:ascii="Cambria Math" w:hAnsi="Cambria Math"/>
                <w:color w:val="000000" w:themeColor="text1"/>
                <w:sz w:val="28"/>
                <w:szCs w:val="28"/>
              </w:rPr>
              <m:t>У</m:t>
            </m:r>
          </m:sup>
        </m:sSubSup>
      </m:oMath>
      <w:r w:rsidR="0025128D" w:rsidRPr="00564542">
        <w:rPr>
          <w:color w:val="000000" w:themeColor="text1"/>
          <w:sz w:val="28"/>
          <w:szCs w:val="28"/>
        </w:rPr>
        <w:t xml:space="preserve">– уровень выявления дефектов в программном изделии в процессе проведения тестирования. </w:t>
      </w:r>
    </w:p>
    <w:p w14:paraId="7BCB8550" w14:textId="77777777" w:rsidR="0025128D" w:rsidRPr="00564542" w:rsidRDefault="0025128D" w:rsidP="00C4487E">
      <w:pPr>
        <w:widowControl w:val="0"/>
        <w:spacing w:line="276" w:lineRule="auto"/>
        <w:ind w:right="424" w:firstLine="709"/>
        <w:jc w:val="both"/>
        <w:rPr>
          <w:color w:val="000000" w:themeColor="text1"/>
          <w:sz w:val="28"/>
          <w:szCs w:val="28"/>
        </w:rPr>
      </w:pPr>
      <w:bookmarkStart w:id="79" w:name="_Hlk449351078"/>
      <w:bookmarkEnd w:id="79"/>
    </w:p>
    <w:bookmarkStart w:id="80" w:name="_Hlk449349846"/>
    <w:p w14:paraId="49C65B14" w14:textId="61C96C2C" w:rsidR="0025128D" w:rsidRPr="00564542" w:rsidRDefault="001608C5" w:rsidP="00C4487E">
      <w:pPr>
        <w:widowControl w:val="0"/>
        <w:spacing w:line="276"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ПР</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З</m:t>
              </m:r>
            </m:e>
            <m:sub>
              <m:r>
                <m:rPr>
                  <m:lit/>
                  <m:nor/>
                </m:rPr>
                <w:rPr>
                  <w:rFonts w:ascii="Cambria Math" w:hAnsi="Cambria Math"/>
                  <w:color w:val="000000" w:themeColor="text1"/>
                  <w:sz w:val="28"/>
                  <w:szCs w:val="28"/>
                </w:rPr>
                <m:t>Т</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Т</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m:t>
              </m:r>
            </m:sub>
          </m:sSub>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Д</m:t>
                  </m:r>
                </m:sub>
              </m:sSub>
            </m:e>
          </m:d>
          <m:r>
            <w:rPr>
              <w:rFonts w:ascii="Cambria Math" w:hAnsi="Cambria Math"/>
              <w:color w:val="000000" w:themeColor="text1"/>
              <w:sz w:val="28"/>
              <w:szCs w:val="28"/>
            </w:rPr>
            <m:t>∙</m:t>
          </m:r>
          <m:d>
            <m:dPr>
              <m:ctrlPr>
                <w:rPr>
                  <w:rFonts w:ascii="Cambria Math" w:hAnsi="Cambria Math"/>
                  <w:color w:val="000000" w:themeColor="text1"/>
                  <w:sz w:val="28"/>
                  <w:szCs w:val="28"/>
                </w:rPr>
              </m:ctrlPr>
            </m:dPr>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СС</m:t>
                  </m:r>
                </m:sub>
              </m:sSub>
            </m:e>
          </m:d>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НР</m:t>
                  </m:r>
                </m:sub>
              </m:sSub>
            </m:e>
          </m:d>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.9)</m:t>
          </m:r>
        </m:oMath>
      </m:oMathPara>
      <w:bookmarkStart w:id="81" w:name="_Hlk449350181"/>
      <w:bookmarkEnd w:id="80"/>
      <w:bookmarkEnd w:id="81"/>
    </w:p>
    <w:p w14:paraId="59A0E269" w14:textId="77777777" w:rsidR="0025128D" w:rsidRPr="00564542" w:rsidRDefault="0025128D" w:rsidP="00C4487E">
      <w:pPr>
        <w:widowControl w:val="0"/>
        <w:spacing w:line="276" w:lineRule="auto"/>
        <w:ind w:right="424" w:firstLine="709"/>
        <w:jc w:val="both"/>
        <w:rPr>
          <w:color w:val="000000" w:themeColor="text1"/>
          <w:sz w:val="28"/>
          <w:szCs w:val="28"/>
        </w:rPr>
      </w:pPr>
    </w:p>
    <w:p w14:paraId="0C1AAF50" w14:textId="77777777" w:rsidR="0025128D" w:rsidRPr="00C4487E" w:rsidRDefault="0025128D" w:rsidP="00C4487E">
      <w:pPr>
        <w:widowControl w:val="0"/>
        <w:spacing w:line="276" w:lineRule="auto"/>
        <w:ind w:right="424" w:firstLine="709"/>
        <w:jc w:val="both"/>
        <w:rPr>
          <w:color w:val="000000" w:themeColor="text1"/>
          <w:sz w:val="28"/>
          <w:szCs w:val="28"/>
        </w:rPr>
      </w:pPr>
      <w:r w:rsidRPr="00C4487E">
        <w:rPr>
          <w:color w:val="000000" w:themeColor="text1"/>
          <w:sz w:val="28"/>
          <w:szCs w:val="28"/>
        </w:rPr>
        <w:t>где З</w:t>
      </w:r>
      <w:r w:rsidRPr="00C4487E">
        <w:rPr>
          <w:color w:val="000000" w:themeColor="text1"/>
          <w:sz w:val="28"/>
          <w:szCs w:val="28"/>
          <w:vertAlign w:val="subscript"/>
        </w:rPr>
        <w:t>Т</w:t>
      </w:r>
      <w:r w:rsidRPr="00C4487E">
        <w:rPr>
          <w:color w:val="000000" w:themeColor="text1"/>
          <w:sz w:val="28"/>
          <w:szCs w:val="28"/>
        </w:rPr>
        <w:t xml:space="preserve"> –месячная тарифная ставка 1-го разряда, </w:t>
      </w:r>
      <w:bookmarkStart w:id="82" w:name="_Hlk449350243"/>
      <w:r w:rsidRPr="00C4487E">
        <w:rPr>
          <w:color w:val="000000" w:themeColor="text1"/>
          <w:sz w:val="28"/>
          <w:szCs w:val="28"/>
        </w:rPr>
        <w:t>З</w:t>
      </w:r>
      <w:r w:rsidRPr="00C4487E">
        <w:rPr>
          <w:color w:val="000000" w:themeColor="text1"/>
          <w:sz w:val="28"/>
          <w:szCs w:val="28"/>
          <w:vertAlign w:val="subscript"/>
        </w:rPr>
        <w:t>Т</w:t>
      </w:r>
      <w:r w:rsidRPr="00C4487E">
        <w:rPr>
          <w:color w:val="000000" w:themeColor="text1"/>
          <w:sz w:val="28"/>
          <w:szCs w:val="28"/>
        </w:rPr>
        <w:t xml:space="preserve"> = 150 р.;</w:t>
      </w:r>
      <w:bookmarkEnd w:id="82"/>
    </w:p>
    <w:p w14:paraId="76C44961" w14:textId="77777777" w:rsidR="0025128D" w:rsidRPr="00C4487E" w:rsidRDefault="0025128D" w:rsidP="00C4487E">
      <w:pPr>
        <w:widowControl w:val="0"/>
        <w:spacing w:line="276" w:lineRule="auto"/>
        <w:ind w:right="424" w:firstLine="1134"/>
        <w:jc w:val="both"/>
        <w:rPr>
          <w:color w:val="000000" w:themeColor="text1"/>
          <w:sz w:val="28"/>
          <w:szCs w:val="28"/>
        </w:rPr>
      </w:pPr>
      <w:r w:rsidRPr="00C4487E">
        <w:rPr>
          <w:color w:val="000000" w:themeColor="text1"/>
          <w:sz w:val="28"/>
          <w:szCs w:val="28"/>
        </w:rPr>
        <w:t>К</w:t>
      </w:r>
      <w:r w:rsidRPr="00C4487E">
        <w:rPr>
          <w:color w:val="000000" w:themeColor="text1"/>
          <w:sz w:val="28"/>
          <w:szCs w:val="28"/>
          <w:vertAlign w:val="subscript"/>
        </w:rPr>
        <w:t>Т</w:t>
      </w:r>
      <w:r w:rsidRPr="00C4487E">
        <w:rPr>
          <w:color w:val="000000" w:themeColor="text1"/>
          <w:sz w:val="28"/>
          <w:szCs w:val="28"/>
        </w:rPr>
        <w:t xml:space="preserve"> – тарифный коэффициент проектировщика,</w:t>
      </w:r>
      <w:bookmarkStart w:id="83" w:name="_Hlk449444754"/>
      <w:r w:rsidRPr="00C4487E">
        <w:rPr>
          <w:color w:val="000000" w:themeColor="text1"/>
          <w:sz w:val="28"/>
          <w:szCs w:val="28"/>
        </w:rPr>
        <w:t xml:space="preserve"> К</w:t>
      </w:r>
      <w:r w:rsidRPr="00C4487E">
        <w:rPr>
          <w:color w:val="000000" w:themeColor="text1"/>
          <w:sz w:val="28"/>
          <w:szCs w:val="28"/>
          <w:vertAlign w:val="subscript"/>
        </w:rPr>
        <w:t>Т11</w:t>
      </w:r>
      <w:r w:rsidRPr="00C4487E">
        <w:rPr>
          <w:color w:val="000000" w:themeColor="text1"/>
          <w:sz w:val="28"/>
          <w:szCs w:val="28"/>
        </w:rPr>
        <w:t xml:space="preserve">= </w:t>
      </w:r>
      <w:bookmarkEnd w:id="83"/>
      <w:r w:rsidRPr="00C4487E">
        <w:rPr>
          <w:color w:val="000000" w:themeColor="text1"/>
          <w:sz w:val="28"/>
          <w:szCs w:val="28"/>
        </w:rPr>
        <w:t xml:space="preserve">2,84; </w:t>
      </w:r>
    </w:p>
    <w:p w14:paraId="63400CB7" w14:textId="77777777" w:rsidR="0025128D" w:rsidRPr="00C4487E" w:rsidRDefault="0025128D" w:rsidP="00C4487E">
      <w:pPr>
        <w:widowControl w:val="0"/>
        <w:spacing w:line="276" w:lineRule="auto"/>
        <w:ind w:right="424" w:firstLine="1134"/>
        <w:jc w:val="both"/>
        <w:rPr>
          <w:color w:val="000000" w:themeColor="text1"/>
          <w:sz w:val="28"/>
          <w:szCs w:val="28"/>
        </w:rPr>
      </w:pPr>
      <w:r w:rsidRPr="00C4487E">
        <w:rPr>
          <w:color w:val="000000" w:themeColor="text1"/>
          <w:sz w:val="28"/>
          <w:szCs w:val="28"/>
        </w:rPr>
        <w:t>К</w:t>
      </w:r>
      <w:r w:rsidRPr="00C4487E">
        <w:rPr>
          <w:color w:val="000000" w:themeColor="text1"/>
          <w:sz w:val="28"/>
          <w:szCs w:val="28"/>
          <w:vertAlign w:val="subscript"/>
        </w:rPr>
        <w:t>П</w:t>
      </w:r>
      <w:r w:rsidRPr="00C4487E">
        <w:rPr>
          <w:color w:val="000000" w:themeColor="text1"/>
          <w:sz w:val="28"/>
          <w:szCs w:val="28"/>
        </w:rPr>
        <w:t xml:space="preserve"> – коэффициент премирования</w:t>
      </w:r>
      <w:bookmarkStart w:id="84" w:name="_Hlk449444903"/>
      <w:r w:rsidRPr="00C4487E">
        <w:rPr>
          <w:color w:val="000000" w:themeColor="text1"/>
          <w:sz w:val="28"/>
          <w:szCs w:val="28"/>
        </w:rPr>
        <w:t>,</w:t>
      </w:r>
      <w:bookmarkStart w:id="85" w:name="Kp_"/>
      <w:bookmarkEnd w:id="85"/>
      <w:r w:rsidRPr="00C4487E">
        <w:rPr>
          <w:color w:val="000000" w:themeColor="text1"/>
          <w:sz w:val="28"/>
          <w:szCs w:val="28"/>
        </w:rPr>
        <w:t xml:space="preserve"> К</w:t>
      </w:r>
      <w:r w:rsidRPr="00C4487E">
        <w:rPr>
          <w:color w:val="000000" w:themeColor="text1"/>
          <w:sz w:val="28"/>
          <w:szCs w:val="28"/>
          <w:vertAlign w:val="subscript"/>
        </w:rPr>
        <w:t>П</w:t>
      </w:r>
      <w:r w:rsidRPr="00C4487E">
        <w:rPr>
          <w:color w:val="000000" w:themeColor="text1"/>
          <w:sz w:val="28"/>
          <w:szCs w:val="28"/>
        </w:rPr>
        <w:t>= 1,5</w:t>
      </w:r>
      <w:bookmarkEnd w:id="84"/>
      <w:r w:rsidRPr="00C4487E">
        <w:rPr>
          <w:color w:val="000000" w:themeColor="text1"/>
          <w:sz w:val="28"/>
          <w:szCs w:val="28"/>
        </w:rPr>
        <w:t xml:space="preserve">; </w:t>
      </w:r>
    </w:p>
    <w:p w14:paraId="2B34B9B3" w14:textId="77777777" w:rsidR="0025128D" w:rsidRPr="00C4487E" w:rsidRDefault="0025128D" w:rsidP="00C4487E">
      <w:pPr>
        <w:widowControl w:val="0"/>
        <w:spacing w:line="276" w:lineRule="auto"/>
        <w:ind w:right="424" w:firstLine="1134"/>
        <w:jc w:val="both"/>
        <w:rPr>
          <w:color w:val="000000" w:themeColor="text1"/>
          <w:sz w:val="28"/>
          <w:szCs w:val="28"/>
        </w:rPr>
      </w:pPr>
      <w:r w:rsidRPr="00C4487E">
        <w:rPr>
          <w:color w:val="000000" w:themeColor="text1"/>
          <w:sz w:val="28"/>
          <w:szCs w:val="28"/>
        </w:rPr>
        <w:t>К</w:t>
      </w:r>
      <w:r w:rsidRPr="00C4487E">
        <w:rPr>
          <w:color w:val="000000" w:themeColor="text1"/>
          <w:sz w:val="28"/>
          <w:szCs w:val="28"/>
          <w:vertAlign w:val="subscript"/>
        </w:rPr>
        <w:t>Д</w:t>
      </w:r>
      <w:r w:rsidRPr="00C4487E">
        <w:rPr>
          <w:color w:val="000000" w:themeColor="text1"/>
          <w:sz w:val="28"/>
          <w:szCs w:val="28"/>
        </w:rPr>
        <w:t xml:space="preserve"> – коэффициент, учитывающий дополнительную заработную плату, </w:t>
      </w:r>
      <w:bookmarkStart w:id="86" w:name="Kd_"/>
      <w:bookmarkStart w:id="87" w:name="_Hlk449444955"/>
      <w:bookmarkEnd w:id="86"/>
      <w:r w:rsidRPr="00C4487E">
        <w:rPr>
          <w:color w:val="000000" w:themeColor="text1"/>
          <w:sz w:val="28"/>
          <w:szCs w:val="28"/>
        </w:rPr>
        <w:t>К</w:t>
      </w:r>
      <w:r w:rsidRPr="00C4487E">
        <w:rPr>
          <w:color w:val="000000" w:themeColor="text1"/>
          <w:sz w:val="28"/>
          <w:szCs w:val="28"/>
          <w:vertAlign w:val="subscript"/>
        </w:rPr>
        <w:t>Д</w:t>
      </w:r>
      <w:r w:rsidRPr="00C4487E">
        <w:rPr>
          <w:color w:val="000000" w:themeColor="text1"/>
          <w:sz w:val="28"/>
          <w:szCs w:val="28"/>
        </w:rPr>
        <w:t xml:space="preserve"> =</w:t>
      </w:r>
      <w:bookmarkEnd w:id="87"/>
      <w:r w:rsidRPr="00C4487E">
        <w:rPr>
          <w:color w:val="000000" w:themeColor="text1"/>
          <w:sz w:val="28"/>
          <w:szCs w:val="28"/>
        </w:rPr>
        <w:t xml:space="preserve"> 0,1; </w:t>
      </w:r>
    </w:p>
    <w:p w14:paraId="20C4CD1D" w14:textId="77777777" w:rsidR="0025128D" w:rsidRPr="00C4487E" w:rsidRDefault="0025128D" w:rsidP="00C4487E">
      <w:pPr>
        <w:widowControl w:val="0"/>
        <w:spacing w:line="276" w:lineRule="auto"/>
        <w:ind w:right="424" w:firstLine="1134"/>
        <w:jc w:val="both"/>
        <w:rPr>
          <w:color w:val="000000" w:themeColor="text1"/>
          <w:sz w:val="28"/>
          <w:szCs w:val="28"/>
        </w:rPr>
      </w:pPr>
      <w:r w:rsidRPr="00C4487E">
        <w:rPr>
          <w:color w:val="000000" w:themeColor="text1"/>
          <w:sz w:val="28"/>
          <w:szCs w:val="28"/>
        </w:rPr>
        <w:t>К</w:t>
      </w:r>
      <w:r w:rsidRPr="00C4487E">
        <w:rPr>
          <w:color w:val="000000" w:themeColor="text1"/>
          <w:sz w:val="28"/>
          <w:szCs w:val="28"/>
          <w:vertAlign w:val="subscript"/>
        </w:rPr>
        <w:t>СС</w:t>
      </w:r>
      <w:r w:rsidRPr="00C4487E">
        <w:rPr>
          <w:color w:val="000000" w:themeColor="text1"/>
          <w:sz w:val="28"/>
          <w:szCs w:val="28"/>
        </w:rPr>
        <w:t xml:space="preserve"> – </w:t>
      </w:r>
      <w:bookmarkStart w:id="88" w:name="_Hlk449444979"/>
      <w:r w:rsidRPr="00C4487E">
        <w:rPr>
          <w:color w:val="000000" w:themeColor="text1"/>
          <w:sz w:val="28"/>
          <w:szCs w:val="28"/>
        </w:rPr>
        <w:t xml:space="preserve">коэффициент, учитывающий отчисления на социальные нужды, </w:t>
      </w:r>
      <w:bookmarkStart w:id="89" w:name="Kss_"/>
      <w:bookmarkEnd w:id="89"/>
      <w:r w:rsidRPr="00C4487E">
        <w:rPr>
          <w:color w:val="000000" w:themeColor="text1"/>
          <w:sz w:val="28"/>
          <w:szCs w:val="28"/>
        </w:rPr>
        <w:t>К</w:t>
      </w:r>
      <w:r w:rsidRPr="00C4487E">
        <w:rPr>
          <w:color w:val="000000" w:themeColor="text1"/>
          <w:sz w:val="28"/>
          <w:szCs w:val="28"/>
          <w:vertAlign w:val="subscript"/>
        </w:rPr>
        <w:t>СС</w:t>
      </w:r>
      <w:r w:rsidRPr="00C4487E">
        <w:rPr>
          <w:color w:val="000000" w:themeColor="text1"/>
          <w:sz w:val="28"/>
          <w:szCs w:val="28"/>
        </w:rPr>
        <w:t>=0,34;</w:t>
      </w:r>
      <w:bookmarkEnd w:id="88"/>
    </w:p>
    <w:p w14:paraId="38FD9725" w14:textId="77777777" w:rsidR="0025128D" w:rsidRPr="00564542" w:rsidRDefault="0025128D" w:rsidP="00C4487E">
      <w:pPr>
        <w:widowControl w:val="0"/>
        <w:spacing w:line="276" w:lineRule="auto"/>
        <w:ind w:right="424" w:firstLine="1134"/>
        <w:jc w:val="both"/>
        <w:rPr>
          <w:color w:val="000000" w:themeColor="text1"/>
          <w:sz w:val="28"/>
          <w:szCs w:val="28"/>
        </w:rPr>
      </w:pPr>
      <w:r w:rsidRPr="00C4487E">
        <w:rPr>
          <w:color w:val="000000" w:themeColor="text1"/>
          <w:sz w:val="28"/>
          <w:szCs w:val="28"/>
        </w:rPr>
        <w:t>К</w:t>
      </w:r>
      <w:r w:rsidRPr="00C4487E">
        <w:rPr>
          <w:color w:val="000000" w:themeColor="text1"/>
          <w:sz w:val="28"/>
          <w:szCs w:val="28"/>
          <w:vertAlign w:val="subscript"/>
        </w:rPr>
        <w:t>НР</w:t>
      </w:r>
      <w:r w:rsidRPr="00C4487E">
        <w:rPr>
          <w:color w:val="000000" w:themeColor="text1"/>
          <w:sz w:val="28"/>
          <w:szCs w:val="28"/>
        </w:rPr>
        <w:t xml:space="preserve"> – коэффициент, учитывающий накладные расходы, </w:t>
      </w:r>
      <w:bookmarkStart w:id="90" w:name="Knr_"/>
      <w:bookmarkEnd w:id="90"/>
      <w:r w:rsidRPr="00C4487E">
        <w:rPr>
          <w:color w:val="000000" w:themeColor="text1"/>
          <w:sz w:val="28"/>
          <w:szCs w:val="28"/>
        </w:rPr>
        <w:t>К</w:t>
      </w:r>
      <w:r w:rsidRPr="00C4487E">
        <w:rPr>
          <w:color w:val="000000" w:themeColor="text1"/>
          <w:sz w:val="28"/>
          <w:szCs w:val="28"/>
          <w:vertAlign w:val="subscript"/>
        </w:rPr>
        <w:t>НР</w:t>
      </w:r>
      <w:r w:rsidRPr="00C4487E">
        <w:rPr>
          <w:color w:val="000000" w:themeColor="text1"/>
          <w:sz w:val="28"/>
          <w:szCs w:val="28"/>
        </w:rPr>
        <w:t>= 0,4.</w:t>
      </w:r>
    </w:p>
    <w:p w14:paraId="739C3676" w14:textId="77777777" w:rsidR="0025128D" w:rsidRPr="00564542" w:rsidRDefault="0025128D" w:rsidP="00C4487E">
      <w:pPr>
        <w:widowControl w:val="0"/>
        <w:spacing w:line="276" w:lineRule="auto"/>
        <w:ind w:right="424" w:firstLine="709"/>
        <w:jc w:val="both"/>
        <w:rPr>
          <w:color w:val="000000" w:themeColor="text1"/>
          <w:sz w:val="28"/>
          <w:szCs w:val="28"/>
        </w:rPr>
      </w:pPr>
    </w:p>
    <w:p w14:paraId="4AE24CC5" w14:textId="77777777" w:rsidR="0025128D" w:rsidRPr="00564542" w:rsidRDefault="001608C5" w:rsidP="00C4487E">
      <w:pPr>
        <w:widowControl w:val="0"/>
        <w:spacing w:line="276" w:lineRule="auto"/>
        <w:ind w:right="424" w:firstLine="709"/>
        <w:jc w:val="center"/>
        <w:rPr>
          <w:color w:val="000000" w:themeColor="text1"/>
          <w:sz w:val="28"/>
          <w:szCs w:val="28"/>
        </w:rPr>
      </w:pPr>
      <m:oMathPara>
        <m:oMathParaPr>
          <m:jc m:val="center"/>
        </m:oMathParaP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ПР</m:t>
              </m:r>
            </m:sub>
          </m:sSub>
          <m:r>
            <w:rPr>
              <w:rFonts w:ascii="Cambria Math" w:hAnsi="Cambria Math"/>
              <w:color w:val="000000" w:themeColor="text1"/>
              <w:sz w:val="28"/>
              <w:szCs w:val="28"/>
            </w:rPr>
            <m:t>=150∙2,84∙</m:t>
          </m:r>
          <m:r>
            <m:rPr>
              <m:lit/>
              <m:nor/>
            </m:rPr>
            <w:rPr>
              <w:rFonts w:ascii="Cambria Math" w:hAnsi="Cambria Math"/>
              <w:color w:val="000000" w:themeColor="text1"/>
              <w:sz w:val="28"/>
              <w:szCs w:val="28"/>
            </w:rPr>
            <m:t>1,5</m:t>
          </m:r>
          <m:r>
            <w:rPr>
              <w:rFonts w:ascii="Cambria Math" w:hAnsi="Cambria Math"/>
              <w:color w:val="000000" w:themeColor="text1"/>
              <w:sz w:val="28"/>
              <w:szCs w:val="28"/>
            </w:rPr>
            <m:t>∙</m:t>
          </m:r>
          <m:r>
            <m:rPr>
              <m:lit/>
              <m:nor/>
            </m:rPr>
            <w:rPr>
              <w:rFonts w:ascii="Cambria Math" w:hAnsi="Cambria Math"/>
              <w:color w:val="000000" w:themeColor="text1"/>
              <w:sz w:val="28"/>
              <w:szCs w:val="28"/>
            </w:rPr>
            <m:t>(</m:t>
          </m:r>
          <m:r>
            <w:rPr>
              <w:rFonts w:ascii="Cambria Math" w:hAnsi="Cambria Math"/>
              <w:color w:val="000000" w:themeColor="text1"/>
              <w:sz w:val="28"/>
              <w:szCs w:val="28"/>
            </w:rPr>
            <m:t>1+0,1</m:t>
          </m:r>
          <m:r>
            <m:rPr>
              <m:lit/>
              <m:nor/>
            </m:rPr>
            <w:rPr>
              <w:rFonts w:ascii="Cambria Math" w:hAnsi="Cambria Math"/>
              <w:color w:val="000000" w:themeColor="text1"/>
              <w:sz w:val="28"/>
              <w:szCs w:val="28"/>
            </w:rPr>
            <m:t>)</m:t>
          </m:r>
          <m:r>
            <w:rPr>
              <w:rFonts w:ascii="Cambria Math" w:hAnsi="Cambria Math"/>
              <w:color w:val="000000" w:themeColor="text1"/>
              <w:sz w:val="28"/>
              <w:szCs w:val="28"/>
            </w:rPr>
            <m:t>∙</m:t>
          </m:r>
          <m:r>
            <m:rPr>
              <m:lit/>
              <m:nor/>
            </m:rPr>
            <w:rPr>
              <w:rFonts w:ascii="Cambria Math" w:hAnsi="Cambria Math"/>
              <w:color w:val="000000" w:themeColor="text1"/>
              <w:sz w:val="28"/>
              <w:szCs w:val="28"/>
            </w:rPr>
            <m:t>(</m:t>
          </m:r>
          <m:r>
            <w:rPr>
              <w:rFonts w:ascii="Cambria Math" w:hAnsi="Cambria Math"/>
              <w:color w:val="000000" w:themeColor="text1"/>
              <w:sz w:val="28"/>
              <w:szCs w:val="28"/>
            </w:rPr>
            <m:t>1+0,34</m:t>
          </m:r>
          <m:r>
            <m:rPr>
              <m:lit/>
              <m:nor/>
            </m:rPr>
            <w:rPr>
              <w:rFonts w:ascii="Cambria Math" w:hAnsi="Cambria Math"/>
              <w:color w:val="000000" w:themeColor="text1"/>
              <w:sz w:val="28"/>
              <w:szCs w:val="28"/>
            </w:rPr>
            <m:t>)</m:t>
          </m:r>
          <m:r>
            <w:rPr>
              <w:rFonts w:ascii="Cambria Math" w:hAnsi="Cambria Math"/>
              <w:color w:val="000000" w:themeColor="text1"/>
              <w:sz w:val="28"/>
              <w:szCs w:val="28"/>
            </w:rPr>
            <m:t>∙</m:t>
          </m:r>
          <m:r>
            <m:rPr>
              <m:lit/>
              <m:nor/>
            </m:rPr>
            <w:rPr>
              <w:rFonts w:ascii="Cambria Math" w:hAnsi="Cambria Math"/>
              <w:color w:val="000000" w:themeColor="text1"/>
              <w:sz w:val="28"/>
              <w:szCs w:val="28"/>
            </w:rPr>
            <m:t>(</m:t>
          </m:r>
          <m:r>
            <w:rPr>
              <w:rFonts w:ascii="Cambria Math" w:hAnsi="Cambria Math"/>
              <w:color w:val="000000" w:themeColor="text1"/>
              <w:sz w:val="28"/>
              <w:szCs w:val="28"/>
            </w:rPr>
            <m:t>1+0,4</m:t>
          </m:r>
          <m:r>
            <m:rPr>
              <m:lit/>
              <m:nor/>
            </m:rPr>
            <w:rPr>
              <w:rFonts w:ascii="Cambria Math" w:hAnsi="Cambria Math"/>
              <w:color w:val="000000" w:themeColor="text1"/>
              <w:sz w:val="28"/>
              <w:szCs w:val="28"/>
            </w:rPr>
            <m:t>)</m:t>
          </m:r>
          <m:r>
            <w:rPr>
              <w:rFonts w:ascii="Cambria Math" w:hAnsi="Cambria Math"/>
              <w:color w:val="000000" w:themeColor="text1"/>
              <w:sz w:val="28"/>
              <w:szCs w:val="28"/>
            </w:rPr>
            <m:t>=1318,64</m:t>
          </m:r>
          <m:r>
            <m:rPr>
              <m:lit/>
              <m:nor/>
            </m:rPr>
            <w:rPr>
              <w:rFonts w:ascii="Cambria Math" w:hAnsi="Cambria Math"/>
              <w:color w:val="000000" w:themeColor="text1"/>
              <w:sz w:val="28"/>
              <w:szCs w:val="28"/>
            </w:rPr>
            <m:t xml:space="preserve"> р.</m:t>
          </m:r>
        </m:oMath>
      </m:oMathPara>
    </w:p>
    <w:p w14:paraId="66A7FDCD" w14:textId="77777777" w:rsidR="0025128D" w:rsidRPr="00564542" w:rsidRDefault="0025128D" w:rsidP="00C4487E">
      <w:pPr>
        <w:widowControl w:val="0"/>
        <w:spacing w:line="276" w:lineRule="auto"/>
        <w:ind w:right="424" w:firstLine="709"/>
        <w:jc w:val="both"/>
        <w:rPr>
          <w:color w:val="000000" w:themeColor="text1"/>
          <w:sz w:val="28"/>
          <w:szCs w:val="28"/>
        </w:rPr>
      </w:pPr>
    </w:p>
    <w:p w14:paraId="55C09250" w14:textId="77777777" w:rsidR="0025128D" w:rsidRPr="00564542" w:rsidRDefault="0025128D" w:rsidP="00C4487E">
      <w:pPr>
        <w:widowControl w:val="0"/>
        <w:spacing w:line="276" w:lineRule="auto"/>
        <w:ind w:right="424" w:firstLine="709"/>
        <w:jc w:val="both"/>
        <w:rPr>
          <w:color w:val="000000" w:themeColor="text1"/>
          <w:sz w:val="28"/>
          <w:szCs w:val="28"/>
        </w:rPr>
      </w:pPr>
      <w:r w:rsidRPr="00564542">
        <w:rPr>
          <w:color w:val="000000" w:themeColor="text1"/>
          <w:sz w:val="28"/>
          <w:szCs w:val="28"/>
        </w:rPr>
        <w:t>Трудоемкость проектирования ПИ в человеко-месяцах в соответствии с конструктивной моделью стоимости рассчитывается по следующей</w:t>
      </w:r>
      <w:bookmarkStart w:id="91" w:name="_Hlk449432966"/>
      <w:bookmarkStart w:id="92" w:name="OLE_LINK4"/>
      <w:r w:rsidRPr="00564542">
        <w:rPr>
          <w:color w:val="000000" w:themeColor="text1"/>
          <w:sz w:val="28"/>
          <w:szCs w:val="28"/>
        </w:rPr>
        <w:t xml:space="preserve"> формул</w:t>
      </w:r>
      <w:bookmarkEnd w:id="91"/>
      <w:bookmarkEnd w:id="92"/>
      <w:r w:rsidRPr="00564542">
        <w:rPr>
          <w:color w:val="000000" w:themeColor="text1"/>
          <w:sz w:val="28"/>
          <w:szCs w:val="28"/>
        </w:rPr>
        <w:t xml:space="preserve">е: </w:t>
      </w:r>
    </w:p>
    <w:p w14:paraId="57B9F608" w14:textId="77777777" w:rsidR="0025128D" w:rsidRPr="00564542" w:rsidRDefault="0025128D" w:rsidP="00C4487E">
      <w:pPr>
        <w:widowControl w:val="0"/>
        <w:spacing w:line="276" w:lineRule="auto"/>
        <w:ind w:right="424" w:firstLine="709"/>
        <w:jc w:val="both"/>
        <w:rPr>
          <w:color w:val="000000" w:themeColor="text1"/>
          <w:sz w:val="28"/>
          <w:szCs w:val="28"/>
        </w:rPr>
      </w:pPr>
    </w:p>
    <w:bookmarkStart w:id="93" w:name="_Hlk449351959"/>
    <w:p w14:paraId="14206B1F" w14:textId="377E9E5C" w:rsidR="0025128D" w:rsidRPr="00564542" w:rsidRDefault="001608C5" w:rsidP="00C4487E">
      <w:pPr>
        <w:widowControl w:val="0"/>
        <w:spacing w:line="276"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Т</m:t>
              </m:r>
            </m:e>
            <m:sub>
              <m:r>
                <m:rPr>
                  <m:lit/>
                  <m:nor/>
                </m:rPr>
                <w:rPr>
                  <w:rFonts w:ascii="Cambria Math" w:hAnsi="Cambria Math"/>
                  <w:color w:val="000000" w:themeColor="text1"/>
                  <w:sz w:val="28"/>
                  <w:szCs w:val="28"/>
                </w:rPr>
                <m:t>ПР</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А</m:t>
              </m:r>
            </m:e>
            <m:sub>
              <m:r>
                <m:rPr>
                  <m:lit/>
                  <m:nor/>
                </m:rPr>
                <w:rPr>
                  <w:rFonts w:ascii="Cambria Math" w:hAnsi="Cambria Math"/>
                  <w:color w:val="000000" w:themeColor="text1"/>
                  <w:sz w:val="28"/>
                  <w:szCs w:val="28"/>
                </w:rPr>
                <m:t>Т</m:t>
              </m:r>
            </m:sub>
          </m:sSub>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KLOC</m:t>
              </m:r>
            </m:e>
            <m:sup>
              <m:r>
                <m:rPr>
                  <m:lit/>
                  <m:nor/>
                </m:rPr>
                <w:rPr>
                  <w:rFonts w:ascii="Cambria Math" w:hAnsi="Cambria Math"/>
                  <w:color w:val="000000" w:themeColor="text1"/>
                  <w:sz w:val="28"/>
                  <w:szCs w:val="28"/>
                </w:rPr>
                <m:t>В</m:t>
              </m:r>
            </m:sup>
          </m:sSup>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М</m:t>
              </m:r>
            </m:e>
            <m:sub>
              <m:r>
                <m:rPr>
                  <m:lit/>
                  <m:nor/>
                </m:rPr>
                <w:rPr>
                  <w:rFonts w:ascii="Cambria Math" w:hAnsi="Cambria Math"/>
                  <w:color w:val="000000" w:themeColor="text1"/>
                  <w:sz w:val="28"/>
                  <w:szCs w:val="28"/>
                </w:rPr>
                <m:t>Р</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auto</m:t>
              </m:r>
            </m:sub>
          </m:sSub>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.10)</m:t>
          </m:r>
        </m:oMath>
      </m:oMathPara>
      <w:bookmarkEnd w:id="93"/>
    </w:p>
    <w:p w14:paraId="3ABA526A" w14:textId="77777777" w:rsidR="0025128D" w:rsidRPr="00564542" w:rsidRDefault="0025128D" w:rsidP="00C4487E">
      <w:pPr>
        <w:widowControl w:val="0"/>
        <w:spacing w:line="276" w:lineRule="auto"/>
        <w:ind w:right="424" w:firstLine="709"/>
        <w:jc w:val="both"/>
        <w:rPr>
          <w:color w:val="000000" w:themeColor="text1"/>
          <w:sz w:val="28"/>
          <w:szCs w:val="28"/>
        </w:rPr>
      </w:pPr>
      <w:bookmarkStart w:id="94" w:name="_Hlk449434324"/>
      <w:bookmarkStart w:id="95" w:name="_Hlk449351974"/>
      <w:bookmarkEnd w:id="94"/>
      <w:bookmarkEnd w:id="95"/>
    </w:p>
    <w:p w14:paraId="18F8714B" w14:textId="77777777" w:rsidR="0025128D" w:rsidRPr="00564542" w:rsidRDefault="0025128D" w:rsidP="00C4487E">
      <w:pPr>
        <w:widowControl w:val="0"/>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где А</w:t>
      </w:r>
      <w:r w:rsidRPr="00564542">
        <w:rPr>
          <w:rFonts w:eastAsia="Calibri"/>
          <w:color w:val="000000" w:themeColor="text1"/>
          <w:sz w:val="28"/>
          <w:szCs w:val="28"/>
          <w:vertAlign w:val="subscript"/>
        </w:rPr>
        <w:t>Т</w:t>
      </w:r>
      <w:r w:rsidRPr="00564542">
        <w:rPr>
          <w:rFonts w:eastAsia="Calibri"/>
          <w:color w:val="000000" w:themeColor="text1"/>
          <w:sz w:val="28"/>
          <w:szCs w:val="28"/>
        </w:rPr>
        <w:t xml:space="preserve">, В – коэффициенты конструктивной модели стоимости по принятому типу проекта. </w:t>
      </w:r>
      <w:bookmarkStart w:id="96" w:name="_Hlk449423253"/>
    </w:p>
    <w:p w14:paraId="0E1F1A59" w14:textId="2BB4233C" w:rsidR="0025128D" w:rsidRPr="00564542" w:rsidRDefault="0025128D" w:rsidP="00C4487E">
      <w:pPr>
        <w:widowControl w:val="0"/>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Коэффициент B</w:t>
      </w:r>
      <w:bookmarkEnd w:id="96"/>
      <w:r w:rsidRPr="00564542">
        <w:rPr>
          <w:rFonts w:eastAsia="Calibri"/>
          <w:color w:val="000000" w:themeColor="text1"/>
          <w:sz w:val="28"/>
          <w:szCs w:val="28"/>
        </w:rPr>
        <w:t xml:space="preserve"> изменяется в диапазоне 1,01–1,26 и зависит от пяти масштабных факторов W</w:t>
      </w:r>
      <w:r w:rsidRPr="00564542">
        <w:rPr>
          <w:rFonts w:eastAsia="Calibri"/>
          <w:color w:val="000000" w:themeColor="text1"/>
          <w:sz w:val="28"/>
          <w:szCs w:val="28"/>
          <w:vertAlign w:val="subscript"/>
        </w:rPr>
        <w:t>i</w:t>
      </w:r>
      <w:r w:rsidRPr="00564542">
        <w:rPr>
          <w:rFonts w:eastAsia="Calibri"/>
          <w:color w:val="000000" w:themeColor="text1"/>
          <w:sz w:val="28"/>
          <w:szCs w:val="28"/>
        </w:rPr>
        <w:t xml:space="preserve"> (в таблице </w:t>
      </w:r>
      <w:r w:rsidR="00D60BD9" w:rsidRPr="00564542">
        <w:rPr>
          <w:rFonts w:eastAsia="Calibri"/>
          <w:color w:val="000000" w:themeColor="text1"/>
          <w:sz w:val="28"/>
          <w:szCs w:val="28"/>
        </w:rPr>
        <w:t>5</w:t>
      </w:r>
      <w:r w:rsidRPr="00564542">
        <w:rPr>
          <w:rFonts w:eastAsia="Calibri"/>
          <w:color w:val="000000" w:themeColor="text1"/>
          <w:sz w:val="28"/>
          <w:szCs w:val="28"/>
        </w:rPr>
        <w:t>.6 факторы W</w:t>
      </w:r>
      <w:r w:rsidRPr="00564542">
        <w:rPr>
          <w:rFonts w:eastAsia="Calibri"/>
          <w:color w:val="000000" w:themeColor="text1"/>
          <w:sz w:val="28"/>
          <w:szCs w:val="28"/>
          <w:vertAlign w:val="subscript"/>
        </w:rPr>
        <w:t>i</w:t>
      </w:r>
      <w:r w:rsidRPr="00564542">
        <w:rPr>
          <w:rFonts w:eastAsia="Calibri"/>
          <w:color w:val="000000" w:themeColor="text1"/>
          <w:sz w:val="28"/>
          <w:szCs w:val="28"/>
        </w:rPr>
        <w:t xml:space="preserve"> оцениваются экспертно рангом из шести уровней: от очень низкого с оценкой 5 баллов до сверхвысокого с оценкой 0 баллов). </w:t>
      </w:r>
      <w:bookmarkStart w:id="97" w:name="_Hlk449423295"/>
    </w:p>
    <w:p w14:paraId="5A42827A" w14:textId="77777777" w:rsidR="0025128D" w:rsidRPr="00564542" w:rsidRDefault="0025128D" w:rsidP="00C4487E">
      <w:pPr>
        <w:widowControl w:val="0"/>
        <w:spacing w:line="276" w:lineRule="auto"/>
        <w:ind w:right="424" w:firstLine="709"/>
        <w:jc w:val="both"/>
        <w:rPr>
          <w:rFonts w:eastAsia="Calibri"/>
          <w:color w:val="000000" w:themeColor="text1"/>
          <w:sz w:val="28"/>
          <w:szCs w:val="28"/>
        </w:rPr>
      </w:pPr>
      <w:r w:rsidRPr="00564542">
        <w:rPr>
          <w:rFonts w:eastAsia="Calibri"/>
          <w:color w:val="000000" w:themeColor="text1"/>
          <w:sz w:val="28"/>
          <w:szCs w:val="28"/>
        </w:rPr>
        <w:t>На основании экспертных оценок</w:t>
      </w:r>
      <w:bookmarkEnd w:id="97"/>
      <w:r w:rsidRPr="00564542">
        <w:rPr>
          <w:rFonts w:eastAsia="Calibri"/>
          <w:color w:val="000000" w:themeColor="text1"/>
          <w:sz w:val="28"/>
          <w:szCs w:val="28"/>
        </w:rPr>
        <w:t xml:space="preserve"> коэффициент вычисляется по формуле:</w:t>
      </w:r>
    </w:p>
    <w:p w14:paraId="44945A5C" w14:textId="77777777" w:rsidR="0025128D" w:rsidRPr="00564542" w:rsidRDefault="0025128D" w:rsidP="00C4487E">
      <w:pPr>
        <w:widowControl w:val="0"/>
        <w:spacing w:line="276" w:lineRule="auto"/>
        <w:ind w:right="424" w:firstLine="709"/>
        <w:jc w:val="both"/>
        <w:rPr>
          <w:rFonts w:eastAsia="Calibri"/>
          <w:color w:val="000000" w:themeColor="text1"/>
          <w:sz w:val="28"/>
          <w:szCs w:val="28"/>
        </w:rPr>
      </w:pPr>
    </w:p>
    <w:p w14:paraId="0A5B65AC" w14:textId="2DB1DBAC" w:rsidR="0025128D" w:rsidRPr="00564542" w:rsidRDefault="0025128D" w:rsidP="00C4487E">
      <w:pPr>
        <w:widowControl w:val="0"/>
        <w:spacing w:line="276" w:lineRule="auto"/>
        <w:ind w:right="424" w:firstLine="709"/>
        <w:jc w:val="right"/>
        <w:rPr>
          <w:rFonts w:eastAsia="Calibri"/>
          <w:color w:val="000000" w:themeColor="text1"/>
          <w:sz w:val="28"/>
          <w:szCs w:val="28"/>
          <w:u w:color="000000"/>
        </w:rPr>
      </w:pPr>
      <w:bookmarkStart w:id="98" w:name="_Hlk449422940"/>
      <m:oMathPara>
        <m:oMathParaPr>
          <m:jc m:val="right"/>
        </m:oMathParaPr>
        <m:oMath>
          <m:r>
            <m:rPr>
              <m:lit/>
              <m:nor/>
            </m:rPr>
            <w:rPr>
              <w:rFonts w:ascii="Cambria Math" w:hAnsi="Cambria Math"/>
              <w:color w:val="000000" w:themeColor="text1"/>
              <w:sz w:val="28"/>
              <w:szCs w:val="28"/>
            </w:rPr>
            <m:t>В</m:t>
          </m:r>
          <m:r>
            <w:rPr>
              <w:rFonts w:ascii="Cambria Math" w:hAnsi="Cambria Math"/>
              <w:color w:val="000000" w:themeColor="text1"/>
              <w:sz w:val="28"/>
              <w:szCs w:val="28"/>
            </w:rPr>
            <m:t>=</m:t>
          </m:r>
          <m:r>
            <m:rPr>
              <m:lit/>
              <m:nor/>
            </m:rPr>
            <w:rPr>
              <w:rFonts w:ascii="Cambria Math" w:hAnsi="Cambria Math"/>
              <w:color w:val="000000" w:themeColor="text1"/>
              <w:sz w:val="28"/>
              <w:szCs w:val="28"/>
            </w:rPr>
            <m:t>1,01</m:t>
          </m:r>
          <m:r>
            <w:rPr>
              <w:rFonts w:ascii="Cambria Math" w:hAnsi="Cambria Math"/>
              <w:color w:val="000000" w:themeColor="text1"/>
              <w:sz w:val="28"/>
              <w:szCs w:val="28"/>
            </w:rPr>
            <m:t>+</m:t>
          </m:r>
          <m:r>
            <m:rPr>
              <m:lit/>
              <m:nor/>
            </m:rPr>
            <w:rPr>
              <w:rFonts w:ascii="Cambria Math" w:hAnsi="Cambria Math"/>
              <w:color w:val="000000" w:themeColor="text1"/>
              <w:sz w:val="28"/>
              <w:szCs w:val="28"/>
            </w:rPr>
            <m:t>0,01∙</m:t>
          </m:r>
          <m:nary>
            <m:naryPr>
              <m:chr m:val="∑"/>
              <m:ctrlPr>
                <w:rPr>
                  <w:rFonts w:ascii="Cambria Math" w:hAnsi="Cambria Math"/>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5</m:t>
              </m:r>
            </m:sup>
            <m:e>
              <m:sSub>
                <m:sSubPr>
                  <m:ctrlPr>
                    <w:rPr>
                      <w:rFonts w:ascii="Cambria Math" w:hAnsi="Cambria Math"/>
                      <w:color w:val="000000" w:themeColor="text1"/>
                      <w:sz w:val="28"/>
                      <w:szCs w:val="28"/>
                    </w:rPr>
                  </m:ctrlPr>
                </m:sSubPr>
                <m:e>
                  <m:r>
                    <w:rPr>
                      <w:rFonts w:ascii="Cambria Math" w:hAnsi="Cambria Math"/>
                      <w:color w:val="000000" w:themeColor="text1"/>
                      <w:sz w:val="28"/>
                      <w:szCs w:val="28"/>
                    </w:rPr>
                    <m:t>W</m:t>
                  </m:r>
                </m:e>
                <m:sub>
                  <m:r>
                    <w:rPr>
                      <w:rFonts w:ascii="Cambria Math" w:hAnsi="Cambria Math"/>
                      <w:color w:val="000000" w:themeColor="text1"/>
                      <w:sz w:val="28"/>
                      <w:szCs w:val="28"/>
                    </w:rPr>
                    <m:t>i</m:t>
                  </m:r>
                </m:sub>
              </m:sSub>
            </m:e>
          </m:nary>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.11)</m:t>
          </m:r>
        </m:oMath>
      </m:oMathPara>
      <w:bookmarkEnd w:id="98"/>
    </w:p>
    <w:p w14:paraId="6F5840B0" w14:textId="77777777" w:rsidR="0025128D" w:rsidRPr="00564542" w:rsidRDefault="0025128D" w:rsidP="00C4487E">
      <w:pPr>
        <w:widowControl w:val="0"/>
        <w:spacing w:line="276" w:lineRule="auto"/>
        <w:ind w:right="424" w:firstLine="709"/>
        <w:jc w:val="both"/>
        <w:rPr>
          <w:color w:val="000000" w:themeColor="text1"/>
          <w:spacing w:val="-6"/>
          <w:sz w:val="28"/>
          <w:szCs w:val="28"/>
        </w:rPr>
      </w:pPr>
    </w:p>
    <w:p w14:paraId="27B68B89" w14:textId="77777777" w:rsidR="0025128D" w:rsidRPr="00564542" w:rsidRDefault="0025128D" w:rsidP="00C4487E">
      <w:pPr>
        <w:widowControl w:val="0"/>
        <w:spacing w:line="276" w:lineRule="auto"/>
        <w:ind w:right="424" w:firstLine="709"/>
        <w:jc w:val="both"/>
        <w:rPr>
          <w:color w:val="000000" w:themeColor="text1"/>
          <w:spacing w:val="-6"/>
          <w:sz w:val="28"/>
          <w:szCs w:val="28"/>
        </w:rPr>
      </w:pPr>
      <w:r w:rsidRPr="00564542">
        <w:rPr>
          <w:color w:val="000000" w:themeColor="text1"/>
          <w:spacing w:val="-6"/>
          <w:sz w:val="28"/>
          <w:szCs w:val="28"/>
          <w:lang w:val="en-US"/>
        </w:rPr>
        <w:t>KLOC</w:t>
      </w:r>
      <w:r w:rsidRPr="00564542">
        <w:rPr>
          <w:color w:val="000000" w:themeColor="text1"/>
          <w:spacing w:val="-6"/>
          <w:sz w:val="28"/>
          <w:szCs w:val="28"/>
        </w:rPr>
        <w:t xml:space="preserve"> – количество тысяч строк в программном продукте без учета числа строк, полученных в результате автоматического генерирования кодов, </w:t>
      </w:r>
      <w:r w:rsidRPr="00564542">
        <w:rPr>
          <w:color w:val="000000" w:themeColor="text1"/>
          <w:spacing w:val="-6"/>
          <w:sz w:val="28"/>
          <w:szCs w:val="28"/>
          <w:lang w:val="en-US"/>
        </w:rPr>
        <w:t>KLOC</w:t>
      </w:r>
      <w:r w:rsidRPr="00564542">
        <w:rPr>
          <w:color w:val="000000" w:themeColor="text1"/>
          <w:spacing w:val="-6"/>
          <w:sz w:val="28"/>
          <w:szCs w:val="28"/>
        </w:rPr>
        <w:t xml:space="preserve"> = 0,2 тыс. строк;</w:t>
      </w:r>
    </w:p>
    <w:p w14:paraId="2113DA51" w14:textId="1190DC79" w:rsidR="0025128D" w:rsidRPr="00564542" w:rsidRDefault="0025128D" w:rsidP="00C4487E">
      <w:pPr>
        <w:widowControl w:val="0"/>
        <w:spacing w:line="276" w:lineRule="auto"/>
        <w:ind w:right="424" w:firstLine="709"/>
        <w:jc w:val="both"/>
        <w:rPr>
          <w:color w:val="000000" w:themeColor="text1"/>
          <w:sz w:val="28"/>
          <w:szCs w:val="28"/>
        </w:rPr>
      </w:pPr>
      <w:bookmarkStart w:id="99" w:name="_Hlk449426352"/>
      <w:r w:rsidRPr="00564542">
        <w:rPr>
          <w:color w:val="000000" w:themeColor="text1"/>
          <w:sz w:val="28"/>
          <w:szCs w:val="28"/>
          <w:lang w:val="en-US"/>
        </w:rPr>
        <w:t>M</w:t>
      </w:r>
      <w:r w:rsidRPr="00564542">
        <w:rPr>
          <w:color w:val="000000" w:themeColor="text1"/>
          <w:sz w:val="28"/>
          <w:szCs w:val="28"/>
          <w:vertAlign w:val="subscript"/>
          <w:lang w:val="en-US"/>
        </w:rPr>
        <w:t>P</w:t>
      </w:r>
      <w:bookmarkEnd w:id="99"/>
      <w:r w:rsidRPr="00564542">
        <w:rPr>
          <w:i/>
          <w:color w:val="000000" w:themeColor="text1"/>
          <w:sz w:val="28"/>
          <w:szCs w:val="28"/>
        </w:rPr>
        <w:t xml:space="preserve"> – </w:t>
      </w:r>
      <w:r w:rsidRPr="00564542">
        <w:rPr>
          <w:color w:val="000000" w:themeColor="text1"/>
          <w:sz w:val="28"/>
          <w:szCs w:val="28"/>
        </w:rPr>
        <w:t xml:space="preserve">поправочный множитель, который зависит от 15 факторов затрат конструктивной модели стоимости на основании принятых характеристик факторов для проекта и численных значений множителей </w:t>
      </w:r>
      <w:r w:rsidRPr="00564542">
        <w:rPr>
          <w:color w:val="000000" w:themeColor="text1"/>
          <w:sz w:val="28"/>
          <w:szCs w:val="28"/>
          <w:lang w:val="en-US"/>
        </w:rPr>
        <w:t>M</w:t>
      </w:r>
      <w:r w:rsidRPr="00564542">
        <w:rPr>
          <w:color w:val="000000" w:themeColor="text1"/>
          <w:sz w:val="28"/>
          <w:szCs w:val="28"/>
          <w:vertAlign w:val="subscript"/>
          <w:lang w:val="en-US"/>
        </w:rPr>
        <w:t>i</w:t>
      </w:r>
      <w:r w:rsidRPr="00564542">
        <w:rPr>
          <w:color w:val="000000" w:themeColor="text1"/>
          <w:sz w:val="28"/>
          <w:szCs w:val="28"/>
        </w:rPr>
        <w:t xml:space="preserve"> (таблице </w:t>
      </w:r>
      <w:r w:rsidR="00D60BD9" w:rsidRPr="00564542">
        <w:rPr>
          <w:color w:val="000000" w:themeColor="text1"/>
          <w:sz w:val="28"/>
          <w:szCs w:val="28"/>
        </w:rPr>
        <w:t>5</w:t>
      </w:r>
      <w:r w:rsidRPr="00564542">
        <w:rPr>
          <w:color w:val="000000" w:themeColor="text1"/>
          <w:sz w:val="28"/>
          <w:szCs w:val="28"/>
        </w:rPr>
        <w:t xml:space="preserve">.7), </w:t>
      </w: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М</m:t>
            </m:r>
          </m:e>
          <m:sub>
            <m:r>
              <m:rPr>
                <m:lit/>
                <m:nor/>
              </m:rPr>
              <w:rPr>
                <w:rFonts w:ascii="Cambria Math" w:hAnsi="Cambria Math"/>
                <w:color w:val="000000" w:themeColor="text1"/>
                <w:sz w:val="28"/>
                <w:szCs w:val="28"/>
              </w:rPr>
              <m:t>Р</m:t>
            </m:r>
          </m:sub>
        </m:sSub>
        <m:r>
          <w:rPr>
            <w:rFonts w:ascii="Cambria Math" w:hAnsi="Cambria Math"/>
            <w:color w:val="000000" w:themeColor="text1"/>
            <w:sz w:val="28"/>
            <w:szCs w:val="28"/>
          </w:rPr>
          <m:t>=</m:t>
        </m:r>
        <m:nary>
          <m:naryPr>
            <m:chr m:val="∏"/>
            <m:ctrlPr>
              <w:rPr>
                <w:rFonts w:ascii="Cambria Math" w:hAnsi="Cambria Math"/>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15</m:t>
            </m:r>
          </m:sup>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М</m:t>
                </m:r>
              </m:e>
              <m:sub>
                <m:r>
                  <w:rPr>
                    <w:rFonts w:ascii="Cambria Math" w:hAnsi="Cambria Math"/>
                    <w:color w:val="000000" w:themeColor="text1"/>
                    <w:sz w:val="28"/>
                    <w:szCs w:val="28"/>
                  </w:rPr>
                  <m:t>i</m:t>
                </m:r>
              </m:sub>
            </m:sSub>
          </m:e>
        </m:nary>
      </m:oMath>
      <w:r w:rsidRPr="00564542">
        <w:rPr>
          <w:color w:val="000000" w:themeColor="text1"/>
          <w:sz w:val="28"/>
          <w:szCs w:val="28"/>
        </w:rPr>
        <w:t>;</w:t>
      </w:r>
    </w:p>
    <w:p w14:paraId="11AB1D36" w14:textId="77777777" w:rsidR="0025128D" w:rsidRPr="00564542" w:rsidRDefault="001608C5" w:rsidP="00C4487E">
      <w:pPr>
        <w:widowControl w:val="0"/>
        <w:spacing w:line="276" w:lineRule="auto"/>
        <w:ind w:right="424" w:firstLine="709"/>
        <w:jc w:val="both"/>
        <w:rPr>
          <w:color w:val="000000" w:themeColor="text1"/>
          <w:sz w:val="28"/>
          <w:szCs w:val="28"/>
        </w:rPr>
      </w:p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auto</m:t>
            </m:r>
          </m:sub>
        </m:sSub>
      </m:oMath>
      <w:bookmarkStart w:id="100" w:name="_Hlk449430048"/>
      <w:r w:rsidR="0025128D" w:rsidRPr="00564542">
        <w:rPr>
          <w:color w:val="000000" w:themeColor="text1"/>
          <w:sz w:val="28"/>
          <w:szCs w:val="28"/>
        </w:rPr>
        <w:t xml:space="preserve">– </w:t>
      </w:r>
      <w:bookmarkStart w:id="101" w:name="_Hlk449423825"/>
      <w:r w:rsidR="0025128D" w:rsidRPr="00564542">
        <w:rPr>
          <w:color w:val="000000" w:themeColor="text1"/>
          <w:sz w:val="28"/>
          <w:szCs w:val="28"/>
        </w:rPr>
        <w:t>затраты на автоматически генерируемый программный код</w:t>
      </w:r>
      <w:bookmarkEnd w:id="100"/>
      <w:bookmarkEnd w:id="101"/>
      <w:r w:rsidR="0025128D" w:rsidRPr="00564542">
        <w:rPr>
          <w:color w:val="000000" w:themeColor="text1"/>
          <w:sz w:val="28"/>
          <w:szCs w:val="28"/>
        </w:rPr>
        <w:t xml:space="preserve">, </w:t>
      </w:r>
    </w:p>
    <w:p w14:paraId="6C8C548A" w14:textId="77777777" w:rsidR="0025128D" w:rsidRPr="00564542" w:rsidRDefault="0025128D" w:rsidP="00C4487E">
      <w:pPr>
        <w:widowControl w:val="0"/>
        <w:spacing w:line="276" w:lineRule="auto"/>
        <w:ind w:right="424" w:firstLine="709"/>
        <w:jc w:val="both"/>
        <w:rPr>
          <w:color w:val="000000" w:themeColor="text1"/>
          <w:sz w:val="28"/>
          <w:szCs w:val="28"/>
        </w:rPr>
      </w:pPr>
    </w:p>
    <w:bookmarkStart w:id="102" w:name="_Hlk449422954"/>
    <w:p w14:paraId="5E942D9D" w14:textId="44CCF3FC" w:rsidR="0025128D" w:rsidRPr="00564542" w:rsidRDefault="001608C5" w:rsidP="00C4487E">
      <w:pPr>
        <w:widowControl w:val="0"/>
        <w:spacing w:line="276" w:lineRule="auto"/>
        <w:ind w:right="424" w:firstLine="709"/>
        <w:jc w:val="right"/>
        <w:rPr>
          <w:rFonts w:eastAsiaTheme="minorEastAsia"/>
          <w:color w:val="000000" w:themeColor="text1"/>
          <w:sz w:val="28"/>
          <w:szCs w:val="28"/>
          <w:u w:color="000000"/>
          <w:lang w:val="en-US"/>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lang w:val="en-US"/>
                </w:rPr>
                <m:t>T</m:t>
              </m:r>
            </m:e>
            <m:sub>
              <m:r>
                <m:rPr>
                  <m:lit/>
                  <m:nor/>
                </m:rPr>
                <w:rPr>
                  <w:rFonts w:ascii="Cambria Math" w:hAnsi="Cambria Math"/>
                  <w:color w:val="000000" w:themeColor="text1"/>
                  <w:sz w:val="28"/>
                  <w:szCs w:val="28"/>
                  <w:lang w:val="en-US"/>
                </w:rPr>
                <m:t>auto</m:t>
              </m:r>
            </m:sub>
          </m:sSub>
          <m:r>
            <w:rPr>
              <w:rFonts w:ascii="Cambria Math" w:hAnsi="Cambria Math"/>
              <w:color w:val="000000" w:themeColor="text1"/>
              <w:sz w:val="28"/>
              <w:szCs w:val="28"/>
              <w:lang w:val="en-US"/>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lang w:val="en-US"/>
                </w:rPr>
                <m:t>KALOC</m:t>
              </m:r>
              <m:r>
                <w:rPr>
                  <w:rFonts w:ascii="Cambria Math" w:hAnsi="Cambria Math"/>
                  <w:color w:val="000000" w:themeColor="text1"/>
                  <w:sz w:val="28"/>
                  <w:szCs w:val="28"/>
                  <w:lang w:val="en-US"/>
                </w:rPr>
                <m:t>∙</m:t>
              </m:r>
              <m:f>
                <m:fPr>
                  <m:type m:val="lin"/>
                  <m:ctrlPr>
                    <w:rPr>
                      <w:rFonts w:ascii="Cambria Math" w:hAnsi="Cambria Math"/>
                      <w:color w:val="000000" w:themeColor="text1"/>
                      <w:sz w:val="28"/>
                      <w:szCs w:val="28"/>
                    </w:rPr>
                  </m:ctrlPr>
                </m:fPr>
                <m:num>
                  <m:r>
                    <m:rPr>
                      <m:lit/>
                      <m:nor/>
                    </m:rPr>
                    <w:rPr>
                      <w:rFonts w:ascii="Cambria Math" w:hAnsi="Cambria Math"/>
                      <w:color w:val="000000" w:themeColor="text1"/>
                      <w:sz w:val="28"/>
                      <w:szCs w:val="28"/>
                      <w:lang w:val="en-US"/>
                    </w:rPr>
                    <m:t>AT</m:t>
                  </m:r>
                </m:num>
                <m:den>
                  <m:r>
                    <m:rPr>
                      <m:lit/>
                      <m:nor/>
                    </m:rPr>
                    <w:rPr>
                      <w:rFonts w:ascii="Cambria Math" w:hAnsi="Cambria Math"/>
                      <w:color w:val="000000" w:themeColor="text1"/>
                      <w:sz w:val="28"/>
                      <w:szCs w:val="28"/>
                      <w:lang w:val="en-US"/>
                    </w:rPr>
                    <m:t>100</m:t>
                  </m:r>
                </m:den>
              </m:f>
            </m:e>
          </m:d>
          <m:r>
            <w:rPr>
              <w:rFonts w:ascii="Cambria Math" w:hAnsi="Cambria Math"/>
              <w:color w:val="000000" w:themeColor="text1"/>
              <w:sz w:val="28"/>
              <w:szCs w:val="28"/>
              <w:lang w:val="en-US"/>
            </w:rPr>
            <m:t>∙</m:t>
          </m:r>
          <m:r>
            <m:rPr>
              <m:lit/>
              <m:nor/>
            </m:rPr>
            <w:rPr>
              <w:rFonts w:ascii="Cambria Math" w:hAnsi="Cambria Math"/>
              <w:color w:val="000000" w:themeColor="text1"/>
              <w:sz w:val="28"/>
              <w:szCs w:val="28"/>
              <w:lang w:val="en-US"/>
            </w:rPr>
            <m:t xml:space="preserve">ATPROD,                   </m:t>
          </m:r>
          <m:r>
            <m:rPr>
              <m:nor/>
            </m:rPr>
            <w:rPr>
              <w:rFonts w:ascii="Cambria Math" w:hAnsi="Cambria Math"/>
              <w:color w:val="000000" w:themeColor="text1"/>
              <w:sz w:val="28"/>
              <w:szCs w:val="28"/>
              <w:lang w:val="en-US"/>
            </w:rPr>
            <m:t xml:space="preserve">                        (5</m:t>
          </m:r>
          <m:r>
            <m:rPr>
              <m:lit/>
              <m:nor/>
            </m:rPr>
            <w:rPr>
              <w:rFonts w:ascii="Cambria Math" w:hAnsi="Cambria Math"/>
              <w:color w:val="000000" w:themeColor="text1"/>
              <w:sz w:val="28"/>
              <w:szCs w:val="28"/>
              <w:lang w:val="en-US"/>
            </w:rPr>
            <m:t>.12)</m:t>
          </m:r>
        </m:oMath>
      </m:oMathPara>
      <w:bookmarkEnd w:id="102"/>
    </w:p>
    <w:p w14:paraId="75A6C70F" w14:textId="77777777" w:rsidR="0025128D" w:rsidRPr="00564542" w:rsidRDefault="0025128D" w:rsidP="00C4487E">
      <w:pPr>
        <w:widowControl w:val="0"/>
        <w:spacing w:line="276" w:lineRule="auto"/>
        <w:ind w:right="424" w:firstLine="709"/>
        <w:jc w:val="both"/>
        <w:rPr>
          <w:color w:val="000000" w:themeColor="text1"/>
          <w:sz w:val="28"/>
          <w:szCs w:val="28"/>
          <w:lang w:val="en-US"/>
        </w:rPr>
      </w:pPr>
    </w:p>
    <w:p w14:paraId="1A2F814A" w14:textId="77777777" w:rsidR="0025128D" w:rsidRPr="00C4487E" w:rsidRDefault="0025128D" w:rsidP="00C4487E">
      <w:pPr>
        <w:widowControl w:val="0"/>
        <w:tabs>
          <w:tab w:val="left" w:pos="709"/>
        </w:tabs>
        <w:spacing w:line="276" w:lineRule="auto"/>
        <w:ind w:left="142" w:right="424" w:firstLine="709"/>
        <w:jc w:val="both"/>
        <w:rPr>
          <w:color w:val="000000" w:themeColor="text1"/>
          <w:sz w:val="28"/>
          <w:szCs w:val="28"/>
        </w:rPr>
      </w:pPr>
      <w:r w:rsidRPr="00C4487E">
        <w:rPr>
          <w:color w:val="000000" w:themeColor="text1"/>
          <w:sz w:val="28"/>
          <w:szCs w:val="28"/>
        </w:rPr>
        <w:t xml:space="preserve">где </w:t>
      </w:r>
      <w:bookmarkStart w:id="103" w:name="_Hlk449433107"/>
      <w:r w:rsidRPr="00C4487E">
        <w:rPr>
          <w:color w:val="000000" w:themeColor="text1"/>
          <w:sz w:val="28"/>
          <w:szCs w:val="28"/>
          <w:lang w:val="en-US"/>
        </w:rPr>
        <w:t>KALOC</w:t>
      </w:r>
      <w:bookmarkEnd w:id="103"/>
      <w:r w:rsidRPr="00C4487E">
        <w:rPr>
          <w:color w:val="000000" w:themeColor="text1"/>
          <w:sz w:val="28"/>
          <w:szCs w:val="28"/>
        </w:rPr>
        <w:t xml:space="preserve"> – количество строк автоматически генерируемого кода, </w:t>
      </w:r>
      <w:r w:rsidRPr="00C4487E">
        <w:rPr>
          <w:color w:val="000000" w:themeColor="text1"/>
          <w:sz w:val="28"/>
          <w:szCs w:val="28"/>
          <w:lang w:val="en-US"/>
        </w:rPr>
        <w:t>K</w:t>
      </w:r>
      <w:r w:rsidRPr="00C4487E">
        <w:rPr>
          <w:color w:val="000000" w:themeColor="text1"/>
          <w:sz w:val="28"/>
          <w:szCs w:val="28"/>
        </w:rPr>
        <w:t>А</w:t>
      </w:r>
      <w:r w:rsidRPr="00C4487E">
        <w:rPr>
          <w:color w:val="000000" w:themeColor="text1"/>
          <w:sz w:val="28"/>
          <w:szCs w:val="28"/>
          <w:lang w:val="en-US"/>
        </w:rPr>
        <w:t>LOC</w:t>
      </w:r>
      <w:r w:rsidRPr="00C4487E">
        <w:rPr>
          <w:color w:val="000000" w:themeColor="text1"/>
          <w:sz w:val="28"/>
          <w:szCs w:val="28"/>
        </w:rPr>
        <w:t xml:space="preserve"> = 0,1 тыс. строк;</w:t>
      </w:r>
    </w:p>
    <w:p w14:paraId="2B7FAAA8" w14:textId="77777777" w:rsidR="0025128D" w:rsidRPr="00C4487E" w:rsidRDefault="0025128D" w:rsidP="00C4487E">
      <w:pPr>
        <w:widowControl w:val="0"/>
        <w:tabs>
          <w:tab w:val="left" w:pos="709"/>
        </w:tabs>
        <w:spacing w:line="276" w:lineRule="auto"/>
        <w:ind w:left="142" w:right="424" w:firstLine="1134"/>
        <w:jc w:val="both"/>
        <w:rPr>
          <w:color w:val="000000" w:themeColor="text1"/>
          <w:sz w:val="28"/>
          <w:szCs w:val="28"/>
        </w:rPr>
      </w:pPr>
      <w:bookmarkStart w:id="104" w:name="_Hlk449433132"/>
      <w:r w:rsidRPr="00C4487E">
        <w:rPr>
          <w:color w:val="000000" w:themeColor="text1"/>
          <w:sz w:val="28"/>
          <w:szCs w:val="28"/>
          <w:lang w:val="en-US"/>
        </w:rPr>
        <w:t>AT</w:t>
      </w:r>
      <w:bookmarkEnd w:id="104"/>
      <w:r w:rsidRPr="00C4487E">
        <w:rPr>
          <w:color w:val="000000" w:themeColor="text1"/>
          <w:sz w:val="28"/>
          <w:szCs w:val="28"/>
        </w:rPr>
        <w:t xml:space="preserve"> – процент автоматически генерируемого кода, </w:t>
      </w:r>
      <w:r w:rsidRPr="00C4487E">
        <w:rPr>
          <w:color w:val="000000" w:themeColor="text1"/>
          <w:sz w:val="28"/>
          <w:szCs w:val="28"/>
          <w:lang w:val="en-US"/>
        </w:rPr>
        <w:t>AT</w:t>
      </w:r>
      <w:r w:rsidRPr="00C4487E">
        <w:rPr>
          <w:color w:val="000000" w:themeColor="text1"/>
          <w:sz w:val="28"/>
          <w:szCs w:val="28"/>
        </w:rPr>
        <w:t xml:space="preserve"> = 33,33 %;</w:t>
      </w:r>
    </w:p>
    <w:p w14:paraId="5BC2C067" w14:textId="77777777" w:rsidR="0025128D" w:rsidRPr="00C4487E" w:rsidRDefault="0025128D" w:rsidP="00C4487E">
      <w:pPr>
        <w:widowControl w:val="0"/>
        <w:tabs>
          <w:tab w:val="left" w:pos="709"/>
        </w:tabs>
        <w:spacing w:line="276" w:lineRule="auto"/>
        <w:ind w:left="142" w:right="424" w:firstLine="1134"/>
        <w:jc w:val="both"/>
        <w:rPr>
          <w:color w:val="000000" w:themeColor="text1"/>
          <w:sz w:val="28"/>
          <w:szCs w:val="28"/>
        </w:rPr>
      </w:pPr>
      <w:bookmarkStart w:id="105" w:name="_Hlk449433145"/>
      <w:r w:rsidRPr="00C4487E">
        <w:rPr>
          <w:color w:val="000000" w:themeColor="text1"/>
          <w:sz w:val="28"/>
          <w:szCs w:val="28"/>
          <w:lang w:val="en-US"/>
        </w:rPr>
        <w:t>ATPROD</w:t>
      </w:r>
      <w:bookmarkEnd w:id="105"/>
      <w:r w:rsidRPr="00C4487E">
        <w:rPr>
          <w:color w:val="000000" w:themeColor="text1"/>
          <w:sz w:val="28"/>
          <w:szCs w:val="28"/>
        </w:rPr>
        <w:t xml:space="preserve"> – производительность автоматически генерируемого кода,</w:t>
      </w:r>
    </w:p>
    <w:p w14:paraId="595C134C" w14:textId="77777777" w:rsidR="0025128D" w:rsidRPr="00564542" w:rsidRDefault="0025128D" w:rsidP="00C4487E">
      <w:pPr>
        <w:widowControl w:val="0"/>
        <w:tabs>
          <w:tab w:val="left" w:pos="709"/>
        </w:tabs>
        <w:spacing w:line="276" w:lineRule="auto"/>
        <w:ind w:left="142" w:right="424" w:firstLine="1134"/>
        <w:jc w:val="both"/>
        <w:rPr>
          <w:color w:val="000000" w:themeColor="text1"/>
          <w:sz w:val="28"/>
          <w:szCs w:val="28"/>
        </w:rPr>
      </w:pPr>
      <w:r w:rsidRPr="00C4487E">
        <w:rPr>
          <w:color w:val="000000" w:themeColor="text1"/>
          <w:sz w:val="28"/>
          <w:szCs w:val="28"/>
          <w:lang w:val="en-US"/>
        </w:rPr>
        <w:t>ATPROD</w:t>
      </w:r>
      <w:r w:rsidRPr="00564542">
        <w:rPr>
          <w:color w:val="000000" w:themeColor="text1"/>
          <w:sz w:val="28"/>
          <w:szCs w:val="28"/>
        </w:rPr>
        <w:t xml:space="preserve"> = 0,1 тысячи строк в месяц.</w:t>
      </w:r>
    </w:p>
    <w:p w14:paraId="3C5D2952" w14:textId="1D8A4C13" w:rsidR="0025128D" w:rsidRPr="00564542" w:rsidRDefault="0025128D" w:rsidP="00C4487E">
      <w:pPr>
        <w:widowControl w:val="0"/>
        <w:tabs>
          <w:tab w:val="left" w:pos="709"/>
        </w:tabs>
        <w:spacing w:line="276" w:lineRule="auto"/>
        <w:ind w:left="142" w:right="424" w:firstLine="709"/>
        <w:jc w:val="both"/>
        <w:rPr>
          <w:color w:val="000000" w:themeColor="text1"/>
          <w:sz w:val="28"/>
          <w:szCs w:val="28"/>
        </w:rPr>
      </w:pPr>
      <w:r w:rsidRPr="00564542">
        <w:rPr>
          <w:color w:val="000000" w:themeColor="text1"/>
          <w:sz w:val="28"/>
          <w:szCs w:val="28"/>
        </w:rPr>
        <w:t>Определим затраты на автоматически генерируемый программный код подставив</w:t>
      </w:r>
      <w:r w:rsidR="00D60BD9" w:rsidRPr="00564542">
        <w:rPr>
          <w:color w:val="000000" w:themeColor="text1"/>
          <w:sz w:val="28"/>
          <w:szCs w:val="28"/>
        </w:rPr>
        <w:t xml:space="preserve"> численные значения в формулу (5</w:t>
      </w:r>
      <w:r w:rsidRPr="00564542">
        <w:rPr>
          <w:color w:val="000000" w:themeColor="text1"/>
          <w:sz w:val="28"/>
          <w:szCs w:val="28"/>
        </w:rPr>
        <w:t>.12):</w:t>
      </w:r>
    </w:p>
    <w:p w14:paraId="5D06F90B" w14:textId="77777777" w:rsidR="0025128D" w:rsidRPr="00564542" w:rsidRDefault="0025128D" w:rsidP="00C4487E">
      <w:pPr>
        <w:widowControl w:val="0"/>
        <w:spacing w:line="276" w:lineRule="auto"/>
        <w:ind w:right="424" w:firstLine="709"/>
        <w:jc w:val="both"/>
        <w:rPr>
          <w:color w:val="000000" w:themeColor="text1"/>
          <w:sz w:val="28"/>
          <w:szCs w:val="28"/>
        </w:rPr>
      </w:pPr>
    </w:p>
    <w:p w14:paraId="6F8CF50F" w14:textId="77777777" w:rsidR="0025128D" w:rsidRPr="00564542" w:rsidRDefault="001608C5" w:rsidP="00C4487E">
      <w:pPr>
        <w:widowControl w:val="0"/>
        <w:spacing w:line="276" w:lineRule="auto"/>
        <w:ind w:right="424" w:firstLine="709"/>
        <w:jc w:val="center"/>
        <w:rPr>
          <w:rFonts w:eastAsiaTheme="minorEastAsia"/>
          <w:color w:val="000000" w:themeColor="text1"/>
          <w:sz w:val="28"/>
          <w:szCs w:val="28"/>
          <w:u w:color="000000"/>
        </w:rPr>
      </w:pPr>
      <m:oMathPara>
        <m:oMathParaPr>
          <m:jc m:val="center"/>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auto</m:t>
              </m:r>
            </m:sub>
          </m:sSub>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nor/>
                </m:rPr>
                <w:rPr>
                  <w:rFonts w:ascii="Cambria Math" w:hAnsi="Cambria Math"/>
                  <w:color w:val="000000" w:themeColor="text1"/>
                  <w:sz w:val="28"/>
                  <w:szCs w:val="28"/>
                </w:rPr>
                <m:t>0</m:t>
              </m:r>
              <m:r>
                <m:rPr>
                  <m:lit/>
                  <m:nor/>
                </m:rPr>
                <w:rPr>
                  <w:rFonts w:ascii="Cambria Math" w:hAnsi="Cambria Math"/>
                  <w:color w:val="000000" w:themeColor="text1"/>
                  <w:sz w:val="28"/>
                  <w:szCs w:val="28"/>
                </w:rPr>
                <m:t>,</m:t>
              </m:r>
              <m:r>
                <m:rPr>
                  <m:nor/>
                </m:rPr>
                <w:rPr>
                  <w:rFonts w:ascii="Cambria Math" w:hAnsi="Cambria Math"/>
                  <w:color w:val="000000" w:themeColor="text1"/>
                  <w:sz w:val="28"/>
                  <w:szCs w:val="28"/>
                </w:rPr>
                <m:t>1</m:t>
              </m:r>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r>
                    <w:rPr>
                      <w:rFonts w:ascii="Cambria Math" w:hAnsi="Cambria Math"/>
                      <w:color w:val="000000" w:themeColor="text1"/>
                      <w:sz w:val="28"/>
                      <w:szCs w:val="28"/>
                    </w:rPr>
                    <m:t>33</m:t>
                  </m:r>
                  <m:r>
                    <m:rPr>
                      <m:lit/>
                      <m:nor/>
                    </m:rPr>
                    <w:rPr>
                      <w:rFonts w:ascii="Cambria Math" w:hAnsi="Cambria Math"/>
                      <w:color w:val="000000" w:themeColor="text1"/>
                      <w:sz w:val="28"/>
                      <w:szCs w:val="28"/>
                    </w:rPr>
                    <m:t>,</m:t>
                  </m:r>
                  <m:r>
                    <m:rPr>
                      <m:nor/>
                    </m:rPr>
                    <w:rPr>
                      <w:rFonts w:ascii="Cambria Math" w:hAnsi="Cambria Math"/>
                      <w:color w:val="000000" w:themeColor="text1"/>
                      <w:sz w:val="28"/>
                      <w:szCs w:val="28"/>
                    </w:rPr>
                    <m:t>33</m:t>
                  </m:r>
                </m:num>
                <m:den>
                  <m:r>
                    <m:rPr>
                      <m:lit/>
                      <m:nor/>
                    </m:rPr>
                    <w:rPr>
                      <w:rFonts w:ascii="Cambria Math" w:hAnsi="Cambria Math"/>
                      <w:color w:val="000000" w:themeColor="text1"/>
                      <w:sz w:val="28"/>
                      <w:szCs w:val="28"/>
                    </w:rPr>
                    <m:t>100</m:t>
                  </m:r>
                </m:den>
              </m:f>
            </m:e>
          </m:d>
          <m:r>
            <w:rPr>
              <w:rFonts w:ascii="Cambria Math" w:hAnsi="Cambria Math"/>
              <w:color w:val="000000" w:themeColor="text1"/>
              <w:sz w:val="28"/>
              <w:szCs w:val="28"/>
            </w:rPr>
            <m:t>∙</m:t>
          </m:r>
          <m:r>
            <m:rPr>
              <m:nor/>
            </m:rPr>
            <w:rPr>
              <w:rFonts w:ascii="Cambria Math" w:hAnsi="Cambria Math"/>
              <w:color w:val="000000" w:themeColor="text1"/>
              <w:sz w:val="28"/>
              <w:szCs w:val="28"/>
            </w:rPr>
            <m:t>0</m:t>
          </m:r>
          <m:r>
            <m:rPr>
              <m:lit/>
              <m:nor/>
            </m:rPr>
            <w:rPr>
              <w:rFonts w:ascii="Cambria Math" w:hAnsi="Cambria Math"/>
              <w:color w:val="000000" w:themeColor="text1"/>
              <w:sz w:val="28"/>
              <w:szCs w:val="28"/>
            </w:rPr>
            <m:t>,</m:t>
          </m:r>
          <m:r>
            <m:rPr>
              <m:nor/>
            </m:rPr>
            <w:rPr>
              <w:rFonts w:ascii="Cambria Math" w:hAnsi="Cambria Math"/>
              <w:color w:val="000000" w:themeColor="text1"/>
              <w:sz w:val="28"/>
              <w:szCs w:val="28"/>
            </w:rPr>
            <m:t>1</m:t>
          </m:r>
          <m:r>
            <w:rPr>
              <w:rFonts w:ascii="Cambria Math" w:hAnsi="Cambria Math"/>
              <w:color w:val="000000" w:themeColor="text1"/>
              <w:sz w:val="28"/>
              <w:szCs w:val="28"/>
            </w:rPr>
            <m:t>=0,0033</m:t>
          </m:r>
          <m:r>
            <m:rPr>
              <m:lit/>
              <m:nor/>
            </m:rPr>
            <w:rPr>
              <w:rFonts w:ascii="Cambria Math" w:hAnsi="Cambria Math"/>
              <w:color w:val="000000" w:themeColor="text1"/>
              <w:sz w:val="28"/>
              <w:szCs w:val="28"/>
            </w:rPr>
            <m:t>.</m:t>
          </m:r>
        </m:oMath>
      </m:oMathPara>
    </w:p>
    <w:p w14:paraId="0DA22708" w14:textId="77777777" w:rsidR="0025128D" w:rsidRPr="00564542" w:rsidRDefault="0025128D" w:rsidP="00C4487E">
      <w:pPr>
        <w:widowControl w:val="0"/>
        <w:spacing w:line="276" w:lineRule="auto"/>
        <w:ind w:right="424" w:firstLine="709"/>
        <w:jc w:val="both"/>
        <w:rPr>
          <w:color w:val="000000" w:themeColor="text1"/>
          <w:sz w:val="28"/>
          <w:szCs w:val="28"/>
        </w:rPr>
      </w:pPr>
    </w:p>
    <w:p w14:paraId="20C004A5" w14:textId="505C3C88" w:rsidR="0025128D" w:rsidRPr="00564542" w:rsidRDefault="0025128D" w:rsidP="00C4487E">
      <w:pPr>
        <w:widowControl w:val="0"/>
        <w:spacing w:line="276" w:lineRule="auto"/>
        <w:ind w:right="424" w:firstLine="851"/>
        <w:jc w:val="both"/>
        <w:rPr>
          <w:color w:val="000000" w:themeColor="text1"/>
          <w:sz w:val="28"/>
          <w:szCs w:val="28"/>
        </w:rPr>
      </w:pPr>
      <w:r w:rsidRPr="00564542">
        <w:rPr>
          <w:color w:val="000000" w:themeColor="text1"/>
          <w:sz w:val="28"/>
          <w:szCs w:val="28"/>
        </w:rPr>
        <w:t>Характеристика масштабны</w:t>
      </w:r>
      <w:r w:rsidR="00D60BD9" w:rsidRPr="00564542">
        <w:rPr>
          <w:color w:val="000000" w:themeColor="text1"/>
          <w:sz w:val="28"/>
          <w:szCs w:val="28"/>
        </w:rPr>
        <w:t>х факторов приведена в таблице 5</w:t>
      </w:r>
      <w:r w:rsidRPr="00564542">
        <w:rPr>
          <w:color w:val="000000" w:themeColor="text1"/>
          <w:sz w:val="28"/>
          <w:szCs w:val="28"/>
        </w:rPr>
        <w:t xml:space="preserve">.6. </w:t>
      </w:r>
    </w:p>
    <w:p w14:paraId="055AA46E" w14:textId="77777777" w:rsidR="00B3563F" w:rsidRPr="00564542" w:rsidRDefault="00B3563F" w:rsidP="00C4487E">
      <w:pPr>
        <w:widowControl w:val="0"/>
        <w:spacing w:line="276" w:lineRule="auto"/>
        <w:ind w:right="424" w:firstLine="709"/>
        <w:jc w:val="both"/>
        <w:rPr>
          <w:color w:val="000000" w:themeColor="text1"/>
          <w:sz w:val="28"/>
          <w:szCs w:val="28"/>
        </w:rPr>
      </w:pPr>
    </w:p>
    <w:p w14:paraId="00D33B69" w14:textId="3B69C59F" w:rsidR="0025128D" w:rsidRPr="00564542" w:rsidRDefault="0025128D" w:rsidP="00D60BD9">
      <w:pPr>
        <w:widowControl w:val="0"/>
        <w:spacing w:after="240" w:line="276" w:lineRule="auto"/>
        <w:ind w:right="424"/>
        <w:jc w:val="both"/>
        <w:rPr>
          <w:color w:val="000000" w:themeColor="text1"/>
          <w:sz w:val="28"/>
          <w:szCs w:val="26"/>
        </w:rPr>
      </w:pPr>
      <w:r w:rsidRPr="00564542">
        <w:rPr>
          <w:color w:val="000000" w:themeColor="text1"/>
          <w:sz w:val="28"/>
          <w:szCs w:val="26"/>
        </w:rPr>
        <w:t xml:space="preserve">Таблица </w:t>
      </w:r>
      <w:r w:rsidR="00D60BD9" w:rsidRPr="00564542">
        <w:rPr>
          <w:color w:val="000000" w:themeColor="text1"/>
          <w:sz w:val="28"/>
          <w:szCs w:val="26"/>
        </w:rPr>
        <w:t>5</w:t>
      </w:r>
      <w:r w:rsidRPr="00564542">
        <w:rPr>
          <w:color w:val="000000" w:themeColor="text1"/>
          <w:sz w:val="28"/>
          <w:szCs w:val="26"/>
        </w:rPr>
        <w:t>.6– Характеристика масштабных факторов</w:t>
      </w:r>
    </w:p>
    <w:tbl>
      <w:tblPr>
        <w:tblW w:w="9493" w:type="dxa"/>
        <w:tblLayout w:type="fixed"/>
        <w:tblLook w:val="04A0" w:firstRow="1" w:lastRow="0" w:firstColumn="1" w:lastColumn="0" w:noHBand="0" w:noVBand="1"/>
      </w:tblPr>
      <w:tblGrid>
        <w:gridCol w:w="5496"/>
        <w:gridCol w:w="3997"/>
      </w:tblGrid>
      <w:tr w:rsidR="0025128D" w:rsidRPr="00564542" w14:paraId="5C5CBBD1" w14:textId="77777777" w:rsidTr="00CE4D9F">
        <w:tc>
          <w:tcPr>
            <w:tcW w:w="5496" w:type="dxa"/>
            <w:tcBorders>
              <w:top w:val="single" w:sz="4" w:space="0" w:color="000000"/>
              <w:left w:val="single" w:sz="4" w:space="0" w:color="000000"/>
              <w:bottom w:val="single" w:sz="4" w:space="0" w:color="000000"/>
              <w:right w:val="single" w:sz="4" w:space="0" w:color="000000"/>
            </w:tcBorders>
          </w:tcPr>
          <w:p w14:paraId="429AE00C" w14:textId="77777777" w:rsidR="0025128D" w:rsidRPr="00564542" w:rsidRDefault="0025128D" w:rsidP="00CE4D9F">
            <w:pPr>
              <w:widowControl w:val="0"/>
              <w:spacing w:line="276" w:lineRule="auto"/>
              <w:ind w:right="1"/>
              <w:jc w:val="center"/>
              <w:rPr>
                <w:color w:val="000000" w:themeColor="text1"/>
                <w:sz w:val="24"/>
                <w:szCs w:val="24"/>
              </w:rPr>
            </w:pPr>
            <w:r w:rsidRPr="00564542">
              <w:rPr>
                <w:color w:val="000000" w:themeColor="text1"/>
                <w:sz w:val="24"/>
                <w:szCs w:val="24"/>
              </w:rPr>
              <w:t xml:space="preserve">Масштабный фактор </w:t>
            </w:r>
            <w:r w:rsidRPr="00564542">
              <w:rPr>
                <w:color w:val="000000" w:themeColor="text1"/>
                <w:sz w:val="24"/>
                <w:szCs w:val="24"/>
                <w:lang w:val="en-US"/>
              </w:rPr>
              <w:t>W</w:t>
            </w:r>
            <w:r w:rsidRPr="00564542">
              <w:rPr>
                <w:color w:val="000000" w:themeColor="text1"/>
                <w:sz w:val="24"/>
                <w:szCs w:val="24"/>
                <w:vertAlign w:val="subscript"/>
                <w:lang w:val="en-US"/>
              </w:rPr>
              <w:t>i</w:t>
            </w:r>
          </w:p>
        </w:tc>
        <w:tc>
          <w:tcPr>
            <w:tcW w:w="3997" w:type="dxa"/>
            <w:tcBorders>
              <w:top w:val="single" w:sz="4" w:space="0" w:color="000000"/>
              <w:left w:val="single" w:sz="4" w:space="0" w:color="000000"/>
              <w:bottom w:val="single" w:sz="4" w:space="0" w:color="000000"/>
              <w:right w:val="single" w:sz="4" w:space="0" w:color="000000"/>
            </w:tcBorders>
          </w:tcPr>
          <w:p w14:paraId="4A91F47A" w14:textId="77777777" w:rsidR="0025128D" w:rsidRPr="00564542" w:rsidRDefault="0025128D" w:rsidP="00CE4D9F">
            <w:pPr>
              <w:widowControl w:val="0"/>
              <w:spacing w:line="276" w:lineRule="auto"/>
              <w:ind w:right="40"/>
              <w:jc w:val="center"/>
              <w:rPr>
                <w:color w:val="000000" w:themeColor="text1"/>
                <w:sz w:val="24"/>
                <w:szCs w:val="24"/>
              </w:rPr>
            </w:pPr>
            <w:r w:rsidRPr="00564542">
              <w:rPr>
                <w:color w:val="000000" w:themeColor="text1"/>
                <w:sz w:val="24"/>
                <w:szCs w:val="24"/>
              </w:rPr>
              <w:t>Уровень фактора</w:t>
            </w:r>
          </w:p>
        </w:tc>
      </w:tr>
      <w:tr w:rsidR="0025128D" w:rsidRPr="00564542" w14:paraId="1774E67F" w14:textId="77777777" w:rsidTr="00CE4D9F">
        <w:tc>
          <w:tcPr>
            <w:tcW w:w="5496" w:type="dxa"/>
            <w:tcBorders>
              <w:top w:val="single" w:sz="4" w:space="0" w:color="000000"/>
              <w:left w:val="single" w:sz="4" w:space="0" w:color="000000"/>
              <w:bottom w:val="single" w:sz="4" w:space="0" w:color="000000"/>
              <w:right w:val="single" w:sz="4" w:space="0" w:color="000000"/>
            </w:tcBorders>
          </w:tcPr>
          <w:p w14:paraId="6C9E3669" w14:textId="77777777" w:rsidR="0025128D" w:rsidRPr="00564542" w:rsidRDefault="0025128D" w:rsidP="00CE4D9F">
            <w:pPr>
              <w:widowControl w:val="0"/>
              <w:spacing w:line="276" w:lineRule="auto"/>
              <w:ind w:right="1"/>
              <w:jc w:val="both"/>
              <w:rPr>
                <w:color w:val="000000" w:themeColor="text1"/>
                <w:sz w:val="24"/>
                <w:szCs w:val="24"/>
              </w:rPr>
            </w:pPr>
            <w:r w:rsidRPr="00564542">
              <w:rPr>
                <w:color w:val="000000" w:themeColor="text1"/>
                <w:sz w:val="24"/>
                <w:szCs w:val="24"/>
              </w:rPr>
              <w:t xml:space="preserve">Предсказуемость </w:t>
            </w:r>
            <w:r w:rsidRPr="00564542">
              <w:rPr>
                <w:color w:val="000000" w:themeColor="text1"/>
                <w:sz w:val="24"/>
                <w:szCs w:val="24"/>
                <w:lang w:val="en-US"/>
              </w:rPr>
              <w:t>PREC</w:t>
            </w:r>
          </w:p>
        </w:tc>
        <w:tc>
          <w:tcPr>
            <w:tcW w:w="3997" w:type="dxa"/>
            <w:tcBorders>
              <w:top w:val="single" w:sz="4" w:space="0" w:color="000000"/>
              <w:left w:val="single" w:sz="4" w:space="0" w:color="000000"/>
              <w:bottom w:val="single" w:sz="4" w:space="0" w:color="000000"/>
              <w:right w:val="single" w:sz="4" w:space="0" w:color="000000"/>
            </w:tcBorders>
            <w:vAlign w:val="bottom"/>
          </w:tcPr>
          <w:p w14:paraId="0C9A5328" w14:textId="77777777" w:rsidR="0025128D" w:rsidRPr="00564542" w:rsidRDefault="0025128D" w:rsidP="00CE4D9F">
            <w:pPr>
              <w:widowControl w:val="0"/>
              <w:spacing w:line="276" w:lineRule="auto"/>
              <w:jc w:val="center"/>
              <w:rPr>
                <w:color w:val="000000" w:themeColor="text1"/>
                <w:sz w:val="24"/>
                <w:szCs w:val="24"/>
              </w:rPr>
            </w:pPr>
            <w:r w:rsidRPr="00564542">
              <w:rPr>
                <w:color w:val="000000" w:themeColor="text1"/>
                <w:sz w:val="24"/>
                <w:szCs w:val="24"/>
              </w:rPr>
              <w:t>1</w:t>
            </w:r>
          </w:p>
        </w:tc>
      </w:tr>
      <w:tr w:rsidR="0025128D" w:rsidRPr="00564542" w14:paraId="5B4D6D36" w14:textId="77777777" w:rsidTr="00CE4D9F">
        <w:tc>
          <w:tcPr>
            <w:tcW w:w="5496" w:type="dxa"/>
            <w:tcBorders>
              <w:top w:val="single" w:sz="4" w:space="0" w:color="000000"/>
              <w:left w:val="single" w:sz="4" w:space="0" w:color="000000"/>
              <w:bottom w:val="single" w:sz="4" w:space="0" w:color="000000"/>
              <w:right w:val="single" w:sz="4" w:space="0" w:color="000000"/>
            </w:tcBorders>
          </w:tcPr>
          <w:p w14:paraId="7ABB5C1E" w14:textId="77777777" w:rsidR="0025128D" w:rsidRPr="00564542" w:rsidRDefault="0025128D" w:rsidP="00CE4D9F">
            <w:pPr>
              <w:widowControl w:val="0"/>
              <w:spacing w:line="276" w:lineRule="auto"/>
              <w:ind w:right="1"/>
              <w:jc w:val="both"/>
              <w:rPr>
                <w:color w:val="000000" w:themeColor="text1"/>
                <w:sz w:val="24"/>
                <w:szCs w:val="24"/>
              </w:rPr>
            </w:pPr>
            <w:r w:rsidRPr="00564542">
              <w:rPr>
                <w:color w:val="000000" w:themeColor="text1"/>
                <w:sz w:val="24"/>
                <w:szCs w:val="24"/>
              </w:rPr>
              <w:t xml:space="preserve">Гибкость разработки </w:t>
            </w:r>
            <w:r w:rsidRPr="00564542">
              <w:rPr>
                <w:color w:val="000000" w:themeColor="text1"/>
                <w:sz w:val="24"/>
                <w:szCs w:val="24"/>
                <w:lang w:val="en-US"/>
              </w:rPr>
              <w:t>FLEX</w:t>
            </w:r>
          </w:p>
        </w:tc>
        <w:tc>
          <w:tcPr>
            <w:tcW w:w="3997" w:type="dxa"/>
            <w:tcBorders>
              <w:top w:val="single" w:sz="4" w:space="0" w:color="000000"/>
              <w:left w:val="single" w:sz="4" w:space="0" w:color="000000"/>
              <w:bottom w:val="single" w:sz="4" w:space="0" w:color="000000"/>
              <w:right w:val="single" w:sz="4" w:space="0" w:color="000000"/>
            </w:tcBorders>
            <w:vAlign w:val="bottom"/>
          </w:tcPr>
          <w:p w14:paraId="00C9DDC5" w14:textId="77777777" w:rsidR="0025128D" w:rsidRPr="00564542" w:rsidRDefault="0025128D" w:rsidP="00CE4D9F">
            <w:pPr>
              <w:widowControl w:val="0"/>
              <w:spacing w:line="276" w:lineRule="auto"/>
              <w:jc w:val="center"/>
              <w:rPr>
                <w:color w:val="000000" w:themeColor="text1"/>
                <w:sz w:val="24"/>
                <w:szCs w:val="24"/>
              </w:rPr>
            </w:pPr>
            <w:r w:rsidRPr="00564542">
              <w:rPr>
                <w:color w:val="000000" w:themeColor="text1"/>
                <w:sz w:val="24"/>
                <w:szCs w:val="24"/>
              </w:rPr>
              <w:t>2</w:t>
            </w:r>
          </w:p>
        </w:tc>
      </w:tr>
      <w:tr w:rsidR="0025128D" w:rsidRPr="00564542" w14:paraId="4C3311A9" w14:textId="77777777" w:rsidTr="00CE4D9F">
        <w:tc>
          <w:tcPr>
            <w:tcW w:w="5496" w:type="dxa"/>
            <w:tcBorders>
              <w:top w:val="single" w:sz="4" w:space="0" w:color="000000"/>
              <w:left w:val="single" w:sz="4" w:space="0" w:color="000000"/>
              <w:bottom w:val="single" w:sz="4" w:space="0" w:color="000000"/>
              <w:right w:val="single" w:sz="4" w:space="0" w:color="000000"/>
            </w:tcBorders>
          </w:tcPr>
          <w:p w14:paraId="4463959F" w14:textId="77777777" w:rsidR="0025128D" w:rsidRPr="00564542" w:rsidRDefault="0025128D" w:rsidP="00CE4D9F">
            <w:pPr>
              <w:widowControl w:val="0"/>
              <w:spacing w:line="276" w:lineRule="auto"/>
              <w:ind w:right="1"/>
              <w:jc w:val="both"/>
              <w:rPr>
                <w:color w:val="000000" w:themeColor="text1"/>
                <w:sz w:val="24"/>
                <w:szCs w:val="24"/>
              </w:rPr>
            </w:pPr>
            <w:r w:rsidRPr="00564542">
              <w:rPr>
                <w:color w:val="000000" w:themeColor="text1"/>
                <w:sz w:val="24"/>
                <w:szCs w:val="24"/>
              </w:rPr>
              <w:t xml:space="preserve">Разрешение архитектуры риска </w:t>
            </w:r>
            <w:r w:rsidRPr="00564542">
              <w:rPr>
                <w:color w:val="000000" w:themeColor="text1"/>
                <w:sz w:val="24"/>
                <w:szCs w:val="24"/>
                <w:lang w:val="en-US"/>
              </w:rPr>
              <w:t>RESL</w:t>
            </w:r>
          </w:p>
        </w:tc>
        <w:tc>
          <w:tcPr>
            <w:tcW w:w="3997" w:type="dxa"/>
            <w:tcBorders>
              <w:top w:val="single" w:sz="4" w:space="0" w:color="000000"/>
              <w:left w:val="single" w:sz="4" w:space="0" w:color="000000"/>
              <w:bottom w:val="single" w:sz="4" w:space="0" w:color="000000"/>
              <w:right w:val="single" w:sz="4" w:space="0" w:color="000000"/>
            </w:tcBorders>
            <w:vAlign w:val="bottom"/>
          </w:tcPr>
          <w:p w14:paraId="3B6FD45F" w14:textId="77777777" w:rsidR="0025128D" w:rsidRPr="00564542" w:rsidRDefault="0025128D" w:rsidP="00CE4D9F">
            <w:pPr>
              <w:widowControl w:val="0"/>
              <w:spacing w:line="276" w:lineRule="auto"/>
              <w:jc w:val="center"/>
              <w:rPr>
                <w:color w:val="000000" w:themeColor="text1"/>
                <w:sz w:val="24"/>
                <w:szCs w:val="24"/>
              </w:rPr>
            </w:pPr>
            <w:r w:rsidRPr="00564542">
              <w:rPr>
                <w:color w:val="000000" w:themeColor="text1"/>
                <w:sz w:val="24"/>
                <w:szCs w:val="24"/>
              </w:rPr>
              <w:t>2</w:t>
            </w:r>
          </w:p>
        </w:tc>
      </w:tr>
      <w:tr w:rsidR="0025128D" w:rsidRPr="00564542" w14:paraId="315CB7D7" w14:textId="77777777" w:rsidTr="00CE4D9F">
        <w:tc>
          <w:tcPr>
            <w:tcW w:w="5496" w:type="dxa"/>
            <w:tcBorders>
              <w:top w:val="single" w:sz="4" w:space="0" w:color="000000"/>
              <w:left w:val="single" w:sz="4" w:space="0" w:color="000000"/>
              <w:bottom w:val="single" w:sz="4" w:space="0" w:color="000000"/>
              <w:right w:val="single" w:sz="4" w:space="0" w:color="000000"/>
            </w:tcBorders>
          </w:tcPr>
          <w:p w14:paraId="5E394F5E" w14:textId="77777777" w:rsidR="0025128D" w:rsidRPr="00564542" w:rsidRDefault="0025128D" w:rsidP="00CE4D9F">
            <w:pPr>
              <w:widowControl w:val="0"/>
              <w:spacing w:line="276" w:lineRule="auto"/>
              <w:ind w:right="1"/>
              <w:jc w:val="both"/>
              <w:rPr>
                <w:color w:val="000000" w:themeColor="text1"/>
                <w:sz w:val="24"/>
                <w:szCs w:val="24"/>
                <w:lang w:val="en-US"/>
              </w:rPr>
            </w:pPr>
            <w:r w:rsidRPr="00564542">
              <w:rPr>
                <w:color w:val="000000" w:themeColor="text1"/>
                <w:sz w:val="24"/>
                <w:szCs w:val="24"/>
              </w:rPr>
              <w:t xml:space="preserve">Связанность группы </w:t>
            </w:r>
            <w:r w:rsidRPr="00564542">
              <w:rPr>
                <w:color w:val="000000" w:themeColor="text1"/>
                <w:sz w:val="24"/>
                <w:szCs w:val="24"/>
                <w:lang w:val="en-US"/>
              </w:rPr>
              <w:t>TEAM</w:t>
            </w:r>
          </w:p>
        </w:tc>
        <w:tc>
          <w:tcPr>
            <w:tcW w:w="3997" w:type="dxa"/>
            <w:tcBorders>
              <w:top w:val="single" w:sz="4" w:space="0" w:color="000000"/>
              <w:left w:val="single" w:sz="4" w:space="0" w:color="000000"/>
              <w:bottom w:val="single" w:sz="4" w:space="0" w:color="000000"/>
              <w:right w:val="single" w:sz="4" w:space="0" w:color="000000"/>
            </w:tcBorders>
            <w:vAlign w:val="bottom"/>
          </w:tcPr>
          <w:p w14:paraId="57A6B438" w14:textId="77777777" w:rsidR="0025128D" w:rsidRPr="00564542" w:rsidRDefault="0025128D" w:rsidP="00CE4D9F">
            <w:pPr>
              <w:widowControl w:val="0"/>
              <w:spacing w:line="276" w:lineRule="auto"/>
              <w:jc w:val="center"/>
              <w:rPr>
                <w:color w:val="000000" w:themeColor="text1"/>
                <w:sz w:val="24"/>
                <w:szCs w:val="24"/>
              </w:rPr>
            </w:pPr>
            <w:r w:rsidRPr="00564542">
              <w:rPr>
                <w:color w:val="000000" w:themeColor="text1"/>
                <w:sz w:val="24"/>
                <w:szCs w:val="24"/>
              </w:rPr>
              <w:t>1</w:t>
            </w:r>
          </w:p>
        </w:tc>
      </w:tr>
      <w:tr w:rsidR="0025128D" w:rsidRPr="00564542" w14:paraId="4594A91E" w14:textId="77777777" w:rsidTr="00CE4D9F">
        <w:tc>
          <w:tcPr>
            <w:tcW w:w="5496" w:type="dxa"/>
            <w:tcBorders>
              <w:top w:val="single" w:sz="4" w:space="0" w:color="000000"/>
              <w:left w:val="single" w:sz="4" w:space="0" w:color="000000"/>
              <w:bottom w:val="single" w:sz="4" w:space="0" w:color="000000"/>
              <w:right w:val="single" w:sz="4" w:space="0" w:color="000000"/>
            </w:tcBorders>
          </w:tcPr>
          <w:p w14:paraId="4D05715F" w14:textId="77777777" w:rsidR="0025128D" w:rsidRPr="00564542" w:rsidRDefault="0025128D" w:rsidP="00CE4D9F">
            <w:pPr>
              <w:widowControl w:val="0"/>
              <w:spacing w:line="276" w:lineRule="auto"/>
              <w:ind w:right="1"/>
              <w:jc w:val="both"/>
              <w:rPr>
                <w:color w:val="000000" w:themeColor="text1"/>
                <w:sz w:val="24"/>
                <w:szCs w:val="24"/>
                <w:lang w:val="en-US"/>
              </w:rPr>
            </w:pPr>
            <w:r w:rsidRPr="00564542">
              <w:rPr>
                <w:color w:val="000000" w:themeColor="text1"/>
                <w:sz w:val="24"/>
                <w:szCs w:val="24"/>
              </w:rPr>
              <w:t>Зрелость процесса</w:t>
            </w:r>
            <w:r w:rsidRPr="00564542">
              <w:rPr>
                <w:color w:val="000000" w:themeColor="text1"/>
                <w:sz w:val="24"/>
                <w:szCs w:val="24"/>
                <w:lang w:val="en-US"/>
              </w:rPr>
              <w:t xml:space="preserve"> PMAT</w:t>
            </w:r>
          </w:p>
        </w:tc>
        <w:tc>
          <w:tcPr>
            <w:tcW w:w="3997" w:type="dxa"/>
            <w:tcBorders>
              <w:top w:val="single" w:sz="4" w:space="0" w:color="000000"/>
              <w:left w:val="single" w:sz="4" w:space="0" w:color="000000"/>
              <w:bottom w:val="single" w:sz="4" w:space="0" w:color="000000"/>
              <w:right w:val="single" w:sz="4" w:space="0" w:color="000000"/>
            </w:tcBorders>
            <w:vAlign w:val="bottom"/>
          </w:tcPr>
          <w:p w14:paraId="64DB212D" w14:textId="77777777" w:rsidR="0025128D" w:rsidRPr="00564542" w:rsidRDefault="0025128D" w:rsidP="00CE4D9F">
            <w:pPr>
              <w:widowControl w:val="0"/>
              <w:spacing w:line="276" w:lineRule="auto"/>
              <w:jc w:val="center"/>
              <w:rPr>
                <w:color w:val="000000" w:themeColor="text1"/>
                <w:sz w:val="24"/>
                <w:szCs w:val="24"/>
              </w:rPr>
            </w:pPr>
            <w:r w:rsidRPr="00564542">
              <w:rPr>
                <w:color w:val="000000" w:themeColor="text1"/>
                <w:sz w:val="24"/>
                <w:szCs w:val="24"/>
              </w:rPr>
              <w:t>2</w:t>
            </w:r>
          </w:p>
        </w:tc>
      </w:tr>
      <w:tr w:rsidR="0025128D" w:rsidRPr="00564542" w14:paraId="6A7CFB8C" w14:textId="77777777" w:rsidTr="00CE4D9F">
        <w:trPr>
          <w:trHeight w:val="90"/>
        </w:trPr>
        <w:tc>
          <w:tcPr>
            <w:tcW w:w="5496" w:type="dxa"/>
            <w:tcBorders>
              <w:top w:val="single" w:sz="4" w:space="0" w:color="000000"/>
              <w:left w:val="single" w:sz="4" w:space="0" w:color="000000"/>
              <w:bottom w:val="single" w:sz="4" w:space="0" w:color="000000"/>
              <w:right w:val="single" w:sz="4" w:space="0" w:color="000000"/>
            </w:tcBorders>
            <w:vAlign w:val="center"/>
          </w:tcPr>
          <w:p w14:paraId="7328C1B5" w14:textId="77777777" w:rsidR="0025128D" w:rsidRPr="00564542" w:rsidRDefault="0025128D" w:rsidP="00CE4D9F">
            <w:pPr>
              <w:widowControl w:val="0"/>
              <w:spacing w:line="276" w:lineRule="auto"/>
              <w:ind w:right="1"/>
              <w:jc w:val="both"/>
              <w:rPr>
                <w:color w:val="000000" w:themeColor="text1"/>
                <w:sz w:val="24"/>
                <w:szCs w:val="24"/>
              </w:rPr>
            </w:pPr>
            <w:r w:rsidRPr="00564542">
              <w:rPr>
                <w:color w:val="000000" w:themeColor="text1"/>
                <w:sz w:val="24"/>
                <w:szCs w:val="24"/>
              </w:rPr>
              <w:t>Итого</w:t>
            </w:r>
          </w:p>
        </w:tc>
        <w:tc>
          <w:tcPr>
            <w:tcW w:w="3997" w:type="dxa"/>
            <w:tcBorders>
              <w:top w:val="single" w:sz="4" w:space="0" w:color="000000"/>
              <w:left w:val="single" w:sz="4" w:space="0" w:color="000000"/>
              <w:bottom w:val="single" w:sz="4" w:space="0" w:color="000000"/>
              <w:right w:val="single" w:sz="4" w:space="0" w:color="000000"/>
            </w:tcBorders>
            <w:vAlign w:val="bottom"/>
          </w:tcPr>
          <w:p w14:paraId="7D9C2679" w14:textId="77777777" w:rsidR="0025128D" w:rsidRPr="00564542" w:rsidRDefault="0025128D" w:rsidP="00CE4D9F">
            <w:pPr>
              <w:widowControl w:val="0"/>
              <w:spacing w:line="276" w:lineRule="auto"/>
              <w:jc w:val="center"/>
              <w:rPr>
                <w:color w:val="000000" w:themeColor="text1"/>
                <w:sz w:val="24"/>
                <w:szCs w:val="24"/>
              </w:rPr>
            </w:pPr>
            <w:r w:rsidRPr="00564542">
              <w:rPr>
                <w:color w:val="000000" w:themeColor="text1"/>
                <w:sz w:val="24"/>
                <w:szCs w:val="24"/>
              </w:rPr>
              <w:t>8</w:t>
            </w:r>
          </w:p>
        </w:tc>
      </w:tr>
    </w:tbl>
    <w:p w14:paraId="57CB12FC" w14:textId="2723F73A" w:rsidR="0025128D" w:rsidRPr="00564542" w:rsidRDefault="0025128D" w:rsidP="0025128D">
      <w:pPr>
        <w:widowControl w:val="0"/>
        <w:spacing w:before="240" w:line="276" w:lineRule="auto"/>
        <w:ind w:right="424" w:firstLine="851"/>
        <w:jc w:val="both"/>
        <w:rPr>
          <w:rFonts w:eastAsia="Calibri"/>
          <w:color w:val="000000" w:themeColor="text1"/>
          <w:sz w:val="28"/>
          <w:szCs w:val="28"/>
        </w:rPr>
      </w:pPr>
      <w:bookmarkStart w:id="106" w:name="_Hlk449426457"/>
      <w:bookmarkEnd w:id="106"/>
      <w:r w:rsidRPr="00564542">
        <w:rPr>
          <w:rFonts w:eastAsia="Calibri"/>
          <w:color w:val="000000" w:themeColor="text1"/>
          <w:sz w:val="28"/>
          <w:szCs w:val="28"/>
        </w:rPr>
        <w:t>Коэффициент B на основании экспертных оценок по формуле (</w:t>
      </w:r>
      <w:r w:rsidR="00D60BD9" w:rsidRPr="00564542">
        <w:rPr>
          <w:rFonts w:eastAsia="Calibri"/>
          <w:color w:val="000000" w:themeColor="text1"/>
          <w:sz w:val="28"/>
          <w:szCs w:val="28"/>
        </w:rPr>
        <w:t>5</w:t>
      </w:r>
      <w:r w:rsidRPr="00564542">
        <w:rPr>
          <w:rFonts w:eastAsia="Calibri"/>
          <w:color w:val="000000" w:themeColor="text1"/>
          <w:sz w:val="28"/>
          <w:szCs w:val="28"/>
        </w:rPr>
        <w:t>.11):</w:t>
      </w:r>
    </w:p>
    <w:p w14:paraId="479EFD1D" w14:textId="77777777" w:rsidR="0025128D" w:rsidRPr="00564542" w:rsidRDefault="0025128D" w:rsidP="00D60BD9">
      <w:pPr>
        <w:widowControl w:val="0"/>
        <w:spacing w:before="240" w:after="240" w:line="276" w:lineRule="auto"/>
        <w:ind w:right="424" w:firstLine="851"/>
        <w:jc w:val="center"/>
        <w:rPr>
          <w:rFonts w:eastAsiaTheme="minorEastAsia"/>
          <w:color w:val="000000" w:themeColor="text1"/>
          <w:sz w:val="28"/>
          <w:szCs w:val="28"/>
          <w:u w:color="000000"/>
        </w:rPr>
      </w:pPr>
      <m:oMathPara>
        <m:oMathParaPr>
          <m:jc m:val="center"/>
        </m:oMathParaPr>
        <m:oMath>
          <m:r>
            <m:rPr>
              <m:lit/>
              <m:nor/>
            </m:rPr>
            <w:rPr>
              <w:rFonts w:ascii="Cambria Math" w:hAnsi="Cambria Math"/>
              <w:color w:val="000000" w:themeColor="text1"/>
              <w:sz w:val="28"/>
              <w:szCs w:val="28"/>
            </w:rPr>
            <m:t>В</m:t>
          </m:r>
          <m:r>
            <w:rPr>
              <w:rFonts w:ascii="Cambria Math" w:hAnsi="Cambria Math"/>
              <w:color w:val="000000" w:themeColor="text1"/>
              <w:sz w:val="28"/>
              <w:szCs w:val="28"/>
            </w:rPr>
            <m:t>=</m:t>
          </m:r>
          <m:r>
            <m:rPr>
              <m:lit/>
              <m:nor/>
            </m:rPr>
            <w:rPr>
              <w:rFonts w:ascii="Cambria Math" w:hAnsi="Cambria Math"/>
              <w:color w:val="000000" w:themeColor="text1"/>
              <w:sz w:val="28"/>
              <w:szCs w:val="28"/>
            </w:rPr>
            <m:t>1,01</m:t>
          </m:r>
          <m:r>
            <w:rPr>
              <w:rFonts w:ascii="Cambria Math" w:hAnsi="Cambria Math"/>
              <w:color w:val="000000" w:themeColor="text1"/>
              <w:sz w:val="28"/>
              <w:szCs w:val="28"/>
            </w:rPr>
            <m:t>+</m:t>
          </m:r>
          <m:r>
            <m:rPr>
              <m:lit/>
              <m:nor/>
            </m:rPr>
            <w:rPr>
              <w:rFonts w:ascii="Cambria Math" w:hAnsi="Cambria Math"/>
              <w:color w:val="000000" w:themeColor="text1"/>
              <w:sz w:val="28"/>
              <w:szCs w:val="28"/>
            </w:rPr>
            <m:t>0,0</m:t>
          </m:r>
          <m:r>
            <m:rPr>
              <m:nor/>
            </m:rPr>
            <w:rPr>
              <w:rFonts w:ascii="Cambria Math" w:hAnsi="Cambria Math"/>
              <w:color w:val="000000" w:themeColor="text1"/>
              <w:sz w:val="28"/>
              <w:szCs w:val="28"/>
            </w:rPr>
            <m:t>1</m:t>
          </m:r>
          <m:r>
            <w:rPr>
              <w:rFonts w:ascii="Cambria Math" w:hAnsi="Cambria Math"/>
              <w:color w:val="000000" w:themeColor="text1"/>
              <w:sz w:val="28"/>
              <w:szCs w:val="28"/>
            </w:rPr>
            <m:t>∙8=</m:t>
          </m:r>
          <m:r>
            <m:rPr>
              <m:lit/>
              <m:nor/>
            </m:rPr>
            <w:rPr>
              <w:rFonts w:ascii="Cambria Math" w:hAnsi="Cambria Math"/>
              <w:color w:val="000000" w:themeColor="text1"/>
              <w:sz w:val="28"/>
              <w:szCs w:val="28"/>
            </w:rPr>
            <m:t>1,09.</m:t>
          </m:r>
        </m:oMath>
      </m:oMathPara>
    </w:p>
    <w:p w14:paraId="39610F76" w14:textId="77777777" w:rsidR="0025128D" w:rsidRPr="00564542" w:rsidRDefault="0025128D" w:rsidP="0025128D">
      <w:pPr>
        <w:pStyle w:val="afff7"/>
        <w:spacing w:line="276" w:lineRule="auto"/>
        <w:ind w:right="424"/>
        <w:rPr>
          <w:color w:val="000000" w:themeColor="text1"/>
        </w:rPr>
      </w:pPr>
      <w:r w:rsidRPr="00564542">
        <w:rPr>
          <w:color w:val="000000" w:themeColor="text1"/>
        </w:rPr>
        <w:t>Тип модели: распространенный,</w:t>
      </w:r>
      <w:r w:rsidRPr="00564542">
        <w:rPr>
          <w:rFonts w:eastAsia="Calibri"/>
          <w:color w:val="000000" w:themeColor="text1"/>
          <w:lang w:eastAsia="en-US"/>
        </w:rPr>
        <w:t xml:space="preserve"> соответственно коэффициенты определены в размере: </w:t>
      </w:r>
      <w:r w:rsidRPr="00564542">
        <w:rPr>
          <w:color w:val="000000" w:themeColor="text1"/>
        </w:rPr>
        <w:t>А</w:t>
      </w:r>
      <w:r w:rsidRPr="00564542">
        <w:rPr>
          <w:color w:val="000000" w:themeColor="text1"/>
          <w:vertAlign w:val="subscript"/>
        </w:rPr>
        <w:t>Т</w:t>
      </w:r>
      <w:r w:rsidRPr="00564542">
        <w:rPr>
          <w:color w:val="000000" w:themeColor="text1"/>
        </w:rPr>
        <w:t xml:space="preserve"> = </w:t>
      </w:r>
      <w:bookmarkStart w:id="107" w:name="At"/>
      <w:bookmarkEnd w:id="107"/>
      <w:r w:rsidRPr="00564542">
        <w:rPr>
          <w:color w:val="000000" w:themeColor="text1"/>
        </w:rPr>
        <w:t xml:space="preserve">2,4; B = </w:t>
      </w:r>
      <w:bookmarkStart w:id="108" w:name="B"/>
      <w:bookmarkEnd w:id="108"/>
      <w:r w:rsidRPr="00564542">
        <w:rPr>
          <w:color w:val="000000" w:themeColor="text1"/>
        </w:rPr>
        <w:t>1,09.</w:t>
      </w:r>
    </w:p>
    <w:p w14:paraId="5B9AF81C" w14:textId="1C1930BD" w:rsidR="0025128D" w:rsidRDefault="0025128D" w:rsidP="00C4487E">
      <w:pPr>
        <w:widowControl w:val="0"/>
        <w:spacing w:line="276" w:lineRule="auto"/>
        <w:ind w:right="424" w:firstLine="709"/>
        <w:jc w:val="both"/>
        <w:rPr>
          <w:color w:val="000000" w:themeColor="text1"/>
          <w:sz w:val="28"/>
          <w:szCs w:val="28"/>
        </w:rPr>
      </w:pPr>
      <w:r w:rsidRPr="00564542">
        <w:rPr>
          <w:color w:val="000000" w:themeColor="text1"/>
          <w:sz w:val="28"/>
          <w:szCs w:val="28"/>
        </w:rPr>
        <w:t xml:space="preserve">Факторы затрат конструктивной модели стоимости обобщены в таблице </w:t>
      </w:r>
      <w:r w:rsidR="00D60BD9" w:rsidRPr="00564542">
        <w:rPr>
          <w:color w:val="000000" w:themeColor="text1"/>
          <w:sz w:val="28"/>
          <w:szCs w:val="28"/>
        </w:rPr>
        <w:t>5</w:t>
      </w:r>
      <w:r w:rsidRPr="00564542">
        <w:rPr>
          <w:color w:val="000000" w:themeColor="text1"/>
          <w:sz w:val="28"/>
          <w:szCs w:val="28"/>
        </w:rPr>
        <w:t>.7.</w:t>
      </w:r>
    </w:p>
    <w:p w14:paraId="0D6F83C7" w14:textId="18362031" w:rsidR="00B52121" w:rsidRDefault="00B52121" w:rsidP="0025128D">
      <w:pPr>
        <w:widowControl w:val="0"/>
        <w:spacing w:line="276" w:lineRule="auto"/>
        <w:ind w:right="424" w:firstLine="851"/>
        <w:jc w:val="both"/>
        <w:rPr>
          <w:color w:val="000000" w:themeColor="text1"/>
          <w:sz w:val="28"/>
          <w:szCs w:val="28"/>
        </w:rPr>
      </w:pPr>
    </w:p>
    <w:p w14:paraId="6F7DAF9F" w14:textId="38E030B6" w:rsidR="00B52121" w:rsidRDefault="00B52121" w:rsidP="0025128D">
      <w:pPr>
        <w:widowControl w:val="0"/>
        <w:spacing w:line="276" w:lineRule="auto"/>
        <w:ind w:right="424" w:firstLine="851"/>
        <w:jc w:val="both"/>
        <w:rPr>
          <w:color w:val="000000" w:themeColor="text1"/>
          <w:sz w:val="28"/>
          <w:szCs w:val="28"/>
        </w:rPr>
      </w:pPr>
    </w:p>
    <w:p w14:paraId="0BB9986D" w14:textId="3864F07C" w:rsidR="00B52121" w:rsidRDefault="00B52121" w:rsidP="0025128D">
      <w:pPr>
        <w:widowControl w:val="0"/>
        <w:spacing w:line="276" w:lineRule="auto"/>
        <w:ind w:right="424" w:firstLine="851"/>
        <w:jc w:val="both"/>
        <w:rPr>
          <w:color w:val="000000" w:themeColor="text1"/>
          <w:sz w:val="28"/>
          <w:szCs w:val="28"/>
        </w:rPr>
      </w:pPr>
    </w:p>
    <w:p w14:paraId="136A9945" w14:textId="46EA6FB9" w:rsidR="00B52121" w:rsidRDefault="00B52121" w:rsidP="0025128D">
      <w:pPr>
        <w:widowControl w:val="0"/>
        <w:spacing w:line="276" w:lineRule="auto"/>
        <w:ind w:right="424" w:firstLine="851"/>
        <w:jc w:val="both"/>
        <w:rPr>
          <w:color w:val="000000" w:themeColor="text1"/>
          <w:sz w:val="28"/>
          <w:szCs w:val="28"/>
        </w:rPr>
      </w:pPr>
    </w:p>
    <w:p w14:paraId="2ACCF987" w14:textId="77777777" w:rsidR="00C4487E" w:rsidRPr="00564542" w:rsidRDefault="00C4487E" w:rsidP="0025128D">
      <w:pPr>
        <w:widowControl w:val="0"/>
        <w:spacing w:line="276" w:lineRule="auto"/>
        <w:ind w:right="424" w:firstLine="851"/>
        <w:jc w:val="both"/>
        <w:rPr>
          <w:color w:val="000000" w:themeColor="text1"/>
          <w:sz w:val="28"/>
          <w:szCs w:val="28"/>
        </w:rPr>
      </w:pPr>
    </w:p>
    <w:p w14:paraId="632D26A2" w14:textId="0D3B4C6E" w:rsidR="0025128D" w:rsidRPr="00564542" w:rsidRDefault="00D60BD9" w:rsidP="00D60BD9">
      <w:pPr>
        <w:widowControl w:val="0"/>
        <w:tabs>
          <w:tab w:val="left" w:pos="1276"/>
        </w:tabs>
        <w:snapToGrid w:val="0"/>
        <w:spacing w:after="240" w:line="276" w:lineRule="auto"/>
        <w:ind w:right="424"/>
        <w:jc w:val="both"/>
        <w:rPr>
          <w:color w:val="000000" w:themeColor="text1"/>
          <w:sz w:val="28"/>
          <w:szCs w:val="26"/>
        </w:rPr>
      </w:pPr>
      <w:r w:rsidRPr="00564542">
        <w:rPr>
          <w:color w:val="000000" w:themeColor="text1"/>
          <w:sz w:val="28"/>
          <w:szCs w:val="26"/>
        </w:rPr>
        <w:t>Таблица 5</w:t>
      </w:r>
      <w:r w:rsidR="0025128D" w:rsidRPr="00564542">
        <w:rPr>
          <w:color w:val="000000" w:themeColor="text1"/>
          <w:sz w:val="28"/>
          <w:szCs w:val="26"/>
        </w:rPr>
        <w:t>.7 – Факторы затрат конструктивной модели стоимости</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1843"/>
        <w:gridCol w:w="3260"/>
        <w:gridCol w:w="1418"/>
      </w:tblGrid>
      <w:tr w:rsidR="0025128D" w:rsidRPr="00564542" w14:paraId="2A6892E8" w14:textId="77777777" w:rsidTr="00CF7C9A">
        <w:tc>
          <w:tcPr>
            <w:tcW w:w="2972" w:type="dxa"/>
            <w:vAlign w:val="center"/>
          </w:tcPr>
          <w:p w14:paraId="562FF43C" w14:textId="77777777" w:rsidR="0025128D" w:rsidRPr="00564542" w:rsidRDefault="0025128D" w:rsidP="00CF7C9A">
            <w:pPr>
              <w:widowControl w:val="0"/>
              <w:tabs>
                <w:tab w:val="left" w:pos="2444"/>
              </w:tabs>
              <w:spacing w:line="276" w:lineRule="auto"/>
              <w:ind w:right="-105"/>
              <w:jc w:val="center"/>
              <w:rPr>
                <w:color w:val="000000" w:themeColor="text1"/>
                <w:sz w:val="24"/>
                <w:szCs w:val="24"/>
              </w:rPr>
            </w:pPr>
            <w:r w:rsidRPr="00564542">
              <w:rPr>
                <w:color w:val="000000" w:themeColor="text1"/>
                <w:sz w:val="24"/>
                <w:szCs w:val="24"/>
              </w:rPr>
              <w:t xml:space="preserve">Название </w:t>
            </w:r>
            <w:r w:rsidRPr="00564542">
              <w:rPr>
                <w:color w:val="000000" w:themeColor="text1"/>
                <w:sz w:val="24"/>
                <w:szCs w:val="24"/>
                <w:lang w:val="en-US"/>
              </w:rPr>
              <w:t>M</w:t>
            </w:r>
            <w:r w:rsidRPr="00564542">
              <w:rPr>
                <w:color w:val="000000" w:themeColor="text1"/>
                <w:sz w:val="24"/>
                <w:szCs w:val="24"/>
                <w:vertAlign w:val="subscript"/>
                <w:lang w:val="en-US"/>
              </w:rPr>
              <w:t>i</w:t>
            </w:r>
            <w:r w:rsidRPr="00564542">
              <w:rPr>
                <w:color w:val="000000" w:themeColor="text1"/>
                <w:sz w:val="24"/>
                <w:szCs w:val="24"/>
              </w:rPr>
              <w:t>-го</w:t>
            </w:r>
          </w:p>
          <w:p w14:paraId="08B98468" w14:textId="77777777" w:rsidR="0025128D" w:rsidRPr="00564542" w:rsidRDefault="0025128D" w:rsidP="00CF7C9A">
            <w:pPr>
              <w:widowControl w:val="0"/>
              <w:tabs>
                <w:tab w:val="left" w:pos="2444"/>
              </w:tabs>
              <w:spacing w:line="276" w:lineRule="auto"/>
              <w:ind w:right="-105"/>
              <w:jc w:val="center"/>
              <w:rPr>
                <w:color w:val="000000" w:themeColor="text1"/>
                <w:sz w:val="24"/>
                <w:szCs w:val="24"/>
              </w:rPr>
            </w:pPr>
            <w:r w:rsidRPr="00564542">
              <w:rPr>
                <w:color w:val="000000" w:themeColor="text1"/>
                <w:sz w:val="24"/>
                <w:szCs w:val="24"/>
              </w:rPr>
              <w:t>фактора</w:t>
            </w:r>
          </w:p>
        </w:tc>
        <w:tc>
          <w:tcPr>
            <w:tcW w:w="1843" w:type="dxa"/>
            <w:vAlign w:val="center"/>
          </w:tcPr>
          <w:p w14:paraId="50193EC1" w14:textId="77777777" w:rsidR="0025128D" w:rsidRPr="00564542" w:rsidRDefault="0025128D" w:rsidP="00CF7C9A">
            <w:pPr>
              <w:widowControl w:val="0"/>
              <w:spacing w:line="276" w:lineRule="auto"/>
              <w:ind w:right="-104"/>
              <w:jc w:val="center"/>
              <w:rPr>
                <w:color w:val="000000" w:themeColor="text1"/>
                <w:sz w:val="24"/>
                <w:szCs w:val="24"/>
              </w:rPr>
            </w:pPr>
            <w:r w:rsidRPr="00564542">
              <w:rPr>
                <w:color w:val="000000" w:themeColor="text1"/>
                <w:sz w:val="24"/>
                <w:szCs w:val="24"/>
              </w:rPr>
              <w:t>Уровень</w:t>
            </w:r>
          </w:p>
          <w:p w14:paraId="73895C0F" w14:textId="77777777" w:rsidR="0025128D" w:rsidRPr="00564542" w:rsidRDefault="0025128D" w:rsidP="00CF7C9A">
            <w:pPr>
              <w:widowControl w:val="0"/>
              <w:spacing w:line="276" w:lineRule="auto"/>
              <w:ind w:right="-104"/>
              <w:jc w:val="center"/>
              <w:rPr>
                <w:color w:val="000000" w:themeColor="text1"/>
                <w:sz w:val="24"/>
                <w:szCs w:val="24"/>
              </w:rPr>
            </w:pPr>
            <w:r w:rsidRPr="00564542">
              <w:rPr>
                <w:color w:val="000000" w:themeColor="text1"/>
                <w:sz w:val="24"/>
                <w:szCs w:val="24"/>
              </w:rPr>
              <w:t>фактора</w:t>
            </w:r>
          </w:p>
        </w:tc>
        <w:tc>
          <w:tcPr>
            <w:tcW w:w="3260" w:type="dxa"/>
            <w:vAlign w:val="center"/>
          </w:tcPr>
          <w:p w14:paraId="779DA581" w14:textId="77777777" w:rsidR="0025128D" w:rsidRPr="00564542" w:rsidRDefault="0025128D" w:rsidP="00CF7C9A">
            <w:pPr>
              <w:widowControl w:val="0"/>
              <w:spacing w:line="276" w:lineRule="auto"/>
              <w:jc w:val="center"/>
              <w:rPr>
                <w:color w:val="000000" w:themeColor="text1"/>
                <w:sz w:val="24"/>
                <w:szCs w:val="24"/>
              </w:rPr>
            </w:pPr>
            <w:r w:rsidRPr="00564542">
              <w:rPr>
                <w:color w:val="000000" w:themeColor="text1"/>
                <w:sz w:val="24"/>
                <w:szCs w:val="24"/>
              </w:rPr>
              <w:t>Описание</w:t>
            </w:r>
          </w:p>
        </w:tc>
        <w:tc>
          <w:tcPr>
            <w:tcW w:w="1418" w:type="dxa"/>
            <w:vAlign w:val="center"/>
          </w:tcPr>
          <w:p w14:paraId="75E34204" w14:textId="77777777" w:rsidR="0025128D" w:rsidRPr="00564542" w:rsidRDefault="0025128D" w:rsidP="00CF7C9A">
            <w:pPr>
              <w:widowControl w:val="0"/>
              <w:spacing w:line="276" w:lineRule="auto"/>
              <w:jc w:val="center"/>
              <w:rPr>
                <w:color w:val="000000" w:themeColor="text1"/>
                <w:sz w:val="24"/>
                <w:szCs w:val="24"/>
              </w:rPr>
            </w:pPr>
            <w:r w:rsidRPr="00564542">
              <w:rPr>
                <w:color w:val="000000" w:themeColor="text1"/>
                <w:sz w:val="24"/>
                <w:szCs w:val="24"/>
              </w:rPr>
              <w:t>Численное значение</w:t>
            </w:r>
          </w:p>
        </w:tc>
      </w:tr>
      <w:tr w:rsidR="0025128D" w:rsidRPr="00564542" w14:paraId="237121B7" w14:textId="77777777" w:rsidTr="00CF7C9A">
        <w:tc>
          <w:tcPr>
            <w:tcW w:w="2972" w:type="dxa"/>
            <w:vAlign w:val="center"/>
          </w:tcPr>
          <w:p w14:paraId="08D8A713" w14:textId="77777777" w:rsidR="0025128D" w:rsidRPr="00564542" w:rsidRDefault="0025128D" w:rsidP="00CF7C9A">
            <w:pPr>
              <w:widowControl w:val="0"/>
              <w:tabs>
                <w:tab w:val="left" w:pos="2444"/>
              </w:tabs>
              <w:spacing w:line="276" w:lineRule="auto"/>
              <w:ind w:right="33"/>
              <w:jc w:val="center"/>
              <w:rPr>
                <w:color w:val="000000" w:themeColor="text1"/>
                <w:sz w:val="24"/>
                <w:szCs w:val="24"/>
              </w:rPr>
            </w:pPr>
            <w:r w:rsidRPr="00564542">
              <w:rPr>
                <w:color w:val="000000" w:themeColor="text1"/>
                <w:sz w:val="24"/>
                <w:szCs w:val="24"/>
              </w:rPr>
              <w:t>1</w:t>
            </w:r>
          </w:p>
        </w:tc>
        <w:tc>
          <w:tcPr>
            <w:tcW w:w="1843" w:type="dxa"/>
            <w:vAlign w:val="center"/>
          </w:tcPr>
          <w:p w14:paraId="7A8E40BE" w14:textId="77777777" w:rsidR="0025128D" w:rsidRPr="00564542" w:rsidRDefault="0025128D" w:rsidP="00CF7C9A">
            <w:pPr>
              <w:widowControl w:val="0"/>
              <w:spacing w:line="276" w:lineRule="auto"/>
              <w:ind w:right="-104"/>
              <w:jc w:val="center"/>
              <w:rPr>
                <w:color w:val="000000" w:themeColor="text1"/>
                <w:sz w:val="24"/>
                <w:szCs w:val="24"/>
              </w:rPr>
            </w:pPr>
            <w:r w:rsidRPr="00564542">
              <w:rPr>
                <w:color w:val="000000" w:themeColor="text1"/>
                <w:sz w:val="24"/>
                <w:szCs w:val="24"/>
              </w:rPr>
              <w:t>2</w:t>
            </w:r>
          </w:p>
        </w:tc>
        <w:tc>
          <w:tcPr>
            <w:tcW w:w="3260" w:type="dxa"/>
            <w:vAlign w:val="center"/>
          </w:tcPr>
          <w:p w14:paraId="3E56A5BF" w14:textId="77777777" w:rsidR="0025128D" w:rsidRPr="00564542" w:rsidRDefault="0025128D" w:rsidP="00CF7C9A">
            <w:pPr>
              <w:widowControl w:val="0"/>
              <w:spacing w:line="276" w:lineRule="auto"/>
              <w:jc w:val="center"/>
              <w:rPr>
                <w:color w:val="000000" w:themeColor="text1"/>
                <w:sz w:val="24"/>
                <w:szCs w:val="24"/>
              </w:rPr>
            </w:pPr>
            <w:r w:rsidRPr="00564542">
              <w:rPr>
                <w:color w:val="000000" w:themeColor="text1"/>
                <w:sz w:val="24"/>
                <w:szCs w:val="24"/>
              </w:rPr>
              <w:t>3</w:t>
            </w:r>
          </w:p>
        </w:tc>
        <w:tc>
          <w:tcPr>
            <w:tcW w:w="1418" w:type="dxa"/>
            <w:vAlign w:val="center"/>
          </w:tcPr>
          <w:p w14:paraId="1D215972" w14:textId="77777777" w:rsidR="0025128D" w:rsidRPr="00564542" w:rsidRDefault="0025128D" w:rsidP="00CF7C9A">
            <w:pPr>
              <w:widowControl w:val="0"/>
              <w:spacing w:line="276" w:lineRule="auto"/>
              <w:jc w:val="center"/>
              <w:rPr>
                <w:color w:val="000000" w:themeColor="text1"/>
                <w:sz w:val="24"/>
                <w:szCs w:val="24"/>
              </w:rPr>
            </w:pPr>
            <w:r w:rsidRPr="00564542">
              <w:rPr>
                <w:color w:val="000000" w:themeColor="text1"/>
                <w:sz w:val="24"/>
                <w:szCs w:val="24"/>
              </w:rPr>
              <w:t>4</w:t>
            </w:r>
          </w:p>
        </w:tc>
      </w:tr>
      <w:tr w:rsidR="0025128D" w:rsidRPr="00564542" w14:paraId="605F654F" w14:textId="77777777" w:rsidTr="00CF7C9A">
        <w:tc>
          <w:tcPr>
            <w:tcW w:w="2972" w:type="dxa"/>
          </w:tcPr>
          <w:p w14:paraId="46271EE7" w14:textId="77777777" w:rsidR="0025128D" w:rsidRPr="00564542" w:rsidRDefault="0025128D" w:rsidP="00CF7C9A">
            <w:pPr>
              <w:widowControl w:val="0"/>
              <w:tabs>
                <w:tab w:val="left" w:pos="278"/>
                <w:tab w:val="left" w:pos="2444"/>
              </w:tabs>
              <w:spacing w:line="276" w:lineRule="auto"/>
              <w:ind w:right="33"/>
              <w:jc w:val="both"/>
              <w:rPr>
                <w:color w:val="000000" w:themeColor="text1"/>
                <w:sz w:val="24"/>
                <w:szCs w:val="24"/>
              </w:rPr>
            </w:pPr>
            <w:r w:rsidRPr="00564542">
              <w:rPr>
                <w:color w:val="000000" w:themeColor="text1"/>
                <w:sz w:val="24"/>
                <w:szCs w:val="24"/>
              </w:rPr>
              <w:t xml:space="preserve">1 Требуемая надежность ПО – </w:t>
            </w:r>
            <w:r w:rsidRPr="00564542">
              <w:rPr>
                <w:color w:val="000000" w:themeColor="text1"/>
                <w:sz w:val="24"/>
                <w:szCs w:val="24"/>
                <w:lang w:val="en-US"/>
              </w:rPr>
              <w:t>RELY</w:t>
            </w:r>
          </w:p>
        </w:tc>
        <w:tc>
          <w:tcPr>
            <w:tcW w:w="1843" w:type="dxa"/>
          </w:tcPr>
          <w:p w14:paraId="65D97150" w14:textId="77777777" w:rsidR="0025128D" w:rsidRPr="00564542" w:rsidRDefault="0025128D" w:rsidP="00CF7C9A">
            <w:pPr>
              <w:widowControl w:val="0"/>
              <w:spacing w:line="276" w:lineRule="auto"/>
              <w:ind w:right="-104"/>
              <w:jc w:val="both"/>
              <w:rPr>
                <w:color w:val="000000" w:themeColor="text1"/>
                <w:sz w:val="24"/>
                <w:szCs w:val="24"/>
              </w:rPr>
            </w:pPr>
            <w:r w:rsidRPr="00564542">
              <w:rPr>
                <w:color w:val="000000" w:themeColor="text1"/>
                <w:sz w:val="24"/>
                <w:szCs w:val="24"/>
              </w:rPr>
              <w:t>Низкий</w:t>
            </w:r>
          </w:p>
        </w:tc>
        <w:tc>
          <w:tcPr>
            <w:tcW w:w="3260" w:type="dxa"/>
          </w:tcPr>
          <w:p w14:paraId="61DCEB65" w14:textId="77777777" w:rsidR="0025128D" w:rsidRPr="00564542" w:rsidRDefault="0025128D" w:rsidP="00CF7C9A">
            <w:pPr>
              <w:widowControl w:val="0"/>
              <w:spacing w:line="276" w:lineRule="auto"/>
              <w:jc w:val="both"/>
              <w:rPr>
                <w:color w:val="000000" w:themeColor="text1"/>
                <w:sz w:val="24"/>
                <w:szCs w:val="24"/>
              </w:rPr>
            </w:pPr>
            <w:r w:rsidRPr="00564542">
              <w:rPr>
                <w:color w:val="000000" w:themeColor="text1"/>
                <w:sz w:val="24"/>
                <w:szCs w:val="24"/>
              </w:rPr>
              <w:t>Умеренная, легко восстанавливаемые потери</w:t>
            </w:r>
          </w:p>
        </w:tc>
        <w:tc>
          <w:tcPr>
            <w:tcW w:w="1418" w:type="dxa"/>
            <w:vAlign w:val="center"/>
          </w:tcPr>
          <w:p w14:paraId="733F59A8" w14:textId="77777777" w:rsidR="0025128D" w:rsidRPr="00564542" w:rsidRDefault="0025128D" w:rsidP="00CF7C9A">
            <w:pPr>
              <w:widowControl w:val="0"/>
              <w:spacing w:line="276" w:lineRule="auto"/>
              <w:jc w:val="center"/>
              <w:rPr>
                <w:rFonts w:eastAsia="Arial Unicode MS"/>
                <w:color w:val="000000" w:themeColor="text1"/>
                <w:sz w:val="24"/>
                <w:szCs w:val="24"/>
              </w:rPr>
            </w:pPr>
            <w:r w:rsidRPr="00564542">
              <w:rPr>
                <w:rFonts w:eastAsia="Arial Unicode MS"/>
                <w:color w:val="000000" w:themeColor="text1"/>
                <w:sz w:val="24"/>
                <w:szCs w:val="24"/>
              </w:rPr>
              <w:t>0,88</w:t>
            </w:r>
          </w:p>
        </w:tc>
      </w:tr>
      <w:tr w:rsidR="0025128D" w:rsidRPr="00564542" w14:paraId="1EF537F3" w14:textId="77777777" w:rsidTr="00CF7C9A">
        <w:tc>
          <w:tcPr>
            <w:tcW w:w="2972" w:type="dxa"/>
            <w:tcBorders>
              <w:bottom w:val="single" w:sz="4" w:space="0" w:color="auto"/>
            </w:tcBorders>
          </w:tcPr>
          <w:p w14:paraId="46BE7B77" w14:textId="77777777" w:rsidR="0025128D" w:rsidRPr="00564542" w:rsidRDefault="0025128D" w:rsidP="00CF7C9A">
            <w:pPr>
              <w:widowControl w:val="0"/>
              <w:tabs>
                <w:tab w:val="left" w:pos="278"/>
                <w:tab w:val="left" w:pos="2444"/>
              </w:tabs>
              <w:spacing w:line="276" w:lineRule="auto"/>
              <w:ind w:right="33"/>
              <w:jc w:val="both"/>
              <w:rPr>
                <w:color w:val="000000" w:themeColor="text1"/>
                <w:sz w:val="24"/>
                <w:szCs w:val="24"/>
              </w:rPr>
            </w:pPr>
            <w:r w:rsidRPr="00564542">
              <w:rPr>
                <w:color w:val="000000" w:themeColor="text1"/>
                <w:sz w:val="24"/>
                <w:szCs w:val="24"/>
              </w:rPr>
              <w:t xml:space="preserve">2 Размер базы данных – </w:t>
            </w:r>
            <w:r w:rsidRPr="00564542">
              <w:rPr>
                <w:color w:val="000000" w:themeColor="text1"/>
                <w:sz w:val="24"/>
                <w:szCs w:val="24"/>
                <w:lang w:val="en-US"/>
              </w:rPr>
              <w:t>DATA</w:t>
            </w:r>
          </w:p>
          <w:p w14:paraId="14935010" w14:textId="77777777" w:rsidR="0025128D" w:rsidRPr="00564542" w:rsidRDefault="0025128D" w:rsidP="00CF7C9A">
            <w:pPr>
              <w:widowControl w:val="0"/>
              <w:tabs>
                <w:tab w:val="left" w:pos="278"/>
                <w:tab w:val="left" w:pos="2444"/>
              </w:tabs>
              <w:spacing w:line="276" w:lineRule="auto"/>
              <w:ind w:right="33"/>
              <w:jc w:val="both"/>
              <w:rPr>
                <w:color w:val="000000" w:themeColor="text1"/>
                <w:sz w:val="24"/>
                <w:szCs w:val="24"/>
              </w:rPr>
            </w:pPr>
            <w:r w:rsidRPr="00564542">
              <w:rPr>
                <w:color w:val="000000" w:themeColor="text1"/>
                <w:sz w:val="24"/>
                <w:szCs w:val="24"/>
              </w:rPr>
              <w:t>(</w:t>
            </w:r>
            <w:r w:rsidRPr="00564542">
              <w:rPr>
                <w:color w:val="000000" w:themeColor="text1"/>
                <w:sz w:val="24"/>
                <w:szCs w:val="24"/>
                <w:lang w:val="en-US"/>
              </w:rPr>
              <w:t>D</w:t>
            </w:r>
            <w:r w:rsidRPr="00564542">
              <w:rPr>
                <w:color w:val="000000" w:themeColor="text1"/>
                <w:sz w:val="24"/>
                <w:szCs w:val="24"/>
              </w:rPr>
              <w:t xml:space="preserve"> - Байты БД;</w:t>
            </w:r>
          </w:p>
          <w:p w14:paraId="72732264" w14:textId="77777777" w:rsidR="0025128D" w:rsidRPr="00564542" w:rsidRDefault="0025128D" w:rsidP="00CF7C9A">
            <w:pPr>
              <w:widowControl w:val="0"/>
              <w:tabs>
                <w:tab w:val="left" w:pos="278"/>
                <w:tab w:val="left" w:pos="2444"/>
              </w:tabs>
              <w:spacing w:line="276" w:lineRule="auto"/>
              <w:ind w:right="33"/>
              <w:jc w:val="both"/>
              <w:rPr>
                <w:color w:val="000000" w:themeColor="text1"/>
                <w:sz w:val="24"/>
                <w:szCs w:val="24"/>
              </w:rPr>
            </w:pPr>
            <w:r w:rsidRPr="00564542">
              <w:rPr>
                <w:color w:val="000000" w:themeColor="text1"/>
                <w:sz w:val="24"/>
                <w:szCs w:val="24"/>
                <w:lang w:val="en-US"/>
              </w:rPr>
              <w:t>P</w:t>
            </w:r>
            <w:r w:rsidRPr="00564542">
              <w:rPr>
                <w:color w:val="000000" w:themeColor="text1"/>
                <w:sz w:val="24"/>
                <w:szCs w:val="24"/>
              </w:rPr>
              <w:t xml:space="preserve"> – </w:t>
            </w:r>
            <w:r w:rsidRPr="00564542">
              <w:rPr>
                <w:color w:val="000000" w:themeColor="text1"/>
                <w:sz w:val="24"/>
                <w:szCs w:val="24"/>
                <w:lang w:val="en-US"/>
              </w:rPr>
              <w:t>LOC</w:t>
            </w:r>
            <w:r w:rsidRPr="00564542">
              <w:rPr>
                <w:color w:val="000000" w:themeColor="text1"/>
                <w:sz w:val="24"/>
                <w:szCs w:val="24"/>
              </w:rPr>
              <w:t xml:space="preserve"> программного изделия)</w:t>
            </w:r>
          </w:p>
        </w:tc>
        <w:tc>
          <w:tcPr>
            <w:tcW w:w="1843" w:type="dxa"/>
            <w:tcBorders>
              <w:bottom w:val="single" w:sz="4" w:space="0" w:color="auto"/>
            </w:tcBorders>
          </w:tcPr>
          <w:p w14:paraId="45FB5974" w14:textId="77777777" w:rsidR="0025128D" w:rsidRPr="00564542" w:rsidRDefault="0025128D" w:rsidP="00CF7C9A">
            <w:pPr>
              <w:widowControl w:val="0"/>
              <w:spacing w:line="276" w:lineRule="auto"/>
              <w:ind w:right="-104"/>
              <w:jc w:val="both"/>
              <w:rPr>
                <w:color w:val="000000" w:themeColor="text1"/>
                <w:sz w:val="24"/>
                <w:szCs w:val="24"/>
              </w:rPr>
            </w:pPr>
            <w:r w:rsidRPr="00564542">
              <w:rPr>
                <w:color w:val="000000" w:themeColor="text1"/>
                <w:sz w:val="24"/>
                <w:szCs w:val="24"/>
              </w:rPr>
              <w:t>Номинальный</w:t>
            </w:r>
          </w:p>
        </w:tc>
        <w:tc>
          <w:tcPr>
            <w:tcW w:w="3260" w:type="dxa"/>
            <w:tcBorders>
              <w:bottom w:val="single" w:sz="4" w:space="0" w:color="auto"/>
            </w:tcBorders>
          </w:tcPr>
          <w:p w14:paraId="56A38C2F" w14:textId="77777777" w:rsidR="0025128D" w:rsidRPr="00564542" w:rsidRDefault="0025128D" w:rsidP="00CF7C9A">
            <w:pPr>
              <w:widowControl w:val="0"/>
              <w:spacing w:line="276" w:lineRule="auto"/>
              <w:jc w:val="both"/>
              <w:rPr>
                <w:color w:val="000000" w:themeColor="text1"/>
                <w:sz w:val="24"/>
                <w:szCs w:val="24"/>
              </w:rPr>
            </w:pPr>
            <w:r w:rsidRPr="00564542">
              <w:rPr>
                <w:color w:val="000000" w:themeColor="text1"/>
                <w:sz w:val="24"/>
                <w:szCs w:val="24"/>
                <w:lang w:val="en-US"/>
              </w:rPr>
              <w:t xml:space="preserve">10 </w:t>
            </w:r>
            <w:r w:rsidRPr="00564542">
              <w:rPr>
                <w:color w:val="000000" w:themeColor="text1"/>
                <w:sz w:val="28"/>
                <w:szCs w:val="28"/>
                <w:lang w:val="en-US"/>
              </w:rPr>
              <w:sym w:font="Symbol" w:char="F0A3"/>
            </w:r>
            <w:r w:rsidRPr="00564542">
              <w:rPr>
                <w:color w:val="000000" w:themeColor="text1"/>
                <w:sz w:val="24"/>
                <w:szCs w:val="24"/>
                <w:lang w:val="en-US"/>
              </w:rPr>
              <w:t xml:space="preserve"> D / P &lt; 100</w:t>
            </w:r>
          </w:p>
        </w:tc>
        <w:tc>
          <w:tcPr>
            <w:tcW w:w="1418" w:type="dxa"/>
            <w:tcBorders>
              <w:bottom w:val="single" w:sz="4" w:space="0" w:color="auto"/>
            </w:tcBorders>
            <w:vAlign w:val="center"/>
          </w:tcPr>
          <w:p w14:paraId="5B45C722" w14:textId="77777777" w:rsidR="0025128D" w:rsidRPr="00564542" w:rsidRDefault="0025128D" w:rsidP="00CF7C9A">
            <w:pPr>
              <w:widowControl w:val="0"/>
              <w:spacing w:line="276" w:lineRule="auto"/>
              <w:jc w:val="center"/>
              <w:rPr>
                <w:rFonts w:eastAsia="Arial Unicode MS"/>
                <w:color w:val="000000" w:themeColor="text1"/>
                <w:sz w:val="24"/>
                <w:szCs w:val="24"/>
              </w:rPr>
            </w:pPr>
            <w:r w:rsidRPr="00564542">
              <w:rPr>
                <w:rFonts w:eastAsia="Arial Unicode MS"/>
                <w:color w:val="000000" w:themeColor="text1"/>
                <w:sz w:val="24"/>
                <w:szCs w:val="24"/>
              </w:rPr>
              <w:t>1</w:t>
            </w:r>
          </w:p>
        </w:tc>
      </w:tr>
      <w:tr w:rsidR="0025128D" w:rsidRPr="00564542" w14:paraId="22464739" w14:textId="77777777" w:rsidTr="00CF7C9A">
        <w:tc>
          <w:tcPr>
            <w:tcW w:w="2972" w:type="dxa"/>
            <w:tcBorders>
              <w:bottom w:val="nil"/>
            </w:tcBorders>
          </w:tcPr>
          <w:p w14:paraId="40701B87" w14:textId="77777777" w:rsidR="0025128D" w:rsidRPr="00564542" w:rsidRDefault="0025128D" w:rsidP="00CF7C9A">
            <w:pPr>
              <w:widowControl w:val="0"/>
              <w:tabs>
                <w:tab w:val="left" w:pos="278"/>
                <w:tab w:val="left" w:pos="2444"/>
              </w:tabs>
              <w:spacing w:line="276" w:lineRule="auto"/>
              <w:ind w:right="33"/>
              <w:jc w:val="both"/>
              <w:rPr>
                <w:color w:val="000000" w:themeColor="text1"/>
                <w:sz w:val="24"/>
                <w:szCs w:val="24"/>
              </w:rPr>
            </w:pPr>
            <w:r w:rsidRPr="00564542">
              <w:rPr>
                <w:color w:val="000000" w:themeColor="text1"/>
                <w:sz w:val="24"/>
                <w:szCs w:val="24"/>
              </w:rPr>
              <w:t xml:space="preserve">3 Сложность модуля в зависимости от области применения – </w:t>
            </w:r>
            <w:r w:rsidRPr="00564542">
              <w:rPr>
                <w:color w:val="000000" w:themeColor="text1"/>
                <w:sz w:val="24"/>
                <w:szCs w:val="24"/>
                <w:lang w:val="en-US"/>
              </w:rPr>
              <w:t>CPLX</w:t>
            </w:r>
          </w:p>
        </w:tc>
        <w:tc>
          <w:tcPr>
            <w:tcW w:w="1843" w:type="dxa"/>
            <w:tcBorders>
              <w:bottom w:val="nil"/>
            </w:tcBorders>
          </w:tcPr>
          <w:p w14:paraId="27DCD100" w14:textId="77777777" w:rsidR="0025128D" w:rsidRPr="00564542" w:rsidRDefault="0025128D" w:rsidP="00CF7C9A">
            <w:pPr>
              <w:widowControl w:val="0"/>
              <w:spacing w:line="276" w:lineRule="auto"/>
              <w:ind w:right="-104"/>
              <w:jc w:val="both"/>
              <w:rPr>
                <w:color w:val="000000" w:themeColor="text1"/>
                <w:sz w:val="24"/>
                <w:szCs w:val="24"/>
              </w:rPr>
            </w:pPr>
            <w:r w:rsidRPr="00564542">
              <w:rPr>
                <w:color w:val="000000" w:themeColor="text1"/>
                <w:sz w:val="24"/>
                <w:szCs w:val="24"/>
              </w:rPr>
              <w:t>Низкий</w:t>
            </w:r>
          </w:p>
        </w:tc>
        <w:tc>
          <w:tcPr>
            <w:tcW w:w="3260" w:type="dxa"/>
            <w:tcBorders>
              <w:bottom w:val="nil"/>
            </w:tcBorders>
          </w:tcPr>
          <w:p w14:paraId="5D4AC75D" w14:textId="77777777" w:rsidR="0025128D" w:rsidRPr="00564542" w:rsidRDefault="0025128D" w:rsidP="00CF7C9A">
            <w:pPr>
              <w:widowControl w:val="0"/>
              <w:spacing w:line="276" w:lineRule="auto"/>
              <w:jc w:val="both"/>
              <w:rPr>
                <w:color w:val="000000" w:themeColor="text1"/>
                <w:sz w:val="24"/>
                <w:szCs w:val="24"/>
              </w:rPr>
            </w:pPr>
            <w:r w:rsidRPr="00564542">
              <w:rPr>
                <w:color w:val="000000" w:themeColor="text1"/>
                <w:sz w:val="24"/>
                <w:szCs w:val="24"/>
              </w:rPr>
              <w:t>Несложная вложенность структурированных операторов. Простые предикаты. Вычисление выражений средней сложности.</w:t>
            </w:r>
          </w:p>
          <w:p w14:paraId="18CF16E0" w14:textId="77777777" w:rsidR="0025128D" w:rsidRPr="00564542" w:rsidRDefault="0025128D" w:rsidP="00CF7C9A">
            <w:pPr>
              <w:widowControl w:val="0"/>
              <w:spacing w:line="276" w:lineRule="auto"/>
              <w:jc w:val="both"/>
              <w:rPr>
                <w:color w:val="000000" w:themeColor="text1"/>
                <w:sz w:val="24"/>
                <w:szCs w:val="24"/>
              </w:rPr>
            </w:pPr>
            <w:r w:rsidRPr="00564542">
              <w:rPr>
                <w:color w:val="000000" w:themeColor="text1"/>
                <w:sz w:val="24"/>
                <w:szCs w:val="24"/>
              </w:rPr>
              <w:t>Не требуется знание характеристик конкретного процессора. Использование одного файла без изменения структуры данных. Умеренно сложные запросы к БД, обновления</w:t>
            </w:r>
          </w:p>
        </w:tc>
        <w:tc>
          <w:tcPr>
            <w:tcW w:w="1418" w:type="dxa"/>
            <w:tcBorders>
              <w:bottom w:val="nil"/>
            </w:tcBorders>
            <w:vAlign w:val="center"/>
          </w:tcPr>
          <w:p w14:paraId="5BAD4BEA" w14:textId="77777777" w:rsidR="0025128D" w:rsidRPr="00564542" w:rsidRDefault="0025128D" w:rsidP="00CF7C9A">
            <w:pPr>
              <w:widowControl w:val="0"/>
              <w:spacing w:line="276" w:lineRule="auto"/>
              <w:jc w:val="center"/>
              <w:rPr>
                <w:rFonts w:eastAsia="Arial Unicode MS"/>
                <w:color w:val="000000" w:themeColor="text1"/>
                <w:sz w:val="24"/>
                <w:szCs w:val="24"/>
              </w:rPr>
            </w:pPr>
            <w:r w:rsidRPr="00564542">
              <w:rPr>
                <w:color w:val="000000" w:themeColor="text1"/>
                <w:sz w:val="24"/>
                <w:szCs w:val="24"/>
              </w:rPr>
              <w:t>0,88</w:t>
            </w:r>
          </w:p>
        </w:tc>
      </w:tr>
      <w:tr w:rsidR="0025128D" w:rsidRPr="00564542" w14:paraId="2B7CFB43" w14:textId="77777777" w:rsidTr="00CF7C9A">
        <w:tc>
          <w:tcPr>
            <w:tcW w:w="2972" w:type="dxa"/>
          </w:tcPr>
          <w:p w14:paraId="5D89C264" w14:textId="77777777" w:rsidR="0025128D" w:rsidRPr="00564542" w:rsidRDefault="0025128D" w:rsidP="00CF7C9A">
            <w:pPr>
              <w:widowControl w:val="0"/>
              <w:tabs>
                <w:tab w:val="left" w:pos="278"/>
              </w:tabs>
              <w:spacing w:line="276" w:lineRule="auto"/>
              <w:jc w:val="both"/>
              <w:rPr>
                <w:color w:val="000000" w:themeColor="text1"/>
                <w:sz w:val="24"/>
                <w:szCs w:val="24"/>
              </w:rPr>
            </w:pPr>
            <w:r w:rsidRPr="00564542">
              <w:rPr>
                <w:color w:val="000000" w:themeColor="text1"/>
                <w:sz w:val="24"/>
                <w:szCs w:val="24"/>
              </w:rPr>
              <w:t xml:space="preserve">4 Требуемая повторная используемость – </w:t>
            </w:r>
            <w:r w:rsidRPr="00564542">
              <w:rPr>
                <w:color w:val="000000" w:themeColor="text1"/>
                <w:sz w:val="24"/>
                <w:szCs w:val="24"/>
                <w:lang w:val="en-US"/>
              </w:rPr>
              <w:t>RUSE</w:t>
            </w:r>
          </w:p>
        </w:tc>
        <w:tc>
          <w:tcPr>
            <w:tcW w:w="1843" w:type="dxa"/>
          </w:tcPr>
          <w:p w14:paraId="08F36467" w14:textId="77777777" w:rsidR="0025128D" w:rsidRPr="00564542" w:rsidRDefault="0025128D" w:rsidP="00CF7C9A">
            <w:pPr>
              <w:widowControl w:val="0"/>
              <w:spacing w:line="276" w:lineRule="auto"/>
              <w:jc w:val="both"/>
              <w:rPr>
                <w:color w:val="000000" w:themeColor="text1"/>
                <w:sz w:val="24"/>
                <w:szCs w:val="24"/>
              </w:rPr>
            </w:pPr>
            <w:r w:rsidRPr="00564542">
              <w:rPr>
                <w:color w:val="000000" w:themeColor="text1"/>
                <w:sz w:val="24"/>
                <w:szCs w:val="24"/>
              </w:rPr>
              <w:t>Номинальный</w:t>
            </w:r>
          </w:p>
        </w:tc>
        <w:tc>
          <w:tcPr>
            <w:tcW w:w="3260" w:type="dxa"/>
          </w:tcPr>
          <w:p w14:paraId="7C5F705F" w14:textId="77777777" w:rsidR="0025128D" w:rsidRPr="00564542" w:rsidRDefault="0025128D" w:rsidP="00CF7C9A">
            <w:pPr>
              <w:widowControl w:val="0"/>
              <w:spacing w:line="276" w:lineRule="auto"/>
              <w:jc w:val="both"/>
              <w:rPr>
                <w:color w:val="000000" w:themeColor="text1"/>
                <w:sz w:val="24"/>
                <w:szCs w:val="24"/>
              </w:rPr>
            </w:pPr>
            <w:r w:rsidRPr="00564542">
              <w:rPr>
                <w:color w:val="000000" w:themeColor="text1"/>
                <w:sz w:val="24"/>
                <w:szCs w:val="24"/>
              </w:rPr>
              <w:t>На уровне проекта</w:t>
            </w:r>
          </w:p>
        </w:tc>
        <w:tc>
          <w:tcPr>
            <w:tcW w:w="1418" w:type="dxa"/>
            <w:vAlign w:val="center"/>
          </w:tcPr>
          <w:p w14:paraId="7466EC1D" w14:textId="77777777" w:rsidR="0025128D" w:rsidRPr="00564542" w:rsidRDefault="0025128D" w:rsidP="00CF7C9A">
            <w:pPr>
              <w:widowControl w:val="0"/>
              <w:spacing w:line="276" w:lineRule="auto"/>
              <w:jc w:val="center"/>
              <w:rPr>
                <w:rFonts w:eastAsia="Arial Unicode MS"/>
                <w:color w:val="000000" w:themeColor="text1"/>
                <w:sz w:val="24"/>
                <w:szCs w:val="24"/>
              </w:rPr>
            </w:pPr>
            <w:r w:rsidRPr="00564542">
              <w:rPr>
                <w:rFonts w:eastAsia="Arial Unicode MS"/>
                <w:color w:val="000000" w:themeColor="text1"/>
                <w:sz w:val="24"/>
                <w:szCs w:val="24"/>
              </w:rPr>
              <w:t>1</w:t>
            </w:r>
          </w:p>
        </w:tc>
      </w:tr>
      <w:tr w:rsidR="0025128D" w:rsidRPr="00564542" w14:paraId="4C35C2F0" w14:textId="77777777" w:rsidTr="00CF7C9A">
        <w:tc>
          <w:tcPr>
            <w:tcW w:w="2972" w:type="dxa"/>
          </w:tcPr>
          <w:p w14:paraId="74C01460" w14:textId="77777777" w:rsidR="0025128D" w:rsidRPr="00564542" w:rsidRDefault="0025128D" w:rsidP="00CF7C9A">
            <w:pPr>
              <w:widowControl w:val="0"/>
              <w:tabs>
                <w:tab w:val="left" w:pos="278"/>
              </w:tabs>
              <w:spacing w:line="276" w:lineRule="auto"/>
              <w:jc w:val="both"/>
              <w:rPr>
                <w:color w:val="000000" w:themeColor="text1"/>
                <w:sz w:val="24"/>
                <w:szCs w:val="24"/>
              </w:rPr>
            </w:pPr>
            <w:r w:rsidRPr="00564542">
              <w:rPr>
                <w:color w:val="000000" w:themeColor="text1"/>
                <w:sz w:val="24"/>
                <w:szCs w:val="24"/>
              </w:rPr>
              <w:t xml:space="preserve">5 Документирование требований жизненного цикла (ЖЦ) – </w:t>
            </w:r>
            <w:r w:rsidRPr="00564542">
              <w:rPr>
                <w:color w:val="000000" w:themeColor="text1"/>
                <w:sz w:val="24"/>
                <w:szCs w:val="24"/>
                <w:lang w:val="en-US"/>
              </w:rPr>
              <w:t>DOCU</w:t>
            </w:r>
          </w:p>
        </w:tc>
        <w:tc>
          <w:tcPr>
            <w:tcW w:w="1843" w:type="dxa"/>
          </w:tcPr>
          <w:p w14:paraId="07DA9B51" w14:textId="77777777" w:rsidR="0025128D" w:rsidRPr="00564542" w:rsidRDefault="0025128D" w:rsidP="00CF7C9A">
            <w:pPr>
              <w:widowControl w:val="0"/>
              <w:spacing w:line="276" w:lineRule="auto"/>
              <w:jc w:val="both"/>
              <w:rPr>
                <w:color w:val="000000" w:themeColor="text1"/>
                <w:sz w:val="24"/>
                <w:szCs w:val="24"/>
              </w:rPr>
            </w:pPr>
            <w:r w:rsidRPr="00564542">
              <w:rPr>
                <w:color w:val="000000" w:themeColor="text1"/>
                <w:sz w:val="24"/>
                <w:szCs w:val="24"/>
              </w:rPr>
              <w:t>Номинальный</w:t>
            </w:r>
          </w:p>
        </w:tc>
        <w:tc>
          <w:tcPr>
            <w:tcW w:w="3260" w:type="dxa"/>
          </w:tcPr>
          <w:p w14:paraId="68853064" w14:textId="77777777" w:rsidR="0025128D" w:rsidRPr="00564542" w:rsidRDefault="0025128D" w:rsidP="00CF7C9A">
            <w:pPr>
              <w:pStyle w:val="22"/>
              <w:widowControl w:val="0"/>
              <w:spacing w:line="276" w:lineRule="auto"/>
              <w:ind w:left="32"/>
              <w:rPr>
                <w:color w:val="000000" w:themeColor="text1"/>
                <w:sz w:val="24"/>
                <w:szCs w:val="24"/>
              </w:rPr>
            </w:pPr>
            <w:r w:rsidRPr="00564542">
              <w:rPr>
                <w:color w:val="000000" w:themeColor="text1"/>
                <w:sz w:val="24"/>
                <w:szCs w:val="24"/>
              </w:rPr>
              <w:t>Оптимизированы к требованиям ЖЦ</w:t>
            </w:r>
          </w:p>
        </w:tc>
        <w:tc>
          <w:tcPr>
            <w:tcW w:w="1418" w:type="dxa"/>
            <w:vAlign w:val="center"/>
          </w:tcPr>
          <w:p w14:paraId="589E4E7C" w14:textId="77777777" w:rsidR="0025128D" w:rsidRPr="00564542" w:rsidRDefault="0025128D" w:rsidP="00CF7C9A">
            <w:pPr>
              <w:widowControl w:val="0"/>
              <w:spacing w:line="276" w:lineRule="auto"/>
              <w:jc w:val="center"/>
              <w:rPr>
                <w:rFonts w:eastAsia="Arial Unicode MS"/>
                <w:color w:val="000000" w:themeColor="text1"/>
                <w:sz w:val="24"/>
                <w:szCs w:val="24"/>
              </w:rPr>
            </w:pPr>
            <w:r w:rsidRPr="00564542">
              <w:rPr>
                <w:rFonts w:eastAsia="Arial Unicode MS"/>
                <w:color w:val="000000" w:themeColor="text1"/>
                <w:sz w:val="24"/>
                <w:szCs w:val="24"/>
              </w:rPr>
              <w:t>1</w:t>
            </w:r>
          </w:p>
        </w:tc>
      </w:tr>
      <w:tr w:rsidR="0025128D" w:rsidRPr="00564542" w14:paraId="02A6E356" w14:textId="77777777" w:rsidTr="00CF7C9A">
        <w:tc>
          <w:tcPr>
            <w:tcW w:w="2972" w:type="dxa"/>
          </w:tcPr>
          <w:p w14:paraId="45844D80" w14:textId="77777777" w:rsidR="0025128D" w:rsidRPr="00564542" w:rsidRDefault="0025128D" w:rsidP="00CF7C9A">
            <w:pPr>
              <w:widowControl w:val="0"/>
              <w:tabs>
                <w:tab w:val="left" w:pos="278"/>
              </w:tabs>
              <w:spacing w:line="276" w:lineRule="auto"/>
              <w:jc w:val="both"/>
              <w:rPr>
                <w:color w:val="000000" w:themeColor="text1"/>
                <w:sz w:val="24"/>
                <w:szCs w:val="24"/>
              </w:rPr>
            </w:pPr>
            <w:r w:rsidRPr="00564542">
              <w:rPr>
                <w:color w:val="000000" w:themeColor="text1"/>
                <w:sz w:val="24"/>
                <w:szCs w:val="24"/>
              </w:rPr>
              <w:t>6 Ограничение времени выполнения платформы – TIME</w:t>
            </w:r>
          </w:p>
        </w:tc>
        <w:tc>
          <w:tcPr>
            <w:tcW w:w="1843" w:type="dxa"/>
          </w:tcPr>
          <w:p w14:paraId="7F9DF8F2" w14:textId="77777777" w:rsidR="0025128D" w:rsidRPr="00564542" w:rsidRDefault="0025128D" w:rsidP="00CF7C9A">
            <w:pPr>
              <w:widowControl w:val="0"/>
              <w:tabs>
                <w:tab w:val="left" w:pos="278"/>
              </w:tabs>
              <w:spacing w:line="276" w:lineRule="auto"/>
              <w:jc w:val="both"/>
              <w:rPr>
                <w:color w:val="000000" w:themeColor="text1"/>
                <w:sz w:val="24"/>
                <w:szCs w:val="24"/>
              </w:rPr>
            </w:pPr>
            <w:r w:rsidRPr="00564542">
              <w:rPr>
                <w:color w:val="000000" w:themeColor="text1"/>
                <w:sz w:val="24"/>
                <w:szCs w:val="24"/>
              </w:rPr>
              <w:t>Номинальный</w:t>
            </w:r>
          </w:p>
        </w:tc>
        <w:tc>
          <w:tcPr>
            <w:tcW w:w="3260" w:type="dxa"/>
          </w:tcPr>
          <w:p w14:paraId="6A6446C2" w14:textId="77777777" w:rsidR="0025128D" w:rsidRPr="00564542" w:rsidRDefault="0025128D" w:rsidP="00CF7C9A">
            <w:pPr>
              <w:widowControl w:val="0"/>
              <w:tabs>
                <w:tab w:val="left" w:pos="278"/>
              </w:tabs>
              <w:spacing w:line="276" w:lineRule="auto"/>
              <w:jc w:val="both"/>
              <w:rPr>
                <w:color w:val="000000" w:themeColor="text1"/>
                <w:sz w:val="24"/>
                <w:szCs w:val="24"/>
              </w:rPr>
            </w:pPr>
            <w:r w:rsidRPr="00564542">
              <w:rPr>
                <w:color w:val="000000" w:themeColor="text1"/>
                <w:sz w:val="24"/>
                <w:szCs w:val="24"/>
              </w:rPr>
              <w:t>Использование ≤ 50% возможного времени</w:t>
            </w:r>
          </w:p>
        </w:tc>
        <w:tc>
          <w:tcPr>
            <w:tcW w:w="1418" w:type="dxa"/>
            <w:vAlign w:val="center"/>
          </w:tcPr>
          <w:p w14:paraId="23FB8194" w14:textId="77777777" w:rsidR="0025128D" w:rsidRPr="00564542" w:rsidRDefault="0025128D" w:rsidP="00CF7C9A">
            <w:pPr>
              <w:widowControl w:val="0"/>
              <w:spacing w:line="276" w:lineRule="auto"/>
              <w:jc w:val="center"/>
              <w:rPr>
                <w:rFonts w:eastAsia="Arial Unicode MS"/>
                <w:color w:val="000000" w:themeColor="text1"/>
                <w:sz w:val="24"/>
                <w:szCs w:val="24"/>
              </w:rPr>
            </w:pPr>
            <w:r w:rsidRPr="00564542">
              <w:rPr>
                <w:rFonts w:eastAsia="Arial Unicode MS"/>
                <w:color w:val="000000" w:themeColor="text1"/>
                <w:sz w:val="24"/>
                <w:szCs w:val="24"/>
              </w:rPr>
              <w:t>1</w:t>
            </w:r>
          </w:p>
        </w:tc>
      </w:tr>
      <w:tr w:rsidR="0025128D" w:rsidRPr="00564542" w14:paraId="0DBFF787" w14:textId="77777777" w:rsidTr="00CF7C9A">
        <w:tc>
          <w:tcPr>
            <w:tcW w:w="2972" w:type="dxa"/>
          </w:tcPr>
          <w:p w14:paraId="576C022E" w14:textId="77777777" w:rsidR="0025128D" w:rsidRPr="00564542" w:rsidRDefault="0025128D" w:rsidP="00CF7C9A">
            <w:pPr>
              <w:widowControl w:val="0"/>
              <w:tabs>
                <w:tab w:val="left" w:pos="278"/>
              </w:tabs>
              <w:spacing w:line="276" w:lineRule="auto"/>
              <w:ind w:right="33"/>
              <w:jc w:val="both"/>
              <w:rPr>
                <w:color w:val="000000" w:themeColor="text1"/>
                <w:sz w:val="24"/>
                <w:szCs w:val="24"/>
              </w:rPr>
            </w:pPr>
            <w:r w:rsidRPr="00564542">
              <w:rPr>
                <w:color w:val="000000" w:themeColor="text1"/>
                <w:sz w:val="24"/>
                <w:szCs w:val="24"/>
              </w:rPr>
              <w:t xml:space="preserve">7 Ограничение опера-тивной памяти плат-формы – </w:t>
            </w:r>
            <w:r w:rsidRPr="00564542">
              <w:rPr>
                <w:color w:val="000000" w:themeColor="text1"/>
                <w:sz w:val="24"/>
                <w:szCs w:val="24"/>
                <w:lang w:val="en-US"/>
              </w:rPr>
              <w:t>STOR</w:t>
            </w:r>
          </w:p>
        </w:tc>
        <w:tc>
          <w:tcPr>
            <w:tcW w:w="1843" w:type="dxa"/>
          </w:tcPr>
          <w:p w14:paraId="659C716F"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Номинальный</w:t>
            </w:r>
          </w:p>
        </w:tc>
        <w:tc>
          <w:tcPr>
            <w:tcW w:w="3260" w:type="dxa"/>
          </w:tcPr>
          <w:p w14:paraId="3DB88E2F"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Использование ≤ 50% доступной памяти</w:t>
            </w:r>
          </w:p>
        </w:tc>
        <w:tc>
          <w:tcPr>
            <w:tcW w:w="1418" w:type="dxa"/>
            <w:vAlign w:val="center"/>
          </w:tcPr>
          <w:p w14:paraId="6C337943" w14:textId="77777777" w:rsidR="0025128D" w:rsidRPr="00564542" w:rsidRDefault="0025128D" w:rsidP="00CF7C9A">
            <w:pPr>
              <w:widowControl w:val="0"/>
              <w:spacing w:line="276" w:lineRule="auto"/>
              <w:ind w:right="33"/>
              <w:jc w:val="center"/>
              <w:rPr>
                <w:rFonts w:eastAsia="Arial Unicode MS"/>
                <w:color w:val="000000" w:themeColor="text1"/>
                <w:sz w:val="24"/>
                <w:szCs w:val="24"/>
              </w:rPr>
            </w:pPr>
            <w:r w:rsidRPr="00564542">
              <w:rPr>
                <w:rFonts w:eastAsia="Arial Unicode MS"/>
                <w:color w:val="000000" w:themeColor="text1"/>
                <w:sz w:val="24"/>
                <w:szCs w:val="24"/>
              </w:rPr>
              <w:t>1</w:t>
            </w:r>
          </w:p>
        </w:tc>
      </w:tr>
      <w:tr w:rsidR="0025128D" w:rsidRPr="00564542" w14:paraId="5081A5B3" w14:textId="77777777" w:rsidTr="00CF7C9A">
        <w:tc>
          <w:tcPr>
            <w:tcW w:w="2972" w:type="dxa"/>
          </w:tcPr>
          <w:p w14:paraId="1887B702" w14:textId="77777777" w:rsidR="0025128D" w:rsidRPr="00564542" w:rsidRDefault="0025128D" w:rsidP="00CF7C9A">
            <w:pPr>
              <w:widowControl w:val="0"/>
              <w:tabs>
                <w:tab w:val="left" w:pos="278"/>
              </w:tabs>
              <w:spacing w:line="276" w:lineRule="auto"/>
              <w:ind w:right="33"/>
              <w:jc w:val="both"/>
              <w:rPr>
                <w:color w:val="000000" w:themeColor="text1"/>
                <w:sz w:val="24"/>
                <w:szCs w:val="24"/>
              </w:rPr>
            </w:pPr>
            <w:r w:rsidRPr="00564542">
              <w:rPr>
                <w:color w:val="000000" w:themeColor="text1"/>
                <w:sz w:val="24"/>
                <w:szCs w:val="24"/>
              </w:rPr>
              <w:t>8 Изменчивость плат</w:t>
            </w:r>
            <w:r w:rsidRPr="00564542">
              <w:rPr>
                <w:color w:val="000000" w:themeColor="text1"/>
                <w:sz w:val="24"/>
                <w:szCs w:val="24"/>
                <w:lang w:val="en-US"/>
              </w:rPr>
              <w:t>-</w:t>
            </w:r>
            <w:r w:rsidRPr="00564542">
              <w:rPr>
                <w:color w:val="000000" w:themeColor="text1"/>
                <w:sz w:val="24"/>
                <w:szCs w:val="24"/>
              </w:rPr>
              <w:t xml:space="preserve">формы – </w:t>
            </w:r>
            <w:r w:rsidRPr="00564542">
              <w:rPr>
                <w:color w:val="000000" w:themeColor="text1"/>
                <w:sz w:val="24"/>
                <w:szCs w:val="24"/>
                <w:lang w:val="en-US"/>
              </w:rPr>
              <w:t>PVOL</w:t>
            </w:r>
          </w:p>
        </w:tc>
        <w:tc>
          <w:tcPr>
            <w:tcW w:w="1843" w:type="dxa"/>
          </w:tcPr>
          <w:p w14:paraId="29848DB6"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Низкий</w:t>
            </w:r>
          </w:p>
        </w:tc>
        <w:tc>
          <w:tcPr>
            <w:tcW w:w="3260" w:type="dxa"/>
          </w:tcPr>
          <w:p w14:paraId="5D3D4B9E"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Значительные изменения – каждые 12 месяцев, незначительные – каждый месяц</w:t>
            </w:r>
          </w:p>
        </w:tc>
        <w:tc>
          <w:tcPr>
            <w:tcW w:w="1418" w:type="dxa"/>
            <w:vAlign w:val="center"/>
          </w:tcPr>
          <w:p w14:paraId="138AD7B3" w14:textId="77777777" w:rsidR="0025128D" w:rsidRPr="00564542" w:rsidRDefault="0025128D" w:rsidP="00CF7C9A">
            <w:pPr>
              <w:widowControl w:val="0"/>
              <w:spacing w:line="276" w:lineRule="auto"/>
              <w:ind w:right="33"/>
              <w:jc w:val="center"/>
              <w:rPr>
                <w:rFonts w:eastAsia="Arial Unicode MS"/>
                <w:color w:val="000000" w:themeColor="text1"/>
                <w:sz w:val="24"/>
                <w:szCs w:val="24"/>
              </w:rPr>
            </w:pPr>
            <w:r w:rsidRPr="00564542">
              <w:rPr>
                <w:rFonts w:eastAsia="Arial Unicode MS"/>
                <w:color w:val="000000" w:themeColor="text1"/>
                <w:sz w:val="24"/>
                <w:szCs w:val="24"/>
              </w:rPr>
              <w:t>0,87</w:t>
            </w:r>
          </w:p>
        </w:tc>
      </w:tr>
      <w:tr w:rsidR="0025128D" w:rsidRPr="00564542" w14:paraId="7505D830" w14:textId="77777777" w:rsidTr="00D60BD9">
        <w:tc>
          <w:tcPr>
            <w:tcW w:w="2972" w:type="dxa"/>
            <w:tcBorders>
              <w:bottom w:val="single" w:sz="4" w:space="0" w:color="auto"/>
            </w:tcBorders>
          </w:tcPr>
          <w:p w14:paraId="18BE9C4C" w14:textId="77777777" w:rsidR="0025128D" w:rsidRPr="00564542" w:rsidRDefault="0025128D" w:rsidP="00CF7C9A">
            <w:pPr>
              <w:widowControl w:val="0"/>
              <w:tabs>
                <w:tab w:val="left" w:pos="278"/>
              </w:tabs>
              <w:spacing w:line="276" w:lineRule="auto"/>
              <w:ind w:right="33"/>
              <w:jc w:val="both"/>
              <w:rPr>
                <w:color w:val="000000" w:themeColor="text1"/>
                <w:sz w:val="24"/>
                <w:szCs w:val="24"/>
              </w:rPr>
            </w:pPr>
            <w:r w:rsidRPr="00564542">
              <w:rPr>
                <w:color w:val="000000" w:themeColor="text1"/>
                <w:sz w:val="24"/>
                <w:szCs w:val="24"/>
              </w:rPr>
              <w:t>9 Возможности аналити</w:t>
            </w:r>
            <w:r w:rsidRPr="00564542">
              <w:rPr>
                <w:color w:val="000000" w:themeColor="text1"/>
                <w:sz w:val="24"/>
                <w:szCs w:val="24"/>
                <w:lang w:val="en-US"/>
              </w:rPr>
              <w:t>-</w:t>
            </w:r>
            <w:r w:rsidRPr="00564542">
              <w:rPr>
                <w:color w:val="000000" w:themeColor="text1"/>
                <w:sz w:val="24"/>
                <w:szCs w:val="24"/>
              </w:rPr>
              <w:t xml:space="preserve">ка – </w:t>
            </w:r>
            <w:r w:rsidRPr="00564542">
              <w:rPr>
                <w:color w:val="000000" w:themeColor="text1"/>
                <w:sz w:val="24"/>
                <w:szCs w:val="24"/>
                <w:lang w:val="en-US"/>
              </w:rPr>
              <w:t>ACAP</w:t>
            </w:r>
          </w:p>
        </w:tc>
        <w:tc>
          <w:tcPr>
            <w:tcW w:w="1843" w:type="dxa"/>
            <w:tcBorders>
              <w:bottom w:val="single" w:sz="4" w:space="0" w:color="auto"/>
            </w:tcBorders>
          </w:tcPr>
          <w:p w14:paraId="637EC209"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Номинальный</w:t>
            </w:r>
          </w:p>
        </w:tc>
        <w:tc>
          <w:tcPr>
            <w:tcW w:w="3260" w:type="dxa"/>
            <w:tcBorders>
              <w:bottom w:val="single" w:sz="4" w:space="0" w:color="auto"/>
            </w:tcBorders>
          </w:tcPr>
          <w:p w14:paraId="10E6B67A"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55%</w:t>
            </w:r>
          </w:p>
        </w:tc>
        <w:tc>
          <w:tcPr>
            <w:tcW w:w="1418" w:type="dxa"/>
            <w:tcBorders>
              <w:bottom w:val="single" w:sz="4" w:space="0" w:color="auto"/>
            </w:tcBorders>
            <w:vAlign w:val="center"/>
          </w:tcPr>
          <w:p w14:paraId="7DF32CAD" w14:textId="77777777" w:rsidR="0025128D" w:rsidRPr="00564542" w:rsidRDefault="0025128D" w:rsidP="00CF7C9A">
            <w:pPr>
              <w:widowControl w:val="0"/>
              <w:spacing w:line="276" w:lineRule="auto"/>
              <w:ind w:right="33"/>
              <w:jc w:val="center"/>
              <w:rPr>
                <w:rFonts w:eastAsia="Arial Unicode MS"/>
                <w:color w:val="000000" w:themeColor="text1"/>
                <w:sz w:val="24"/>
                <w:szCs w:val="24"/>
              </w:rPr>
            </w:pPr>
            <w:r w:rsidRPr="00564542">
              <w:rPr>
                <w:rFonts w:eastAsia="Arial Unicode MS"/>
                <w:color w:val="000000" w:themeColor="text1"/>
                <w:sz w:val="24"/>
                <w:szCs w:val="24"/>
              </w:rPr>
              <w:t>1</w:t>
            </w:r>
          </w:p>
        </w:tc>
      </w:tr>
      <w:tr w:rsidR="0025128D" w:rsidRPr="00564542" w14:paraId="1BC3DCED" w14:textId="77777777" w:rsidTr="00D60BD9">
        <w:tc>
          <w:tcPr>
            <w:tcW w:w="2972" w:type="dxa"/>
            <w:tcBorders>
              <w:bottom w:val="nil"/>
            </w:tcBorders>
          </w:tcPr>
          <w:p w14:paraId="7C43A6A4" w14:textId="77777777" w:rsidR="0025128D" w:rsidRPr="00564542" w:rsidRDefault="0025128D" w:rsidP="00CF7C9A">
            <w:pPr>
              <w:widowControl w:val="0"/>
              <w:tabs>
                <w:tab w:val="left" w:pos="278"/>
              </w:tabs>
              <w:spacing w:line="276" w:lineRule="auto"/>
              <w:ind w:right="33"/>
              <w:jc w:val="both"/>
              <w:rPr>
                <w:color w:val="000000" w:themeColor="text1"/>
                <w:sz w:val="24"/>
                <w:szCs w:val="24"/>
              </w:rPr>
            </w:pPr>
            <w:r w:rsidRPr="00564542">
              <w:rPr>
                <w:color w:val="000000" w:themeColor="text1"/>
                <w:sz w:val="24"/>
                <w:szCs w:val="24"/>
              </w:rPr>
              <w:t>10 Возможности програ</w:t>
            </w:r>
            <w:r w:rsidRPr="00564542">
              <w:rPr>
                <w:color w:val="000000" w:themeColor="text1"/>
                <w:sz w:val="24"/>
                <w:szCs w:val="24"/>
                <w:lang w:val="en-US"/>
              </w:rPr>
              <w:t>-</w:t>
            </w:r>
            <w:r w:rsidRPr="00564542">
              <w:rPr>
                <w:color w:val="000000" w:themeColor="text1"/>
                <w:sz w:val="24"/>
                <w:szCs w:val="24"/>
              </w:rPr>
              <w:t xml:space="preserve">ммиста – </w:t>
            </w:r>
            <w:r w:rsidRPr="00564542">
              <w:rPr>
                <w:color w:val="000000" w:themeColor="text1"/>
                <w:sz w:val="24"/>
                <w:szCs w:val="24"/>
                <w:lang w:val="en-US"/>
              </w:rPr>
              <w:t>PCAP</w:t>
            </w:r>
          </w:p>
        </w:tc>
        <w:tc>
          <w:tcPr>
            <w:tcW w:w="1843" w:type="dxa"/>
            <w:tcBorders>
              <w:bottom w:val="nil"/>
            </w:tcBorders>
          </w:tcPr>
          <w:p w14:paraId="4A5CCF7F"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Номинальный</w:t>
            </w:r>
          </w:p>
        </w:tc>
        <w:tc>
          <w:tcPr>
            <w:tcW w:w="3260" w:type="dxa"/>
            <w:tcBorders>
              <w:bottom w:val="nil"/>
            </w:tcBorders>
          </w:tcPr>
          <w:p w14:paraId="659126F5"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55%</w:t>
            </w:r>
          </w:p>
        </w:tc>
        <w:tc>
          <w:tcPr>
            <w:tcW w:w="1418" w:type="dxa"/>
            <w:tcBorders>
              <w:bottom w:val="nil"/>
            </w:tcBorders>
            <w:vAlign w:val="center"/>
          </w:tcPr>
          <w:p w14:paraId="0C906D75" w14:textId="77777777" w:rsidR="0025128D" w:rsidRPr="00564542" w:rsidRDefault="0025128D" w:rsidP="00CF7C9A">
            <w:pPr>
              <w:widowControl w:val="0"/>
              <w:spacing w:line="276" w:lineRule="auto"/>
              <w:ind w:right="33"/>
              <w:jc w:val="center"/>
              <w:rPr>
                <w:rFonts w:eastAsia="Arial Unicode MS"/>
                <w:color w:val="000000" w:themeColor="text1"/>
                <w:sz w:val="24"/>
                <w:szCs w:val="24"/>
              </w:rPr>
            </w:pPr>
            <w:r w:rsidRPr="00564542">
              <w:rPr>
                <w:rFonts w:eastAsia="Arial Unicode MS"/>
                <w:color w:val="000000" w:themeColor="text1"/>
                <w:sz w:val="24"/>
                <w:szCs w:val="24"/>
              </w:rPr>
              <w:t>1</w:t>
            </w:r>
          </w:p>
        </w:tc>
      </w:tr>
    </w:tbl>
    <w:p w14:paraId="02BAA8A0" w14:textId="2B13FFAB" w:rsidR="00D60BD9" w:rsidRPr="00564542" w:rsidRDefault="00D60BD9">
      <w:pPr>
        <w:rPr>
          <w:color w:val="000000" w:themeColor="text1"/>
          <w:sz w:val="28"/>
        </w:rPr>
      </w:pPr>
      <w:r w:rsidRPr="00564542">
        <w:rPr>
          <w:color w:val="000000" w:themeColor="text1"/>
          <w:sz w:val="28"/>
        </w:rPr>
        <w:t>Продолжение таблицы 5.7</w:t>
      </w:r>
      <w:r w:rsidRPr="00564542">
        <w:rPr>
          <w:color w:val="000000" w:themeColor="text1"/>
          <w:sz w:val="28"/>
        </w:rPr>
        <w:tab/>
      </w:r>
    </w:p>
    <w:p w14:paraId="733FE1C1" w14:textId="77777777" w:rsidR="00D60BD9" w:rsidRPr="00564542" w:rsidRDefault="00D60BD9">
      <w:pPr>
        <w:rPr>
          <w:color w:val="000000" w:themeColor="text1"/>
        </w:rPr>
      </w:pP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1843"/>
        <w:gridCol w:w="3260"/>
        <w:gridCol w:w="1418"/>
      </w:tblGrid>
      <w:tr w:rsidR="00D60BD9" w:rsidRPr="00564542" w14:paraId="2A017606" w14:textId="77777777" w:rsidTr="00CF7C9A">
        <w:tc>
          <w:tcPr>
            <w:tcW w:w="2972" w:type="dxa"/>
          </w:tcPr>
          <w:p w14:paraId="36A8C38A" w14:textId="5C3D335B" w:rsidR="00D60BD9" w:rsidRPr="00564542" w:rsidRDefault="00D60BD9" w:rsidP="00D60BD9">
            <w:pPr>
              <w:widowControl w:val="0"/>
              <w:tabs>
                <w:tab w:val="left" w:pos="278"/>
              </w:tabs>
              <w:spacing w:line="276" w:lineRule="auto"/>
              <w:ind w:right="33"/>
              <w:jc w:val="center"/>
              <w:rPr>
                <w:color w:val="000000" w:themeColor="text1"/>
                <w:sz w:val="24"/>
                <w:szCs w:val="24"/>
              </w:rPr>
            </w:pPr>
            <w:r w:rsidRPr="00564542">
              <w:rPr>
                <w:color w:val="000000" w:themeColor="text1"/>
                <w:sz w:val="24"/>
                <w:szCs w:val="24"/>
              </w:rPr>
              <w:t>1</w:t>
            </w:r>
          </w:p>
        </w:tc>
        <w:tc>
          <w:tcPr>
            <w:tcW w:w="1843" w:type="dxa"/>
          </w:tcPr>
          <w:p w14:paraId="03625BD4" w14:textId="38806DF6" w:rsidR="00D60BD9" w:rsidRPr="00564542" w:rsidRDefault="00D60BD9" w:rsidP="00D60BD9">
            <w:pPr>
              <w:widowControl w:val="0"/>
              <w:spacing w:line="276" w:lineRule="auto"/>
              <w:ind w:right="33"/>
              <w:jc w:val="center"/>
              <w:rPr>
                <w:color w:val="000000" w:themeColor="text1"/>
                <w:sz w:val="24"/>
                <w:szCs w:val="24"/>
              </w:rPr>
            </w:pPr>
            <w:r w:rsidRPr="00564542">
              <w:rPr>
                <w:color w:val="000000" w:themeColor="text1"/>
                <w:sz w:val="24"/>
                <w:szCs w:val="24"/>
              </w:rPr>
              <w:t>2</w:t>
            </w:r>
          </w:p>
        </w:tc>
        <w:tc>
          <w:tcPr>
            <w:tcW w:w="3260" w:type="dxa"/>
          </w:tcPr>
          <w:p w14:paraId="6F698D8F" w14:textId="7DE71E7F" w:rsidR="00D60BD9" w:rsidRPr="00564542" w:rsidRDefault="00D60BD9" w:rsidP="00D60BD9">
            <w:pPr>
              <w:widowControl w:val="0"/>
              <w:spacing w:line="276" w:lineRule="auto"/>
              <w:ind w:right="33"/>
              <w:jc w:val="center"/>
              <w:rPr>
                <w:color w:val="000000" w:themeColor="text1"/>
                <w:sz w:val="24"/>
                <w:szCs w:val="24"/>
              </w:rPr>
            </w:pPr>
            <w:r w:rsidRPr="00564542">
              <w:rPr>
                <w:color w:val="000000" w:themeColor="text1"/>
                <w:sz w:val="24"/>
                <w:szCs w:val="24"/>
              </w:rPr>
              <w:t>3</w:t>
            </w:r>
          </w:p>
        </w:tc>
        <w:tc>
          <w:tcPr>
            <w:tcW w:w="1418" w:type="dxa"/>
            <w:vAlign w:val="center"/>
          </w:tcPr>
          <w:p w14:paraId="3F6893F8" w14:textId="0A49008D" w:rsidR="00D60BD9" w:rsidRPr="00564542" w:rsidRDefault="00D60BD9" w:rsidP="00D60BD9">
            <w:pPr>
              <w:widowControl w:val="0"/>
              <w:spacing w:line="276" w:lineRule="auto"/>
              <w:ind w:right="33"/>
              <w:jc w:val="center"/>
              <w:rPr>
                <w:rFonts w:eastAsia="Arial Unicode MS"/>
                <w:color w:val="000000" w:themeColor="text1"/>
                <w:sz w:val="24"/>
                <w:szCs w:val="24"/>
              </w:rPr>
            </w:pPr>
            <w:r w:rsidRPr="00564542">
              <w:rPr>
                <w:rFonts w:eastAsia="Arial Unicode MS"/>
                <w:color w:val="000000" w:themeColor="text1"/>
                <w:sz w:val="24"/>
                <w:szCs w:val="24"/>
              </w:rPr>
              <w:t>4</w:t>
            </w:r>
          </w:p>
        </w:tc>
      </w:tr>
      <w:tr w:rsidR="0025128D" w:rsidRPr="00564542" w14:paraId="5A022975" w14:textId="77777777" w:rsidTr="00CF7C9A">
        <w:tc>
          <w:tcPr>
            <w:tcW w:w="2972" w:type="dxa"/>
          </w:tcPr>
          <w:p w14:paraId="43FF2526" w14:textId="77777777" w:rsidR="0025128D" w:rsidRPr="00564542" w:rsidRDefault="0025128D" w:rsidP="00CF7C9A">
            <w:pPr>
              <w:widowControl w:val="0"/>
              <w:tabs>
                <w:tab w:val="left" w:pos="278"/>
              </w:tabs>
              <w:spacing w:line="276" w:lineRule="auto"/>
              <w:ind w:right="33"/>
              <w:jc w:val="both"/>
              <w:rPr>
                <w:color w:val="000000" w:themeColor="text1"/>
                <w:sz w:val="24"/>
                <w:szCs w:val="24"/>
              </w:rPr>
            </w:pPr>
            <w:r w:rsidRPr="00564542">
              <w:rPr>
                <w:color w:val="000000" w:themeColor="text1"/>
                <w:sz w:val="24"/>
                <w:szCs w:val="24"/>
              </w:rPr>
              <w:t xml:space="preserve">11 Опыт работы с приложениями – </w:t>
            </w:r>
            <w:r w:rsidRPr="00564542">
              <w:rPr>
                <w:color w:val="000000" w:themeColor="text1"/>
                <w:sz w:val="24"/>
                <w:szCs w:val="24"/>
                <w:lang w:val="en-US"/>
              </w:rPr>
              <w:t>AEXP</w:t>
            </w:r>
          </w:p>
        </w:tc>
        <w:tc>
          <w:tcPr>
            <w:tcW w:w="1843" w:type="dxa"/>
          </w:tcPr>
          <w:p w14:paraId="2E40ED5C"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Низкий</w:t>
            </w:r>
          </w:p>
        </w:tc>
        <w:tc>
          <w:tcPr>
            <w:tcW w:w="3260" w:type="dxa"/>
          </w:tcPr>
          <w:p w14:paraId="0BDEB200"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6 месяцев</w:t>
            </w:r>
          </w:p>
        </w:tc>
        <w:tc>
          <w:tcPr>
            <w:tcW w:w="1418" w:type="dxa"/>
            <w:vAlign w:val="center"/>
          </w:tcPr>
          <w:p w14:paraId="795F59BA" w14:textId="77777777" w:rsidR="0025128D" w:rsidRPr="00564542" w:rsidRDefault="0025128D" w:rsidP="00CF7C9A">
            <w:pPr>
              <w:widowControl w:val="0"/>
              <w:spacing w:line="276" w:lineRule="auto"/>
              <w:ind w:right="33"/>
              <w:jc w:val="center"/>
              <w:rPr>
                <w:rFonts w:eastAsia="Arial Unicode MS"/>
                <w:color w:val="000000" w:themeColor="text1"/>
                <w:sz w:val="24"/>
                <w:szCs w:val="24"/>
              </w:rPr>
            </w:pPr>
            <w:r w:rsidRPr="00564542">
              <w:rPr>
                <w:rFonts w:eastAsia="Arial Unicode MS"/>
                <w:color w:val="000000" w:themeColor="text1"/>
                <w:sz w:val="24"/>
                <w:szCs w:val="24"/>
                <w:lang w:val="en-US"/>
              </w:rPr>
              <w:t>1</w:t>
            </w:r>
            <w:r w:rsidRPr="00564542">
              <w:rPr>
                <w:rFonts w:eastAsia="Arial Unicode MS"/>
                <w:color w:val="000000" w:themeColor="text1"/>
                <w:sz w:val="24"/>
                <w:szCs w:val="24"/>
              </w:rPr>
              <w:t>,1</w:t>
            </w:r>
          </w:p>
        </w:tc>
      </w:tr>
      <w:tr w:rsidR="0025128D" w:rsidRPr="00564542" w14:paraId="406AC170" w14:textId="77777777" w:rsidTr="00CF7C9A">
        <w:tc>
          <w:tcPr>
            <w:tcW w:w="2972" w:type="dxa"/>
          </w:tcPr>
          <w:p w14:paraId="1FFD5522" w14:textId="77777777" w:rsidR="0025128D" w:rsidRPr="00564542" w:rsidRDefault="0025128D" w:rsidP="00CF7C9A">
            <w:pPr>
              <w:widowControl w:val="0"/>
              <w:tabs>
                <w:tab w:val="left" w:pos="29"/>
              </w:tabs>
              <w:spacing w:line="276" w:lineRule="auto"/>
              <w:ind w:right="33"/>
              <w:jc w:val="both"/>
              <w:rPr>
                <w:color w:val="000000" w:themeColor="text1"/>
                <w:sz w:val="24"/>
                <w:szCs w:val="24"/>
              </w:rPr>
            </w:pPr>
            <w:r w:rsidRPr="00564542">
              <w:rPr>
                <w:color w:val="000000" w:themeColor="text1"/>
                <w:sz w:val="24"/>
                <w:szCs w:val="24"/>
              </w:rPr>
              <w:t xml:space="preserve">12 Опыт работы с платформой – </w:t>
            </w:r>
            <w:r w:rsidRPr="00564542">
              <w:rPr>
                <w:color w:val="000000" w:themeColor="text1"/>
                <w:sz w:val="24"/>
                <w:szCs w:val="24"/>
                <w:lang w:val="en-US"/>
              </w:rPr>
              <w:t>PEXP</w:t>
            </w:r>
          </w:p>
        </w:tc>
        <w:tc>
          <w:tcPr>
            <w:tcW w:w="1843" w:type="dxa"/>
          </w:tcPr>
          <w:p w14:paraId="54B7B4D8" w14:textId="77777777" w:rsidR="0025128D" w:rsidRPr="00564542" w:rsidRDefault="0025128D" w:rsidP="00CF7C9A">
            <w:pPr>
              <w:widowControl w:val="0"/>
              <w:tabs>
                <w:tab w:val="left" w:pos="33"/>
                <w:tab w:val="left" w:pos="212"/>
              </w:tabs>
              <w:spacing w:line="276" w:lineRule="auto"/>
              <w:ind w:right="33"/>
              <w:jc w:val="both"/>
              <w:rPr>
                <w:color w:val="000000" w:themeColor="text1"/>
                <w:sz w:val="24"/>
                <w:szCs w:val="24"/>
              </w:rPr>
            </w:pPr>
            <w:r w:rsidRPr="00564542">
              <w:rPr>
                <w:color w:val="000000" w:themeColor="text1"/>
                <w:sz w:val="24"/>
                <w:szCs w:val="24"/>
              </w:rPr>
              <w:t>Низкий</w:t>
            </w:r>
          </w:p>
        </w:tc>
        <w:tc>
          <w:tcPr>
            <w:tcW w:w="3260" w:type="dxa"/>
          </w:tcPr>
          <w:p w14:paraId="26A1A4DA"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6 месяцев</w:t>
            </w:r>
          </w:p>
        </w:tc>
        <w:tc>
          <w:tcPr>
            <w:tcW w:w="1418" w:type="dxa"/>
            <w:vAlign w:val="center"/>
          </w:tcPr>
          <w:p w14:paraId="223E05A1" w14:textId="77777777" w:rsidR="0025128D" w:rsidRPr="00564542" w:rsidRDefault="0025128D" w:rsidP="00CF7C9A">
            <w:pPr>
              <w:widowControl w:val="0"/>
              <w:spacing w:line="276" w:lineRule="auto"/>
              <w:ind w:right="33"/>
              <w:jc w:val="center"/>
              <w:rPr>
                <w:rFonts w:eastAsia="Arial Unicode MS"/>
                <w:color w:val="000000" w:themeColor="text1"/>
                <w:sz w:val="24"/>
                <w:szCs w:val="24"/>
              </w:rPr>
            </w:pPr>
            <w:r w:rsidRPr="00564542">
              <w:rPr>
                <w:rFonts w:eastAsia="Arial Unicode MS"/>
                <w:color w:val="000000" w:themeColor="text1"/>
                <w:sz w:val="24"/>
                <w:szCs w:val="24"/>
                <w:lang w:val="en-US"/>
              </w:rPr>
              <w:t>1</w:t>
            </w:r>
            <w:r w:rsidRPr="00564542">
              <w:rPr>
                <w:rFonts w:eastAsia="Arial Unicode MS"/>
                <w:color w:val="000000" w:themeColor="text1"/>
                <w:sz w:val="24"/>
                <w:szCs w:val="24"/>
              </w:rPr>
              <w:t>,12</w:t>
            </w:r>
          </w:p>
        </w:tc>
      </w:tr>
      <w:tr w:rsidR="0025128D" w:rsidRPr="00564542" w14:paraId="1FE9621F" w14:textId="77777777" w:rsidTr="00CF7C9A">
        <w:tc>
          <w:tcPr>
            <w:tcW w:w="2972" w:type="dxa"/>
          </w:tcPr>
          <w:p w14:paraId="5A8BB842" w14:textId="77777777" w:rsidR="0025128D" w:rsidRPr="00564542" w:rsidRDefault="0025128D" w:rsidP="00CF7C9A">
            <w:pPr>
              <w:widowControl w:val="0"/>
              <w:tabs>
                <w:tab w:val="left" w:pos="29"/>
              </w:tabs>
              <w:spacing w:line="276" w:lineRule="auto"/>
              <w:ind w:right="33"/>
              <w:jc w:val="both"/>
              <w:rPr>
                <w:color w:val="000000" w:themeColor="text1"/>
                <w:sz w:val="24"/>
                <w:szCs w:val="24"/>
              </w:rPr>
            </w:pPr>
            <w:r w:rsidRPr="00564542">
              <w:rPr>
                <w:color w:val="000000" w:themeColor="text1"/>
                <w:sz w:val="24"/>
                <w:szCs w:val="24"/>
              </w:rPr>
              <w:t xml:space="preserve">13 Опыт работы с языком и утилитами – </w:t>
            </w:r>
            <w:r w:rsidRPr="00564542">
              <w:rPr>
                <w:color w:val="000000" w:themeColor="text1"/>
                <w:sz w:val="24"/>
                <w:szCs w:val="24"/>
                <w:lang w:val="en-US"/>
              </w:rPr>
              <w:t>LTEX</w:t>
            </w:r>
          </w:p>
        </w:tc>
        <w:tc>
          <w:tcPr>
            <w:tcW w:w="1843" w:type="dxa"/>
          </w:tcPr>
          <w:p w14:paraId="3D289C43" w14:textId="77777777" w:rsidR="0025128D" w:rsidRPr="00564542" w:rsidRDefault="0025128D" w:rsidP="00CF7C9A">
            <w:pPr>
              <w:widowControl w:val="0"/>
              <w:tabs>
                <w:tab w:val="left" w:pos="33"/>
                <w:tab w:val="left" w:pos="212"/>
              </w:tabs>
              <w:spacing w:line="276" w:lineRule="auto"/>
              <w:ind w:right="33"/>
              <w:jc w:val="both"/>
              <w:rPr>
                <w:color w:val="000000" w:themeColor="text1"/>
                <w:sz w:val="24"/>
                <w:szCs w:val="24"/>
              </w:rPr>
            </w:pPr>
            <w:r w:rsidRPr="00564542">
              <w:rPr>
                <w:color w:val="000000" w:themeColor="text1"/>
                <w:sz w:val="24"/>
                <w:szCs w:val="24"/>
              </w:rPr>
              <w:t>Низкий</w:t>
            </w:r>
          </w:p>
        </w:tc>
        <w:tc>
          <w:tcPr>
            <w:tcW w:w="3260" w:type="dxa"/>
          </w:tcPr>
          <w:p w14:paraId="59FF7979" w14:textId="77777777" w:rsidR="0025128D" w:rsidRPr="00564542" w:rsidRDefault="0025128D" w:rsidP="00CF7C9A">
            <w:pPr>
              <w:widowControl w:val="0"/>
              <w:spacing w:line="276" w:lineRule="auto"/>
              <w:ind w:right="33"/>
              <w:jc w:val="both"/>
              <w:rPr>
                <w:color w:val="000000" w:themeColor="text1"/>
                <w:sz w:val="24"/>
                <w:szCs w:val="24"/>
              </w:rPr>
            </w:pPr>
            <w:r w:rsidRPr="00564542">
              <w:rPr>
                <w:color w:val="000000" w:themeColor="text1"/>
                <w:sz w:val="24"/>
                <w:szCs w:val="24"/>
              </w:rPr>
              <w:t>6 месяцев</w:t>
            </w:r>
          </w:p>
        </w:tc>
        <w:tc>
          <w:tcPr>
            <w:tcW w:w="1418" w:type="dxa"/>
            <w:vAlign w:val="center"/>
          </w:tcPr>
          <w:p w14:paraId="38E40D92" w14:textId="77777777" w:rsidR="0025128D" w:rsidRPr="00564542" w:rsidRDefault="0025128D" w:rsidP="00CF7C9A">
            <w:pPr>
              <w:widowControl w:val="0"/>
              <w:spacing w:line="276" w:lineRule="auto"/>
              <w:ind w:right="33"/>
              <w:jc w:val="center"/>
              <w:rPr>
                <w:rFonts w:eastAsia="Arial Unicode MS"/>
                <w:color w:val="000000" w:themeColor="text1"/>
                <w:sz w:val="24"/>
                <w:szCs w:val="24"/>
                <w:lang w:val="en-US"/>
              </w:rPr>
            </w:pPr>
            <w:r w:rsidRPr="00564542">
              <w:rPr>
                <w:rFonts w:eastAsia="Arial Unicode MS"/>
                <w:color w:val="000000" w:themeColor="text1"/>
                <w:sz w:val="24"/>
                <w:szCs w:val="24"/>
              </w:rPr>
              <w:t>1,1</w:t>
            </w:r>
          </w:p>
        </w:tc>
      </w:tr>
      <w:tr w:rsidR="0025128D" w:rsidRPr="00564542" w14:paraId="36D792F2" w14:textId="77777777" w:rsidTr="00CF7C9A">
        <w:tc>
          <w:tcPr>
            <w:tcW w:w="2972" w:type="dxa"/>
          </w:tcPr>
          <w:p w14:paraId="57660F0F" w14:textId="77777777" w:rsidR="0025128D" w:rsidRPr="00564542" w:rsidRDefault="0025128D" w:rsidP="00CF7C9A">
            <w:pPr>
              <w:widowControl w:val="0"/>
              <w:tabs>
                <w:tab w:val="left" w:pos="29"/>
              </w:tabs>
              <w:spacing w:line="276" w:lineRule="auto"/>
              <w:ind w:right="33"/>
              <w:jc w:val="both"/>
              <w:rPr>
                <w:rFonts w:eastAsia="Calibri"/>
                <w:color w:val="000000" w:themeColor="text1"/>
                <w:sz w:val="24"/>
                <w:szCs w:val="24"/>
              </w:rPr>
            </w:pPr>
            <w:r w:rsidRPr="00564542">
              <w:rPr>
                <w:rFonts w:eastAsia="Calibri"/>
                <w:color w:val="000000" w:themeColor="text1"/>
                <w:sz w:val="24"/>
                <w:szCs w:val="24"/>
              </w:rPr>
              <w:t xml:space="preserve">14 Использование про-граммных утилит – </w:t>
            </w:r>
            <w:r w:rsidRPr="00564542">
              <w:rPr>
                <w:rFonts w:eastAsia="Calibri"/>
                <w:color w:val="000000" w:themeColor="text1"/>
                <w:sz w:val="24"/>
                <w:szCs w:val="24"/>
                <w:lang w:val="en-US"/>
              </w:rPr>
              <w:t>TOOL</w:t>
            </w:r>
          </w:p>
        </w:tc>
        <w:tc>
          <w:tcPr>
            <w:tcW w:w="1843" w:type="dxa"/>
          </w:tcPr>
          <w:p w14:paraId="015C9D73" w14:textId="77777777" w:rsidR="0025128D" w:rsidRPr="00564542" w:rsidRDefault="0025128D" w:rsidP="00CF7C9A">
            <w:pPr>
              <w:widowControl w:val="0"/>
              <w:tabs>
                <w:tab w:val="left" w:pos="33"/>
                <w:tab w:val="left" w:pos="212"/>
              </w:tabs>
              <w:spacing w:line="276" w:lineRule="auto"/>
              <w:ind w:right="33"/>
              <w:jc w:val="both"/>
              <w:rPr>
                <w:rFonts w:eastAsia="Calibri"/>
                <w:color w:val="000000" w:themeColor="text1"/>
                <w:sz w:val="24"/>
                <w:szCs w:val="24"/>
              </w:rPr>
            </w:pPr>
            <w:r w:rsidRPr="00564542">
              <w:rPr>
                <w:rFonts w:eastAsia="Calibri"/>
                <w:color w:val="000000" w:themeColor="text1"/>
                <w:sz w:val="24"/>
                <w:szCs w:val="24"/>
              </w:rPr>
              <w:t>Очень низкий</w:t>
            </w:r>
          </w:p>
        </w:tc>
        <w:tc>
          <w:tcPr>
            <w:tcW w:w="3260" w:type="dxa"/>
          </w:tcPr>
          <w:p w14:paraId="591106F0" w14:textId="77777777" w:rsidR="0025128D" w:rsidRPr="00564542" w:rsidRDefault="0025128D" w:rsidP="00CF7C9A">
            <w:pPr>
              <w:widowControl w:val="0"/>
              <w:spacing w:line="276" w:lineRule="auto"/>
              <w:ind w:right="33"/>
              <w:jc w:val="both"/>
              <w:rPr>
                <w:rFonts w:eastAsia="Calibri"/>
                <w:color w:val="000000" w:themeColor="text1"/>
                <w:sz w:val="24"/>
                <w:szCs w:val="24"/>
              </w:rPr>
            </w:pPr>
            <w:r w:rsidRPr="00564542">
              <w:rPr>
                <w:color w:val="000000" w:themeColor="text1"/>
                <w:sz w:val="24"/>
                <w:szCs w:val="24"/>
              </w:rPr>
              <w:t>Редактирование, кодирование, отлад</w:t>
            </w:r>
            <w:r w:rsidRPr="00564542">
              <w:rPr>
                <w:color w:val="000000" w:themeColor="text1"/>
                <w:sz w:val="24"/>
                <w:szCs w:val="24"/>
                <w:lang w:val="en-US"/>
              </w:rPr>
              <w:t>-</w:t>
            </w:r>
            <w:r w:rsidRPr="00564542">
              <w:rPr>
                <w:color w:val="000000" w:themeColor="text1"/>
                <w:sz w:val="24"/>
                <w:szCs w:val="24"/>
              </w:rPr>
              <w:t>ка</w:t>
            </w:r>
          </w:p>
        </w:tc>
        <w:tc>
          <w:tcPr>
            <w:tcW w:w="1418" w:type="dxa"/>
            <w:vAlign w:val="center"/>
          </w:tcPr>
          <w:p w14:paraId="7D440DEF" w14:textId="77777777" w:rsidR="0025128D" w:rsidRPr="00564542" w:rsidRDefault="0025128D" w:rsidP="00CF7C9A">
            <w:pPr>
              <w:widowControl w:val="0"/>
              <w:spacing w:line="276" w:lineRule="auto"/>
              <w:ind w:right="33"/>
              <w:jc w:val="center"/>
              <w:rPr>
                <w:rFonts w:eastAsia="Arial Unicode MS"/>
                <w:color w:val="000000" w:themeColor="text1"/>
                <w:sz w:val="24"/>
                <w:szCs w:val="24"/>
              </w:rPr>
            </w:pPr>
            <w:r w:rsidRPr="00564542">
              <w:rPr>
                <w:rFonts w:eastAsia="Arial Unicode MS"/>
                <w:color w:val="000000" w:themeColor="text1"/>
                <w:sz w:val="24"/>
                <w:szCs w:val="24"/>
                <w:lang w:val="en-US"/>
              </w:rPr>
              <w:t>1,</w:t>
            </w:r>
            <w:r w:rsidRPr="00564542">
              <w:rPr>
                <w:rFonts w:eastAsia="Arial Unicode MS"/>
                <w:color w:val="000000" w:themeColor="text1"/>
                <w:sz w:val="24"/>
                <w:szCs w:val="24"/>
              </w:rPr>
              <w:t>24</w:t>
            </w:r>
          </w:p>
        </w:tc>
      </w:tr>
      <w:tr w:rsidR="0025128D" w:rsidRPr="00564542" w14:paraId="38D0AA17" w14:textId="77777777" w:rsidTr="00CF7C9A">
        <w:tc>
          <w:tcPr>
            <w:tcW w:w="2972" w:type="dxa"/>
          </w:tcPr>
          <w:p w14:paraId="072D10FB" w14:textId="77777777" w:rsidR="0025128D" w:rsidRPr="00564542" w:rsidRDefault="0025128D" w:rsidP="00CF7C9A">
            <w:pPr>
              <w:widowControl w:val="0"/>
              <w:tabs>
                <w:tab w:val="left" w:pos="29"/>
              </w:tabs>
              <w:spacing w:line="276" w:lineRule="auto"/>
              <w:ind w:right="33"/>
              <w:jc w:val="both"/>
              <w:rPr>
                <w:rFonts w:eastAsia="Calibri"/>
                <w:color w:val="000000" w:themeColor="text1"/>
                <w:sz w:val="24"/>
                <w:szCs w:val="24"/>
              </w:rPr>
            </w:pPr>
            <w:r w:rsidRPr="00564542">
              <w:rPr>
                <w:rFonts w:eastAsia="Calibri"/>
                <w:color w:val="000000" w:themeColor="text1"/>
                <w:sz w:val="24"/>
                <w:szCs w:val="24"/>
              </w:rPr>
              <w:t>15</w:t>
            </w:r>
            <w:r w:rsidRPr="00564542">
              <w:rPr>
                <w:rFonts w:eastAsia="Calibri"/>
                <w:color w:val="000000" w:themeColor="text1"/>
                <w:sz w:val="24"/>
                <w:szCs w:val="24"/>
                <w:lang w:val="en-US"/>
              </w:rPr>
              <w:t xml:space="preserve"> </w:t>
            </w:r>
            <w:r w:rsidRPr="00564542">
              <w:rPr>
                <w:rFonts w:eastAsia="Calibri"/>
                <w:color w:val="000000" w:themeColor="text1"/>
                <w:sz w:val="24"/>
                <w:szCs w:val="24"/>
              </w:rPr>
              <w:t>Требуемый</w:t>
            </w:r>
            <w:r w:rsidRPr="00564542">
              <w:rPr>
                <w:rFonts w:eastAsia="Calibri"/>
                <w:color w:val="000000" w:themeColor="text1"/>
                <w:sz w:val="24"/>
                <w:szCs w:val="24"/>
                <w:lang w:val="en-US"/>
              </w:rPr>
              <w:t xml:space="preserve"> </w:t>
            </w:r>
            <w:r w:rsidRPr="00564542">
              <w:rPr>
                <w:rFonts w:eastAsia="Calibri"/>
                <w:color w:val="000000" w:themeColor="text1"/>
                <w:sz w:val="24"/>
                <w:szCs w:val="24"/>
              </w:rPr>
              <w:t xml:space="preserve">график разработки– </w:t>
            </w:r>
            <w:r w:rsidRPr="00564542">
              <w:rPr>
                <w:rFonts w:eastAsia="Calibri"/>
                <w:color w:val="000000" w:themeColor="text1"/>
                <w:sz w:val="24"/>
                <w:szCs w:val="24"/>
                <w:lang w:val="en-US"/>
              </w:rPr>
              <w:t>SCED</w:t>
            </w:r>
          </w:p>
        </w:tc>
        <w:tc>
          <w:tcPr>
            <w:tcW w:w="1843" w:type="dxa"/>
          </w:tcPr>
          <w:p w14:paraId="66F11019" w14:textId="77777777" w:rsidR="0025128D" w:rsidRPr="00564542" w:rsidRDefault="0025128D" w:rsidP="00CF7C9A">
            <w:pPr>
              <w:widowControl w:val="0"/>
              <w:tabs>
                <w:tab w:val="left" w:pos="33"/>
                <w:tab w:val="left" w:pos="212"/>
              </w:tabs>
              <w:spacing w:line="276" w:lineRule="auto"/>
              <w:ind w:right="33"/>
              <w:jc w:val="both"/>
              <w:rPr>
                <w:rFonts w:eastAsia="Calibri"/>
                <w:color w:val="000000" w:themeColor="text1"/>
                <w:sz w:val="24"/>
                <w:szCs w:val="24"/>
              </w:rPr>
            </w:pPr>
            <w:r w:rsidRPr="00564542">
              <w:rPr>
                <w:rFonts w:eastAsia="Calibri"/>
                <w:color w:val="000000" w:themeColor="text1"/>
                <w:sz w:val="24"/>
                <w:szCs w:val="24"/>
              </w:rPr>
              <w:t>Номинальный</w:t>
            </w:r>
          </w:p>
        </w:tc>
        <w:tc>
          <w:tcPr>
            <w:tcW w:w="3260" w:type="dxa"/>
          </w:tcPr>
          <w:p w14:paraId="490381A6" w14:textId="77777777" w:rsidR="0025128D" w:rsidRPr="00564542" w:rsidRDefault="0025128D" w:rsidP="00CF7C9A">
            <w:pPr>
              <w:widowControl w:val="0"/>
              <w:spacing w:line="276" w:lineRule="auto"/>
              <w:ind w:right="33"/>
              <w:jc w:val="both"/>
              <w:rPr>
                <w:rFonts w:eastAsia="Calibri"/>
                <w:color w:val="000000" w:themeColor="text1"/>
                <w:sz w:val="24"/>
                <w:szCs w:val="24"/>
              </w:rPr>
            </w:pPr>
            <w:r w:rsidRPr="00564542">
              <w:rPr>
                <w:rFonts w:eastAsia="Calibri"/>
                <w:color w:val="000000" w:themeColor="text1"/>
                <w:sz w:val="24"/>
                <w:szCs w:val="24"/>
              </w:rPr>
              <w:t>100 %</w:t>
            </w:r>
          </w:p>
        </w:tc>
        <w:tc>
          <w:tcPr>
            <w:tcW w:w="1418" w:type="dxa"/>
            <w:vAlign w:val="center"/>
          </w:tcPr>
          <w:p w14:paraId="26918CBB" w14:textId="77777777" w:rsidR="0025128D" w:rsidRPr="00564542" w:rsidRDefault="0025128D" w:rsidP="00CF7C9A">
            <w:pPr>
              <w:widowControl w:val="0"/>
              <w:spacing w:line="276" w:lineRule="auto"/>
              <w:ind w:right="33"/>
              <w:jc w:val="center"/>
              <w:rPr>
                <w:rFonts w:eastAsia="Arial Unicode MS"/>
                <w:color w:val="000000" w:themeColor="text1"/>
                <w:sz w:val="24"/>
                <w:szCs w:val="24"/>
              </w:rPr>
            </w:pPr>
            <w:r w:rsidRPr="00564542">
              <w:rPr>
                <w:rFonts w:eastAsia="Arial Unicode MS"/>
                <w:color w:val="000000" w:themeColor="text1"/>
                <w:sz w:val="24"/>
                <w:szCs w:val="24"/>
              </w:rPr>
              <w:t>1</w:t>
            </w:r>
          </w:p>
        </w:tc>
      </w:tr>
    </w:tbl>
    <w:p w14:paraId="381A0B20" w14:textId="77777777" w:rsidR="0025128D" w:rsidRPr="00564542" w:rsidRDefault="0025128D" w:rsidP="0025128D">
      <w:pPr>
        <w:widowControl w:val="0"/>
        <w:tabs>
          <w:tab w:val="left" w:pos="1276"/>
        </w:tabs>
        <w:snapToGrid w:val="0"/>
        <w:spacing w:line="276" w:lineRule="auto"/>
        <w:ind w:right="424" w:firstLine="851"/>
        <w:jc w:val="both"/>
        <w:rPr>
          <w:color w:val="000000" w:themeColor="text1"/>
          <w:sz w:val="28"/>
          <w:szCs w:val="28"/>
        </w:rPr>
      </w:pPr>
    </w:p>
    <w:p w14:paraId="5A298B23" w14:textId="5936D8CE" w:rsidR="0025128D" w:rsidRPr="00564542" w:rsidRDefault="0025128D" w:rsidP="00C4487E">
      <w:pPr>
        <w:widowControl w:val="0"/>
        <w:spacing w:line="276" w:lineRule="auto"/>
        <w:ind w:right="424" w:firstLine="709"/>
        <w:jc w:val="both"/>
        <w:rPr>
          <w:color w:val="000000" w:themeColor="text1"/>
          <w:sz w:val="28"/>
          <w:szCs w:val="28"/>
        </w:rPr>
      </w:pPr>
      <w:r w:rsidRPr="00564542">
        <w:rPr>
          <w:color w:val="000000" w:themeColor="text1"/>
          <w:sz w:val="28"/>
          <w:szCs w:val="28"/>
        </w:rPr>
        <w:t>Рассчитан поправочный множитель (M</w:t>
      </w:r>
      <w:r w:rsidRPr="00564542">
        <w:rPr>
          <w:color w:val="000000" w:themeColor="text1"/>
          <w:sz w:val="28"/>
          <w:szCs w:val="28"/>
          <w:vertAlign w:val="subscript"/>
        </w:rPr>
        <w:t>P</w:t>
      </w:r>
      <w:r w:rsidR="00D60BD9" w:rsidRPr="00564542">
        <w:rPr>
          <w:color w:val="000000" w:themeColor="text1"/>
          <w:sz w:val="28"/>
          <w:szCs w:val="28"/>
        </w:rPr>
        <w:t>) по факторам таблицы 5</w:t>
      </w:r>
      <w:r w:rsidRPr="00564542">
        <w:rPr>
          <w:color w:val="000000" w:themeColor="text1"/>
          <w:sz w:val="28"/>
          <w:szCs w:val="28"/>
        </w:rPr>
        <w:t>.7:</w:t>
      </w:r>
    </w:p>
    <w:p w14:paraId="06CBA69E" w14:textId="77777777" w:rsidR="0025128D" w:rsidRPr="00564542" w:rsidRDefault="0025128D" w:rsidP="00C4487E">
      <w:pPr>
        <w:widowControl w:val="0"/>
        <w:spacing w:line="276" w:lineRule="auto"/>
        <w:ind w:right="424" w:firstLine="709"/>
        <w:jc w:val="both"/>
        <w:rPr>
          <w:color w:val="000000" w:themeColor="text1"/>
          <w:sz w:val="28"/>
          <w:szCs w:val="28"/>
        </w:rPr>
      </w:pPr>
    </w:p>
    <w:p w14:paraId="4DC3BA43" w14:textId="77777777" w:rsidR="0025128D" w:rsidRPr="00564542" w:rsidRDefault="001608C5" w:rsidP="00C4487E">
      <w:pPr>
        <w:widowControl w:val="0"/>
        <w:tabs>
          <w:tab w:val="left" w:pos="1276"/>
        </w:tabs>
        <w:snapToGrid w:val="0"/>
        <w:spacing w:line="276" w:lineRule="auto"/>
        <w:ind w:right="424" w:firstLine="709"/>
        <w:jc w:val="center"/>
        <w:rPr>
          <w:color w:val="000000" w:themeColor="text1"/>
          <w:sz w:val="28"/>
          <w:szCs w:val="28"/>
        </w:rPr>
      </w:pPr>
      <m:oMathPara>
        <m:oMathParaPr>
          <m:jc m:val="center"/>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М</m:t>
              </m:r>
            </m:e>
            <m:sub>
              <m:r>
                <m:rPr>
                  <m:lit/>
                  <m:nor/>
                </m:rPr>
                <w:rPr>
                  <w:rFonts w:ascii="Cambria Math" w:hAnsi="Cambria Math"/>
                  <w:color w:val="000000" w:themeColor="text1"/>
                  <w:sz w:val="28"/>
                  <w:szCs w:val="28"/>
                </w:rPr>
                <m:t>Р</m:t>
              </m:r>
            </m:sub>
          </m:sSub>
          <m:r>
            <w:rPr>
              <w:rFonts w:ascii="Cambria Math" w:hAnsi="Cambria Math"/>
              <w:color w:val="000000" w:themeColor="text1"/>
              <w:sz w:val="28"/>
              <w:szCs w:val="28"/>
            </w:rPr>
            <m:t>=0,88∙1∙0,88∙1∙1∙1∙1∙0.87∙1∙1∙1,1∙1,12∙1,1∙1,24∙1=1,132.</m:t>
          </m:r>
        </m:oMath>
      </m:oMathPara>
    </w:p>
    <w:p w14:paraId="68CD8563" w14:textId="77777777" w:rsidR="0025128D" w:rsidRPr="00564542" w:rsidRDefault="0025128D" w:rsidP="00C4487E">
      <w:pPr>
        <w:widowControl w:val="0"/>
        <w:spacing w:line="276" w:lineRule="auto"/>
        <w:ind w:right="424" w:firstLine="709"/>
        <w:jc w:val="both"/>
        <w:rPr>
          <w:color w:val="000000" w:themeColor="text1"/>
          <w:sz w:val="28"/>
          <w:szCs w:val="28"/>
        </w:rPr>
      </w:pPr>
    </w:p>
    <w:p w14:paraId="2F831A22" w14:textId="1BF7716A" w:rsidR="0025128D" w:rsidRPr="00564542" w:rsidRDefault="0025128D" w:rsidP="00C4487E">
      <w:pPr>
        <w:widowControl w:val="0"/>
        <w:spacing w:line="276" w:lineRule="auto"/>
        <w:ind w:right="424" w:firstLine="709"/>
        <w:jc w:val="both"/>
        <w:rPr>
          <w:color w:val="000000" w:themeColor="text1"/>
          <w:sz w:val="28"/>
          <w:szCs w:val="28"/>
        </w:rPr>
      </w:pPr>
      <w:r w:rsidRPr="00564542">
        <w:rPr>
          <w:color w:val="000000" w:themeColor="text1"/>
          <w:sz w:val="28"/>
          <w:szCs w:val="28"/>
        </w:rPr>
        <w:t>Определим трудоемкость</w:t>
      </w:r>
      <w:r w:rsidR="00D60BD9" w:rsidRPr="00564542">
        <w:rPr>
          <w:color w:val="000000" w:themeColor="text1"/>
          <w:sz w:val="28"/>
          <w:szCs w:val="28"/>
        </w:rPr>
        <w:t xml:space="preserve"> проектирования ПИ по формуле (5</w:t>
      </w:r>
      <w:r w:rsidRPr="00564542">
        <w:rPr>
          <w:color w:val="000000" w:themeColor="text1"/>
          <w:sz w:val="28"/>
          <w:szCs w:val="28"/>
        </w:rPr>
        <w:t>.10)</w:t>
      </w:r>
    </w:p>
    <w:p w14:paraId="538E44CB" w14:textId="77777777" w:rsidR="0025128D" w:rsidRPr="00564542" w:rsidRDefault="0025128D" w:rsidP="00C4487E">
      <w:pPr>
        <w:widowControl w:val="0"/>
        <w:spacing w:line="276" w:lineRule="auto"/>
        <w:ind w:right="424" w:firstLine="709"/>
        <w:jc w:val="both"/>
        <w:rPr>
          <w:color w:val="000000" w:themeColor="text1"/>
          <w:sz w:val="28"/>
          <w:szCs w:val="28"/>
        </w:rPr>
      </w:pPr>
    </w:p>
    <w:p w14:paraId="13F213AA" w14:textId="77777777" w:rsidR="0025128D" w:rsidRPr="00564542" w:rsidRDefault="001608C5" w:rsidP="00C4487E">
      <w:pPr>
        <w:widowControl w:val="0"/>
        <w:spacing w:line="276" w:lineRule="auto"/>
        <w:ind w:right="424" w:firstLine="709"/>
        <w:jc w:val="center"/>
        <w:rPr>
          <w:rFonts w:eastAsiaTheme="minorEastAsia"/>
          <w:color w:val="000000" w:themeColor="text1"/>
          <w:sz w:val="28"/>
          <w:szCs w:val="28"/>
        </w:rPr>
      </w:pPr>
      <m:oMathPara>
        <m:oMathParaPr>
          <m:jc m:val="center"/>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Т</m:t>
              </m:r>
            </m:e>
            <m:sub>
              <m:r>
                <m:rPr>
                  <m:lit/>
                  <m:nor/>
                </m:rPr>
                <w:rPr>
                  <w:rFonts w:ascii="Cambria Math" w:hAnsi="Cambria Math"/>
                  <w:color w:val="000000" w:themeColor="text1"/>
                  <w:sz w:val="28"/>
                  <w:szCs w:val="28"/>
                </w:rPr>
                <m:t>ПР</m:t>
              </m:r>
            </m:sub>
          </m:sSub>
          <m:r>
            <w:rPr>
              <w:rFonts w:ascii="Cambria Math" w:hAnsi="Cambria Math"/>
              <w:color w:val="000000" w:themeColor="text1"/>
              <w:sz w:val="28"/>
              <w:szCs w:val="28"/>
            </w:rPr>
            <m:t>=2,4∙</m:t>
          </m:r>
          <m:sSup>
            <m:sSupPr>
              <m:ctrlPr>
                <w:rPr>
                  <w:rFonts w:ascii="Cambria Math" w:hAnsi="Cambria Math"/>
                  <w:color w:val="000000" w:themeColor="text1"/>
                  <w:sz w:val="28"/>
                  <w:szCs w:val="28"/>
                </w:rPr>
              </m:ctrlPr>
            </m:sSupPr>
            <m:e>
              <m:r>
                <m:rPr>
                  <m:nor/>
                </m:rPr>
                <w:rPr>
                  <w:rFonts w:ascii="Cambria Math" w:hAnsi="Cambria Math"/>
                  <w:color w:val="000000" w:themeColor="text1"/>
                  <w:sz w:val="28"/>
                  <w:szCs w:val="28"/>
                </w:rPr>
                <m:t>0,</m:t>
              </m:r>
              <m:r>
                <m:rPr>
                  <m:lit/>
                  <m:nor/>
                </m:rPr>
                <w:rPr>
                  <w:rFonts w:ascii="Cambria Math" w:hAnsi="Cambria Math"/>
                  <w:color w:val="000000" w:themeColor="text1"/>
                  <w:sz w:val="28"/>
                  <w:szCs w:val="28"/>
                </w:rPr>
                <m:t>2</m:t>
              </m:r>
            </m:e>
            <m:sup>
              <m:r>
                <m:rPr>
                  <m:lit/>
                  <m:nor/>
                </m:rPr>
                <w:rPr>
                  <w:rFonts w:ascii="Cambria Math" w:hAnsi="Cambria Math"/>
                  <w:color w:val="000000" w:themeColor="text1"/>
                  <w:sz w:val="28"/>
                  <w:szCs w:val="28"/>
                </w:rPr>
                <m:t>1,09</m:t>
              </m:r>
            </m:sup>
          </m:sSup>
          <m:r>
            <w:rPr>
              <w:rFonts w:ascii="Cambria Math" w:hAnsi="Cambria Math"/>
              <w:color w:val="000000" w:themeColor="text1"/>
              <w:sz w:val="28"/>
              <w:szCs w:val="28"/>
            </w:rPr>
            <m:t>∙1,132+</m:t>
          </m:r>
          <m:r>
            <m:rPr>
              <m:lit/>
              <m:nor/>
            </m:rPr>
            <w:rPr>
              <w:rFonts w:ascii="Cambria Math" w:hAnsi="Cambria Math"/>
              <w:color w:val="000000" w:themeColor="text1"/>
              <w:sz w:val="28"/>
              <w:szCs w:val="28"/>
            </w:rPr>
            <m:t>0,0</m:t>
          </m:r>
          <m:r>
            <m:rPr>
              <m:nor/>
            </m:rPr>
            <w:rPr>
              <w:rFonts w:ascii="Cambria Math" w:hAnsi="Cambria Math"/>
              <w:color w:val="000000" w:themeColor="text1"/>
              <w:sz w:val="28"/>
              <w:szCs w:val="28"/>
            </w:rPr>
            <m:t>033</m:t>
          </m:r>
          <m:r>
            <w:rPr>
              <w:rFonts w:ascii="Cambria Math" w:hAnsi="Cambria Math"/>
              <w:color w:val="000000" w:themeColor="text1"/>
              <w:sz w:val="28"/>
              <w:szCs w:val="28"/>
            </w:rPr>
            <m:t>=1,28</m:t>
          </m:r>
          <m:r>
            <m:rPr>
              <m:lit/>
              <m:nor/>
            </m:rPr>
            <w:rPr>
              <w:rFonts w:ascii="Cambria Math" w:hAnsi="Cambria Math"/>
              <w:color w:val="000000" w:themeColor="text1"/>
              <w:sz w:val="28"/>
              <w:szCs w:val="28"/>
            </w:rPr>
            <m:t>чел.-мес.</m:t>
          </m:r>
        </m:oMath>
      </m:oMathPara>
    </w:p>
    <w:p w14:paraId="48E91429" w14:textId="77777777" w:rsidR="0025128D" w:rsidRPr="00564542" w:rsidRDefault="0025128D" w:rsidP="00C4487E">
      <w:pPr>
        <w:widowControl w:val="0"/>
        <w:spacing w:line="276" w:lineRule="auto"/>
        <w:ind w:right="424" w:firstLine="709"/>
        <w:jc w:val="both"/>
        <w:rPr>
          <w:color w:val="000000" w:themeColor="text1"/>
          <w:sz w:val="28"/>
          <w:szCs w:val="28"/>
        </w:rPr>
      </w:pPr>
      <w:bookmarkStart w:id="109" w:name="_Hlk449426545"/>
      <w:bookmarkEnd w:id="109"/>
    </w:p>
    <w:p w14:paraId="30B73399" w14:textId="77777777" w:rsidR="0025128D" w:rsidRPr="00564542" w:rsidRDefault="0025128D" w:rsidP="00C4487E">
      <w:pPr>
        <w:widowControl w:val="0"/>
        <w:spacing w:line="276" w:lineRule="auto"/>
        <w:ind w:right="424" w:firstLine="709"/>
        <w:jc w:val="both"/>
        <w:rPr>
          <w:color w:val="000000" w:themeColor="text1"/>
          <w:sz w:val="28"/>
          <w:szCs w:val="28"/>
        </w:rPr>
      </w:pPr>
      <w:r w:rsidRPr="00564542">
        <w:rPr>
          <w:color w:val="000000" w:themeColor="text1"/>
          <w:sz w:val="28"/>
          <w:szCs w:val="28"/>
        </w:rPr>
        <w:t xml:space="preserve">Реальный уровень качества программного изделия в процессе его эксплуатации оценивается количеством содержащихся в нем дефектов (ошибок). В целях соизмеримости программных изделий, разработанных на различных языках, плотность дефектов (дефектность) в таких случаях обычно рассчитывается на единицу размера программного кода «тысяча строк эквивалентного ассемблерного кода» KАЕLOC. В этом случае объем ПИ конкретного языка программирования, в нашем случае язык </w:t>
      </w:r>
      <w:r w:rsidRPr="00564542">
        <w:rPr>
          <w:color w:val="000000" w:themeColor="text1"/>
          <w:sz w:val="28"/>
          <w:szCs w:val="28"/>
          <w:lang w:val="en-US"/>
        </w:rPr>
        <w:t>R</w:t>
      </w:r>
      <w:r w:rsidRPr="00564542">
        <w:rPr>
          <w:color w:val="000000" w:themeColor="text1"/>
          <w:sz w:val="28"/>
          <w:szCs w:val="28"/>
        </w:rPr>
        <w:t>, в KLOC умножается на соответствующий коэффициент пересчета К</w:t>
      </w:r>
      <w:r w:rsidRPr="00564542">
        <w:rPr>
          <w:color w:val="000000" w:themeColor="text1"/>
          <w:sz w:val="28"/>
          <w:szCs w:val="28"/>
          <w:vertAlign w:val="subscript"/>
        </w:rPr>
        <w:t>П</w:t>
      </w:r>
      <w:r w:rsidRPr="00564542">
        <w:rPr>
          <w:color w:val="000000" w:themeColor="text1"/>
          <w:sz w:val="28"/>
          <w:szCs w:val="28"/>
        </w:rPr>
        <w:t xml:space="preserve"> (</w:t>
      </w:r>
      <w:bookmarkStart w:id="110" w:name="_Hlk449428028"/>
      <w:r w:rsidRPr="00564542">
        <w:rPr>
          <w:color w:val="000000" w:themeColor="text1"/>
          <w:sz w:val="28"/>
          <w:szCs w:val="28"/>
        </w:rPr>
        <w:t>К</w:t>
      </w:r>
      <w:r w:rsidRPr="00564542">
        <w:rPr>
          <w:color w:val="000000" w:themeColor="text1"/>
          <w:sz w:val="28"/>
          <w:szCs w:val="28"/>
          <w:vertAlign w:val="subscript"/>
        </w:rPr>
        <w:t>П</w:t>
      </w:r>
      <w:r w:rsidRPr="00564542">
        <w:rPr>
          <w:color w:val="000000" w:themeColor="text1"/>
          <w:sz w:val="28"/>
          <w:szCs w:val="28"/>
        </w:rPr>
        <w:t xml:space="preserve"> =</w:t>
      </w:r>
      <w:bookmarkEnd w:id="110"/>
      <w:r w:rsidRPr="00564542">
        <w:rPr>
          <w:color w:val="000000" w:themeColor="text1"/>
          <w:sz w:val="28"/>
          <w:szCs w:val="28"/>
        </w:rPr>
        <w:t xml:space="preserve"> 2,5):</w:t>
      </w:r>
    </w:p>
    <w:p w14:paraId="7F435217" w14:textId="77777777" w:rsidR="0025128D" w:rsidRPr="00564542" w:rsidRDefault="0025128D" w:rsidP="00C4487E">
      <w:pPr>
        <w:widowControl w:val="0"/>
        <w:spacing w:line="276" w:lineRule="auto"/>
        <w:ind w:right="424" w:firstLine="709"/>
        <w:jc w:val="both"/>
        <w:rPr>
          <w:color w:val="000000" w:themeColor="text1"/>
          <w:sz w:val="28"/>
          <w:szCs w:val="28"/>
        </w:rPr>
      </w:pPr>
    </w:p>
    <w:p w14:paraId="54B13091" w14:textId="77777777" w:rsidR="0025128D" w:rsidRPr="00564542" w:rsidRDefault="0025128D" w:rsidP="00C4487E">
      <w:pPr>
        <w:widowControl w:val="0"/>
        <w:spacing w:line="276" w:lineRule="auto"/>
        <w:ind w:right="424" w:firstLine="709"/>
        <w:jc w:val="center"/>
        <w:rPr>
          <w:rFonts w:eastAsiaTheme="minorEastAsia"/>
          <w:color w:val="000000" w:themeColor="text1"/>
          <w:sz w:val="28"/>
          <w:szCs w:val="28"/>
          <w:u w:color="000000"/>
        </w:rPr>
      </w:pPr>
      <m:oMathPara>
        <m:oMathParaPr>
          <m:jc m:val="center"/>
        </m:oMathParaPr>
        <m:oMath>
          <m:r>
            <m:rPr>
              <m:lit/>
              <m:nor/>
            </m:rPr>
            <w:rPr>
              <w:rFonts w:ascii="Cambria Math" w:hAnsi="Cambria Math"/>
              <w:color w:val="000000" w:themeColor="text1"/>
              <w:sz w:val="28"/>
              <w:szCs w:val="28"/>
            </w:rPr>
            <m:t>KAЕLOC</m:t>
          </m:r>
          <m:r>
            <w:rPr>
              <w:rFonts w:ascii="Cambria Math" w:hAnsi="Cambria Math"/>
              <w:color w:val="000000" w:themeColor="text1"/>
              <w:sz w:val="28"/>
              <w:szCs w:val="28"/>
            </w:rPr>
            <m:t>=0,2∙</m:t>
          </m:r>
          <m:r>
            <m:rPr>
              <m:nor/>
            </m:rPr>
            <w:rPr>
              <w:rFonts w:ascii="Cambria Math" w:hAnsi="Cambria Math"/>
              <w:color w:val="000000" w:themeColor="text1"/>
              <w:sz w:val="28"/>
              <w:szCs w:val="28"/>
            </w:rPr>
            <m:t>2,5</m:t>
          </m:r>
          <m:r>
            <w:rPr>
              <w:rFonts w:ascii="Cambria Math" w:hAnsi="Cambria Math"/>
              <w:color w:val="000000" w:themeColor="text1"/>
              <w:sz w:val="28"/>
              <w:szCs w:val="28"/>
            </w:rPr>
            <m:t>=0,5</m:t>
          </m:r>
          <m:r>
            <m:rPr>
              <m:lit/>
              <m:nor/>
            </m:rPr>
            <w:rPr>
              <w:rFonts w:ascii="Cambria Math" w:hAnsi="Cambria Math"/>
              <w:color w:val="000000" w:themeColor="text1"/>
              <w:sz w:val="28"/>
              <w:szCs w:val="28"/>
            </w:rPr>
            <m:t>.</m:t>
          </m:r>
        </m:oMath>
      </m:oMathPara>
    </w:p>
    <w:p w14:paraId="2CA12064" w14:textId="77777777" w:rsidR="0025128D" w:rsidRPr="00564542" w:rsidRDefault="0025128D" w:rsidP="00C4487E">
      <w:pPr>
        <w:widowControl w:val="0"/>
        <w:spacing w:line="276" w:lineRule="auto"/>
        <w:ind w:right="424" w:firstLine="709"/>
        <w:jc w:val="both"/>
        <w:rPr>
          <w:color w:val="000000" w:themeColor="text1"/>
          <w:sz w:val="28"/>
          <w:szCs w:val="28"/>
        </w:rPr>
      </w:pPr>
    </w:p>
    <w:p w14:paraId="3C645D84" w14:textId="77777777" w:rsidR="0025128D" w:rsidRPr="00564542" w:rsidRDefault="0025128D" w:rsidP="00C4487E">
      <w:pPr>
        <w:widowControl w:val="0"/>
        <w:spacing w:line="276" w:lineRule="auto"/>
        <w:ind w:right="424" w:firstLine="709"/>
        <w:jc w:val="both"/>
        <w:rPr>
          <w:color w:val="000000" w:themeColor="text1"/>
          <w:sz w:val="28"/>
          <w:szCs w:val="28"/>
        </w:rPr>
      </w:pPr>
      <w:r w:rsidRPr="00564542">
        <w:rPr>
          <w:color w:val="000000" w:themeColor="text1"/>
          <w:sz w:val="28"/>
          <w:szCs w:val="28"/>
        </w:rPr>
        <w:t>Качество разрабатываемого ПИ с позиций требований потребителя оценивается из условия, что распределение вероятностей строк кода размером в KAELOC, содержащих дефекты и принятых за случайные величины, подчиняются нормальному закону распределения. Значение сигмы показывает, как часто может возникнуть дефект.  Чем больше сигм, тем менее вероятно возникновение дефектов, тем выше надежность продукта, а потому выше степень удовлетворения требований потребителя.</w:t>
      </w:r>
    </w:p>
    <w:p w14:paraId="71646BD7" w14:textId="77777777" w:rsidR="0025128D" w:rsidRPr="00564542" w:rsidRDefault="0025128D" w:rsidP="00C4487E">
      <w:pPr>
        <w:widowControl w:val="0"/>
        <w:spacing w:line="276" w:lineRule="auto"/>
        <w:ind w:right="424" w:firstLine="709"/>
        <w:jc w:val="both"/>
        <w:rPr>
          <w:color w:val="000000" w:themeColor="text1"/>
          <w:sz w:val="28"/>
          <w:szCs w:val="28"/>
        </w:rPr>
      </w:pPr>
      <w:r w:rsidRPr="00564542">
        <w:rPr>
          <w:color w:val="000000" w:themeColor="text1"/>
          <w:sz w:val="28"/>
          <w:szCs w:val="28"/>
        </w:rPr>
        <w:t>Соотношение поля допуска с полем разброса (в «сигмах») связывают с числом дефектов на единицу объема ПИ размером KAELOC (Д</w:t>
      </w:r>
      <w:r w:rsidRPr="00564542">
        <w:rPr>
          <w:color w:val="000000" w:themeColor="text1"/>
          <w:sz w:val="28"/>
          <w:szCs w:val="28"/>
          <w:vertAlign w:val="subscript"/>
        </w:rPr>
        <w:t>i</w:t>
      </w:r>
      <w:r w:rsidRPr="00564542">
        <w:rPr>
          <w:color w:val="000000" w:themeColor="text1"/>
          <w:sz w:val="28"/>
          <w:szCs w:val="28"/>
        </w:rPr>
        <w:t>). В данном случае уровень качества в базовом варианте –</w:t>
      </w:r>
      <w:bookmarkStart w:id="111" w:name="_Hlk450139335"/>
      <w:r w:rsidRPr="00564542">
        <w:rPr>
          <w:color w:val="000000" w:themeColor="text1"/>
          <w:sz w:val="28"/>
          <w:szCs w:val="28"/>
        </w:rPr>
        <w:t xml:space="preserve"> 3σ</w:t>
      </w:r>
      <w:bookmarkEnd w:id="111"/>
      <w:r w:rsidRPr="00564542">
        <w:rPr>
          <w:color w:val="000000" w:themeColor="text1"/>
          <w:sz w:val="28"/>
          <w:szCs w:val="28"/>
        </w:rPr>
        <w:t xml:space="preserve"> (Д</w:t>
      </w:r>
      <w:r w:rsidRPr="00564542">
        <w:rPr>
          <w:color w:val="000000" w:themeColor="text1"/>
          <w:sz w:val="28"/>
          <w:szCs w:val="28"/>
          <w:vertAlign w:val="subscript"/>
        </w:rPr>
        <w:t>i</w:t>
      </w:r>
      <w:r w:rsidRPr="00564542">
        <w:rPr>
          <w:color w:val="000000" w:themeColor="text1"/>
          <w:sz w:val="28"/>
          <w:szCs w:val="28"/>
        </w:rPr>
        <w:t xml:space="preserve"> = 66,807), а проектируемом – 4σ (Д</w:t>
      </w:r>
      <w:r w:rsidRPr="00564542">
        <w:rPr>
          <w:color w:val="000000" w:themeColor="text1"/>
          <w:sz w:val="28"/>
          <w:szCs w:val="28"/>
          <w:vertAlign w:val="subscript"/>
        </w:rPr>
        <w:t>i+1</w:t>
      </w:r>
      <w:r w:rsidRPr="00564542">
        <w:rPr>
          <w:color w:val="000000" w:themeColor="text1"/>
          <w:sz w:val="28"/>
          <w:szCs w:val="28"/>
        </w:rPr>
        <w:t xml:space="preserve"> = 6,210).</w:t>
      </w:r>
    </w:p>
    <w:p w14:paraId="3489FD9C" w14:textId="128CBFD3" w:rsidR="0025128D" w:rsidRPr="00564542" w:rsidRDefault="0025128D" w:rsidP="00C4487E">
      <w:pPr>
        <w:widowControl w:val="0"/>
        <w:spacing w:line="276" w:lineRule="auto"/>
        <w:ind w:right="424" w:firstLine="709"/>
        <w:jc w:val="both"/>
        <w:rPr>
          <w:color w:val="000000" w:themeColor="text1"/>
          <w:sz w:val="28"/>
          <w:szCs w:val="28"/>
        </w:rPr>
      </w:pPr>
      <w:r w:rsidRPr="00564542">
        <w:rPr>
          <w:color w:val="000000" w:themeColor="text1"/>
          <w:sz w:val="28"/>
          <w:szCs w:val="28"/>
        </w:rPr>
        <w:t>В соответствии с объемом строк KAELOC в ПИ определен</w:t>
      </w:r>
      <w:bookmarkStart w:id="112" w:name="_Hlk449437401"/>
      <w:r w:rsidRPr="00564542">
        <w:rPr>
          <w:color w:val="000000" w:themeColor="text1"/>
          <w:sz w:val="28"/>
          <w:szCs w:val="28"/>
        </w:rPr>
        <w:t xml:space="preserve"> К</w:t>
      </w:r>
      <w:r w:rsidRPr="00564542">
        <w:rPr>
          <w:color w:val="000000" w:themeColor="text1"/>
          <w:sz w:val="28"/>
          <w:szCs w:val="28"/>
          <w:vertAlign w:val="subscript"/>
        </w:rPr>
        <w:t>ВД</w:t>
      </w:r>
      <w:r w:rsidRPr="00564542">
        <w:rPr>
          <w:color w:val="000000" w:themeColor="text1"/>
          <w:sz w:val="28"/>
          <w:szCs w:val="28"/>
        </w:rPr>
        <w:t xml:space="preserve"> =</w:t>
      </w:r>
      <w:bookmarkEnd w:id="112"/>
      <w:r w:rsidRPr="00564542">
        <w:rPr>
          <w:color w:val="000000" w:themeColor="text1"/>
          <w:sz w:val="28"/>
          <w:szCs w:val="28"/>
        </w:rPr>
        <w:t xml:space="preserve"> 2, </w:t>
      </w:r>
      <w:bookmarkStart w:id="113" w:name="_Hlk449437414"/>
      <w:r w:rsidRPr="00564542">
        <w:rPr>
          <w:color w:val="000000" w:themeColor="text1"/>
          <w:sz w:val="28"/>
          <w:szCs w:val="28"/>
        </w:rPr>
        <w:t>К</w:t>
      </w:r>
      <w:r w:rsidRPr="00564542">
        <w:rPr>
          <w:color w:val="000000" w:themeColor="text1"/>
          <w:sz w:val="28"/>
          <w:szCs w:val="28"/>
          <w:vertAlign w:val="subscript"/>
        </w:rPr>
        <w:t>НД</w:t>
      </w:r>
      <w:r w:rsidRPr="00564542">
        <w:rPr>
          <w:color w:val="000000" w:themeColor="text1"/>
          <w:sz w:val="28"/>
          <w:szCs w:val="28"/>
        </w:rPr>
        <w:t xml:space="preserve"> =</w:t>
      </w:r>
      <w:bookmarkEnd w:id="113"/>
      <w:r w:rsidRPr="00564542">
        <w:rPr>
          <w:color w:val="000000" w:themeColor="text1"/>
          <w:sz w:val="28"/>
          <w:szCs w:val="28"/>
        </w:rPr>
        <w:t xml:space="preserve"> 4,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Д</m:t>
            </m:r>
          </m:sub>
          <m:sup>
            <m:r>
              <m:rPr>
                <m:lit/>
                <m:nor/>
              </m:rPr>
              <w:rPr>
                <w:rFonts w:ascii="Cambria Math" w:hAnsi="Cambria Math"/>
                <w:color w:val="000000" w:themeColor="text1"/>
                <w:sz w:val="28"/>
                <w:szCs w:val="28"/>
              </w:rPr>
              <m:t>У</m:t>
            </m:r>
          </m:sup>
        </m:sSubSup>
      </m:oMath>
      <w:r w:rsidRPr="00564542">
        <w:rPr>
          <w:color w:val="000000" w:themeColor="text1"/>
          <w:sz w:val="28"/>
          <w:szCs w:val="28"/>
          <w:u w:color="000000"/>
        </w:rPr>
        <w:t xml:space="preserve"> </w:t>
      </w:r>
      <w:r w:rsidRPr="00564542">
        <w:rPr>
          <w:color w:val="000000" w:themeColor="text1"/>
          <w:sz w:val="28"/>
          <w:szCs w:val="28"/>
        </w:rPr>
        <w:t>= 0,75. Определим затраты на проектирование по формуле (</w:t>
      </w:r>
      <w:r w:rsidR="00D60BD9" w:rsidRPr="00564542">
        <w:rPr>
          <w:color w:val="000000" w:themeColor="text1"/>
          <w:sz w:val="28"/>
          <w:szCs w:val="28"/>
        </w:rPr>
        <w:t>5</w:t>
      </w:r>
      <w:r w:rsidRPr="00564542">
        <w:rPr>
          <w:color w:val="000000" w:themeColor="text1"/>
          <w:sz w:val="28"/>
          <w:szCs w:val="28"/>
        </w:rPr>
        <w:t>.8)</w:t>
      </w:r>
    </w:p>
    <w:p w14:paraId="2CD30FBB" w14:textId="77777777" w:rsidR="0025128D" w:rsidRPr="00564542" w:rsidRDefault="0025128D" w:rsidP="00C4487E">
      <w:pPr>
        <w:widowControl w:val="0"/>
        <w:spacing w:line="276" w:lineRule="auto"/>
        <w:ind w:right="424" w:firstLine="709"/>
        <w:jc w:val="both"/>
        <w:rPr>
          <w:color w:val="000000" w:themeColor="text1"/>
          <w:sz w:val="28"/>
          <w:szCs w:val="28"/>
        </w:rPr>
      </w:pPr>
    </w:p>
    <w:p w14:paraId="380F4C68" w14:textId="114553F7" w:rsidR="0025128D" w:rsidRPr="00564542" w:rsidRDefault="001608C5" w:rsidP="00C4487E">
      <w:pPr>
        <w:widowControl w:val="0"/>
        <w:spacing w:line="276" w:lineRule="auto"/>
        <w:ind w:right="424" w:firstLine="709"/>
        <w:jc w:val="center"/>
        <w:rPr>
          <w:color w:val="000000" w:themeColor="text1"/>
          <w:sz w:val="28"/>
          <w:szCs w:val="28"/>
          <w:u w:color="000000"/>
        </w:rPr>
      </w:pPr>
      <m:oMathPara>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ПР</m:t>
              </m:r>
            </m:sub>
            <m:sup>
              <m:r>
                <w:rPr>
                  <w:rFonts w:ascii="Cambria Math" w:hAnsi="Cambria Math"/>
                  <w:color w:val="000000" w:themeColor="text1"/>
                  <w:sz w:val="28"/>
                  <w:szCs w:val="28"/>
                </w:rPr>
                <m:t>П</m:t>
              </m:r>
            </m:sup>
          </m:sSubSup>
          <m:r>
            <w:rPr>
              <w:rFonts w:ascii="Cambria Math" w:hAnsi="Cambria Math"/>
              <w:color w:val="000000" w:themeColor="text1"/>
              <w:sz w:val="28"/>
              <w:szCs w:val="28"/>
            </w:rPr>
            <m:t>=1318,64∙1,28××</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0,11</m:t>
              </m:r>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r>
                        <m:rPr>
                          <m:nor/>
                        </m:rPr>
                        <w:rPr>
                          <w:rFonts w:ascii="Cambria Math" w:hAnsi="Cambria Math"/>
                          <w:color w:val="000000" w:themeColor="text1"/>
                          <w:sz w:val="28"/>
                          <w:szCs w:val="28"/>
                        </w:rPr>
                        <m:t>6,210</m:t>
                      </m:r>
                    </m:num>
                    <m:den>
                      <m:r>
                        <m:rPr>
                          <m:nor/>
                        </m:rPr>
                        <w:rPr>
                          <w:rFonts w:ascii="Cambria Math" w:hAnsi="Cambria Math"/>
                          <w:color w:val="000000" w:themeColor="text1"/>
                          <w:sz w:val="28"/>
                          <w:szCs w:val="28"/>
                        </w:rPr>
                        <m:t>6</m:t>
                      </m:r>
                      <m:r>
                        <m:rPr>
                          <m:lit/>
                          <m:nor/>
                        </m:rPr>
                        <w:rPr>
                          <w:rFonts w:ascii="Cambria Math" w:hAnsi="Cambria Math"/>
                          <w:color w:val="000000" w:themeColor="text1"/>
                          <w:sz w:val="28"/>
                          <w:szCs w:val="28"/>
                        </w:rPr>
                        <m:t>6,</m:t>
                      </m:r>
                      <m:r>
                        <m:rPr>
                          <m:nor/>
                        </m:rPr>
                        <w:rPr>
                          <w:rFonts w:ascii="Cambria Math" w:hAnsi="Cambria Math"/>
                          <w:color w:val="000000" w:themeColor="text1"/>
                          <w:sz w:val="28"/>
                          <w:szCs w:val="28"/>
                        </w:rPr>
                        <m:t>807</m:t>
                      </m:r>
                    </m:den>
                  </m:f>
                </m:e>
              </m:d>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2</m:t>
                  </m:r>
                  <m:r>
                    <w:rPr>
                      <w:rFonts w:ascii="Cambria Math" w:hAnsi="Cambria Math"/>
                      <w:color w:val="000000" w:themeColor="text1"/>
                      <w:sz w:val="28"/>
                      <w:szCs w:val="28"/>
                    </w:rPr>
                    <m:t>∙</m:t>
                  </m:r>
                  <m:r>
                    <m:rPr>
                      <m:lit/>
                      <m:nor/>
                    </m:rPr>
                    <w:rPr>
                      <w:rFonts w:ascii="Cambria Math" w:hAnsi="Cambria Math"/>
                      <w:color w:val="000000" w:themeColor="text1"/>
                      <w:sz w:val="28"/>
                      <w:szCs w:val="28"/>
                    </w:rPr>
                    <m:t>0,75</m:t>
                  </m:r>
                  <m:r>
                    <w:rPr>
                      <w:rFonts w:ascii="Cambria Math" w:hAnsi="Cambria Math"/>
                      <w:color w:val="000000" w:themeColor="text1"/>
                      <w:sz w:val="28"/>
                      <w:szCs w:val="28"/>
                    </w:rPr>
                    <m:t>+</m:t>
                  </m:r>
                  <m:r>
                    <m:rPr>
                      <m:lit/>
                      <m:nor/>
                    </m:rPr>
                    <w:rPr>
                      <w:rFonts w:ascii="Cambria Math" w:hAnsi="Cambria Math"/>
                      <w:color w:val="000000" w:themeColor="text1"/>
                      <w:sz w:val="28"/>
                      <w:szCs w:val="28"/>
                    </w:rPr>
                    <m:t>4</m:t>
                  </m:r>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0,75</m:t>
                      </m:r>
                    </m:e>
                  </m:d>
                </m:e>
              </m:d>
            </m:e>
          </m:d>
          <m:r>
            <w:rPr>
              <w:rFonts w:ascii="Cambria Math" w:hAnsi="Cambria Math"/>
              <w:color w:val="000000" w:themeColor="text1"/>
              <w:sz w:val="28"/>
              <w:szCs w:val="28"/>
            </w:rPr>
            <m:t>==2108,87</m:t>
          </m:r>
        </m:oMath>
      </m:oMathPara>
    </w:p>
    <w:p w14:paraId="3DF2F298" w14:textId="77777777" w:rsidR="0025128D" w:rsidRPr="00564542" w:rsidRDefault="0025128D" w:rsidP="00C4487E">
      <w:pPr>
        <w:widowControl w:val="0"/>
        <w:spacing w:line="276" w:lineRule="auto"/>
        <w:ind w:right="424" w:firstLine="709"/>
        <w:jc w:val="both"/>
        <w:rPr>
          <w:rFonts w:eastAsiaTheme="minorEastAsia"/>
          <w:color w:val="000000" w:themeColor="text1"/>
          <w:sz w:val="28"/>
          <w:szCs w:val="28"/>
          <w:u w:color="000000"/>
        </w:rPr>
      </w:pPr>
    </w:p>
    <w:p w14:paraId="2C518FA1" w14:textId="5FD7C19A" w:rsidR="0025128D" w:rsidRPr="00564542" w:rsidRDefault="0025128D" w:rsidP="00C4487E">
      <w:pPr>
        <w:widowControl w:val="0"/>
        <w:spacing w:line="276" w:lineRule="auto"/>
        <w:ind w:right="424" w:firstLine="709"/>
        <w:jc w:val="both"/>
        <w:rPr>
          <w:color w:val="000000" w:themeColor="text1"/>
          <w:sz w:val="28"/>
          <w:szCs w:val="28"/>
        </w:rPr>
      </w:pPr>
      <w:r w:rsidRPr="00564542">
        <w:rPr>
          <w:color w:val="000000" w:themeColor="text1"/>
          <w:sz w:val="28"/>
          <w:szCs w:val="28"/>
        </w:rPr>
        <w:t xml:space="preserve">Результаты расчетов элементов единовременных затрат по сравниваемым вариантам сводятся в таблицу </w:t>
      </w:r>
      <w:r w:rsidR="00D60BD9" w:rsidRPr="00564542">
        <w:rPr>
          <w:color w:val="000000" w:themeColor="text1"/>
          <w:sz w:val="28"/>
          <w:szCs w:val="28"/>
        </w:rPr>
        <w:t>5</w:t>
      </w:r>
      <w:r w:rsidRPr="00564542">
        <w:rPr>
          <w:color w:val="000000" w:themeColor="text1"/>
          <w:sz w:val="28"/>
          <w:szCs w:val="28"/>
        </w:rPr>
        <w:t>.8.</w:t>
      </w:r>
    </w:p>
    <w:p w14:paraId="4FFFE83B" w14:textId="77777777" w:rsidR="0025128D" w:rsidRPr="00564542" w:rsidRDefault="0025128D" w:rsidP="00C4487E">
      <w:pPr>
        <w:widowControl w:val="0"/>
        <w:spacing w:line="276" w:lineRule="auto"/>
        <w:ind w:right="424" w:firstLine="709"/>
        <w:jc w:val="both"/>
        <w:rPr>
          <w:color w:val="000000" w:themeColor="text1"/>
          <w:sz w:val="26"/>
          <w:szCs w:val="26"/>
        </w:rPr>
      </w:pPr>
    </w:p>
    <w:p w14:paraId="277D09FC" w14:textId="6712C318" w:rsidR="0025128D" w:rsidRPr="00564542" w:rsidRDefault="0025128D" w:rsidP="00B3563F">
      <w:pPr>
        <w:widowControl w:val="0"/>
        <w:spacing w:line="276" w:lineRule="auto"/>
        <w:ind w:right="424"/>
        <w:jc w:val="both"/>
        <w:rPr>
          <w:color w:val="000000" w:themeColor="text1"/>
          <w:sz w:val="28"/>
          <w:szCs w:val="26"/>
        </w:rPr>
      </w:pPr>
      <w:r w:rsidRPr="00564542">
        <w:rPr>
          <w:color w:val="000000" w:themeColor="text1"/>
          <w:sz w:val="28"/>
          <w:szCs w:val="26"/>
        </w:rPr>
        <w:t xml:space="preserve">Таблица </w:t>
      </w:r>
      <w:r w:rsidR="00D60BD9" w:rsidRPr="00564542">
        <w:rPr>
          <w:color w:val="000000" w:themeColor="text1"/>
          <w:sz w:val="28"/>
          <w:szCs w:val="26"/>
        </w:rPr>
        <w:t>5</w:t>
      </w:r>
      <w:r w:rsidRPr="00564542">
        <w:rPr>
          <w:color w:val="000000" w:themeColor="text1"/>
          <w:sz w:val="28"/>
          <w:szCs w:val="26"/>
        </w:rPr>
        <w:t>.8 – Единовременные затраты по вариантам</w:t>
      </w:r>
    </w:p>
    <w:p w14:paraId="02F4C744" w14:textId="77777777" w:rsidR="0025128D" w:rsidRPr="00564542" w:rsidRDefault="0025128D" w:rsidP="0025128D">
      <w:pPr>
        <w:widowControl w:val="0"/>
        <w:spacing w:line="276" w:lineRule="auto"/>
        <w:ind w:right="424" w:firstLine="851"/>
        <w:jc w:val="both"/>
        <w:rPr>
          <w:color w:val="000000" w:themeColor="text1"/>
          <w:sz w:val="28"/>
          <w:szCs w:val="26"/>
        </w:rPr>
      </w:pPr>
    </w:p>
    <w:tbl>
      <w:tblPr>
        <w:tblW w:w="9493" w:type="dxa"/>
        <w:tblLayout w:type="fixed"/>
        <w:tblLook w:val="04A0" w:firstRow="1" w:lastRow="0" w:firstColumn="1" w:lastColumn="0" w:noHBand="0" w:noVBand="1"/>
      </w:tblPr>
      <w:tblGrid>
        <w:gridCol w:w="5773"/>
        <w:gridCol w:w="2127"/>
        <w:gridCol w:w="1593"/>
      </w:tblGrid>
      <w:tr w:rsidR="0025128D" w:rsidRPr="00564542" w14:paraId="7B38873A" w14:textId="77777777" w:rsidTr="00CF7C9A">
        <w:tc>
          <w:tcPr>
            <w:tcW w:w="5773" w:type="dxa"/>
            <w:vMerge w:val="restart"/>
            <w:tcBorders>
              <w:top w:val="single" w:sz="4" w:space="0" w:color="000000"/>
              <w:left w:val="single" w:sz="4" w:space="0" w:color="000000"/>
              <w:bottom w:val="single" w:sz="4" w:space="0" w:color="000000"/>
              <w:right w:val="single" w:sz="4" w:space="0" w:color="000000"/>
            </w:tcBorders>
            <w:vAlign w:val="center"/>
          </w:tcPr>
          <w:p w14:paraId="038D3075" w14:textId="77777777" w:rsidR="0025128D" w:rsidRPr="00564542" w:rsidRDefault="0025128D" w:rsidP="00CF7C9A">
            <w:pPr>
              <w:widowControl w:val="0"/>
              <w:spacing w:line="276" w:lineRule="auto"/>
              <w:ind w:right="6"/>
              <w:jc w:val="center"/>
              <w:rPr>
                <w:color w:val="000000" w:themeColor="text1"/>
                <w:sz w:val="24"/>
                <w:szCs w:val="24"/>
              </w:rPr>
            </w:pPr>
            <w:r w:rsidRPr="00564542">
              <w:rPr>
                <w:color w:val="000000" w:themeColor="text1"/>
                <w:sz w:val="24"/>
                <w:szCs w:val="24"/>
              </w:rPr>
              <w:t>Наименование элементов</w:t>
            </w:r>
          </w:p>
          <w:p w14:paraId="5A88A72F" w14:textId="77777777" w:rsidR="0025128D" w:rsidRPr="00564542" w:rsidRDefault="0025128D" w:rsidP="00CF7C9A">
            <w:pPr>
              <w:widowControl w:val="0"/>
              <w:spacing w:line="276" w:lineRule="auto"/>
              <w:ind w:right="6"/>
              <w:jc w:val="center"/>
              <w:rPr>
                <w:color w:val="000000" w:themeColor="text1"/>
                <w:sz w:val="24"/>
                <w:szCs w:val="24"/>
              </w:rPr>
            </w:pPr>
            <w:r w:rsidRPr="00564542">
              <w:rPr>
                <w:color w:val="000000" w:themeColor="text1"/>
                <w:sz w:val="24"/>
                <w:szCs w:val="24"/>
              </w:rPr>
              <w:t>единовременных затрат</w:t>
            </w:r>
          </w:p>
        </w:tc>
        <w:tc>
          <w:tcPr>
            <w:tcW w:w="3720" w:type="dxa"/>
            <w:gridSpan w:val="2"/>
            <w:tcBorders>
              <w:top w:val="single" w:sz="4" w:space="0" w:color="000000"/>
              <w:left w:val="single" w:sz="4" w:space="0" w:color="000000"/>
              <w:bottom w:val="single" w:sz="4" w:space="0" w:color="000000"/>
              <w:right w:val="single" w:sz="4" w:space="0" w:color="000000"/>
            </w:tcBorders>
            <w:vAlign w:val="center"/>
          </w:tcPr>
          <w:p w14:paraId="4782AD20" w14:textId="77777777" w:rsidR="0025128D" w:rsidRPr="00564542" w:rsidRDefault="0025128D" w:rsidP="00CF7C9A">
            <w:pPr>
              <w:widowControl w:val="0"/>
              <w:spacing w:line="276" w:lineRule="auto"/>
              <w:ind w:right="6"/>
              <w:jc w:val="center"/>
              <w:rPr>
                <w:color w:val="000000" w:themeColor="text1"/>
                <w:sz w:val="24"/>
                <w:szCs w:val="24"/>
              </w:rPr>
            </w:pPr>
            <w:r w:rsidRPr="00564542">
              <w:rPr>
                <w:color w:val="000000" w:themeColor="text1"/>
                <w:sz w:val="24"/>
                <w:szCs w:val="24"/>
              </w:rPr>
              <w:t>Величина по элементам, р.</w:t>
            </w:r>
          </w:p>
        </w:tc>
      </w:tr>
      <w:tr w:rsidR="0025128D" w:rsidRPr="00564542" w14:paraId="1C7E46EA" w14:textId="77777777" w:rsidTr="00CF7C9A">
        <w:tc>
          <w:tcPr>
            <w:tcW w:w="5773" w:type="dxa"/>
            <w:vMerge/>
            <w:tcBorders>
              <w:top w:val="single" w:sz="4" w:space="0" w:color="000000"/>
              <w:left w:val="single" w:sz="4" w:space="0" w:color="000000"/>
              <w:bottom w:val="single" w:sz="4" w:space="0" w:color="000000"/>
              <w:right w:val="single" w:sz="4" w:space="0" w:color="000000"/>
            </w:tcBorders>
            <w:vAlign w:val="center"/>
          </w:tcPr>
          <w:p w14:paraId="42A8BDC5" w14:textId="77777777" w:rsidR="0025128D" w:rsidRPr="00564542" w:rsidRDefault="0025128D" w:rsidP="00CF7C9A">
            <w:pPr>
              <w:widowControl w:val="0"/>
              <w:spacing w:line="276" w:lineRule="auto"/>
              <w:ind w:right="6"/>
              <w:jc w:val="center"/>
              <w:rPr>
                <w:color w:val="000000" w:themeColor="text1"/>
                <w:sz w:val="24"/>
                <w:szCs w:val="24"/>
              </w:rPr>
            </w:pPr>
          </w:p>
        </w:tc>
        <w:tc>
          <w:tcPr>
            <w:tcW w:w="2127" w:type="dxa"/>
            <w:tcBorders>
              <w:top w:val="single" w:sz="4" w:space="0" w:color="000000"/>
              <w:left w:val="single" w:sz="4" w:space="0" w:color="000000"/>
              <w:bottom w:val="single" w:sz="4" w:space="0" w:color="000000"/>
              <w:right w:val="single" w:sz="4" w:space="0" w:color="000000"/>
            </w:tcBorders>
            <w:vAlign w:val="center"/>
          </w:tcPr>
          <w:p w14:paraId="5E851897" w14:textId="77777777" w:rsidR="0025128D" w:rsidRPr="00564542" w:rsidRDefault="0025128D" w:rsidP="00CF7C9A">
            <w:pPr>
              <w:widowControl w:val="0"/>
              <w:spacing w:line="276" w:lineRule="auto"/>
              <w:ind w:right="6"/>
              <w:jc w:val="center"/>
              <w:rPr>
                <w:color w:val="000000" w:themeColor="text1"/>
                <w:sz w:val="24"/>
                <w:szCs w:val="24"/>
              </w:rPr>
            </w:pPr>
            <w:r w:rsidRPr="00564542">
              <w:rPr>
                <w:color w:val="000000" w:themeColor="text1"/>
                <w:sz w:val="24"/>
                <w:szCs w:val="24"/>
              </w:rPr>
              <w:t>базовый</w:t>
            </w:r>
          </w:p>
        </w:tc>
        <w:tc>
          <w:tcPr>
            <w:tcW w:w="1593" w:type="dxa"/>
            <w:tcBorders>
              <w:top w:val="single" w:sz="4" w:space="0" w:color="000000"/>
              <w:left w:val="single" w:sz="4" w:space="0" w:color="000000"/>
              <w:bottom w:val="single" w:sz="4" w:space="0" w:color="000000"/>
              <w:right w:val="single" w:sz="4" w:space="0" w:color="000000"/>
            </w:tcBorders>
            <w:vAlign w:val="center"/>
          </w:tcPr>
          <w:p w14:paraId="330D3385" w14:textId="77777777" w:rsidR="0025128D" w:rsidRPr="00564542" w:rsidRDefault="0025128D" w:rsidP="00CF7C9A">
            <w:pPr>
              <w:widowControl w:val="0"/>
              <w:spacing w:line="276" w:lineRule="auto"/>
              <w:ind w:right="6"/>
              <w:jc w:val="center"/>
              <w:rPr>
                <w:color w:val="000000" w:themeColor="text1"/>
                <w:sz w:val="24"/>
                <w:szCs w:val="24"/>
              </w:rPr>
            </w:pPr>
            <w:r w:rsidRPr="00564542">
              <w:rPr>
                <w:color w:val="000000" w:themeColor="text1"/>
                <w:sz w:val="24"/>
                <w:szCs w:val="24"/>
              </w:rPr>
              <w:t>проектный</w:t>
            </w:r>
          </w:p>
        </w:tc>
      </w:tr>
      <w:tr w:rsidR="0025128D" w:rsidRPr="00564542" w14:paraId="152F7BC4" w14:textId="77777777" w:rsidTr="00CF7C9A">
        <w:tc>
          <w:tcPr>
            <w:tcW w:w="5773" w:type="dxa"/>
            <w:tcBorders>
              <w:top w:val="single" w:sz="4" w:space="0" w:color="000000"/>
              <w:left w:val="single" w:sz="4" w:space="0" w:color="000000"/>
              <w:bottom w:val="single" w:sz="4" w:space="0" w:color="000000"/>
              <w:right w:val="single" w:sz="4" w:space="0" w:color="000000"/>
            </w:tcBorders>
          </w:tcPr>
          <w:p w14:paraId="3373516E" w14:textId="77777777" w:rsidR="0025128D" w:rsidRPr="00564542" w:rsidRDefault="0025128D" w:rsidP="00CF7C9A">
            <w:pPr>
              <w:widowControl w:val="0"/>
              <w:spacing w:line="276" w:lineRule="auto"/>
              <w:ind w:right="6"/>
              <w:jc w:val="both"/>
              <w:rPr>
                <w:color w:val="000000" w:themeColor="text1"/>
                <w:sz w:val="24"/>
                <w:szCs w:val="24"/>
              </w:rPr>
            </w:pPr>
            <w:r w:rsidRPr="00564542">
              <w:rPr>
                <w:color w:val="000000" w:themeColor="text1"/>
                <w:sz w:val="24"/>
                <w:szCs w:val="24"/>
              </w:rPr>
              <w:t>Стоимость комплекта оборудования с учетом необходимой офисной мебели</w:t>
            </w:r>
          </w:p>
        </w:tc>
        <w:tc>
          <w:tcPr>
            <w:tcW w:w="2127" w:type="dxa"/>
            <w:tcBorders>
              <w:top w:val="single" w:sz="4" w:space="0" w:color="000000"/>
              <w:left w:val="single" w:sz="4" w:space="0" w:color="000000"/>
              <w:bottom w:val="single" w:sz="4" w:space="0" w:color="000000"/>
              <w:right w:val="single" w:sz="4" w:space="0" w:color="000000"/>
            </w:tcBorders>
            <w:vAlign w:val="bottom"/>
          </w:tcPr>
          <w:p w14:paraId="6A07BB4E" w14:textId="77777777" w:rsidR="0025128D" w:rsidRPr="00564542" w:rsidRDefault="0025128D" w:rsidP="00CF7C9A">
            <w:pPr>
              <w:widowControl w:val="0"/>
              <w:spacing w:line="276" w:lineRule="auto"/>
              <w:ind w:right="6"/>
              <w:jc w:val="center"/>
              <w:rPr>
                <w:color w:val="000000" w:themeColor="text1"/>
                <w:sz w:val="24"/>
                <w:szCs w:val="24"/>
                <w:lang w:val="en-US"/>
              </w:rPr>
            </w:pPr>
            <w:r w:rsidRPr="00564542">
              <w:rPr>
                <w:color w:val="000000" w:themeColor="text1"/>
                <w:sz w:val="24"/>
                <w:szCs w:val="24"/>
                <w:lang w:val="en-US"/>
              </w:rPr>
              <w:t>151,93</w:t>
            </w:r>
          </w:p>
        </w:tc>
        <w:tc>
          <w:tcPr>
            <w:tcW w:w="1593" w:type="dxa"/>
            <w:tcBorders>
              <w:top w:val="single" w:sz="4" w:space="0" w:color="000000"/>
              <w:left w:val="single" w:sz="4" w:space="0" w:color="000000"/>
              <w:bottom w:val="single" w:sz="4" w:space="0" w:color="000000"/>
              <w:right w:val="single" w:sz="4" w:space="0" w:color="000000"/>
            </w:tcBorders>
            <w:vAlign w:val="bottom"/>
          </w:tcPr>
          <w:p w14:paraId="45A99114" w14:textId="77777777" w:rsidR="0025128D" w:rsidRPr="00564542" w:rsidRDefault="0025128D" w:rsidP="00CF7C9A">
            <w:pPr>
              <w:widowControl w:val="0"/>
              <w:spacing w:line="276" w:lineRule="auto"/>
              <w:ind w:right="6"/>
              <w:jc w:val="center"/>
              <w:rPr>
                <w:color w:val="000000" w:themeColor="text1"/>
                <w:sz w:val="24"/>
                <w:szCs w:val="24"/>
                <w:lang w:val="en-US"/>
              </w:rPr>
            </w:pPr>
            <w:r w:rsidRPr="00564542">
              <w:rPr>
                <w:color w:val="000000" w:themeColor="text1"/>
                <w:sz w:val="24"/>
                <w:szCs w:val="24"/>
                <w:lang w:val="en-US"/>
              </w:rPr>
              <w:t>3,91</w:t>
            </w:r>
          </w:p>
        </w:tc>
      </w:tr>
      <w:tr w:rsidR="0025128D" w:rsidRPr="00564542" w14:paraId="51418ED2" w14:textId="77777777" w:rsidTr="00CF7C9A">
        <w:tc>
          <w:tcPr>
            <w:tcW w:w="5773" w:type="dxa"/>
            <w:tcBorders>
              <w:top w:val="single" w:sz="4" w:space="0" w:color="000000"/>
              <w:left w:val="single" w:sz="4" w:space="0" w:color="000000"/>
              <w:bottom w:val="single" w:sz="4" w:space="0" w:color="000000"/>
              <w:right w:val="single" w:sz="4" w:space="0" w:color="000000"/>
            </w:tcBorders>
          </w:tcPr>
          <w:p w14:paraId="59ABDD53" w14:textId="77777777" w:rsidR="0025128D" w:rsidRPr="00564542" w:rsidRDefault="0025128D" w:rsidP="00CF7C9A">
            <w:pPr>
              <w:widowControl w:val="0"/>
              <w:spacing w:line="276" w:lineRule="auto"/>
              <w:ind w:right="6"/>
              <w:jc w:val="both"/>
              <w:rPr>
                <w:color w:val="000000" w:themeColor="text1"/>
                <w:sz w:val="24"/>
                <w:szCs w:val="24"/>
              </w:rPr>
            </w:pPr>
            <w:r w:rsidRPr="00564542">
              <w:rPr>
                <w:color w:val="000000" w:themeColor="text1"/>
                <w:sz w:val="24"/>
                <w:szCs w:val="24"/>
              </w:rPr>
              <w:t>Стоимость запасов в оборотные средства</w:t>
            </w:r>
          </w:p>
        </w:tc>
        <w:tc>
          <w:tcPr>
            <w:tcW w:w="2127" w:type="dxa"/>
            <w:tcBorders>
              <w:top w:val="single" w:sz="4" w:space="0" w:color="000000"/>
              <w:left w:val="single" w:sz="4" w:space="0" w:color="000000"/>
              <w:bottom w:val="single" w:sz="4" w:space="0" w:color="000000"/>
              <w:right w:val="single" w:sz="4" w:space="0" w:color="000000"/>
            </w:tcBorders>
            <w:vAlign w:val="bottom"/>
          </w:tcPr>
          <w:p w14:paraId="3156B22A" w14:textId="77777777" w:rsidR="0025128D" w:rsidRPr="00564542" w:rsidRDefault="0025128D" w:rsidP="00CF7C9A">
            <w:pPr>
              <w:widowControl w:val="0"/>
              <w:spacing w:line="276" w:lineRule="auto"/>
              <w:ind w:right="6"/>
              <w:jc w:val="center"/>
              <w:rPr>
                <w:color w:val="000000" w:themeColor="text1"/>
                <w:sz w:val="24"/>
                <w:szCs w:val="24"/>
                <w:lang w:val="en-US"/>
              </w:rPr>
            </w:pPr>
            <w:r w:rsidRPr="00564542">
              <w:rPr>
                <w:color w:val="000000" w:themeColor="text1"/>
                <w:sz w:val="24"/>
                <w:szCs w:val="24"/>
                <w:lang w:val="en-US"/>
              </w:rPr>
              <w:t>71,1</w:t>
            </w:r>
          </w:p>
        </w:tc>
        <w:tc>
          <w:tcPr>
            <w:tcW w:w="1593" w:type="dxa"/>
            <w:tcBorders>
              <w:top w:val="single" w:sz="4" w:space="0" w:color="000000"/>
              <w:left w:val="single" w:sz="4" w:space="0" w:color="000000"/>
              <w:bottom w:val="single" w:sz="4" w:space="0" w:color="000000"/>
              <w:right w:val="single" w:sz="4" w:space="0" w:color="000000"/>
            </w:tcBorders>
            <w:vAlign w:val="bottom"/>
          </w:tcPr>
          <w:p w14:paraId="65FDB625" w14:textId="77777777" w:rsidR="0025128D" w:rsidRPr="00564542" w:rsidRDefault="0025128D" w:rsidP="00CF7C9A">
            <w:pPr>
              <w:widowControl w:val="0"/>
              <w:spacing w:line="276" w:lineRule="auto"/>
              <w:ind w:right="6"/>
              <w:jc w:val="center"/>
              <w:rPr>
                <w:color w:val="000000" w:themeColor="text1"/>
                <w:sz w:val="24"/>
                <w:szCs w:val="24"/>
                <w:lang w:val="en-US"/>
              </w:rPr>
            </w:pPr>
            <w:r w:rsidRPr="00564542">
              <w:rPr>
                <w:color w:val="000000" w:themeColor="text1"/>
                <w:sz w:val="24"/>
                <w:szCs w:val="24"/>
                <w:lang w:val="en-US"/>
              </w:rPr>
              <w:t>62</w:t>
            </w:r>
          </w:p>
        </w:tc>
      </w:tr>
      <w:tr w:rsidR="0025128D" w:rsidRPr="00564542" w14:paraId="1C64034F" w14:textId="77777777" w:rsidTr="00CF7C9A">
        <w:tc>
          <w:tcPr>
            <w:tcW w:w="5773" w:type="dxa"/>
            <w:tcBorders>
              <w:top w:val="single" w:sz="4" w:space="0" w:color="000000"/>
              <w:left w:val="single" w:sz="4" w:space="0" w:color="000000"/>
              <w:bottom w:val="single" w:sz="4" w:space="0" w:color="000000"/>
              <w:right w:val="single" w:sz="4" w:space="0" w:color="000000"/>
            </w:tcBorders>
          </w:tcPr>
          <w:p w14:paraId="5B10DEE9" w14:textId="77777777" w:rsidR="0025128D" w:rsidRPr="00564542" w:rsidRDefault="0025128D" w:rsidP="00CF7C9A">
            <w:pPr>
              <w:widowControl w:val="0"/>
              <w:spacing w:line="276" w:lineRule="auto"/>
              <w:ind w:right="6"/>
              <w:jc w:val="both"/>
              <w:rPr>
                <w:color w:val="000000" w:themeColor="text1"/>
                <w:sz w:val="24"/>
                <w:szCs w:val="24"/>
              </w:rPr>
            </w:pPr>
            <w:r w:rsidRPr="00564542">
              <w:rPr>
                <w:color w:val="000000" w:themeColor="text1"/>
                <w:sz w:val="24"/>
                <w:szCs w:val="24"/>
              </w:rPr>
              <w:t>Стоимость потребной площади здания</w:t>
            </w:r>
          </w:p>
        </w:tc>
        <w:tc>
          <w:tcPr>
            <w:tcW w:w="2127" w:type="dxa"/>
            <w:tcBorders>
              <w:top w:val="single" w:sz="4" w:space="0" w:color="000000"/>
              <w:left w:val="single" w:sz="4" w:space="0" w:color="000000"/>
              <w:bottom w:val="single" w:sz="4" w:space="0" w:color="000000"/>
              <w:right w:val="single" w:sz="4" w:space="0" w:color="000000"/>
            </w:tcBorders>
            <w:vAlign w:val="bottom"/>
          </w:tcPr>
          <w:p w14:paraId="31447B92" w14:textId="77777777" w:rsidR="0025128D" w:rsidRPr="00564542" w:rsidRDefault="0025128D" w:rsidP="00CF7C9A">
            <w:pPr>
              <w:widowControl w:val="0"/>
              <w:spacing w:line="276" w:lineRule="auto"/>
              <w:ind w:right="6"/>
              <w:jc w:val="center"/>
              <w:rPr>
                <w:color w:val="000000" w:themeColor="text1"/>
                <w:sz w:val="24"/>
                <w:szCs w:val="24"/>
                <w:lang w:val="en-US"/>
              </w:rPr>
            </w:pPr>
            <w:r w:rsidRPr="00564542">
              <w:rPr>
                <w:color w:val="000000" w:themeColor="text1"/>
                <w:sz w:val="24"/>
                <w:szCs w:val="24"/>
              </w:rPr>
              <w:t>812</w:t>
            </w:r>
          </w:p>
        </w:tc>
        <w:tc>
          <w:tcPr>
            <w:tcW w:w="1593" w:type="dxa"/>
            <w:tcBorders>
              <w:top w:val="single" w:sz="4" w:space="0" w:color="000000"/>
              <w:left w:val="single" w:sz="4" w:space="0" w:color="000000"/>
              <w:bottom w:val="single" w:sz="4" w:space="0" w:color="000000"/>
              <w:right w:val="single" w:sz="4" w:space="0" w:color="000000"/>
            </w:tcBorders>
            <w:vAlign w:val="bottom"/>
          </w:tcPr>
          <w:p w14:paraId="2B454B3C" w14:textId="77777777" w:rsidR="0025128D" w:rsidRPr="00564542" w:rsidRDefault="0025128D" w:rsidP="00CF7C9A">
            <w:pPr>
              <w:widowControl w:val="0"/>
              <w:spacing w:line="276" w:lineRule="auto"/>
              <w:ind w:right="6"/>
              <w:jc w:val="center"/>
              <w:rPr>
                <w:color w:val="000000" w:themeColor="text1"/>
                <w:sz w:val="24"/>
                <w:szCs w:val="24"/>
              </w:rPr>
            </w:pPr>
            <w:r w:rsidRPr="00564542">
              <w:rPr>
                <w:color w:val="000000" w:themeColor="text1"/>
                <w:sz w:val="24"/>
                <w:szCs w:val="24"/>
              </w:rPr>
              <w:t>21,75</w:t>
            </w:r>
          </w:p>
        </w:tc>
      </w:tr>
      <w:tr w:rsidR="0025128D" w:rsidRPr="00564542" w14:paraId="52ED51B8" w14:textId="77777777" w:rsidTr="00CF7C9A">
        <w:tc>
          <w:tcPr>
            <w:tcW w:w="5773" w:type="dxa"/>
            <w:tcBorders>
              <w:top w:val="single" w:sz="4" w:space="0" w:color="000000"/>
              <w:left w:val="single" w:sz="4" w:space="0" w:color="000000"/>
              <w:bottom w:val="single" w:sz="4" w:space="0" w:color="000000"/>
              <w:right w:val="single" w:sz="4" w:space="0" w:color="000000"/>
            </w:tcBorders>
          </w:tcPr>
          <w:p w14:paraId="43DF9E41" w14:textId="77777777" w:rsidR="0025128D" w:rsidRPr="00564542" w:rsidRDefault="0025128D" w:rsidP="00CF7C9A">
            <w:pPr>
              <w:widowControl w:val="0"/>
              <w:spacing w:line="276" w:lineRule="auto"/>
              <w:ind w:right="6"/>
              <w:jc w:val="both"/>
              <w:rPr>
                <w:color w:val="000000" w:themeColor="text1"/>
                <w:sz w:val="24"/>
                <w:szCs w:val="24"/>
              </w:rPr>
            </w:pPr>
            <w:r w:rsidRPr="00564542">
              <w:rPr>
                <w:color w:val="000000" w:themeColor="text1"/>
                <w:sz w:val="24"/>
                <w:szCs w:val="24"/>
              </w:rPr>
              <w:t>Затраты на проектирование</w:t>
            </w:r>
          </w:p>
        </w:tc>
        <w:tc>
          <w:tcPr>
            <w:tcW w:w="2127" w:type="dxa"/>
            <w:tcBorders>
              <w:top w:val="single" w:sz="4" w:space="0" w:color="000000"/>
              <w:left w:val="single" w:sz="4" w:space="0" w:color="000000"/>
              <w:bottom w:val="single" w:sz="4" w:space="0" w:color="000000"/>
              <w:right w:val="single" w:sz="4" w:space="0" w:color="000000"/>
            </w:tcBorders>
            <w:vAlign w:val="bottom"/>
          </w:tcPr>
          <w:p w14:paraId="74C6F20F" w14:textId="77777777" w:rsidR="0025128D" w:rsidRPr="00564542" w:rsidRDefault="0025128D" w:rsidP="00CF7C9A">
            <w:pPr>
              <w:widowControl w:val="0"/>
              <w:spacing w:line="276" w:lineRule="auto"/>
              <w:ind w:right="6"/>
              <w:jc w:val="center"/>
              <w:rPr>
                <w:color w:val="000000" w:themeColor="text1"/>
                <w:sz w:val="24"/>
                <w:szCs w:val="24"/>
              </w:rPr>
            </w:pPr>
            <w:r w:rsidRPr="00564542">
              <w:rPr>
                <w:color w:val="000000" w:themeColor="text1"/>
                <w:sz w:val="24"/>
                <w:szCs w:val="24"/>
              </w:rPr>
              <w:t>-</w:t>
            </w:r>
          </w:p>
        </w:tc>
        <w:tc>
          <w:tcPr>
            <w:tcW w:w="1593" w:type="dxa"/>
            <w:tcBorders>
              <w:top w:val="single" w:sz="4" w:space="0" w:color="000000"/>
              <w:left w:val="single" w:sz="4" w:space="0" w:color="000000"/>
              <w:bottom w:val="single" w:sz="4" w:space="0" w:color="000000"/>
              <w:right w:val="single" w:sz="4" w:space="0" w:color="000000"/>
            </w:tcBorders>
            <w:vAlign w:val="bottom"/>
          </w:tcPr>
          <w:p w14:paraId="0F413079" w14:textId="77777777" w:rsidR="0025128D" w:rsidRPr="00564542" w:rsidRDefault="0025128D" w:rsidP="00CF7C9A">
            <w:pPr>
              <w:widowControl w:val="0"/>
              <w:spacing w:line="276" w:lineRule="auto"/>
              <w:ind w:right="6"/>
              <w:jc w:val="center"/>
              <w:rPr>
                <w:color w:val="000000" w:themeColor="text1"/>
                <w:sz w:val="24"/>
                <w:szCs w:val="24"/>
                <w:lang w:val="en-US"/>
              </w:rPr>
            </w:pPr>
            <m:oMathPara>
              <m:oMath>
                <m:r>
                  <w:rPr>
                    <w:rFonts w:ascii="Cambria Math" w:hAnsi="Cambria Math"/>
                    <w:color w:val="000000" w:themeColor="text1"/>
                    <w:sz w:val="24"/>
                    <w:szCs w:val="24"/>
                  </w:rPr>
                  <m:t>2108,87</m:t>
                </m:r>
              </m:oMath>
            </m:oMathPara>
          </w:p>
        </w:tc>
      </w:tr>
      <w:tr w:rsidR="0025128D" w:rsidRPr="00564542" w14:paraId="57667FB4" w14:textId="77777777" w:rsidTr="00CF7C9A">
        <w:tc>
          <w:tcPr>
            <w:tcW w:w="5773" w:type="dxa"/>
            <w:tcBorders>
              <w:top w:val="single" w:sz="4" w:space="0" w:color="000000"/>
              <w:left w:val="single" w:sz="4" w:space="0" w:color="000000"/>
              <w:bottom w:val="single" w:sz="4" w:space="0" w:color="000000"/>
              <w:right w:val="single" w:sz="4" w:space="0" w:color="000000"/>
            </w:tcBorders>
          </w:tcPr>
          <w:p w14:paraId="7564EFC9" w14:textId="77777777" w:rsidR="0025128D" w:rsidRPr="00564542" w:rsidRDefault="0025128D" w:rsidP="00CF7C9A">
            <w:pPr>
              <w:widowControl w:val="0"/>
              <w:spacing w:line="276" w:lineRule="auto"/>
              <w:ind w:right="6"/>
              <w:jc w:val="both"/>
              <w:rPr>
                <w:color w:val="000000" w:themeColor="text1"/>
                <w:sz w:val="24"/>
                <w:szCs w:val="24"/>
              </w:rPr>
            </w:pPr>
            <w:r w:rsidRPr="00564542">
              <w:rPr>
                <w:color w:val="000000" w:themeColor="text1"/>
                <w:sz w:val="24"/>
                <w:szCs w:val="24"/>
              </w:rPr>
              <w:t>Итого единовременных затрат К</w:t>
            </w:r>
          </w:p>
        </w:tc>
        <w:tc>
          <w:tcPr>
            <w:tcW w:w="2127" w:type="dxa"/>
            <w:tcBorders>
              <w:top w:val="single" w:sz="4" w:space="0" w:color="000000"/>
              <w:left w:val="single" w:sz="4" w:space="0" w:color="000000"/>
              <w:bottom w:val="single" w:sz="4" w:space="0" w:color="000000"/>
              <w:right w:val="single" w:sz="4" w:space="0" w:color="000000"/>
            </w:tcBorders>
            <w:vAlign w:val="bottom"/>
          </w:tcPr>
          <w:p w14:paraId="3C4FDA18" w14:textId="77777777" w:rsidR="0025128D" w:rsidRPr="00564542" w:rsidRDefault="0025128D" w:rsidP="00CF7C9A">
            <w:pPr>
              <w:widowControl w:val="0"/>
              <w:spacing w:line="276" w:lineRule="auto"/>
              <w:ind w:right="6"/>
              <w:jc w:val="center"/>
              <w:rPr>
                <w:color w:val="000000" w:themeColor="text1"/>
                <w:sz w:val="24"/>
                <w:szCs w:val="24"/>
              </w:rPr>
            </w:pPr>
            <w:r w:rsidRPr="00564542">
              <w:rPr>
                <w:color w:val="000000" w:themeColor="text1"/>
                <w:sz w:val="24"/>
                <w:szCs w:val="24"/>
              </w:rPr>
              <w:t>1 035, 03</w:t>
            </w:r>
          </w:p>
        </w:tc>
        <w:tc>
          <w:tcPr>
            <w:tcW w:w="1593" w:type="dxa"/>
            <w:tcBorders>
              <w:top w:val="single" w:sz="4" w:space="0" w:color="000000"/>
              <w:left w:val="single" w:sz="4" w:space="0" w:color="000000"/>
              <w:bottom w:val="single" w:sz="4" w:space="0" w:color="000000"/>
              <w:right w:val="single" w:sz="4" w:space="0" w:color="000000"/>
            </w:tcBorders>
            <w:vAlign w:val="bottom"/>
          </w:tcPr>
          <w:p w14:paraId="5E6EB018" w14:textId="77777777" w:rsidR="0025128D" w:rsidRPr="00564542" w:rsidRDefault="0025128D" w:rsidP="00CF7C9A">
            <w:pPr>
              <w:widowControl w:val="0"/>
              <w:spacing w:line="276" w:lineRule="auto"/>
              <w:ind w:right="6"/>
              <w:jc w:val="center"/>
              <w:rPr>
                <w:color w:val="000000" w:themeColor="text1"/>
                <w:sz w:val="24"/>
                <w:szCs w:val="24"/>
              </w:rPr>
            </w:pPr>
            <w:r w:rsidRPr="00564542">
              <w:rPr>
                <w:color w:val="000000" w:themeColor="text1"/>
                <w:sz w:val="24"/>
                <w:szCs w:val="24"/>
              </w:rPr>
              <w:t>2 196</w:t>
            </w:r>
            <w:r w:rsidRPr="00564542">
              <w:rPr>
                <w:color w:val="000000" w:themeColor="text1"/>
                <w:sz w:val="24"/>
                <w:szCs w:val="24"/>
                <w:lang w:val="en-US"/>
              </w:rPr>
              <w:t>,</w:t>
            </w:r>
            <w:r w:rsidRPr="00564542">
              <w:rPr>
                <w:color w:val="000000" w:themeColor="text1"/>
                <w:sz w:val="24"/>
                <w:szCs w:val="24"/>
              </w:rPr>
              <w:t>53</w:t>
            </w:r>
          </w:p>
        </w:tc>
      </w:tr>
    </w:tbl>
    <w:p w14:paraId="123E0751" w14:textId="77777777" w:rsidR="0025128D" w:rsidRPr="00564542" w:rsidRDefault="0025128D" w:rsidP="0025128D">
      <w:pPr>
        <w:widowControl w:val="0"/>
        <w:spacing w:line="276" w:lineRule="auto"/>
        <w:ind w:right="424" w:firstLine="851"/>
        <w:jc w:val="both"/>
        <w:rPr>
          <w:color w:val="000000" w:themeColor="text1"/>
          <w:sz w:val="26"/>
          <w:szCs w:val="26"/>
        </w:rPr>
      </w:pPr>
    </w:p>
    <w:p w14:paraId="70AB699E" w14:textId="77777777" w:rsidR="0025128D" w:rsidRPr="00564542" w:rsidRDefault="0025128D" w:rsidP="0025128D">
      <w:pPr>
        <w:spacing w:line="276" w:lineRule="auto"/>
        <w:ind w:right="424" w:firstLine="709"/>
        <w:jc w:val="both"/>
        <w:rPr>
          <w:color w:val="000000" w:themeColor="text1"/>
          <w:sz w:val="28"/>
          <w:szCs w:val="26"/>
        </w:rPr>
      </w:pPr>
      <w:r w:rsidRPr="00564542">
        <w:rPr>
          <w:color w:val="000000" w:themeColor="text1"/>
          <w:sz w:val="28"/>
          <w:szCs w:val="26"/>
        </w:rPr>
        <w:t>Единовременные затраты по проектному варианту выше уровня единовременных затрат по базовому варианту на 1 161,5 р., что определено затратами администрации вуза в результате автоматизации работы прогнозирования рейтинга.</w:t>
      </w:r>
    </w:p>
    <w:p w14:paraId="14369AF5" w14:textId="179A291A" w:rsidR="00B01BD3" w:rsidRPr="00564542" w:rsidRDefault="0025128D" w:rsidP="00B01BD3">
      <w:pPr>
        <w:spacing w:line="276" w:lineRule="auto"/>
        <w:ind w:right="424" w:firstLine="709"/>
        <w:jc w:val="both"/>
        <w:rPr>
          <w:color w:val="000000" w:themeColor="text1"/>
          <w:sz w:val="28"/>
          <w:szCs w:val="26"/>
        </w:rPr>
      </w:pPr>
      <w:r w:rsidRPr="00564542">
        <w:rPr>
          <w:color w:val="000000" w:themeColor="text1"/>
          <w:sz w:val="28"/>
          <w:szCs w:val="26"/>
        </w:rPr>
        <w:t>Проектные затраты выше</w:t>
      </w:r>
      <w:bookmarkStart w:id="114" w:name="_Hlk449426287"/>
      <w:bookmarkStart w:id="115" w:name="_Hlk449517667"/>
      <w:bookmarkStart w:id="116" w:name="_Hlk449516651"/>
    </w:p>
    <w:p w14:paraId="39328555" w14:textId="6E00151B" w:rsidR="00A6249C" w:rsidRPr="00564542" w:rsidRDefault="00302A8E" w:rsidP="003900E5">
      <w:pPr>
        <w:widowControl w:val="0"/>
        <w:spacing w:before="100" w:beforeAutospacing="1" w:after="100" w:afterAutospacing="1" w:line="360" w:lineRule="auto"/>
        <w:ind w:firstLine="709"/>
        <w:jc w:val="both"/>
        <w:outlineLvl w:val="1"/>
        <w:rPr>
          <w:rFonts w:eastAsiaTheme="minorHAnsi"/>
          <w:b/>
          <w:bCs/>
          <w:color w:val="000000" w:themeColor="text1"/>
          <w:sz w:val="28"/>
          <w:szCs w:val="28"/>
          <w:lang w:eastAsia="en-US"/>
        </w:rPr>
      </w:pPr>
      <w:bookmarkStart w:id="117" w:name="_Toc74663551"/>
      <w:r w:rsidRPr="00564542">
        <w:rPr>
          <w:rFonts w:eastAsiaTheme="minorHAnsi"/>
          <w:b/>
          <w:bCs/>
          <w:color w:val="000000" w:themeColor="text1"/>
          <w:sz w:val="28"/>
          <w:szCs w:val="28"/>
          <w:lang w:eastAsia="en-US"/>
        </w:rPr>
        <w:t>5</w:t>
      </w:r>
      <w:r w:rsidR="00A6249C" w:rsidRPr="00564542">
        <w:rPr>
          <w:rFonts w:eastAsiaTheme="minorHAnsi"/>
          <w:b/>
          <w:bCs/>
          <w:color w:val="000000" w:themeColor="text1"/>
          <w:sz w:val="28"/>
          <w:szCs w:val="28"/>
          <w:lang w:eastAsia="en-US"/>
        </w:rPr>
        <w:t>.4 Расчет годовых текущих издержек</w:t>
      </w:r>
      <w:bookmarkEnd w:id="117"/>
    </w:p>
    <w:bookmarkEnd w:id="114"/>
    <w:p w14:paraId="1A9B5912" w14:textId="77777777" w:rsidR="00B01BD3" w:rsidRPr="00564542" w:rsidRDefault="00B01BD3" w:rsidP="00D60BD9">
      <w:pPr>
        <w:widowControl w:val="0"/>
        <w:spacing w:after="240" w:line="288" w:lineRule="auto"/>
        <w:ind w:right="424" w:firstLine="851"/>
        <w:jc w:val="both"/>
        <w:rPr>
          <w:color w:val="000000" w:themeColor="text1"/>
          <w:sz w:val="28"/>
          <w:szCs w:val="28"/>
        </w:rPr>
      </w:pPr>
      <w:r w:rsidRPr="00564542">
        <w:rPr>
          <w:color w:val="000000" w:themeColor="text1"/>
          <w:sz w:val="28"/>
          <w:szCs w:val="28"/>
        </w:rPr>
        <w:t xml:space="preserve">Годовые </w:t>
      </w:r>
      <w:bookmarkStart w:id="118" w:name="_Hlk450132172"/>
      <w:r w:rsidRPr="00564542">
        <w:rPr>
          <w:color w:val="000000" w:themeColor="text1"/>
          <w:sz w:val="28"/>
          <w:szCs w:val="28"/>
        </w:rPr>
        <w:t xml:space="preserve">текущие издержки </w:t>
      </w:r>
      <w:bookmarkEnd w:id="118"/>
      <w:r w:rsidRPr="00564542">
        <w:rPr>
          <w:color w:val="000000" w:themeColor="text1"/>
          <w:sz w:val="28"/>
          <w:szCs w:val="28"/>
        </w:rPr>
        <w:t>в разрезе вариантов сравнения рассчитываются по следующим статьям:</w:t>
      </w:r>
    </w:p>
    <w:p w14:paraId="54B4D4CA" w14:textId="73160D38" w:rsidR="00B01BD3" w:rsidRPr="00564542" w:rsidRDefault="00B01BD3" w:rsidP="00B01BD3">
      <w:pPr>
        <w:widowControl w:val="0"/>
        <w:spacing w:line="288" w:lineRule="auto"/>
        <w:ind w:right="424" w:firstLine="851"/>
        <w:jc w:val="right"/>
        <w:rPr>
          <w:rFonts w:eastAsiaTheme="minorEastAsia"/>
          <w:color w:val="000000" w:themeColor="text1"/>
          <w:sz w:val="28"/>
          <w:szCs w:val="28"/>
          <w:u w:color="000000"/>
        </w:rPr>
      </w:pPr>
      <m:oMathPara>
        <m:oMathParaPr>
          <m:jc m:val="right"/>
        </m:oMathParaPr>
        <m:oMath>
          <m:r>
            <m:rPr>
              <m:lit/>
              <m:nor/>
            </m:rPr>
            <w:rPr>
              <w:rFonts w:ascii="Cambria Math" w:hAnsi="Cambria Math"/>
              <w:color w:val="000000" w:themeColor="text1"/>
              <w:sz w:val="28"/>
              <w:szCs w:val="28"/>
            </w:rPr>
            <m:t>И</m:t>
          </m:r>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ЗП</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М</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Э</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РО</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РЗ</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НР</m:t>
              </m:r>
            </m:sub>
          </m:sSub>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.13)</m:t>
          </m:r>
        </m:oMath>
      </m:oMathPara>
      <w:bookmarkStart w:id="119" w:name="_Hlk449443721"/>
      <w:bookmarkEnd w:id="119"/>
    </w:p>
    <w:p w14:paraId="1067A168" w14:textId="77777777" w:rsidR="00B01BD3" w:rsidRPr="00C4487E"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t>где И</w:t>
      </w:r>
      <w:r w:rsidRPr="00564542">
        <w:rPr>
          <w:color w:val="000000" w:themeColor="text1"/>
          <w:sz w:val="28"/>
          <w:szCs w:val="28"/>
          <w:vertAlign w:val="subscript"/>
        </w:rPr>
        <w:t>ЗП</w:t>
      </w:r>
      <w:r w:rsidRPr="00564542">
        <w:rPr>
          <w:color w:val="000000" w:themeColor="text1"/>
          <w:sz w:val="28"/>
          <w:szCs w:val="28"/>
        </w:rPr>
        <w:t xml:space="preserve"> – годовые затраты на заработную плату администратора вуза с начи</w:t>
      </w:r>
      <w:r w:rsidRPr="00C4487E">
        <w:rPr>
          <w:color w:val="000000" w:themeColor="text1"/>
          <w:sz w:val="28"/>
          <w:szCs w:val="28"/>
        </w:rPr>
        <w:t xml:space="preserve">слениями, р.; </w:t>
      </w:r>
    </w:p>
    <w:p w14:paraId="72A7C86D" w14:textId="77777777" w:rsidR="00B01BD3" w:rsidRPr="00C4487E" w:rsidRDefault="00B01BD3" w:rsidP="00C4487E">
      <w:pPr>
        <w:widowControl w:val="0"/>
        <w:spacing w:line="288" w:lineRule="auto"/>
        <w:ind w:right="424" w:firstLine="993"/>
        <w:jc w:val="both"/>
        <w:rPr>
          <w:color w:val="000000" w:themeColor="text1"/>
          <w:sz w:val="28"/>
          <w:szCs w:val="28"/>
        </w:rPr>
      </w:pPr>
      <w:r w:rsidRPr="00C4487E">
        <w:rPr>
          <w:color w:val="000000" w:themeColor="text1"/>
          <w:sz w:val="28"/>
          <w:szCs w:val="28"/>
        </w:rPr>
        <w:t>И</w:t>
      </w:r>
      <w:r w:rsidRPr="00C4487E">
        <w:rPr>
          <w:color w:val="000000" w:themeColor="text1"/>
          <w:sz w:val="28"/>
          <w:szCs w:val="28"/>
          <w:vertAlign w:val="subscript"/>
        </w:rPr>
        <w:t>М</w:t>
      </w:r>
      <w:r w:rsidRPr="00C4487E">
        <w:rPr>
          <w:color w:val="000000" w:themeColor="text1"/>
          <w:sz w:val="28"/>
          <w:szCs w:val="28"/>
        </w:rPr>
        <w:t xml:space="preserve"> – годовые затраты на материалы за вычетом реализованных отходов, р.; </w:t>
      </w:r>
    </w:p>
    <w:p w14:paraId="29C0FFE6" w14:textId="77777777" w:rsidR="00B01BD3" w:rsidRPr="00C4487E" w:rsidRDefault="00B01BD3" w:rsidP="00C4487E">
      <w:pPr>
        <w:widowControl w:val="0"/>
        <w:spacing w:line="288" w:lineRule="auto"/>
        <w:ind w:right="424" w:firstLine="993"/>
        <w:jc w:val="both"/>
        <w:rPr>
          <w:color w:val="000000" w:themeColor="text1"/>
          <w:sz w:val="28"/>
          <w:szCs w:val="28"/>
        </w:rPr>
      </w:pPr>
      <w:r w:rsidRPr="00C4487E">
        <w:rPr>
          <w:color w:val="000000" w:themeColor="text1"/>
          <w:sz w:val="28"/>
          <w:szCs w:val="28"/>
        </w:rPr>
        <w:t>И</w:t>
      </w:r>
      <w:r w:rsidRPr="00C4487E">
        <w:rPr>
          <w:color w:val="000000" w:themeColor="text1"/>
          <w:sz w:val="28"/>
          <w:szCs w:val="28"/>
          <w:vertAlign w:val="subscript"/>
        </w:rPr>
        <w:t>Э</w:t>
      </w:r>
      <w:r w:rsidRPr="00C4487E">
        <w:rPr>
          <w:color w:val="000000" w:themeColor="text1"/>
          <w:sz w:val="28"/>
          <w:szCs w:val="28"/>
        </w:rPr>
        <w:t xml:space="preserve"> – годовые затраты на силовую электроэнергию, р.; </w:t>
      </w:r>
    </w:p>
    <w:p w14:paraId="6C25EF99" w14:textId="77777777" w:rsidR="00B01BD3" w:rsidRPr="00C4487E" w:rsidRDefault="00B01BD3" w:rsidP="00C4487E">
      <w:pPr>
        <w:widowControl w:val="0"/>
        <w:spacing w:line="288" w:lineRule="auto"/>
        <w:ind w:right="424" w:firstLine="993"/>
        <w:jc w:val="both"/>
        <w:rPr>
          <w:color w:val="000000" w:themeColor="text1"/>
          <w:sz w:val="28"/>
          <w:szCs w:val="28"/>
        </w:rPr>
      </w:pPr>
      <w:r w:rsidRPr="00C4487E">
        <w:rPr>
          <w:color w:val="000000" w:themeColor="text1"/>
          <w:sz w:val="28"/>
          <w:szCs w:val="28"/>
        </w:rPr>
        <w:t>И</w:t>
      </w:r>
      <w:r w:rsidRPr="00C4487E">
        <w:rPr>
          <w:color w:val="000000" w:themeColor="text1"/>
          <w:sz w:val="28"/>
          <w:szCs w:val="28"/>
          <w:vertAlign w:val="subscript"/>
        </w:rPr>
        <w:t>РО</w:t>
      </w:r>
      <w:r w:rsidRPr="00C4487E">
        <w:rPr>
          <w:color w:val="000000" w:themeColor="text1"/>
          <w:sz w:val="28"/>
          <w:szCs w:val="28"/>
        </w:rPr>
        <w:t xml:space="preserve"> – годовые затраты на ремонт и содержание оборудования, р.; </w:t>
      </w:r>
    </w:p>
    <w:p w14:paraId="0665A0A5" w14:textId="77777777" w:rsidR="00B01BD3" w:rsidRPr="00C4487E" w:rsidRDefault="00B01BD3" w:rsidP="00C4487E">
      <w:pPr>
        <w:widowControl w:val="0"/>
        <w:spacing w:line="288" w:lineRule="auto"/>
        <w:ind w:right="424" w:firstLine="993"/>
        <w:jc w:val="both"/>
        <w:rPr>
          <w:color w:val="000000" w:themeColor="text1"/>
          <w:sz w:val="28"/>
          <w:szCs w:val="28"/>
        </w:rPr>
      </w:pPr>
      <w:r w:rsidRPr="00C4487E">
        <w:rPr>
          <w:color w:val="000000" w:themeColor="text1"/>
          <w:sz w:val="28"/>
          <w:szCs w:val="28"/>
        </w:rPr>
        <w:t>И</w:t>
      </w:r>
      <w:r w:rsidRPr="00C4487E">
        <w:rPr>
          <w:color w:val="000000" w:themeColor="text1"/>
          <w:sz w:val="28"/>
          <w:szCs w:val="28"/>
          <w:vertAlign w:val="subscript"/>
        </w:rPr>
        <w:t>РЗ</w:t>
      </w:r>
      <w:r w:rsidRPr="00C4487E">
        <w:rPr>
          <w:color w:val="000000" w:themeColor="text1"/>
          <w:sz w:val="28"/>
          <w:szCs w:val="28"/>
        </w:rPr>
        <w:t xml:space="preserve"> – годовые затраты на ремонт и содержание зданий, р.; </w:t>
      </w:r>
    </w:p>
    <w:p w14:paraId="03D08853" w14:textId="77777777" w:rsidR="00B01BD3" w:rsidRPr="00564542" w:rsidRDefault="00B01BD3" w:rsidP="00C4487E">
      <w:pPr>
        <w:widowControl w:val="0"/>
        <w:spacing w:line="288" w:lineRule="auto"/>
        <w:ind w:right="424" w:firstLine="993"/>
        <w:jc w:val="both"/>
        <w:rPr>
          <w:color w:val="000000" w:themeColor="text1"/>
          <w:sz w:val="28"/>
          <w:szCs w:val="28"/>
        </w:rPr>
      </w:pPr>
      <w:r w:rsidRPr="00C4487E">
        <w:rPr>
          <w:color w:val="000000" w:themeColor="text1"/>
          <w:sz w:val="28"/>
          <w:szCs w:val="28"/>
        </w:rPr>
        <w:t>И</w:t>
      </w:r>
      <w:r w:rsidRPr="00C4487E">
        <w:rPr>
          <w:color w:val="000000" w:themeColor="text1"/>
          <w:sz w:val="28"/>
          <w:szCs w:val="28"/>
          <w:vertAlign w:val="subscript"/>
        </w:rPr>
        <w:t>НР</w:t>
      </w:r>
      <w:r w:rsidRPr="00C4487E">
        <w:rPr>
          <w:color w:val="000000" w:themeColor="text1"/>
          <w:sz w:val="28"/>
          <w:szCs w:val="28"/>
        </w:rPr>
        <w:t xml:space="preserve"> – годовые накладные</w:t>
      </w:r>
      <w:r w:rsidRPr="00564542">
        <w:rPr>
          <w:color w:val="000000" w:themeColor="text1"/>
          <w:sz w:val="28"/>
          <w:szCs w:val="28"/>
        </w:rPr>
        <w:t xml:space="preserve"> расходы по управлению и обслуживанию производства, р.</w:t>
      </w:r>
    </w:p>
    <w:p w14:paraId="720A9C56" w14:textId="77777777" w:rsidR="00B01BD3" w:rsidRPr="00564542" w:rsidRDefault="00B01BD3" w:rsidP="00C4487E">
      <w:pPr>
        <w:widowControl w:val="0"/>
        <w:spacing w:after="240" w:line="288" w:lineRule="auto"/>
        <w:ind w:right="424" w:firstLine="709"/>
        <w:jc w:val="both"/>
        <w:rPr>
          <w:color w:val="000000" w:themeColor="text1"/>
          <w:sz w:val="28"/>
          <w:szCs w:val="28"/>
        </w:rPr>
      </w:pPr>
      <w:r w:rsidRPr="00564542">
        <w:rPr>
          <w:color w:val="000000" w:themeColor="text1"/>
          <w:sz w:val="28"/>
          <w:szCs w:val="28"/>
        </w:rPr>
        <w:t>Годовые затраты на заработную плату администратора вуза с начислениями по рабочим местам рассчитываются по формуле:</w:t>
      </w:r>
    </w:p>
    <w:p w14:paraId="0AA748FB" w14:textId="07C1546F" w:rsidR="00B01BD3" w:rsidRPr="00564542" w:rsidRDefault="001608C5" w:rsidP="00C4487E">
      <w:pPr>
        <w:widowControl w:val="0"/>
        <w:spacing w:line="288" w:lineRule="auto"/>
        <w:ind w:right="424" w:firstLine="709"/>
        <w:jc w:val="right"/>
        <w:rPr>
          <w:rFonts w:eastAsiaTheme="minorEastAsia"/>
          <w:color w:val="000000" w:themeColor="text1"/>
          <w:sz w:val="28"/>
          <w:szCs w:val="28"/>
          <w:u w:color="000000"/>
        </w:rPr>
      </w:pPr>
      <m:oMathPara>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ЗП</m:t>
              </m:r>
            </m:sub>
          </m:sSub>
          <m:r>
            <w:rPr>
              <w:rFonts w:ascii="Cambria Math" w:hAnsi="Cambria Math"/>
              <w:color w:val="000000" w:themeColor="text1"/>
              <w:sz w:val="28"/>
              <w:szCs w:val="28"/>
            </w:rPr>
            <m:t>=</m:t>
          </m:r>
          <m:nary>
            <m:naryPr>
              <m:chr m:val="∑"/>
              <m:ctrlPr>
                <w:rPr>
                  <w:rFonts w:ascii="Cambria Math" w:hAnsi="Cambria Math"/>
                  <w:color w:val="000000" w:themeColor="text1"/>
                  <w:sz w:val="28"/>
                  <w:szCs w:val="28"/>
                </w:rPr>
              </m:ctrlPr>
            </m:naryPr>
            <m:sub>
              <m:r>
                <m:rPr>
                  <m:lit/>
                  <m:nor/>
                </m:rPr>
                <w:rPr>
                  <w:rFonts w:ascii="Cambria Math" w:hAnsi="Cambria Math"/>
                  <w:color w:val="000000" w:themeColor="text1"/>
                  <w:sz w:val="28"/>
                  <w:szCs w:val="28"/>
                </w:rPr>
                <m:t>i=1</m:t>
              </m:r>
            </m:sub>
            <m:sup>
              <m:r>
                <m:rPr>
                  <m:lit/>
                  <m:nor/>
                </m:rPr>
                <w:rPr>
                  <w:rFonts w:ascii="Cambria Math" w:hAnsi="Cambria Math"/>
                  <w:color w:val="000000" w:themeColor="text1"/>
                  <w:sz w:val="28"/>
                  <w:szCs w:val="28"/>
                </w:rPr>
                <m:t>n</m:t>
              </m:r>
            </m:sup>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штi</m:t>
                  </m:r>
                </m:sub>
              </m:sSub>
              <m:sSub>
                <m:sSubPr>
                  <m:ctrlPr>
                    <w:rPr>
                      <w:rFonts w:ascii="Cambria Math" w:hAnsi="Cambria Math"/>
                      <w:color w:val="000000" w:themeColor="text1"/>
                      <w:sz w:val="28"/>
                      <w:szCs w:val="28"/>
                    </w:rPr>
                  </m:ctrlPr>
                </m:sSubPr>
                <m:e>
                  <m:r>
                    <w:rPr>
                      <w:rFonts w:ascii="Cambria Math" w:hAnsi="Cambria Math"/>
                      <w:color w:val="000000" w:themeColor="text1"/>
                      <w:sz w:val="28"/>
                      <w:szCs w:val="28"/>
                    </w:rPr>
                    <m:t>∙</m:t>
                  </m:r>
                  <m:r>
                    <m:rPr>
                      <m:lit/>
                      <m:nor/>
                    </m:rPr>
                    <w:rPr>
                      <w:rFonts w:ascii="Cambria Math" w:hAnsi="Cambria Math"/>
                      <w:color w:val="000000" w:themeColor="text1"/>
                      <w:sz w:val="28"/>
                      <w:szCs w:val="28"/>
                    </w:rPr>
                    <m:t>З</m:t>
                  </m:r>
                </m:e>
                <m:sub>
                  <m:r>
                    <m:rPr>
                      <m:lit/>
                      <m:nor/>
                    </m:rPr>
                    <w:rPr>
                      <w:rFonts w:ascii="Cambria Math" w:hAnsi="Cambria Math"/>
                      <w:color w:val="000000" w:themeColor="text1"/>
                      <w:sz w:val="28"/>
                      <w:szCs w:val="28"/>
                    </w:rPr>
                    <m:t>Т</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Тi</m:t>
                  </m:r>
                </m:sub>
              </m:sSub>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Пi</m:t>
                      </m:r>
                    </m:sub>
                  </m:sSub>
                </m:e>
              </m:d>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Д</m:t>
                      </m:r>
                    </m:sub>
                  </m:sSub>
                </m:e>
              </m:d>
              <m:r>
                <w:rPr>
                  <w:rFonts w:ascii="Cambria Math" w:hAnsi="Cambria Math"/>
                  <w:color w:val="000000" w:themeColor="text1"/>
                  <w:sz w:val="28"/>
                  <w:szCs w:val="28"/>
                </w:rPr>
                <m:t>∙</m:t>
              </m:r>
              <m:d>
                <m:dPr>
                  <m:ctrlPr>
                    <w:rPr>
                      <w:rFonts w:ascii="Cambria Math" w:hAnsi="Cambria Math"/>
                      <w:color w:val="000000" w:themeColor="text1"/>
                      <w:sz w:val="28"/>
                      <w:szCs w:val="28"/>
                    </w:rPr>
                  </m:ctrlPr>
                </m:dPr>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СС</m:t>
                      </m:r>
                    </m:sub>
                  </m:sSub>
                </m:e>
              </m:d>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А</m:t>
                  </m:r>
                </m:e>
                <m:sub>
                  <m:r>
                    <w:rPr>
                      <w:rFonts w:ascii="Cambria Math" w:hAnsi="Cambria Math"/>
                      <w:color w:val="000000" w:themeColor="text1"/>
                      <w:sz w:val="28"/>
                      <w:szCs w:val="28"/>
                    </w:rPr>
                    <m:t>Г</m:t>
                  </m:r>
                  <m:r>
                    <m:rPr>
                      <m:lit/>
                      <m:nor/>
                    </m:rPr>
                    <w:rPr>
                      <w:rFonts w:ascii="Cambria Math" w:hAnsi="Cambria Math"/>
                      <w:color w:val="000000" w:themeColor="text1"/>
                      <w:sz w:val="28"/>
                      <w:szCs w:val="28"/>
                    </w:rPr>
                    <m:t>i</m:t>
                  </m:r>
                </m:sub>
              </m:sSub>
            </m:e>
          </m:nary>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.14)</m:t>
          </m:r>
        </m:oMath>
      </m:oMathPara>
    </w:p>
    <w:p w14:paraId="4EA77AD5"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u w:color="000000"/>
        </w:rPr>
      </w:pPr>
    </w:p>
    <w:p w14:paraId="0A201952" w14:textId="77777777" w:rsidR="00B01BD3" w:rsidRPr="00C4487E" w:rsidRDefault="00B01BD3" w:rsidP="00C4487E">
      <w:pPr>
        <w:widowControl w:val="0"/>
        <w:spacing w:line="288" w:lineRule="auto"/>
        <w:ind w:right="424" w:firstLine="709"/>
        <w:jc w:val="both"/>
        <w:rPr>
          <w:color w:val="000000" w:themeColor="text1"/>
          <w:spacing w:val="-2"/>
          <w:sz w:val="28"/>
          <w:szCs w:val="28"/>
        </w:rPr>
      </w:pPr>
      <w:r w:rsidRPr="00C4487E">
        <w:rPr>
          <w:color w:val="000000" w:themeColor="text1"/>
          <w:spacing w:val="-2"/>
          <w:sz w:val="28"/>
          <w:szCs w:val="28"/>
        </w:rPr>
        <w:t>где З</w:t>
      </w:r>
      <w:r w:rsidRPr="00C4487E">
        <w:rPr>
          <w:color w:val="000000" w:themeColor="text1"/>
          <w:spacing w:val="-2"/>
          <w:sz w:val="28"/>
          <w:szCs w:val="28"/>
          <w:vertAlign w:val="subscript"/>
        </w:rPr>
        <w:t>Т</w:t>
      </w:r>
      <w:r w:rsidRPr="00C4487E">
        <w:rPr>
          <w:color w:val="000000" w:themeColor="text1"/>
          <w:spacing w:val="-2"/>
          <w:sz w:val="28"/>
          <w:szCs w:val="28"/>
        </w:rPr>
        <w:t xml:space="preserve"> – часовая тарифная ставка 1-го разряда, </w:t>
      </w:r>
      <w:bookmarkStart w:id="120" w:name="_Hlk449444615"/>
      <w:r w:rsidRPr="00C4487E">
        <w:rPr>
          <w:color w:val="000000" w:themeColor="text1"/>
          <w:spacing w:val="-2"/>
          <w:sz w:val="28"/>
          <w:szCs w:val="28"/>
        </w:rPr>
        <w:t>З</w:t>
      </w:r>
      <w:r w:rsidRPr="00C4487E">
        <w:rPr>
          <w:color w:val="000000" w:themeColor="text1"/>
          <w:spacing w:val="-2"/>
          <w:sz w:val="28"/>
          <w:szCs w:val="28"/>
          <w:vertAlign w:val="subscript"/>
        </w:rPr>
        <w:t>Т</w:t>
      </w:r>
      <w:r w:rsidRPr="00C4487E">
        <w:rPr>
          <w:color w:val="000000" w:themeColor="text1"/>
          <w:spacing w:val="-2"/>
          <w:sz w:val="28"/>
          <w:szCs w:val="28"/>
        </w:rPr>
        <w:t xml:space="preserve"> =</w:t>
      </w:r>
      <w:bookmarkEnd w:id="120"/>
      <w:r w:rsidRPr="00C4487E">
        <w:rPr>
          <w:color w:val="000000" w:themeColor="text1"/>
          <w:spacing w:val="-2"/>
          <w:sz w:val="28"/>
          <w:szCs w:val="28"/>
        </w:rPr>
        <w:t xml:space="preserve"> 0,8928 р.</w:t>
      </w:r>
      <w:r w:rsidRPr="00C4487E">
        <w:rPr>
          <w:color w:val="000000" w:themeColor="text1"/>
          <w:spacing w:val="-4"/>
          <w:sz w:val="28"/>
          <w:szCs w:val="28"/>
        </w:rPr>
        <w:t>;</w:t>
      </w:r>
    </w:p>
    <w:p w14:paraId="0C780D66" w14:textId="77777777" w:rsidR="00B01BD3" w:rsidRPr="00C4487E" w:rsidRDefault="00B01BD3" w:rsidP="00C4487E">
      <w:pPr>
        <w:widowControl w:val="0"/>
        <w:spacing w:line="288" w:lineRule="auto"/>
        <w:ind w:right="424" w:firstLine="1134"/>
        <w:jc w:val="both"/>
        <w:rPr>
          <w:color w:val="000000" w:themeColor="text1"/>
          <w:spacing w:val="-2"/>
          <w:sz w:val="28"/>
          <w:szCs w:val="28"/>
        </w:rPr>
      </w:pPr>
      <w:r w:rsidRPr="00C4487E">
        <w:rPr>
          <w:color w:val="000000" w:themeColor="text1"/>
          <w:spacing w:val="-2"/>
          <w:sz w:val="28"/>
          <w:szCs w:val="28"/>
        </w:rPr>
        <w:t>К</w:t>
      </w:r>
      <w:r w:rsidRPr="00C4487E">
        <w:rPr>
          <w:color w:val="000000" w:themeColor="text1"/>
          <w:spacing w:val="-2"/>
          <w:sz w:val="28"/>
          <w:szCs w:val="28"/>
          <w:vertAlign w:val="subscript"/>
        </w:rPr>
        <w:t>Т</w:t>
      </w:r>
      <w:r w:rsidRPr="00C4487E">
        <w:rPr>
          <w:color w:val="000000" w:themeColor="text1"/>
          <w:spacing w:val="-2"/>
          <w:sz w:val="28"/>
          <w:szCs w:val="28"/>
          <w:vertAlign w:val="subscript"/>
          <w:lang w:val="en-US"/>
        </w:rPr>
        <w:t>i</w:t>
      </w:r>
      <w:r w:rsidRPr="00C4487E">
        <w:rPr>
          <w:color w:val="000000" w:themeColor="text1"/>
          <w:spacing w:val="-2"/>
          <w:sz w:val="28"/>
          <w:szCs w:val="28"/>
        </w:rPr>
        <w:t xml:space="preserve"> – тарифный коэффициент разряда по </w:t>
      </w:r>
      <w:r w:rsidRPr="00C4487E">
        <w:rPr>
          <w:color w:val="000000" w:themeColor="text1"/>
          <w:spacing w:val="-2"/>
          <w:sz w:val="28"/>
          <w:szCs w:val="28"/>
          <w:lang w:val="en-US"/>
        </w:rPr>
        <w:t>i</w:t>
      </w:r>
      <w:r w:rsidRPr="00C4487E">
        <w:rPr>
          <w:color w:val="000000" w:themeColor="text1"/>
          <w:spacing w:val="-2"/>
          <w:sz w:val="28"/>
          <w:szCs w:val="28"/>
        </w:rPr>
        <w:t>-й задаче, К</w:t>
      </w:r>
      <w:r w:rsidRPr="00C4487E">
        <w:rPr>
          <w:color w:val="000000" w:themeColor="text1"/>
          <w:spacing w:val="-2"/>
          <w:sz w:val="28"/>
          <w:szCs w:val="28"/>
          <w:vertAlign w:val="subscript"/>
        </w:rPr>
        <w:t>Т11</w:t>
      </w:r>
      <w:r w:rsidRPr="00C4487E">
        <w:rPr>
          <w:color w:val="000000" w:themeColor="text1"/>
          <w:spacing w:val="-2"/>
          <w:sz w:val="28"/>
          <w:szCs w:val="28"/>
        </w:rPr>
        <w:t xml:space="preserve"> = 2,84; </w:t>
      </w:r>
    </w:p>
    <w:p w14:paraId="74A6B4C7" w14:textId="77777777" w:rsidR="00B01BD3" w:rsidRPr="00C4487E" w:rsidRDefault="00B01BD3" w:rsidP="00C4487E">
      <w:pPr>
        <w:widowControl w:val="0"/>
        <w:spacing w:line="288" w:lineRule="auto"/>
        <w:ind w:right="424" w:firstLine="1134"/>
        <w:jc w:val="both"/>
        <w:rPr>
          <w:color w:val="000000" w:themeColor="text1"/>
          <w:spacing w:val="-2"/>
          <w:sz w:val="28"/>
          <w:szCs w:val="28"/>
        </w:rPr>
      </w:pPr>
      <w:r w:rsidRPr="00C4487E">
        <w:rPr>
          <w:color w:val="000000" w:themeColor="text1"/>
          <w:spacing w:val="-2"/>
          <w:sz w:val="28"/>
          <w:szCs w:val="28"/>
        </w:rPr>
        <w:t>К</w:t>
      </w:r>
      <w:r w:rsidRPr="00C4487E">
        <w:rPr>
          <w:color w:val="000000" w:themeColor="text1"/>
          <w:spacing w:val="-2"/>
          <w:sz w:val="28"/>
          <w:szCs w:val="28"/>
          <w:vertAlign w:val="subscript"/>
        </w:rPr>
        <w:t>П</w:t>
      </w:r>
      <w:r w:rsidRPr="00C4487E">
        <w:rPr>
          <w:color w:val="000000" w:themeColor="text1"/>
          <w:spacing w:val="-2"/>
          <w:sz w:val="28"/>
          <w:szCs w:val="28"/>
          <w:vertAlign w:val="subscript"/>
          <w:lang w:val="en-US"/>
        </w:rPr>
        <w:t>i</w:t>
      </w:r>
      <w:r w:rsidRPr="00C4487E">
        <w:rPr>
          <w:color w:val="000000" w:themeColor="text1"/>
          <w:spacing w:val="-2"/>
          <w:sz w:val="28"/>
          <w:szCs w:val="28"/>
        </w:rPr>
        <w:t xml:space="preserve"> – коэффициент премирования по </w:t>
      </w:r>
      <w:r w:rsidRPr="00C4487E">
        <w:rPr>
          <w:color w:val="000000" w:themeColor="text1"/>
          <w:spacing w:val="-2"/>
          <w:sz w:val="28"/>
          <w:szCs w:val="28"/>
          <w:lang w:val="en-US"/>
        </w:rPr>
        <w:t>i</w:t>
      </w:r>
      <w:r w:rsidRPr="00C4487E">
        <w:rPr>
          <w:color w:val="000000" w:themeColor="text1"/>
          <w:spacing w:val="-2"/>
          <w:sz w:val="28"/>
          <w:szCs w:val="28"/>
        </w:rPr>
        <w:t>-й задаче, К</w:t>
      </w:r>
      <w:r w:rsidRPr="00C4487E">
        <w:rPr>
          <w:color w:val="000000" w:themeColor="text1"/>
          <w:spacing w:val="-2"/>
          <w:sz w:val="28"/>
          <w:szCs w:val="28"/>
          <w:vertAlign w:val="subscript"/>
        </w:rPr>
        <w:t>П</w:t>
      </w:r>
      <w:r w:rsidRPr="00C4487E">
        <w:rPr>
          <w:color w:val="000000" w:themeColor="text1"/>
          <w:spacing w:val="-2"/>
          <w:sz w:val="28"/>
          <w:szCs w:val="28"/>
        </w:rPr>
        <w:t xml:space="preserve"> = 1,59; </w:t>
      </w:r>
    </w:p>
    <w:p w14:paraId="3A72355F" w14:textId="77777777" w:rsidR="00B01BD3" w:rsidRPr="00C4487E" w:rsidRDefault="00B01BD3" w:rsidP="00C4487E">
      <w:pPr>
        <w:widowControl w:val="0"/>
        <w:spacing w:line="288" w:lineRule="auto"/>
        <w:ind w:right="424" w:firstLine="1134"/>
        <w:jc w:val="both"/>
        <w:rPr>
          <w:color w:val="000000" w:themeColor="text1"/>
          <w:spacing w:val="-2"/>
          <w:sz w:val="28"/>
          <w:szCs w:val="28"/>
        </w:rPr>
      </w:pPr>
      <w:r w:rsidRPr="00C4487E">
        <w:rPr>
          <w:color w:val="000000" w:themeColor="text1"/>
          <w:spacing w:val="-2"/>
          <w:sz w:val="28"/>
          <w:szCs w:val="28"/>
        </w:rPr>
        <w:t>К</w:t>
      </w:r>
      <w:r w:rsidRPr="00C4487E">
        <w:rPr>
          <w:color w:val="000000" w:themeColor="text1"/>
          <w:spacing w:val="-2"/>
          <w:sz w:val="28"/>
          <w:szCs w:val="28"/>
          <w:vertAlign w:val="subscript"/>
        </w:rPr>
        <w:t>Д</w:t>
      </w:r>
      <w:r w:rsidRPr="00C4487E">
        <w:rPr>
          <w:color w:val="000000" w:themeColor="text1"/>
          <w:spacing w:val="-2"/>
          <w:sz w:val="28"/>
          <w:szCs w:val="28"/>
        </w:rPr>
        <w:t xml:space="preserve"> – коэффициент, учитывающий дополнительную заработную плату, </w:t>
      </w:r>
      <w:bookmarkStart w:id="121" w:name="Kdi"/>
      <w:bookmarkEnd w:id="121"/>
      <w:r w:rsidRPr="00C4487E">
        <w:rPr>
          <w:color w:val="000000" w:themeColor="text1"/>
          <w:spacing w:val="-2"/>
          <w:sz w:val="28"/>
          <w:szCs w:val="28"/>
        </w:rPr>
        <w:t>К</w:t>
      </w:r>
      <w:r w:rsidRPr="00C4487E">
        <w:rPr>
          <w:color w:val="000000" w:themeColor="text1"/>
          <w:spacing w:val="-2"/>
          <w:sz w:val="28"/>
          <w:szCs w:val="28"/>
          <w:vertAlign w:val="subscript"/>
        </w:rPr>
        <w:t>Д</w:t>
      </w:r>
      <w:r w:rsidRPr="00C4487E">
        <w:rPr>
          <w:color w:val="000000" w:themeColor="text1"/>
          <w:spacing w:val="-2"/>
          <w:sz w:val="28"/>
          <w:szCs w:val="28"/>
        </w:rPr>
        <w:t xml:space="preserve"> = 0,1; </w:t>
      </w:r>
    </w:p>
    <w:p w14:paraId="4A7659C0" w14:textId="77777777" w:rsidR="00B01BD3" w:rsidRPr="00564542" w:rsidRDefault="00B01BD3" w:rsidP="00C4487E">
      <w:pPr>
        <w:widowControl w:val="0"/>
        <w:spacing w:line="288" w:lineRule="auto"/>
        <w:ind w:right="424" w:firstLine="1134"/>
        <w:jc w:val="both"/>
        <w:rPr>
          <w:color w:val="000000" w:themeColor="text1"/>
          <w:spacing w:val="-2"/>
          <w:sz w:val="28"/>
          <w:szCs w:val="28"/>
        </w:rPr>
      </w:pPr>
      <w:r w:rsidRPr="00C4487E">
        <w:rPr>
          <w:color w:val="000000" w:themeColor="text1"/>
          <w:spacing w:val="-2"/>
          <w:sz w:val="28"/>
          <w:szCs w:val="28"/>
        </w:rPr>
        <w:t>К</w:t>
      </w:r>
      <w:r w:rsidRPr="00C4487E">
        <w:rPr>
          <w:color w:val="000000" w:themeColor="text1"/>
          <w:spacing w:val="-2"/>
          <w:sz w:val="28"/>
          <w:szCs w:val="28"/>
          <w:vertAlign w:val="subscript"/>
        </w:rPr>
        <w:t>СС</w:t>
      </w:r>
      <w:r w:rsidRPr="00C4487E">
        <w:rPr>
          <w:color w:val="000000" w:themeColor="text1"/>
          <w:spacing w:val="-2"/>
          <w:sz w:val="28"/>
          <w:szCs w:val="28"/>
        </w:rPr>
        <w:t xml:space="preserve"> – коэффициент, учитывающий отчисления на социальные нужды, К</w:t>
      </w:r>
      <w:r w:rsidRPr="00C4487E">
        <w:rPr>
          <w:color w:val="000000" w:themeColor="text1"/>
          <w:spacing w:val="-2"/>
          <w:sz w:val="28"/>
          <w:szCs w:val="28"/>
          <w:vertAlign w:val="subscript"/>
        </w:rPr>
        <w:t>СС</w:t>
      </w:r>
      <w:r w:rsidRPr="00C4487E">
        <w:rPr>
          <w:color w:val="000000" w:themeColor="text1"/>
          <w:spacing w:val="-2"/>
          <w:sz w:val="28"/>
          <w:szCs w:val="28"/>
        </w:rPr>
        <w:t xml:space="preserve"> = 0,34.</w:t>
      </w:r>
    </w:p>
    <w:p w14:paraId="395DE53B" w14:textId="01A5836F"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t>Определим годовые затраты на заработную пл</w:t>
      </w:r>
      <w:r w:rsidR="00D60BD9" w:rsidRPr="00564542">
        <w:rPr>
          <w:color w:val="000000" w:themeColor="text1"/>
          <w:sz w:val="28"/>
          <w:szCs w:val="28"/>
        </w:rPr>
        <w:t>ату администратора по формуле (5</w:t>
      </w:r>
      <w:r w:rsidRPr="00564542">
        <w:rPr>
          <w:color w:val="000000" w:themeColor="text1"/>
          <w:sz w:val="28"/>
          <w:szCs w:val="28"/>
        </w:rPr>
        <w:t>.14):</w:t>
      </w:r>
    </w:p>
    <w:p w14:paraId="622FD10A" w14:textId="77777777" w:rsidR="00B01BD3" w:rsidRPr="00564542" w:rsidRDefault="00B01BD3" w:rsidP="00C4487E">
      <w:pPr>
        <w:widowControl w:val="0"/>
        <w:spacing w:line="288" w:lineRule="auto"/>
        <w:ind w:right="424" w:firstLine="709"/>
        <w:jc w:val="both"/>
        <w:rPr>
          <w:color w:val="000000" w:themeColor="text1"/>
          <w:spacing w:val="-2"/>
          <w:sz w:val="28"/>
          <w:szCs w:val="28"/>
        </w:rPr>
      </w:pPr>
    </w:p>
    <w:p w14:paraId="5F7346D8" w14:textId="384C4C10" w:rsidR="00B01BD3" w:rsidRPr="00564542" w:rsidRDefault="001608C5" w:rsidP="00C4487E">
      <w:pPr>
        <w:widowControl w:val="0"/>
        <w:spacing w:line="288" w:lineRule="auto"/>
        <w:ind w:right="424" w:firstLine="709"/>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ЗП</m:t>
              </m:r>
            </m:sub>
            <m:sup>
              <m:r>
                <w:rPr>
                  <w:rFonts w:ascii="Cambria Math" w:hAnsi="Cambria Math"/>
                  <w:color w:val="000000" w:themeColor="text1"/>
                  <w:sz w:val="28"/>
                  <w:szCs w:val="28"/>
                </w:rPr>
                <m:t>Б</m:t>
              </m:r>
            </m:sup>
          </m:sSubSup>
          <m:r>
            <w:rPr>
              <w:rFonts w:ascii="Cambria Math" w:hAnsi="Cambria Math"/>
              <w:color w:val="000000" w:themeColor="text1"/>
              <w:sz w:val="28"/>
              <w:szCs w:val="28"/>
            </w:rPr>
            <m:t>=</m:t>
          </m:r>
          <m:d>
            <m:dPr>
              <m:ctrlPr>
                <w:rPr>
                  <w:rFonts w:ascii="Cambria Math" w:hAnsi="Cambria Math"/>
                  <w:color w:val="000000" w:themeColor="text1"/>
                  <w:sz w:val="28"/>
                  <w:szCs w:val="28"/>
                </w:rPr>
              </m:ctrlPr>
            </m:dPr>
            <m:e>
              <m:f>
                <m:fPr>
                  <m:ctrlPr>
                    <w:rPr>
                      <w:rFonts w:ascii="Cambria Math" w:hAnsi="Cambria Math"/>
                      <w:color w:val="000000" w:themeColor="text1"/>
                      <w:sz w:val="28"/>
                      <w:szCs w:val="28"/>
                    </w:rPr>
                  </m:ctrlPr>
                </m:fPr>
                <m:num>
                  <m:r>
                    <w:rPr>
                      <w:rFonts w:ascii="Cambria Math" w:hAnsi="Cambria Math"/>
                      <w:color w:val="000000" w:themeColor="text1"/>
                      <w:sz w:val="28"/>
                      <w:szCs w:val="28"/>
                    </w:rPr>
                    <m:t>77,8</m:t>
                  </m:r>
                </m:num>
                <m:den>
                  <m:r>
                    <w:rPr>
                      <w:rFonts w:ascii="Cambria Math" w:hAnsi="Cambria Math"/>
                      <w:color w:val="000000" w:themeColor="text1"/>
                      <w:sz w:val="28"/>
                      <w:szCs w:val="28"/>
                    </w:rPr>
                    <m:t>60</m:t>
                  </m:r>
                </m:den>
              </m:f>
            </m:e>
          </m:d>
          <m:r>
            <w:rPr>
              <w:rFonts w:ascii="Cambria Math" w:hAnsi="Cambria Math"/>
              <w:color w:val="000000" w:themeColor="text1"/>
              <w:sz w:val="28"/>
              <w:szCs w:val="28"/>
            </w:rPr>
            <m:t>∙0,8928∙2,84∙</m:t>
          </m:r>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nor/>
            </m:rPr>
            <w:rPr>
              <w:rFonts w:ascii="Cambria Math" w:hAnsi="Cambria Math"/>
              <w:color w:val="000000" w:themeColor="text1"/>
              <w:sz w:val="28"/>
              <w:szCs w:val="28"/>
            </w:rPr>
            <m:t>1,59</m:t>
          </m:r>
          <m:r>
            <m:rPr>
              <m:lit/>
              <m:nor/>
            </m:rPr>
            <w:rPr>
              <w:rFonts w:ascii="Cambria Math" w:hAnsi="Cambria Math"/>
              <w:color w:val="000000" w:themeColor="text1"/>
              <w:sz w:val="28"/>
              <w:szCs w:val="28"/>
            </w:rPr>
            <m:t>)</m:t>
          </m:r>
          <m:r>
            <w:rPr>
              <w:rFonts w:ascii="Cambria Math" w:hAnsi="Cambria Math"/>
              <w:color w:val="000000" w:themeColor="text1"/>
              <w:sz w:val="28"/>
              <w:szCs w:val="28"/>
            </w:rPr>
            <m:t>∙</m:t>
          </m:r>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0,1)</m:t>
          </m:r>
          <m:r>
            <w:rPr>
              <w:rFonts w:ascii="Cambria Math" w:hAnsi="Cambria Math"/>
              <w:color w:val="000000" w:themeColor="text1"/>
              <w:sz w:val="28"/>
              <w:szCs w:val="28"/>
            </w:rPr>
            <m:t>∙</m:t>
          </m:r>
          <m:r>
            <m:rPr>
              <m:lit/>
              <m:nor/>
            </m:rPr>
            <w:rPr>
              <w:rFonts w:ascii="Cambria Math" w:hAnsi="Cambria Math"/>
              <w:color w:val="000000" w:themeColor="text1"/>
              <w:sz w:val="28"/>
              <w:szCs w:val="28"/>
            </w:rPr>
            <m:t>(1</m:t>
          </m:r>
          <m:r>
            <m:rPr>
              <m:nor/>
            </m:rPr>
            <w:rPr>
              <w:rFonts w:ascii="Cambria Math" w:hAnsi="Cambria Math"/>
              <w:color w:val="000000" w:themeColor="text1"/>
              <w:sz w:val="28"/>
              <w:szCs w:val="28"/>
            </w:rPr>
            <m:t>+</m:t>
          </m:r>
          <m:r>
            <w:rPr>
              <w:rFonts w:ascii="Cambria Math" w:hAnsi="Cambria Math"/>
              <w:color w:val="000000" w:themeColor="text1"/>
              <w:sz w:val="28"/>
              <w:szCs w:val="28"/>
            </w:rPr>
            <m:t>+</m:t>
          </m:r>
          <m:r>
            <m:rPr>
              <m:lit/>
              <m:nor/>
            </m:rPr>
            <w:rPr>
              <w:rFonts w:ascii="Cambria Math" w:hAnsi="Cambria Math"/>
              <w:color w:val="000000" w:themeColor="text1"/>
              <w:sz w:val="28"/>
              <w:szCs w:val="28"/>
            </w:rPr>
            <m:t>0,34)</m:t>
          </m:r>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m:t>
          </m:r>
          <m:r>
            <m:rPr>
              <m:nor/>
            </m:rPr>
            <w:rPr>
              <w:rFonts w:ascii="Cambria Math" w:hAnsi="Cambria Math"/>
              <w:color w:val="000000" w:themeColor="text1"/>
              <w:sz w:val="28"/>
              <w:szCs w:val="28"/>
            </w:rPr>
            <m:t xml:space="preserve"> 144</m:t>
          </m:r>
          <m:r>
            <m:rPr>
              <m:lit/>
              <m:nor/>
            </m:rPr>
            <w:rPr>
              <w:rFonts w:ascii="Cambria Math" w:hAnsi="Cambria Math"/>
              <w:color w:val="000000" w:themeColor="text1"/>
              <w:sz w:val="28"/>
              <w:szCs w:val="28"/>
            </w:rPr>
            <m:t xml:space="preserve"> =1</m:t>
          </m:r>
          <m:r>
            <m:rPr>
              <m:nor/>
            </m:rPr>
            <w:rPr>
              <w:rFonts w:ascii="Cambria Math" w:hAnsi="Cambria Math"/>
              <w:color w:val="000000" w:themeColor="text1"/>
              <w:sz w:val="28"/>
              <w:szCs w:val="28"/>
            </w:rPr>
            <m:t>80</m:t>
          </m:r>
          <m:r>
            <m:rPr>
              <m:lit/>
              <m:nor/>
            </m:rPr>
            <w:rPr>
              <w:rFonts w:ascii="Cambria Math" w:hAnsi="Cambria Math"/>
              <w:color w:val="000000" w:themeColor="text1"/>
              <w:sz w:val="28"/>
              <w:szCs w:val="28"/>
            </w:rPr>
            <m:t>5,</m:t>
          </m:r>
          <m:r>
            <m:rPr>
              <m:nor/>
            </m:rPr>
            <w:rPr>
              <w:rFonts w:ascii="Cambria Math" w:hAnsi="Cambria Math"/>
              <w:color w:val="000000" w:themeColor="text1"/>
              <w:sz w:val="28"/>
              <w:szCs w:val="28"/>
            </w:rPr>
            <m:t>9</m:t>
          </m:r>
          <m:r>
            <m:rPr>
              <m:lit/>
              <m:nor/>
            </m:rPr>
            <w:rPr>
              <w:rFonts w:ascii="Cambria Math" w:hAnsi="Cambria Math"/>
              <w:color w:val="000000" w:themeColor="text1"/>
              <w:sz w:val="28"/>
              <w:szCs w:val="28"/>
            </w:rPr>
            <m:t>р.,</m:t>
          </m:r>
        </m:oMath>
      </m:oMathPara>
    </w:p>
    <w:p w14:paraId="6471C0FB"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u w:color="000000"/>
        </w:rPr>
      </w:pPr>
    </w:p>
    <w:p w14:paraId="7B054854" w14:textId="39E39C9C" w:rsidR="00B01BD3" w:rsidRPr="00564542" w:rsidRDefault="001608C5" w:rsidP="00C4487E">
      <w:pPr>
        <w:widowControl w:val="0"/>
        <w:spacing w:line="288" w:lineRule="auto"/>
        <w:ind w:right="424" w:firstLine="709"/>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ЗП</m:t>
              </m:r>
            </m:sub>
            <m:sup>
              <m:r>
                <w:rPr>
                  <w:rFonts w:ascii="Cambria Math" w:hAnsi="Cambria Math"/>
                  <w:color w:val="000000" w:themeColor="text1"/>
                  <w:sz w:val="28"/>
                  <w:szCs w:val="28"/>
                </w:rPr>
                <m:t>П</m:t>
              </m:r>
            </m:sup>
          </m:sSubSup>
          <m:r>
            <w:rPr>
              <w:rFonts w:ascii="Cambria Math" w:hAnsi="Cambria Math"/>
              <w:color w:val="000000" w:themeColor="text1"/>
              <w:sz w:val="28"/>
              <w:szCs w:val="28"/>
            </w:rPr>
            <m:t>=</m:t>
          </m:r>
          <m:d>
            <m:dPr>
              <m:ctrlPr>
                <w:rPr>
                  <w:rFonts w:ascii="Cambria Math" w:hAnsi="Cambria Math"/>
                  <w:color w:val="000000" w:themeColor="text1"/>
                  <w:sz w:val="28"/>
                  <w:szCs w:val="28"/>
                </w:rPr>
              </m:ctrlPr>
            </m:dPr>
            <m:e>
              <m:f>
                <m:fPr>
                  <m:ctrlPr>
                    <w:rPr>
                      <w:rFonts w:ascii="Cambria Math" w:hAnsi="Cambria Math"/>
                      <w:color w:val="000000" w:themeColor="text1"/>
                      <w:sz w:val="28"/>
                      <w:szCs w:val="28"/>
                    </w:rPr>
                  </m:ctrlPr>
                </m:fPr>
                <m:num>
                  <m:r>
                    <w:rPr>
                      <w:rFonts w:ascii="Cambria Math" w:hAnsi="Cambria Math"/>
                      <w:color w:val="000000" w:themeColor="text1"/>
                      <w:sz w:val="28"/>
                      <w:szCs w:val="28"/>
                    </w:rPr>
                    <m:t>1,246</m:t>
                  </m:r>
                </m:num>
                <m:den>
                  <m:r>
                    <w:rPr>
                      <w:rFonts w:ascii="Cambria Math" w:hAnsi="Cambria Math"/>
                      <w:color w:val="000000" w:themeColor="text1"/>
                      <w:sz w:val="28"/>
                      <w:szCs w:val="28"/>
                    </w:rPr>
                    <m:t>60</m:t>
                  </m:r>
                </m:den>
              </m:f>
            </m:e>
          </m:d>
          <m:r>
            <w:rPr>
              <w:rFonts w:ascii="Cambria Math" w:hAnsi="Cambria Math"/>
              <w:color w:val="000000" w:themeColor="text1"/>
              <w:sz w:val="28"/>
              <w:szCs w:val="28"/>
            </w:rPr>
            <m:t>∙</m:t>
          </m:r>
          <m:r>
            <m:rPr>
              <m:lit/>
              <m:nor/>
            </m:rPr>
            <w:rPr>
              <w:rFonts w:ascii="Cambria Math" w:hAnsi="Cambria Math"/>
              <w:color w:val="000000" w:themeColor="text1"/>
              <w:sz w:val="28"/>
              <w:szCs w:val="28"/>
            </w:rPr>
            <m:t>0,8928</m:t>
          </m:r>
          <m:r>
            <w:rPr>
              <w:rFonts w:ascii="Cambria Math" w:hAnsi="Cambria Math"/>
              <w:color w:val="000000" w:themeColor="text1"/>
              <w:sz w:val="28"/>
              <w:szCs w:val="28"/>
            </w:rPr>
            <m:t>∙2,84∙</m:t>
          </m:r>
          <m:r>
            <m:rPr>
              <m:lit/>
              <m:nor/>
            </m:rPr>
            <w:rPr>
              <w:rFonts w:ascii="Cambria Math" w:hAnsi="Cambria Math"/>
              <w:color w:val="000000" w:themeColor="text1"/>
              <w:sz w:val="28"/>
              <w:szCs w:val="28"/>
            </w:rPr>
            <m:t>(1</m:t>
          </m:r>
          <m:r>
            <w:rPr>
              <w:rFonts w:ascii="Cambria Math" w:hAnsi="Cambria Math"/>
              <w:color w:val="000000" w:themeColor="text1"/>
              <w:sz w:val="28"/>
              <w:szCs w:val="28"/>
            </w:rPr>
            <m:t>+1,59</m:t>
          </m:r>
          <m:r>
            <m:rPr>
              <m:lit/>
              <m:nor/>
            </m:rPr>
            <w:rPr>
              <w:rFonts w:ascii="Cambria Math" w:hAnsi="Cambria Math"/>
              <w:color w:val="000000" w:themeColor="text1"/>
              <w:sz w:val="28"/>
              <w:szCs w:val="28"/>
            </w:rPr>
            <m:t>)</m:t>
          </m:r>
          <m:r>
            <w:rPr>
              <w:rFonts w:ascii="Cambria Math" w:hAnsi="Cambria Math"/>
              <w:color w:val="000000" w:themeColor="text1"/>
              <w:sz w:val="28"/>
              <w:szCs w:val="28"/>
            </w:rPr>
            <m:t>∙</m:t>
          </m:r>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0,1)</m:t>
          </m:r>
          <m:r>
            <w:rPr>
              <w:rFonts w:ascii="Cambria Math" w:hAnsi="Cambria Math"/>
              <w:color w:val="000000" w:themeColor="text1"/>
              <w:sz w:val="28"/>
              <w:szCs w:val="28"/>
            </w:rPr>
            <m:t>∙</m:t>
          </m:r>
          <m:r>
            <m:rPr>
              <m:lit/>
              <m:nor/>
            </m:rPr>
            <w:rPr>
              <w:rFonts w:ascii="Cambria Math" w:hAnsi="Cambria Math"/>
              <w:color w:val="000000" w:themeColor="text1"/>
              <w:sz w:val="28"/>
              <w:szCs w:val="28"/>
            </w:rPr>
            <m:t>(1</m:t>
          </m:r>
          <m:r>
            <w:rPr>
              <w:rFonts w:ascii="Cambria Math" w:hAnsi="Cambria Math"/>
              <w:color w:val="000000" w:themeColor="text1"/>
              <w:sz w:val="28"/>
              <w:szCs w:val="28"/>
            </w:rPr>
            <m:t>+</m:t>
          </m:r>
          <m:r>
            <m:rPr>
              <m:lit/>
              <m:nor/>
            </m:rPr>
            <w:rPr>
              <w:rFonts w:ascii="Cambria Math" w:hAnsi="Cambria Math"/>
              <w:color w:val="000000" w:themeColor="text1"/>
              <w:sz w:val="28"/>
              <w:szCs w:val="28"/>
            </w:rPr>
            <m:t>0,34)</m:t>
          </m:r>
          <m:r>
            <w:rPr>
              <w:rFonts w:ascii="Cambria Math" w:hAnsi="Cambria Math"/>
              <w:color w:val="000000" w:themeColor="text1"/>
              <w:sz w:val="28"/>
              <w:szCs w:val="28"/>
            </w:rPr>
            <m:t>∙144==28,9</m:t>
          </m:r>
          <m:r>
            <m:rPr>
              <m:lit/>
              <m:nor/>
            </m:rPr>
            <w:rPr>
              <w:rFonts w:ascii="Cambria Math" w:hAnsi="Cambria Math"/>
              <w:color w:val="000000" w:themeColor="text1"/>
              <w:sz w:val="28"/>
              <w:szCs w:val="28"/>
            </w:rPr>
            <m:t xml:space="preserve"> р.</m:t>
          </m:r>
        </m:oMath>
      </m:oMathPara>
    </w:p>
    <w:p w14:paraId="14B4B4FB" w14:textId="77777777" w:rsidR="00B01BD3" w:rsidRPr="00564542" w:rsidRDefault="00B01BD3" w:rsidP="00C4487E">
      <w:pPr>
        <w:widowControl w:val="0"/>
        <w:spacing w:line="288" w:lineRule="auto"/>
        <w:ind w:right="424" w:firstLine="709"/>
        <w:jc w:val="both"/>
        <w:rPr>
          <w:color w:val="000000" w:themeColor="text1"/>
          <w:sz w:val="28"/>
          <w:szCs w:val="28"/>
        </w:rPr>
      </w:pPr>
    </w:p>
    <w:p w14:paraId="738FBB66" w14:textId="77777777"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t>Годовые затраты на материалы рассчитываются по формуле:</w:t>
      </w:r>
    </w:p>
    <w:p w14:paraId="6C153D6D" w14:textId="77777777" w:rsidR="00B01BD3" w:rsidRPr="00564542" w:rsidRDefault="00B01BD3" w:rsidP="00C4487E">
      <w:pPr>
        <w:widowControl w:val="0"/>
        <w:spacing w:line="288" w:lineRule="auto"/>
        <w:ind w:right="424" w:firstLine="709"/>
        <w:jc w:val="both"/>
        <w:rPr>
          <w:color w:val="000000" w:themeColor="text1"/>
          <w:sz w:val="28"/>
          <w:szCs w:val="28"/>
        </w:rPr>
      </w:pPr>
    </w:p>
    <w:p w14:paraId="05E264BB" w14:textId="631D0CE7" w:rsidR="00B01BD3" w:rsidRPr="00564542" w:rsidRDefault="001608C5" w:rsidP="00C4487E">
      <w:pPr>
        <w:widowControl w:val="0"/>
        <w:spacing w:line="288"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М</m:t>
              </m:r>
            </m:sub>
          </m:sSub>
          <m:r>
            <w:rPr>
              <w:rFonts w:ascii="Cambria Math" w:hAnsi="Cambria Math"/>
              <w:color w:val="000000" w:themeColor="text1"/>
              <w:sz w:val="28"/>
              <w:szCs w:val="28"/>
            </w:rPr>
            <m:t>=</m:t>
          </m:r>
          <m:nary>
            <m:naryPr>
              <m:chr m:val="∑"/>
              <m:ctrlPr>
                <w:rPr>
                  <w:rFonts w:ascii="Cambria Math" w:hAnsi="Cambria Math"/>
                  <w:color w:val="000000" w:themeColor="text1"/>
                  <w:sz w:val="28"/>
                  <w:szCs w:val="28"/>
                </w:rPr>
              </m:ctrlPr>
            </m:naryPr>
            <m:sub>
              <m:r>
                <m:rPr>
                  <m:lit/>
                  <m:nor/>
                </m:rPr>
                <w:rPr>
                  <w:rFonts w:ascii="Cambria Math" w:hAnsi="Cambria Math"/>
                  <w:color w:val="000000" w:themeColor="text1"/>
                  <w:sz w:val="28"/>
                  <w:szCs w:val="28"/>
                </w:rPr>
                <m:t>j=1</m:t>
              </m:r>
            </m:sub>
            <m:sup>
              <m:r>
                <m:rPr>
                  <m:lit/>
                  <m:nor/>
                </m:rPr>
                <w:rPr>
                  <w:rFonts w:ascii="Cambria Math" w:hAnsi="Cambria Math"/>
                  <w:color w:val="000000" w:themeColor="text1"/>
                  <w:sz w:val="28"/>
                  <w:szCs w:val="28"/>
                </w:rPr>
                <m:t>m</m:t>
              </m:r>
            </m:sup>
            <m:e>
              <m:d>
                <m:dPr>
                  <m:ctrlPr>
                    <w:rPr>
                      <w:rFonts w:ascii="Cambria Math" w:hAnsi="Cambria Math"/>
                      <w:color w:val="000000" w:themeColor="text1"/>
                      <w:sz w:val="28"/>
                      <w:szCs w:val="28"/>
                    </w:rPr>
                  </m:ctrlPr>
                </m:dPr>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P</m:t>
                      </m:r>
                    </m:e>
                    <m:sub>
                      <m:r>
                        <m:rPr>
                          <m:lit/>
                          <m:nor/>
                        </m:rPr>
                        <w:rPr>
                          <w:rFonts w:ascii="Cambria Math" w:hAnsi="Cambria Math"/>
                          <w:color w:val="000000" w:themeColor="text1"/>
                          <w:sz w:val="28"/>
                          <w:szCs w:val="28"/>
                        </w:rPr>
                        <m:t>Mj</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H</m:t>
                      </m:r>
                    </m:e>
                    <m:sub>
                      <m:r>
                        <m:rPr>
                          <m:lit/>
                          <m:nor/>
                        </m:rPr>
                        <w:rPr>
                          <w:rFonts w:ascii="Cambria Math" w:hAnsi="Cambria Math"/>
                          <w:color w:val="000000" w:themeColor="text1"/>
                          <w:sz w:val="28"/>
                          <w:szCs w:val="28"/>
                        </w:rPr>
                        <m:t>Mj</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P</m:t>
                      </m:r>
                    </m:e>
                    <m:sub>
                      <m:r>
                        <m:rPr>
                          <m:lit/>
                          <m:nor/>
                        </m:rPr>
                        <w:rPr>
                          <w:rFonts w:ascii="Cambria Math" w:hAnsi="Cambria Math"/>
                          <w:color w:val="000000" w:themeColor="text1"/>
                          <w:sz w:val="28"/>
                          <w:szCs w:val="28"/>
                        </w:rPr>
                        <m:t>Oj</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H</m:t>
                      </m:r>
                    </m:e>
                    <m:sub>
                      <m:r>
                        <m:rPr>
                          <m:lit/>
                          <m:nor/>
                        </m:rPr>
                        <w:rPr>
                          <w:rFonts w:ascii="Cambria Math" w:hAnsi="Cambria Math"/>
                          <w:color w:val="000000" w:themeColor="text1"/>
                          <w:sz w:val="28"/>
                          <w:szCs w:val="28"/>
                        </w:rPr>
                        <m:t>Oj</m:t>
                      </m:r>
                    </m:sub>
                  </m:sSub>
                </m:e>
              </m:d>
            </m:e>
          </m:nary>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A</m:t>
              </m:r>
            </m:e>
            <m:sub>
              <m:r>
                <m:rPr>
                  <m:lit/>
                  <m:nor/>
                </m:rPr>
                <w:rPr>
                  <w:rFonts w:ascii="Cambria Math" w:hAnsi="Cambria Math"/>
                  <w:color w:val="000000" w:themeColor="text1"/>
                  <w:sz w:val="28"/>
                  <w:szCs w:val="28"/>
                </w:rPr>
                <m:t>Гj</m:t>
              </m:r>
            </m:sub>
          </m:sSub>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.15)</m:t>
          </m:r>
        </m:oMath>
      </m:oMathPara>
    </w:p>
    <w:p w14:paraId="593EFD39"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u w:color="000000"/>
        </w:rPr>
      </w:pPr>
    </w:p>
    <w:p w14:paraId="608562C0" w14:textId="77777777"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t>где P</w:t>
      </w:r>
      <w:r w:rsidRPr="00564542">
        <w:rPr>
          <w:color w:val="000000" w:themeColor="text1"/>
          <w:sz w:val="28"/>
          <w:szCs w:val="28"/>
          <w:vertAlign w:val="subscript"/>
        </w:rPr>
        <w:t>M</w:t>
      </w:r>
      <w:r w:rsidRPr="00564542">
        <w:rPr>
          <w:color w:val="000000" w:themeColor="text1"/>
          <w:sz w:val="28"/>
          <w:szCs w:val="28"/>
          <w:vertAlign w:val="subscript"/>
          <w:lang w:val="en-US"/>
        </w:rPr>
        <w:t>j</w:t>
      </w:r>
      <w:r w:rsidRPr="00564542">
        <w:rPr>
          <w:color w:val="000000" w:themeColor="text1"/>
          <w:sz w:val="28"/>
          <w:szCs w:val="28"/>
        </w:rPr>
        <w:t xml:space="preserve"> – цена приобретения, используемого </w:t>
      </w:r>
      <w:r w:rsidRPr="00564542">
        <w:rPr>
          <w:color w:val="000000" w:themeColor="text1"/>
          <w:sz w:val="28"/>
          <w:szCs w:val="28"/>
          <w:lang w:val="en-US"/>
        </w:rPr>
        <w:t>j</w:t>
      </w:r>
      <w:r w:rsidRPr="00564542">
        <w:rPr>
          <w:color w:val="000000" w:themeColor="text1"/>
          <w:sz w:val="28"/>
          <w:szCs w:val="28"/>
        </w:rPr>
        <w:t>-го материала, р.;</w:t>
      </w:r>
    </w:p>
    <w:p w14:paraId="782A40EE" w14:textId="77777777" w:rsidR="00B01BD3" w:rsidRPr="00C4487E" w:rsidRDefault="00B01BD3" w:rsidP="00C4487E">
      <w:pPr>
        <w:widowControl w:val="0"/>
        <w:spacing w:line="288" w:lineRule="auto"/>
        <w:ind w:right="424" w:firstLine="1134"/>
        <w:jc w:val="both"/>
        <w:rPr>
          <w:color w:val="000000" w:themeColor="text1"/>
          <w:sz w:val="28"/>
          <w:szCs w:val="28"/>
        </w:rPr>
      </w:pPr>
      <w:r w:rsidRPr="00C4487E">
        <w:rPr>
          <w:color w:val="000000" w:themeColor="text1"/>
          <w:sz w:val="28"/>
          <w:szCs w:val="28"/>
        </w:rPr>
        <w:t>P</w:t>
      </w:r>
      <w:r w:rsidRPr="00C4487E">
        <w:rPr>
          <w:color w:val="000000" w:themeColor="text1"/>
          <w:sz w:val="28"/>
          <w:szCs w:val="28"/>
          <w:vertAlign w:val="subscript"/>
        </w:rPr>
        <w:t>О</w:t>
      </w:r>
      <w:r w:rsidRPr="00C4487E">
        <w:rPr>
          <w:color w:val="000000" w:themeColor="text1"/>
          <w:sz w:val="28"/>
          <w:szCs w:val="28"/>
          <w:vertAlign w:val="subscript"/>
          <w:lang w:val="en-US"/>
        </w:rPr>
        <w:t>j</w:t>
      </w:r>
      <w:r w:rsidRPr="00C4487E">
        <w:rPr>
          <w:color w:val="000000" w:themeColor="text1"/>
          <w:sz w:val="28"/>
          <w:szCs w:val="28"/>
        </w:rPr>
        <w:t xml:space="preserve"> – цена реализуемых отходов, р.;</w:t>
      </w:r>
    </w:p>
    <w:p w14:paraId="0809DADB" w14:textId="77777777" w:rsidR="00B01BD3" w:rsidRPr="00C4487E" w:rsidRDefault="00B01BD3" w:rsidP="00C4487E">
      <w:pPr>
        <w:widowControl w:val="0"/>
        <w:spacing w:line="288" w:lineRule="auto"/>
        <w:ind w:right="424" w:firstLine="1134"/>
        <w:jc w:val="both"/>
        <w:rPr>
          <w:color w:val="000000" w:themeColor="text1"/>
          <w:sz w:val="28"/>
          <w:szCs w:val="28"/>
        </w:rPr>
      </w:pPr>
      <w:r w:rsidRPr="00C4487E">
        <w:rPr>
          <w:color w:val="000000" w:themeColor="text1"/>
          <w:sz w:val="28"/>
          <w:szCs w:val="28"/>
        </w:rPr>
        <w:t>Н</w:t>
      </w:r>
      <w:r w:rsidRPr="00C4487E">
        <w:rPr>
          <w:color w:val="000000" w:themeColor="text1"/>
          <w:sz w:val="28"/>
          <w:szCs w:val="28"/>
          <w:vertAlign w:val="subscript"/>
        </w:rPr>
        <w:t>M</w:t>
      </w:r>
      <w:r w:rsidRPr="00C4487E">
        <w:rPr>
          <w:color w:val="000000" w:themeColor="text1"/>
          <w:sz w:val="28"/>
          <w:szCs w:val="28"/>
          <w:vertAlign w:val="subscript"/>
          <w:lang w:val="en-US"/>
        </w:rPr>
        <w:t>j</w:t>
      </w:r>
      <w:r w:rsidRPr="00C4487E">
        <w:rPr>
          <w:color w:val="000000" w:themeColor="text1"/>
          <w:sz w:val="28"/>
          <w:szCs w:val="28"/>
        </w:rPr>
        <w:t xml:space="preserve">, – норма расхода </w:t>
      </w:r>
      <w:r w:rsidRPr="00C4487E">
        <w:rPr>
          <w:color w:val="000000" w:themeColor="text1"/>
          <w:sz w:val="28"/>
          <w:szCs w:val="28"/>
          <w:lang w:val="en-US"/>
        </w:rPr>
        <w:t>j</w:t>
      </w:r>
      <w:r w:rsidRPr="00C4487E">
        <w:rPr>
          <w:color w:val="000000" w:themeColor="text1"/>
          <w:sz w:val="28"/>
          <w:szCs w:val="28"/>
        </w:rPr>
        <w:t>-х видов материала, шт. (кг);</w:t>
      </w:r>
    </w:p>
    <w:p w14:paraId="7D1DC8B7" w14:textId="77777777" w:rsidR="00B01BD3" w:rsidRPr="00564542" w:rsidRDefault="00B01BD3" w:rsidP="00C4487E">
      <w:pPr>
        <w:widowControl w:val="0"/>
        <w:spacing w:line="288" w:lineRule="auto"/>
        <w:ind w:right="424" w:firstLine="1134"/>
        <w:jc w:val="both"/>
        <w:rPr>
          <w:color w:val="000000" w:themeColor="text1"/>
          <w:sz w:val="28"/>
          <w:szCs w:val="28"/>
        </w:rPr>
      </w:pPr>
      <w:r w:rsidRPr="00C4487E">
        <w:rPr>
          <w:color w:val="000000" w:themeColor="text1"/>
          <w:sz w:val="28"/>
          <w:szCs w:val="28"/>
        </w:rPr>
        <w:t>Н</w:t>
      </w:r>
      <w:r w:rsidRPr="00C4487E">
        <w:rPr>
          <w:color w:val="000000" w:themeColor="text1"/>
          <w:sz w:val="28"/>
          <w:szCs w:val="28"/>
          <w:vertAlign w:val="subscript"/>
        </w:rPr>
        <w:t>О</w:t>
      </w:r>
      <w:r w:rsidRPr="00C4487E">
        <w:rPr>
          <w:color w:val="000000" w:themeColor="text1"/>
          <w:sz w:val="28"/>
          <w:szCs w:val="28"/>
          <w:vertAlign w:val="subscript"/>
          <w:lang w:val="en-US"/>
        </w:rPr>
        <w:t>j</w:t>
      </w:r>
      <w:r w:rsidRPr="00C4487E">
        <w:rPr>
          <w:color w:val="000000" w:themeColor="text1"/>
          <w:sz w:val="28"/>
          <w:szCs w:val="28"/>
        </w:rPr>
        <w:t xml:space="preserve"> – норма реализуемых отходов, шт. (кг).</w:t>
      </w:r>
    </w:p>
    <w:p w14:paraId="7AAA076B" w14:textId="77777777" w:rsidR="00B01BD3" w:rsidRPr="00564542" w:rsidRDefault="00B01BD3" w:rsidP="00D14243">
      <w:pPr>
        <w:spacing w:line="276" w:lineRule="auto"/>
        <w:ind w:right="424" w:firstLine="709"/>
        <w:jc w:val="both"/>
        <w:rPr>
          <w:color w:val="000000" w:themeColor="text1"/>
          <w:sz w:val="28"/>
          <w:szCs w:val="28"/>
        </w:rPr>
      </w:pPr>
      <w:r w:rsidRPr="00564542">
        <w:rPr>
          <w:color w:val="000000" w:themeColor="text1"/>
          <w:sz w:val="28"/>
          <w:szCs w:val="28"/>
        </w:rPr>
        <w:t xml:space="preserve">В оборотные материалы входит бумага и тонер для принтера, так как во время работы и в базовом, и в проектируемом варианте необходимо распечатывать документы. Пусть на формирование отчета прогнозирования расходуется 3 листов бумаги А4, следовательно, в год потребуется </w:t>
      </w:r>
      <m:oMath>
        <m:r>
          <m:rPr>
            <m:nor/>
          </m:rPr>
          <w:rPr>
            <w:rFonts w:ascii="Cambria Math" w:hAnsi="Cambria Math"/>
            <w:color w:val="000000" w:themeColor="text1"/>
            <w:sz w:val="28"/>
            <w:szCs w:val="28"/>
          </w:rPr>
          <m:t>3</m:t>
        </m:r>
        <m:r>
          <m:rPr>
            <m:lit/>
            <m:nor/>
          </m:rPr>
          <w:rPr>
            <w:rFonts w:ascii="Cambria Math" w:hAnsi="Cambria Math"/>
            <w:color w:val="000000" w:themeColor="text1"/>
            <w:sz w:val="28"/>
            <w:szCs w:val="28"/>
          </w:rPr>
          <m:t xml:space="preserve">∙257 = </m:t>
        </m:r>
        <m:r>
          <m:rPr>
            <m:nor/>
          </m:rPr>
          <w:rPr>
            <w:rFonts w:ascii="Cambria Math" w:hAnsi="Cambria Math"/>
            <w:color w:val="000000" w:themeColor="text1"/>
            <w:sz w:val="28"/>
            <w:szCs w:val="28"/>
          </w:rPr>
          <m:t>771</m:t>
        </m:r>
      </m:oMath>
      <w:r w:rsidRPr="00564542">
        <w:rPr>
          <w:color w:val="000000" w:themeColor="text1"/>
          <w:sz w:val="28"/>
          <w:szCs w:val="28"/>
        </w:rPr>
        <w:t xml:space="preserve"> листов, или 2 пачки бумаги по 500 листов с учетом возможного брака при печати (цена одной пачки бумаги 9,1 руб.).  Ресурс картриджа для данной модели принтера составляет 1300 страниц, для разовой заправки принтера необходимо 200 г. тонера. Таким образом, на решение задач потребуется около 2 заправок картриджа за год, что в сумме составит 400 г. тонера в год (стоимость 200 г. тонера составляет 12,8 руб.). </w:t>
      </w:r>
    </w:p>
    <w:p w14:paraId="67EB8649" w14:textId="77777777" w:rsidR="00B01BD3" w:rsidRPr="00564542" w:rsidRDefault="00B01BD3" w:rsidP="00D14243">
      <w:pPr>
        <w:spacing w:line="276" w:lineRule="auto"/>
        <w:ind w:right="424" w:firstLine="709"/>
        <w:jc w:val="both"/>
        <w:rPr>
          <w:color w:val="000000" w:themeColor="text1"/>
          <w:sz w:val="28"/>
          <w:szCs w:val="28"/>
        </w:rPr>
      </w:pPr>
      <w:r w:rsidRPr="00564542">
        <w:rPr>
          <w:color w:val="000000" w:themeColor="text1"/>
          <w:sz w:val="28"/>
          <w:szCs w:val="28"/>
        </w:rPr>
        <w:t xml:space="preserve">Исходя из того, что бумага и тонер будут расходоваться на сторонние нужды, принимаем то, что для работы сервисного центра понадобится в 2 раза больше бумаги и тонера, чем на формирование необходимых отчетов, для обоих вариантов соответственно. Следовательно, в год потребуется 4 пачек бумаги по 500 листов для проектного варианта и 6 пачек бумаги для базового. А также 4 заправки картриджа за год для базового и проектного вариантов. </w:t>
      </w:r>
    </w:p>
    <w:p w14:paraId="518B8672" w14:textId="30EDEA79" w:rsidR="00B01BD3" w:rsidRPr="00564542" w:rsidRDefault="00B01BD3" w:rsidP="00D14243">
      <w:pPr>
        <w:widowControl w:val="0"/>
        <w:spacing w:after="240" w:line="276" w:lineRule="auto"/>
        <w:ind w:right="424" w:firstLine="709"/>
        <w:jc w:val="both"/>
        <w:rPr>
          <w:color w:val="000000" w:themeColor="text1"/>
          <w:sz w:val="28"/>
          <w:szCs w:val="28"/>
        </w:rPr>
      </w:pPr>
      <w:r w:rsidRPr="00564542">
        <w:rPr>
          <w:color w:val="000000" w:themeColor="text1"/>
          <w:sz w:val="28"/>
          <w:szCs w:val="28"/>
        </w:rPr>
        <w:t>Определены годовые за</w:t>
      </w:r>
      <w:r w:rsidR="00D60BD9" w:rsidRPr="00564542">
        <w:rPr>
          <w:color w:val="000000" w:themeColor="text1"/>
          <w:sz w:val="28"/>
          <w:szCs w:val="28"/>
        </w:rPr>
        <w:t>траты на материалы по формуле (5</w:t>
      </w:r>
      <w:r w:rsidRPr="00564542">
        <w:rPr>
          <w:color w:val="000000" w:themeColor="text1"/>
          <w:sz w:val="28"/>
          <w:szCs w:val="28"/>
        </w:rPr>
        <w:t>.15)</w:t>
      </w:r>
    </w:p>
    <w:p w14:paraId="70B19AC7" w14:textId="77777777" w:rsidR="00B01BD3" w:rsidRPr="00564542" w:rsidRDefault="001608C5" w:rsidP="00C4487E">
      <w:pPr>
        <w:widowControl w:val="0"/>
        <w:spacing w:line="288" w:lineRule="auto"/>
        <w:ind w:right="424" w:firstLine="709"/>
        <w:jc w:val="center"/>
        <w:rPr>
          <w:color w:val="000000" w:themeColor="text1"/>
          <w:sz w:val="28"/>
          <w:szCs w:val="28"/>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М</m:t>
              </m:r>
            </m:sub>
            <m:sup>
              <m:r>
                <w:rPr>
                  <w:rFonts w:ascii="Cambria Math" w:hAnsi="Cambria Math"/>
                  <w:color w:val="000000" w:themeColor="text1"/>
                  <w:sz w:val="28"/>
                  <w:szCs w:val="28"/>
                </w:rPr>
                <m:t>Б</m:t>
              </m:r>
            </m:sup>
          </m:sSubSup>
          <m:r>
            <w:rPr>
              <w:rFonts w:ascii="Cambria Math" w:hAnsi="Cambria Math"/>
              <w:color w:val="000000" w:themeColor="text1"/>
              <w:sz w:val="28"/>
              <w:szCs w:val="28"/>
            </w:rPr>
            <m:t>=6∙9,1+12,8∙4=105,8</m:t>
          </m:r>
          <m:r>
            <m:rPr>
              <m:lit/>
              <m:nor/>
            </m:rPr>
            <w:rPr>
              <w:rFonts w:ascii="Cambria Math" w:hAnsi="Cambria Math"/>
              <w:color w:val="000000" w:themeColor="text1"/>
              <w:sz w:val="28"/>
              <w:szCs w:val="28"/>
            </w:rPr>
            <m:t xml:space="preserve"> р.,</m:t>
          </m:r>
        </m:oMath>
      </m:oMathPara>
    </w:p>
    <w:p w14:paraId="53CD5B97" w14:textId="0C4ABA6B" w:rsidR="00B01BD3" w:rsidRPr="00564542" w:rsidRDefault="001608C5" w:rsidP="00C4487E">
      <w:pPr>
        <w:widowControl w:val="0"/>
        <w:spacing w:after="240" w:line="288" w:lineRule="auto"/>
        <w:ind w:right="424" w:firstLine="709"/>
        <w:jc w:val="center"/>
        <w:rPr>
          <w:color w:val="000000" w:themeColor="text1"/>
          <w:sz w:val="28"/>
          <w:szCs w:val="28"/>
        </w:rPr>
      </w:pPr>
      <m:oMathPara>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М</m:t>
              </m:r>
            </m:sub>
            <m:sup>
              <m:r>
                <w:rPr>
                  <w:rFonts w:ascii="Cambria Math" w:hAnsi="Cambria Math"/>
                  <w:color w:val="000000" w:themeColor="text1"/>
                  <w:sz w:val="28"/>
                  <w:szCs w:val="28"/>
                </w:rPr>
                <m:t>П</m:t>
              </m:r>
            </m:sup>
          </m:sSubSup>
          <m:r>
            <w:rPr>
              <w:rFonts w:ascii="Cambria Math" w:hAnsi="Cambria Math"/>
              <w:color w:val="000000" w:themeColor="text1"/>
              <w:sz w:val="28"/>
              <w:szCs w:val="28"/>
            </w:rPr>
            <m:t>=4∙9,1+12,8∙4=87,6</m:t>
          </m:r>
          <m:r>
            <m:rPr>
              <m:lit/>
              <m:nor/>
            </m:rPr>
            <w:rPr>
              <w:rFonts w:ascii="Cambria Math" w:hAnsi="Cambria Math"/>
              <w:color w:val="000000" w:themeColor="text1"/>
              <w:sz w:val="28"/>
              <w:szCs w:val="28"/>
            </w:rPr>
            <m:t xml:space="preserve"> р.</m:t>
          </m:r>
        </m:oMath>
      </m:oMathPara>
    </w:p>
    <w:p w14:paraId="083F9F0E" w14:textId="77777777"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t>Годовые издержки на потребляемую электроэнергию, если оборудование работает в режиме полной занятости в течение рабочего дня, рассчитываются по формуле:</w:t>
      </w:r>
    </w:p>
    <w:p w14:paraId="0BC57E7B" w14:textId="77777777" w:rsidR="00B01BD3" w:rsidRPr="00564542" w:rsidRDefault="00B01BD3" w:rsidP="00C4487E">
      <w:pPr>
        <w:widowControl w:val="0"/>
        <w:spacing w:line="288" w:lineRule="auto"/>
        <w:ind w:right="424" w:firstLine="709"/>
        <w:jc w:val="both"/>
        <w:rPr>
          <w:color w:val="000000" w:themeColor="text1"/>
          <w:sz w:val="28"/>
          <w:szCs w:val="28"/>
        </w:rPr>
      </w:pPr>
    </w:p>
    <w:p w14:paraId="3291F679" w14:textId="6BFC518E" w:rsidR="00B01BD3" w:rsidRPr="00564542" w:rsidRDefault="001608C5" w:rsidP="00C4487E">
      <w:pPr>
        <w:widowControl w:val="0"/>
        <w:spacing w:line="288"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Э</m:t>
              </m:r>
            </m:sub>
          </m:sSub>
          <m:r>
            <w:rPr>
              <w:rFonts w:ascii="Cambria Math" w:hAnsi="Cambria Math"/>
              <w:color w:val="000000" w:themeColor="text1"/>
              <w:sz w:val="28"/>
              <w:szCs w:val="28"/>
            </w:rPr>
            <m:t>=</m:t>
          </m:r>
          <m:nary>
            <m:naryPr>
              <m:chr m:val="∑"/>
              <m:ctrlPr>
                <w:rPr>
                  <w:rFonts w:ascii="Cambria Math" w:hAnsi="Cambria Math"/>
                  <w:color w:val="000000" w:themeColor="text1"/>
                  <w:sz w:val="28"/>
                  <w:szCs w:val="28"/>
                </w:rPr>
              </m:ctrlPr>
            </m:naryPr>
            <m:sub>
              <m:r>
                <m:rPr>
                  <m:lit/>
                  <m:nor/>
                </m:rPr>
                <w:rPr>
                  <w:rFonts w:ascii="Cambria Math" w:hAnsi="Cambria Math"/>
                  <w:color w:val="000000" w:themeColor="text1"/>
                  <w:sz w:val="28"/>
                  <w:szCs w:val="28"/>
                </w:rPr>
                <m:t>i=1</m:t>
              </m:r>
            </m:sub>
            <m:sup>
              <m:r>
                <m:rPr>
                  <m:lit/>
                  <m:nor/>
                </m:rPr>
                <w:rPr>
                  <w:rFonts w:ascii="Cambria Math" w:hAnsi="Cambria Math"/>
                  <w:color w:val="000000" w:themeColor="text1"/>
                  <w:sz w:val="28"/>
                  <w:szCs w:val="28"/>
                </w:rPr>
                <m:t>n</m:t>
              </m:r>
            </m:sup>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W</m:t>
                  </m:r>
                </m:e>
                <m:sub>
                  <m:r>
                    <m:rPr>
                      <m:lit/>
                      <m:nor/>
                    </m:rPr>
                    <w:rPr>
                      <w:rFonts w:ascii="Cambria Math" w:hAnsi="Cambria Math"/>
                      <w:color w:val="000000" w:themeColor="text1"/>
                      <w:sz w:val="28"/>
                      <w:szCs w:val="28"/>
                    </w:rPr>
                    <m:t>i</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F</m:t>
                  </m:r>
                </m:e>
                <m:sub>
                  <m:r>
                    <m:rPr>
                      <m:lit/>
                      <m:nor/>
                    </m:rPr>
                    <w:rPr>
                      <w:rFonts w:ascii="Cambria Math" w:hAnsi="Cambria Math"/>
                      <w:color w:val="000000" w:themeColor="text1"/>
                      <w:sz w:val="28"/>
                      <w:szCs w:val="28"/>
                    </w:rPr>
                    <m:t>Д</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З</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P</m:t>
                  </m:r>
                </m:e>
                <m:sub>
                  <m:r>
                    <m:rPr>
                      <m:lit/>
                      <m:nor/>
                    </m:rPr>
                    <w:rPr>
                      <w:rFonts w:ascii="Cambria Math" w:hAnsi="Cambria Math"/>
                      <w:color w:val="000000" w:themeColor="text1"/>
                      <w:sz w:val="28"/>
                      <w:szCs w:val="28"/>
                    </w:rPr>
                    <m:t>Э</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d</m:t>
                  </m:r>
                </m:e>
                <m:sub>
                  <m:r>
                    <m:rPr>
                      <m:lit/>
                      <m:nor/>
                    </m:rPr>
                    <w:rPr>
                      <w:rFonts w:ascii="Cambria Math" w:hAnsi="Cambria Math"/>
                      <w:color w:val="000000" w:themeColor="text1"/>
                      <w:sz w:val="28"/>
                      <w:szCs w:val="28"/>
                    </w:rPr>
                    <m:t>З</m:t>
                  </m:r>
                </m:sub>
              </m:sSub>
            </m:e>
          </m:nary>
          <m:r>
            <m:rPr>
              <m:nor/>
            </m:rPr>
            <w:rPr>
              <w:rFonts w:ascii="Cambria Math" w:hAnsi="Cambria Math"/>
              <w:color w:val="000000" w:themeColor="text1"/>
              <w:sz w:val="28"/>
              <w:szCs w:val="28"/>
            </w:rPr>
            <m:t>,                              (5</m:t>
          </m:r>
          <m:r>
            <m:rPr>
              <m:lit/>
              <m:nor/>
            </m:rPr>
            <w:rPr>
              <w:rFonts w:ascii="Cambria Math" w:hAnsi="Cambria Math"/>
              <w:color w:val="000000" w:themeColor="text1"/>
              <w:sz w:val="28"/>
              <w:szCs w:val="28"/>
            </w:rPr>
            <m:t>.16)</m:t>
          </m:r>
        </m:oMath>
      </m:oMathPara>
    </w:p>
    <w:p w14:paraId="24A945DE"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u w:color="000000"/>
        </w:rPr>
      </w:pPr>
      <w:bookmarkStart w:id="122" w:name="_Hlk450048070"/>
      <w:bookmarkEnd w:id="122"/>
    </w:p>
    <w:p w14:paraId="0CEA1B2F" w14:textId="36C952C0" w:rsidR="00B01BD3" w:rsidRPr="00C4487E" w:rsidRDefault="00B01BD3" w:rsidP="00D14243">
      <w:pPr>
        <w:widowControl w:val="0"/>
        <w:spacing w:line="276" w:lineRule="auto"/>
        <w:ind w:right="424" w:firstLine="709"/>
        <w:jc w:val="both"/>
        <w:rPr>
          <w:color w:val="000000" w:themeColor="text1"/>
          <w:sz w:val="28"/>
          <w:szCs w:val="28"/>
        </w:rPr>
      </w:pPr>
      <w:r w:rsidRPr="00C4487E">
        <w:rPr>
          <w:color w:val="000000" w:themeColor="text1"/>
          <w:sz w:val="28"/>
          <w:szCs w:val="28"/>
        </w:rPr>
        <w:t>где W</w:t>
      </w:r>
      <w:r w:rsidRPr="00C4487E">
        <w:rPr>
          <w:color w:val="000000" w:themeColor="text1"/>
          <w:sz w:val="28"/>
          <w:szCs w:val="28"/>
          <w:vertAlign w:val="subscript"/>
          <w:lang w:val="en-US"/>
        </w:rPr>
        <w:t>i</w:t>
      </w:r>
      <w:r w:rsidRPr="00C4487E">
        <w:rPr>
          <w:color w:val="000000" w:themeColor="text1"/>
          <w:sz w:val="28"/>
          <w:szCs w:val="28"/>
        </w:rPr>
        <w:t xml:space="preserve"> – потребляемая мощность </w:t>
      </w:r>
      <w:r w:rsidRPr="00C4487E">
        <w:rPr>
          <w:color w:val="000000" w:themeColor="text1"/>
          <w:sz w:val="28"/>
          <w:szCs w:val="28"/>
          <w:lang w:val="en-US"/>
        </w:rPr>
        <w:t>i</w:t>
      </w:r>
      <w:r w:rsidR="00D60BD9" w:rsidRPr="00C4487E">
        <w:rPr>
          <w:color w:val="000000" w:themeColor="text1"/>
          <w:sz w:val="28"/>
          <w:szCs w:val="28"/>
        </w:rPr>
        <w:t>-го оборудования (таблица 5</w:t>
      </w:r>
      <w:r w:rsidRPr="00C4487E">
        <w:rPr>
          <w:color w:val="000000" w:themeColor="text1"/>
          <w:sz w:val="28"/>
          <w:szCs w:val="28"/>
        </w:rPr>
        <w:t>.9), кВт;</w:t>
      </w:r>
    </w:p>
    <w:p w14:paraId="0C21A322" w14:textId="1F86C301" w:rsidR="00B01BD3" w:rsidRPr="00C4487E" w:rsidRDefault="00C4487E" w:rsidP="00D14243">
      <w:pPr>
        <w:widowControl w:val="0"/>
        <w:spacing w:line="276" w:lineRule="auto"/>
        <w:ind w:right="424" w:firstLine="1134"/>
        <w:jc w:val="both"/>
        <w:rPr>
          <w:color w:val="000000" w:themeColor="text1"/>
          <w:sz w:val="28"/>
          <w:szCs w:val="28"/>
        </w:rPr>
      </w:pPr>
      <w:r>
        <w:rPr>
          <w:color w:val="000000" w:themeColor="text1"/>
          <w:sz w:val="28"/>
          <w:szCs w:val="28"/>
        </w:rPr>
        <w:t xml:space="preserve"> </w:t>
      </w:r>
      <w:r w:rsidR="00B01BD3" w:rsidRPr="00C4487E">
        <w:rPr>
          <w:color w:val="000000" w:themeColor="text1"/>
          <w:sz w:val="28"/>
          <w:szCs w:val="28"/>
        </w:rPr>
        <w:t>F</w:t>
      </w:r>
      <w:r w:rsidR="00B01BD3" w:rsidRPr="00C4487E">
        <w:rPr>
          <w:color w:val="000000" w:themeColor="text1"/>
          <w:sz w:val="28"/>
          <w:szCs w:val="28"/>
          <w:vertAlign w:val="subscript"/>
        </w:rPr>
        <w:t>Д</w:t>
      </w:r>
      <w:r w:rsidR="00B01BD3" w:rsidRPr="00C4487E">
        <w:rPr>
          <w:color w:val="000000" w:themeColor="text1"/>
          <w:sz w:val="28"/>
          <w:szCs w:val="28"/>
        </w:rPr>
        <w:t xml:space="preserve"> – годовой действительный фонд работы единицы оборудования, ч.; </w:t>
      </w:r>
    </w:p>
    <w:p w14:paraId="017C06A7" w14:textId="783292D1" w:rsidR="00B01BD3" w:rsidRPr="00564542" w:rsidRDefault="00C4487E" w:rsidP="00D14243">
      <w:pPr>
        <w:widowControl w:val="0"/>
        <w:spacing w:line="276" w:lineRule="auto"/>
        <w:ind w:right="424" w:firstLine="1134"/>
        <w:jc w:val="both"/>
        <w:rPr>
          <w:color w:val="000000" w:themeColor="text1"/>
          <w:sz w:val="28"/>
          <w:szCs w:val="28"/>
        </w:rPr>
      </w:pPr>
      <w:r>
        <w:rPr>
          <w:color w:val="000000" w:themeColor="text1"/>
          <w:sz w:val="28"/>
          <w:szCs w:val="28"/>
        </w:rPr>
        <w:t xml:space="preserve"> </w:t>
      </w:r>
      <w:r w:rsidR="00B01BD3" w:rsidRPr="00C4487E">
        <w:rPr>
          <w:color w:val="000000" w:themeColor="text1"/>
          <w:sz w:val="28"/>
          <w:szCs w:val="28"/>
        </w:rPr>
        <w:t>P</w:t>
      </w:r>
      <w:r w:rsidR="00B01BD3" w:rsidRPr="00C4487E">
        <w:rPr>
          <w:color w:val="000000" w:themeColor="text1"/>
          <w:sz w:val="28"/>
          <w:szCs w:val="28"/>
          <w:vertAlign w:val="subscript"/>
        </w:rPr>
        <w:t>Э</w:t>
      </w:r>
      <w:r w:rsidR="00B01BD3" w:rsidRPr="00C4487E">
        <w:rPr>
          <w:color w:val="000000" w:themeColor="text1"/>
          <w:sz w:val="28"/>
          <w:szCs w:val="28"/>
        </w:rPr>
        <w:t xml:space="preserve"> – цена</w:t>
      </w:r>
      <w:r w:rsidR="00B01BD3" w:rsidRPr="00564542">
        <w:rPr>
          <w:color w:val="000000" w:themeColor="text1"/>
          <w:sz w:val="28"/>
          <w:szCs w:val="28"/>
        </w:rPr>
        <w:t xml:space="preserve"> (тариф) за 1 кВт·ч потребленной электроэнергии, P</w:t>
      </w:r>
      <w:r w:rsidR="00B01BD3" w:rsidRPr="00564542">
        <w:rPr>
          <w:color w:val="000000" w:themeColor="text1"/>
          <w:sz w:val="28"/>
          <w:szCs w:val="28"/>
          <w:vertAlign w:val="subscript"/>
        </w:rPr>
        <w:t>Э</w:t>
      </w:r>
      <w:r w:rsidR="00B01BD3" w:rsidRPr="00564542">
        <w:rPr>
          <w:color w:val="000000" w:themeColor="text1"/>
          <w:sz w:val="28"/>
          <w:szCs w:val="28"/>
        </w:rPr>
        <w:t xml:space="preserve"> = </w:t>
      </w:r>
      <w:r>
        <w:rPr>
          <w:color w:val="000000" w:themeColor="text1"/>
          <w:sz w:val="28"/>
          <w:szCs w:val="28"/>
        </w:rPr>
        <w:t>= </w:t>
      </w:r>
      <w:r w:rsidR="00B01BD3" w:rsidRPr="00564542">
        <w:rPr>
          <w:color w:val="000000" w:themeColor="text1"/>
          <w:sz w:val="28"/>
          <w:szCs w:val="28"/>
        </w:rPr>
        <w:t>0,389 р./кВт·ч.</w:t>
      </w:r>
    </w:p>
    <w:p w14:paraId="467C61C0" w14:textId="607FA70D" w:rsidR="00B01BD3" w:rsidRPr="00564542" w:rsidRDefault="00B01BD3" w:rsidP="00D14243">
      <w:pPr>
        <w:pStyle w:val="afff7"/>
        <w:spacing w:line="276" w:lineRule="auto"/>
        <w:ind w:right="424"/>
        <w:rPr>
          <w:color w:val="000000" w:themeColor="text1"/>
        </w:rPr>
      </w:pPr>
      <w:r w:rsidRPr="00564542">
        <w:rPr>
          <w:color w:val="000000" w:themeColor="text1"/>
        </w:rPr>
        <w:t>Потребляемая мощность используемого оборудования пре</w:t>
      </w:r>
      <w:r w:rsidR="00D60BD9" w:rsidRPr="00564542">
        <w:rPr>
          <w:color w:val="000000" w:themeColor="text1"/>
        </w:rPr>
        <w:t>дставлена в таблице 5</w:t>
      </w:r>
      <w:r w:rsidRPr="00564542">
        <w:rPr>
          <w:color w:val="000000" w:themeColor="text1"/>
        </w:rPr>
        <w:t>.9.</w:t>
      </w:r>
    </w:p>
    <w:p w14:paraId="2CBEEF96" w14:textId="65C950AF" w:rsidR="00B01BD3" w:rsidRPr="00564542" w:rsidRDefault="00B01BD3" w:rsidP="00D60BD9">
      <w:pPr>
        <w:widowControl w:val="0"/>
        <w:tabs>
          <w:tab w:val="left" w:pos="1276"/>
        </w:tabs>
        <w:snapToGrid w:val="0"/>
        <w:spacing w:after="240" w:line="288" w:lineRule="auto"/>
        <w:ind w:right="424"/>
        <w:jc w:val="both"/>
        <w:rPr>
          <w:color w:val="000000" w:themeColor="text1"/>
          <w:sz w:val="28"/>
          <w:szCs w:val="26"/>
        </w:rPr>
      </w:pPr>
      <w:r w:rsidRPr="00564542">
        <w:rPr>
          <w:color w:val="000000" w:themeColor="text1"/>
          <w:sz w:val="28"/>
          <w:szCs w:val="26"/>
        </w:rPr>
        <w:t xml:space="preserve">Таблица </w:t>
      </w:r>
      <w:r w:rsidR="00D60BD9" w:rsidRPr="00564542">
        <w:rPr>
          <w:color w:val="000000" w:themeColor="text1"/>
          <w:sz w:val="28"/>
          <w:szCs w:val="26"/>
        </w:rPr>
        <w:t>5</w:t>
      </w:r>
      <w:r w:rsidRPr="00564542">
        <w:rPr>
          <w:color w:val="000000" w:themeColor="text1"/>
          <w:sz w:val="28"/>
          <w:szCs w:val="26"/>
        </w:rPr>
        <w:t xml:space="preserve">.9 – Потребляемая мощность оборудования </w:t>
      </w:r>
    </w:p>
    <w:tbl>
      <w:tblPr>
        <w:tblW w:w="9493" w:type="dxa"/>
        <w:tblLayout w:type="fixed"/>
        <w:tblLook w:val="04A0" w:firstRow="1" w:lastRow="0" w:firstColumn="1" w:lastColumn="0" w:noHBand="0" w:noVBand="1"/>
      </w:tblPr>
      <w:tblGrid>
        <w:gridCol w:w="4997"/>
        <w:gridCol w:w="4496"/>
      </w:tblGrid>
      <w:tr w:rsidR="00B01BD3" w:rsidRPr="00564542" w14:paraId="71E722E5" w14:textId="77777777" w:rsidTr="00B01BD3">
        <w:tc>
          <w:tcPr>
            <w:tcW w:w="4997" w:type="dxa"/>
            <w:tcBorders>
              <w:top w:val="single" w:sz="4" w:space="0" w:color="000000"/>
              <w:left w:val="single" w:sz="4" w:space="0" w:color="000000"/>
              <w:bottom w:val="single" w:sz="4" w:space="0" w:color="000000"/>
              <w:right w:val="single" w:sz="4" w:space="0" w:color="000000"/>
            </w:tcBorders>
          </w:tcPr>
          <w:p w14:paraId="33FA0DC8" w14:textId="77777777" w:rsidR="00B01BD3" w:rsidRPr="00564542" w:rsidRDefault="00B01BD3" w:rsidP="00B01BD3">
            <w:pPr>
              <w:widowControl w:val="0"/>
              <w:tabs>
                <w:tab w:val="left" w:pos="4145"/>
              </w:tabs>
              <w:ind w:right="-66"/>
              <w:jc w:val="center"/>
              <w:rPr>
                <w:color w:val="000000" w:themeColor="text1"/>
                <w:sz w:val="24"/>
                <w:szCs w:val="24"/>
              </w:rPr>
            </w:pPr>
            <w:r w:rsidRPr="00564542">
              <w:rPr>
                <w:color w:val="000000" w:themeColor="text1"/>
                <w:sz w:val="24"/>
                <w:szCs w:val="24"/>
              </w:rPr>
              <w:t>Оборудование</w:t>
            </w:r>
          </w:p>
        </w:tc>
        <w:tc>
          <w:tcPr>
            <w:tcW w:w="4496" w:type="dxa"/>
            <w:tcBorders>
              <w:top w:val="single" w:sz="4" w:space="0" w:color="000000"/>
              <w:left w:val="single" w:sz="4" w:space="0" w:color="000000"/>
              <w:bottom w:val="single" w:sz="4" w:space="0" w:color="000000"/>
              <w:right w:val="single" w:sz="4" w:space="0" w:color="000000"/>
            </w:tcBorders>
          </w:tcPr>
          <w:p w14:paraId="1AEF85A7" w14:textId="77777777" w:rsidR="00B01BD3" w:rsidRPr="00564542" w:rsidRDefault="00B01BD3" w:rsidP="00B01BD3">
            <w:pPr>
              <w:widowControl w:val="0"/>
              <w:tabs>
                <w:tab w:val="left" w:pos="4145"/>
              </w:tabs>
              <w:ind w:right="-66"/>
              <w:jc w:val="center"/>
              <w:rPr>
                <w:b/>
                <w:color w:val="000000" w:themeColor="text1"/>
                <w:sz w:val="24"/>
                <w:szCs w:val="24"/>
              </w:rPr>
            </w:pPr>
            <w:r w:rsidRPr="00564542">
              <w:rPr>
                <w:color w:val="000000" w:themeColor="text1"/>
                <w:sz w:val="24"/>
                <w:szCs w:val="24"/>
              </w:rPr>
              <w:t>Потребляемая мощность, кВт</w:t>
            </w:r>
          </w:p>
        </w:tc>
      </w:tr>
      <w:tr w:rsidR="00B01BD3" w:rsidRPr="00564542" w14:paraId="11668B79" w14:textId="77777777" w:rsidTr="00B01BD3">
        <w:tc>
          <w:tcPr>
            <w:tcW w:w="4997" w:type="dxa"/>
            <w:tcBorders>
              <w:top w:val="single" w:sz="4" w:space="0" w:color="000000"/>
              <w:left w:val="single" w:sz="4" w:space="0" w:color="000000"/>
              <w:bottom w:val="single" w:sz="4" w:space="0" w:color="000000"/>
              <w:right w:val="single" w:sz="4" w:space="0" w:color="000000"/>
            </w:tcBorders>
          </w:tcPr>
          <w:p w14:paraId="4B32931E" w14:textId="77777777" w:rsidR="00B01BD3" w:rsidRPr="00564542" w:rsidRDefault="00B01BD3" w:rsidP="00B01BD3">
            <w:pPr>
              <w:widowControl w:val="0"/>
              <w:tabs>
                <w:tab w:val="left" w:pos="4145"/>
              </w:tabs>
              <w:ind w:right="-66"/>
              <w:rPr>
                <w:color w:val="000000" w:themeColor="text1"/>
                <w:sz w:val="24"/>
                <w:szCs w:val="24"/>
              </w:rPr>
            </w:pPr>
            <w:r w:rsidRPr="00564542">
              <w:rPr>
                <w:rFonts w:eastAsia="Calibri"/>
                <w:color w:val="000000" w:themeColor="text1"/>
                <w:sz w:val="24"/>
                <w:szCs w:val="24"/>
              </w:rPr>
              <w:t>Блок питания системного блока</w:t>
            </w:r>
          </w:p>
        </w:tc>
        <w:tc>
          <w:tcPr>
            <w:tcW w:w="4496" w:type="dxa"/>
            <w:tcBorders>
              <w:top w:val="single" w:sz="4" w:space="0" w:color="000000"/>
              <w:left w:val="single" w:sz="4" w:space="0" w:color="000000"/>
              <w:bottom w:val="single" w:sz="4" w:space="0" w:color="000000"/>
              <w:right w:val="single" w:sz="4" w:space="0" w:color="000000"/>
            </w:tcBorders>
          </w:tcPr>
          <w:p w14:paraId="6E42BD56" w14:textId="77777777" w:rsidR="00B01BD3" w:rsidRPr="00564542" w:rsidRDefault="00B01BD3" w:rsidP="00B01BD3">
            <w:pPr>
              <w:widowControl w:val="0"/>
              <w:tabs>
                <w:tab w:val="left" w:pos="4145"/>
              </w:tabs>
              <w:ind w:right="-66"/>
              <w:jc w:val="center"/>
              <w:rPr>
                <w:rFonts w:eastAsia="Calibri"/>
                <w:color w:val="000000" w:themeColor="text1"/>
                <w:sz w:val="24"/>
                <w:szCs w:val="24"/>
              </w:rPr>
            </w:pPr>
            <w:r w:rsidRPr="00564542">
              <w:rPr>
                <w:rFonts w:eastAsia="Calibri"/>
                <w:color w:val="000000" w:themeColor="text1"/>
                <w:sz w:val="24"/>
                <w:szCs w:val="24"/>
              </w:rPr>
              <w:t>0,40</w:t>
            </w:r>
          </w:p>
        </w:tc>
      </w:tr>
      <w:tr w:rsidR="00B01BD3" w:rsidRPr="00564542" w14:paraId="1689CAFA" w14:textId="77777777" w:rsidTr="00B01BD3">
        <w:tc>
          <w:tcPr>
            <w:tcW w:w="4997" w:type="dxa"/>
            <w:tcBorders>
              <w:top w:val="single" w:sz="4" w:space="0" w:color="000000"/>
              <w:left w:val="single" w:sz="4" w:space="0" w:color="000000"/>
              <w:bottom w:val="single" w:sz="4" w:space="0" w:color="000000"/>
              <w:right w:val="single" w:sz="4" w:space="0" w:color="000000"/>
            </w:tcBorders>
          </w:tcPr>
          <w:p w14:paraId="260164EB" w14:textId="77777777" w:rsidR="00B01BD3" w:rsidRPr="00564542" w:rsidRDefault="00B01BD3" w:rsidP="00B01BD3">
            <w:pPr>
              <w:widowControl w:val="0"/>
              <w:tabs>
                <w:tab w:val="left" w:pos="4145"/>
              </w:tabs>
              <w:ind w:right="-66"/>
              <w:jc w:val="both"/>
              <w:rPr>
                <w:rFonts w:eastAsia="Calibri"/>
                <w:color w:val="000000" w:themeColor="text1"/>
                <w:sz w:val="24"/>
                <w:szCs w:val="24"/>
                <w:lang w:val="en-US"/>
              </w:rPr>
            </w:pPr>
            <w:r w:rsidRPr="00564542">
              <w:rPr>
                <w:rFonts w:eastAsia="Calibri"/>
                <w:color w:val="000000" w:themeColor="text1"/>
                <w:sz w:val="24"/>
                <w:szCs w:val="24"/>
                <w:lang w:val="en-US"/>
              </w:rPr>
              <w:t>Монитор</w:t>
            </w:r>
          </w:p>
        </w:tc>
        <w:tc>
          <w:tcPr>
            <w:tcW w:w="4496" w:type="dxa"/>
            <w:tcBorders>
              <w:top w:val="single" w:sz="4" w:space="0" w:color="000000"/>
              <w:left w:val="single" w:sz="4" w:space="0" w:color="000000"/>
              <w:bottom w:val="single" w:sz="4" w:space="0" w:color="000000"/>
              <w:right w:val="single" w:sz="4" w:space="0" w:color="000000"/>
            </w:tcBorders>
          </w:tcPr>
          <w:p w14:paraId="1E895B8C" w14:textId="77777777" w:rsidR="00B01BD3" w:rsidRPr="00564542" w:rsidRDefault="00B01BD3" w:rsidP="00B01BD3">
            <w:pPr>
              <w:widowControl w:val="0"/>
              <w:tabs>
                <w:tab w:val="left" w:pos="4145"/>
              </w:tabs>
              <w:ind w:right="-66"/>
              <w:jc w:val="center"/>
              <w:rPr>
                <w:rFonts w:eastAsia="Calibri"/>
                <w:color w:val="000000" w:themeColor="text1"/>
                <w:sz w:val="24"/>
                <w:szCs w:val="24"/>
              </w:rPr>
            </w:pPr>
            <w:r w:rsidRPr="00564542">
              <w:rPr>
                <w:rFonts w:eastAsia="Calibri"/>
                <w:color w:val="000000" w:themeColor="text1"/>
                <w:sz w:val="24"/>
                <w:szCs w:val="24"/>
              </w:rPr>
              <w:t>0,01</w:t>
            </w:r>
          </w:p>
        </w:tc>
      </w:tr>
      <w:tr w:rsidR="00B01BD3" w:rsidRPr="00564542" w14:paraId="50EC232F" w14:textId="77777777" w:rsidTr="00B01BD3">
        <w:tc>
          <w:tcPr>
            <w:tcW w:w="4997" w:type="dxa"/>
            <w:tcBorders>
              <w:top w:val="single" w:sz="4" w:space="0" w:color="000000"/>
              <w:left w:val="single" w:sz="4" w:space="0" w:color="000000"/>
              <w:bottom w:val="single" w:sz="4" w:space="0" w:color="000000"/>
              <w:right w:val="single" w:sz="4" w:space="0" w:color="000000"/>
            </w:tcBorders>
          </w:tcPr>
          <w:p w14:paraId="3F3C8661" w14:textId="77777777" w:rsidR="00B01BD3" w:rsidRPr="00564542" w:rsidRDefault="00B01BD3" w:rsidP="00B01BD3">
            <w:pPr>
              <w:widowControl w:val="0"/>
              <w:tabs>
                <w:tab w:val="left" w:pos="4145"/>
              </w:tabs>
              <w:ind w:right="-66"/>
              <w:jc w:val="both"/>
              <w:rPr>
                <w:rFonts w:eastAsia="Calibri"/>
                <w:color w:val="000000" w:themeColor="text1"/>
                <w:sz w:val="24"/>
                <w:szCs w:val="24"/>
                <w:lang w:val="en-US"/>
              </w:rPr>
            </w:pPr>
            <w:r w:rsidRPr="00564542">
              <w:rPr>
                <w:rFonts w:eastAsia="Calibri"/>
                <w:color w:val="000000" w:themeColor="text1"/>
                <w:sz w:val="24"/>
                <w:szCs w:val="24"/>
                <w:lang w:val="en-US"/>
              </w:rPr>
              <w:t xml:space="preserve">Принтер </w:t>
            </w:r>
          </w:p>
        </w:tc>
        <w:tc>
          <w:tcPr>
            <w:tcW w:w="4496" w:type="dxa"/>
            <w:tcBorders>
              <w:top w:val="single" w:sz="4" w:space="0" w:color="000000"/>
              <w:left w:val="single" w:sz="4" w:space="0" w:color="000000"/>
              <w:bottom w:val="single" w:sz="4" w:space="0" w:color="000000"/>
              <w:right w:val="single" w:sz="4" w:space="0" w:color="000000"/>
            </w:tcBorders>
          </w:tcPr>
          <w:p w14:paraId="0FFBFB80" w14:textId="77777777" w:rsidR="00B01BD3" w:rsidRPr="00564542" w:rsidRDefault="00B01BD3" w:rsidP="00B01BD3">
            <w:pPr>
              <w:widowControl w:val="0"/>
              <w:tabs>
                <w:tab w:val="left" w:pos="4145"/>
              </w:tabs>
              <w:ind w:right="-66"/>
              <w:jc w:val="center"/>
              <w:rPr>
                <w:rFonts w:eastAsia="Calibri"/>
                <w:color w:val="000000" w:themeColor="text1"/>
                <w:sz w:val="24"/>
                <w:szCs w:val="24"/>
              </w:rPr>
            </w:pPr>
            <w:r w:rsidRPr="00564542">
              <w:rPr>
                <w:rFonts w:eastAsia="Calibri"/>
                <w:color w:val="000000" w:themeColor="text1"/>
                <w:sz w:val="24"/>
                <w:szCs w:val="24"/>
              </w:rPr>
              <w:t>0,03</w:t>
            </w:r>
          </w:p>
        </w:tc>
      </w:tr>
      <w:tr w:rsidR="00B01BD3" w:rsidRPr="00564542" w14:paraId="2F8B01C2" w14:textId="77777777" w:rsidTr="00B01BD3">
        <w:tc>
          <w:tcPr>
            <w:tcW w:w="4997" w:type="dxa"/>
            <w:tcBorders>
              <w:top w:val="single" w:sz="4" w:space="0" w:color="000000"/>
              <w:left w:val="single" w:sz="4" w:space="0" w:color="000000"/>
              <w:bottom w:val="single" w:sz="4" w:space="0" w:color="000000"/>
              <w:right w:val="single" w:sz="4" w:space="0" w:color="000000"/>
            </w:tcBorders>
          </w:tcPr>
          <w:p w14:paraId="0E0E9912" w14:textId="77777777" w:rsidR="00B01BD3" w:rsidRPr="00564542" w:rsidRDefault="00B01BD3" w:rsidP="00B01BD3">
            <w:pPr>
              <w:widowControl w:val="0"/>
              <w:tabs>
                <w:tab w:val="left" w:pos="4145"/>
              </w:tabs>
              <w:ind w:right="-66"/>
              <w:jc w:val="both"/>
              <w:rPr>
                <w:color w:val="000000" w:themeColor="text1"/>
                <w:sz w:val="24"/>
                <w:szCs w:val="24"/>
              </w:rPr>
            </w:pPr>
            <w:r w:rsidRPr="00564542">
              <w:rPr>
                <w:color w:val="000000" w:themeColor="text1"/>
                <w:sz w:val="24"/>
                <w:szCs w:val="24"/>
              </w:rPr>
              <w:t>Итого</w:t>
            </w:r>
          </w:p>
        </w:tc>
        <w:tc>
          <w:tcPr>
            <w:tcW w:w="4496" w:type="dxa"/>
            <w:tcBorders>
              <w:top w:val="single" w:sz="4" w:space="0" w:color="000000"/>
              <w:left w:val="single" w:sz="4" w:space="0" w:color="000000"/>
              <w:bottom w:val="single" w:sz="4" w:space="0" w:color="000000"/>
              <w:right w:val="single" w:sz="4" w:space="0" w:color="000000"/>
            </w:tcBorders>
          </w:tcPr>
          <w:p w14:paraId="6112F698" w14:textId="77777777" w:rsidR="00B01BD3" w:rsidRPr="00564542" w:rsidRDefault="00B01BD3" w:rsidP="00B01BD3">
            <w:pPr>
              <w:widowControl w:val="0"/>
              <w:tabs>
                <w:tab w:val="left" w:pos="4145"/>
              </w:tabs>
              <w:ind w:right="-66"/>
              <w:jc w:val="center"/>
              <w:rPr>
                <w:rFonts w:eastAsia="Calibri"/>
                <w:color w:val="000000" w:themeColor="text1"/>
                <w:sz w:val="24"/>
                <w:szCs w:val="24"/>
              </w:rPr>
            </w:pPr>
            <w:r w:rsidRPr="00564542">
              <w:rPr>
                <w:rFonts w:eastAsia="Calibri"/>
                <w:color w:val="000000" w:themeColor="text1"/>
                <w:sz w:val="24"/>
                <w:szCs w:val="24"/>
              </w:rPr>
              <w:t>0,44</w:t>
            </w:r>
          </w:p>
        </w:tc>
      </w:tr>
    </w:tbl>
    <w:p w14:paraId="02CF2F78" w14:textId="77777777" w:rsidR="00B01BD3" w:rsidRPr="00564542" w:rsidRDefault="00B01BD3" w:rsidP="00B01BD3">
      <w:pPr>
        <w:widowControl w:val="0"/>
        <w:tabs>
          <w:tab w:val="left" w:pos="1276"/>
        </w:tabs>
        <w:snapToGrid w:val="0"/>
        <w:spacing w:line="288" w:lineRule="auto"/>
        <w:ind w:right="424" w:firstLine="851"/>
        <w:jc w:val="both"/>
        <w:rPr>
          <w:color w:val="000000" w:themeColor="text1"/>
          <w:sz w:val="26"/>
          <w:szCs w:val="26"/>
        </w:rPr>
      </w:pPr>
    </w:p>
    <w:p w14:paraId="615CC6B7" w14:textId="67869BF8" w:rsidR="00B01BD3" w:rsidRPr="00564542" w:rsidRDefault="00B01BD3" w:rsidP="00D14243">
      <w:pPr>
        <w:widowControl w:val="0"/>
        <w:tabs>
          <w:tab w:val="left" w:pos="1276"/>
        </w:tabs>
        <w:snapToGrid w:val="0"/>
        <w:spacing w:line="276" w:lineRule="auto"/>
        <w:ind w:right="424" w:firstLine="709"/>
        <w:jc w:val="both"/>
        <w:rPr>
          <w:color w:val="000000" w:themeColor="text1"/>
          <w:sz w:val="28"/>
          <w:szCs w:val="28"/>
        </w:rPr>
      </w:pPr>
      <w:r w:rsidRPr="00564542">
        <w:rPr>
          <w:color w:val="000000" w:themeColor="text1"/>
          <w:sz w:val="28"/>
          <w:szCs w:val="28"/>
        </w:rPr>
        <w:t xml:space="preserve">Таблица </w:t>
      </w:r>
      <w:r w:rsidR="00D60BD9" w:rsidRPr="00564542">
        <w:rPr>
          <w:color w:val="000000" w:themeColor="text1"/>
          <w:sz w:val="28"/>
          <w:szCs w:val="28"/>
        </w:rPr>
        <w:t>5</w:t>
      </w:r>
      <w:r w:rsidRPr="00564542">
        <w:rPr>
          <w:color w:val="000000" w:themeColor="text1"/>
          <w:sz w:val="28"/>
          <w:szCs w:val="28"/>
        </w:rPr>
        <w:t>.9 составлена по данным технической документации предложенного оборудования. Определим годовые издержки на потребляе</w:t>
      </w:r>
      <w:r w:rsidR="00D60BD9" w:rsidRPr="00564542">
        <w:rPr>
          <w:color w:val="000000" w:themeColor="text1"/>
          <w:sz w:val="28"/>
          <w:szCs w:val="28"/>
        </w:rPr>
        <w:t>мую электроэнергию по формуле (5</w:t>
      </w:r>
      <w:r w:rsidRPr="00564542">
        <w:rPr>
          <w:color w:val="000000" w:themeColor="text1"/>
          <w:sz w:val="28"/>
          <w:szCs w:val="28"/>
        </w:rPr>
        <w:t>.16):</w:t>
      </w:r>
    </w:p>
    <w:p w14:paraId="3F403632" w14:textId="77777777" w:rsidR="00B01BD3" w:rsidRPr="00564542" w:rsidRDefault="00B01BD3" w:rsidP="00C4487E">
      <w:pPr>
        <w:widowControl w:val="0"/>
        <w:spacing w:line="288" w:lineRule="auto"/>
        <w:ind w:right="424" w:firstLine="709"/>
        <w:jc w:val="both"/>
        <w:rPr>
          <w:color w:val="000000" w:themeColor="text1"/>
          <w:spacing w:val="-2"/>
          <w:sz w:val="28"/>
          <w:szCs w:val="28"/>
        </w:rPr>
      </w:pPr>
    </w:p>
    <w:p w14:paraId="1D6BF33C" w14:textId="77777777" w:rsidR="00B01BD3" w:rsidRPr="00564542" w:rsidRDefault="001608C5" w:rsidP="00C4487E">
      <w:pPr>
        <w:widowControl w:val="0"/>
        <w:spacing w:line="288" w:lineRule="auto"/>
        <w:ind w:right="424" w:firstLine="709"/>
        <w:jc w:val="center"/>
        <w:rPr>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Э</m:t>
              </m:r>
            </m:sub>
            <m:sup>
              <m:r>
                <w:rPr>
                  <w:rFonts w:ascii="Cambria Math" w:hAnsi="Cambria Math"/>
                  <w:color w:val="000000" w:themeColor="text1"/>
                  <w:sz w:val="28"/>
                  <w:szCs w:val="28"/>
                </w:rPr>
                <m:t>Б</m:t>
              </m:r>
            </m:sup>
          </m:sSubSup>
          <m:r>
            <w:rPr>
              <w:rFonts w:ascii="Cambria Math" w:hAnsi="Cambria Math"/>
              <w:color w:val="000000" w:themeColor="text1"/>
              <w:sz w:val="28"/>
              <w:szCs w:val="28"/>
            </w:rPr>
            <m:t>=0,44∙1968∙</m:t>
          </m:r>
          <m:r>
            <m:rPr>
              <m:lit/>
              <m:nor/>
            </m:rPr>
            <w:rPr>
              <w:rFonts w:ascii="Cambria Math" w:hAnsi="Cambria Math"/>
              <w:color w:val="000000" w:themeColor="text1"/>
              <w:sz w:val="28"/>
              <w:szCs w:val="28"/>
            </w:rPr>
            <m:t>0,85</m:t>
          </m:r>
          <m:r>
            <w:rPr>
              <w:rFonts w:ascii="Cambria Math" w:hAnsi="Cambria Math"/>
              <w:color w:val="000000" w:themeColor="text1"/>
              <w:sz w:val="28"/>
              <w:szCs w:val="28"/>
            </w:rPr>
            <m:t>∙0.389∙</m:t>
          </m:r>
          <m:r>
            <m:rPr>
              <m:lit/>
              <m:nor/>
            </m:rPr>
            <w:rPr>
              <w:rFonts w:ascii="Cambria Math" w:hAnsi="Cambria Math"/>
              <w:color w:val="000000" w:themeColor="text1"/>
              <w:sz w:val="28"/>
              <w:szCs w:val="28"/>
            </w:rPr>
            <m:t>0,</m:t>
          </m:r>
          <m:r>
            <m:rPr>
              <m:nor/>
            </m:rPr>
            <w:rPr>
              <w:rFonts w:ascii="Cambria Math" w:hAnsi="Cambria Math"/>
              <w:color w:val="000000" w:themeColor="text1"/>
              <w:sz w:val="28"/>
              <w:szCs w:val="28"/>
            </w:rPr>
            <m:t>112</m:t>
          </m:r>
          <m:r>
            <w:rPr>
              <w:rFonts w:ascii="Cambria Math" w:hAnsi="Cambria Math"/>
              <w:color w:val="000000" w:themeColor="text1"/>
              <w:sz w:val="28"/>
              <w:szCs w:val="28"/>
            </w:rPr>
            <m:t>=32,07</m:t>
          </m:r>
          <m:r>
            <m:rPr>
              <m:lit/>
              <m:nor/>
            </m:rPr>
            <w:rPr>
              <w:rFonts w:ascii="Cambria Math" w:hAnsi="Cambria Math"/>
              <w:color w:val="000000" w:themeColor="text1"/>
              <w:sz w:val="28"/>
              <w:szCs w:val="28"/>
            </w:rPr>
            <m:t xml:space="preserve"> р.,</m:t>
          </m:r>
        </m:oMath>
      </m:oMathPara>
    </w:p>
    <w:p w14:paraId="515EFAD2" w14:textId="77777777" w:rsidR="00B01BD3" w:rsidRPr="00564542" w:rsidRDefault="001608C5" w:rsidP="00C4487E">
      <w:pPr>
        <w:widowControl w:val="0"/>
        <w:spacing w:line="288" w:lineRule="auto"/>
        <w:ind w:right="424" w:firstLine="709"/>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Э</m:t>
              </m:r>
            </m:sub>
            <m:sup>
              <m:r>
                <w:rPr>
                  <w:rFonts w:ascii="Cambria Math" w:hAnsi="Cambria Math"/>
                  <w:color w:val="000000" w:themeColor="text1"/>
                  <w:sz w:val="28"/>
                  <w:szCs w:val="28"/>
                </w:rPr>
                <m:t>П</m:t>
              </m:r>
            </m:sup>
          </m:sSubSup>
          <m:r>
            <w:rPr>
              <w:rFonts w:ascii="Cambria Math" w:hAnsi="Cambria Math"/>
              <w:color w:val="000000" w:themeColor="text1"/>
              <w:sz w:val="28"/>
              <w:szCs w:val="28"/>
            </w:rPr>
            <m:t>=0,44∙1968∙</m:t>
          </m:r>
          <m:r>
            <m:rPr>
              <m:lit/>
              <m:nor/>
            </m:rPr>
            <w:rPr>
              <w:rFonts w:ascii="Cambria Math" w:hAnsi="Cambria Math"/>
              <w:color w:val="000000" w:themeColor="text1"/>
              <w:sz w:val="28"/>
              <w:szCs w:val="28"/>
            </w:rPr>
            <m:t>0,85</m:t>
          </m:r>
          <m:r>
            <w:rPr>
              <w:rFonts w:ascii="Cambria Math" w:hAnsi="Cambria Math"/>
              <w:color w:val="000000" w:themeColor="text1"/>
              <w:sz w:val="28"/>
              <w:szCs w:val="28"/>
            </w:rPr>
            <m:t>∙0.389∙</m:t>
          </m:r>
          <m:r>
            <m:rPr>
              <m:nor/>
            </m:rPr>
            <w:rPr>
              <w:rFonts w:ascii="Cambria Math" w:hAnsi="Cambria Math"/>
              <w:color w:val="000000" w:themeColor="text1"/>
              <w:sz w:val="28"/>
              <w:szCs w:val="28"/>
            </w:rPr>
            <m:t>0,003</m:t>
          </m:r>
          <m:r>
            <w:rPr>
              <w:rFonts w:ascii="Cambria Math" w:hAnsi="Cambria Math"/>
              <w:color w:val="000000" w:themeColor="text1"/>
              <w:sz w:val="28"/>
              <w:szCs w:val="28"/>
            </w:rPr>
            <m:t>=0,86р.</m:t>
          </m:r>
        </m:oMath>
      </m:oMathPara>
    </w:p>
    <w:p w14:paraId="43C922B4" w14:textId="77777777" w:rsidR="00B01BD3" w:rsidRPr="00564542" w:rsidRDefault="00B01BD3" w:rsidP="00C4487E">
      <w:pPr>
        <w:widowControl w:val="0"/>
        <w:spacing w:line="288" w:lineRule="auto"/>
        <w:ind w:right="424" w:firstLine="709"/>
        <w:jc w:val="both"/>
        <w:rPr>
          <w:color w:val="000000" w:themeColor="text1"/>
          <w:sz w:val="28"/>
          <w:szCs w:val="28"/>
        </w:rPr>
      </w:pPr>
    </w:p>
    <w:p w14:paraId="16453A1F" w14:textId="77777777"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t>Годовые издержки на ремонт и содержание оборудования рассчитываются по формуле:</w:t>
      </w:r>
    </w:p>
    <w:p w14:paraId="78D36BDC" w14:textId="77777777" w:rsidR="00B01BD3" w:rsidRPr="00564542" w:rsidRDefault="00B01BD3" w:rsidP="00C4487E">
      <w:pPr>
        <w:widowControl w:val="0"/>
        <w:spacing w:line="288" w:lineRule="auto"/>
        <w:ind w:right="424" w:firstLine="709"/>
        <w:jc w:val="both"/>
        <w:rPr>
          <w:color w:val="000000" w:themeColor="text1"/>
          <w:spacing w:val="-6"/>
          <w:sz w:val="28"/>
          <w:szCs w:val="28"/>
        </w:rPr>
      </w:pPr>
    </w:p>
    <w:p w14:paraId="61DDC464" w14:textId="57075805" w:rsidR="00B01BD3" w:rsidRPr="00564542" w:rsidRDefault="001608C5" w:rsidP="00C4487E">
      <w:pPr>
        <w:widowControl w:val="0"/>
        <w:spacing w:line="288"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РО</m:t>
              </m:r>
            </m:sub>
          </m:sSub>
          <m:r>
            <w:rPr>
              <w:rFonts w:ascii="Cambria Math" w:hAnsi="Cambria Math"/>
              <w:color w:val="000000" w:themeColor="text1"/>
              <w:sz w:val="28"/>
              <w:szCs w:val="28"/>
            </w:rPr>
            <m:t>=</m:t>
          </m:r>
          <m:r>
            <m:rPr>
              <m:lit/>
              <m:nor/>
            </m:rPr>
            <w:rPr>
              <w:rFonts w:ascii="Cambria Math" w:hAnsi="Cambria Math"/>
              <w:color w:val="000000" w:themeColor="text1"/>
              <w:sz w:val="28"/>
              <w:szCs w:val="28"/>
            </w:rPr>
            <m:t>0,64</m:t>
          </m:r>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О</m:t>
              </m:r>
            </m:sub>
            <m:sup>
              <m:r>
                <m:rPr>
                  <m:lit/>
                  <m:nor/>
                </m:rPr>
                <w:rPr>
                  <w:rFonts w:ascii="Cambria Math" w:hAnsi="Cambria Math"/>
                  <w:color w:val="000000" w:themeColor="text1"/>
                  <w:sz w:val="28"/>
                  <w:szCs w:val="28"/>
                </w:rPr>
                <m:t>0,84</m:t>
              </m:r>
            </m:sup>
          </m:sSubSup>
          <m:r>
            <m:rPr>
              <m:lit/>
              <m:nor/>
            </m:rPr>
            <w:rPr>
              <w:rFonts w:ascii="Cambria Math" w:hAnsi="Cambria Math"/>
              <w:color w:val="000000" w:themeColor="text1"/>
              <w:sz w:val="28"/>
              <w:szCs w:val="28"/>
            </w:rPr>
            <m:t>.                                              (</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.17)</m:t>
          </m:r>
        </m:oMath>
      </m:oMathPara>
    </w:p>
    <w:p w14:paraId="13C418B5"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u w:color="000000"/>
        </w:rPr>
      </w:pPr>
    </w:p>
    <w:p w14:paraId="64F48C34" w14:textId="14E18B1F"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t>Определим годовые издержки на ремонт и содержание оборудования по формуле (</w:t>
      </w:r>
      <w:r w:rsidR="00D60BD9" w:rsidRPr="00564542">
        <w:rPr>
          <w:color w:val="000000" w:themeColor="text1"/>
          <w:sz w:val="28"/>
          <w:szCs w:val="28"/>
        </w:rPr>
        <w:t>5</w:t>
      </w:r>
      <w:r w:rsidRPr="00564542">
        <w:rPr>
          <w:color w:val="000000" w:themeColor="text1"/>
          <w:sz w:val="28"/>
          <w:szCs w:val="28"/>
        </w:rPr>
        <w:t>.17)</w:t>
      </w:r>
    </w:p>
    <w:p w14:paraId="14B3866D" w14:textId="77777777" w:rsidR="00B01BD3" w:rsidRPr="00564542" w:rsidRDefault="00B01BD3" w:rsidP="00C4487E">
      <w:pPr>
        <w:widowControl w:val="0"/>
        <w:spacing w:line="288" w:lineRule="auto"/>
        <w:ind w:right="424" w:firstLine="709"/>
        <w:jc w:val="both"/>
        <w:rPr>
          <w:color w:val="000000" w:themeColor="text1"/>
          <w:spacing w:val="-6"/>
          <w:sz w:val="28"/>
          <w:szCs w:val="28"/>
        </w:rPr>
      </w:pPr>
    </w:p>
    <w:p w14:paraId="4638CDC7" w14:textId="77777777" w:rsidR="00B01BD3" w:rsidRPr="00564542" w:rsidRDefault="001608C5" w:rsidP="00C4487E">
      <w:pPr>
        <w:widowControl w:val="0"/>
        <w:spacing w:line="288" w:lineRule="auto"/>
        <w:ind w:right="424" w:firstLine="709"/>
        <w:jc w:val="center"/>
        <w:rPr>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РО</m:t>
              </m:r>
            </m:sub>
            <m:sup>
              <m:r>
                <w:rPr>
                  <w:rFonts w:ascii="Cambria Math" w:hAnsi="Cambria Math"/>
                  <w:color w:val="000000" w:themeColor="text1"/>
                  <w:sz w:val="28"/>
                  <w:szCs w:val="28"/>
                </w:rPr>
                <m:t>Б</m:t>
              </m:r>
            </m:sup>
          </m:sSubSup>
          <m:r>
            <w:rPr>
              <w:rFonts w:ascii="Cambria Math" w:hAnsi="Cambria Math"/>
              <w:color w:val="000000" w:themeColor="text1"/>
              <w:sz w:val="28"/>
              <w:szCs w:val="28"/>
            </w:rPr>
            <m:t>=</m:t>
          </m:r>
          <m:r>
            <m:rPr>
              <m:lit/>
              <m:nor/>
            </m:rPr>
            <w:rPr>
              <w:rFonts w:ascii="Cambria Math" w:hAnsi="Cambria Math"/>
              <w:color w:val="000000" w:themeColor="text1"/>
              <w:sz w:val="28"/>
              <w:szCs w:val="28"/>
            </w:rPr>
            <m:t>0,64</m:t>
          </m:r>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nor/>
                </m:rPr>
                <w:rPr>
                  <w:rFonts w:ascii="Cambria Math" w:hAnsi="Cambria Math"/>
                  <w:color w:val="000000" w:themeColor="text1"/>
                  <w:sz w:val="28"/>
                  <w:szCs w:val="28"/>
                </w:rPr>
                <m:t>151</m:t>
              </m:r>
              <m:r>
                <m:rPr>
                  <m:lit/>
                  <m:nor/>
                </m:rPr>
                <w:rPr>
                  <w:rFonts w:ascii="Cambria Math" w:hAnsi="Cambria Math"/>
                  <w:color w:val="000000" w:themeColor="text1"/>
                  <w:sz w:val="28"/>
                  <w:szCs w:val="28"/>
                </w:rPr>
                <m:t>,</m:t>
              </m:r>
              <m:r>
                <m:rPr>
                  <m:nor/>
                </m:rPr>
                <w:rPr>
                  <w:rFonts w:ascii="Cambria Math" w:hAnsi="Cambria Math"/>
                  <w:color w:val="000000" w:themeColor="text1"/>
                  <w:sz w:val="28"/>
                  <w:szCs w:val="28"/>
                </w:rPr>
                <m:t>93</m:t>
              </m:r>
            </m:e>
            <m:sup>
              <m:r>
                <m:rPr>
                  <m:lit/>
                  <m:nor/>
                </m:rPr>
                <w:rPr>
                  <w:rFonts w:ascii="Cambria Math" w:hAnsi="Cambria Math"/>
                  <w:color w:val="000000" w:themeColor="text1"/>
                  <w:sz w:val="28"/>
                  <w:szCs w:val="28"/>
                </w:rPr>
                <m:t>0,84</m:t>
              </m:r>
            </m:sup>
          </m:sSup>
          <m:r>
            <w:rPr>
              <w:rFonts w:ascii="Cambria Math" w:hAnsi="Cambria Math"/>
              <w:color w:val="000000" w:themeColor="text1"/>
              <w:sz w:val="28"/>
              <w:szCs w:val="28"/>
            </w:rPr>
            <m:t>=43,53</m:t>
          </m:r>
          <m:r>
            <m:rPr>
              <m:lit/>
              <m:nor/>
            </m:rPr>
            <w:rPr>
              <w:rFonts w:ascii="Cambria Math" w:hAnsi="Cambria Math"/>
              <w:color w:val="000000" w:themeColor="text1"/>
              <w:sz w:val="28"/>
              <w:szCs w:val="28"/>
            </w:rPr>
            <m:t xml:space="preserve"> р.,</m:t>
          </m:r>
        </m:oMath>
      </m:oMathPara>
    </w:p>
    <w:p w14:paraId="0C3B1E64" w14:textId="77777777" w:rsidR="00B01BD3" w:rsidRPr="00564542" w:rsidRDefault="001608C5" w:rsidP="00C4487E">
      <w:pPr>
        <w:widowControl w:val="0"/>
        <w:spacing w:line="288" w:lineRule="auto"/>
        <w:ind w:right="424" w:firstLine="709"/>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РО</m:t>
              </m:r>
            </m:sub>
            <m:sup>
              <m:r>
                <w:rPr>
                  <w:rFonts w:ascii="Cambria Math" w:hAnsi="Cambria Math"/>
                  <w:color w:val="000000" w:themeColor="text1"/>
                  <w:sz w:val="28"/>
                  <w:szCs w:val="28"/>
                </w:rPr>
                <m:t>П</m:t>
              </m:r>
            </m:sup>
          </m:sSubSup>
          <m:r>
            <w:rPr>
              <w:rFonts w:ascii="Cambria Math" w:hAnsi="Cambria Math"/>
              <w:color w:val="000000" w:themeColor="text1"/>
              <w:sz w:val="28"/>
              <w:szCs w:val="28"/>
            </w:rPr>
            <m:t>=</m:t>
          </m:r>
          <m:r>
            <m:rPr>
              <m:lit/>
              <m:nor/>
            </m:rPr>
            <w:rPr>
              <w:rFonts w:ascii="Cambria Math" w:hAnsi="Cambria Math"/>
              <w:color w:val="000000" w:themeColor="text1"/>
              <w:sz w:val="28"/>
              <w:szCs w:val="28"/>
            </w:rPr>
            <m:t>0,64</m:t>
          </m:r>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nor/>
                </m:rPr>
                <w:rPr>
                  <w:rFonts w:ascii="Cambria Math" w:hAnsi="Cambria Math"/>
                  <w:color w:val="000000" w:themeColor="text1"/>
                  <w:sz w:val="28"/>
                  <w:szCs w:val="28"/>
                </w:rPr>
                <m:t>3</m:t>
              </m:r>
              <m:r>
                <m:rPr>
                  <m:lit/>
                  <m:nor/>
                </m:rPr>
                <w:rPr>
                  <w:rFonts w:ascii="Cambria Math" w:hAnsi="Cambria Math"/>
                  <w:color w:val="000000" w:themeColor="text1"/>
                  <w:sz w:val="28"/>
                  <w:szCs w:val="28"/>
                </w:rPr>
                <m:t>,9</m:t>
              </m:r>
              <m:r>
                <m:rPr>
                  <m:nor/>
                </m:rPr>
                <w:rPr>
                  <w:rFonts w:ascii="Cambria Math" w:hAnsi="Cambria Math"/>
                  <w:color w:val="000000" w:themeColor="text1"/>
                  <w:sz w:val="28"/>
                  <w:szCs w:val="28"/>
                </w:rPr>
                <m:t>1</m:t>
              </m:r>
              <m:r>
                <m:rPr>
                  <m:lit/>
                  <m:nor/>
                </m:rPr>
                <w:rPr>
                  <w:rFonts w:ascii="Cambria Math" w:hAnsi="Cambria Math"/>
                  <w:color w:val="000000" w:themeColor="text1"/>
                  <w:sz w:val="28"/>
                  <w:szCs w:val="28"/>
                </w:rPr>
                <m:t xml:space="preserve">  </m:t>
              </m:r>
            </m:e>
            <m:sup>
              <m:r>
                <m:rPr>
                  <m:lit/>
                  <m:nor/>
                </m:rPr>
                <w:rPr>
                  <w:rFonts w:ascii="Cambria Math" w:hAnsi="Cambria Math"/>
                  <w:color w:val="000000" w:themeColor="text1"/>
                  <w:sz w:val="28"/>
                  <w:szCs w:val="28"/>
                </w:rPr>
                <m:t>0,84</m:t>
              </m:r>
            </m:sup>
          </m:sSup>
          <m:r>
            <w:rPr>
              <w:rFonts w:ascii="Cambria Math" w:hAnsi="Cambria Math"/>
              <w:color w:val="000000" w:themeColor="text1"/>
              <w:sz w:val="28"/>
              <w:szCs w:val="28"/>
            </w:rPr>
            <m:t>=2,01</m:t>
          </m:r>
          <m:r>
            <m:rPr>
              <m:lit/>
              <m:nor/>
            </m:rPr>
            <w:rPr>
              <w:rFonts w:ascii="Cambria Math" w:hAnsi="Cambria Math"/>
              <w:color w:val="000000" w:themeColor="text1"/>
              <w:sz w:val="28"/>
              <w:szCs w:val="28"/>
            </w:rPr>
            <m:t xml:space="preserve"> р.</m:t>
          </m:r>
        </m:oMath>
      </m:oMathPara>
    </w:p>
    <w:p w14:paraId="5309A6A9"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u w:color="000000"/>
        </w:rPr>
      </w:pPr>
    </w:p>
    <w:p w14:paraId="344B9469" w14:textId="77777777" w:rsidR="00B01BD3" w:rsidRPr="00564542" w:rsidRDefault="00B01BD3" w:rsidP="00C4487E">
      <w:pPr>
        <w:widowControl w:val="0"/>
        <w:spacing w:line="288" w:lineRule="auto"/>
        <w:ind w:right="424" w:firstLine="709"/>
        <w:jc w:val="both"/>
        <w:rPr>
          <w:color w:val="000000" w:themeColor="text1"/>
          <w:spacing w:val="-4"/>
          <w:sz w:val="28"/>
          <w:szCs w:val="28"/>
        </w:rPr>
      </w:pPr>
      <w:r w:rsidRPr="00564542">
        <w:rPr>
          <w:color w:val="000000" w:themeColor="text1"/>
          <w:spacing w:val="-4"/>
          <w:sz w:val="28"/>
          <w:szCs w:val="28"/>
        </w:rPr>
        <w:t>Годовые издержки на ремонт и содержание зданий рассчитываются по формуле:</w:t>
      </w:r>
    </w:p>
    <w:p w14:paraId="52895304" w14:textId="77777777" w:rsidR="00B01BD3" w:rsidRPr="00564542" w:rsidRDefault="00B01BD3" w:rsidP="00C4487E">
      <w:pPr>
        <w:widowControl w:val="0"/>
        <w:spacing w:line="288" w:lineRule="auto"/>
        <w:ind w:right="424" w:firstLine="709"/>
        <w:jc w:val="both"/>
        <w:rPr>
          <w:color w:val="000000" w:themeColor="text1"/>
          <w:sz w:val="28"/>
          <w:szCs w:val="28"/>
        </w:rPr>
      </w:pPr>
    </w:p>
    <w:p w14:paraId="7942963E" w14:textId="13783A94" w:rsidR="00B01BD3" w:rsidRPr="00564542" w:rsidRDefault="001608C5" w:rsidP="00C4487E">
      <w:pPr>
        <w:widowControl w:val="0"/>
        <w:spacing w:line="288"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РЗ</m:t>
              </m:r>
            </m:sub>
          </m:sSub>
          <m:r>
            <w:rPr>
              <w:rFonts w:ascii="Cambria Math" w:hAnsi="Cambria Math"/>
              <w:color w:val="000000" w:themeColor="text1"/>
              <w:sz w:val="28"/>
              <w:szCs w:val="28"/>
            </w:rPr>
            <m:t>=</m:t>
          </m:r>
          <m:f>
            <m:fPr>
              <m:type m:val="lin"/>
              <m:ctrlPr>
                <w:rPr>
                  <w:rFonts w:ascii="Cambria Math" w:hAnsi="Cambria Math"/>
                  <w:color w:val="000000" w:themeColor="text1"/>
                  <w:sz w:val="28"/>
                  <w:szCs w:val="28"/>
                </w:rPr>
              </m:ctrlPr>
            </m:fPr>
            <m:num>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w:rPr>
                      <w:rFonts w:ascii="Cambria Math" w:hAnsi="Cambria Math"/>
                      <w:color w:val="000000" w:themeColor="text1"/>
                      <w:sz w:val="28"/>
                      <w:szCs w:val="28"/>
                    </w:rPr>
                    <m:t>ЗД</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Н</m:t>
                  </m:r>
                </m:e>
                <m:sub>
                  <m:r>
                    <w:rPr>
                      <w:rFonts w:ascii="Cambria Math" w:hAnsi="Cambria Math"/>
                      <w:color w:val="000000" w:themeColor="text1"/>
                      <w:sz w:val="28"/>
                      <w:szCs w:val="28"/>
                    </w:rPr>
                    <m:t>РЗ</m:t>
                  </m:r>
                </m:sub>
              </m:sSub>
            </m:num>
            <m:den>
              <m:r>
                <m:rPr>
                  <m:lit/>
                  <m:nor/>
                </m:rPr>
                <w:rPr>
                  <w:rFonts w:ascii="Cambria Math" w:hAnsi="Cambria Math"/>
                  <w:color w:val="000000" w:themeColor="text1"/>
                  <w:sz w:val="28"/>
                  <w:szCs w:val="28"/>
                </w:rPr>
                <m:t>100</m:t>
              </m:r>
            </m:den>
          </m:f>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.18)</m:t>
          </m:r>
        </m:oMath>
      </m:oMathPara>
    </w:p>
    <w:p w14:paraId="0A8AC7E8"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u w:color="000000"/>
        </w:rPr>
      </w:pPr>
      <w:bookmarkStart w:id="123" w:name="_Hlk450047349"/>
      <w:bookmarkStart w:id="124" w:name="OLE_LINK6"/>
      <w:bookmarkEnd w:id="123"/>
      <w:bookmarkEnd w:id="124"/>
    </w:p>
    <w:p w14:paraId="0923BAAB" w14:textId="77777777"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t>где Н</w:t>
      </w:r>
      <w:r w:rsidRPr="00564542">
        <w:rPr>
          <w:color w:val="000000" w:themeColor="text1"/>
          <w:sz w:val="28"/>
          <w:szCs w:val="28"/>
          <w:vertAlign w:val="subscript"/>
        </w:rPr>
        <w:t>РЗ</w:t>
      </w:r>
      <w:r w:rsidRPr="00564542">
        <w:rPr>
          <w:color w:val="000000" w:themeColor="text1"/>
          <w:sz w:val="28"/>
          <w:szCs w:val="28"/>
        </w:rPr>
        <w:t xml:space="preserve"> – норматив на ремонт и содержание здания, </w:t>
      </w:r>
      <w:bookmarkStart w:id="125" w:name="_Hlk450047372"/>
      <w:r w:rsidRPr="00564542">
        <w:rPr>
          <w:color w:val="000000" w:themeColor="text1"/>
          <w:sz w:val="28"/>
          <w:szCs w:val="28"/>
        </w:rPr>
        <w:t>Н</w:t>
      </w:r>
      <w:r w:rsidRPr="00564542">
        <w:rPr>
          <w:color w:val="000000" w:themeColor="text1"/>
          <w:sz w:val="28"/>
          <w:szCs w:val="28"/>
          <w:vertAlign w:val="subscript"/>
        </w:rPr>
        <w:t>РЗ</w:t>
      </w:r>
      <w:r w:rsidRPr="00564542">
        <w:rPr>
          <w:color w:val="000000" w:themeColor="text1"/>
          <w:sz w:val="28"/>
          <w:szCs w:val="28"/>
        </w:rPr>
        <w:t xml:space="preserve"> =</w:t>
      </w:r>
      <w:bookmarkEnd w:id="125"/>
      <w:r w:rsidRPr="00564542">
        <w:rPr>
          <w:color w:val="000000" w:themeColor="text1"/>
          <w:sz w:val="28"/>
          <w:szCs w:val="28"/>
        </w:rPr>
        <w:t xml:space="preserve"> 2,5. </w:t>
      </w:r>
    </w:p>
    <w:p w14:paraId="3ABCEC1E" w14:textId="776B53DB" w:rsidR="00B01BD3" w:rsidRPr="00564542" w:rsidRDefault="00B01BD3" w:rsidP="00C4487E">
      <w:pPr>
        <w:widowControl w:val="0"/>
        <w:spacing w:line="288" w:lineRule="auto"/>
        <w:ind w:right="424" w:firstLine="709"/>
        <w:jc w:val="both"/>
        <w:rPr>
          <w:color w:val="000000" w:themeColor="text1"/>
          <w:spacing w:val="-6"/>
          <w:sz w:val="28"/>
          <w:szCs w:val="28"/>
        </w:rPr>
      </w:pPr>
      <w:bookmarkStart w:id="126" w:name="_Hlk450123765"/>
      <w:r w:rsidRPr="00564542">
        <w:rPr>
          <w:color w:val="000000" w:themeColor="text1"/>
          <w:spacing w:val="-6"/>
          <w:sz w:val="28"/>
          <w:szCs w:val="28"/>
        </w:rPr>
        <w:t>Определим годовые издержки на ремонт и содержание здания по формуле (</w:t>
      </w:r>
      <w:r w:rsidR="00D60BD9" w:rsidRPr="00564542">
        <w:rPr>
          <w:color w:val="000000" w:themeColor="text1"/>
          <w:spacing w:val="-6"/>
          <w:sz w:val="28"/>
          <w:szCs w:val="28"/>
        </w:rPr>
        <w:t>5</w:t>
      </w:r>
      <w:r w:rsidRPr="00564542">
        <w:rPr>
          <w:color w:val="000000" w:themeColor="text1"/>
          <w:spacing w:val="-6"/>
          <w:sz w:val="28"/>
          <w:szCs w:val="28"/>
        </w:rPr>
        <w:t>.18)</w:t>
      </w:r>
      <w:bookmarkEnd w:id="126"/>
      <w:r w:rsidRPr="00564542">
        <w:rPr>
          <w:color w:val="000000" w:themeColor="text1"/>
          <w:spacing w:val="-6"/>
          <w:sz w:val="28"/>
          <w:szCs w:val="28"/>
        </w:rPr>
        <w:t>:</w:t>
      </w:r>
    </w:p>
    <w:p w14:paraId="7CBB0500" w14:textId="77777777" w:rsidR="00B01BD3" w:rsidRPr="00564542" w:rsidRDefault="00B01BD3" w:rsidP="00B01BD3">
      <w:pPr>
        <w:widowControl w:val="0"/>
        <w:spacing w:line="288" w:lineRule="auto"/>
        <w:ind w:right="424" w:firstLine="851"/>
        <w:jc w:val="both"/>
        <w:rPr>
          <w:color w:val="000000" w:themeColor="text1"/>
          <w:spacing w:val="-6"/>
          <w:sz w:val="28"/>
          <w:szCs w:val="28"/>
        </w:rPr>
      </w:pPr>
    </w:p>
    <w:p w14:paraId="2DBBC37E" w14:textId="77777777" w:rsidR="00B01BD3" w:rsidRPr="00564542" w:rsidRDefault="001608C5" w:rsidP="00B01BD3">
      <w:pPr>
        <w:widowControl w:val="0"/>
        <w:spacing w:line="288" w:lineRule="auto"/>
        <w:ind w:right="424" w:firstLine="851"/>
        <w:jc w:val="center"/>
        <w:rPr>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РЗ</m:t>
              </m:r>
            </m:sub>
            <m:sup>
              <m:r>
                <w:rPr>
                  <w:rFonts w:ascii="Cambria Math" w:hAnsi="Cambria Math"/>
                  <w:color w:val="000000" w:themeColor="text1"/>
                  <w:sz w:val="28"/>
                  <w:szCs w:val="28"/>
                </w:rPr>
                <m:t>Б</m:t>
              </m:r>
            </m:sup>
          </m:sSubSup>
          <m:r>
            <w:rPr>
              <w:rFonts w:ascii="Cambria Math" w:hAnsi="Cambria Math"/>
              <w:color w:val="000000" w:themeColor="text1"/>
              <w:sz w:val="28"/>
              <w:szCs w:val="28"/>
            </w:rPr>
            <m:t>=812∙</m:t>
          </m:r>
          <m:f>
            <m:fPr>
              <m:type m:val="lin"/>
              <m:ctrlPr>
                <w:rPr>
                  <w:rFonts w:ascii="Cambria Math" w:hAnsi="Cambria Math"/>
                  <w:color w:val="000000" w:themeColor="text1"/>
                  <w:sz w:val="28"/>
                  <w:szCs w:val="28"/>
                </w:rPr>
              </m:ctrlPr>
            </m:fPr>
            <m:num>
              <m:r>
                <m:rPr>
                  <m:lit/>
                  <m:nor/>
                </m:rPr>
                <w:rPr>
                  <w:rFonts w:ascii="Cambria Math" w:hAnsi="Cambria Math"/>
                  <w:color w:val="000000" w:themeColor="text1"/>
                  <w:sz w:val="28"/>
                  <w:szCs w:val="28"/>
                </w:rPr>
                <m:t>2,5</m:t>
              </m:r>
            </m:num>
            <m:den>
              <m:r>
                <m:rPr>
                  <m:lit/>
                  <m:nor/>
                </m:rPr>
                <w:rPr>
                  <w:rFonts w:ascii="Cambria Math" w:hAnsi="Cambria Math"/>
                  <w:color w:val="000000" w:themeColor="text1"/>
                  <w:sz w:val="28"/>
                  <w:szCs w:val="28"/>
                </w:rPr>
                <m:t>100</m:t>
              </m:r>
            </m:den>
          </m:f>
          <m:r>
            <w:rPr>
              <w:rFonts w:ascii="Cambria Math" w:hAnsi="Cambria Math"/>
              <w:color w:val="000000" w:themeColor="text1"/>
              <w:sz w:val="28"/>
              <w:szCs w:val="28"/>
            </w:rPr>
            <m:t>=20,3</m:t>
          </m:r>
          <m:r>
            <m:rPr>
              <m:lit/>
              <m:nor/>
            </m:rPr>
            <w:rPr>
              <w:rFonts w:ascii="Cambria Math" w:hAnsi="Cambria Math"/>
              <w:color w:val="000000" w:themeColor="text1"/>
              <w:sz w:val="28"/>
              <w:szCs w:val="28"/>
            </w:rPr>
            <m:t xml:space="preserve"> р.,</m:t>
          </m:r>
        </m:oMath>
      </m:oMathPara>
    </w:p>
    <w:p w14:paraId="1747813B" w14:textId="77777777" w:rsidR="00B01BD3" w:rsidRPr="00564542" w:rsidRDefault="001608C5" w:rsidP="00B01BD3">
      <w:pPr>
        <w:widowControl w:val="0"/>
        <w:spacing w:line="288" w:lineRule="auto"/>
        <w:ind w:right="424" w:firstLine="851"/>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РЗ</m:t>
              </m:r>
            </m:sub>
            <m:sup>
              <m:r>
                <w:rPr>
                  <w:rFonts w:ascii="Cambria Math" w:hAnsi="Cambria Math"/>
                  <w:color w:val="000000" w:themeColor="text1"/>
                  <w:sz w:val="28"/>
                  <w:szCs w:val="28"/>
                </w:rPr>
                <m:t>П</m:t>
              </m:r>
            </m:sup>
          </m:sSubSup>
          <m:r>
            <w:rPr>
              <w:rFonts w:ascii="Cambria Math" w:hAnsi="Cambria Math"/>
              <w:color w:val="000000" w:themeColor="text1"/>
              <w:sz w:val="28"/>
              <w:szCs w:val="28"/>
            </w:rPr>
            <m:t>=21,75∙</m:t>
          </m:r>
          <m:f>
            <m:fPr>
              <m:type m:val="lin"/>
              <m:ctrlPr>
                <w:rPr>
                  <w:rFonts w:ascii="Cambria Math" w:hAnsi="Cambria Math"/>
                  <w:color w:val="000000" w:themeColor="text1"/>
                  <w:sz w:val="28"/>
                  <w:szCs w:val="28"/>
                </w:rPr>
              </m:ctrlPr>
            </m:fPr>
            <m:num>
              <m:r>
                <m:rPr>
                  <m:lit/>
                  <m:nor/>
                </m:rPr>
                <w:rPr>
                  <w:rFonts w:ascii="Cambria Math" w:hAnsi="Cambria Math"/>
                  <w:color w:val="000000" w:themeColor="text1"/>
                  <w:sz w:val="28"/>
                  <w:szCs w:val="28"/>
                </w:rPr>
                <m:t>2,5</m:t>
              </m:r>
            </m:num>
            <m:den>
              <m:r>
                <m:rPr>
                  <m:lit/>
                  <m:nor/>
                </m:rPr>
                <w:rPr>
                  <w:rFonts w:ascii="Cambria Math" w:hAnsi="Cambria Math"/>
                  <w:color w:val="000000" w:themeColor="text1"/>
                  <w:sz w:val="28"/>
                  <w:szCs w:val="28"/>
                </w:rPr>
                <m:t>100</m:t>
              </m:r>
            </m:den>
          </m:f>
          <m:r>
            <w:rPr>
              <w:rFonts w:ascii="Cambria Math" w:hAnsi="Cambria Math"/>
              <w:color w:val="000000" w:themeColor="text1"/>
              <w:sz w:val="28"/>
              <w:szCs w:val="28"/>
            </w:rPr>
            <m:t>=0,54</m:t>
          </m:r>
          <m:r>
            <m:rPr>
              <m:lit/>
              <m:nor/>
            </m:rPr>
            <w:rPr>
              <w:rFonts w:ascii="Cambria Math" w:hAnsi="Cambria Math"/>
              <w:color w:val="000000" w:themeColor="text1"/>
              <w:sz w:val="28"/>
              <w:szCs w:val="28"/>
            </w:rPr>
            <m:t xml:space="preserve"> р.</m:t>
          </m:r>
        </m:oMath>
      </m:oMathPara>
    </w:p>
    <w:p w14:paraId="2D3580B6" w14:textId="77777777" w:rsidR="00B01BD3" w:rsidRPr="00564542" w:rsidRDefault="00B01BD3" w:rsidP="00B01BD3">
      <w:pPr>
        <w:widowControl w:val="0"/>
        <w:spacing w:line="288" w:lineRule="auto"/>
        <w:ind w:right="424" w:firstLine="851"/>
        <w:jc w:val="both"/>
        <w:rPr>
          <w:rFonts w:eastAsiaTheme="minorEastAsia"/>
          <w:color w:val="000000" w:themeColor="text1"/>
          <w:sz w:val="28"/>
          <w:szCs w:val="28"/>
          <w:u w:color="000000"/>
        </w:rPr>
      </w:pPr>
    </w:p>
    <w:p w14:paraId="78979C82" w14:textId="77777777" w:rsidR="00B01BD3" w:rsidRPr="00564542" w:rsidRDefault="00B01BD3" w:rsidP="00D14243">
      <w:pPr>
        <w:widowControl w:val="0"/>
        <w:spacing w:line="276" w:lineRule="auto"/>
        <w:ind w:right="424" w:firstLine="709"/>
        <w:jc w:val="both"/>
        <w:rPr>
          <w:color w:val="000000" w:themeColor="text1"/>
          <w:sz w:val="28"/>
          <w:szCs w:val="28"/>
        </w:rPr>
      </w:pPr>
      <w:r w:rsidRPr="00564542">
        <w:rPr>
          <w:color w:val="000000" w:themeColor="text1"/>
          <w:sz w:val="28"/>
          <w:szCs w:val="28"/>
        </w:rPr>
        <w:t>Годовые накладные расходы состоят из статей затрат на управление и обслуживание производства И</w:t>
      </w:r>
      <w:r w:rsidRPr="00564542">
        <w:rPr>
          <w:color w:val="000000" w:themeColor="text1"/>
          <w:sz w:val="28"/>
          <w:szCs w:val="28"/>
          <w:vertAlign w:val="subscript"/>
        </w:rPr>
        <w:t>У</w:t>
      </w:r>
      <w:r w:rsidRPr="00564542">
        <w:rPr>
          <w:color w:val="000000" w:themeColor="text1"/>
          <w:sz w:val="28"/>
          <w:szCs w:val="28"/>
        </w:rPr>
        <w:t>, освещение И</w:t>
      </w:r>
      <w:r w:rsidRPr="00564542">
        <w:rPr>
          <w:color w:val="000000" w:themeColor="text1"/>
          <w:sz w:val="28"/>
          <w:szCs w:val="28"/>
          <w:vertAlign w:val="subscript"/>
        </w:rPr>
        <w:t>ОС</w:t>
      </w:r>
      <w:r w:rsidRPr="00564542">
        <w:rPr>
          <w:color w:val="000000" w:themeColor="text1"/>
          <w:sz w:val="28"/>
          <w:szCs w:val="28"/>
        </w:rPr>
        <w:t xml:space="preserve">, воду на бытовые нужды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В</m:t>
            </m:r>
          </m:sub>
          <m:sup>
            <m:r>
              <m:rPr>
                <m:lit/>
                <m:nor/>
              </m:rPr>
              <w:rPr>
                <w:rFonts w:ascii="Cambria Math" w:hAnsi="Cambria Math"/>
                <w:color w:val="000000" w:themeColor="text1"/>
                <w:sz w:val="28"/>
                <w:szCs w:val="28"/>
              </w:rPr>
              <m:t>Б</m:t>
            </m:r>
          </m:sup>
        </m:sSubSup>
      </m:oMath>
      <w:r w:rsidRPr="00564542">
        <w:rPr>
          <w:color w:val="000000" w:themeColor="text1"/>
          <w:sz w:val="28"/>
          <w:szCs w:val="28"/>
        </w:rPr>
        <w:t xml:space="preserve">, тепловой энергии на горячую воду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w:rPr>
                <w:rFonts w:ascii="Cambria Math" w:hAnsi="Cambria Math"/>
                <w:color w:val="000000" w:themeColor="text1"/>
                <w:sz w:val="28"/>
                <w:szCs w:val="28"/>
              </w:rPr>
              <m:t>ГВ</m:t>
            </m:r>
          </m:sup>
        </m:sSubSup>
      </m:oMath>
      <w:r w:rsidRPr="00564542">
        <w:rPr>
          <w:color w:val="000000" w:themeColor="text1"/>
          <w:sz w:val="28"/>
          <w:szCs w:val="28"/>
        </w:rPr>
        <w:t xml:space="preserve">, отопление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w:rPr>
                <w:rFonts w:ascii="Cambria Math" w:hAnsi="Cambria Math"/>
                <w:color w:val="000000" w:themeColor="text1"/>
                <w:sz w:val="28"/>
                <w:szCs w:val="28"/>
              </w:rPr>
              <m:t>ОТ</m:t>
            </m:r>
          </m:sup>
        </m:sSubSup>
      </m:oMath>
      <w:r w:rsidRPr="00564542">
        <w:rPr>
          <w:color w:val="000000" w:themeColor="text1"/>
          <w:sz w:val="28"/>
          <w:szCs w:val="28"/>
        </w:rPr>
        <w:t xml:space="preserve">, вентиляцию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w:rPr>
                <w:rFonts w:ascii="Cambria Math" w:hAnsi="Cambria Math"/>
                <w:color w:val="000000" w:themeColor="text1"/>
                <w:sz w:val="28"/>
                <w:szCs w:val="28"/>
              </w:rPr>
              <m:t>ВТ</m:t>
            </m:r>
          </m:sup>
        </m:sSubSup>
      </m:oMath>
      <w:r w:rsidRPr="00564542">
        <w:rPr>
          <w:color w:val="000000" w:themeColor="text1"/>
          <w:sz w:val="28"/>
          <w:szCs w:val="28"/>
        </w:rPr>
        <w:t>:</w:t>
      </w:r>
    </w:p>
    <w:p w14:paraId="6B5C119F" w14:textId="77777777" w:rsidR="00B01BD3" w:rsidRPr="00564542" w:rsidRDefault="00B01BD3" w:rsidP="00C4487E">
      <w:pPr>
        <w:widowControl w:val="0"/>
        <w:spacing w:line="288" w:lineRule="auto"/>
        <w:ind w:right="424" w:firstLine="709"/>
        <w:jc w:val="both"/>
        <w:rPr>
          <w:color w:val="000000" w:themeColor="text1"/>
          <w:sz w:val="28"/>
          <w:szCs w:val="28"/>
        </w:rPr>
      </w:pPr>
    </w:p>
    <w:p w14:paraId="461CFE44" w14:textId="5D2457FC" w:rsidR="00B01BD3" w:rsidRPr="00564542" w:rsidRDefault="001608C5" w:rsidP="00C4487E">
      <w:pPr>
        <w:widowControl w:val="0"/>
        <w:spacing w:line="288" w:lineRule="auto"/>
        <w:ind w:right="424" w:firstLine="709"/>
        <w:jc w:val="right"/>
        <w:rPr>
          <w:rFonts w:eastAsiaTheme="minorEastAsia"/>
          <w:color w:val="000000" w:themeColor="text1"/>
          <w:sz w:val="28"/>
          <w:szCs w:val="28"/>
        </w:rPr>
      </w:pPr>
      <m:oMathPara>
        <m:oMathParaPr>
          <m:jc m:val="right"/>
        </m:oMathParaP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И</m:t>
              </m:r>
            </m:e>
            <m:sub>
              <m:r>
                <w:rPr>
                  <w:rFonts w:ascii="Cambria Math" w:hAnsi="Cambria Math"/>
                  <w:color w:val="000000" w:themeColor="text1"/>
                  <w:sz w:val="28"/>
                  <w:szCs w:val="28"/>
                </w:rPr>
                <m:t>НР</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И</m:t>
              </m:r>
            </m:e>
            <m:sub>
              <m:r>
                <m:rPr>
                  <m:lit/>
                  <m:nor/>
                </m:rPr>
                <w:rPr>
                  <w:rFonts w:ascii="Cambria Math" w:hAnsi="Cambria Math"/>
                  <w:color w:val="000000" w:themeColor="text1"/>
                  <w:sz w:val="28"/>
                  <w:szCs w:val="28"/>
                </w:rPr>
                <m:t>У</m:t>
              </m:r>
            </m:sub>
          </m:sSub>
          <m:r>
            <w:rPr>
              <w:rFonts w:ascii="Cambria Math" w:hAnsi="Cambria Math"/>
              <w:color w:val="000000" w:themeColor="text1"/>
              <w:sz w:val="28"/>
              <w:szCs w:val="28"/>
            </w:rPr>
            <m:t>+</m:t>
          </m:r>
          <m:d>
            <m:dPr>
              <m:ctrlPr>
                <w:rPr>
                  <w:rFonts w:ascii="Cambria Math" w:hAnsi="Cambria Math"/>
                  <w:color w:val="000000" w:themeColor="text1"/>
                  <w:sz w:val="28"/>
                  <w:szCs w:val="28"/>
                </w:rPr>
              </m:ctrlPr>
            </m:dPr>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ОС</m:t>
                  </m:r>
                </m:sub>
              </m:sSub>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В</m:t>
                  </m:r>
                </m:sub>
                <m:sup>
                  <m:r>
                    <m:rPr>
                      <m:lit/>
                      <m:nor/>
                    </m:rPr>
                    <w:rPr>
                      <w:rFonts w:ascii="Cambria Math" w:hAnsi="Cambria Math"/>
                      <w:color w:val="000000" w:themeColor="text1"/>
                      <w:sz w:val="28"/>
                      <w:szCs w:val="28"/>
                    </w:rPr>
                    <m:t>Б</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w:rPr>
                      <w:rFonts w:ascii="Cambria Math" w:hAnsi="Cambria Math"/>
                      <w:color w:val="000000" w:themeColor="text1"/>
                      <w:sz w:val="28"/>
                      <w:szCs w:val="28"/>
                    </w:rPr>
                    <m:t>ГВ</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w:rPr>
                      <w:rFonts w:ascii="Cambria Math" w:hAnsi="Cambria Math"/>
                      <w:color w:val="000000" w:themeColor="text1"/>
                      <w:sz w:val="28"/>
                      <w:szCs w:val="28"/>
                    </w:rPr>
                    <m:t>ОТ</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w:rPr>
                      <w:rFonts w:ascii="Cambria Math" w:hAnsi="Cambria Math"/>
                      <w:color w:val="000000" w:themeColor="text1"/>
                      <w:sz w:val="28"/>
                      <w:szCs w:val="28"/>
                    </w:rPr>
                    <m:t>ВТ</m:t>
                  </m:r>
                </m:sup>
              </m:sSubSup>
            </m:e>
          </m:d>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d</m:t>
              </m:r>
            </m:e>
            <m:sub>
              <m:r>
                <m:rPr>
                  <m:lit/>
                  <m:nor/>
                </m:rPr>
                <w:rPr>
                  <w:rFonts w:ascii="Cambria Math" w:hAnsi="Cambria Math"/>
                  <w:color w:val="000000" w:themeColor="text1"/>
                  <w:sz w:val="28"/>
                  <w:szCs w:val="28"/>
                </w:rPr>
                <m:t>З</m:t>
              </m:r>
            </m:sub>
          </m:sSub>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.19)</m:t>
          </m:r>
        </m:oMath>
      </m:oMathPara>
      <w:bookmarkStart w:id="127" w:name="_Hlk450048381"/>
      <w:bookmarkEnd w:id="127"/>
    </w:p>
    <w:p w14:paraId="61535A22" w14:textId="77777777" w:rsidR="00B01BD3" w:rsidRPr="00564542" w:rsidRDefault="00B01BD3" w:rsidP="00C4487E">
      <w:pPr>
        <w:widowControl w:val="0"/>
        <w:spacing w:line="288" w:lineRule="auto"/>
        <w:ind w:right="424" w:firstLine="709"/>
        <w:jc w:val="right"/>
        <w:rPr>
          <w:rFonts w:eastAsiaTheme="minorEastAsia"/>
          <w:color w:val="000000" w:themeColor="text1"/>
          <w:sz w:val="28"/>
          <w:szCs w:val="28"/>
          <w:u w:color="000000"/>
        </w:rPr>
      </w:pPr>
    </w:p>
    <w:p w14:paraId="55B5A59D" w14:textId="77777777"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t>Годовые расходы на управление и обслуживание производства определяются по формуле:</w:t>
      </w:r>
    </w:p>
    <w:p w14:paraId="349F5B04" w14:textId="77777777" w:rsidR="00B01BD3" w:rsidRPr="00564542" w:rsidRDefault="00B01BD3" w:rsidP="00C4487E">
      <w:pPr>
        <w:widowControl w:val="0"/>
        <w:spacing w:line="288" w:lineRule="auto"/>
        <w:ind w:right="424" w:firstLine="709"/>
        <w:jc w:val="both"/>
        <w:rPr>
          <w:color w:val="000000" w:themeColor="text1"/>
          <w:sz w:val="28"/>
          <w:szCs w:val="28"/>
        </w:rPr>
      </w:pPr>
    </w:p>
    <w:p w14:paraId="60738044" w14:textId="6701E3AD" w:rsidR="00B01BD3" w:rsidRPr="00564542" w:rsidRDefault="001608C5" w:rsidP="00C4487E">
      <w:pPr>
        <w:widowControl w:val="0"/>
        <w:spacing w:line="288"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И</m:t>
              </m:r>
            </m:e>
            <m:sub>
              <m:r>
                <m:rPr>
                  <m:lit/>
                  <m:nor/>
                </m:rPr>
                <w:rPr>
                  <w:rFonts w:ascii="Cambria Math" w:hAnsi="Cambria Math"/>
                  <w:color w:val="000000" w:themeColor="text1"/>
                  <w:sz w:val="28"/>
                  <w:szCs w:val="28"/>
                </w:rPr>
                <m:t>У</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И</m:t>
              </m:r>
            </m:e>
            <m:sub>
              <m:r>
                <w:rPr>
                  <w:rFonts w:ascii="Cambria Math" w:hAnsi="Cambria Math"/>
                  <w:color w:val="000000" w:themeColor="text1"/>
                  <w:sz w:val="28"/>
                  <w:szCs w:val="28"/>
                </w:rPr>
                <m:t>ЗП</m:t>
              </m:r>
            </m:sub>
          </m:sSub>
          <m:sSub>
            <m:sSubPr>
              <m:ctrlPr>
                <w:rPr>
                  <w:rFonts w:ascii="Cambria Math" w:hAnsi="Cambria Math"/>
                  <w:color w:val="000000" w:themeColor="text1"/>
                  <w:sz w:val="28"/>
                  <w:szCs w:val="28"/>
                </w:rPr>
              </m:ctrlPr>
            </m:sSubPr>
            <m:e>
              <m:r>
                <w:rPr>
                  <w:rFonts w:ascii="Cambria Math" w:hAnsi="Cambria Math"/>
                  <w:color w:val="000000" w:themeColor="text1"/>
                  <w:sz w:val="28"/>
                  <w:szCs w:val="28"/>
                </w:rPr>
                <m:t>∙</m:t>
              </m:r>
              <m:r>
                <m:rPr>
                  <m:lit/>
                  <m:nor/>
                </m:rPr>
                <w:rPr>
                  <w:rFonts w:ascii="Cambria Math" w:hAnsi="Cambria Math"/>
                  <w:color w:val="000000" w:themeColor="text1"/>
                  <w:sz w:val="28"/>
                  <w:szCs w:val="28"/>
                </w:rPr>
                <m:t>К</m:t>
              </m:r>
            </m:e>
            <m:sub>
              <m:r>
                <w:rPr>
                  <w:rFonts w:ascii="Cambria Math" w:hAnsi="Cambria Math"/>
                  <w:color w:val="000000" w:themeColor="text1"/>
                  <w:sz w:val="28"/>
                  <w:szCs w:val="28"/>
                </w:rPr>
                <m:t>КУ</m:t>
              </m:r>
            </m:sub>
          </m:sSub>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.20)</m:t>
          </m:r>
        </m:oMath>
      </m:oMathPara>
    </w:p>
    <w:p w14:paraId="4A0CAC69"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u w:color="000000"/>
        </w:rPr>
      </w:pPr>
      <w:bookmarkStart w:id="128" w:name="_Hlk450050288"/>
      <w:bookmarkEnd w:id="128"/>
    </w:p>
    <w:p w14:paraId="633F0DB6" w14:textId="549EDBAE"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pacing w:val="-6"/>
          <w:sz w:val="28"/>
          <w:szCs w:val="28"/>
        </w:rPr>
        <w:t>где К</w:t>
      </w:r>
      <w:r w:rsidRPr="00564542">
        <w:rPr>
          <w:color w:val="000000" w:themeColor="text1"/>
          <w:spacing w:val="-6"/>
          <w:sz w:val="28"/>
          <w:szCs w:val="28"/>
          <w:vertAlign w:val="subscript"/>
        </w:rPr>
        <w:t>КУ</w:t>
      </w:r>
      <w:r w:rsidRPr="00564542">
        <w:rPr>
          <w:color w:val="000000" w:themeColor="text1"/>
          <w:spacing w:val="-6"/>
          <w:sz w:val="28"/>
          <w:szCs w:val="28"/>
        </w:rPr>
        <w:t xml:space="preserve"> – коэффициент, учитывающий косвенные расходы по управлению (</w:t>
      </w:r>
      <w:bookmarkStart w:id="129" w:name="_Hlk450050334"/>
      <w:r w:rsidRPr="00564542">
        <w:rPr>
          <w:color w:val="000000" w:themeColor="text1"/>
          <w:spacing w:val="-6"/>
          <w:sz w:val="28"/>
          <w:szCs w:val="28"/>
        </w:rPr>
        <w:t>К</w:t>
      </w:r>
      <w:r w:rsidRPr="00564542">
        <w:rPr>
          <w:color w:val="000000" w:themeColor="text1"/>
          <w:spacing w:val="-6"/>
          <w:sz w:val="28"/>
          <w:szCs w:val="28"/>
          <w:vertAlign w:val="subscript"/>
        </w:rPr>
        <w:t>КУ</w:t>
      </w:r>
      <w:r w:rsidRPr="00564542">
        <w:rPr>
          <w:color w:val="000000" w:themeColor="text1"/>
          <w:spacing w:val="-6"/>
          <w:sz w:val="28"/>
          <w:szCs w:val="28"/>
        </w:rPr>
        <w:t xml:space="preserve"> =</w:t>
      </w:r>
      <w:r w:rsidRPr="00564542">
        <w:rPr>
          <w:color w:val="000000" w:themeColor="text1"/>
          <w:sz w:val="28"/>
          <w:szCs w:val="28"/>
        </w:rPr>
        <w:t xml:space="preserve"> </w:t>
      </w:r>
      <w:bookmarkEnd w:id="129"/>
      <w:r w:rsidRPr="00564542">
        <w:rPr>
          <w:color w:val="000000" w:themeColor="text1"/>
          <w:sz w:val="28"/>
          <w:szCs w:val="28"/>
        </w:rPr>
        <w:t xml:space="preserve">0,2). </w:t>
      </w:r>
    </w:p>
    <w:p w14:paraId="04FDE998" w14:textId="77777777" w:rsidR="00B01BD3" w:rsidRPr="00564542" w:rsidRDefault="00B01BD3" w:rsidP="00C4487E">
      <w:pPr>
        <w:widowControl w:val="0"/>
        <w:spacing w:line="288" w:lineRule="auto"/>
        <w:ind w:right="424" w:firstLine="709"/>
        <w:jc w:val="both"/>
        <w:rPr>
          <w:color w:val="000000" w:themeColor="text1"/>
          <w:spacing w:val="-10"/>
          <w:sz w:val="28"/>
          <w:szCs w:val="28"/>
        </w:rPr>
      </w:pPr>
    </w:p>
    <w:p w14:paraId="1BF723F8" w14:textId="77777777" w:rsidR="00B01BD3" w:rsidRPr="00564542" w:rsidRDefault="001608C5" w:rsidP="00C4487E">
      <w:pPr>
        <w:widowControl w:val="0"/>
        <w:spacing w:line="288" w:lineRule="auto"/>
        <w:ind w:right="424" w:firstLine="709"/>
        <w:jc w:val="center"/>
        <w:rPr>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У</m:t>
              </m:r>
            </m:sub>
            <m:sup>
              <m:r>
                <w:rPr>
                  <w:rFonts w:ascii="Cambria Math" w:hAnsi="Cambria Math"/>
                  <w:color w:val="000000" w:themeColor="text1"/>
                  <w:sz w:val="28"/>
                  <w:szCs w:val="28"/>
                </w:rPr>
                <m:t>Б</m:t>
              </m:r>
            </m:sup>
          </m:sSubSup>
          <m:r>
            <w:rPr>
              <w:rFonts w:ascii="Cambria Math" w:hAnsi="Cambria Math"/>
              <w:color w:val="000000" w:themeColor="text1"/>
              <w:sz w:val="28"/>
              <w:szCs w:val="28"/>
            </w:rPr>
            <m:t>=1805,9∙</m:t>
          </m:r>
          <m:r>
            <m:rPr>
              <m:lit/>
              <m:nor/>
            </m:rPr>
            <w:rPr>
              <w:rFonts w:ascii="Cambria Math" w:hAnsi="Cambria Math"/>
              <w:color w:val="000000" w:themeColor="text1"/>
              <w:sz w:val="28"/>
              <w:szCs w:val="28"/>
            </w:rPr>
            <m:t>0,2</m:t>
          </m:r>
          <m:r>
            <w:rPr>
              <w:rFonts w:ascii="Cambria Math" w:hAnsi="Cambria Math"/>
              <w:color w:val="000000" w:themeColor="text1"/>
              <w:sz w:val="28"/>
              <w:szCs w:val="28"/>
            </w:rPr>
            <m:t>=361,18</m:t>
          </m:r>
          <m:r>
            <m:rPr>
              <m:lit/>
              <m:nor/>
            </m:rPr>
            <w:rPr>
              <w:rFonts w:ascii="Cambria Math" w:hAnsi="Cambria Math"/>
              <w:color w:val="000000" w:themeColor="text1"/>
              <w:sz w:val="28"/>
              <w:szCs w:val="28"/>
            </w:rPr>
            <m:t xml:space="preserve"> р.,</m:t>
          </m:r>
        </m:oMath>
      </m:oMathPara>
    </w:p>
    <w:p w14:paraId="732B99F6" w14:textId="77777777" w:rsidR="00B01BD3" w:rsidRPr="00564542" w:rsidRDefault="001608C5" w:rsidP="00C4487E">
      <w:pPr>
        <w:widowControl w:val="0"/>
        <w:spacing w:line="288" w:lineRule="auto"/>
        <w:ind w:right="424" w:firstLine="709"/>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У</m:t>
              </m:r>
            </m:sub>
            <m:sup>
              <m:r>
                <w:rPr>
                  <w:rFonts w:ascii="Cambria Math" w:hAnsi="Cambria Math"/>
                  <w:color w:val="000000" w:themeColor="text1"/>
                  <w:sz w:val="28"/>
                  <w:szCs w:val="28"/>
                </w:rPr>
                <m:t>П</m:t>
              </m:r>
            </m:sup>
          </m:sSubSup>
          <m:r>
            <w:rPr>
              <w:rFonts w:ascii="Cambria Math" w:hAnsi="Cambria Math"/>
              <w:color w:val="000000" w:themeColor="text1"/>
              <w:sz w:val="28"/>
              <w:szCs w:val="28"/>
            </w:rPr>
            <m:t>=28,9∙</m:t>
          </m:r>
          <m:r>
            <m:rPr>
              <m:lit/>
              <m:nor/>
            </m:rPr>
            <w:rPr>
              <w:rFonts w:ascii="Cambria Math" w:hAnsi="Cambria Math"/>
              <w:color w:val="000000" w:themeColor="text1"/>
              <w:sz w:val="28"/>
              <w:szCs w:val="28"/>
            </w:rPr>
            <m:t>0,2</m:t>
          </m:r>
          <m:r>
            <w:rPr>
              <w:rFonts w:ascii="Cambria Math" w:hAnsi="Cambria Math"/>
              <w:color w:val="000000" w:themeColor="text1"/>
              <w:sz w:val="28"/>
              <w:szCs w:val="28"/>
            </w:rPr>
            <m:t>=5,78</m:t>
          </m:r>
          <m:r>
            <m:rPr>
              <m:lit/>
              <m:nor/>
            </m:rPr>
            <w:rPr>
              <w:rFonts w:ascii="Cambria Math" w:hAnsi="Cambria Math"/>
              <w:color w:val="000000" w:themeColor="text1"/>
              <w:sz w:val="28"/>
              <w:szCs w:val="28"/>
            </w:rPr>
            <m:t xml:space="preserve"> р.</m:t>
          </m:r>
        </m:oMath>
      </m:oMathPara>
    </w:p>
    <w:p w14:paraId="6ABE6D66" w14:textId="77777777" w:rsidR="00B01BD3" w:rsidRPr="00564542" w:rsidRDefault="00B01BD3" w:rsidP="00D14243">
      <w:pPr>
        <w:widowControl w:val="0"/>
        <w:spacing w:line="276" w:lineRule="auto"/>
        <w:ind w:right="424" w:firstLine="709"/>
        <w:jc w:val="both"/>
        <w:rPr>
          <w:color w:val="000000" w:themeColor="text1"/>
          <w:sz w:val="28"/>
          <w:szCs w:val="28"/>
        </w:rPr>
      </w:pPr>
    </w:p>
    <w:p w14:paraId="2677C5C9" w14:textId="77777777" w:rsidR="00B01BD3" w:rsidRPr="00564542" w:rsidRDefault="00B01BD3" w:rsidP="00D14243">
      <w:pPr>
        <w:widowControl w:val="0"/>
        <w:spacing w:line="276" w:lineRule="auto"/>
        <w:ind w:right="424" w:firstLine="709"/>
        <w:jc w:val="both"/>
        <w:rPr>
          <w:color w:val="000000" w:themeColor="text1"/>
          <w:sz w:val="28"/>
          <w:szCs w:val="28"/>
        </w:rPr>
      </w:pPr>
      <w:r w:rsidRPr="00564542">
        <w:rPr>
          <w:color w:val="000000" w:themeColor="text1"/>
          <w:sz w:val="28"/>
          <w:szCs w:val="28"/>
        </w:rPr>
        <w:t xml:space="preserve">Для следующих статей затраты для базового и проектируемого вариантов равны. Годовые затраты электроэнергии на освещение рассчитываются по формуле: </w:t>
      </w:r>
    </w:p>
    <w:p w14:paraId="5BEB80CA" w14:textId="77777777" w:rsidR="00B01BD3" w:rsidRPr="00564542" w:rsidRDefault="00B01BD3" w:rsidP="00C4487E">
      <w:pPr>
        <w:widowControl w:val="0"/>
        <w:spacing w:line="288" w:lineRule="auto"/>
        <w:ind w:right="424" w:firstLine="709"/>
        <w:jc w:val="both"/>
        <w:rPr>
          <w:color w:val="000000" w:themeColor="text1"/>
          <w:sz w:val="28"/>
          <w:szCs w:val="28"/>
        </w:rPr>
      </w:pPr>
    </w:p>
    <w:p w14:paraId="74B8BE3D" w14:textId="71B64A25" w:rsidR="00B01BD3" w:rsidRPr="00564542" w:rsidRDefault="001608C5" w:rsidP="00C4487E">
      <w:pPr>
        <w:widowControl w:val="0"/>
        <w:spacing w:line="288"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И</m:t>
              </m:r>
            </m:e>
            <m:sub>
              <m:r>
                <m:rPr>
                  <m:lit/>
                  <m:nor/>
                </m:rPr>
                <w:rPr>
                  <w:rFonts w:ascii="Cambria Math" w:hAnsi="Cambria Math"/>
                  <w:color w:val="000000" w:themeColor="text1"/>
                  <w:sz w:val="28"/>
                  <w:szCs w:val="28"/>
                </w:rPr>
                <m:t>ОС</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Э</m:t>
              </m:r>
            </m:sub>
          </m:sSub>
          <m:sSub>
            <m:sSubPr>
              <m:ctrlPr>
                <w:rPr>
                  <w:rFonts w:ascii="Cambria Math" w:hAnsi="Cambria Math"/>
                  <w:color w:val="000000" w:themeColor="text1"/>
                  <w:sz w:val="28"/>
                  <w:szCs w:val="28"/>
                </w:rPr>
              </m:ctrlPr>
            </m:sSubPr>
            <m:e>
              <m:r>
                <w:rPr>
                  <w:rFonts w:ascii="Cambria Math" w:hAnsi="Cambria Math"/>
                  <w:color w:val="000000" w:themeColor="text1"/>
                  <w:sz w:val="28"/>
                  <w:szCs w:val="28"/>
                </w:rPr>
                <m:t>∙</m:t>
              </m:r>
              <m:r>
                <m:rPr>
                  <m:lit/>
                  <m:nor/>
                </m:rPr>
                <w:rPr>
                  <w:rFonts w:ascii="Cambria Math" w:hAnsi="Cambria Math"/>
                  <w:color w:val="000000" w:themeColor="text1"/>
                  <w:sz w:val="28"/>
                  <w:szCs w:val="28"/>
                  <w:lang w:val="en-US"/>
                </w:rPr>
                <m:t>W</m:t>
              </m:r>
            </m:e>
            <m:sub>
              <m:r>
                <m:rPr>
                  <m:lit/>
                  <m:nor/>
                </m:rPr>
                <w:rPr>
                  <w:rFonts w:ascii="Cambria Math" w:hAnsi="Cambria Math"/>
                  <w:color w:val="000000" w:themeColor="text1"/>
                  <w:sz w:val="28"/>
                  <w:szCs w:val="28"/>
                  <w:lang w:val="en-US"/>
                </w:rPr>
                <m:t>S</m:t>
              </m:r>
            </m:sub>
          </m:sSub>
          <m:r>
            <w:rPr>
              <w:rFonts w:ascii="Cambria Math" w:hAnsi="Cambria Math"/>
              <w:color w:val="000000" w:themeColor="text1"/>
              <w:sz w:val="28"/>
              <w:szCs w:val="28"/>
            </w:rPr>
            <m:t>∙</m:t>
          </m:r>
          <m:r>
            <m:rPr>
              <m:lit/>
              <m:nor/>
            </m:rPr>
            <w:rPr>
              <w:rFonts w:ascii="Cambria Math" w:hAnsi="Cambria Math"/>
              <w:color w:val="000000" w:themeColor="text1"/>
              <w:sz w:val="28"/>
              <w:szCs w:val="28"/>
              <w:lang w:val="en-US"/>
            </w:rPr>
            <m:t>S</m:t>
          </m:r>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lang w:val="en-US"/>
                </w:rPr>
                <m:t>F</m:t>
              </m:r>
            </m:e>
            <m:sub>
              <m:r>
                <m:rPr>
                  <m:lit/>
                  <m:nor/>
                </m:rPr>
                <w:rPr>
                  <w:rFonts w:ascii="Cambria Math" w:hAnsi="Cambria Math"/>
                  <w:color w:val="000000" w:themeColor="text1"/>
                  <w:sz w:val="28"/>
                  <w:szCs w:val="28"/>
                  <w:lang w:val="en-US"/>
                </w:rPr>
                <m:t>O</m:t>
              </m:r>
            </m:sub>
          </m:sSub>
          <m:r>
            <m:rPr>
              <m:nor/>
            </m:rPr>
            <w:rPr>
              <w:rFonts w:ascii="Cambria Math" w:hAnsi="Cambria Math"/>
              <w:color w:val="000000" w:themeColor="text1"/>
              <w:sz w:val="28"/>
              <w:szCs w:val="28"/>
            </w:rPr>
            <m:t>,                                            (5</m:t>
          </m:r>
          <m:r>
            <m:rPr>
              <m:lit/>
              <m:nor/>
            </m:rPr>
            <w:rPr>
              <w:rFonts w:ascii="Cambria Math" w:hAnsi="Cambria Math"/>
              <w:color w:val="000000" w:themeColor="text1"/>
              <w:sz w:val="28"/>
              <w:szCs w:val="28"/>
            </w:rPr>
            <m:t>.21)</m:t>
          </m:r>
        </m:oMath>
      </m:oMathPara>
    </w:p>
    <w:p w14:paraId="6E6729D6"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u w:color="000000"/>
        </w:rPr>
      </w:pPr>
      <w:bookmarkStart w:id="130" w:name="_Hlk450057325"/>
      <w:bookmarkEnd w:id="130"/>
    </w:p>
    <w:p w14:paraId="06BCE45E" w14:textId="77777777"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t xml:space="preserve">где </w:t>
      </w:r>
      <w:r w:rsidRPr="00564542">
        <w:rPr>
          <w:color w:val="000000" w:themeColor="text1"/>
          <w:sz w:val="28"/>
          <w:szCs w:val="28"/>
          <w:lang w:val="en-US"/>
        </w:rPr>
        <w:t>W</w:t>
      </w:r>
      <w:r w:rsidRPr="00564542">
        <w:rPr>
          <w:color w:val="000000" w:themeColor="text1"/>
          <w:sz w:val="28"/>
          <w:szCs w:val="28"/>
          <w:vertAlign w:val="subscript"/>
          <w:lang w:val="en-US"/>
        </w:rPr>
        <w:t>S</w:t>
      </w:r>
      <w:r w:rsidRPr="00564542">
        <w:rPr>
          <w:color w:val="000000" w:themeColor="text1"/>
          <w:sz w:val="28"/>
          <w:szCs w:val="28"/>
        </w:rPr>
        <w:t xml:space="preserve"> – норма освещенности, </w:t>
      </w:r>
      <w:bookmarkStart w:id="131" w:name="_Hlk450057353"/>
      <w:r w:rsidRPr="00564542">
        <w:rPr>
          <w:color w:val="000000" w:themeColor="text1"/>
          <w:sz w:val="28"/>
          <w:szCs w:val="28"/>
          <w:lang w:val="en-US"/>
        </w:rPr>
        <w:t>W</w:t>
      </w:r>
      <w:r w:rsidRPr="00564542">
        <w:rPr>
          <w:color w:val="000000" w:themeColor="text1"/>
          <w:sz w:val="28"/>
          <w:szCs w:val="28"/>
          <w:vertAlign w:val="subscript"/>
          <w:lang w:val="en-US"/>
        </w:rPr>
        <w:t>S</w:t>
      </w:r>
      <w:r w:rsidRPr="00564542">
        <w:rPr>
          <w:color w:val="000000" w:themeColor="text1"/>
          <w:sz w:val="28"/>
          <w:szCs w:val="28"/>
        </w:rPr>
        <w:t xml:space="preserve"> =</w:t>
      </w:r>
      <w:bookmarkEnd w:id="131"/>
      <w:r w:rsidRPr="00564542">
        <w:rPr>
          <w:color w:val="000000" w:themeColor="text1"/>
          <w:sz w:val="28"/>
          <w:szCs w:val="28"/>
        </w:rPr>
        <w:t xml:space="preserve"> 0,028 кВт/м</w:t>
      </w:r>
      <w:r w:rsidRPr="00564542">
        <w:rPr>
          <w:color w:val="000000" w:themeColor="text1"/>
          <w:sz w:val="28"/>
          <w:szCs w:val="28"/>
          <w:vertAlign w:val="superscript"/>
        </w:rPr>
        <w:t>2</w:t>
      </w:r>
      <w:r w:rsidRPr="00564542">
        <w:rPr>
          <w:color w:val="000000" w:themeColor="text1"/>
          <w:sz w:val="28"/>
          <w:szCs w:val="28"/>
        </w:rPr>
        <w:t xml:space="preserve">; </w:t>
      </w:r>
    </w:p>
    <w:p w14:paraId="179193BD" w14:textId="6F2B88E8" w:rsidR="00B01BD3" w:rsidRPr="00C4487E" w:rsidRDefault="00C4487E" w:rsidP="00C4487E">
      <w:pPr>
        <w:widowControl w:val="0"/>
        <w:spacing w:line="288" w:lineRule="auto"/>
        <w:ind w:right="424" w:firstLine="1134"/>
        <w:jc w:val="both"/>
        <w:rPr>
          <w:color w:val="000000" w:themeColor="text1"/>
          <w:sz w:val="28"/>
          <w:szCs w:val="28"/>
        </w:rPr>
      </w:pPr>
      <w:r>
        <w:rPr>
          <w:color w:val="000000" w:themeColor="text1"/>
          <w:sz w:val="28"/>
          <w:szCs w:val="28"/>
        </w:rPr>
        <w:t xml:space="preserve"> </w:t>
      </w:r>
      <w:r w:rsidR="00B01BD3" w:rsidRPr="00C4487E">
        <w:rPr>
          <w:color w:val="000000" w:themeColor="text1"/>
          <w:sz w:val="28"/>
          <w:szCs w:val="28"/>
          <w:lang w:val="en-US"/>
        </w:rPr>
        <w:t>S</w:t>
      </w:r>
      <w:r w:rsidR="00B01BD3" w:rsidRPr="00C4487E">
        <w:rPr>
          <w:color w:val="000000" w:themeColor="text1"/>
          <w:sz w:val="28"/>
          <w:szCs w:val="28"/>
        </w:rPr>
        <w:t xml:space="preserve"> – площадь производственных и служебно-бытовых помещений, </w:t>
      </w:r>
      <w:bookmarkStart w:id="132" w:name="_Hlk450057367"/>
      <w:r w:rsidR="00B01BD3" w:rsidRPr="00C4487E">
        <w:rPr>
          <w:color w:val="000000" w:themeColor="text1"/>
          <w:sz w:val="28"/>
          <w:szCs w:val="28"/>
          <w:lang w:val="en-US"/>
        </w:rPr>
        <w:t>S</w:t>
      </w:r>
      <w:r w:rsidR="00B01BD3" w:rsidRPr="00C4487E">
        <w:rPr>
          <w:color w:val="000000" w:themeColor="text1"/>
          <w:sz w:val="28"/>
          <w:szCs w:val="28"/>
        </w:rPr>
        <w:t xml:space="preserve"> =</w:t>
      </w:r>
      <w:bookmarkEnd w:id="132"/>
      <w:r w:rsidR="00B01BD3" w:rsidRPr="00C4487E">
        <w:rPr>
          <w:color w:val="000000" w:themeColor="text1"/>
          <w:sz w:val="28"/>
          <w:szCs w:val="28"/>
        </w:rPr>
        <w:t xml:space="preserve"> 14 м</w:t>
      </w:r>
      <w:r w:rsidR="00B01BD3" w:rsidRPr="00C4487E">
        <w:rPr>
          <w:color w:val="000000" w:themeColor="text1"/>
          <w:sz w:val="28"/>
          <w:szCs w:val="28"/>
          <w:vertAlign w:val="superscript"/>
        </w:rPr>
        <w:t>2</w:t>
      </w:r>
      <w:r w:rsidR="00B01BD3" w:rsidRPr="00C4487E">
        <w:rPr>
          <w:color w:val="000000" w:themeColor="text1"/>
          <w:sz w:val="28"/>
          <w:szCs w:val="28"/>
        </w:rPr>
        <w:t xml:space="preserve">; </w:t>
      </w:r>
    </w:p>
    <w:p w14:paraId="46DD65DE" w14:textId="52A72B5E" w:rsidR="00B01BD3" w:rsidRPr="00564542" w:rsidRDefault="00C4487E" w:rsidP="00C4487E">
      <w:pPr>
        <w:widowControl w:val="0"/>
        <w:spacing w:line="288" w:lineRule="auto"/>
        <w:ind w:right="424" w:firstLine="1134"/>
        <w:jc w:val="both"/>
        <w:rPr>
          <w:color w:val="000000" w:themeColor="text1"/>
          <w:sz w:val="28"/>
          <w:szCs w:val="28"/>
        </w:rPr>
      </w:pPr>
      <w:r>
        <w:rPr>
          <w:color w:val="000000" w:themeColor="text1"/>
          <w:sz w:val="28"/>
          <w:szCs w:val="28"/>
        </w:rPr>
        <w:t xml:space="preserve"> </w:t>
      </w:r>
      <w:r w:rsidR="00B01BD3" w:rsidRPr="00C4487E">
        <w:rPr>
          <w:color w:val="000000" w:themeColor="text1"/>
          <w:sz w:val="28"/>
          <w:szCs w:val="28"/>
          <w:lang w:val="en-US"/>
        </w:rPr>
        <w:t>F</w:t>
      </w:r>
      <w:r w:rsidR="00B01BD3" w:rsidRPr="00C4487E">
        <w:rPr>
          <w:color w:val="000000" w:themeColor="text1"/>
          <w:sz w:val="28"/>
          <w:szCs w:val="28"/>
          <w:vertAlign w:val="subscript"/>
        </w:rPr>
        <w:t>О</w:t>
      </w:r>
      <w:r w:rsidR="00B01BD3" w:rsidRPr="00C4487E">
        <w:rPr>
          <w:color w:val="000000" w:themeColor="text1"/>
          <w:sz w:val="28"/>
          <w:szCs w:val="28"/>
        </w:rPr>
        <w:t xml:space="preserve"> – годовой</w:t>
      </w:r>
      <w:r w:rsidR="00B01BD3" w:rsidRPr="00564542">
        <w:rPr>
          <w:color w:val="000000" w:themeColor="text1"/>
          <w:sz w:val="28"/>
          <w:szCs w:val="28"/>
        </w:rPr>
        <w:t xml:space="preserve"> действительный фонд освещения, </w:t>
      </w:r>
      <w:bookmarkStart w:id="133" w:name="_Hlk450057379"/>
      <w:r w:rsidR="00B01BD3" w:rsidRPr="00564542">
        <w:rPr>
          <w:color w:val="000000" w:themeColor="text1"/>
          <w:sz w:val="28"/>
          <w:szCs w:val="28"/>
          <w:lang w:val="en-US"/>
        </w:rPr>
        <w:t>F</w:t>
      </w:r>
      <w:r w:rsidR="00B01BD3" w:rsidRPr="00564542">
        <w:rPr>
          <w:color w:val="000000" w:themeColor="text1"/>
          <w:sz w:val="28"/>
          <w:szCs w:val="28"/>
          <w:vertAlign w:val="subscript"/>
        </w:rPr>
        <w:t>О</w:t>
      </w:r>
      <w:r w:rsidR="00B01BD3" w:rsidRPr="00564542">
        <w:rPr>
          <w:color w:val="000000" w:themeColor="text1"/>
          <w:sz w:val="28"/>
          <w:szCs w:val="28"/>
        </w:rPr>
        <w:t xml:space="preserve"> </w:t>
      </w:r>
      <w:bookmarkStart w:id="134" w:name="F0"/>
      <w:bookmarkEnd w:id="134"/>
      <w:r w:rsidR="00B01BD3" w:rsidRPr="00564542">
        <w:rPr>
          <w:color w:val="000000" w:themeColor="text1"/>
          <w:sz w:val="28"/>
          <w:szCs w:val="28"/>
        </w:rPr>
        <w:t>=</w:t>
      </w:r>
      <w:bookmarkEnd w:id="133"/>
      <w:r w:rsidR="00B01BD3" w:rsidRPr="00564542">
        <w:rPr>
          <w:color w:val="000000" w:themeColor="text1"/>
          <w:sz w:val="28"/>
          <w:szCs w:val="28"/>
        </w:rPr>
        <w:t xml:space="preserve"> 800 ч.</w:t>
      </w:r>
    </w:p>
    <w:p w14:paraId="3699D5EF" w14:textId="77777777" w:rsidR="00B01BD3" w:rsidRPr="00564542" w:rsidRDefault="00B01BD3" w:rsidP="00C4487E">
      <w:pPr>
        <w:widowControl w:val="0"/>
        <w:spacing w:line="288" w:lineRule="auto"/>
        <w:ind w:right="424" w:firstLine="709"/>
        <w:jc w:val="both"/>
        <w:rPr>
          <w:color w:val="000000" w:themeColor="text1"/>
          <w:sz w:val="28"/>
          <w:szCs w:val="28"/>
        </w:rPr>
      </w:pPr>
    </w:p>
    <w:p w14:paraId="46B0F4F6" w14:textId="77777777" w:rsidR="00B01BD3" w:rsidRPr="00564542" w:rsidRDefault="001608C5" w:rsidP="00C4487E">
      <w:pPr>
        <w:widowControl w:val="0"/>
        <w:spacing w:line="288" w:lineRule="auto"/>
        <w:ind w:right="424" w:firstLine="709"/>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ОС</m:t>
              </m:r>
            </m:sub>
            <m:sup/>
          </m:sSubSup>
          <m:r>
            <w:rPr>
              <w:rFonts w:ascii="Cambria Math" w:hAnsi="Cambria Math"/>
              <w:color w:val="000000" w:themeColor="text1"/>
              <w:sz w:val="28"/>
              <w:szCs w:val="28"/>
            </w:rPr>
            <m:t>=0,389∙</m:t>
          </m:r>
          <m:r>
            <m:rPr>
              <m:lit/>
              <m:nor/>
            </m:rPr>
            <w:rPr>
              <w:rFonts w:ascii="Cambria Math" w:hAnsi="Cambria Math"/>
              <w:color w:val="000000" w:themeColor="text1"/>
              <w:sz w:val="28"/>
              <w:szCs w:val="28"/>
            </w:rPr>
            <m:t>0,028</m:t>
          </m:r>
          <m:r>
            <w:rPr>
              <w:rFonts w:ascii="Cambria Math" w:hAnsi="Cambria Math"/>
              <w:color w:val="000000" w:themeColor="text1"/>
              <w:sz w:val="28"/>
              <w:szCs w:val="28"/>
            </w:rPr>
            <m:t>∙14∙</m:t>
          </m:r>
          <m:r>
            <m:rPr>
              <m:lit/>
              <m:nor/>
            </m:rPr>
            <w:rPr>
              <w:rFonts w:ascii="Cambria Math" w:hAnsi="Cambria Math"/>
              <w:color w:val="000000" w:themeColor="text1"/>
              <w:sz w:val="28"/>
              <w:szCs w:val="28"/>
            </w:rPr>
            <m:t>800</m:t>
          </m:r>
          <m:r>
            <w:rPr>
              <w:rFonts w:ascii="Cambria Math" w:hAnsi="Cambria Math"/>
              <w:color w:val="000000" w:themeColor="text1"/>
              <w:sz w:val="28"/>
              <w:szCs w:val="28"/>
            </w:rPr>
            <m:t>=121,9</m:t>
          </m:r>
          <m:r>
            <m:rPr>
              <m:lit/>
              <m:nor/>
            </m:rPr>
            <w:rPr>
              <w:rFonts w:ascii="Cambria Math" w:hAnsi="Cambria Math"/>
              <w:color w:val="000000" w:themeColor="text1"/>
              <w:sz w:val="28"/>
              <w:szCs w:val="28"/>
            </w:rPr>
            <m:t xml:space="preserve"> р.</m:t>
          </m:r>
        </m:oMath>
      </m:oMathPara>
    </w:p>
    <w:p w14:paraId="0DB2519E" w14:textId="77777777" w:rsidR="00B01BD3" w:rsidRPr="00564542" w:rsidRDefault="00B01BD3" w:rsidP="00C4487E">
      <w:pPr>
        <w:widowControl w:val="0"/>
        <w:spacing w:line="288" w:lineRule="auto"/>
        <w:ind w:right="424" w:firstLine="709"/>
        <w:jc w:val="both"/>
        <w:rPr>
          <w:color w:val="000000" w:themeColor="text1"/>
          <w:spacing w:val="-6"/>
          <w:sz w:val="28"/>
          <w:szCs w:val="28"/>
        </w:rPr>
      </w:pPr>
    </w:p>
    <w:p w14:paraId="0CF1E27C" w14:textId="77777777" w:rsidR="00B01BD3" w:rsidRPr="00564542" w:rsidRDefault="00B01BD3" w:rsidP="00C4487E">
      <w:pPr>
        <w:widowControl w:val="0"/>
        <w:spacing w:line="288" w:lineRule="auto"/>
        <w:ind w:right="424" w:firstLine="709"/>
        <w:jc w:val="both"/>
        <w:rPr>
          <w:color w:val="000000" w:themeColor="text1"/>
          <w:spacing w:val="-6"/>
          <w:sz w:val="28"/>
          <w:szCs w:val="28"/>
        </w:rPr>
      </w:pPr>
      <w:r w:rsidRPr="00564542">
        <w:rPr>
          <w:color w:val="000000" w:themeColor="text1"/>
          <w:spacing w:val="-6"/>
          <w:sz w:val="28"/>
          <w:szCs w:val="28"/>
        </w:rPr>
        <w:t xml:space="preserve"> Годовые затраты воды на бытовые нужды рассчитываются по формуле:</w:t>
      </w:r>
    </w:p>
    <w:p w14:paraId="368A587C" w14:textId="77777777" w:rsidR="00B01BD3" w:rsidRPr="00564542" w:rsidRDefault="00B01BD3" w:rsidP="00C4487E">
      <w:pPr>
        <w:widowControl w:val="0"/>
        <w:spacing w:line="288" w:lineRule="auto"/>
        <w:ind w:right="424" w:firstLine="709"/>
        <w:jc w:val="both"/>
        <w:rPr>
          <w:color w:val="000000" w:themeColor="text1"/>
          <w:spacing w:val="-6"/>
          <w:sz w:val="28"/>
          <w:szCs w:val="28"/>
        </w:rPr>
      </w:pPr>
    </w:p>
    <w:p w14:paraId="747151AE" w14:textId="77777777" w:rsidR="00B01BD3" w:rsidRPr="00564542" w:rsidRDefault="00B01BD3" w:rsidP="00C4487E">
      <w:pPr>
        <w:widowControl w:val="0"/>
        <w:spacing w:line="288" w:lineRule="auto"/>
        <w:ind w:right="424" w:firstLine="709"/>
        <w:jc w:val="both"/>
        <w:rPr>
          <w:color w:val="000000" w:themeColor="text1"/>
          <w:spacing w:val="-6"/>
          <w:sz w:val="28"/>
          <w:szCs w:val="28"/>
        </w:rPr>
      </w:pPr>
    </w:p>
    <w:p w14:paraId="3A5768BD" w14:textId="1A9FB0E8" w:rsidR="00B01BD3" w:rsidRPr="00564542" w:rsidRDefault="001608C5" w:rsidP="00C4487E">
      <w:pPr>
        <w:widowControl w:val="0"/>
        <w:spacing w:line="288" w:lineRule="auto"/>
        <w:ind w:right="424" w:firstLine="709"/>
        <w:jc w:val="right"/>
        <w:rPr>
          <w:rFonts w:eastAsiaTheme="minorEastAsia"/>
          <w:color w:val="000000" w:themeColor="text1"/>
          <w:sz w:val="28"/>
          <w:szCs w:val="28"/>
        </w:rPr>
      </w:pPr>
      <m:oMathPara>
        <m:oMathParaPr>
          <m:jc m:val="right"/>
        </m:oMathParaP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И</m:t>
              </m:r>
            </m:e>
            <m:sub>
              <m:r>
                <w:rPr>
                  <w:rFonts w:ascii="Cambria Math" w:hAnsi="Cambria Math"/>
                  <w:color w:val="000000" w:themeColor="text1"/>
                  <w:sz w:val="28"/>
                  <w:szCs w:val="28"/>
                </w:rPr>
                <m:t>В</m:t>
              </m:r>
            </m:sub>
            <m:sup>
              <m:r>
                <w:rPr>
                  <w:rFonts w:ascii="Cambria Math" w:hAnsi="Cambria Math"/>
                  <w:color w:val="000000" w:themeColor="text1"/>
                  <w:sz w:val="28"/>
                  <w:szCs w:val="28"/>
                </w:rPr>
                <m:t>Б</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P</m:t>
              </m:r>
            </m:e>
            <m:sub>
              <m:r>
                <w:rPr>
                  <w:rFonts w:ascii="Cambria Math" w:hAnsi="Cambria Math"/>
                  <w:color w:val="000000" w:themeColor="text1"/>
                  <w:sz w:val="28"/>
                  <w:szCs w:val="28"/>
                </w:rPr>
                <m:t>В</m:t>
              </m:r>
            </m:sub>
            <m:sup>
              <m:r>
                <w:rPr>
                  <w:rFonts w:ascii="Cambria Math" w:hAnsi="Cambria Math"/>
                  <w:color w:val="000000" w:themeColor="text1"/>
                  <w:sz w:val="28"/>
                  <w:szCs w:val="28"/>
                </w:rPr>
                <m:t>Б</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Н</m:t>
              </m:r>
            </m:e>
            <m:sub>
              <m:r>
                <w:rPr>
                  <w:rFonts w:ascii="Cambria Math" w:hAnsi="Cambria Math"/>
                  <w:color w:val="000000" w:themeColor="text1"/>
                  <w:sz w:val="28"/>
                  <w:szCs w:val="28"/>
                </w:rPr>
                <m:t>В</m:t>
              </m:r>
            </m:sub>
            <m:sup>
              <m:r>
                <w:rPr>
                  <w:rFonts w:ascii="Cambria Math" w:hAnsi="Cambria Math"/>
                  <w:color w:val="000000" w:themeColor="text1"/>
                  <w:sz w:val="28"/>
                  <w:szCs w:val="28"/>
                </w:rPr>
                <m:t>Б</m:t>
              </m:r>
            </m:sup>
          </m:sSubSup>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Ч</m:t>
              </m:r>
            </m:e>
            <m:sub>
              <m:r>
                <w:rPr>
                  <w:rFonts w:ascii="Cambria Math" w:hAnsi="Cambria Math"/>
                  <w:color w:val="000000" w:themeColor="text1"/>
                  <w:sz w:val="28"/>
                  <w:szCs w:val="28"/>
                </w:rPr>
                <m:t>р</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D</m:t>
              </m:r>
            </m:e>
            <m:sub>
              <m:r>
                <w:rPr>
                  <w:rFonts w:ascii="Cambria Math" w:hAnsi="Cambria Math"/>
                  <w:color w:val="000000" w:themeColor="text1"/>
                  <w:sz w:val="28"/>
                  <w:szCs w:val="28"/>
                </w:rPr>
                <m:t>р</m:t>
              </m:r>
            </m:sub>
          </m:sSub>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.22)</m:t>
          </m:r>
        </m:oMath>
      </m:oMathPara>
    </w:p>
    <w:p w14:paraId="4659DD1F"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rPr>
      </w:pPr>
    </w:p>
    <w:p w14:paraId="0084CC87" w14:textId="77777777" w:rsidR="00B01BD3" w:rsidRPr="00840DD3" w:rsidRDefault="00B01BD3" w:rsidP="00D14243">
      <w:pPr>
        <w:widowControl w:val="0"/>
        <w:spacing w:line="276" w:lineRule="auto"/>
        <w:ind w:right="424" w:firstLine="709"/>
        <w:jc w:val="both"/>
        <w:rPr>
          <w:color w:val="000000" w:themeColor="text1"/>
          <w:sz w:val="28"/>
          <w:szCs w:val="28"/>
        </w:rPr>
      </w:pPr>
      <w:r w:rsidRPr="00840DD3">
        <w:rPr>
          <w:color w:val="000000" w:themeColor="text1"/>
          <w:sz w:val="28"/>
          <w:szCs w:val="28"/>
        </w:rPr>
        <w:t xml:space="preserve">где </w:t>
      </w: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P</m:t>
            </m:r>
          </m:e>
          <m:sub>
            <m:r>
              <w:rPr>
                <w:rFonts w:ascii="Cambria Math" w:hAnsi="Cambria Math"/>
                <w:color w:val="000000" w:themeColor="text1"/>
                <w:sz w:val="28"/>
                <w:szCs w:val="28"/>
              </w:rPr>
              <m:t>В</m:t>
            </m:r>
          </m:sub>
          <m:sup>
            <m:r>
              <w:rPr>
                <w:rFonts w:ascii="Cambria Math" w:hAnsi="Cambria Math"/>
                <w:color w:val="000000" w:themeColor="text1"/>
                <w:sz w:val="28"/>
                <w:szCs w:val="28"/>
              </w:rPr>
              <m:t>Б</m:t>
            </m:r>
          </m:sup>
        </m:sSubSup>
      </m:oMath>
      <w:r w:rsidRPr="00840DD3">
        <w:rPr>
          <w:color w:val="000000" w:themeColor="text1"/>
          <w:sz w:val="28"/>
          <w:szCs w:val="28"/>
        </w:rPr>
        <w:t xml:space="preserve"> – цена воды на бытовые нужды, </w:t>
      </w: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P</m:t>
            </m:r>
          </m:e>
          <m:sub>
            <m:r>
              <w:rPr>
                <w:rFonts w:ascii="Cambria Math" w:hAnsi="Cambria Math"/>
                <w:color w:val="000000" w:themeColor="text1"/>
                <w:sz w:val="28"/>
                <w:szCs w:val="28"/>
              </w:rPr>
              <m:t>В</m:t>
            </m:r>
          </m:sub>
          <m:sup>
            <m:r>
              <w:rPr>
                <w:rFonts w:ascii="Cambria Math" w:hAnsi="Cambria Math"/>
                <w:color w:val="000000" w:themeColor="text1"/>
                <w:sz w:val="28"/>
                <w:szCs w:val="28"/>
              </w:rPr>
              <m:t>Б</m:t>
            </m:r>
          </m:sup>
        </m:sSubSup>
      </m:oMath>
      <w:r w:rsidRPr="00840DD3">
        <w:rPr>
          <w:color w:val="000000" w:themeColor="text1"/>
          <w:sz w:val="28"/>
          <w:szCs w:val="28"/>
        </w:rPr>
        <w:t xml:space="preserve"> = 1,9 р./м</w:t>
      </w:r>
      <w:r w:rsidRPr="00840DD3">
        <w:rPr>
          <w:color w:val="000000" w:themeColor="text1"/>
          <w:sz w:val="28"/>
          <w:szCs w:val="28"/>
          <w:vertAlign w:val="superscript"/>
        </w:rPr>
        <w:t>3</w:t>
      </w:r>
      <w:r w:rsidRPr="00840DD3">
        <w:rPr>
          <w:color w:val="000000" w:themeColor="text1"/>
          <w:sz w:val="28"/>
          <w:szCs w:val="28"/>
        </w:rPr>
        <w:t xml:space="preserve">; </w:t>
      </w:r>
    </w:p>
    <w:p w14:paraId="01A6F77E" w14:textId="77777777" w:rsidR="00B01BD3" w:rsidRPr="00840DD3" w:rsidRDefault="001608C5" w:rsidP="00D14243">
      <w:pPr>
        <w:widowControl w:val="0"/>
        <w:spacing w:line="276" w:lineRule="auto"/>
        <w:ind w:right="424" w:firstLine="1134"/>
        <w:jc w:val="both"/>
        <w:rPr>
          <w:color w:val="000000" w:themeColor="text1"/>
          <w:sz w:val="28"/>
          <w:szCs w:val="28"/>
        </w:rPr>
      </w:pP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Н</m:t>
            </m:r>
          </m:e>
          <m:sub>
            <m:r>
              <w:rPr>
                <w:rFonts w:ascii="Cambria Math" w:hAnsi="Cambria Math"/>
                <w:color w:val="000000" w:themeColor="text1"/>
                <w:sz w:val="28"/>
                <w:szCs w:val="28"/>
              </w:rPr>
              <m:t>В</m:t>
            </m:r>
          </m:sub>
          <m:sup>
            <m:r>
              <w:rPr>
                <w:rFonts w:ascii="Cambria Math" w:hAnsi="Cambria Math"/>
                <w:color w:val="000000" w:themeColor="text1"/>
                <w:sz w:val="28"/>
                <w:szCs w:val="28"/>
              </w:rPr>
              <m:t>Б</m:t>
            </m:r>
          </m:sup>
        </m:sSubSup>
      </m:oMath>
      <w:r w:rsidR="00B01BD3" w:rsidRPr="00840DD3">
        <w:rPr>
          <w:color w:val="000000" w:themeColor="text1"/>
          <w:sz w:val="28"/>
          <w:szCs w:val="28"/>
        </w:rPr>
        <w:t xml:space="preserve"> – норма расхода воды на бытовые нужды за сутки на одного работника, </w:t>
      </w:r>
    </w:p>
    <w:p w14:paraId="7D7142D6" w14:textId="77777777" w:rsidR="00B01BD3" w:rsidRPr="00840DD3" w:rsidRDefault="001608C5" w:rsidP="00D14243">
      <w:pPr>
        <w:widowControl w:val="0"/>
        <w:spacing w:line="276" w:lineRule="auto"/>
        <w:ind w:right="424" w:firstLine="1134"/>
        <w:jc w:val="both"/>
        <w:rPr>
          <w:color w:val="000000" w:themeColor="text1"/>
          <w:sz w:val="28"/>
          <w:szCs w:val="28"/>
        </w:rPr>
      </w:pP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Н</m:t>
            </m:r>
          </m:e>
          <m:sub>
            <m:r>
              <w:rPr>
                <w:rFonts w:ascii="Cambria Math" w:hAnsi="Cambria Math"/>
                <w:color w:val="000000" w:themeColor="text1"/>
                <w:sz w:val="28"/>
                <w:szCs w:val="28"/>
              </w:rPr>
              <m:t>В</m:t>
            </m:r>
          </m:sub>
          <m:sup>
            <m:r>
              <w:rPr>
                <w:rFonts w:ascii="Cambria Math" w:hAnsi="Cambria Math"/>
                <w:color w:val="000000" w:themeColor="text1"/>
                <w:sz w:val="28"/>
                <w:szCs w:val="28"/>
              </w:rPr>
              <m:t>Б</m:t>
            </m:r>
          </m:sup>
        </m:sSubSup>
      </m:oMath>
      <w:r w:rsidR="00B01BD3" w:rsidRPr="00840DD3">
        <w:rPr>
          <w:color w:val="000000" w:themeColor="text1"/>
          <w:sz w:val="28"/>
          <w:szCs w:val="28"/>
        </w:rPr>
        <w:t xml:space="preserve"> = 0,025 м</w:t>
      </w:r>
      <w:r w:rsidR="00B01BD3" w:rsidRPr="00840DD3">
        <w:rPr>
          <w:color w:val="000000" w:themeColor="text1"/>
          <w:sz w:val="28"/>
          <w:szCs w:val="28"/>
          <w:vertAlign w:val="superscript"/>
        </w:rPr>
        <w:t>3</w:t>
      </w:r>
      <w:r w:rsidR="00B01BD3" w:rsidRPr="00840DD3">
        <w:rPr>
          <w:color w:val="000000" w:themeColor="text1"/>
          <w:sz w:val="28"/>
          <w:szCs w:val="28"/>
        </w:rPr>
        <w:t xml:space="preserve">; </w:t>
      </w:r>
    </w:p>
    <w:p w14:paraId="7D1DFB91" w14:textId="77777777" w:rsidR="00B01BD3" w:rsidRPr="00564542" w:rsidRDefault="001608C5" w:rsidP="00D14243">
      <w:pPr>
        <w:widowControl w:val="0"/>
        <w:spacing w:line="276" w:lineRule="auto"/>
        <w:ind w:right="424" w:firstLine="1134"/>
        <w:jc w:val="both"/>
        <w:rPr>
          <w:color w:val="000000" w:themeColor="text1"/>
          <w:sz w:val="28"/>
          <w:szCs w:val="28"/>
        </w:rPr>
      </w:pP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Ч</m:t>
            </m:r>
          </m:e>
          <m:sub>
            <m:r>
              <w:rPr>
                <w:rFonts w:ascii="Cambria Math" w:hAnsi="Cambria Math"/>
                <w:color w:val="000000" w:themeColor="text1"/>
                <w:sz w:val="28"/>
                <w:szCs w:val="28"/>
              </w:rPr>
              <m:t>р</m:t>
            </m:r>
          </m:sub>
        </m:sSub>
      </m:oMath>
      <w:r w:rsidR="00B01BD3" w:rsidRPr="00840DD3">
        <w:rPr>
          <w:color w:val="000000" w:themeColor="text1"/>
          <w:sz w:val="28"/>
          <w:szCs w:val="28"/>
        </w:rPr>
        <w:t xml:space="preserve"> – численность работников</w:t>
      </w:r>
      <w:r w:rsidR="00B01BD3" w:rsidRPr="00564542">
        <w:rPr>
          <w:color w:val="000000" w:themeColor="text1"/>
          <w:sz w:val="28"/>
          <w:szCs w:val="28"/>
        </w:rPr>
        <w:t xml:space="preserve">,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Ч</m:t>
            </m:r>
          </m:e>
          <m:sub>
            <m:r>
              <w:rPr>
                <w:rFonts w:ascii="Cambria Math" w:hAnsi="Cambria Math"/>
                <w:color w:val="000000" w:themeColor="text1"/>
                <w:sz w:val="28"/>
                <w:szCs w:val="28"/>
              </w:rPr>
              <m:t>р</m:t>
            </m:r>
          </m:sub>
        </m:sSub>
      </m:oMath>
      <w:r w:rsidR="00B01BD3" w:rsidRPr="00564542">
        <w:rPr>
          <w:color w:val="000000" w:themeColor="text1"/>
          <w:sz w:val="28"/>
          <w:szCs w:val="28"/>
        </w:rPr>
        <w:t xml:space="preserve"> = 1 чел.</w:t>
      </w:r>
    </w:p>
    <w:p w14:paraId="0248E9E2" w14:textId="77777777" w:rsidR="00B01BD3" w:rsidRPr="00564542" w:rsidRDefault="00B01BD3" w:rsidP="00C4487E">
      <w:pPr>
        <w:widowControl w:val="0"/>
        <w:spacing w:line="288" w:lineRule="auto"/>
        <w:ind w:right="424" w:firstLine="709"/>
        <w:jc w:val="both"/>
        <w:rPr>
          <w:color w:val="000000" w:themeColor="text1"/>
          <w:sz w:val="28"/>
          <w:szCs w:val="28"/>
        </w:rPr>
      </w:pPr>
    </w:p>
    <w:p w14:paraId="42412E7C" w14:textId="77777777" w:rsidR="00B01BD3" w:rsidRPr="00564542" w:rsidRDefault="001608C5" w:rsidP="00C4487E">
      <w:pPr>
        <w:widowControl w:val="0"/>
        <w:spacing w:line="288" w:lineRule="auto"/>
        <w:ind w:right="424" w:firstLine="709"/>
        <w:jc w:val="center"/>
        <w:rPr>
          <w:color w:val="000000" w:themeColor="text1"/>
          <w:sz w:val="28"/>
          <w:szCs w:val="28"/>
        </w:rPr>
      </w:pPr>
      <m:oMath>
        <m:sSubSup>
          <m:sSubSupPr>
            <m:ctrlPr>
              <w:rPr>
                <w:rFonts w:ascii="Cambria Math" w:hAnsi="Cambria Math"/>
                <w:color w:val="000000" w:themeColor="text1"/>
                <w:sz w:val="28"/>
                <w:szCs w:val="28"/>
              </w:rPr>
            </m:ctrlPr>
          </m:sSubSupPr>
          <m:e>
            <m:r>
              <w:rPr>
                <w:rFonts w:ascii="Cambria Math" w:hAnsi="Cambria Math"/>
                <w:color w:val="000000" w:themeColor="text1"/>
                <w:sz w:val="28"/>
                <w:szCs w:val="28"/>
              </w:rPr>
              <m:t>И</m:t>
            </m:r>
          </m:e>
          <m:sub>
            <m:r>
              <w:rPr>
                <w:rFonts w:ascii="Cambria Math" w:hAnsi="Cambria Math"/>
                <w:color w:val="000000" w:themeColor="text1"/>
                <w:sz w:val="28"/>
                <w:szCs w:val="28"/>
              </w:rPr>
              <m:t>В</m:t>
            </m:r>
          </m:sub>
          <m:sup/>
        </m:sSubSup>
        <m:r>
          <w:rPr>
            <w:rFonts w:ascii="Cambria Math" w:hAnsi="Cambria Math"/>
            <w:color w:val="000000" w:themeColor="text1"/>
            <w:sz w:val="28"/>
            <w:szCs w:val="28"/>
          </w:rPr>
          <m:t>=1,9∙</m:t>
        </m:r>
        <m:r>
          <m:rPr>
            <m:lit/>
            <m:nor/>
          </m:rPr>
          <w:rPr>
            <w:rFonts w:ascii="Cambria Math" w:hAnsi="Cambria Math"/>
            <w:color w:val="000000" w:themeColor="text1"/>
            <w:sz w:val="28"/>
            <w:szCs w:val="28"/>
          </w:rPr>
          <m:t>0,025</m:t>
        </m:r>
        <m:r>
          <w:rPr>
            <w:rFonts w:ascii="Cambria Math" w:hAnsi="Cambria Math"/>
            <w:color w:val="000000" w:themeColor="text1"/>
            <w:sz w:val="28"/>
            <w:szCs w:val="28"/>
          </w:rPr>
          <m:t>∙1∙</m:t>
        </m:r>
        <m:r>
          <m:rPr>
            <m:lit/>
            <m:nor/>
          </m:rPr>
          <w:rPr>
            <w:rFonts w:ascii="Cambria Math" w:hAnsi="Cambria Math"/>
            <w:color w:val="000000" w:themeColor="text1"/>
            <w:sz w:val="28"/>
            <w:szCs w:val="28"/>
          </w:rPr>
          <m:t>257</m:t>
        </m:r>
        <m:r>
          <w:rPr>
            <w:rFonts w:ascii="Cambria Math" w:hAnsi="Cambria Math"/>
            <w:color w:val="000000" w:themeColor="text1"/>
            <w:sz w:val="28"/>
            <w:szCs w:val="28"/>
          </w:rPr>
          <m:t>=12,2</m:t>
        </m:r>
        <m:r>
          <m:rPr>
            <m:lit/>
            <m:nor/>
          </m:rPr>
          <w:rPr>
            <w:rFonts w:ascii="Cambria Math" w:hAnsi="Cambria Math"/>
            <w:color w:val="000000" w:themeColor="text1"/>
            <w:sz w:val="28"/>
            <w:szCs w:val="28"/>
          </w:rPr>
          <m:t>р</m:t>
        </m:r>
      </m:oMath>
      <w:r w:rsidR="00B01BD3" w:rsidRPr="00564542">
        <w:rPr>
          <w:color w:val="000000" w:themeColor="text1"/>
          <w:sz w:val="28"/>
          <w:szCs w:val="28"/>
        </w:rPr>
        <w:t>.</w:t>
      </w:r>
    </w:p>
    <w:p w14:paraId="59A12B68" w14:textId="77777777" w:rsidR="00B01BD3" w:rsidRPr="00564542" w:rsidRDefault="00B01BD3" w:rsidP="00C4487E">
      <w:pPr>
        <w:widowControl w:val="0"/>
        <w:spacing w:line="288" w:lineRule="auto"/>
        <w:ind w:right="424" w:firstLine="709"/>
        <w:jc w:val="both"/>
        <w:rPr>
          <w:color w:val="000000" w:themeColor="text1"/>
          <w:spacing w:val="-6"/>
          <w:sz w:val="28"/>
          <w:szCs w:val="28"/>
        </w:rPr>
      </w:pPr>
    </w:p>
    <w:p w14:paraId="170B15E4" w14:textId="77777777" w:rsidR="00B01BD3" w:rsidRPr="00564542" w:rsidRDefault="00B01BD3" w:rsidP="00C4487E">
      <w:pPr>
        <w:widowControl w:val="0"/>
        <w:spacing w:line="288" w:lineRule="auto"/>
        <w:ind w:right="424" w:firstLine="709"/>
        <w:jc w:val="both"/>
        <w:rPr>
          <w:color w:val="000000" w:themeColor="text1"/>
          <w:spacing w:val="-6"/>
          <w:sz w:val="28"/>
          <w:szCs w:val="28"/>
        </w:rPr>
      </w:pPr>
      <w:r w:rsidRPr="00564542">
        <w:rPr>
          <w:color w:val="000000" w:themeColor="text1"/>
          <w:spacing w:val="-6"/>
          <w:sz w:val="28"/>
          <w:szCs w:val="28"/>
        </w:rPr>
        <w:t>Годовые затраты тепловой энергии на горячую воду рассчитываются по формуле:</w:t>
      </w:r>
    </w:p>
    <w:p w14:paraId="1F538EE4" w14:textId="77777777" w:rsidR="00B01BD3" w:rsidRPr="00564542" w:rsidRDefault="00B01BD3" w:rsidP="00C4487E">
      <w:pPr>
        <w:widowControl w:val="0"/>
        <w:spacing w:line="288" w:lineRule="auto"/>
        <w:ind w:right="424" w:firstLine="709"/>
        <w:jc w:val="both"/>
        <w:rPr>
          <w:color w:val="000000" w:themeColor="text1"/>
          <w:spacing w:val="-6"/>
          <w:sz w:val="28"/>
          <w:szCs w:val="28"/>
        </w:rPr>
      </w:pPr>
    </w:p>
    <w:p w14:paraId="639D8A1B" w14:textId="797B1BAD" w:rsidR="00B01BD3" w:rsidRPr="00564542" w:rsidRDefault="001608C5" w:rsidP="00C4487E">
      <w:pPr>
        <w:widowControl w:val="0"/>
        <w:spacing w:line="288" w:lineRule="auto"/>
        <w:ind w:right="424" w:firstLine="709"/>
        <w:jc w:val="right"/>
        <w:rPr>
          <w:rFonts w:eastAsiaTheme="minorEastAsia"/>
          <w:color w:val="000000" w:themeColor="text1"/>
          <w:sz w:val="28"/>
          <w:szCs w:val="28"/>
        </w:rPr>
      </w:pPr>
      <m:oMathPara>
        <m:oMathParaPr>
          <m:jc m:val="right"/>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m:rPr>
                  <m:lit/>
                  <m:nor/>
                </m:rPr>
                <w:rPr>
                  <w:rFonts w:ascii="Cambria Math" w:hAnsi="Cambria Math"/>
                  <w:color w:val="000000" w:themeColor="text1"/>
                  <w:sz w:val="28"/>
                  <w:szCs w:val="28"/>
                </w:rPr>
                <m:t>ГВ</m:t>
              </m:r>
            </m:sup>
          </m:sSubSup>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P</m:t>
              </m:r>
            </m:e>
            <m:sub>
              <m:r>
                <m:rPr>
                  <m:lit/>
                  <m:nor/>
                </m:rPr>
                <w:rPr>
                  <w:rFonts w:ascii="Cambria Math" w:hAnsi="Cambria Math"/>
                  <w:color w:val="000000" w:themeColor="text1"/>
                  <w:sz w:val="28"/>
                  <w:szCs w:val="28"/>
                </w:rPr>
                <m:t>ТЭ</m:t>
              </m:r>
            </m:sub>
          </m:sSub>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q</m:t>
              </m:r>
            </m:e>
            <m:sub>
              <m:r>
                <m:rPr>
                  <m:lit/>
                  <m:nor/>
                </m:rPr>
                <w:rPr>
                  <w:rFonts w:ascii="Cambria Math" w:hAnsi="Cambria Math"/>
                  <w:color w:val="000000" w:themeColor="text1"/>
                  <w:sz w:val="28"/>
                  <w:szCs w:val="28"/>
                </w:rPr>
                <m:t>ТХ</m:t>
              </m:r>
            </m:sub>
            <m:sup>
              <m:r>
                <m:rPr>
                  <m:lit/>
                  <m:nor/>
                </m:rPr>
                <w:rPr>
                  <w:rFonts w:ascii="Cambria Math" w:hAnsi="Cambria Math"/>
                  <w:color w:val="000000" w:themeColor="text1"/>
                  <w:sz w:val="28"/>
                  <w:szCs w:val="28"/>
                </w:rPr>
                <m:t>В</m:t>
              </m:r>
            </m:sup>
          </m:sSubSup>
          <m:r>
            <w:rPr>
              <w:rFonts w:ascii="Cambria Math" w:hAnsi="Cambria Math"/>
              <w:color w:val="000000" w:themeColor="text1"/>
              <w:sz w:val="28"/>
              <w:szCs w:val="28"/>
            </w:rPr>
            <m:t>∙</m:t>
          </m:r>
          <m:d>
            <m:dPr>
              <m:ctrlPr>
                <w:rPr>
                  <w:rFonts w:ascii="Cambria Math" w:hAnsi="Cambria Math"/>
                  <w:color w:val="000000" w:themeColor="text1"/>
                  <w:sz w:val="28"/>
                  <w:szCs w:val="28"/>
                </w:rPr>
              </m:ctrlPr>
            </m:dPr>
            <m:e>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t</m:t>
                  </m:r>
                </m:e>
                <m:sup>
                  <m:r>
                    <m:rPr>
                      <m:lit/>
                      <m:nor/>
                    </m:rPr>
                    <w:rPr>
                      <w:rFonts w:ascii="Cambria Math" w:hAnsi="Cambria Math"/>
                      <w:color w:val="000000" w:themeColor="text1"/>
                      <w:sz w:val="28"/>
                      <w:szCs w:val="28"/>
                    </w:rPr>
                    <m:t>ВГ</m:t>
                  </m:r>
                </m:sup>
              </m:sSup>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t</m:t>
                  </m:r>
                </m:e>
                <m:sup>
                  <m:r>
                    <m:rPr>
                      <m:lit/>
                      <m:nor/>
                    </m:rPr>
                    <w:rPr>
                      <w:rFonts w:ascii="Cambria Math" w:hAnsi="Cambria Math"/>
                      <w:color w:val="000000" w:themeColor="text1"/>
                      <w:sz w:val="28"/>
                      <w:szCs w:val="28"/>
                    </w:rPr>
                    <m:t>ВХ</m:t>
                  </m:r>
                </m:sup>
              </m:sSup>
            </m:e>
          </m:d>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10</m:t>
              </m:r>
            </m:e>
            <m:sup>
              <m:r>
                <m:rPr>
                  <m:lit/>
                  <m:nor/>
                </m:rPr>
                <w:rPr>
                  <w:rFonts w:ascii="Cambria Math" w:hAnsi="Cambria Math"/>
                  <w:color w:val="000000" w:themeColor="text1"/>
                  <w:sz w:val="28"/>
                  <w:szCs w:val="28"/>
                </w:rPr>
                <m:t>-6</m:t>
              </m:r>
            </m:sup>
          </m:sSup>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V</m:t>
              </m:r>
            </m:e>
            <m:sup>
              <m:r>
                <m:rPr>
                  <m:lit/>
                  <m:nor/>
                </m:rPr>
                <w:rPr>
                  <w:rFonts w:ascii="Cambria Math" w:hAnsi="Cambria Math"/>
                  <w:color w:val="000000" w:themeColor="text1"/>
                  <w:sz w:val="28"/>
                  <w:szCs w:val="28"/>
                </w:rPr>
                <m:t>ВГ</m:t>
              </m:r>
            </m:sup>
          </m:sSup>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F</m:t>
              </m:r>
            </m:e>
            <m:sup>
              <m:r>
                <m:rPr>
                  <m:lit/>
                  <m:nor/>
                </m:rPr>
                <w:rPr>
                  <w:rFonts w:ascii="Cambria Math" w:hAnsi="Cambria Math"/>
                  <w:color w:val="000000" w:themeColor="text1"/>
                  <w:sz w:val="28"/>
                  <w:szCs w:val="28"/>
                </w:rPr>
                <m:t>ВГ</m:t>
              </m:r>
            </m:sup>
          </m:sSup>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5</m:t>
          </m:r>
          <m:r>
            <m:rPr>
              <m:lit/>
              <m:nor/>
            </m:rPr>
            <w:rPr>
              <w:rFonts w:ascii="Cambria Math" w:hAnsi="Cambria Math"/>
              <w:color w:val="000000" w:themeColor="text1"/>
              <w:sz w:val="28"/>
              <w:szCs w:val="28"/>
            </w:rPr>
            <m:t>.23)</m:t>
          </m:r>
        </m:oMath>
      </m:oMathPara>
    </w:p>
    <w:p w14:paraId="2DC82060" w14:textId="77777777" w:rsidR="00B01BD3" w:rsidRPr="00564542" w:rsidRDefault="00B01BD3" w:rsidP="00D14243">
      <w:pPr>
        <w:widowControl w:val="0"/>
        <w:spacing w:line="276" w:lineRule="auto"/>
        <w:ind w:right="424" w:firstLine="709"/>
        <w:jc w:val="both"/>
        <w:rPr>
          <w:rFonts w:eastAsiaTheme="minorEastAsia"/>
          <w:color w:val="000000" w:themeColor="text1"/>
          <w:sz w:val="28"/>
          <w:szCs w:val="28"/>
        </w:rPr>
      </w:pPr>
    </w:p>
    <w:p w14:paraId="718ED24C" w14:textId="77777777" w:rsidR="00B01BD3" w:rsidRPr="00840DD3" w:rsidRDefault="00B01BD3" w:rsidP="00D14243">
      <w:pPr>
        <w:widowControl w:val="0"/>
        <w:spacing w:line="276" w:lineRule="auto"/>
        <w:ind w:right="424" w:firstLine="709"/>
        <w:jc w:val="both"/>
        <w:rPr>
          <w:color w:val="000000" w:themeColor="text1"/>
          <w:sz w:val="28"/>
          <w:szCs w:val="28"/>
        </w:rPr>
      </w:pPr>
      <w:r w:rsidRPr="00840DD3">
        <w:rPr>
          <w:color w:val="000000" w:themeColor="text1"/>
          <w:sz w:val="28"/>
          <w:szCs w:val="28"/>
        </w:rPr>
        <w:t>где Р</w:t>
      </w:r>
      <w:r w:rsidRPr="00840DD3">
        <w:rPr>
          <w:color w:val="000000" w:themeColor="text1"/>
          <w:sz w:val="28"/>
          <w:szCs w:val="28"/>
          <w:vertAlign w:val="subscript"/>
        </w:rPr>
        <w:t>ТЭ</w:t>
      </w:r>
      <w:r w:rsidRPr="00840DD3">
        <w:rPr>
          <w:color w:val="000000" w:themeColor="text1"/>
          <w:sz w:val="28"/>
          <w:szCs w:val="28"/>
        </w:rPr>
        <w:t xml:space="preserve"> – цена (тариф) за теплоэнергию, Р</w:t>
      </w:r>
      <w:r w:rsidRPr="00840DD3">
        <w:rPr>
          <w:color w:val="000000" w:themeColor="text1"/>
          <w:sz w:val="28"/>
          <w:szCs w:val="28"/>
          <w:vertAlign w:val="subscript"/>
        </w:rPr>
        <w:t>ТЭ</w:t>
      </w:r>
      <w:r w:rsidRPr="00840DD3">
        <w:rPr>
          <w:color w:val="000000" w:themeColor="text1"/>
          <w:sz w:val="28"/>
          <w:szCs w:val="28"/>
        </w:rPr>
        <w:t xml:space="preserve"> = 129,2 р./ Гкал; </w:t>
      </w:r>
    </w:p>
    <w:p w14:paraId="0F269C22" w14:textId="77777777" w:rsidR="00B01BD3" w:rsidRPr="00840DD3" w:rsidRDefault="001608C5" w:rsidP="00D14243">
      <w:pPr>
        <w:widowControl w:val="0"/>
        <w:spacing w:line="276" w:lineRule="auto"/>
        <w:ind w:right="424" w:firstLine="1134"/>
        <w:jc w:val="both"/>
        <w:rPr>
          <w:color w:val="000000" w:themeColor="text1"/>
          <w:sz w:val="28"/>
          <w:szCs w:val="28"/>
        </w:rPr>
      </w:p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q</m:t>
            </m:r>
          </m:e>
          <m:sub>
            <m:r>
              <m:rPr>
                <m:lit/>
                <m:nor/>
              </m:rPr>
              <w:rPr>
                <w:rFonts w:ascii="Cambria Math" w:hAnsi="Cambria Math"/>
                <w:color w:val="000000" w:themeColor="text1"/>
                <w:sz w:val="28"/>
                <w:szCs w:val="28"/>
              </w:rPr>
              <m:t>ТХ</m:t>
            </m:r>
          </m:sub>
          <m:sup>
            <m:r>
              <m:rPr>
                <m:lit/>
                <m:nor/>
              </m:rPr>
              <w:rPr>
                <w:rFonts w:ascii="Cambria Math" w:hAnsi="Cambria Math"/>
                <w:color w:val="000000" w:themeColor="text1"/>
                <w:sz w:val="28"/>
                <w:szCs w:val="28"/>
              </w:rPr>
              <m:t>В</m:t>
            </m:r>
          </m:sup>
        </m:sSubSup>
      </m:oMath>
      <w:r w:rsidR="00B01BD3" w:rsidRPr="00840DD3">
        <w:rPr>
          <w:color w:val="000000" w:themeColor="text1"/>
          <w:sz w:val="28"/>
          <w:szCs w:val="28"/>
        </w:rPr>
        <w:t xml:space="preserve"> – удельная тепловая характеристика воды,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q</m:t>
            </m:r>
          </m:e>
          <m:sub>
            <m:r>
              <m:rPr>
                <m:lit/>
                <m:nor/>
              </m:rPr>
              <w:rPr>
                <w:rFonts w:ascii="Cambria Math" w:hAnsi="Cambria Math"/>
                <w:color w:val="000000" w:themeColor="text1"/>
                <w:sz w:val="28"/>
                <w:szCs w:val="28"/>
              </w:rPr>
              <m:t>ТХ</m:t>
            </m:r>
          </m:sub>
          <m:sup>
            <m:r>
              <m:rPr>
                <m:lit/>
                <m:nor/>
              </m:rPr>
              <w:rPr>
                <w:rFonts w:ascii="Cambria Math" w:hAnsi="Cambria Math"/>
                <w:color w:val="000000" w:themeColor="text1"/>
                <w:sz w:val="28"/>
                <w:szCs w:val="28"/>
              </w:rPr>
              <m:t>В</m:t>
            </m:r>
          </m:sup>
        </m:sSubSup>
        <m:r>
          <w:rPr>
            <w:rFonts w:ascii="Cambria Math" w:hAnsi="Cambria Math"/>
            <w:color w:val="000000" w:themeColor="text1"/>
            <w:sz w:val="28"/>
            <w:szCs w:val="28"/>
          </w:rPr>
          <m:t>=</m:t>
        </m:r>
      </m:oMath>
      <w:r w:rsidR="00B01BD3" w:rsidRPr="00840DD3">
        <w:rPr>
          <w:color w:val="000000" w:themeColor="text1"/>
          <w:sz w:val="28"/>
          <w:szCs w:val="28"/>
        </w:rPr>
        <w:t xml:space="preserve"> 1 ккал/(м</w:t>
      </w:r>
      <w:r w:rsidR="00B01BD3" w:rsidRPr="00840DD3">
        <w:rPr>
          <w:color w:val="000000" w:themeColor="text1"/>
          <w:sz w:val="28"/>
          <w:szCs w:val="28"/>
          <w:vertAlign w:val="superscript"/>
        </w:rPr>
        <w:t>3</w:t>
      </w:r>
      <w:r w:rsidR="00B01BD3" w:rsidRPr="00840DD3">
        <w:rPr>
          <w:color w:val="000000" w:themeColor="text1"/>
          <w:sz w:val="28"/>
          <w:szCs w:val="28"/>
        </w:rPr>
        <w:t>·ч·</w:t>
      </w:r>
      <w:r w:rsidR="00B01BD3" w:rsidRPr="00840DD3">
        <w:rPr>
          <w:color w:val="000000" w:themeColor="text1"/>
          <w:sz w:val="28"/>
          <w:szCs w:val="28"/>
          <w:vertAlign w:val="superscript"/>
        </w:rPr>
        <w:t>о</w:t>
      </w:r>
      <w:r w:rsidR="00B01BD3" w:rsidRPr="00840DD3">
        <w:rPr>
          <w:color w:val="000000" w:themeColor="text1"/>
          <w:sz w:val="28"/>
          <w:szCs w:val="28"/>
        </w:rPr>
        <w:t xml:space="preserve">С); </w:t>
      </w:r>
    </w:p>
    <w:p w14:paraId="574074D4" w14:textId="77777777" w:rsidR="00B01BD3" w:rsidRPr="00840DD3" w:rsidRDefault="001608C5" w:rsidP="00D14243">
      <w:pPr>
        <w:widowControl w:val="0"/>
        <w:spacing w:line="276" w:lineRule="auto"/>
        <w:ind w:right="424" w:firstLine="1134"/>
        <w:jc w:val="both"/>
        <w:rPr>
          <w:color w:val="000000" w:themeColor="text1"/>
          <w:sz w:val="28"/>
          <w:szCs w:val="28"/>
        </w:rPr>
      </w:pPr>
      <m:oMath>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V</m:t>
            </m:r>
          </m:e>
          <m:sup>
            <m:r>
              <m:rPr>
                <m:lit/>
                <m:nor/>
              </m:rPr>
              <w:rPr>
                <w:rFonts w:ascii="Cambria Math" w:hAnsi="Cambria Math"/>
                <w:color w:val="000000" w:themeColor="text1"/>
                <w:sz w:val="28"/>
                <w:szCs w:val="28"/>
              </w:rPr>
              <m:t>ВГ</m:t>
            </m:r>
          </m:sup>
        </m:sSup>
      </m:oMath>
      <w:r w:rsidR="00B01BD3" w:rsidRPr="00840DD3">
        <w:rPr>
          <w:color w:val="000000" w:themeColor="text1"/>
          <w:sz w:val="28"/>
          <w:szCs w:val="28"/>
        </w:rPr>
        <w:t xml:space="preserve">– объем потребления горячей воды за 1 час, </w:t>
      </w:r>
      <m:oMath>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V</m:t>
            </m:r>
          </m:e>
          <m:sup>
            <m:r>
              <m:rPr>
                <m:lit/>
                <m:nor/>
              </m:rPr>
              <w:rPr>
                <w:rFonts w:ascii="Cambria Math" w:hAnsi="Cambria Math"/>
                <w:color w:val="000000" w:themeColor="text1"/>
                <w:sz w:val="28"/>
                <w:szCs w:val="28"/>
              </w:rPr>
              <m:t>ВГ</m:t>
            </m:r>
          </m:sup>
        </m:sSup>
        <m:r>
          <w:rPr>
            <w:rFonts w:ascii="Cambria Math" w:hAnsi="Cambria Math"/>
            <w:color w:val="000000" w:themeColor="text1"/>
            <w:sz w:val="28"/>
            <w:szCs w:val="28"/>
          </w:rPr>
          <m:t>=</m:t>
        </m:r>
      </m:oMath>
      <w:r w:rsidR="00B01BD3" w:rsidRPr="00840DD3">
        <w:rPr>
          <w:color w:val="000000" w:themeColor="text1"/>
          <w:sz w:val="28"/>
          <w:szCs w:val="28"/>
        </w:rPr>
        <w:t xml:space="preserve"> 3 л; </w:t>
      </w:r>
    </w:p>
    <w:p w14:paraId="5ECED6DC" w14:textId="77777777" w:rsidR="00B01BD3" w:rsidRPr="00840DD3" w:rsidRDefault="001608C5" w:rsidP="00D14243">
      <w:pPr>
        <w:widowControl w:val="0"/>
        <w:spacing w:line="276" w:lineRule="auto"/>
        <w:ind w:right="424" w:firstLine="1134"/>
        <w:jc w:val="both"/>
        <w:rPr>
          <w:color w:val="000000" w:themeColor="text1"/>
          <w:sz w:val="28"/>
          <w:szCs w:val="28"/>
        </w:rPr>
      </w:pPr>
      <m:oMath>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t</m:t>
            </m:r>
          </m:e>
          <m:sup>
            <m:r>
              <m:rPr>
                <m:lit/>
                <m:nor/>
              </m:rPr>
              <w:rPr>
                <w:rFonts w:ascii="Cambria Math" w:hAnsi="Cambria Math"/>
                <w:color w:val="000000" w:themeColor="text1"/>
                <w:sz w:val="28"/>
                <w:szCs w:val="28"/>
              </w:rPr>
              <m:t>ВГ</m:t>
            </m:r>
          </m:sup>
        </m:sSup>
      </m:oMath>
      <w:r w:rsidR="00B01BD3" w:rsidRPr="00840DD3">
        <w:rPr>
          <w:color w:val="000000" w:themeColor="text1"/>
          <w:sz w:val="28"/>
          <w:szCs w:val="28"/>
        </w:rPr>
        <w:t xml:space="preserve">, </w:t>
      </w:r>
      <m:oMath>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t</m:t>
            </m:r>
          </m:e>
          <m:sup>
            <m:r>
              <m:rPr>
                <m:lit/>
                <m:nor/>
              </m:rPr>
              <w:rPr>
                <w:rFonts w:ascii="Cambria Math" w:hAnsi="Cambria Math"/>
                <w:color w:val="000000" w:themeColor="text1"/>
                <w:sz w:val="28"/>
                <w:szCs w:val="28"/>
              </w:rPr>
              <m:t>ВХ</m:t>
            </m:r>
          </m:sup>
        </m:sSup>
      </m:oMath>
      <w:r w:rsidR="00B01BD3" w:rsidRPr="00840DD3">
        <w:rPr>
          <w:color w:val="000000" w:themeColor="text1"/>
          <w:sz w:val="28"/>
          <w:szCs w:val="28"/>
        </w:rPr>
        <w:t xml:space="preserve"> – температура горячей воды в системе </w:t>
      </w:r>
      <m:oMath>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t</m:t>
            </m:r>
          </m:e>
          <m:sup>
            <m:r>
              <m:rPr>
                <m:lit/>
                <m:nor/>
              </m:rPr>
              <w:rPr>
                <w:rFonts w:ascii="Cambria Math" w:hAnsi="Cambria Math"/>
                <w:color w:val="000000" w:themeColor="text1"/>
                <w:sz w:val="28"/>
                <w:szCs w:val="28"/>
              </w:rPr>
              <m:t>ВГ</m:t>
            </m:r>
          </m:sup>
        </m:sSup>
        <m:r>
          <m:rPr>
            <m:lit/>
            <m:nor/>
          </m:rPr>
          <w:rPr>
            <w:rFonts w:ascii="Cambria Math" w:hAnsi="Cambria Math"/>
            <w:color w:val="000000" w:themeColor="text1"/>
            <w:sz w:val="28"/>
            <w:szCs w:val="28"/>
          </w:rPr>
          <m:t>=</m:t>
        </m:r>
      </m:oMath>
      <w:r w:rsidR="00B01BD3" w:rsidRPr="00840DD3">
        <w:rPr>
          <w:color w:val="000000" w:themeColor="text1"/>
          <w:sz w:val="28"/>
          <w:szCs w:val="28"/>
        </w:rPr>
        <w:t xml:space="preserve"> +65</w:t>
      </w:r>
      <w:r w:rsidR="00B01BD3" w:rsidRPr="00840DD3">
        <w:rPr>
          <w:color w:val="000000" w:themeColor="text1"/>
          <w:sz w:val="28"/>
          <w:szCs w:val="28"/>
          <w:vertAlign w:val="superscript"/>
        </w:rPr>
        <w:t>о</w:t>
      </w:r>
      <w:r w:rsidR="00B01BD3" w:rsidRPr="00840DD3">
        <w:rPr>
          <w:color w:val="000000" w:themeColor="text1"/>
          <w:sz w:val="28"/>
          <w:szCs w:val="28"/>
        </w:rPr>
        <w:t xml:space="preserve">С, холодной воды </w:t>
      </w:r>
      <m:oMath>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t</m:t>
            </m:r>
          </m:e>
          <m:sup>
            <m:r>
              <m:rPr>
                <m:lit/>
                <m:nor/>
              </m:rPr>
              <w:rPr>
                <w:rFonts w:ascii="Cambria Math" w:hAnsi="Cambria Math"/>
                <w:color w:val="000000" w:themeColor="text1"/>
                <w:sz w:val="28"/>
                <w:szCs w:val="28"/>
              </w:rPr>
              <m:t>ВХ</m:t>
            </m:r>
          </m:sup>
        </m:sSup>
        <m:r>
          <w:rPr>
            <w:rFonts w:ascii="Cambria Math" w:hAnsi="Cambria Math"/>
            <w:color w:val="000000" w:themeColor="text1"/>
            <w:sz w:val="28"/>
            <w:szCs w:val="28"/>
          </w:rPr>
          <m:t>=</m:t>
        </m:r>
      </m:oMath>
      <w:r w:rsidR="00B01BD3" w:rsidRPr="00840DD3">
        <w:rPr>
          <w:color w:val="000000" w:themeColor="text1"/>
          <w:sz w:val="28"/>
          <w:szCs w:val="28"/>
        </w:rPr>
        <w:t xml:space="preserve"> +5</w:t>
      </w:r>
      <w:r w:rsidR="00B01BD3" w:rsidRPr="00840DD3">
        <w:rPr>
          <w:color w:val="000000" w:themeColor="text1"/>
          <w:sz w:val="28"/>
          <w:szCs w:val="28"/>
          <w:vertAlign w:val="superscript"/>
        </w:rPr>
        <w:t>о</w:t>
      </w:r>
      <w:r w:rsidR="00B01BD3" w:rsidRPr="00840DD3">
        <w:rPr>
          <w:color w:val="000000" w:themeColor="text1"/>
          <w:sz w:val="28"/>
          <w:szCs w:val="28"/>
        </w:rPr>
        <w:t xml:space="preserve">С; </w:t>
      </w:r>
    </w:p>
    <w:p w14:paraId="40159AB3" w14:textId="77777777" w:rsidR="00B01BD3" w:rsidRPr="00564542" w:rsidRDefault="001608C5" w:rsidP="00D14243">
      <w:pPr>
        <w:widowControl w:val="0"/>
        <w:spacing w:line="276" w:lineRule="auto"/>
        <w:ind w:right="424" w:firstLine="1134"/>
        <w:jc w:val="both"/>
        <w:rPr>
          <w:color w:val="000000" w:themeColor="text1"/>
          <w:sz w:val="28"/>
          <w:szCs w:val="28"/>
        </w:rPr>
      </w:pPr>
      <m:oMath>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F</m:t>
            </m:r>
          </m:e>
          <m:sup>
            <m:r>
              <m:rPr>
                <m:lit/>
                <m:nor/>
              </m:rPr>
              <w:rPr>
                <w:rFonts w:ascii="Cambria Math" w:hAnsi="Cambria Math"/>
                <w:color w:val="000000" w:themeColor="text1"/>
                <w:sz w:val="28"/>
                <w:szCs w:val="28"/>
              </w:rPr>
              <m:t>ВГ</m:t>
            </m:r>
          </m:sup>
        </m:sSup>
      </m:oMath>
      <w:r w:rsidR="00B01BD3" w:rsidRPr="00840DD3">
        <w:rPr>
          <w:color w:val="000000" w:themeColor="text1"/>
          <w:sz w:val="28"/>
          <w:szCs w:val="28"/>
        </w:rPr>
        <w:t xml:space="preserve"> – период теплоснабжения горячей водой, </w:t>
      </w:r>
      <m:oMath>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F</m:t>
            </m:r>
          </m:e>
          <m:sup>
            <m:r>
              <m:rPr>
                <m:lit/>
                <m:nor/>
              </m:rPr>
              <w:rPr>
                <w:rFonts w:ascii="Cambria Math" w:hAnsi="Cambria Math"/>
                <w:color w:val="000000" w:themeColor="text1"/>
                <w:sz w:val="28"/>
                <w:szCs w:val="28"/>
              </w:rPr>
              <m:t>ВГ</m:t>
            </m:r>
          </m:sup>
        </m:sSup>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F</m:t>
            </m:r>
          </m:e>
          <m:sub>
            <m:r>
              <m:rPr>
                <m:lit/>
                <m:nor/>
              </m:rPr>
              <w:rPr>
                <w:rFonts w:ascii="Cambria Math" w:hAnsi="Cambria Math"/>
                <w:color w:val="000000" w:themeColor="text1"/>
                <w:sz w:val="28"/>
                <w:szCs w:val="28"/>
              </w:rPr>
              <m:t>СМ</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СМ</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D</m:t>
            </m:r>
          </m:e>
          <m:sub>
            <m:r>
              <m:rPr>
                <m:lit/>
                <m:nor/>
              </m:rPr>
              <w:rPr>
                <w:rFonts w:ascii="Cambria Math" w:hAnsi="Cambria Math"/>
                <w:color w:val="000000" w:themeColor="text1"/>
                <w:sz w:val="28"/>
                <w:szCs w:val="28"/>
              </w:rPr>
              <m:t>Р</m:t>
            </m:r>
          </m:sub>
        </m:sSub>
      </m:oMath>
      <w:r w:rsidR="00B01BD3" w:rsidRPr="00840DD3">
        <w:rPr>
          <w:color w:val="000000" w:themeColor="text1"/>
          <w:sz w:val="28"/>
          <w:szCs w:val="28"/>
        </w:rPr>
        <w:t>.</w:t>
      </w:r>
    </w:p>
    <w:p w14:paraId="17DCAAA2" w14:textId="77777777" w:rsidR="00B01BD3" w:rsidRPr="00564542" w:rsidRDefault="00B01BD3" w:rsidP="00C4487E">
      <w:pPr>
        <w:widowControl w:val="0"/>
        <w:spacing w:line="288" w:lineRule="auto"/>
        <w:ind w:right="424" w:firstLine="709"/>
        <w:jc w:val="both"/>
        <w:rPr>
          <w:color w:val="000000" w:themeColor="text1"/>
          <w:sz w:val="28"/>
          <w:szCs w:val="28"/>
        </w:rPr>
      </w:pPr>
    </w:p>
    <w:p w14:paraId="078AC805" w14:textId="77777777" w:rsidR="00B01BD3" w:rsidRPr="00564542" w:rsidRDefault="001608C5" w:rsidP="00C4487E">
      <w:pPr>
        <w:widowControl w:val="0"/>
        <w:spacing w:line="288" w:lineRule="auto"/>
        <w:ind w:right="424" w:firstLine="709"/>
        <w:jc w:val="center"/>
        <w:rPr>
          <w:color w:val="000000" w:themeColor="text1"/>
          <w:sz w:val="28"/>
          <w:szCs w:val="28"/>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m:rPr>
                  <m:lit/>
                  <m:nor/>
                </m:rPr>
                <w:rPr>
                  <w:rFonts w:ascii="Cambria Math" w:hAnsi="Cambria Math"/>
                  <w:color w:val="000000" w:themeColor="text1"/>
                  <w:sz w:val="28"/>
                  <w:szCs w:val="28"/>
                </w:rPr>
                <m:t>ГВ</m:t>
              </m:r>
            </m:sup>
          </m:sSubSup>
          <m:r>
            <w:rPr>
              <w:rFonts w:ascii="Cambria Math" w:hAnsi="Cambria Math"/>
              <w:color w:val="000000" w:themeColor="text1"/>
              <w:sz w:val="28"/>
              <w:szCs w:val="28"/>
            </w:rPr>
            <m:t>=129,2∙</m:t>
          </m:r>
          <m:r>
            <m:rPr>
              <m:lit/>
              <m:nor/>
            </m:rPr>
            <w:rPr>
              <w:rFonts w:ascii="Cambria Math" w:hAnsi="Cambria Math"/>
              <w:color w:val="000000" w:themeColor="text1"/>
              <w:sz w:val="28"/>
              <w:szCs w:val="28"/>
            </w:rPr>
            <m:t>1</m:t>
          </m:r>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65</m:t>
              </m:r>
              <m:r>
                <w:rPr>
                  <w:rFonts w:ascii="Cambria Math" w:hAnsi="Cambria Math"/>
                  <w:color w:val="000000" w:themeColor="text1"/>
                  <w:sz w:val="28"/>
                  <w:szCs w:val="28"/>
                </w:rPr>
                <m:t>-</m:t>
              </m:r>
              <m:r>
                <m:rPr>
                  <m:lit/>
                  <m:nor/>
                </m:rPr>
                <w:rPr>
                  <w:rFonts w:ascii="Cambria Math" w:hAnsi="Cambria Math"/>
                  <w:color w:val="000000" w:themeColor="text1"/>
                  <w:sz w:val="28"/>
                  <w:szCs w:val="28"/>
                </w:rPr>
                <m:t>5</m:t>
              </m:r>
            </m:e>
          </m:d>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10</m:t>
              </m:r>
            </m:e>
            <m:sup>
              <m:r>
                <m:rPr>
                  <m:lit/>
                  <m:nor/>
                </m:rPr>
                <w:rPr>
                  <w:rFonts w:ascii="Cambria Math" w:hAnsi="Cambria Math"/>
                  <w:color w:val="000000" w:themeColor="text1"/>
                  <w:sz w:val="28"/>
                  <w:szCs w:val="28"/>
                </w:rPr>
                <m:t>-6</m:t>
              </m:r>
            </m:sup>
          </m:sSup>
          <m:r>
            <w:rPr>
              <w:rFonts w:ascii="Cambria Math" w:hAnsi="Cambria Math"/>
              <w:color w:val="000000" w:themeColor="text1"/>
              <w:sz w:val="28"/>
              <w:szCs w:val="28"/>
            </w:rPr>
            <m:t>∙3∙</m:t>
          </m:r>
          <m:r>
            <m:rPr>
              <m:lit/>
              <m:nor/>
            </m:rPr>
            <w:rPr>
              <w:rFonts w:ascii="Cambria Math" w:hAnsi="Cambria Math"/>
              <w:color w:val="000000" w:themeColor="text1"/>
              <w:sz w:val="28"/>
              <w:szCs w:val="28"/>
            </w:rPr>
            <m:t>(251</m:t>
          </m:r>
          <m:r>
            <w:rPr>
              <w:rFonts w:ascii="Cambria Math" w:hAnsi="Cambria Math"/>
              <w:color w:val="000000" w:themeColor="text1"/>
              <w:sz w:val="28"/>
              <w:szCs w:val="28"/>
            </w:rPr>
            <m:t>∙8+6∙7</m:t>
          </m:r>
          <m:r>
            <m:rPr>
              <m:lit/>
              <m:nor/>
            </m:rPr>
            <w:rPr>
              <w:rFonts w:ascii="Cambria Math" w:hAnsi="Cambria Math"/>
              <w:color w:val="000000" w:themeColor="text1"/>
              <w:sz w:val="28"/>
              <w:szCs w:val="28"/>
            </w:rPr>
            <m:t>)</m:t>
          </m:r>
          <m:r>
            <w:rPr>
              <w:rFonts w:ascii="Cambria Math" w:hAnsi="Cambria Math"/>
              <w:color w:val="000000" w:themeColor="text1"/>
              <w:sz w:val="28"/>
              <w:szCs w:val="28"/>
            </w:rPr>
            <m:t>∙</m:t>
          </m:r>
          <m:r>
            <m:rPr>
              <m:lit/>
              <m:nor/>
            </m:rPr>
            <w:rPr>
              <w:rFonts w:ascii="Cambria Math" w:hAnsi="Cambria Math"/>
              <w:color w:val="000000" w:themeColor="text1"/>
              <w:sz w:val="28"/>
              <w:szCs w:val="28"/>
            </w:rPr>
            <m:t>1</m:t>
          </m:r>
          <m:r>
            <w:rPr>
              <w:rFonts w:ascii="Cambria Math" w:hAnsi="Cambria Math"/>
              <w:color w:val="000000" w:themeColor="text1"/>
              <w:sz w:val="28"/>
              <w:szCs w:val="28"/>
            </w:rPr>
            <m:t>=47,67</m:t>
          </m:r>
          <m:r>
            <m:rPr>
              <m:lit/>
              <m:nor/>
            </m:rPr>
            <w:rPr>
              <w:rFonts w:ascii="Cambria Math" w:hAnsi="Cambria Math"/>
              <w:color w:val="000000" w:themeColor="text1"/>
              <w:sz w:val="28"/>
              <w:szCs w:val="28"/>
            </w:rPr>
            <m:t xml:space="preserve"> р.</m:t>
          </m:r>
        </m:oMath>
      </m:oMathPara>
    </w:p>
    <w:p w14:paraId="72282003" w14:textId="77777777" w:rsidR="00B01BD3" w:rsidRPr="00564542" w:rsidRDefault="00B01BD3" w:rsidP="00C4487E">
      <w:pPr>
        <w:widowControl w:val="0"/>
        <w:spacing w:line="288" w:lineRule="auto"/>
        <w:ind w:right="424" w:firstLine="709"/>
        <w:jc w:val="both"/>
        <w:rPr>
          <w:color w:val="000000" w:themeColor="text1"/>
          <w:sz w:val="28"/>
          <w:szCs w:val="28"/>
        </w:rPr>
      </w:pPr>
    </w:p>
    <w:p w14:paraId="0860F5C6" w14:textId="77777777" w:rsidR="00B01BD3" w:rsidRPr="00564542" w:rsidRDefault="00B01BD3" w:rsidP="00C4487E">
      <w:pPr>
        <w:widowControl w:val="0"/>
        <w:spacing w:line="288" w:lineRule="auto"/>
        <w:ind w:right="424" w:firstLine="709"/>
        <w:jc w:val="both"/>
        <w:rPr>
          <w:color w:val="000000" w:themeColor="text1"/>
          <w:sz w:val="28"/>
          <w:szCs w:val="28"/>
        </w:rPr>
      </w:pPr>
      <w:r w:rsidRPr="00564542">
        <w:rPr>
          <w:color w:val="000000" w:themeColor="text1"/>
          <w:sz w:val="28"/>
          <w:szCs w:val="28"/>
        </w:rPr>
        <w:t>Годовые затраты тепловой энергии на отопление рассчитываются по формуле:</w:t>
      </w:r>
    </w:p>
    <w:p w14:paraId="0AC168F3" w14:textId="77777777" w:rsidR="00B01BD3" w:rsidRPr="00564542" w:rsidRDefault="00B01BD3" w:rsidP="00C4487E">
      <w:pPr>
        <w:widowControl w:val="0"/>
        <w:spacing w:line="288" w:lineRule="auto"/>
        <w:ind w:right="424" w:firstLine="709"/>
        <w:jc w:val="both"/>
        <w:rPr>
          <w:color w:val="000000" w:themeColor="text1"/>
          <w:sz w:val="28"/>
          <w:szCs w:val="28"/>
        </w:rPr>
      </w:pPr>
    </w:p>
    <w:p w14:paraId="38E3F8B6" w14:textId="43D9F089" w:rsidR="00B01BD3" w:rsidRPr="00564542" w:rsidRDefault="001608C5" w:rsidP="00C4487E">
      <w:pPr>
        <w:widowControl w:val="0"/>
        <w:spacing w:line="288" w:lineRule="auto"/>
        <w:ind w:right="424" w:firstLine="709"/>
        <w:jc w:val="right"/>
        <w:rPr>
          <w:rFonts w:eastAsiaTheme="minorEastAsia"/>
          <w:color w:val="000000" w:themeColor="text1"/>
          <w:sz w:val="28"/>
          <w:szCs w:val="28"/>
        </w:rPr>
      </w:pPr>
      <m:oMathPara>
        <m:oMathParaPr>
          <m:jc m:val="right"/>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m:rPr>
                  <m:lit/>
                  <m:nor/>
                </m:rPr>
                <w:rPr>
                  <w:rFonts w:ascii="Cambria Math" w:hAnsi="Cambria Math"/>
                  <w:color w:val="000000" w:themeColor="text1"/>
                  <w:sz w:val="28"/>
                  <w:szCs w:val="28"/>
                </w:rPr>
                <m:t>ОТ</m:t>
              </m:r>
            </m:sup>
          </m:sSubSup>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P</m:t>
              </m:r>
            </m:e>
            <m:sub>
              <m:r>
                <m:rPr>
                  <m:lit/>
                  <m:nor/>
                </m:rPr>
                <w:rPr>
                  <w:rFonts w:ascii="Cambria Math" w:hAnsi="Cambria Math"/>
                  <w:color w:val="000000" w:themeColor="text1"/>
                  <w:sz w:val="28"/>
                  <w:szCs w:val="28"/>
                </w:rPr>
                <m:t>ТЭ</m:t>
              </m:r>
            </m:sub>
          </m:sSub>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q</m:t>
              </m:r>
            </m:e>
            <m:sub>
              <m:r>
                <m:rPr>
                  <m:lit/>
                  <m:nor/>
                </m:rPr>
                <w:rPr>
                  <w:rFonts w:ascii="Cambria Math" w:hAnsi="Cambria Math"/>
                  <w:color w:val="000000" w:themeColor="text1"/>
                  <w:sz w:val="28"/>
                  <w:szCs w:val="28"/>
                </w:rPr>
                <m:t>ТХ</m:t>
              </m:r>
            </m:sub>
            <m:sup>
              <m:r>
                <m:rPr>
                  <m:lit/>
                  <m:nor/>
                </m:rPr>
                <w:rPr>
                  <w:rFonts w:ascii="Cambria Math" w:hAnsi="Cambria Math"/>
                  <w:color w:val="000000" w:themeColor="text1"/>
                  <w:sz w:val="28"/>
                  <w:szCs w:val="28"/>
                </w:rPr>
                <m:t>ЗД</m:t>
              </m:r>
            </m:sup>
          </m:sSubSup>
          <m:r>
            <w:rPr>
              <w:rFonts w:ascii="Cambria Math" w:hAnsi="Cambria Math"/>
              <w:color w:val="000000" w:themeColor="text1"/>
              <w:sz w:val="28"/>
              <w:szCs w:val="28"/>
            </w:rPr>
            <m:t>∙</m:t>
          </m:r>
          <m:d>
            <m:dPr>
              <m:ctrlPr>
                <w:rPr>
                  <w:rFonts w:ascii="Cambria Math" w:hAnsi="Cambria Math"/>
                  <w:color w:val="000000" w:themeColor="text1"/>
                  <w:sz w:val="28"/>
                  <w:szCs w:val="28"/>
                </w:rPr>
              </m:ctrlPr>
            </m:dPr>
            <m:e>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ВН</m:t>
                  </m:r>
                </m:sub>
                <m:sup>
                  <m:r>
                    <m:rPr>
                      <m:lit/>
                      <m:nor/>
                    </m:rPr>
                    <w:rPr>
                      <w:rFonts w:ascii="Cambria Math" w:hAnsi="Cambria Math"/>
                      <w:color w:val="000000" w:themeColor="text1"/>
                      <w:sz w:val="28"/>
                      <w:szCs w:val="28"/>
                    </w:rPr>
                    <m:t>ЗД</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Н</m:t>
                  </m:r>
                </m:sub>
                <m:sup>
                  <m:r>
                    <m:rPr>
                      <m:lit/>
                      <m:nor/>
                    </m:rPr>
                    <w:rPr>
                      <w:rFonts w:ascii="Cambria Math" w:hAnsi="Cambria Math"/>
                      <w:color w:val="000000" w:themeColor="text1"/>
                      <w:sz w:val="28"/>
                      <w:szCs w:val="28"/>
                    </w:rPr>
                    <m:t>ЗД</m:t>
                  </m:r>
                </m:sup>
              </m:sSubSup>
            </m:e>
          </m:d>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10</m:t>
              </m:r>
            </m:e>
            <m:sup>
              <m:r>
                <m:rPr>
                  <m:lit/>
                  <m:nor/>
                </m:rPr>
                <w:rPr>
                  <w:rFonts w:ascii="Cambria Math" w:hAnsi="Cambria Math"/>
                  <w:color w:val="000000" w:themeColor="text1"/>
                  <w:sz w:val="28"/>
                  <w:szCs w:val="28"/>
                </w:rPr>
                <m:t>-6</m:t>
              </m:r>
            </m:sup>
          </m:sSup>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V</m:t>
              </m:r>
            </m:e>
            <m:sup>
              <m:r>
                <m:rPr>
                  <m:lit/>
                  <m:nor/>
                </m:rPr>
                <w:rPr>
                  <w:rFonts w:ascii="Cambria Math" w:hAnsi="Cambria Math"/>
                  <w:color w:val="000000" w:themeColor="text1"/>
                  <w:sz w:val="28"/>
                  <w:szCs w:val="28"/>
                </w:rPr>
                <m:t>ЗД</m:t>
              </m:r>
            </m:sup>
          </m:sSup>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F</m:t>
              </m:r>
            </m:e>
            <m:sup>
              <m:r>
                <m:rPr>
                  <m:lit/>
                  <m:nor/>
                </m:rPr>
                <w:rPr>
                  <w:rFonts w:ascii="Cambria Math" w:hAnsi="Cambria Math"/>
                  <w:color w:val="000000" w:themeColor="text1"/>
                  <w:sz w:val="28"/>
                  <w:szCs w:val="28"/>
                </w:rPr>
                <m:t>ОТ</m:t>
              </m:r>
            </m:sup>
          </m:sSup>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.24)</m:t>
          </m:r>
        </m:oMath>
      </m:oMathPara>
    </w:p>
    <w:p w14:paraId="1CC92E11" w14:textId="77777777" w:rsidR="00B01BD3" w:rsidRPr="00564542" w:rsidRDefault="00B01BD3" w:rsidP="00C4487E">
      <w:pPr>
        <w:widowControl w:val="0"/>
        <w:spacing w:line="288" w:lineRule="auto"/>
        <w:ind w:right="424" w:firstLine="709"/>
        <w:jc w:val="both"/>
        <w:rPr>
          <w:color w:val="000000" w:themeColor="text1"/>
          <w:sz w:val="28"/>
          <w:szCs w:val="28"/>
        </w:rPr>
      </w:pPr>
    </w:p>
    <w:p w14:paraId="6CF914BF" w14:textId="77777777" w:rsidR="00B01BD3" w:rsidRPr="00840DD3" w:rsidRDefault="00B01BD3" w:rsidP="00C4487E">
      <w:pPr>
        <w:widowControl w:val="0"/>
        <w:spacing w:line="288" w:lineRule="auto"/>
        <w:ind w:right="424" w:firstLine="709"/>
        <w:jc w:val="both"/>
        <w:rPr>
          <w:color w:val="000000" w:themeColor="text1"/>
          <w:sz w:val="28"/>
          <w:szCs w:val="28"/>
        </w:rPr>
      </w:pPr>
      <w:r w:rsidRPr="00840DD3">
        <w:rPr>
          <w:color w:val="000000" w:themeColor="text1"/>
          <w:sz w:val="28"/>
          <w:szCs w:val="28"/>
        </w:rPr>
        <w:t xml:space="preserve">где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q</m:t>
            </m:r>
          </m:e>
          <m:sub>
            <m:r>
              <m:rPr>
                <m:lit/>
                <m:nor/>
              </m:rPr>
              <w:rPr>
                <w:rFonts w:ascii="Cambria Math" w:hAnsi="Cambria Math"/>
                <w:color w:val="000000" w:themeColor="text1"/>
                <w:sz w:val="28"/>
                <w:szCs w:val="28"/>
              </w:rPr>
              <m:t>ТХ</m:t>
            </m:r>
          </m:sub>
          <m:sup>
            <m:r>
              <m:rPr>
                <m:lit/>
                <m:nor/>
              </m:rPr>
              <w:rPr>
                <w:rFonts w:ascii="Cambria Math" w:hAnsi="Cambria Math"/>
                <w:color w:val="000000" w:themeColor="text1"/>
                <w:sz w:val="28"/>
                <w:szCs w:val="28"/>
              </w:rPr>
              <m:t>ЗД</m:t>
            </m:r>
          </m:sup>
        </m:sSubSup>
      </m:oMath>
      <w:r w:rsidRPr="00840DD3">
        <w:rPr>
          <w:color w:val="000000" w:themeColor="text1"/>
          <w:sz w:val="28"/>
          <w:szCs w:val="28"/>
        </w:rPr>
        <w:t xml:space="preserve"> – удельная тепловая характеристика здания,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q</m:t>
            </m:r>
          </m:e>
          <m:sub>
            <m:r>
              <m:rPr>
                <m:lit/>
                <m:nor/>
              </m:rPr>
              <w:rPr>
                <w:rFonts w:ascii="Cambria Math" w:hAnsi="Cambria Math"/>
                <w:color w:val="000000" w:themeColor="text1"/>
                <w:sz w:val="28"/>
                <w:szCs w:val="28"/>
              </w:rPr>
              <m:t>ТХ</m:t>
            </m:r>
          </m:sub>
          <m:sup>
            <m:r>
              <m:rPr>
                <m:lit/>
                <m:nor/>
              </m:rPr>
              <w:rPr>
                <w:rFonts w:ascii="Cambria Math" w:hAnsi="Cambria Math"/>
                <w:color w:val="000000" w:themeColor="text1"/>
                <w:sz w:val="28"/>
                <w:szCs w:val="28"/>
              </w:rPr>
              <m:t>ЗД</m:t>
            </m:r>
          </m:sup>
        </m:sSubSup>
        <m:r>
          <w:rPr>
            <w:rFonts w:ascii="Cambria Math" w:hAnsi="Cambria Math"/>
            <w:color w:val="000000" w:themeColor="text1"/>
            <w:sz w:val="28"/>
            <w:szCs w:val="28"/>
          </w:rPr>
          <m:t>=</m:t>
        </m:r>
      </m:oMath>
      <w:r w:rsidRPr="00840DD3">
        <w:rPr>
          <w:color w:val="000000" w:themeColor="text1"/>
          <w:sz w:val="28"/>
          <w:szCs w:val="28"/>
        </w:rPr>
        <w:t xml:space="preserve"> 0,37 ккал/(м</w:t>
      </w:r>
      <w:r w:rsidRPr="00840DD3">
        <w:rPr>
          <w:color w:val="000000" w:themeColor="text1"/>
          <w:sz w:val="28"/>
          <w:szCs w:val="28"/>
          <w:vertAlign w:val="superscript"/>
        </w:rPr>
        <w:t>3</w:t>
      </w:r>
      <w:r w:rsidRPr="00840DD3">
        <w:rPr>
          <w:color w:val="000000" w:themeColor="text1"/>
          <w:sz w:val="28"/>
          <w:szCs w:val="28"/>
        </w:rPr>
        <w:t>·ч·</w:t>
      </w:r>
      <w:r w:rsidRPr="00840DD3">
        <w:rPr>
          <w:color w:val="000000" w:themeColor="text1"/>
          <w:sz w:val="28"/>
          <w:szCs w:val="28"/>
          <w:vertAlign w:val="superscript"/>
        </w:rPr>
        <w:t>о</w:t>
      </w:r>
      <w:r w:rsidRPr="00840DD3">
        <w:rPr>
          <w:color w:val="000000" w:themeColor="text1"/>
          <w:sz w:val="28"/>
          <w:szCs w:val="28"/>
        </w:rPr>
        <w:t xml:space="preserve">С); </w:t>
      </w:r>
    </w:p>
    <w:p w14:paraId="2A9DC3AC" w14:textId="77777777" w:rsidR="00B01BD3" w:rsidRPr="00840DD3" w:rsidRDefault="00B01BD3" w:rsidP="00840DD3">
      <w:pPr>
        <w:widowControl w:val="0"/>
        <w:spacing w:line="288" w:lineRule="auto"/>
        <w:ind w:right="424" w:firstLine="1276"/>
        <w:jc w:val="both"/>
        <w:rPr>
          <w:color w:val="000000" w:themeColor="text1"/>
          <w:sz w:val="28"/>
          <w:szCs w:val="28"/>
        </w:rPr>
      </w:pPr>
      <w:r w:rsidRPr="00840DD3">
        <w:rPr>
          <w:color w:val="000000" w:themeColor="text1"/>
          <w:sz w:val="28"/>
          <w:szCs w:val="28"/>
          <w:lang w:val="en-US"/>
        </w:rPr>
        <w:t>V</w:t>
      </w:r>
      <w:r w:rsidRPr="00840DD3">
        <w:rPr>
          <w:color w:val="000000" w:themeColor="text1"/>
          <w:sz w:val="28"/>
          <w:szCs w:val="28"/>
          <w:vertAlign w:val="superscript"/>
        </w:rPr>
        <w:t>ЗД</w:t>
      </w:r>
      <w:r w:rsidRPr="00840DD3">
        <w:rPr>
          <w:color w:val="000000" w:themeColor="text1"/>
          <w:sz w:val="28"/>
          <w:szCs w:val="28"/>
        </w:rPr>
        <w:t xml:space="preserve"> – объем здания по наружному обмеру, </w:t>
      </w:r>
      <w:r w:rsidRPr="00840DD3">
        <w:rPr>
          <w:color w:val="000000" w:themeColor="text1"/>
          <w:sz w:val="28"/>
          <w:szCs w:val="28"/>
          <w:lang w:val="en-US"/>
        </w:rPr>
        <w:t>V</w:t>
      </w:r>
      <w:r w:rsidRPr="00840DD3">
        <w:rPr>
          <w:color w:val="000000" w:themeColor="text1"/>
          <w:sz w:val="28"/>
          <w:szCs w:val="28"/>
          <w:vertAlign w:val="superscript"/>
        </w:rPr>
        <w:t>ЗД</w:t>
      </w:r>
      <w:r w:rsidRPr="00840DD3">
        <w:rPr>
          <w:color w:val="000000" w:themeColor="text1"/>
          <w:sz w:val="28"/>
          <w:szCs w:val="28"/>
        </w:rPr>
        <w:t xml:space="preserve"> = </w:t>
      </w:r>
      <w:r w:rsidRPr="00840DD3">
        <w:rPr>
          <w:color w:val="000000" w:themeColor="text1"/>
          <w:sz w:val="28"/>
          <w:szCs w:val="28"/>
          <w:lang w:val="en-US"/>
        </w:rPr>
        <w:t>S</w:t>
      </w:r>
      <w:r w:rsidRPr="00840DD3">
        <w:rPr>
          <w:color w:val="000000" w:themeColor="text1"/>
          <w:sz w:val="28"/>
          <w:szCs w:val="28"/>
        </w:rPr>
        <w:t xml:space="preserve"> </w:t>
      </w:r>
      <w:r w:rsidRPr="00840DD3">
        <w:rPr>
          <w:rFonts w:ascii="Symbol" w:eastAsia="Symbol" w:hAnsi="Symbol" w:cs="Symbol"/>
          <w:color w:val="000000" w:themeColor="text1"/>
          <w:sz w:val="28"/>
          <w:szCs w:val="28"/>
        </w:rPr>
        <w:t></w:t>
      </w:r>
      <w:r w:rsidRPr="00840DD3">
        <w:rPr>
          <w:color w:val="000000" w:themeColor="text1"/>
          <w:sz w:val="28"/>
          <w:szCs w:val="28"/>
        </w:rPr>
        <w:t xml:space="preserve"> </w:t>
      </w:r>
      <w:r w:rsidRPr="00840DD3">
        <w:rPr>
          <w:color w:val="000000" w:themeColor="text1"/>
          <w:sz w:val="28"/>
          <w:szCs w:val="28"/>
          <w:lang w:val="en-US"/>
        </w:rPr>
        <w:t>H</w:t>
      </w:r>
      <w:r w:rsidRPr="00840DD3">
        <w:rPr>
          <w:color w:val="000000" w:themeColor="text1"/>
          <w:sz w:val="28"/>
          <w:szCs w:val="28"/>
        </w:rPr>
        <w:t xml:space="preserve">, Н = 3,5 м; </w:t>
      </w:r>
    </w:p>
    <w:p w14:paraId="016860B3" w14:textId="77777777" w:rsidR="00B01BD3" w:rsidRPr="00840DD3" w:rsidRDefault="001608C5" w:rsidP="00840DD3">
      <w:pPr>
        <w:widowControl w:val="0"/>
        <w:spacing w:line="288" w:lineRule="auto"/>
        <w:ind w:right="424" w:firstLine="1276"/>
        <w:jc w:val="both"/>
        <w:rPr>
          <w:color w:val="000000" w:themeColor="text1"/>
          <w:sz w:val="28"/>
          <w:szCs w:val="28"/>
        </w:rPr>
      </w:p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ВН</m:t>
            </m:r>
          </m:sub>
          <m:sup>
            <m:r>
              <m:rPr>
                <m:lit/>
                <m:nor/>
              </m:rPr>
              <w:rPr>
                <w:rFonts w:ascii="Cambria Math" w:hAnsi="Cambria Math"/>
                <w:color w:val="000000" w:themeColor="text1"/>
                <w:sz w:val="28"/>
                <w:szCs w:val="28"/>
              </w:rPr>
              <m:t>ЗД</m:t>
            </m:r>
          </m:sup>
        </m:sSubSup>
      </m:oMath>
      <w:r w:rsidR="00B01BD3" w:rsidRPr="00840DD3">
        <w:rPr>
          <w:color w:val="000000" w:themeColor="text1"/>
          <w:sz w:val="28"/>
          <w:szCs w:val="28"/>
        </w:rPr>
        <w:t xml:space="preserve">,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Н</m:t>
            </m:r>
          </m:sub>
          <m:sup>
            <m:r>
              <m:rPr>
                <m:lit/>
                <m:nor/>
              </m:rPr>
              <w:rPr>
                <w:rFonts w:ascii="Cambria Math" w:hAnsi="Cambria Math"/>
                <w:color w:val="000000" w:themeColor="text1"/>
                <w:sz w:val="28"/>
                <w:szCs w:val="28"/>
              </w:rPr>
              <m:t>ЗД</m:t>
            </m:r>
          </m:sup>
        </m:sSubSup>
      </m:oMath>
      <w:r w:rsidR="00B01BD3" w:rsidRPr="00840DD3">
        <w:rPr>
          <w:color w:val="000000" w:themeColor="text1"/>
          <w:sz w:val="28"/>
          <w:szCs w:val="28"/>
        </w:rPr>
        <w:t xml:space="preserve"> – температура воздуха внутри помещения и снаружи, соответственно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ВН</m:t>
            </m:r>
          </m:sub>
          <m:sup>
            <m:r>
              <m:rPr>
                <m:lit/>
                <m:nor/>
              </m:rPr>
              <w:rPr>
                <w:rFonts w:ascii="Cambria Math" w:hAnsi="Cambria Math"/>
                <w:color w:val="000000" w:themeColor="text1"/>
                <w:sz w:val="28"/>
                <w:szCs w:val="28"/>
              </w:rPr>
              <m:t>ЗД</m:t>
            </m:r>
          </m:sup>
        </m:sSubSup>
        <m:r>
          <w:rPr>
            <w:rFonts w:ascii="Cambria Math" w:hAnsi="Cambria Math"/>
            <w:color w:val="000000" w:themeColor="text1"/>
            <w:sz w:val="28"/>
            <w:szCs w:val="28"/>
          </w:rPr>
          <m:t>=</m:t>
        </m:r>
      </m:oMath>
      <w:r w:rsidR="00B01BD3" w:rsidRPr="00840DD3">
        <w:rPr>
          <w:color w:val="000000" w:themeColor="text1"/>
          <w:sz w:val="28"/>
          <w:szCs w:val="28"/>
        </w:rPr>
        <w:t xml:space="preserve"> +20</w:t>
      </w:r>
      <w:r w:rsidR="00B01BD3" w:rsidRPr="00840DD3">
        <w:rPr>
          <w:color w:val="000000" w:themeColor="text1"/>
          <w:sz w:val="28"/>
          <w:szCs w:val="28"/>
          <w:vertAlign w:val="superscript"/>
        </w:rPr>
        <w:t>о</w:t>
      </w:r>
      <w:r w:rsidR="00B01BD3" w:rsidRPr="00840DD3">
        <w:rPr>
          <w:color w:val="000000" w:themeColor="text1"/>
          <w:sz w:val="28"/>
          <w:szCs w:val="28"/>
        </w:rPr>
        <w:t xml:space="preserve">С,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Н</m:t>
            </m:r>
          </m:sub>
          <m:sup>
            <m:r>
              <m:rPr>
                <m:lit/>
                <m:nor/>
              </m:rPr>
              <w:rPr>
                <w:rFonts w:ascii="Cambria Math" w:hAnsi="Cambria Math"/>
                <w:color w:val="000000" w:themeColor="text1"/>
                <w:sz w:val="28"/>
                <w:szCs w:val="28"/>
              </w:rPr>
              <m:t>ЗД</m:t>
            </m:r>
          </m:sup>
        </m:sSubSup>
        <m:r>
          <w:rPr>
            <w:rFonts w:ascii="Cambria Math" w:hAnsi="Cambria Math"/>
            <w:color w:val="000000" w:themeColor="text1"/>
            <w:sz w:val="28"/>
            <w:szCs w:val="28"/>
          </w:rPr>
          <m:t>=</m:t>
        </m:r>
      </m:oMath>
      <w:r w:rsidR="00B01BD3" w:rsidRPr="00840DD3">
        <w:rPr>
          <w:color w:val="000000" w:themeColor="text1"/>
          <w:sz w:val="28"/>
          <w:szCs w:val="28"/>
        </w:rPr>
        <w:t xml:space="preserve"> -10</w:t>
      </w:r>
      <w:r w:rsidR="00B01BD3" w:rsidRPr="00840DD3">
        <w:rPr>
          <w:color w:val="000000" w:themeColor="text1"/>
          <w:sz w:val="28"/>
          <w:szCs w:val="28"/>
          <w:vertAlign w:val="superscript"/>
        </w:rPr>
        <w:t>о</w:t>
      </w:r>
      <w:r w:rsidR="00B01BD3" w:rsidRPr="00840DD3">
        <w:rPr>
          <w:color w:val="000000" w:themeColor="text1"/>
          <w:sz w:val="28"/>
          <w:szCs w:val="28"/>
        </w:rPr>
        <w:t>С;</w:t>
      </w:r>
    </w:p>
    <w:p w14:paraId="1C5263E2" w14:textId="77777777" w:rsidR="00B01BD3" w:rsidRPr="00564542" w:rsidRDefault="00B01BD3" w:rsidP="00840DD3">
      <w:pPr>
        <w:widowControl w:val="0"/>
        <w:spacing w:line="288" w:lineRule="auto"/>
        <w:ind w:right="424" w:firstLine="1276"/>
        <w:jc w:val="both"/>
        <w:rPr>
          <w:color w:val="000000" w:themeColor="text1"/>
          <w:sz w:val="28"/>
          <w:szCs w:val="28"/>
        </w:rPr>
      </w:pPr>
      <w:r w:rsidRPr="00840DD3">
        <w:rPr>
          <w:color w:val="000000" w:themeColor="text1"/>
          <w:sz w:val="28"/>
          <w:szCs w:val="28"/>
          <w:lang w:val="en-US"/>
        </w:rPr>
        <w:t>F</w:t>
      </w:r>
      <w:r w:rsidRPr="00840DD3">
        <w:rPr>
          <w:color w:val="000000" w:themeColor="text1"/>
          <w:sz w:val="28"/>
          <w:szCs w:val="28"/>
          <w:vertAlign w:val="superscript"/>
        </w:rPr>
        <w:t>ОТ</w:t>
      </w:r>
      <w:r w:rsidRPr="00840DD3">
        <w:rPr>
          <w:color w:val="000000" w:themeColor="text1"/>
          <w:sz w:val="28"/>
          <w:szCs w:val="28"/>
        </w:rPr>
        <w:t xml:space="preserve"> – отопительный период, </w:t>
      </w:r>
      <w:r w:rsidRPr="00840DD3">
        <w:rPr>
          <w:color w:val="000000" w:themeColor="text1"/>
          <w:sz w:val="28"/>
          <w:szCs w:val="28"/>
          <w:lang w:val="en-US"/>
        </w:rPr>
        <w:t>F</w:t>
      </w:r>
      <w:r w:rsidRPr="00840DD3">
        <w:rPr>
          <w:color w:val="000000" w:themeColor="text1"/>
          <w:sz w:val="28"/>
          <w:szCs w:val="28"/>
          <w:vertAlign w:val="superscript"/>
        </w:rPr>
        <w:t>ОТ</w:t>
      </w:r>
      <w:r w:rsidRPr="00840DD3">
        <w:rPr>
          <w:color w:val="000000" w:themeColor="text1"/>
          <w:sz w:val="28"/>
          <w:szCs w:val="28"/>
        </w:rPr>
        <w:t xml:space="preserve"> = 4320 ч.</w:t>
      </w:r>
    </w:p>
    <w:p w14:paraId="1FCE9911" w14:textId="77777777" w:rsidR="00B01BD3" w:rsidRPr="00564542" w:rsidRDefault="00B01BD3" w:rsidP="00C4487E">
      <w:pPr>
        <w:widowControl w:val="0"/>
        <w:spacing w:line="288" w:lineRule="auto"/>
        <w:ind w:right="424" w:firstLine="709"/>
        <w:jc w:val="both"/>
        <w:rPr>
          <w:color w:val="000000" w:themeColor="text1"/>
          <w:sz w:val="28"/>
          <w:szCs w:val="28"/>
        </w:rPr>
      </w:pPr>
    </w:p>
    <w:p w14:paraId="53D2D67D" w14:textId="77777777" w:rsidR="00B01BD3" w:rsidRPr="00564542" w:rsidRDefault="001608C5" w:rsidP="00C4487E">
      <w:pPr>
        <w:widowControl w:val="0"/>
        <w:spacing w:line="288" w:lineRule="auto"/>
        <w:ind w:right="424" w:firstLine="709"/>
        <w:jc w:val="center"/>
        <w:rPr>
          <w:rFonts w:eastAsiaTheme="minorEastAsia"/>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m:rPr>
                  <m:lit/>
                  <m:nor/>
                </m:rPr>
                <w:rPr>
                  <w:rFonts w:ascii="Cambria Math" w:hAnsi="Cambria Math"/>
                  <w:color w:val="000000" w:themeColor="text1"/>
                  <w:sz w:val="28"/>
                  <w:szCs w:val="28"/>
                </w:rPr>
                <m:t>ОТ</m:t>
              </m:r>
            </m:sup>
          </m:sSubSup>
          <m:r>
            <w:rPr>
              <w:rFonts w:ascii="Cambria Math" w:hAnsi="Cambria Math"/>
              <w:color w:val="000000" w:themeColor="text1"/>
              <w:sz w:val="28"/>
              <w:szCs w:val="28"/>
            </w:rPr>
            <m:t>=129,2∙</m:t>
          </m:r>
          <m:r>
            <m:rPr>
              <m:lit/>
              <m:nor/>
            </m:rPr>
            <w:rPr>
              <w:rFonts w:ascii="Cambria Math" w:hAnsi="Cambria Math"/>
              <w:color w:val="000000" w:themeColor="text1"/>
              <w:sz w:val="28"/>
              <w:szCs w:val="28"/>
            </w:rPr>
            <m:t>0,37</m:t>
          </m:r>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20</m:t>
              </m:r>
              <m:r>
                <w:rPr>
                  <w:rFonts w:ascii="Cambria Math" w:hAnsi="Cambria Math"/>
                  <w:color w:val="000000" w:themeColor="text1"/>
                  <w:sz w:val="28"/>
                  <w:szCs w:val="28"/>
                </w:rPr>
                <m:t>-</m:t>
              </m:r>
              <m:r>
                <m:rPr>
                  <m:lit/>
                  <m:nor/>
                </m:rPr>
                <w:rPr>
                  <w:rFonts w:ascii="Cambria Math" w:hAnsi="Cambria Math"/>
                  <w:color w:val="000000" w:themeColor="text1"/>
                  <w:sz w:val="28"/>
                  <w:szCs w:val="28"/>
                </w:rPr>
                <m:t>(-10)</m:t>
              </m:r>
            </m:e>
          </m:d>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10</m:t>
              </m:r>
            </m:e>
            <m:sup>
              <m:r>
                <m:rPr>
                  <m:lit/>
                  <m:nor/>
                </m:rPr>
                <w:rPr>
                  <w:rFonts w:ascii="Cambria Math" w:hAnsi="Cambria Math"/>
                  <w:color w:val="000000" w:themeColor="text1"/>
                  <w:sz w:val="28"/>
                  <w:szCs w:val="28"/>
                </w:rPr>
                <m:t>-6</m:t>
              </m:r>
            </m:sup>
          </m:sSup>
          <m:r>
            <w:rPr>
              <w:rFonts w:ascii="Cambria Math" w:hAnsi="Cambria Math"/>
              <w:color w:val="000000" w:themeColor="text1"/>
              <w:sz w:val="28"/>
              <w:szCs w:val="28"/>
            </w:rPr>
            <m:t>∙14∙</m:t>
          </m:r>
          <m:r>
            <m:rPr>
              <m:lit/>
              <m:nor/>
            </m:rPr>
            <w:rPr>
              <w:rFonts w:ascii="Cambria Math" w:hAnsi="Cambria Math"/>
              <w:color w:val="000000" w:themeColor="text1"/>
              <w:sz w:val="28"/>
              <w:szCs w:val="28"/>
            </w:rPr>
            <m:t>3,5</m:t>
          </m:r>
          <m:r>
            <w:rPr>
              <w:rFonts w:ascii="Cambria Math" w:hAnsi="Cambria Math"/>
              <w:color w:val="000000" w:themeColor="text1"/>
              <w:sz w:val="28"/>
              <w:szCs w:val="28"/>
            </w:rPr>
            <m:t>∙</m:t>
          </m:r>
          <m:r>
            <m:rPr>
              <m:lit/>
              <m:nor/>
            </m:rPr>
            <w:rPr>
              <w:rFonts w:ascii="Cambria Math" w:hAnsi="Cambria Math"/>
              <w:color w:val="000000" w:themeColor="text1"/>
              <w:sz w:val="28"/>
              <w:szCs w:val="28"/>
            </w:rPr>
            <m:t>4320</m:t>
          </m:r>
          <m:r>
            <w:rPr>
              <w:rFonts w:ascii="Cambria Math" w:hAnsi="Cambria Math"/>
              <w:color w:val="000000" w:themeColor="text1"/>
              <w:sz w:val="28"/>
              <w:szCs w:val="28"/>
            </w:rPr>
            <m:t>=303,57</m:t>
          </m:r>
          <m:r>
            <m:rPr>
              <m:lit/>
              <m:nor/>
            </m:rPr>
            <w:rPr>
              <w:rFonts w:ascii="Cambria Math" w:hAnsi="Cambria Math"/>
              <w:color w:val="000000" w:themeColor="text1"/>
              <w:sz w:val="28"/>
              <w:szCs w:val="28"/>
            </w:rPr>
            <m:t>р.</m:t>
          </m:r>
        </m:oMath>
      </m:oMathPara>
    </w:p>
    <w:p w14:paraId="5A7B492C"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u w:color="000000"/>
        </w:rPr>
      </w:pPr>
    </w:p>
    <w:p w14:paraId="46B2F15B" w14:textId="77777777" w:rsidR="00B01BD3" w:rsidRPr="00564542" w:rsidRDefault="00B01BD3" w:rsidP="00C4487E">
      <w:pPr>
        <w:widowControl w:val="0"/>
        <w:spacing w:line="288" w:lineRule="auto"/>
        <w:ind w:right="424" w:firstLine="709"/>
        <w:jc w:val="both"/>
        <w:rPr>
          <w:color w:val="000000" w:themeColor="text1"/>
          <w:spacing w:val="-4"/>
          <w:sz w:val="28"/>
          <w:szCs w:val="28"/>
        </w:rPr>
      </w:pPr>
      <w:r w:rsidRPr="00564542">
        <w:rPr>
          <w:color w:val="000000" w:themeColor="text1"/>
          <w:spacing w:val="-4"/>
          <w:sz w:val="28"/>
          <w:szCs w:val="28"/>
        </w:rPr>
        <w:t>Годовые затраты тепловой энергии на вентиляцию рассчитываются по формуле:</w:t>
      </w:r>
    </w:p>
    <w:p w14:paraId="59E1F7C4" w14:textId="77777777" w:rsidR="00B01BD3" w:rsidRPr="00564542" w:rsidRDefault="00B01BD3" w:rsidP="00C4487E">
      <w:pPr>
        <w:widowControl w:val="0"/>
        <w:spacing w:line="288" w:lineRule="auto"/>
        <w:ind w:right="424" w:firstLine="709"/>
        <w:jc w:val="both"/>
        <w:rPr>
          <w:color w:val="000000" w:themeColor="text1"/>
          <w:sz w:val="28"/>
          <w:szCs w:val="28"/>
        </w:rPr>
      </w:pPr>
    </w:p>
    <w:p w14:paraId="4CEAED86" w14:textId="6F830CEA" w:rsidR="00B01BD3" w:rsidRPr="00564542" w:rsidRDefault="001608C5" w:rsidP="00C4487E">
      <w:pPr>
        <w:widowControl w:val="0"/>
        <w:spacing w:line="288" w:lineRule="auto"/>
        <w:ind w:right="424" w:firstLine="709"/>
        <w:jc w:val="right"/>
        <w:rPr>
          <w:rFonts w:eastAsiaTheme="minorEastAsia"/>
          <w:color w:val="000000" w:themeColor="text1"/>
          <w:sz w:val="28"/>
          <w:szCs w:val="28"/>
        </w:rPr>
      </w:pPr>
      <m:oMathPara>
        <m:oMathParaPr>
          <m:jc m:val="right"/>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m:rPr>
                  <m:lit/>
                  <m:nor/>
                </m:rPr>
                <w:rPr>
                  <w:rFonts w:ascii="Cambria Math" w:hAnsi="Cambria Math"/>
                  <w:color w:val="000000" w:themeColor="text1"/>
                  <w:sz w:val="28"/>
                  <w:szCs w:val="28"/>
                </w:rPr>
                <m:t>ВТ</m:t>
              </m:r>
            </m:sup>
          </m:sSubSup>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P</m:t>
              </m:r>
            </m:e>
            <m:sub>
              <m:r>
                <m:rPr>
                  <m:lit/>
                  <m:nor/>
                </m:rPr>
                <w:rPr>
                  <w:rFonts w:ascii="Cambria Math" w:hAnsi="Cambria Math"/>
                  <w:color w:val="000000" w:themeColor="text1"/>
                  <w:sz w:val="28"/>
                  <w:szCs w:val="28"/>
                </w:rPr>
                <m:t>ТЭ</m:t>
              </m:r>
            </m:sub>
          </m:sSub>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q</m:t>
              </m:r>
            </m:e>
            <m:sub>
              <m:r>
                <m:rPr>
                  <m:lit/>
                  <m:nor/>
                </m:rPr>
                <w:rPr>
                  <w:rFonts w:ascii="Cambria Math" w:hAnsi="Cambria Math"/>
                  <w:color w:val="000000" w:themeColor="text1"/>
                  <w:sz w:val="28"/>
                  <w:szCs w:val="28"/>
                </w:rPr>
                <m:t>ТХ</m:t>
              </m:r>
            </m:sub>
            <m:sup>
              <m:r>
                <m:rPr>
                  <m:lit/>
                  <m:nor/>
                </m:rPr>
                <w:rPr>
                  <w:rFonts w:ascii="Cambria Math" w:hAnsi="Cambria Math"/>
                  <w:color w:val="000000" w:themeColor="text1"/>
                  <w:sz w:val="28"/>
                  <w:szCs w:val="28"/>
                </w:rPr>
                <m:t>ВТ</m:t>
              </m:r>
            </m:sup>
          </m:sSubSup>
          <m:r>
            <w:rPr>
              <w:rFonts w:ascii="Cambria Math" w:hAnsi="Cambria Math"/>
              <w:color w:val="000000" w:themeColor="text1"/>
              <w:sz w:val="28"/>
              <w:szCs w:val="28"/>
            </w:rPr>
            <m:t>∙</m:t>
          </m:r>
          <m:d>
            <m:dPr>
              <m:ctrlPr>
                <w:rPr>
                  <w:rFonts w:ascii="Cambria Math" w:hAnsi="Cambria Math"/>
                  <w:color w:val="000000" w:themeColor="text1"/>
                  <w:sz w:val="28"/>
                  <w:szCs w:val="28"/>
                </w:rPr>
              </m:ctrlPr>
            </m:dPr>
            <m:e>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ВН</m:t>
                  </m:r>
                </m:sub>
                <m:sup>
                  <m:r>
                    <m:rPr>
                      <m:lit/>
                      <m:nor/>
                    </m:rPr>
                    <w:rPr>
                      <w:rFonts w:ascii="Cambria Math" w:hAnsi="Cambria Math"/>
                      <w:color w:val="000000" w:themeColor="text1"/>
                      <w:sz w:val="28"/>
                      <w:szCs w:val="28"/>
                    </w:rPr>
                    <m:t>ВТ</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Н</m:t>
                  </m:r>
                </m:sub>
                <m:sup>
                  <m:r>
                    <m:rPr>
                      <m:lit/>
                      <m:nor/>
                    </m:rPr>
                    <w:rPr>
                      <w:rFonts w:ascii="Cambria Math" w:hAnsi="Cambria Math"/>
                      <w:color w:val="000000" w:themeColor="text1"/>
                      <w:sz w:val="28"/>
                      <w:szCs w:val="28"/>
                    </w:rPr>
                    <m:t>ВТ</m:t>
                  </m:r>
                </m:sup>
              </m:sSubSup>
            </m:e>
          </m:d>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10</m:t>
              </m:r>
            </m:e>
            <m:sup>
              <m:r>
                <m:rPr>
                  <m:lit/>
                  <m:nor/>
                </m:rPr>
                <w:rPr>
                  <w:rFonts w:ascii="Cambria Math" w:hAnsi="Cambria Math"/>
                  <w:color w:val="000000" w:themeColor="text1"/>
                  <w:sz w:val="28"/>
                  <w:szCs w:val="28"/>
                </w:rPr>
                <m:t>-6</m:t>
              </m:r>
            </m:sup>
          </m:sSup>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V</m:t>
              </m:r>
            </m:e>
            <m:sup>
              <m:r>
                <m:rPr>
                  <m:lit/>
                  <m:nor/>
                </m:rPr>
                <w:rPr>
                  <w:rFonts w:ascii="Cambria Math" w:hAnsi="Cambria Math"/>
                  <w:color w:val="000000" w:themeColor="text1"/>
                  <w:sz w:val="28"/>
                  <w:szCs w:val="28"/>
                </w:rPr>
                <m:t>ЗД</m:t>
              </m:r>
            </m:sup>
          </m:sSup>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F</m:t>
              </m:r>
            </m:e>
            <m:sup>
              <m:r>
                <m:rPr>
                  <m:lit/>
                  <m:nor/>
                </m:rPr>
                <w:rPr>
                  <w:rFonts w:ascii="Cambria Math" w:hAnsi="Cambria Math"/>
                  <w:color w:val="000000" w:themeColor="text1"/>
                  <w:sz w:val="28"/>
                  <w:szCs w:val="28"/>
                </w:rPr>
                <m:t>ВТ</m:t>
              </m:r>
            </m:sup>
          </m:s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ТЭ</m:t>
              </m:r>
            </m:sub>
            <m:sup>
              <m:r>
                <m:rPr>
                  <m:lit/>
                  <m:nor/>
                </m:rPr>
                <w:rPr>
                  <w:rFonts w:ascii="Cambria Math" w:hAnsi="Cambria Math"/>
                  <w:color w:val="000000" w:themeColor="text1"/>
                  <w:sz w:val="28"/>
                  <w:szCs w:val="28"/>
                </w:rPr>
                <m:t>П</m:t>
              </m:r>
            </m:sup>
          </m:sSubSup>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.25)</m:t>
          </m:r>
        </m:oMath>
      </m:oMathPara>
    </w:p>
    <w:p w14:paraId="6BA706EB" w14:textId="77777777" w:rsidR="00B01BD3" w:rsidRPr="00564542" w:rsidRDefault="00B01BD3" w:rsidP="00C4487E">
      <w:pPr>
        <w:widowControl w:val="0"/>
        <w:spacing w:line="288" w:lineRule="auto"/>
        <w:ind w:right="424" w:firstLine="709"/>
        <w:jc w:val="both"/>
        <w:rPr>
          <w:rFonts w:eastAsiaTheme="minorEastAsia"/>
          <w:color w:val="000000" w:themeColor="text1"/>
          <w:sz w:val="28"/>
          <w:szCs w:val="28"/>
        </w:rPr>
      </w:pPr>
    </w:p>
    <w:p w14:paraId="01C14C07" w14:textId="77777777" w:rsidR="00B01BD3" w:rsidRPr="00840DD3" w:rsidRDefault="00B01BD3" w:rsidP="00D14243">
      <w:pPr>
        <w:widowControl w:val="0"/>
        <w:spacing w:line="276" w:lineRule="auto"/>
        <w:ind w:right="424" w:firstLine="709"/>
        <w:jc w:val="both"/>
        <w:rPr>
          <w:color w:val="000000" w:themeColor="text1"/>
          <w:spacing w:val="-4"/>
          <w:sz w:val="28"/>
          <w:szCs w:val="28"/>
        </w:rPr>
      </w:pPr>
      <w:r w:rsidRPr="00840DD3">
        <w:rPr>
          <w:color w:val="000000" w:themeColor="text1"/>
          <w:spacing w:val="-4"/>
          <w:sz w:val="28"/>
          <w:szCs w:val="28"/>
        </w:rPr>
        <w:t xml:space="preserve">где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q</m:t>
            </m:r>
          </m:e>
          <m:sub>
            <m:r>
              <m:rPr>
                <m:lit/>
                <m:nor/>
              </m:rPr>
              <w:rPr>
                <w:rFonts w:ascii="Cambria Math" w:hAnsi="Cambria Math"/>
                <w:color w:val="000000" w:themeColor="text1"/>
                <w:sz w:val="28"/>
                <w:szCs w:val="28"/>
              </w:rPr>
              <m:t>ТХ</m:t>
            </m:r>
          </m:sub>
          <m:sup>
            <m:r>
              <m:rPr>
                <m:lit/>
                <m:nor/>
              </m:rPr>
              <w:rPr>
                <w:rFonts w:ascii="Cambria Math" w:hAnsi="Cambria Math"/>
                <w:color w:val="000000" w:themeColor="text1"/>
                <w:sz w:val="28"/>
                <w:szCs w:val="28"/>
              </w:rPr>
              <m:t>ВТ</m:t>
            </m:r>
          </m:sup>
        </m:sSubSup>
      </m:oMath>
      <w:r w:rsidRPr="00840DD3">
        <w:rPr>
          <w:color w:val="000000" w:themeColor="text1"/>
          <w:spacing w:val="-4"/>
          <w:sz w:val="28"/>
          <w:szCs w:val="28"/>
        </w:rPr>
        <w:t xml:space="preserve"> – удельная тепловая характеристика вентиляции здания,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q</m:t>
            </m:r>
          </m:e>
          <m:sub>
            <m:r>
              <m:rPr>
                <m:lit/>
                <m:nor/>
              </m:rPr>
              <w:rPr>
                <w:rFonts w:ascii="Cambria Math" w:hAnsi="Cambria Math"/>
                <w:color w:val="000000" w:themeColor="text1"/>
                <w:sz w:val="28"/>
                <w:szCs w:val="28"/>
              </w:rPr>
              <m:t>ТХ</m:t>
            </m:r>
          </m:sub>
          <m:sup>
            <m:r>
              <m:rPr>
                <m:lit/>
                <m:nor/>
              </m:rPr>
              <w:rPr>
                <w:rFonts w:ascii="Cambria Math" w:hAnsi="Cambria Math"/>
                <w:color w:val="000000" w:themeColor="text1"/>
                <w:sz w:val="28"/>
                <w:szCs w:val="28"/>
              </w:rPr>
              <m:t>ВТ</m:t>
            </m:r>
          </m:sup>
        </m:sSubSup>
        <m:r>
          <w:rPr>
            <w:rFonts w:ascii="Cambria Math" w:hAnsi="Cambria Math"/>
            <w:color w:val="000000" w:themeColor="text1"/>
            <w:sz w:val="28"/>
            <w:szCs w:val="28"/>
          </w:rPr>
          <m:t>=</m:t>
        </m:r>
      </m:oMath>
      <w:r w:rsidRPr="00840DD3">
        <w:rPr>
          <w:color w:val="000000" w:themeColor="text1"/>
          <w:spacing w:val="-4"/>
          <w:sz w:val="28"/>
          <w:szCs w:val="28"/>
        </w:rPr>
        <w:t xml:space="preserve"> 0,13 ккал/(м</w:t>
      </w:r>
      <w:r w:rsidRPr="00840DD3">
        <w:rPr>
          <w:color w:val="000000" w:themeColor="text1"/>
          <w:spacing w:val="-4"/>
          <w:sz w:val="28"/>
          <w:szCs w:val="28"/>
          <w:vertAlign w:val="superscript"/>
        </w:rPr>
        <w:t>3</w:t>
      </w:r>
      <w:r w:rsidRPr="00840DD3">
        <w:rPr>
          <w:color w:val="000000" w:themeColor="text1"/>
          <w:spacing w:val="-4"/>
          <w:sz w:val="28"/>
          <w:szCs w:val="28"/>
        </w:rPr>
        <w:t>·ч·</w:t>
      </w:r>
      <w:r w:rsidRPr="00840DD3">
        <w:rPr>
          <w:color w:val="000000" w:themeColor="text1"/>
          <w:spacing w:val="-4"/>
          <w:sz w:val="28"/>
          <w:szCs w:val="28"/>
          <w:vertAlign w:val="superscript"/>
        </w:rPr>
        <w:t>о</w:t>
      </w:r>
      <w:r w:rsidRPr="00840DD3">
        <w:rPr>
          <w:color w:val="000000" w:themeColor="text1"/>
          <w:spacing w:val="-4"/>
          <w:sz w:val="28"/>
          <w:szCs w:val="28"/>
        </w:rPr>
        <w:t xml:space="preserve">С); </w:t>
      </w:r>
    </w:p>
    <w:p w14:paraId="6F8E5652" w14:textId="77777777" w:rsidR="00B01BD3" w:rsidRPr="00840DD3" w:rsidRDefault="001608C5" w:rsidP="00D14243">
      <w:pPr>
        <w:widowControl w:val="0"/>
        <w:spacing w:line="276" w:lineRule="auto"/>
        <w:ind w:right="424" w:firstLine="1134"/>
        <w:jc w:val="both"/>
        <w:rPr>
          <w:color w:val="000000" w:themeColor="text1"/>
          <w:spacing w:val="-4"/>
          <w:sz w:val="28"/>
          <w:szCs w:val="28"/>
        </w:rPr>
      </w:p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ВН</m:t>
            </m:r>
          </m:sub>
          <m:sup>
            <m:r>
              <m:rPr>
                <m:lit/>
                <m:nor/>
              </m:rPr>
              <w:rPr>
                <w:rFonts w:ascii="Cambria Math" w:hAnsi="Cambria Math"/>
                <w:color w:val="000000" w:themeColor="text1"/>
                <w:sz w:val="28"/>
                <w:szCs w:val="28"/>
              </w:rPr>
              <m:t>ВТ</m:t>
            </m:r>
          </m:sup>
        </m:sSubSup>
      </m:oMath>
      <w:r w:rsidR="00B01BD3" w:rsidRPr="00840DD3">
        <w:rPr>
          <w:color w:val="000000" w:themeColor="text1"/>
          <w:sz w:val="28"/>
          <w:szCs w:val="28"/>
        </w:rPr>
        <w:t xml:space="preserve">,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Н</m:t>
            </m:r>
          </m:sub>
          <m:sup>
            <m:r>
              <m:rPr>
                <m:lit/>
                <m:nor/>
              </m:rPr>
              <w:rPr>
                <w:rFonts w:ascii="Cambria Math" w:hAnsi="Cambria Math"/>
                <w:color w:val="000000" w:themeColor="text1"/>
                <w:sz w:val="28"/>
                <w:szCs w:val="28"/>
              </w:rPr>
              <m:t>ВТ</m:t>
            </m:r>
          </m:sup>
        </m:sSubSup>
      </m:oMath>
      <w:r w:rsidR="00B01BD3" w:rsidRPr="00840DD3">
        <w:rPr>
          <w:color w:val="000000" w:themeColor="text1"/>
          <w:sz w:val="28"/>
          <w:szCs w:val="28"/>
        </w:rPr>
        <w:t xml:space="preserve"> </w:t>
      </w:r>
      <w:r w:rsidR="00B01BD3" w:rsidRPr="00840DD3">
        <w:rPr>
          <w:color w:val="000000" w:themeColor="text1"/>
          <w:spacing w:val="-4"/>
          <w:sz w:val="28"/>
          <w:szCs w:val="28"/>
        </w:rPr>
        <w:t xml:space="preserve">– температура воздуха вытяжного и снаружи, </w:t>
      </w:r>
      <w:r w:rsidR="00B01BD3" w:rsidRPr="00840DD3">
        <w:rPr>
          <w:color w:val="000000" w:themeColor="text1"/>
          <w:sz w:val="28"/>
          <w:szCs w:val="28"/>
        </w:rPr>
        <w:t xml:space="preserve">соответственно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ВН</m:t>
            </m:r>
          </m:sub>
          <m:sup>
            <m:r>
              <m:rPr>
                <m:lit/>
                <m:nor/>
              </m:rPr>
              <w:rPr>
                <w:rFonts w:ascii="Cambria Math" w:hAnsi="Cambria Math"/>
                <w:color w:val="000000" w:themeColor="text1"/>
                <w:sz w:val="28"/>
                <w:szCs w:val="28"/>
              </w:rPr>
              <m:t>ВТ</m:t>
            </m:r>
          </m:sup>
        </m:sSubSup>
        <m:r>
          <w:rPr>
            <w:rFonts w:ascii="Cambria Math" w:hAnsi="Cambria Math"/>
            <w:color w:val="000000" w:themeColor="text1"/>
            <w:sz w:val="28"/>
            <w:szCs w:val="28"/>
          </w:rPr>
          <m:t>=</m:t>
        </m:r>
      </m:oMath>
      <w:r w:rsidR="00B01BD3" w:rsidRPr="00840DD3">
        <w:rPr>
          <w:color w:val="000000" w:themeColor="text1"/>
          <w:sz w:val="28"/>
          <w:szCs w:val="28"/>
        </w:rPr>
        <w:t xml:space="preserve"> +20</w:t>
      </w:r>
      <w:r w:rsidR="00B01BD3" w:rsidRPr="00840DD3">
        <w:rPr>
          <w:color w:val="000000" w:themeColor="text1"/>
          <w:sz w:val="28"/>
          <w:szCs w:val="28"/>
          <w:vertAlign w:val="superscript"/>
        </w:rPr>
        <w:t>о</w:t>
      </w:r>
      <w:r w:rsidR="00B01BD3" w:rsidRPr="00840DD3">
        <w:rPr>
          <w:color w:val="000000" w:themeColor="text1"/>
          <w:sz w:val="28"/>
          <w:szCs w:val="28"/>
        </w:rPr>
        <w:t xml:space="preserve">С,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Н</m:t>
            </m:r>
          </m:sub>
          <m:sup>
            <m:r>
              <m:rPr>
                <m:lit/>
                <m:nor/>
              </m:rPr>
              <w:rPr>
                <w:rFonts w:ascii="Cambria Math" w:hAnsi="Cambria Math"/>
                <w:color w:val="000000" w:themeColor="text1"/>
                <w:sz w:val="28"/>
                <w:szCs w:val="28"/>
              </w:rPr>
              <m:t>ВТ</m:t>
            </m:r>
          </m:sup>
        </m:sSubSup>
        <m:r>
          <w:rPr>
            <w:rFonts w:ascii="Cambria Math" w:hAnsi="Cambria Math"/>
            <w:color w:val="000000" w:themeColor="text1"/>
            <w:sz w:val="28"/>
            <w:szCs w:val="28"/>
          </w:rPr>
          <m:t>=</m:t>
        </m:r>
      </m:oMath>
      <w:r w:rsidR="00B01BD3" w:rsidRPr="00840DD3">
        <w:rPr>
          <w:color w:val="000000" w:themeColor="text1"/>
          <w:sz w:val="28"/>
          <w:szCs w:val="28"/>
        </w:rPr>
        <w:t xml:space="preserve"> -1,5</w:t>
      </w:r>
      <w:r w:rsidR="00B01BD3" w:rsidRPr="00840DD3">
        <w:rPr>
          <w:color w:val="000000" w:themeColor="text1"/>
          <w:sz w:val="28"/>
          <w:szCs w:val="28"/>
          <w:vertAlign w:val="superscript"/>
        </w:rPr>
        <w:t>о</w:t>
      </w:r>
      <w:r w:rsidR="00B01BD3" w:rsidRPr="00840DD3">
        <w:rPr>
          <w:color w:val="000000" w:themeColor="text1"/>
          <w:sz w:val="28"/>
          <w:szCs w:val="28"/>
        </w:rPr>
        <w:t>С;</w:t>
      </w:r>
    </w:p>
    <w:p w14:paraId="42928752" w14:textId="77777777" w:rsidR="00B01BD3" w:rsidRPr="00840DD3" w:rsidRDefault="00B01BD3" w:rsidP="00D14243">
      <w:pPr>
        <w:widowControl w:val="0"/>
        <w:spacing w:line="276" w:lineRule="auto"/>
        <w:ind w:right="424" w:firstLine="1134"/>
        <w:jc w:val="both"/>
        <w:rPr>
          <w:color w:val="000000" w:themeColor="text1"/>
          <w:spacing w:val="-4"/>
          <w:sz w:val="28"/>
          <w:szCs w:val="28"/>
        </w:rPr>
      </w:pPr>
      <w:r w:rsidRPr="00840DD3">
        <w:rPr>
          <w:color w:val="000000" w:themeColor="text1"/>
          <w:spacing w:val="-4"/>
          <w:sz w:val="28"/>
          <w:szCs w:val="28"/>
          <w:lang w:val="en-US"/>
        </w:rPr>
        <w:t>F</w:t>
      </w:r>
      <w:r w:rsidRPr="00840DD3">
        <w:rPr>
          <w:color w:val="000000" w:themeColor="text1"/>
          <w:spacing w:val="-4"/>
          <w:sz w:val="28"/>
          <w:szCs w:val="28"/>
          <w:vertAlign w:val="superscript"/>
        </w:rPr>
        <w:t>ВТ</w:t>
      </w:r>
      <w:r w:rsidRPr="00840DD3">
        <w:rPr>
          <w:color w:val="000000" w:themeColor="text1"/>
          <w:spacing w:val="-4"/>
          <w:sz w:val="28"/>
          <w:szCs w:val="28"/>
        </w:rPr>
        <w:t xml:space="preserve"> – период работы вентиляционной системы, </w:t>
      </w:r>
      <w:r w:rsidRPr="00840DD3">
        <w:rPr>
          <w:color w:val="000000" w:themeColor="text1"/>
          <w:spacing w:val="-4"/>
          <w:sz w:val="28"/>
          <w:szCs w:val="28"/>
          <w:lang w:val="en-US"/>
        </w:rPr>
        <w:t>F</w:t>
      </w:r>
      <w:r w:rsidRPr="00840DD3">
        <w:rPr>
          <w:color w:val="000000" w:themeColor="text1"/>
          <w:spacing w:val="-4"/>
          <w:sz w:val="28"/>
          <w:szCs w:val="28"/>
          <w:vertAlign w:val="superscript"/>
        </w:rPr>
        <w:t>ВТ</w:t>
      </w:r>
      <w:r w:rsidRPr="00840DD3">
        <w:rPr>
          <w:color w:val="000000" w:themeColor="text1"/>
          <w:spacing w:val="-4"/>
          <w:sz w:val="28"/>
          <w:szCs w:val="28"/>
        </w:rPr>
        <w:t xml:space="preserve"> = 1320 ч; </w:t>
      </w:r>
    </w:p>
    <w:p w14:paraId="0A5E2531" w14:textId="77777777" w:rsidR="00B01BD3" w:rsidRPr="00564542" w:rsidRDefault="001608C5" w:rsidP="00D14243">
      <w:pPr>
        <w:widowControl w:val="0"/>
        <w:spacing w:line="276" w:lineRule="auto"/>
        <w:ind w:right="424" w:firstLine="1134"/>
        <w:jc w:val="both"/>
        <w:rPr>
          <w:color w:val="000000" w:themeColor="text1"/>
          <w:spacing w:val="-4"/>
          <w:sz w:val="28"/>
          <w:szCs w:val="28"/>
        </w:rPr>
      </w:p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ТЭ</m:t>
            </m:r>
          </m:sub>
          <m:sup>
            <m:r>
              <m:rPr>
                <m:lit/>
                <m:nor/>
              </m:rPr>
              <w:rPr>
                <w:rFonts w:ascii="Cambria Math" w:hAnsi="Cambria Math"/>
                <w:color w:val="000000" w:themeColor="text1"/>
                <w:sz w:val="28"/>
                <w:szCs w:val="28"/>
              </w:rPr>
              <m:t>П</m:t>
            </m:r>
          </m:sup>
        </m:sSubSup>
      </m:oMath>
      <w:r w:rsidR="00B01BD3" w:rsidRPr="00840DD3">
        <w:rPr>
          <w:color w:val="000000" w:themeColor="text1"/>
          <w:spacing w:val="-4"/>
          <w:sz w:val="28"/>
          <w:szCs w:val="28"/>
        </w:rPr>
        <w:t xml:space="preserve"> – коэффициент, учитывающий потери теплоэнергии,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К</m:t>
            </m:r>
          </m:e>
          <m:sub>
            <m:r>
              <m:rPr>
                <m:lit/>
                <m:nor/>
              </m:rPr>
              <w:rPr>
                <w:rFonts w:ascii="Cambria Math" w:hAnsi="Cambria Math"/>
                <w:color w:val="000000" w:themeColor="text1"/>
                <w:sz w:val="28"/>
                <w:szCs w:val="28"/>
              </w:rPr>
              <m:t>ТЭ</m:t>
            </m:r>
          </m:sub>
          <m:sup>
            <m:r>
              <m:rPr>
                <m:lit/>
                <m:nor/>
              </m:rPr>
              <w:rPr>
                <w:rFonts w:ascii="Cambria Math" w:hAnsi="Cambria Math"/>
                <w:color w:val="000000" w:themeColor="text1"/>
                <w:sz w:val="28"/>
                <w:szCs w:val="28"/>
              </w:rPr>
              <m:t>П</m:t>
            </m:r>
          </m:sup>
        </m:sSubSup>
        <m:r>
          <w:rPr>
            <w:rFonts w:ascii="Cambria Math" w:hAnsi="Cambria Math"/>
            <w:color w:val="000000" w:themeColor="text1"/>
            <w:sz w:val="28"/>
            <w:szCs w:val="28"/>
          </w:rPr>
          <m:t>=</m:t>
        </m:r>
      </m:oMath>
      <w:r w:rsidR="00B01BD3" w:rsidRPr="00840DD3">
        <w:rPr>
          <w:color w:val="000000" w:themeColor="text1"/>
          <w:spacing w:val="-4"/>
          <w:sz w:val="28"/>
          <w:szCs w:val="28"/>
        </w:rPr>
        <w:t xml:space="preserve"> 1,18.</w:t>
      </w:r>
    </w:p>
    <w:p w14:paraId="58C57874" w14:textId="77777777" w:rsidR="00B01BD3" w:rsidRPr="00564542" w:rsidRDefault="00B01BD3" w:rsidP="00D14243">
      <w:pPr>
        <w:widowControl w:val="0"/>
        <w:spacing w:after="240" w:line="276" w:lineRule="auto"/>
        <w:ind w:right="424" w:firstLine="709"/>
        <w:jc w:val="both"/>
        <w:rPr>
          <w:color w:val="000000" w:themeColor="text1"/>
          <w:spacing w:val="-4"/>
          <w:sz w:val="28"/>
          <w:szCs w:val="28"/>
        </w:rPr>
      </w:pPr>
      <w:r w:rsidRPr="00564542">
        <w:rPr>
          <w:color w:val="000000" w:themeColor="text1"/>
          <w:spacing w:val="-4"/>
          <w:sz w:val="28"/>
          <w:szCs w:val="28"/>
        </w:rPr>
        <w:t>Расчет имеет вид:</w:t>
      </w:r>
    </w:p>
    <w:p w14:paraId="2AAAE810" w14:textId="77777777" w:rsidR="00B01BD3" w:rsidRPr="00564542" w:rsidRDefault="001608C5" w:rsidP="00C4487E">
      <w:pPr>
        <w:widowControl w:val="0"/>
        <w:spacing w:line="288" w:lineRule="auto"/>
        <w:ind w:right="424" w:firstLine="709"/>
        <w:jc w:val="center"/>
        <w:rPr>
          <w:rFonts w:eastAsiaTheme="minorEastAsia"/>
          <w:color w:val="000000" w:themeColor="text1"/>
          <w:sz w:val="28"/>
          <w:szCs w:val="28"/>
          <w:u w:color="000000"/>
        </w:rPr>
      </w:pPr>
      <m:oMathPara>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m:rPr>
                  <m:lit/>
                  <m:nor/>
                </m:rPr>
                <w:rPr>
                  <w:rFonts w:ascii="Cambria Math" w:hAnsi="Cambria Math"/>
                  <w:color w:val="000000" w:themeColor="text1"/>
                  <w:sz w:val="28"/>
                  <w:szCs w:val="28"/>
                </w:rPr>
                <m:t>ТЭ</m:t>
              </m:r>
            </m:sub>
            <m:sup>
              <m:r>
                <m:rPr>
                  <m:lit/>
                  <m:nor/>
                </m:rPr>
                <w:rPr>
                  <w:rFonts w:ascii="Cambria Math" w:hAnsi="Cambria Math"/>
                  <w:color w:val="000000" w:themeColor="text1"/>
                  <w:sz w:val="28"/>
                  <w:szCs w:val="28"/>
                </w:rPr>
                <m:t>ВТ</m:t>
              </m:r>
            </m:sup>
          </m:sSubSup>
          <m:r>
            <w:rPr>
              <w:rFonts w:ascii="Cambria Math" w:hAnsi="Cambria Math"/>
              <w:color w:val="000000" w:themeColor="text1"/>
              <w:sz w:val="28"/>
              <w:szCs w:val="28"/>
            </w:rPr>
            <m:t>=129,2∙</m:t>
          </m:r>
          <m:r>
            <m:rPr>
              <m:lit/>
              <m:nor/>
            </m:rPr>
            <w:rPr>
              <w:rFonts w:ascii="Cambria Math" w:hAnsi="Cambria Math"/>
              <w:color w:val="000000" w:themeColor="text1"/>
              <w:sz w:val="28"/>
              <w:szCs w:val="28"/>
            </w:rPr>
            <m:t>0,13</m:t>
          </m:r>
          <m:r>
            <w:rPr>
              <w:rFonts w:ascii="Cambria Math" w:hAnsi="Cambria Math"/>
              <w:color w:val="000000" w:themeColor="text1"/>
              <w:sz w:val="28"/>
              <w:szCs w:val="28"/>
            </w:rPr>
            <m:t>∙</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20</m:t>
              </m:r>
              <m:r>
                <w:rPr>
                  <w:rFonts w:ascii="Cambria Math" w:hAnsi="Cambria Math"/>
                  <w:color w:val="000000" w:themeColor="text1"/>
                  <w:sz w:val="28"/>
                  <w:szCs w:val="28"/>
                </w:rPr>
                <m:t>-</m:t>
              </m:r>
              <m:r>
                <m:rPr>
                  <m:lit/>
                  <m:nor/>
                </m:rPr>
                <w:rPr>
                  <w:rFonts w:ascii="Cambria Math" w:hAnsi="Cambria Math"/>
                  <w:color w:val="000000" w:themeColor="text1"/>
                  <w:sz w:val="28"/>
                  <w:szCs w:val="28"/>
                </w:rPr>
                <m:t>(-1,5)</m:t>
              </m:r>
            </m:e>
          </m:d>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m:rPr>
                  <m:lit/>
                  <m:nor/>
                </m:rPr>
                <w:rPr>
                  <w:rFonts w:ascii="Cambria Math" w:hAnsi="Cambria Math"/>
                  <w:color w:val="000000" w:themeColor="text1"/>
                  <w:sz w:val="28"/>
                  <w:szCs w:val="28"/>
                </w:rPr>
                <m:t>10</m:t>
              </m:r>
            </m:e>
            <m:sup>
              <m:r>
                <m:rPr>
                  <m:lit/>
                  <m:nor/>
                </m:rPr>
                <w:rPr>
                  <w:rFonts w:ascii="Cambria Math" w:hAnsi="Cambria Math"/>
                  <w:color w:val="000000" w:themeColor="text1"/>
                  <w:sz w:val="28"/>
                  <w:szCs w:val="28"/>
                </w:rPr>
                <m:t>-6</m:t>
              </m:r>
            </m:sup>
          </m:sSup>
          <m:r>
            <w:rPr>
              <w:rFonts w:ascii="Cambria Math" w:hAnsi="Cambria Math"/>
              <w:color w:val="000000" w:themeColor="text1"/>
              <w:sz w:val="28"/>
              <w:szCs w:val="28"/>
            </w:rPr>
            <m:t>∙14∙</m:t>
          </m:r>
          <m:r>
            <m:rPr>
              <m:lit/>
              <m:nor/>
            </m:rPr>
            <w:rPr>
              <w:rFonts w:ascii="Cambria Math" w:hAnsi="Cambria Math"/>
              <w:color w:val="000000" w:themeColor="text1"/>
              <w:sz w:val="28"/>
              <w:szCs w:val="28"/>
            </w:rPr>
            <m:t>3,5</m:t>
          </m:r>
          <m:r>
            <w:rPr>
              <w:rFonts w:ascii="Cambria Math" w:hAnsi="Cambria Math"/>
              <w:color w:val="000000" w:themeColor="text1"/>
              <w:sz w:val="28"/>
              <w:szCs w:val="28"/>
            </w:rPr>
            <m:t>∙1</m:t>
          </m:r>
          <m:r>
            <m:rPr>
              <m:lit/>
              <m:nor/>
            </m:rPr>
            <w:rPr>
              <w:rFonts w:ascii="Cambria Math" w:hAnsi="Cambria Math"/>
              <w:color w:val="000000" w:themeColor="text1"/>
              <w:sz w:val="28"/>
              <w:szCs w:val="28"/>
            </w:rPr>
            <m:t>320</m:t>
          </m:r>
          <m:r>
            <w:rPr>
              <w:rFonts w:ascii="Cambria Math" w:hAnsi="Cambria Math"/>
              <w:color w:val="000000" w:themeColor="text1"/>
              <w:sz w:val="28"/>
              <w:szCs w:val="28"/>
            </w:rPr>
            <m:t>∙</m:t>
          </m:r>
          <m:r>
            <m:rPr>
              <m:lit/>
              <m:nor/>
            </m:rPr>
            <w:rPr>
              <w:rFonts w:ascii="Cambria Math" w:hAnsi="Cambria Math"/>
              <w:color w:val="000000" w:themeColor="text1"/>
              <w:sz w:val="28"/>
              <w:szCs w:val="28"/>
            </w:rPr>
            <m:t>1,18</m:t>
          </m:r>
          <m:r>
            <w:rPr>
              <w:rFonts w:ascii="Cambria Math" w:hAnsi="Cambria Math"/>
              <w:color w:val="000000" w:themeColor="text1"/>
              <w:sz w:val="28"/>
              <w:szCs w:val="28"/>
            </w:rPr>
            <m:t>=27,56</m:t>
          </m:r>
          <m:r>
            <m:rPr>
              <m:lit/>
              <m:nor/>
            </m:rPr>
            <w:rPr>
              <w:rFonts w:ascii="Cambria Math" w:hAnsi="Cambria Math"/>
              <w:color w:val="000000" w:themeColor="text1"/>
              <w:sz w:val="28"/>
              <w:szCs w:val="28"/>
            </w:rPr>
            <m:t>р.</m:t>
          </m:r>
        </m:oMath>
      </m:oMathPara>
    </w:p>
    <w:p w14:paraId="79957331" w14:textId="07D9E13D" w:rsidR="00B01BD3" w:rsidRPr="00564542" w:rsidRDefault="00B01BD3" w:rsidP="00C4487E">
      <w:pPr>
        <w:widowControl w:val="0"/>
        <w:spacing w:before="240" w:after="240" w:line="288" w:lineRule="auto"/>
        <w:ind w:right="424" w:firstLine="709"/>
        <w:jc w:val="both"/>
        <w:rPr>
          <w:color w:val="000000" w:themeColor="text1"/>
          <w:sz w:val="28"/>
          <w:szCs w:val="28"/>
        </w:rPr>
      </w:pPr>
      <w:r w:rsidRPr="00564542">
        <w:rPr>
          <w:color w:val="000000" w:themeColor="text1"/>
          <w:spacing w:val="-6"/>
          <w:sz w:val="28"/>
          <w:szCs w:val="28"/>
        </w:rPr>
        <w:t xml:space="preserve">Определены годовые </w:t>
      </w:r>
      <w:r w:rsidRPr="00564542">
        <w:rPr>
          <w:color w:val="000000" w:themeColor="text1"/>
          <w:sz w:val="28"/>
          <w:szCs w:val="28"/>
        </w:rPr>
        <w:t xml:space="preserve">накладные расходы </w:t>
      </w:r>
      <w:r w:rsidRPr="00564542">
        <w:rPr>
          <w:color w:val="000000" w:themeColor="text1"/>
          <w:spacing w:val="-6"/>
          <w:sz w:val="28"/>
          <w:szCs w:val="28"/>
        </w:rPr>
        <w:t>по вариантам по формуле (</w:t>
      </w:r>
      <w:r w:rsidR="00D60BD9" w:rsidRPr="00564542">
        <w:rPr>
          <w:color w:val="000000" w:themeColor="text1"/>
          <w:spacing w:val="-6"/>
          <w:sz w:val="28"/>
          <w:szCs w:val="28"/>
        </w:rPr>
        <w:t>5</w:t>
      </w:r>
      <w:r w:rsidRPr="00564542">
        <w:rPr>
          <w:color w:val="000000" w:themeColor="text1"/>
          <w:spacing w:val="-6"/>
          <w:sz w:val="28"/>
          <w:szCs w:val="28"/>
        </w:rPr>
        <w:t>.19)</w:t>
      </w:r>
      <w:r w:rsidRPr="00564542">
        <w:rPr>
          <w:color w:val="000000" w:themeColor="text1"/>
          <w:sz w:val="28"/>
          <w:szCs w:val="28"/>
        </w:rPr>
        <w:t>:</w:t>
      </w:r>
      <w:bookmarkStart w:id="135" w:name="_Hlk450124229"/>
      <w:bookmarkEnd w:id="135"/>
    </w:p>
    <w:p w14:paraId="757126A5" w14:textId="77777777" w:rsidR="00B01BD3" w:rsidRPr="00564542" w:rsidRDefault="001608C5" w:rsidP="00C4487E">
      <w:pPr>
        <w:widowControl w:val="0"/>
        <w:spacing w:line="288" w:lineRule="auto"/>
        <w:ind w:right="424" w:firstLine="709"/>
        <w:rPr>
          <w:color w:val="000000" w:themeColor="text1"/>
          <w:sz w:val="28"/>
          <w:szCs w:val="28"/>
          <w:u w:color="000000"/>
        </w:rPr>
      </w:pPr>
      <m:oMathPara>
        <m:oMathParaPr>
          <m:jc m:val="center"/>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НР</m:t>
              </m:r>
            </m:sub>
            <m:sup>
              <m:r>
                <w:rPr>
                  <w:rFonts w:ascii="Cambria Math" w:hAnsi="Cambria Math"/>
                  <w:color w:val="000000" w:themeColor="text1"/>
                  <w:sz w:val="28"/>
                  <w:szCs w:val="28"/>
                </w:rPr>
                <m:t>Б</m:t>
              </m:r>
            </m:sup>
          </m:sSubSup>
          <m:r>
            <w:rPr>
              <w:rFonts w:ascii="Cambria Math" w:hAnsi="Cambria Math"/>
              <w:color w:val="000000" w:themeColor="text1"/>
              <w:sz w:val="28"/>
              <w:szCs w:val="28"/>
            </w:rPr>
            <m:t>=361,18+</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121,9</m:t>
              </m:r>
              <m:r>
                <w:rPr>
                  <w:rFonts w:ascii="Cambria Math" w:hAnsi="Cambria Math"/>
                  <w:color w:val="000000" w:themeColor="text1"/>
                  <w:sz w:val="28"/>
                  <w:szCs w:val="28"/>
                </w:rPr>
                <m:t>+12,2+47,67+303,57+27,56</m:t>
              </m:r>
            </m:e>
          </m:d>
          <m:r>
            <w:rPr>
              <w:rFonts w:ascii="Cambria Math" w:hAnsi="Cambria Math"/>
              <w:color w:val="000000" w:themeColor="text1"/>
              <w:sz w:val="28"/>
              <w:szCs w:val="28"/>
            </w:rPr>
            <m:t>∙</m:t>
          </m:r>
          <m:r>
            <m:rPr>
              <m:lit/>
              <m:nor/>
            </m:rPr>
            <w:rPr>
              <w:rFonts w:ascii="Cambria Math" w:hAnsi="Cambria Math"/>
              <w:color w:val="000000" w:themeColor="text1"/>
              <w:sz w:val="28"/>
              <w:szCs w:val="28"/>
            </w:rPr>
            <m:t>0,</m:t>
          </m:r>
          <m:r>
            <m:rPr>
              <m:nor/>
            </m:rPr>
            <w:rPr>
              <w:rFonts w:ascii="Cambria Math" w:hAnsi="Cambria Math"/>
              <w:color w:val="000000" w:themeColor="text1"/>
              <w:sz w:val="28"/>
              <w:szCs w:val="28"/>
            </w:rPr>
            <m:t>112</m:t>
          </m:r>
          <m:r>
            <w:rPr>
              <w:rFonts w:ascii="Cambria Math" w:hAnsi="Cambria Math"/>
              <w:color w:val="000000" w:themeColor="text1"/>
              <w:sz w:val="28"/>
              <w:szCs w:val="28"/>
            </w:rPr>
            <m:t>=418,62</m:t>
          </m:r>
          <m:r>
            <m:rPr>
              <m:lit/>
              <m:nor/>
            </m:rPr>
            <w:rPr>
              <w:rFonts w:ascii="Cambria Math" w:hAnsi="Cambria Math"/>
              <w:color w:val="000000" w:themeColor="text1"/>
              <w:sz w:val="28"/>
              <w:szCs w:val="28"/>
            </w:rPr>
            <m:t>р.,</m:t>
          </m:r>
        </m:oMath>
      </m:oMathPara>
    </w:p>
    <w:p w14:paraId="10E46DEC" w14:textId="77777777" w:rsidR="00B01BD3" w:rsidRPr="00564542" w:rsidRDefault="001608C5" w:rsidP="00C4487E">
      <w:pPr>
        <w:widowControl w:val="0"/>
        <w:spacing w:line="288" w:lineRule="auto"/>
        <w:ind w:right="424" w:firstLine="709"/>
        <w:rPr>
          <w:rFonts w:eastAsiaTheme="minorEastAsia"/>
          <w:color w:val="000000" w:themeColor="text1"/>
          <w:sz w:val="28"/>
          <w:szCs w:val="28"/>
          <w:u w:color="000000"/>
        </w:rPr>
      </w:pPr>
      <m:oMathPara>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И</m:t>
              </m:r>
            </m:e>
            <m:sub>
              <m:r>
                <w:rPr>
                  <w:rFonts w:ascii="Cambria Math" w:hAnsi="Cambria Math"/>
                  <w:color w:val="000000" w:themeColor="text1"/>
                  <w:sz w:val="28"/>
                  <w:szCs w:val="28"/>
                </w:rPr>
                <m:t>НР</m:t>
              </m:r>
            </m:sub>
            <m:sup>
              <m:r>
                <w:rPr>
                  <w:rFonts w:ascii="Cambria Math" w:hAnsi="Cambria Math"/>
                  <w:color w:val="000000" w:themeColor="text1"/>
                  <w:sz w:val="28"/>
                  <w:szCs w:val="28"/>
                </w:rPr>
                <m:t>П</m:t>
              </m:r>
            </m:sup>
          </m:sSubSup>
          <m:r>
            <w:rPr>
              <w:rFonts w:ascii="Cambria Math" w:hAnsi="Cambria Math"/>
              <w:color w:val="000000" w:themeColor="text1"/>
              <w:sz w:val="28"/>
              <w:szCs w:val="28"/>
            </w:rPr>
            <m:t>=5,78+</m:t>
          </m:r>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121,9</m:t>
              </m:r>
              <m:r>
                <w:rPr>
                  <w:rFonts w:ascii="Cambria Math" w:hAnsi="Cambria Math"/>
                  <w:color w:val="000000" w:themeColor="text1"/>
                  <w:sz w:val="28"/>
                  <w:szCs w:val="28"/>
                </w:rPr>
                <m:t>+12,2+47,67+303,57+27,56</m:t>
              </m:r>
            </m:e>
          </m:d>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m:t>
          </m:r>
          <m:r>
            <m:rPr>
              <m:nor/>
            </m:rPr>
            <w:rPr>
              <w:rFonts w:ascii="Cambria Math" w:hAnsi="Cambria Math"/>
              <w:color w:val="000000" w:themeColor="text1"/>
              <w:sz w:val="28"/>
              <w:szCs w:val="28"/>
            </w:rPr>
            <m:t xml:space="preserve"> 0,003 = 7,32</m:t>
          </m:r>
          <m:r>
            <m:rPr>
              <m:lit/>
              <m:nor/>
            </m:rPr>
            <w:rPr>
              <w:rFonts w:ascii="Cambria Math" w:hAnsi="Cambria Math"/>
              <w:color w:val="000000" w:themeColor="text1"/>
              <w:sz w:val="28"/>
              <w:szCs w:val="28"/>
            </w:rPr>
            <m:t>р.</m:t>
          </m:r>
        </m:oMath>
      </m:oMathPara>
    </w:p>
    <w:p w14:paraId="2659B274" w14:textId="7B7FE016" w:rsidR="00B01BD3" w:rsidRPr="00564542" w:rsidRDefault="00B01BD3" w:rsidP="00C4487E">
      <w:pPr>
        <w:widowControl w:val="0"/>
        <w:spacing w:before="240" w:after="240" w:line="288" w:lineRule="auto"/>
        <w:ind w:right="424" w:firstLine="709"/>
        <w:jc w:val="both"/>
        <w:rPr>
          <w:color w:val="000000" w:themeColor="text1"/>
          <w:sz w:val="28"/>
          <w:szCs w:val="28"/>
        </w:rPr>
      </w:pPr>
      <w:r w:rsidRPr="00564542">
        <w:rPr>
          <w:color w:val="000000" w:themeColor="text1"/>
          <w:sz w:val="28"/>
          <w:szCs w:val="28"/>
        </w:rPr>
        <w:t>Результаты расчетов за год по статьям текущих и</w:t>
      </w:r>
      <w:r w:rsidR="00D60BD9" w:rsidRPr="00564542">
        <w:rPr>
          <w:color w:val="000000" w:themeColor="text1"/>
          <w:sz w:val="28"/>
          <w:szCs w:val="28"/>
        </w:rPr>
        <w:t>здержек сведены в таблице 5</w:t>
      </w:r>
      <w:r w:rsidRPr="00564542">
        <w:rPr>
          <w:color w:val="000000" w:themeColor="text1"/>
          <w:sz w:val="28"/>
          <w:szCs w:val="28"/>
        </w:rPr>
        <w:t>.10.</w:t>
      </w:r>
    </w:p>
    <w:p w14:paraId="5A1FDD10" w14:textId="7C56B0CF" w:rsidR="00B01BD3" w:rsidRPr="00564542" w:rsidRDefault="00D60BD9" w:rsidP="00D60BD9">
      <w:pPr>
        <w:widowControl w:val="0"/>
        <w:spacing w:after="240" w:line="288" w:lineRule="auto"/>
        <w:ind w:right="424"/>
        <w:jc w:val="both"/>
        <w:rPr>
          <w:color w:val="000000" w:themeColor="text1"/>
          <w:sz w:val="28"/>
          <w:szCs w:val="26"/>
        </w:rPr>
      </w:pPr>
      <w:bookmarkStart w:id="136" w:name="_Hlk450124944"/>
      <w:r w:rsidRPr="00564542">
        <w:rPr>
          <w:color w:val="000000" w:themeColor="text1"/>
          <w:sz w:val="28"/>
          <w:szCs w:val="26"/>
        </w:rPr>
        <w:t>Таблица 5</w:t>
      </w:r>
      <w:r w:rsidR="00B01BD3" w:rsidRPr="00564542">
        <w:rPr>
          <w:color w:val="000000" w:themeColor="text1"/>
          <w:sz w:val="28"/>
          <w:szCs w:val="26"/>
        </w:rPr>
        <w:t>.10 – Годовые текущие издержки по вариантам</w:t>
      </w:r>
      <w:bookmarkEnd w:id="136"/>
    </w:p>
    <w:tbl>
      <w:tblPr>
        <w:tblW w:w="9493" w:type="dxa"/>
        <w:tblLayout w:type="fixed"/>
        <w:tblLook w:val="04A0" w:firstRow="1" w:lastRow="0" w:firstColumn="1" w:lastColumn="0" w:noHBand="0" w:noVBand="1"/>
      </w:tblPr>
      <w:tblGrid>
        <w:gridCol w:w="5098"/>
        <w:gridCol w:w="2241"/>
        <w:gridCol w:w="2154"/>
      </w:tblGrid>
      <w:tr w:rsidR="00B01BD3" w:rsidRPr="00564542" w14:paraId="4DE0895F" w14:textId="77777777" w:rsidTr="00B01BD3">
        <w:tc>
          <w:tcPr>
            <w:tcW w:w="5098" w:type="dxa"/>
            <w:vMerge w:val="restart"/>
            <w:tcBorders>
              <w:top w:val="single" w:sz="4" w:space="0" w:color="000000"/>
              <w:left w:val="single" w:sz="4" w:space="0" w:color="000000"/>
              <w:bottom w:val="single" w:sz="4" w:space="0" w:color="000000"/>
              <w:right w:val="single" w:sz="4" w:space="0" w:color="000000"/>
            </w:tcBorders>
            <w:vAlign w:val="center"/>
          </w:tcPr>
          <w:p w14:paraId="13708F40" w14:textId="77777777" w:rsidR="00B01BD3" w:rsidRPr="00564542" w:rsidRDefault="00B01BD3" w:rsidP="00B01BD3">
            <w:pPr>
              <w:widowControl w:val="0"/>
              <w:ind w:right="-3"/>
              <w:jc w:val="center"/>
              <w:rPr>
                <w:color w:val="000000" w:themeColor="text1"/>
                <w:sz w:val="24"/>
                <w:szCs w:val="24"/>
              </w:rPr>
            </w:pPr>
            <w:r w:rsidRPr="00564542">
              <w:rPr>
                <w:color w:val="000000" w:themeColor="text1"/>
                <w:sz w:val="24"/>
                <w:szCs w:val="24"/>
              </w:rPr>
              <w:t>Наименование статей издержек</w:t>
            </w:r>
          </w:p>
        </w:tc>
        <w:tc>
          <w:tcPr>
            <w:tcW w:w="4395" w:type="dxa"/>
            <w:gridSpan w:val="2"/>
            <w:tcBorders>
              <w:top w:val="single" w:sz="4" w:space="0" w:color="000000"/>
              <w:left w:val="single" w:sz="4" w:space="0" w:color="000000"/>
              <w:bottom w:val="single" w:sz="4" w:space="0" w:color="000000"/>
              <w:right w:val="single" w:sz="4" w:space="0" w:color="000000"/>
            </w:tcBorders>
            <w:vAlign w:val="center"/>
          </w:tcPr>
          <w:p w14:paraId="603434F5" w14:textId="77777777" w:rsidR="00B01BD3" w:rsidRPr="00564542" w:rsidRDefault="00B01BD3" w:rsidP="00B01BD3">
            <w:pPr>
              <w:widowControl w:val="0"/>
              <w:ind w:right="-3"/>
              <w:jc w:val="center"/>
              <w:rPr>
                <w:color w:val="000000" w:themeColor="text1"/>
                <w:sz w:val="24"/>
                <w:szCs w:val="24"/>
              </w:rPr>
            </w:pPr>
            <w:r w:rsidRPr="00564542">
              <w:rPr>
                <w:color w:val="000000" w:themeColor="text1"/>
                <w:sz w:val="24"/>
                <w:szCs w:val="24"/>
              </w:rPr>
              <w:t>Величина издержек, р.</w:t>
            </w:r>
          </w:p>
        </w:tc>
      </w:tr>
      <w:tr w:rsidR="00B01BD3" w:rsidRPr="00564542" w14:paraId="62BD1E25" w14:textId="77777777" w:rsidTr="00B01BD3">
        <w:tc>
          <w:tcPr>
            <w:tcW w:w="5098" w:type="dxa"/>
            <w:vMerge/>
            <w:tcBorders>
              <w:top w:val="single" w:sz="4" w:space="0" w:color="000000"/>
              <w:left w:val="single" w:sz="4" w:space="0" w:color="000000"/>
              <w:bottom w:val="single" w:sz="4" w:space="0" w:color="000000"/>
              <w:right w:val="single" w:sz="4" w:space="0" w:color="000000"/>
            </w:tcBorders>
            <w:vAlign w:val="center"/>
          </w:tcPr>
          <w:p w14:paraId="3A02F0B5" w14:textId="77777777" w:rsidR="00B01BD3" w:rsidRPr="00564542" w:rsidRDefault="00B01BD3" w:rsidP="00B01BD3">
            <w:pPr>
              <w:widowControl w:val="0"/>
              <w:ind w:right="-3"/>
              <w:jc w:val="center"/>
              <w:rPr>
                <w:color w:val="000000" w:themeColor="text1"/>
                <w:sz w:val="24"/>
                <w:szCs w:val="24"/>
              </w:rPr>
            </w:pPr>
          </w:p>
        </w:tc>
        <w:tc>
          <w:tcPr>
            <w:tcW w:w="2241" w:type="dxa"/>
            <w:tcBorders>
              <w:top w:val="single" w:sz="4" w:space="0" w:color="000000"/>
              <w:left w:val="single" w:sz="4" w:space="0" w:color="000000"/>
              <w:bottom w:val="single" w:sz="4" w:space="0" w:color="000000"/>
              <w:right w:val="single" w:sz="4" w:space="0" w:color="000000"/>
            </w:tcBorders>
            <w:vAlign w:val="center"/>
          </w:tcPr>
          <w:p w14:paraId="1DD91883" w14:textId="77777777" w:rsidR="00B01BD3" w:rsidRPr="00564542" w:rsidRDefault="00B01BD3" w:rsidP="00B01BD3">
            <w:pPr>
              <w:widowControl w:val="0"/>
              <w:ind w:right="-3"/>
              <w:jc w:val="center"/>
              <w:rPr>
                <w:color w:val="000000" w:themeColor="text1"/>
                <w:sz w:val="24"/>
                <w:szCs w:val="24"/>
              </w:rPr>
            </w:pPr>
            <w:r w:rsidRPr="00564542">
              <w:rPr>
                <w:color w:val="000000" w:themeColor="text1"/>
                <w:sz w:val="24"/>
                <w:szCs w:val="24"/>
              </w:rPr>
              <w:t>базовый</w:t>
            </w:r>
          </w:p>
        </w:tc>
        <w:tc>
          <w:tcPr>
            <w:tcW w:w="2154" w:type="dxa"/>
            <w:tcBorders>
              <w:top w:val="single" w:sz="4" w:space="0" w:color="000000"/>
              <w:left w:val="single" w:sz="4" w:space="0" w:color="000000"/>
              <w:bottom w:val="single" w:sz="4" w:space="0" w:color="000000"/>
              <w:right w:val="single" w:sz="4" w:space="0" w:color="000000"/>
            </w:tcBorders>
            <w:vAlign w:val="center"/>
          </w:tcPr>
          <w:p w14:paraId="2C8E1B61" w14:textId="77777777" w:rsidR="00B01BD3" w:rsidRPr="00564542" w:rsidRDefault="00B01BD3" w:rsidP="00B01BD3">
            <w:pPr>
              <w:widowControl w:val="0"/>
              <w:ind w:right="-3"/>
              <w:jc w:val="center"/>
              <w:rPr>
                <w:color w:val="000000" w:themeColor="text1"/>
                <w:sz w:val="24"/>
                <w:szCs w:val="24"/>
              </w:rPr>
            </w:pPr>
            <w:r w:rsidRPr="00564542">
              <w:rPr>
                <w:color w:val="000000" w:themeColor="text1"/>
                <w:sz w:val="24"/>
                <w:szCs w:val="24"/>
              </w:rPr>
              <w:t>проектный</w:t>
            </w:r>
          </w:p>
        </w:tc>
      </w:tr>
      <w:tr w:rsidR="00B01BD3" w:rsidRPr="00564542" w14:paraId="255074E0" w14:textId="77777777" w:rsidTr="00B01BD3">
        <w:tc>
          <w:tcPr>
            <w:tcW w:w="5098" w:type="dxa"/>
            <w:tcBorders>
              <w:top w:val="single" w:sz="4" w:space="0" w:color="000000"/>
              <w:left w:val="single" w:sz="4" w:space="0" w:color="000000"/>
              <w:bottom w:val="single" w:sz="4" w:space="0" w:color="000000"/>
              <w:right w:val="single" w:sz="4" w:space="0" w:color="000000"/>
            </w:tcBorders>
          </w:tcPr>
          <w:p w14:paraId="0C3A5D57" w14:textId="77777777" w:rsidR="00B01BD3" w:rsidRPr="00564542" w:rsidRDefault="00B01BD3" w:rsidP="00B01BD3">
            <w:pPr>
              <w:widowControl w:val="0"/>
              <w:ind w:right="-3"/>
              <w:jc w:val="both"/>
              <w:rPr>
                <w:color w:val="000000" w:themeColor="text1"/>
                <w:sz w:val="24"/>
                <w:szCs w:val="24"/>
              </w:rPr>
            </w:pPr>
            <w:r w:rsidRPr="00564542">
              <w:rPr>
                <w:color w:val="000000" w:themeColor="text1"/>
                <w:sz w:val="24"/>
                <w:szCs w:val="24"/>
              </w:rPr>
              <w:t>Затраты на заработную плату специалиста с начислениями</w:t>
            </w:r>
          </w:p>
        </w:tc>
        <w:tc>
          <w:tcPr>
            <w:tcW w:w="2241" w:type="dxa"/>
            <w:tcBorders>
              <w:top w:val="single" w:sz="4" w:space="0" w:color="000000"/>
              <w:left w:val="single" w:sz="4" w:space="0" w:color="000000"/>
              <w:bottom w:val="single" w:sz="4" w:space="0" w:color="000000"/>
              <w:right w:val="single" w:sz="4" w:space="0" w:color="000000"/>
            </w:tcBorders>
            <w:vAlign w:val="bottom"/>
          </w:tcPr>
          <w:p w14:paraId="361B9BA9" w14:textId="77777777" w:rsidR="00B01BD3" w:rsidRPr="00564542" w:rsidRDefault="00B01BD3" w:rsidP="00B01BD3">
            <w:pPr>
              <w:widowControl w:val="0"/>
              <w:ind w:right="-3"/>
              <w:jc w:val="center"/>
              <w:rPr>
                <w:color w:val="000000" w:themeColor="text1"/>
                <w:sz w:val="24"/>
                <w:szCs w:val="24"/>
              </w:rPr>
            </w:pPr>
            <w:r w:rsidRPr="00564542">
              <w:rPr>
                <w:color w:val="000000" w:themeColor="text1"/>
                <w:sz w:val="24"/>
                <w:szCs w:val="24"/>
              </w:rPr>
              <w:t>1805,9</w:t>
            </w:r>
          </w:p>
        </w:tc>
        <w:tc>
          <w:tcPr>
            <w:tcW w:w="2154" w:type="dxa"/>
            <w:tcBorders>
              <w:top w:val="single" w:sz="4" w:space="0" w:color="000000"/>
              <w:left w:val="single" w:sz="4" w:space="0" w:color="000000"/>
              <w:bottom w:val="single" w:sz="4" w:space="0" w:color="000000"/>
              <w:right w:val="single" w:sz="4" w:space="0" w:color="000000"/>
            </w:tcBorders>
            <w:vAlign w:val="bottom"/>
          </w:tcPr>
          <w:p w14:paraId="5C2F800E" w14:textId="77777777" w:rsidR="00B01BD3" w:rsidRPr="00564542" w:rsidRDefault="00B01BD3" w:rsidP="00B01BD3">
            <w:pPr>
              <w:widowControl w:val="0"/>
              <w:ind w:right="-3"/>
              <w:jc w:val="center"/>
              <w:rPr>
                <w:color w:val="000000" w:themeColor="text1"/>
                <w:sz w:val="24"/>
                <w:szCs w:val="24"/>
                <w:lang w:val="en-US"/>
              </w:rPr>
            </w:pPr>
            <w:r w:rsidRPr="00564542">
              <w:rPr>
                <w:color w:val="000000" w:themeColor="text1"/>
                <w:sz w:val="24"/>
                <w:szCs w:val="24"/>
                <w:lang w:val="en-US"/>
              </w:rPr>
              <w:t>28</w:t>
            </w:r>
            <w:r w:rsidRPr="00564542">
              <w:rPr>
                <w:color w:val="000000" w:themeColor="text1"/>
                <w:sz w:val="24"/>
                <w:szCs w:val="24"/>
              </w:rPr>
              <w:t>,9</w:t>
            </w:r>
          </w:p>
        </w:tc>
      </w:tr>
      <w:tr w:rsidR="00B01BD3" w:rsidRPr="00564542" w14:paraId="2DB55CC8" w14:textId="77777777" w:rsidTr="00B01BD3">
        <w:tc>
          <w:tcPr>
            <w:tcW w:w="5098" w:type="dxa"/>
            <w:tcBorders>
              <w:top w:val="single" w:sz="4" w:space="0" w:color="000000"/>
              <w:left w:val="single" w:sz="4" w:space="0" w:color="000000"/>
              <w:bottom w:val="single" w:sz="4" w:space="0" w:color="000000"/>
              <w:right w:val="single" w:sz="4" w:space="0" w:color="000000"/>
            </w:tcBorders>
          </w:tcPr>
          <w:p w14:paraId="1AA07C69" w14:textId="77777777" w:rsidR="00B01BD3" w:rsidRPr="00564542" w:rsidRDefault="00B01BD3" w:rsidP="00B01BD3">
            <w:pPr>
              <w:widowControl w:val="0"/>
              <w:ind w:right="-3"/>
              <w:jc w:val="both"/>
              <w:rPr>
                <w:color w:val="000000" w:themeColor="text1"/>
                <w:sz w:val="24"/>
                <w:szCs w:val="24"/>
              </w:rPr>
            </w:pPr>
            <w:r w:rsidRPr="00564542">
              <w:rPr>
                <w:color w:val="000000" w:themeColor="text1"/>
                <w:sz w:val="24"/>
                <w:szCs w:val="24"/>
              </w:rPr>
              <w:t>Затраты на материалы</w:t>
            </w:r>
          </w:p>
        </w:tc>
        <w:tc>
          <w:tcPr>
            <w:tcW w:w="2241" w:type="dxa"/>
            <w:tcBorders>
              <w:top w:val="single" w:sz="4" w:space="0" w:color="000000"/>
              <w:left w:val="single" w:sz="4" w:space="0" w:color="000000"/>
              <w:bottom w:val="single" w:sz="4" w:space="0" w:color="000000"/>
              <w:right w:val="single" w:sz="4" w:space="0" w:color="000000"/>
            </w:tcBorders>
            <w:vAlign w:val="bottom"/>
          </w:tcPr>
          <w:p w14:paraId="19D1831E" w14:textId="77777777" w:rsidR="00B01BD3" w:rsidRPr="00564542" w:rsidRDefault="00B01BD3" w:rsidP="00B01BD3">
            <w:pPr>
              <w:widowControl w:val="0"/>
              <w:ind w:right="-3"/>
              <w:jc w:val="center"/>
              <w:rPr>
                <w:color w:val="000000" w:themeColor="text1"/>
                <w:sz w:val="24"/>
                <w:szCs w:val="24"/>
              </w:rPr>
            </w:pPr>
            <w:r w:rsidRPr="00564542">
              <w:rPr>
                <w:color w:val="000000" w:themeColor="text1"/>
                <w:sz w:val="24"/>
                <w:szCs w:val="24"/>
              </w:rPr>
              <w:t>105</w:t>
            </w:r>
            <w:r w:rsidRPr="00564542">
              <w:rPr>
                <w:color w:val="000000" w:themeColor="text1"/>
                <w:sz w:val="24"/>
                <w:szCs w:val="24"/>
                <w:lang w:val="en-US"/>
              </w:rPr>
              <w:t>,</w:t>
            </w:r>
            <w:r w:rsidRPr="00564542">
              <w:rPr>
                <w:color w:val="000000" w:themeColor="text1"/>
                <w:sz w:val="24"/>
                <w:szCs w:val="24"/>
              </w:rPr>
              <w:t>8</w:t>
            </w:r>
          </w:p>
        </w:tc>
        <w:tc>
          <w:tcPr>
            <w:tcW w:w="2154" w:type="dxa"/>
            <w:tcBorders>
              <w:top w:val="single" w:sz="4" w:space="0" w:color="000000"/>
              <w:left w:val="single" w:sz="4" w:space="0" w:color="000000"/>
              <w:bottom w:val="single" w:sz="4" w:space="0" w:color="000000"/>
              <w:right w:val="single" w:sz="4" w:space="0" w:color="000000"/>
            </w:tcBorders>
            <w:vAlign w:val="bottom"/>
          </w:tcPr>
          <w:p w14:paraId="159FC781" w14:textId="77777777" w:rsidR="00B01BD3" w:rsidRPr="00564542" w:rsidRDefault="00B01BD3" w:rsidP="00B01BD3">
            <w:pPr>
              <w:widowControl w:val="0"/>
              <w:ind w:right="-3"/>
              <w:jc w:val="center"/>
              <w:rPr>
                <w:color w:val="000000" w:themeColor="text1"/>
                <w:sz w:val="24"/>
                <w:szCs w:val="24"/>
              </w:rPr>
            </w:pPr>
            <w:r w:rsidRPr="00564542">
              <w:rPr>
                <w:color w:val="000000" w:themeColor="text1"/>
                <w:sz w:val="24"/>
                <w:szCs w:val="24"/>
              </w:rPr>
              <w:t>87,6</w:t>
            </w:r>
          </w:p>
        </w:tc>
      </w:tr>
      <w:tr w:rsidR="00D60BD9" w:rsidRPr="00564542" w14:paraId="2038EFA0" w14:textId="77777777" w:rsidTr="00B01BD3">
        <w:tc>
          <w:tcPr>
            <w:tcW w:w="5098" w:type="dxa"/>
            <w:tcBorders>
              <w:top w:val="single" w:sz="4" w:space="0" w:color="000000"/>
              <w:left w:val="single" w:sz="4" w:space="0" w:color="000000"/>
              <w:bottom w:val="single" w:sz="4" w:space="0" w:color="000000"/>
              <w:right w:val="single" w:sz="4" w:space="0" w:color="000000"/>
            </w:tcBorders>
          </w:tcPr>
          <w:p w14:paraId="63454122" w14:textId="699BB4D8" w:rsidR="00D60BD9" w:rsidRPr="00564542" w:rsidRDefault="00D60BD9" w:rsidP="00D60BD9">
            <w:pPr>
              <w:widowControl w:val="0"/>
              <w:ind w:right="-3"/>
              <w:jc w:val="both"/>
              <w:rPr>
                <w:color w:val="000000" w:themeColor="text1"/>
                <w:sz w:val="24"/>
                <w:szCs w:val="24"/>
              </w:rPr>
            </w:pPr>
            <w:r w:rsidRPr="00564542">
              <w:rPr>
                <w:color w:val="000000" w:themeColor="text1"/>
                <w:sz w:val="24"/>
                <w:szCs w:val="24"/>
              </w:rPr>
              <w:t>Затраты на силовую электроэнергию</w:t>
            </w:r>
          </w:p>
        </w:tc>
        <w:tc>
          <w:tcPr>
            <w:tcW w:w="2241" w:type="dxa"/>
            <w:tcBorders>
              <w:top w:val="single" w:sz="4" w:space="0" w:color="000000"/>
              <w:left w:val="single" w:sz="4" w:space="0" w:color="000000"/>
              <w:bottom w:val="single" w:sz="4" w:space="0" w:color="000000"/>
              <w:right w:val="single" w:sz="4" w:space="0" w:color="000000"/>
            </w:tcBorders>
            <w:vAlign w:val="bottom"/>
          </w:tcPr>
          <w:p w14:paraId="72E09495" w14:textId="1575A24E" w:rsidR="00D60BD9" w:rsidRPr="00564542" w:rsidRDefault="00D60BD9" w:rsidP="00D60BD9">
            <w:pPr>
              <w:widowControl w:val="0"/>
              <w:ind w:right="-3"/>
              <w:jc w:val="center"/>
              <w:rPr>
                <w:color w:val="000000" w:themeColor="text1"/>
                <w:sz w:val="24"/>
                <w:szCs w:val="24"/>
              </w:rPr>
            </w:pPr>
            <w:r w:rsidRPr="00564542">
              <w:rPr>
                <w:color w:val="000000" w:themeColor="text1"/>
                <w:sz w:val="24"/>
                <w:szCs w:val="24"/>
              </w:rPr>
              <w:t>32,07</w:t>
            </w:r>
          </w:p>
        </w:tc>
        <w:tc>
          <w:tcPr>
            <w:tcW w:w="2154" w:type="dxa"/>
            <w:tcBorders>
              <w:top w:val="single" w:sz="4" w:space="0" w:color="000000"/>
              <w:left w:val="single" w:sz="4" w:space="0" w:color="000000"/>
              <w:bottom w:val="single" w:sz="4" w:space="0" w:color="000000"/>
              <w:right w:val="single" w:sz="4" w:space="0" w:color="000000"/>
            </w:tcBorders>
            <w:vAlign w:val="bottom"/>
          </w:tcPr>
          <w:p w14:paraId="2CB1132A" w14:textId="5CE04A06" w:rsidR="00D60BD9" w:rsidRPr="00564542" w:rsidRDefault="00D60BD9" w:rsidP="00D60BD9">
            <w:pPr>
              <w:widowControl w:val="0"/>
              <w:ind w:right="-3"/>
              <w:jc w:val="center"/>
              <w:rPr>
                <w:color w:val="000000" w:themeColor="text1"/>
                <w:sz w:val="24"/>
                <w:szCs w:val="24"/>
                <w:lang w:val="en-US"/>
              </w:rPr>
            </w:pPr>
            <w:r w:rsidRPr="00564542">
              <w:rPr>
                <w:color w:val="000000" w:themeColor="text1"/>
                <w:sz w:val="24"/>
                <w:szCs w:val="24"/>
                <w:lang w:val="en-US"/>
              </w:rPr>
              <w:t>0</w:t>
            </w:r>
            <w:r w:rsidRPr="00564542">
              <w:rPr>
                <w:color w:val="000000" w:themeColor="text1"/>
                <w:sz w:val="24"/>
                <w:szCs w:val="24"/>
              </w:rPr>
              <w:t>,86</w:t>
            </w:r>
          </w:p>
        </w:tc>
      </w:tr>
      <w:tr w:rsidR="00D60BD9" w:rsidRPr="00564542" w14:paraId="2B5DB0AB" w14:textId="77777777" w:rsidTr="00B01BD3">
        <w:tc>
          <w:tcPr>
            <w:tcW w:w="5098" w:type="dxa"/>
            <w:tcBorders>
              <w:top w:val="single" w:sz="4" w:space="0" w:color="000000"/>
              <w:left w:val="single" w:sz="4" w:space="0" w:color="000000"/>
              <w:bottom w:val="single" w:sz="4" w:space="0" w:color="000000"/>
              <w:right w:val="single" w:sz="4" w:space="0" w:color="000000"/>
            </w:tcBorders>
          </w:tcPr>
          <w:p w14:paraId="35E4EEC3" w14:textId="77777777" w:rsidR="00D60BD9" w:rsidRPr="00564542" w:rsidRDefault="00D60BD9" w:rsidP="00D60BD9">
            <w:pPr>
              <w:widowControl w:val="0"/>
              <w:ind w:right="-3"/>
              <w:jc w:val="both"/>
              <w:rPr>
                <w:color w:val="000000" w:themeColor="text1"/>
                <w:sz w:val="24"/>
                <w:szCs w:val="24"/>
              </w:rPr>
            </w:pPr>
            <w:r w:rsidRPr="00564542">
              <w:rPr>
                <w:color w:val="000000" w:themeColor="text1"/>
                <w:sz w:val="24"/>
                <w:szCs w:val="24"/>
              </w:rPr>
              <w:t>Затраты на ремонт и содержание оборудования</w:t>
            </w:r>
          </w:p>
        </w:tc>
        <w:tc>
          <w:tcPr>
            <w:tcW w:w="2241" w:type="dxa"/>
            <w:tcBorders>
              <w:top w:val="single" w:sz="4" w:space="0" w:color="000000"/>
              <w:left w:val="single" w:sz="4" w:space="0" w:color="000000"/>
              <w:bottom w:val="single" w:sz="4" w:space="0" w:color="000000"/>
              <w:right w:val="single" w:sz="4" w:space="0" w:color="000000"/>
            </w:tcBorders>
            <w:vAlign w:val="bottom"/>
          </w:tcPr>
          <w:p w14:paraId="2AA86F34" w14:textId="77777777" w:rsidR="00D60BD9" w:rsidRPr="00564542" w:rsidRDefault="00D60BD9" w:rsidP="00D60BD9">
            <w:pPr>
              <w:widowControl w:val="0"/>
              <w:ind w:right="-3"/>
              <w:jc w:val="center"/>
              <w:rPr>
                <w:color w:val="000000" w:themeColor="text1"/>
                <w:sz w:val="24"/>
                <w:szCs w:val="24"/>
              </w:rPr>
            </w:pPr>
            <w:r w:rsidRPr="00564542">
              <w:rPr>
                <w:color w:val="000000" w:themeColor="text1"/>
                <w:sz w:val="24"/>
                <w:szCs w:val="24"/>
              </w:rPr>
              <w:t>43,53</w:t>
            </w:r>
          </w:p>
        </w:tc>
        <w:tc>
          <w:tcPr>
            <w:tcW w:w="2154" w:type="dxa"/>
            <w:tcBorders>
              <w:top w:val="single" w:sz="4" w:space="0" w:color="000000"/>
              <w:left w:val="single" w:sz="4" w:space="0" w:color="000000"/>
              <w:bottom w:val="single" w:sz="4" w:space="0" w:color="000000"/>
              <w:right w:val="single" w:sz="4" w:space="0" w:color="000000"/>
            </w:tcBorders>
            <w:vAlign w:val="bottom"/>
          </w:tcPr>
          <w:p w14:paraId="1ABEF8DB" w14:textId="77777777" w:rsidR="00D60BD9" w:rsidRPr="00564542" w:rsidRDefault="00D60BD9" w:rsidP="00D60BD9">
            <w:pPr>
              <w:widowControl w:val="0"/>
              <w:ind w:right="-3"/>
              <w:jc w:val="center"/>
              <w:rPr>
                <w:color w:val="000000" w:themeColor="text1"/>
                <w:sz w:val="24"/>
                <w:szCs w:val="24"/>
              </w:rPr>
            </w:pPr>
            <w:r w:rsidRPr="00564542">
              <w:rPr>
                <w:color w:val="000000" w:themeColor="text1"/>
                <w:sz w:val="24"/>
                <w:szCs w:val="24"/>
              </w:rPr>
              <w:t>2,01</w:t>
            </w:r>
          </w:p>
        </w:tc>
      </w:tr>
      <w:tr w:rsidR="00D60BD9" w:rsidRPr="00564542" w14:paraId="782C8CB8" w14:textId="77777777" w:rsidTr="00B01BD3">
        <w:tc>
          <w:tcPr>
            <w:tcW w:w="5098" w:type="dxa"/>
            <w:tcBorders>
              <w:top w:val="single" w:sz="4" w:space="0" w:color="000000"/>
              <w:left w:val="single" w:sz="4" w:space="0" w:color="000000"/>
              <w:bottom w:val="single" w:sz="4" w:space="0" w:color="000000"/>
              <w:right w:val="single" w:sz="4" w:space="0" w:color="000000"/>
            </w:tcBorders>
          </w:tcPr>
          <w:p w14:paraId="444F520F" w14:textId="77777777" w:rsidR="00D60BD9" w:rsidRPr="00564542" w:rsidRDefault="00D60BD9" w:rsidP="00D60BD9">
            <w:pPr>
              <w:widowControl w:val="0"/>
              <w:ind w:right="-3"/>
              <w:jc w:val="both"/>
              <w:rPr>
                <w:color w:val="000000" w:themeColor="text1"/>
                <w:sz w:val="24"/>
                <w:szCs w:val="24"/>
              </w:rPr>
            </w:pPr>
            <w:r w:rsidRPr="00564542">
              <w:rPr>
                <w:color w:val="000000" w:themeColor="text1"/>
                <w:sz w:val="24"/>
                <w:szCs w:val="24"/>
              </w:rPr>
              <w:t>Затраты на ремонт и содержание зданий</w:t>
            </w:r>
          </w:p>
        </w:tc>
        <w:tc>
          <w:tcPr>
            <w:tcW w:w="2241" w:type="dxa"/>
            <w:tcBorders>
              <w:top w:val="single" w:sz="4" w:space="0" w:color="000000"/>
              <w:left w:val="single" w:sz="4" w:space="0" w:color="000000"/>
              <w:bottom w:val="single" w:sz="4" w:space="0" w:color="000000"/>
              <w:right w:val="single" w:sz="4" w:space="0" w:color="000000"/>
            </w:tcBorders>
            <w:vAlign w:val="bottom"/>
          </w:tcPr>
          <w:p w14:paraId="320BDD4C" w14:textId="77777777" w:rsidR="00D60BD9" w:rsidRPr="00564542" w:rsidRDefault="00D60BD9" w:rsidP="00D60BD9">
            <w:pPr>
              <w:widowControl w:val="0"/>
              <w:ind w:right="-3"/>
              <w:jc w:val="center"/>
              <w:rPr>
                <w:color w:val="000000" w:themeColor="text1"/>
                <w:sz w:val="24"/>
                <w:szCs w:val="24"/>
              </w:rPr>
            </w:pPr>
            <w:r w:rsidRPr="00564542">
              <w:rPr>
                <w:color w:val="000000" w:themeColor="text1"/>
                <w:sz w:val="24"/>
                <w:szCs w:val="24"/>
              </w:rPr>
              <w:t>20,3</w:t>
            </w:r>
          </w:p>
        </w:tc>
        <w:tc>
          <w:tcPr>
            <w:tcW w:w="2154" w:type="dxa"/>
            <w:tcBorders>
              <w:top w:val="single" w:sz="4" w:space="0" w:color="000000"/>
              <w:left w:val="single" w:sz="4" w:space="0" w:color="000000"/>
              <w:bottom w:val="single" w:sz="4" w:space="0" w:color="000000"/>
              <w:right w:val="single" w:sz="4" w:space="0" w:color="000000"/>
            </w:tcBorders>
            <w:vAlign w:val="bottom"/>
          </w:tcPr>
          <w:p w14:paraId="0C3569E7" w14:textId="77777777" w:rsidR="00D60BD9" w:rsidRPr="00564542" w:rsidRDefault="00D60BD9" w:rsidP="00D60BD9">
            <w:pPr>
              <w:widowControl w:val="0"/>
              <w:ind w:right="-3"/>
              <w:jc w:val="center"/>
              <w:rPr>
                <w:color w:val="000000" w:themeColor="text1"/>
                <w:sz w:val="24"/>
                <w:szCs w:val="24"/>
              </w:rPr>
            </w:pPr>
            <w:r w:rsidRPr="00564542">
              <w:rPr>
                <w:color w:val="000000" w:themeColor="text1"/>
                <w:sz w:val="24"/>
                <w:szCs w:val="24"/>
              </w:rPr>
              <w:t>0,54</w:t>
            </w:r>
          </w:p>
        </w:tc>
      </w:tr>
      <w:tr w:rsidR="00D60BD9" w:rsidRPr="00564542" w14:paraId="4E9E4E1D" w14:textId="77777777" w:rsidTr="00B01BD3">
        <w:tc>
          <w:tcPr>
            <w:tcW w:w="5098" w:type="dxa"/>
            <w:tcBorders>
              <w:top w:val="single" w:sz="4" w:space="0" w:color="000000"/>
              <w:left w:val="single" w:sz="4" w:space="0" w:color="000000"/>
              <w:bottom w:val="single" w:sz="4" w:space="0" w:color="000000"/>
              <w:right w:val="single" w:sz="4" w:space="0" w:color="000000"/>
            </w:tcBorders>
          </w:tcPr>
          <w:p w14:paraId="601F6BD3" w14:textId="77777777" w:rsidR="00D60BD9" w:rsidRPr="00564542" w:rsidRDefault="00D60BD9" w:rsidP="00D60BD9">
            <w:pPr>
              <w:widowControl w:val="0"/>
              <w:ind w:right="-3"/>
              <w:jc w:val="both"/>
              <w:rPr>
                <w:color w:val="000000" w:themeColor="text1"/>
                <w:sz w:val="24"/>
                <w:szCs w:val="24"/>
              </w:rPr>
            </w:pPr>
            <w:r w:rsidRPr="00564542">
              <w:rPr>
                <w:color w:val="000000" w:themeColor="text1"/>
                <w:sz w:val="24"/>
                <w:szCs w:val="24"/>
              </w:rPr>
              <w:t>Накладные расходы</w:t>
            </w:r>
          </w:p>
        </w:tc>
        <w:tc>
          <w:tcPr>
            <w:tcW w:w="2241" w:type="dxa"/>
            <w:tcBorders>
              <w:top w:val="single" w:sz="4" w:space="0" w:color="000000"/>
              <w:left w:val="single" w:sz="4" w:space="0" w:color="000000"/>
              <w:bottom w:val="single" w:sz="4" w:space="0" w:color="000000"/>
              <w:right w:val="single" w:sz="4" w:space="0" w:color="000000"/>
            </w:tcBorders>
            <w:vAlign w:val="bottom"/>
          </w:tcPr>
          <w:p w14:paraId="30785698" w14:textId="77777777" w:rsidR="00D60BD9" w:rsidRPr="00564542" w:rsidRDefault="00D60BD9" w:rsidP="00D60BD9">
            <w:pPr>
              <w:widowControl w:val="0"/>
              <w:ind w:right="-3"/>
              <w:jc w:val="center"/>
              <w:rPr>
                <w:color w:val="000000" w:themeColor="text1"/>
                <w:sz w:val="24"/>
                <w:szCs w:val="24"/>
                <w:lang w:val="en-US"/>
              </w:rPr>
            </w:pPr>
            <w:r w:rsidRPr="00564542">
              <w:rPr>
                <w:color w:val="000000" w:themeColor="text1"/>
                <w:sz w:val="24"/>
                <w:szCs w:val="24"/>
              </w:rPr>
              <w:t>418,62</w:t>
            </w:r>
          </w:p>
        </w:tc>
        <w:tc>
          <w:tcPr>
            <w:tcW w:w="2154" w:type="dxa"/>
            <w:tcBorders>
              <w:top w:val="single" w:sz="4" w:space="0" w:color="000000"/>
              <w:left w:val="single" w:sz="4" w:space="0" w:color="000000"/>
              <w:bottom w:val="single" w:sz="4" w:space="0" w:color="000000"/>
              <w:right w:val="single" w:sz="4" w:space="0" w:color="000000"/>
            </w:tcBorders>
            <w:vAlign w:val="bottom"/>
          </w:tcPr>
          <w:p w14:paraId="139ED000" w14:textId="77777777" w:rsidR="00D60BD9" w:rsidRPr="00564542" w:rsidRDefault="00D60BD9" w:rsidP="00D60BD9">
            <w:pPr>
              <w:widowControl w:val="0"/>
              <w:ind w:right="-3"/>
              <w:jc w:val="center"/>
              <w:rPr>
                <w:color w:val="000000" w:themeColor="text1"/>
                <w:sz w:val="24"/>
                <w:szCs w:val="24"/>
                <w:lang w:val="en-US"/>
              </w:rPr>
            </w:pPr>
            <w:r w:rsidRPr="00564542">
              <w:rPr>
                <w:color w:val="000000" w:themeColor="text1"/>
                <w:sz w:val="24"/>
                <w:szCs w:val="24"/>
                <w:lang w:val="en-US"/>
              </w:rPr>
              <w:t>7</w:t>
            </w:r>
            <w:r w:rsidRPr="00564542">
              <w:rPr>
                <w:color w:val="000000" w:themeColor="text1"/>
                <w:sz w:val="24"/>
                <w:szCs w:val="24"/>
              </w:rPr>
              <w:t>,32</w:t>
            </w:r>
          </w:p>
        </w:tc>
      </w:tr>
      <w:tr w:rsidR="00D60BD9" w:rsidRPr="00564542" w14:paraId="4626F1B2" w14:textId="77777777" w:rsidTr="00B01BD3">
        <w:tc>
          <w:tcPr>
            <w:tcW w:w="5098" w:type="dxa"/>
            <w:tcBorders>
              <w:top w:val="single" w:sz="4" w:space="0" w:color="000000"/>
              <w:left w:val="single" w:sz="4" w:space="0" w:color="000000"/>
              <w:bottom w:val="single" w:sz="4" w:space="0" w:color="000000"/>
              <w:right w:val="single" w:sz="4" w:space="0" w:color="000000"/>
            </w:tcBorders>
          </w:tcPr>
          <w:p w14:paraId="2A279EA1" w14:textId="77777777" w:rsidR="00D60BD9" w:rsidRPr="00564542" w:rsidRDefault="00D60BD9" w:rsidP="00D60BD9">
            <w:pPr>
              <w:widowControl w:val="0"/>
              <w:ind w:right="-3"/>
              <w:jc w:val="both"/>
              <w:rPr>
                <w:color w:val="000000" w:themeColor="text1"/>
                <w:sz w:val="24"/>
                <w:szCs w:val="24"/>
              </w:rPr>
            </w:pPr>
            <w:r w:rsidRPr="00564542">
              <w:rPr>
                <w:color w:val="000000" w:themeColor="text1"/>
                <w:sz w:val="24"/>
                <w:szCs w:val="24"/>
              </w:rPr>
              <w:t>Итого годовых текущих издержек</w:t>
            </w:r>
          </w:p>
        </w:tc>
        <w:tc>
          <w:tcPr>
            <w:tcW w:w="2241" w:type="dxa"/>
            <w:tcBorders>
              <w:top w:val="single" w:sz="4" w:space="0" w:color="000000"/>
              <w:left w:val="single" w:sz="4" w:space="0" w:color="000000"/>
              <w:bottom w:val="single" w:sz="4" w:space="0" w:color="000000"/>
              <w:right w:val="single" w:sz="4" w:space="0" w:color="000000"/>
            </w:tcBorders>
            <w:vAlign w:val="bottom"/>
          </w:tcPr>
          <w:p w14:paraId="4CFD5623" w14:textId="77777777" w:rsidR="00D60BD9" w:rsidRPr="00564542" w:rsidRDefault="00D60BD9" w:rsidP="00D60BD9">
            <w:pPr>
              <w:widowControl w:val="0"/>
              <w:ind w:right="-3"/>
              <w:jc w:val="center"/>
              <w:rPr>
                <w:color w:val="000000" w:themeColor="text1"/>
                <w:sz w:val="24"/>
                <w:szCs w:val="24"/>
                <w:lang w:val="en-US"/>
              </w:rPr>
            </w:pPr>
            <w:r w:rsidRPr="00564542">
              <w:rPr>
                <w:color w:val="000000" w:themeColor="text1"/>
                <w:sz w:val="24"/>
                <w:szCs w:val="24"/>
              </w:rPr>
              <w:t>2425,32</w:t>
            </w:r>
          </w:p>
        </w:tc>
        <w:tc>
          <w:tcPr>
            <w:tcW w:w="2154" w:type="dxa"/>
            <w:tcBorders>
              <w:top w:val="single" w:sz="4" w:space="0" w:color="000000"/>
              <w:left w:val="single" w:sz="4" w:space="0" w:color="000000"/>
              <w:bottom w:val="single" w:sz="4" w:space="0" w:color="000000"/>
              <w:right w:val="single" w:sz="4" w:space="0" w:color="000000"/>
            </w:tcBorders>
            <w:vAlign w:val="bottom"/>
          </w:tcPr>
          <w:p w14:paraId="2DDE59C7" w14:textId="77777777" w:rsidR="00D60BD9" w:rsidRPr="00564542" w:rsidRDefault="00D60BD9" w:rsidP="00D60BD9">
            <w:pPr>
              <w:widowControl w:val="0"/>
              <w:ind w:right="-3"/>
              <w:jc w:val="center"/>
              <w:rPr>
                <w:color w:val="000000" w:themeColor="text1"/>
                <w:sz w:val="24"/>
                <w:szCs w:val="24"/>
              </w:rPr>
            </w:pPr>
            <w:r w:rsidRPr="00564542">
              <w:rPr>
                <w:color w:val="000000" w:themeColor="text1"/>
                <w:sz w:val="24"/>
                <w:szCs w:val="24"/>
              </w:rPr>
              <w:t>101,22</w:t>
            </w:r>
          </w:p>
        </w:tc>
      </w:tr>
    </w:tbl>
    <w:p w14:paraId="5F1321AA" w14:textId="77777777" w:rsidR="00B01BD3" w:rsidRPr="00564542" w:rsidRDefault="00B01BD3" w:rsidP="00B01BD3">
      <w:pPr>
        <w:widowControl w:val="0"/>
        <w:spacing w:line="288" w:lineRule="auto"/>
        <w:ind w:right="424" w:firstLine="851"/>
        <w:jc w:val="both"/>
        <w:rPr>
          <w:color w:val="000000" w:themeColor="text1"/>
          <w:sz w:val="26"/>
          <w:szCs w:val="26"/>
        </w:rPr>
      </w:pPr>
    </w:p>
    <w:p w14:paraId="5503D952" w14:textId="1B3087FC" w:rsidR="00840DD3" w:rsidRDefault="00B01BD3" w:rsidP="00B01BD3">
      <w:pPr>
        <w:widowControl w:val="0"/>
        <w:spacing w:line="288" w:lineRule="auto"/>
        <w:ind w:right="424" w:firstLine="851"/>
        <w:jc w:val="both"/>
        <w:rPr>
          <w:color w:val="000000" w:themeColor="text1"/>
          <w:spacing w:val="-4"/>
          <w:sz w:val="28"/>
          <w:szCs w:val="26"/>
        </w:rPr>
      </w:pPr>
      <w:r w:rsidRPr="00564542">
        <w:rPr>
          <w:color w:val="000000" w:themeColor="text1"/>
          <w:spacing w:val="-4"/>
          <w:sz w:val="28"/>
          <w:szCs w:val="26"/>
        </w:rPr>
        <w:t xml:space="preserve"> </w:t>
      </w:r>
    </w:p>
    <w:p w14:paraId="2FDD7FDA" w14:textId="77777777" w:rsidR="00D14243" w:rsidRDefault="00D14243" w:rsidP="00B01BD3">
      <w:pPr>
        <w:widowControl w:val="0"/>
        <w:spacing w:line="288" w:lineRule="auto"/>
        <w:ind w:right="424" w:firstLine="851"/>
        <w:jc w:val="both"/>
        <w:rPr>
          <w:color w:val="000000" w:themeColor="text1"/>
          <w:spacing w:val="-4"/>
          <w:sz w:val="28"/>
          <w:szCs w:val="26"/>
        </w:rPr>
      </w:pPr>
    </w:p>
    <w:p w14:paraId="7BFF5517" w14:textId="7B2852F7" w:rsidR="00B01BD3" w:rsidRPr="00564542" w:rsidRDefault="00B01BD3" w:rsidP="00D14243">
      <w:pPr>
        <w:widowControl w:val="0"/>
        <w:spacing w:line="276" w:lineRule="auto"/>
        <w:ind w:right="424" w:firstLine="709"/>
        <w:jc w:val="both"/>
        <w:rPr>
          <w:color w:val="000000" w:themeColor="text1"/>
          <w:spacing w:val="-4"/>
          <w:sz w:val="28"/>
          <w:szCs w:val="26"/>
          <w:u w:color="000000"/>
        </w:rPr>
      </w:pPr>
      <w:r w:rsidRPr="00564542">
        <w:rPr>
          <w:color w:val="000000" w:themeColor="text1"/>
          <w:spacing w:val="-4"/>
          <w:sz w:val="28"/>
          <w:szCs w:val="26"/>
        </w:rPr>
        <w:t>Годовые текущие издержки снизились на 2</w:t>
      </w:r>
      <w:r w:rsidRPr="00564542">
        <w:rPr>
          <w:rFonts w:eastAsia="Calibri"/>
          <w:color w:val="000000" w:themeColor="text1"/>
          <w:spacing w:val="-4"/>
          <w:sz w:val="28"/>
          <w:szCs w:val="26"/>
        </w:rPr>
        <w:t xml:space="preserve"> 324,1</w:t>
      </w:r>
      <w:r w:rsidRPr="00564542">
        <w:rPr>
          <w:color w:val="000000" w:themeColor="text1"/>
          <w:spacing w:val="-4"/>
          <w:sz w:val="28"/>
          <w:szCs w:val="26"/>
        </w:rPr>
        <w:t xml:space="preserve">р. по сравнению с базовым вариантом. </w:t>
      </w:r>
      <w:r w:rsidRPr="00564542">
        <w:rPr>
          <w:color w:val="000000" w:themeColor="text1"/>
          <w:spacing w:val="-4"/>
          <w:sz w:val="28"/>
          <w:szCs w:val="26"/>
          <w:u w:color="000000"/>
        </w:rPr>
        <w:t>Снижение текущих издержек при использовании информационной системы произошло за счет уменьшения трудоемкости решения задач и уменьшения затрат на заработную плату специалисту.</w:t>
      </w:r>
    </w:p>
    <w:p w14:paraId="5AE39892" w14:textId="12F31986" w:rsidR="00A6249C" w:rsidRPr="00564542" w:rsidRDefault="00302A8E" w:rsidP="00840DD3">
      <w:pPr>
        <w:widowControl w:val="0"/>
        <w:spacing w:before="100" w:beforeAutospacing="1" w:after="100" w:afterAutospacing="1" w:line="360" w:lineRule="auto"/>
        <w:ind w:firstLine="709"/>
        <w:jc w:val="both"/>
        <w:outlineLvl w:val="1"/>
        <w:rPr>
          <w:rFonts w:eastAsiaTheme="minorEastAsia"/>
          <w:b/>
          <w:bCs/>
          <w:color w:val="000000" w:themeColor="text1"/>
          <w:sz w:val="28"/>
          <w:szCs w:val="28"/>
          <w:lang w:eastAsia="en-US"/>
        </w:rPr>
      </w:pPr>
      <w:bookmarkStart w:id="137" w:name="_Toc74663552"/>
      <w:r w:rsidRPr="00564542">
        <w:rPr>
          <w:rFonts w:eastAsiaTheme="minorEastAsia"/>
          <w:b/>
          <w:bCs/>
          <w:color w:val="000000" w:themeColor="text1"/>
          <w:sz w:val="28"/>
          <w:szCs w:val="28"/>
          <w:lang w:eastAsia="en-US"/>
        </w:rPr>
        <w:t>5</w:t>
      </w:r>
      <w:r w:rsidR="00A6249C" w:rsidRPr="00564542">
        <w:rPr>
          <w:rFonts w:eastAsiaTheme="minorEastAsia"/>
          <w:b/>
          <w:bCs/>
          <w:color w:val="000000" w:themeColor="text1"/>
          <w:sz w:val="28"/>
          <w:szCs w:val="28"/>
          <w:lang w:eastAsia="en-US"/>
        </w:rPr>
        <w:t>.5 Расчет показателей экономической эффективности</w:t>
      </w:r>
      <w:bookmarkEnd w:id="137"/>
    </w:p>
    <w:p w14:paraId="784DE166" w14:textId="77777777" w:rsidR="00B01BD3" w:rsidRPr="00564542" w:rsidRDefault="00B01BD3" w:rsidP="00D14243">
      <w:pPr>
        <w:widowControl w:val="0"/>
        <w:spacing w:line="276" w:lineRule="auto"/>
        <w:ind w:right="424" w:firstLine="709"/>
        <w:jc w:val="both"/>
        <w:rPr>
          <w:rFonts w:eastAsia="Calibri"/>
          <w:color w:val="000000" w:themeColor="text1"/>
          <w:sz w:val="28"/>
          <w:szCs w:val="28"/>
        </w:rPr>
      </w:pPr>
      <w:r w:rsidRPr="00564542">
        <w:rPr>
          <w:color w:val="000000" w:themeColor="text1"/>
          <w:sz w:val="28"/>
          <w:szCs w:val="28"/>
        </w:rPr>
        <w:t>Для технических решений в области совершенствования информационной системы, имеющих внутрипроизводственную значимость, годовой экономический эффект определяется по следующей формуле</w:t>
      </w:r>
      <w:r w:rsidRPr="00564542">
        <w:rPr>
          <w:rFonts w:eastAsia="Calibri"/>
          <w:color w:val="000000" w:themeColor="text1"/>
          <w:sz w:val="28"/>
          <w:szCs w:val="28"/>
        </w:rPr>
        <w:t>:</w:t>
      </w:r>
    </w:p>
    <w:p w14:paraId="5ECCF279" w14:textId="77777777" w:rsidR="00B01BD3" w:rsidRPr="00564542" w:rsidRDefault="00B01BD3" w:rsidP="00840DD3">
      <w:pPr>
        <w:widowControl w:val="0"/>
        <w:spacing w:line="288" w:lineRule="auto"/>
        <w:ind w:right="424" w:firstLine="709"/>
        <w:jc w:val="both"/>
        <w:rPr>
          <w:rFonts w:eastAsia="Calibri"/>
          <w:color w:val="000000" w:themeColor="text1"/>
          <w:sz w:val="28"/>
          <w:szCs w:val="28"/>
        </w:rPr>
      </w:pPr>
    </w:p>
    <w:p w14:paraId="777F05DD" w14:textId="01125D76" w:rsidR="00B01BD3" w:rsidRPr="00564542" w:rsidRDefault="001608C5" w:rsidP="00840DD3">
      <w:pPr>
        <w:widowControl w:val="0"/>
        <w:spacing w:line="288" w:lineRule="auto"/>
        <w:ind w:right="424" w:firstLine="709"/>
        <w:jc w:val="right"/>
        <w:rPr>
          <w:rFonts w:eastAsia="Calibri"/>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Э</m:t>
              </m:r>
            </m:e>
            <m:sub>
              <m:r>
                <w:rPr>
                  <w:rFonts w:ascii="Cambria Math" w:hAnsi="Cambria Math"/>
                  <w:color w:val="000000" w:themeColor="text1"/>
                  <w:sz w:val="28"/>
                  <w:szCs w:val="28"/>
                </w:rPr>
                <m:t>Г</m:t>
              </m:r>
            </m:sub>
          </m:sSub>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З</m:t>
              </m:r>
            </m:e>
            <m:sub>
              <m:r>
                <w:rPr>
                  <w:rFonts w:ascii="Cambria Math" w:hAnsi="Cambria Math"/>
                  <w:color w:val="000000" w:themeColor="text1"/>
                  <w:sz w:val="28"/>
                  <w:szCs w:val="28"/>
                </w:rPr>
                <m:t>Г</m:t>
              </m:r>
            </m:sub>
            <m:sup>
              <m:r>
                <w:rPr>
                  <w:rFonts w:ascii="Cambria Math" w:hAnsi="Cambria Math"/>
                  <w:color w:val="000000" w:themeColor="text1"/>
                  <w:sz w:val="28"/>
                  <w:szCs w:val="28"/>
                </w:rPr>
                <m:t>Б</m:t>
              </m:r>
            </m:sup>
          </m:sSubSup>
          <m: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З</m:t>
              </m:r>
            </m:e>
            <m:sub>
              <m:r>
                <w:rPr>
                  <w:rFonts w:ascii="Cambria Math" w:hAnsi="Cambria Math"/>
                  <w:color w:val="000000" w:themeColor="text1"/>
                  <w:sz w:val="28"/>
                  <w:szCs w:val="28"/>
                </w:rPr>
                <m:t>Г</m:t>
              </m:r>
            </m:sub>
            <m:sup>
              <m:r>
                <w:rPr>
                  <w:rFonts w:ascii="Cambria Math" w:hAnsi="Cambria Math"/>
                  <w:color w:val="000000" w:themeColor="text1"/>
                  <w:sz w:val="28"/>
                  <w:szCs w:val="28"/>
                </w:rPr>
                <m:t>П</m:t>
              </m:r>
            </m:sup>
          </m:sSubSup>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m:t>
          </m:r>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.26)</m:t>
          </m:r>
        </m:oMath>
      </m:oMathPara>
    </w:p>
    <w:p w14:paraId="5F10DD6E" w14:textId="77777777" w:rsidR="00B01BD3" w:rsidRPr="00564542" w:rsidRDefault="00B01BD3" w:rsidP="00840DD3">
      <w:pPr>
        <w:widowControl w:val="0"/>
        <w:spacing w:line="288" w:lineRule="auto"/>
        <w:ind w:right="424" w:firstLine="709"/>
        <w:jc w:val="both"/>
        <w:rPr>
          <w:rFonts w:eastAsia="Calibri"/>
          <w:color w:val="000000" w:themeColor="text1"/>
          <w:sz w:val="28"/>
          <w:szCs w:val="28"/>
          <w:u w:color="000000"/>
        </w:rPr>
      </w:pPr>
      <w:bookmarkStart w:id="138" w:name="_Hlk450128677"/>
      <w:bookmarkEnd w:id="138"/>
    </w:p>
    <w:p w14:paraId="250B9F67" w14:textId="77777777" w:rsidR="00B01BD3" w:rsidRPr="00840DD3" w:rsidRDefault="00B01BD3" w:rsidP="00840DD3">
      <w:pPr>
        <w:widowControl w:val="0"/>
        <w:spacing w:line="288" w:lineRule="auto"/>
        <w:ind w:right="424" w:firstLine="709"/>
        <w:jc w:val="both"/>
        <w:rPr>
          <w:color w:val="000000" w:themeColor="text1"/>
          <w:sz w:val="28"/>
          <w:szCs w:val="28"/>
          <w:u w:color="000000"/>
        </w:rPr>
      </w:pPr>
      <w:r w:rsidRPr="00840DD3">
        <w:rPr>
          <w:color w:val="000000" w:themeColor="text1"/>
          <w:sz w:val="28"/>
          <w:szCs w:val="28"/>
          <w:u w:color="000000"/>
        </w:rPr>
        <w:t xml:space="preserve">где </w:t>
      </w: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З</m:t>
            </m:r>
          </m:e>
          <m:sub>
            <m:r>
              <w:rPr>
                <w:rFonts w:ascii="Cambria Math" w:hAnsi="Cambria Math"/>
                <w:color w:val="000000" w:themeColor="text1"/>
                <w:sz w:val="28"/>
                <w:szCs w:val="28"/>
              </w:rPr>
              <m:t>Г</m:t>
            </m:r>
          </m:sub>
          <m:sup>
            <m:r>
              <w:rPr>
                <w:rFonts w:ascii="Cambria Math" w:hAnsi="Cambria Math"/>
                <w:color w:val="000000" w:themeColor="text1"/>
                <w:sz w:val="28"/>
                <w:szCs w:val="28"/>
              </w:rPr>
              <m:t>Б</m:t>
            </m:r>
          </m:sup>
        </m:sSubSup>
      </m:oMath>
      <w:r w:rsidRPr="00840DD3">
        <w:rPr>
          <w:color w:val="000000" w:themeColor="text1"/>
          <w:sz w:val="28"/>
          <w:szCs w:val="28"/>
          <w:u w:color="000000"/>
        </w:rPr>
        <w:t xml:space="preserve"> – годовые приведенные затраты по базовому варианту, р.;</w:t>
      </w:r>
    </w:p>
    <w:p w14:paraId="49EEEF1C" w14:textId="77777777" w:rsidR="00B01BD3" w:rsidRPr="00840DD3" w:rsidRDefault="001608C5" w:rsidP="00840DD3">
      <w:pPr>
        <w:widowControl w:val="0"/>
        <w:spacing w:line="288" w:lineRule="auto"/>
        <w:ind w:right="424" w:firstLine="1134"/>
        <w:jc w:val="both"/>
        <w:rPr>
          <w:color w:val="000000" w:themeColor="text1"/>
          <w:sz w:val="28"/>
          <w:szCs w:val="28"/>
          <w:u w:color="000000"/>
        </w:rPr>
      </w:p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З</m:t>
            </m:r>
          </m:e>
          <m:sub>
            <m:r>
              <w:rPr>
                <w:rFonts w:ascii="Cambria Math" w:hAnsi="Cambria Math"/>
                <w:color w:val="000000" w:themeColor="text1"/>
                <w:sz w:val="28"/>
                <w:szCs w:val="28"/>
              </w:rPr>
              <m:t>Г</m:t>
            </m:r>
          </m:sub>
          <m:sup>
            <m:r>
              <w:rPr>
                <w:rFonts w:ascii="Cambria Math" w:hAnsi="Cambria Math"/>
                <w:color w:val="000000" w:themeColor="text1"/>
                <w:sz w:val="28"/>
                <w:szCs w:val="28"/>
              </w:rPr>
              <m:t>П</m:t>
            </m:r>
          </m:sup>
        </m:sSubSup>
      </m:oMath>
      <w:r w:rsidR="00B01BD3" w:rsidRPr="00840DD3">
        <w:rPr>
          <w:color w:val="000000" w:themeColor="text1"/>
          <w:sz w:val="28"/>
          <w:szCs w:val="28"/>
          <w:u w:color="000000"/>
        </w:rPr>
        <w:t xml:space="preserve">  – годовые приведенные затраты по проектируемому варианту, р. </w:t>
      </w:r>
    </w:p>
    <w:p w14:paraId="6E57E3F4" w14:textId="77777777" w:rsidR="00B01BD3" w:rsidRPr="00840DD3" w:rsidRDefault="00B01BD3" w:rsidP="00840DD3">
      <w:pPr>
        <w:widowControl w:val="0"/>
        <w:spacing w:line="288" w:lineRule="auto"/>
        <w:ind w:right="424" w:firstLine="1134"/>
        <w:jc w:val="both"/>
        <w:rPr>
          <w:color w:val="000000" w:themeColor="text1"/>
          <w:sz w:val="28"/>
          <w:szCs w:val="28"/>
        </w:rPr>
      </w:pPr>
      <w:r w:rsidRPr="00840DD3">
        <w:rPr>
          <w:color w:val="000000" w:themeColor="text1"/>
          <w:sz w:val="28"/>
          <w:szCs w:val="28"/>
        </w:rPr>
        <w:t>Величина приведенных затрат определяется по формуле:</w:t>
      </w:r>
    </w:p>
    <w:p w14:paraId="3CD0FF3A" w14:textId="77777777" w:rsidR="00B01BD3" w:rsidRPr="00840DD3" w:rsidRDefault="00B01BD3" w:rsidP="00840DD3">
      <w:pPr>
        <w:widowControl w:val="0"/>
        <w:spacing w:line="288" w:lineRule="auto"/>
        <w:ind w:right="424" w:firstLine="1134"/>
        <w:jc w:val="both"/>
        <w:rPr>
          <w:color w:val="000000" w:themeColor="text1"/>
          <w:sz w:val="28"/>
          <w:szCs w:val="28"/>
        </w:rPr>
      </w:pPr>
    </w:p>
    <w:p w14:paraId="38DC2A04" w14:textId="5493EED1" w:rsidR="00B01BD3" w:rsidRPr="00840DD3" w:rsidRDefault="001608C5" w:rsidP="00840DD3">
      <w:pPr>
        <w:widowControl w:val="0"/>
        <w:spacing w:line="288" w:lineRule="auto"/>
        <w:ind w:right="424" w:firstLine="709"/>
        <w:jc w:val="right"/>
        <w:rPr>
          <w:rFonts w:eastAsiaTheme="minorEastAsia"/>
          <w:color w:val="000000" w:themeColor="text1"/>
          <w:sz w:val="28"/>
          <w:szCs w:val="28"/>
          <w:u w:color="000000"/>
          <w:lang w:val="en-US"/>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З</m:t>
              </m:r>
            </m:e>
            <m:sub>
              <m:r>
                <w:rPr>
                  <w:rFonts w:ascii="Cambria Math" w:hAnsi="Cambria Math"/>
                  <w:color w:val="000000" w:themeColor="text1"/>
                  <w:sz w:val="28"/>
                  <w:szCs w:val="28"/>
                </w:rPr>
                <m:t>Г</m:t>
              </m:r>
            </m:sub>
          </m:sSub>
          <m:r>
            <w:rPr>
              <w:rFonts w:ascii="Cambria Math" w:hAnsi="Cambria Math"/>
              <w:color w:val="000000" w:themeColor="text1"/>
              <w:sz w:val="28"/>
              <w:szCs w:val="28"/>
              <w:lang w:val="en-US"/>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Е</m:t>
              </m:r>
            </m:e>
            <m:sub>
              <m:r>
                <w:rPr>
                  <w:rFonts w:ascii="Cambria Math" w:hAnsi="Cambria Math"/>
                  <w:color w:val="000000" w:themeColor="text1"/>
                  <w:sz w:val="28"/>
                  <w:szCs w:val="28"/>
                </w:rPr>
                <m:t>Н</m:t>
              </m:r>
            </m:sub>
          </m:sSub>
          <m:r>
            <w:rPr>
              <w:rFonts w:ascii="Cambria Math" w:hAnsi="Cambria Math"/>
              <w:color w:val="000000" w:themeColor="text1"/>
              <w:sz w:val="28"/>
              <w:szCs w:val="28"/>
              <w:lang w:val="en-US"/>
            </w:rPr>
            <m:t>∙</m:t>
          </m:r>
          <m:r>
            <m:rPr>
              <m:lit/>
              <m:nor/>
            </m:rPr>
            <w:rPr>
              <w:rFonts w:ascii="Cambria Math" w:hAnsi="Cambria Math"/>
              <w:color w:val="000000" w:themeColor="text1"/>
              <w:sz w:val="28"/>
              <w:szCs w:val="28"/>
            </w:rPr>
            <m:t>К</m:t>
          </m:r>
          <m:r>
            <w:rPr>
              <w:rFonts w:ascii="Cambria Math" w:hAnsi="Cambria Math"/>
              <w:color w:val="000000" w:themeColor="text1"/>
              <w:sz w:val="28"/>
              <w:szCs w:val="28"/>
              <w:lang w:val="en-US"/>
            </w:rPr>
            <m:t>+</m:t>
          </m:r>
          <m:nary>
            <m:naryPr>
              <m:chr m:val="∑"/>
              <m:supHide m:val="1"/>
              <m:ctrlPr>
                <w:rPr>
                  <w:rFonts w:ascii="Cambria Math" w:hAnsi="Cambria Math"/>
                  <w:color w:val="000000" w:themeColor="text1"/>
                  <w:sz w:val="28"/>
                  <w:szCs w:val="28"/>
                </w:rPr>
              </m:ctrlPr>
            </m:naryPr>
            <m:sub>
              <m:r>
                <m:rPr>
                  <m:lit/>
                  <m:nor/>
                </m:rPr>
                <w:rPr>
                  <w:rFonts w:ascii="Cambria Math" w:hAnsi="Cambria Math"/>
                  <w:color w:val="000000" w:themeColor="text1"/>
                  <w:sz w:val="28"/>
                  <w:szCs w:val="28"/>
                  <w:lang w:val="en-US"/>
                </w:rPr>
                <m:t>i</m:t>
              </m:r>
            </m:sub>
            <m:sup/>
            <m:e>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lang w:val="en-US"/>
                    </w:rPr>
                    <m:t>p</m:t>
                  </m:r>
                </m:e>
                <m:sub>
                  <m:r>
                    <m:rPr>
                      <m:lit/>
                      <m:nor/>
                    </m:rPr>
                    <w:rPr>
                      <w:rFonts w:ascii="Cambria Math" w:hAnsi="Cambria Math"/>
                      <w:color w:val="000000" w:themeColor="text1"/>
                      <w:sz w:val="28"/>
                      <w:szCs w:val="28"/>
                      <w:lang w:val="en-US"/>
                    </w:rPr>
                    <m:t>i</m:t>
                  </m:r>
                </m:sub>
              </m:sSub>
              <m:r>
                <w:rPr>
                  <w:rFonts w:ascii="Cambria Math" w:hAnsi="Cambria Math"/>
                  <w:color w:val="000000" w:themeColor="text1"/>
                  <w:sz w:val="28"/>
                  <w:szCs w:val="28"/>
                  <w:lang w:val="en-US"/>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К</m:t>
                  </m:r>
                </m:e>
                <m:sub>
                  <m:r>
                    <m:rPr>
                      <m:lit/>
                      <m:nor/>
                    </m:rPr>
                    <w:rPr>
                      <w:rFonts w:ascii="Cambria Math" w:hAnsi="Cambria Math"/>
                      <w:color w:val="000000" w:themeColor="text1"/>
                      <w:sz w:val="28"/>
                      <w:szCs w:val="28"/>
                      <w:lang w:val="en-US"/>
                    </w:rPr>
                    <m:t>i</m:t>
                  </m:r>
                </m:sub>
              </m:sSub>
            </m:e>
          </m:nary>
          <m:r>
            <w:rPr>
              <w:rFonts w:ascii="Cambria Math" w:hAnsi="Cambria Math"/>
              <w:color w:val="000000" w:themeColor="text1"/>
              <w:sz w:val="28"/>
              <w:szCs w:val="28"/>
              <w:lang w:val="en-US"/>
            </w:rPr>
            <m:t>+</m:t>
          </m:r>
          <m:r>
            <m:rPr>
              <m:lit/>
              <m:nor/>
            </m:rPr>
            <w:rPr>
              <w:rFonts w:ascii="Cambria Math" w:hAnsi="Cambria Math"/>
              <w:color w:val="000000" w:themeColor="text1"/>
              <w:sz w:val="28"/>
              <w:szCs w:val="28"/>
            </w:rPr>
            <m:t>И</m:t>
          </m:r>
          <m:r>
            <m:rPr>
              <m:lit/>
              <m:nor/>
            </m:rPr>
            <w:rPr>
              <w:rFonts w:ascii="Cambria Math" w:hAnsi="Cambria Math"/>
              <w:color w:val="000000" w:themeColor="text1"/>
              <w:sz w:val="28"/>
              <w:szCs w:val="28"/>
              <w:lang w:val="en-US"/>
            </w:rPr>
            <m:t xml:space="preserve">,       </m:t>
          </m:r>
          <m:r>
            <m:rPr>
              <m:nor/>
            </m:rPr>
            <w:rPr>
              <w:rFonts w:ascii="Cambria Math" w:hAnsi="Cambria Math"/>
              <w:color w:val="000000" w:themeColor="text1"/>
              <w:sz w:val="28"/>
              <w:szCs w:val="28"/>
              <w:lang w:val="en-US"/>
            </w:rPr>
            <m:t xml:space="preserve">                             (5</m:t>
          </m:r>
          <m:r>
            <m:rPr>
              <m:lit/>
              <m:nor/>
            </m:rPr>
            <w:rPr>
              <w:rFonts w:ascii="Cambria Math" w:hAnsi="Cambria Math"/>
              <w:color w:val="000000" w:themeColor="text1"/>
              <w:sz w:val="28"/>
              <w:szCs w:val="28"/>
              <w:lang w:val="en-US"/>
            </w:rPr>
            <m:t>.27)</m:t>
          </m:r>
        </m:oMath>
      </m:oMathPara>
    </w:p>
    <w:p w14:paraId="71449C0A" w14:textId="77777777" w:rsidR="00B01BD3" w:rsidRPr="00840DD3" w:rsidRDefault="00B01BD3" w:rsidP="00840DD3">
      <w:pPr>
        <w:widowControl w:val="0"/>
        <w:spacing w:line="288" w:lineRule="auto"/>
        <w:ind w:right="424" w:firstLine="709"/>
        <w:jc w:val="both"/>
        <w:rPr>
          <w:rFonts w:eastAsiaTheme="minorEastAsia"/>
          <w:color w:val="000000" w:themeColor="text1"/>
          <w:sz w:val="28"/>
          <w:szCs w:val="28"/>
          <w:u w:color="000000"/>
          <w:lang w:val="en-US"/>
        </w:rPr>
      </w:pPr>
      <w:bookmarkStart w:id="139" w:name="_Hlk450129093"/>
      <w:bookmarkEnd w:id="139"/>
    </w:p>
    <w:p w14:paraId="70231B80" w14:textId="77777777" w:rsidR="00B01BD3" w:rsidRPr="00840DD3" w:rsidRDefault="00B01BD3" w:rsidP="00D14243">
      <w:pPr>
        <w:widowControl w:val="0"/>
        <w:spacing w:line="276" w:lineRule="auto"/>
        <w:ind w:right="424" w:firstLine="709"/>
        <w:jc w:val="both"/>
        <w:rPr>
          <w:color w:val="000000" w:themeColor="text1"/>
          <w:sz w:val="28"/>
          <w:szCs w:val="28"/>
        </w:rPr>
      </w:pPr>
      <w:r w:rsidRPr="00840DD3">
        <w:rPr>
          <w:color w:val="000000" w:themeColor="text1"/>
          <w:sz w:val="28"/>
          <w:szCs w:val="28"/>
        </w:rPr>
        <w:t xml:space="preserve">где </w:t>
      </w:r>
      <w:bookmarkStart w:id="140" w:name="_Hlk450131228"/>
      <w:r w:rsidRPr="00840DD3">
        <w:rPr>
          <w:color w:val="000000" w:themeColor="text1"/>
          <w:sz w:val="28"/>
          <w:szCs w:val="28"/>
        </w:rPr>
        <w:t>Е</w:t>
      </w:r>
      <w:r w:rsidRPr="00840DD3">
        <w:rPr>
          <w:color w:val="000000" w:themeColor="text1"/>
          <w:sz w:val="28"/>
          <w:szCs w:val="28"/>
          <w:vertAlign w:val="subscript"/>
        </w:rPr>
        <w:t>Н</w:t>
      </w:r>
      <w:bookmarkEnd w:id="140"/>
      <w:r w:rsidRPr="00840DD3">
        <w:rPr>
          <w:color w:val="000000" w:themeColor="text1"/>
          <w:sz w:val="28"/>
          <w:szCs w:val="28"/>
        </w:rPr>
        <w:t xml:space="preserve"> – нормативный коэффициент эффективности, Е</w:t>
      </w:r>
      <w:r w:rsidRPr="00840DD3">
        <w:rPr>
          <w:color w:val="000000" w:themeColor="text1"/>
          <w:sz w:val="28"/>
          <w:szCs w:val="28"/>
          <w:vertAlign w:val="subscript"/>
        </w:rPr>
        <w:t>Н</w:t>
      </w:r>
      <w:r w:rsidRPr="00840DD3">
        <w:rPr>
          <w:color w:val="000000" w:themeColor="text1"/>
          <w:sz w:val="28"/>
          <w:szCs w:val="28"/>
        </w:rPr>
        <w:t xml:space="preserve"> = </w:t>
      </w:r>
      <w:bookmarkStart w:id="141" w:name="_Hlk450131871"/>
      <w:r w:rsidRPr="00840DD3">
        <w:rPr>
          <w:color w:val="000000" w:themeColor="text1"/>
          <w:sz w:val="28"/>
          <w:szCs w:val="28"/>
        </w:rPr>
        <w:t>0,1</w:t>
      </w:r>
      <w:bookmarkEnd w:id="141"/>
      <w:r w:rsidRPr="00840DD3">
        <w:rPr>
          <w:color w:val="000000" w:themeColor="text1"/>
          <w:sz w:val="28"/>
          <w:szCs w:val="28"/>
        </w:rPr>
        <w:t>;</w:t>
      </w:r>
    </w:p>
    <w:p w14:paraId="0DE2DEAF" w14:textId="77777777" w:rsidR="00B01BD3" w:rsidRPr="00840DD3" w:rsidRDefault="00B01BD3" w:rsidP="00D14243">
      <w:pPr>
        <w:widowControl w:val="0"/>
        <w:spacing w:line="276" w:lineRule="auto"/>
        <w:ind w:right="424" w:firstLine="1134"/>
        <w:jc w:val="both"/>
        <w:rPr>
          <w:color w:val="000000" w:themeColor="text1"/>
          <w:sz w:val="28"/>
          <w:szCs w:val="28"/>
        </w:rPr>
      </w:pPr>
      <w:r w:rsidRPr="00840DD3">
        <w:rPr>
          <w:color w:val="000000" w:themeColor="text1"/>
          <w:sz w:val="28"/>
          <w:szCs w:val="28"/>
        </w:rPr>
        <w:t>К, К</w:t>
      </w:r>
      <w:r w:rsidRPr="00840DD3">
        <w:rPr>
          <w:color w:val="000000" w:themeColor="text1"/>
          <w:sz w:val="28"/>
          <w:szCs w:val="28"/>
          <w:vertAlign w:val="subscript"/>
        </w:rPr>
        <w:t>i</w:t>
      </w:r>
      <w:r w:rsidRPr="00840DD3">
        <w:rPr>
          <w:color w:val="000000" w:themeColor="text1"/>
          <w:sz w:val="28"/>
          <w:szCs w:val="28"/>
        </w:rPr>
        <w:t xml:space="preserve"> – единовременные затраты таблица 7.8) суммарные и по элементам, р.;</w:t>
      </w:r>
    </w:p>
    <w:p w14:paraId="5385A9AD" w14:textId="77777777" w:rsidR="00B01BD3" w:rsidRPr="00564542" w:rsidRDefault="00B01BD3" w:rsidP="00D14243">
      <w:pPr>
        <w:widowControl w:val="0"/>
        <w:spacing w:after="240" w:line="276" w:lineRule="auto"/>
        <w:ind w:right="424" w:firstLine="1134"/>
        <w:jc w:val="both"/>
        <w:rPr>
          <w:color w:val="000000" w:themeColor="text1"/>
          <w:sz w:val="28"/>
          <w:szCs w:val="28"/>
        </w:rPr>
      </w:pPr>
      <w:r w:rsidRPr="00840DD3">
        <w:rPr>
          <w:color w:val="000000" w:themeColor="text1"/>
          <w:sz w:val="28"/>
          <w:szCs w:val="28"/>
          <w:lang w:val="en-US"/>
        </w:rPr>
        <w:t>p</w:t>
      </w:r>
      <w:r w:rsidRPr="00840DD3">
        <w:rPr>
          <w:color w:val="000000" w:themeColor="text1"/>
          <w:sz w:val="28"/>
          <w:szCs w:val="28"/>
          <w:vertAlign w:val="subscript"/>
        </w:rPr>
        <w:t>i</w:t>
      </w:r>
      <w:r w:rsidRPr="00840DD3">
        <w:rPr>
          <w:color w:val="000000" w:themeColor="text1"/>
          <w:sz w:val="28"/>
          <w:szCs w:val="28"/>
        </w:rPr>
        <w:t xml:space="preserve"> – норма реновации единовременных затрат, которая рассчитывается как обратная величи</w:t>
      </w:r>
      <w:r w:rsidRPr="00564542">
        <w:rPr>
          <w:color w:val="000000" w:themeColor="text1"/>
          <w:sz w:val="28"/>
          <w:szCs w:val="28"/>
        </w:rPr>
        <w:t>на срока службы t</w:t>
      </w:r>
      <w:r w:rsidRPr="00564542">
        <w:rPr>
          <w:color w:val="000000" w:themeColor="text1"/>
          <w:sz w:val="28"/>
          <w:szCs w:val="28"/>
          <w:vertAlign w:val="subscript"/>
        </w:rPr>
        <w:t>СЛ</w:t>
      </w:r>
      <w:r w:rsidRPr="00564542">
        <w:rPr>
          <w:color w:val="000000" w:themeColor="text1"/>
          <w:sz w:val="28"/>
          <w:szCs w:val="28"/>
          <w:vertAlign w:val="subscript"/>
          <w:lang w:val="en-US"/>
        </w:rPr>
        <w:t>i</w:t>
      </w:r>
      <w:r w:rsidRPr="00564542">
        <w:rPr>
          <w:color w:val="000000" w:themeColor="text1"/>
          <w:sz w:val="28"/>
          <w:szCs w:val="28"/>
        </w:rPr>
        <w:t xml:space="preserve"> по </w:t>
      </w:r>
      <w:r w:rsidRPr="00564542">
        <w:rPr>
          <w:color w:val="000000" w:themeColor="text1"/>
          <w:sz w:val="28"/>
          <w:szCs w:val="28"/>
          <w:lang w:val="en-US"/>
        </w:rPr>
        <w:t>i</w:t>
      </w:r>
      <w:r w:rsidRPr="00564542">
        <w:rPr>
          <w:color w:val="000000" w:themeColor="text1"/>
          <w:sz w:val="28"/>
          <w:szCs w:val="28"/>
        </w:rPr>
        <w:t>-м элементам (оборотных средств и затрат на проектирование – t</w:t>
      </w:r>
      <w:r w:rsidRPr="00564542">
        <w:rPr>
          <w:color w:val="000000" w:themeColor="text1"/>
          <w:sz w:val="28"/>
          <w:szCs w:val="28"/>
          <w:vertAlign w:val="subscript"/>
        </w:rPr>
        <w:t>СЛ</w:t>
      </w:r>
      <w:r w:rsidRPr="00564542">
        <w:rPr>
          <w:color w:val="000000" w:themeColor="text1"/>
          <w:sz w:val="28"/>
          <w:szCs w:val="28"/>
        </w:rPr>
        <w:t xml:space="preserve"> = 4 года) с учетом морального износа:</w:t>
      </w:r>
    </w:p>
    <w:p w14:paraId="49CB4456" w14:textId="0624DA51" w:rsidR="00B01BD3" w:rsidRPr="00564542" w:rsidRDefault="001608C5" w:rsidP="00840DD3">
      <w:pPr>
        <w:widowControl w:val="0"/>
        <w:spacing w:line="288" w:lineRule="auto"/>
        <w:ind w:right="424" w:firstLine="709"/>
        <w:jc w:val="right"/>
        <w:rPr>
          <w:rFonts w:eastAsiaTheme="minorEastAsia"/>
          <w:color w:val="000000" w:themeColor="text1"/>
          <w:sz w:val="28"/>
          <w:szCs w:val="28"/>
          <w:u w:color="000000"/>
        </w:rPr>
      </w:pPr>
      <m:oMathPara>
        <m:oMathParaPr>
          <m:jc m:val="right"/>
        </m:oMathParaPr>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p</m:t>
              </m:r>
            </m:e>
            <m:sub>
              <m:r>
                <m:rPr>
                  <m:lit/>
                  <m:nor/>
                </m:rPr>
                <w:rPr>
                  <w:rFonts w:ascii="Cambria Math" w:hAnsi="Cambria Math"/>
                  <w:color w:val="000000" w:themeColor="text1"/>
                  <w:sz w:val="28"/>
                  <w:szCs w:val="28"/>
                </w:rPr>
                <m:t>i</m:t>
              </m:r>
            </m:sub>
          </m:sSub>
          <m:r>
            <w:rPr>
              <w:rFonts w:ascii="Cambria Math" w:hAnsi="Cambria Math"/>
              <w:color w:val="000000" w:themeColor="text1"/>
              <w:sz w:val="28"/>
              <w:szCs w:val="28"/>
            </w:rPr>
            <m:t>=</m:t>
          </m:r>
          <m:f>
            <m:fPr>
              <m:ctrlPr>
                <w:rPr>
                  <w:rFonts w:ascii="Cambria Math" w:hAnsi="Cambria Math"/>
                  <w:color w:val="000000" w:themeColor="text1"/>
                  <w:sz w:val="28"/>
                  <w:szCs w:val="28"/>
                </w:rPr>
              </m:ctrlPr>
            </m:fPr>
            <m:num>
              <m:sSub>
                <m:sSubPr>
                  <m:ctrlPr>
                    <w:rPr>
                      <w:rFonts w:ascii="Cambria Math" w:hAnsi="Cambria Math"/>
                      <w:color w:val="000000" w:themeColor="text1"/>
                      <w:sz w:val="28"/>
                      <w:szCs w:val="28"/>
                    </w:rPr>
                  </m:ctrlPr>
                </m:sSubPr>
                <m:e>
                  <m:r>
                    <w:rPr>
                      <w:rFonts w:ascii="Cambria Math" w:hAnsi="Cambria Math"/>
                      <w:color w:val="000000" w:themeColor="text1"/>
                      <w:sz w:val="28"/>
                      <w:szCs w:val="28"/>
                    </w:rPr>
                    <m:t>Е</m:t>
                  </m:r>
                </m:e>
                <m:sub>
                  <m:r>
                    <w:rPr>
                      <w:rFonts w:ascii="Cambria Math" w:hAnsi="Cambria Math"/>
                      <w:color w:val="000000" w:themeColor="text1"/>
                      <w:sz w:val="28"/>
                      <w:szCs w:val="28"/>
                    </w:rPr>
                    <m:t>Н</m:t>
                  </m:r>
                </m:sub>
              </m:sSub>
            </m:num>
            <m:den>
              <m:sSup>
                <m:sSupPr>
                  <m:ctrlPr>
                    <w:rPr>
                      <w:rFonts w:ascii="Cambria Math" w:hAnsi="Cambria Math"/>
                      <w:color w:val="000000" w:themeColor="text1"/>
                      <w:sz w:val="28"/>
                      <w:szCs w:val="28"/>
                    </w:rPr>
                  </m:ctrlPr>
                </m:sSupPr>
                <m:e>
                  <m:d>
                    <m:dPr>
                      <m:ctrlPr>
                        <w:rPr>
                          <w:rFonts w:ascii="Cambria Math" w:hAnsi="Cambria Math"/>
                          <w:color w:val="000000" w:themeColor="text1"/>
                          <w:sz w:val="28"/>
                          <w:szCs w:val="28"/>
                        </w:rPr>
                      </m:ctrlPr>
                    </m:dPr>
                    <m:e>
                      <m:r>
                        <m:rPr>
                          <m:lit/>
                          <m:nor/>
                        </m:rPr>
                        <w:rPr>
                          <w:rFonts w:ascii="Cambria Math" w:hAnsi="Cambria Math"/>
                          <w:color w:val="000000" w:themeColor="text1"/>
                          <w:sz w:val="28"/>
                          <w:szCs w:val="28"/>
                        </w:rPr>
                        <m:t>1</m:t>
                      </m:r>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Е</m:t>
                          </m:r>
                        </m:e>
                        <m:sub>
                          <m:r>
                            <w:rPr>
                              <w:rFonts w:ascii="Cambria Math" w:hAnsi="Cambria Math"/>
                              <w:color w:val="000000" w:themeColor="text1"/>
                              <w:sz w:val="28"/>
                              <w:szCs w:val="28"/>
                            </w:rPr>
                            <m:t>Н</m:t>
                          </m:r>
                        </m:sub>
                      </m:sSub>
                    </m:e>
                  </m:d>
                </m:e>
                <m:sup>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t</m:t>
                      </m:r>
                    </m:e>
                    <m:sub>
                      <m:r>
                        <m:rPr>
                          <m:lit/>
                          <m:nor/>
                        </m:rPr>
                        <w:rPr>
                          <w:rFonts w:ascii="Cambria Math" w:hAnsi="Cambria Math"/>
                          <w:color w:val="000000" w:themeColor="text1"/>
                          <w:sz w:val="28"/>
                          <w:szCs w:val="28"/>
                        </w:rPr>
                        <m:t>СЛ</m:t>
                      </m:r>
                    </m:sub>
                  </m:sSub>
                </m:sup>
              </m:sSup>
              <m:r>
                <w:rPr>
                  <w:rFonts w:ascii="Cambria Math" w:hAnsi="Cambria Math"/>
                  <w:color w:val="000000" w:themeColor="text1"/>
                  <w:sz w:val="28"/>
                  <w:szCs w:val="28"/>
                </w:rPr>
                <m:t>-</m:t>
              </m:r>
              <m:r>
                <m:rPr>
                  <m:lit/>
                  <m:nor/>
                </m:rPr>
                <w:rPr>
                  <w:rFonts w:ascii="Cambria Math" w:hAnsi="Cambria Math"/>
                  <w:color w:val="000000" w:themeColor="text1"/>
                  <w:sz w:val="28"/>
                  <w:szCs w:val="28"/>
                </w:rPr>
                <m:t>1</m:t>
              </m:r>
            </m:den>
          </m:f>
          <m:r>
            <m:rPr>
              <m:lit/>
              <m:nor/>
            </m:rPr>
            <w:rPr>
              <w:rFonts w:ascii="Cambria Math" w:hAnsi="Cambria Math"/>
              <w:color w:val="000000" w:themeColor="text1"/>
              <w:sz w:val="28"/>
              <w:szCs w:val="28"/>
            </w:rPr>
            <m:t xml:space="preserve">;          </m:t>
          </m:r>
          <m:r>
            <m:rPr>
              <m:nor/>
            </m:rPr>
            <w:rPr>
              <w:rFonts w:ascii="Cambria Math" w:hAnsi="Cambria Math"/>
              <w:color w:val="000000" w:themeColor="text1"/>
              <w:sz w:val="28"/>
              <w:szCs w:val="28"/>
            </w:rPr>
            <m:t xml:space="preserve">                            (5</m:t>
          </m:r>
          <m:r>
            <m:rPr>
              <m:lit/>
              <m:nor/>
            </m:rPr>
            <w:rPr>
              <w:rFonts w:ascii="Cambria Math" w:hAnsi="Cambria Math"/>
              <w:color w:val="000000" w:themeColor="text1"/>
              <w:sz w:val="28"/>
              <w:szCs w:val="28"/>
            </w:rPr>
            <m:t>.28)</m:t>
          </m:r>
        </m:oMath>
      </m:oMathPara>
    </w:p>
    <w:p w14:paraId="16098610" w14:textId="0BCE97BF" w:rsidR="00B01BD3" w:rsidRPr="00564542" w:rsidRDefault="00B01BD3" w:rsidP="00D14243">
      <w:pPr>
        <w:widowControl w:val="0"/>
        <w:spacing w:before="240" w:line="276" w:lineRule="auto"/>
        <w:ind w:right="424" w:firstLine="1134"/>
        <w:jc w:val="both"/>
        <w:rPr>
          <w:color w:val="000000" w:themeColor="text1"/>
          <w:sz w:val="28"/>
          <w:szCs w:val="28"/>
        </w:rPr>
      </w:pPr>
      <w:r w:rsidRPr="00564542">
        <w:rPr>
          <w:color w:val="000000" w:themeColor="text1"/>
          <w:sz w:val="28"/>
          <w:szCs w:val="28"/>
        </w:rPr>
        <w:t>И – год</w:t>
      </w:r>
      <w:r w:rsidR="00D60BD9" w:rsidRPr="00564542">
        <w:rPr>
          <w:color w:val="000000" w:themeColor="text1"/>
          <w:sz w:val="28"/>
          <w:szCs w:val="28"/>
        </w:rPr>
        <w:t>овые текущие издержки (таблица 5</w:t>
      </w:r>
      <w:r w:rsidRPr="00564542">
        <w:rPr>
          <w:color w:val="000000" w:themeColor="text1"/>
          <w:sz w:val="28"/>
          <w:szCs w:val="28"/>
        </w:rPr>
        <w:t>.10), р.</w:t>
      </w:r>
    </w:p>
    <w:p w14:paraId="0668E018" w14:textId="4B6CC16F" w:rsidR="00B01BD3" w:rsidRDefault="00D60BD9" w:rsidP="00D14243">
      <w:pPr>
        <w:widowControl w:val="0"/>
        <w:spacing w:line="276" w:lineRule="auto"/>
        <w:ind w:right="424" w:firstLine="709"/>
        <w:jc w:val="both"/>
        <w:rPr>
          <w:color w:val="000000" w:themeColor="text1"/>
          <w:sz w:val="28"/>
          <w:szCs w:val="28"/>
        </w:rPr>
      </w:pPr>
      <w:r w:rsidRPr="00564542">
        <w:rPr>
          <w:color w:val="000000" w:themeColor="text1"/>
          <w:sz w:val="28"/>
          <w:szCs w:val="28"/>
        </w:rPr>
        <w:t>В таблицу 5</w:t>
      </w:r>
      <w:r w:rsidR="00B01BD3" w:rsidRPr="00564542">
        <w:rPr>
          <w:color w:val="000000" w:themeColor="text1"/>
          <w:sz w:val="28"/>
          <w:szCs w:val="28"/>
        </w:rPr>
        <w:t xml:space="preserve">.11 внесены норы реновации единовременных затрат по элементам в соответствии с выбранной величиной срока службы по </w:t>
      </w:r>
      <w:r w:rsidR="00B01BD3" w:rsidRPr="00564542">
        <w:rPr>
          <w:color w:val="000000" w:themeColor="text1"/>
          <w:sz w:val="28"/>
          <w:szCs w:val="28"/>
          <w:lang w:val="en-US"/>
        </w:rPr>
        <w:t>i</w:t>
      </w:r>
      <w:r w:rsidR="00B01BD3" w:rsidRPr="00564542">
        <w:rPr>
          <w:color w:val="000000" w:themeColor="text1"/>
          <w:sz w:val="28"/>
          <w:szCs w:val="28"/>
        </w:rPr>
        <w:t xml:space="preserve">-м элементам. </w:t>
      </w:r>
    </w:p>
    <w:p w14:paraId="2645975E" w14:textId="3BEA495C" w:rsidR="00B52121" w:rsidRDefault="00B52121" w:rsidP="00B01BD3">
      <w:pPr>
        <w:widowControl w:val="0"/>
        <w:spacing w:line="288" w:lineRule="auto"/>
        <w:ind w:right="424" w:firstLine="851"/>
        <w:jc w:val="both"/>
        <w:rPr>
          <w:color w:val="000000" w:themeColor="text1"/>
          <w:sz w:val="28"/>
          <w:szCs w:val="28"/>
        </w:rPr>
      </w:pPr>
    </w:p>
    <w:p w14:paraId="260D10BC" w14:textId="1B76D062" w:rsidR="00840DD3" w:rsidRDefault="00840DD3" w:rsidP="00B01BD3">
      <w:pPr>
        <w:widowControl w:val="0"/>
        <w:spacing w:line="288" w:lineRule="auto"/>
        <w:ind w:right="424" w:firstLine="851"/>
        <w:jc w:val="both"/>
        <w:rPr>
          <w:color w:val="000000" w:themeColor="text1"/>
          <w:sz w:val="28"/>
          <w:szCs w:val="28"/>
        </w:rPr>
      </w:pPr>
    </w:p>
    <w:p w14:paraId="0069A8C1" w14:textId="4276B8C2" w:rsidR="00B01BD3" w:rsidRPr="00564542" w:rsidRDefault="00D60BD9" w:rsidP="00D60BD9">
      <w:pPr>
        <w:widowControl w:val="0"/>
        <w:spacing w:before="240" w:after="240" w:line="288" w:lineRule="auto"/>
        <w:ind w:right="424"/>
        <w:jc w:val="both"/>
        <w:rPr>
          <w:color w:val="000000" w:themeColor="text1"/>
          <w:sz w:val="28"/>
          <w:szCs w:val="26"/>
        </w:rPr>
      </w:pPr>
      <w:r w:rsidRPr="00564542">
        <w:rPr>
          <w:color w:val="000000" w:themeColor="text1"/>
          <w:sz w:val="28"/>
          <w:szCs w:val="26"/>
        </w:rPr>
        <w:t>Таблица 5</w:t>
      </w:r>
      <w:r w:rsidR="00B01BD3" w:rsidRPr="00564542">
        <w:rPr>
          <w:color w:val="000000" w:themeColor="text1"/>
          <w:sz w:val="28"/>
          <w:szCs w:val="26"/>
        </w:rPr>
        <w:t>.11 – Норма реновации элементов единовременных затрат</w:t>
      </w:r>
    </w:p>
    <w:tbl>
      <w:tblPr>
        <w:tblW w:w="9493" w:type="dxa"/>
        <w:tblLayout w:type="fixed"/>
        <w:tblLook w:val="04A0" w:firstRow="1" w:lastRow="0" w:firstColumn="1" w:lastColumn="0" w:noHBand="0" w:noVBand="1"/>
      </w:tblPr>
      <w:tblGrid>
        <w:gridCol w:w="5915"/>
        <w:gridCol w:w="2160"/>
        <w:gridCol w:w="1418"/>
      </w:tblGrid>
      <w:tr w:rsidR="00B01BD3" w:rsidRPr="00564542" w14:paraId="3656E67F" w14:textId="77777777" w:rsidTr="00B01BD3">
        <w:tc>
          <w:tcPr>
            <w:tcW w:w="5915" w:type="dxa"/>
            <w:tcBorders>
              <w:top w:val="single" w:sz="4" w:space="0" w:color="000000"/>
              <w:left w:val="single" w:sz="4" w:space="0" w:color="000000"/>
              <w:bottom w:val="single" w:sz="4" w:space="0" w:color="000000"/>
              <w:right w:val="single" w:sz="4" w:space="0" w:color="000000"/>
            </w:tcBorders>
            <w:vAlign w:val="center"/>
          </w:tcPr>
          <w:p w14:paraId="707B91C8" w14:textId="77777777" w:rsidR="00B01BD3" w:rsidRPr="00564542" w:rsidRDefault="00B01BD3" w:rsidP="00B01BD3">
            <w:pPr>
              <w:widowControl w:val="0"/>
              <w:jc w:val="center"/>
              <w:rPr>
                <w:rFonts w:eastAsia="Calibri"/>
                <w:color w:val="000000" w:themeColor="text1"/>
                <w:sz w:val="24"/>
                <w:szCs w:val="24"/>
              </w:rPr>
            </w:pPr>
            <w:r w:rsidRPr="00564542">
              <w:rPr>
                <w:rFonts w:eastAsia="Calibri"/>
                <w:color w:val="000000" w:themeColor="text1"/>
                <w:sz w:val="24"/>
                <w:szCs w:val="24"/>
              </w:rPr>
              <w:t>Наименование элементов единовременных затрат</w:t>
            </w:r>
          </w:p>
        </w:tc>
        <w:tc>
          <w:tcPr>
            <w:tcW w:w="2160" w:type="dxa"/>
            <w:tcBorders>
              <w:top w:val="single" w:sz="4" w:space="0" w:color="000000"/>
              <w:left w:val="single" w:sz="4" w:space="0" w:color="000000"/>
              <w:bottom w:val="single" w:sz="4" w:space="0" w:color="000000"/>
              <w:right w:val="single" w:sz="4" w:space="0" w:color="000000"/>
            </w:tcBorders>
            <w:vAlign w:val="center"/>
          </w:tcPr>
          <w:p w14:paraId="4F94A329" w14:textId="77777777" w:rsidR="00B01BD3" w:rsidRPr="00564542" w:rsidRDefault="00B01BD3" w:rsidP="00B01BD3">
            <w:pPr>
              <w:widowControl w:val="0"/>
              <w:jc w:val="center"/>
              <w:rPr>
                <w:rFonts w:eastAsia="Calibri"/>
                <w:color w:val="000000" w:themeColor="text1"/>
                <w:sz w:val="24"/>
                <w:szCs w:val="24"/>
              </w:rPr>
            </w:pPr>
            <w:r w:rsidRPr="00564542">
              <w:rPr>
                <w:color w:val="000000" w:themeColor="text1"/>
                <w:sz w:val="24"/>
                <w:szCs w:val="24"/>
              </w:rPr>
              <w:t>Срок службы t</w:t>
            </w:r>
            <w:r w:rsidRPr="00564542">
              <w:rPr>
                <w:color w:val="000000" w:themeColor="text1"/>
                <w:sz w:val="24"/>
                <w:szCs w:val="24"/>
                <w:vertAlign w:val="subscript"/>
              </w:rPr>
              <w:t>СЛ</w:t>
            </w:r>
            <w:r w:rsidRPr="00564542">
              <w:rPr>
                <w:color w:val="000000" w:themeColor="text1"/>
                <w:sz w:val="24"/>
                <w:szCs w:val="24"/>
                <w:vertAlign w:val="subscript"/>
                <w:lang w:val="en-US"/>
              </w:rPr>
              <w:t>i</w:t>
            </w:r>
            <w:r w:rsidRPr="00564542">
              <w:rPr>
                <w:color w:val="000000" w:themeColor="text1"/>
                <w:sz w:val="24"/>
                <w:szCs w:val="24"/>
              </w:rPr>
              <w:t xml:space="preserve"> по </w:t>
            </w:r>
            <w:r w:rsidRPr="00564542">
              <w:rPr>
                <w:color w:val="000000" w:themeColor="text1"/>
                <w:sz w:val="24"/>
                <w:szCs w:val="24"/>
                <w:lang w:val="en-US"/>
              </w:rPr>
              <w:t>i</w:t>
            </w:r>
            <w:r w:rsidRPr="00564542">
              <w:rPr>
                <w:color w:val="000000" w:themeColor="text1"/>
                <w:sz w:val="24"/>
                <w:szCs w:val="24"/>
              </w:rPr>
              <w:t>-м элементам</w:t>
            </w:r>
          </w:p>
        </w:tc>
        <w:tc>
          <w:tcPr>
            <w:tcW w:w="1418" w:type="dxa"/>
            <w:tcBorders>
              <w:top w:val="single" w:sz="4" w:space="0" w:color="000000"/>
              <w:left w:val="single" w:sz="4" w:space="0" w:color="000000"/>
              <w:bottom w:val="single" w:sz="4" w:space="0" w:color="000000"/>
              <w:right w:val="single" w:sz="4" w:space="0" w:color="000000"/>
            </w:tcBorders>
            <w:vAlign w:val="center"/>
          </w:tcPr>
          <w:p w14:paraId="14444DB7" w14:textId="77777777" w:rsidR="00B01BD3" w:rsidRPr="00564542" w:rsidRDefault="00B01BD3" w:rsidP="00B01BD3">
            <w:pPr>
              <w:widowControl w:val="0"/>
              <w:jc w:val="center"/>
              <w:rPr>
                <w:rFonts w:eastAsia="Calibri"/>
                <w:color w:val="000000" w:themeColor="text1"/>
                <w:sz w:val="24"/>
                <w:szCs w:val="24"/>
              </w:rPr>
            </w:pPr>
            <w:r w:rsidRPr="00564542">
              <w:rPr>
                <w:rFonts w:eastAsia="Calibri"/>
                <w:color w:val="000000" w:themeColor="text1"/>
                <w:sz w:val="24"/>
                <w:szCs w:val="24"/>
              </w:rPr>
              <w:t>Норма</w:t>
            </w:r>
          </w:p>
          <w:p w14:paraId="1B661596" w14:textId="77777777" w:rsidR="00B01BD3" w:rsidRPr="00564542" w:rsidRDefault="00B01BD3" w:rsidP="00B01BD3">
            <w:pPr>
              <w:widowControl w:val="0"/>
              <w:jc w:val="center"/>
              <w:rPr>
                <w:rFonts w:eastAsia="Calibri"/>
                <w:color w:val="000000" w:themeColor="text1"/>
                <w:sz w:val="24"/>
                <w:szCs w:val="24"/>
              </w:rPr>
            </w:pPr>
            <w:r w:rsidRPr="00564542">
              <w:rPr>
                <w:rFonts w:eastAsia="Calibri"/>
                <w:color w:val="000000" w:themeColor="text1"/>
                <w:sz w:val="24"/>
                <w:szCs w:val="24"/>
              </w:rPr>
              <w:t>реновации</w:t>
            </w:r>
          </w:p>
        </w:tc>
      </w:tr>
      <w:tr w:rsidR="00B01BD3" w:rsidRPr="00564542" w14:paraId="26C13908" w14:textId="77777777" w:rsidTr="00B01BD3">
        <w:tc>
          <w:tcPr>
            <w:tcW w:w="5915" w:type="dxa"/>
            <w:tcBorders>
              <w:top w:val="single" w:sz="4" w:space="0" w:color="000000"/>
              <w:left w:val="single" w:sz="4" w:space="0" w:color="000000"/>
              <w:bottom w:val="single" w:sz="4" w:space="0" w:color="000000"/>
              <w:right w:val="single" w:sz="4" w:space="0" w:color="000000"/>
            </w:tcBorders>
          </w:tcPr>
          <w:p w14:paraId="3ED56928" w14:textId="77777777" w:rsidR="00B01BD3" w:rsidRPr="00564542" w:rsidRDefault="00B01BD3" w:rsidP="00B01BD3">
            <w:pPr>
              <w:widowControl w:val="0"/>
              <w:jc w:val="both"/>
              <w:rPr>
                <w:rFonts w:eastAsia="Calibri"/>
                <w:color w:val="000000" w:themeColor="text1"/>
                <w:sz w:val="24"/>
                <w:szCs w:val="24"/>
              </w:rPr>
            </w:pPr>
            <w:r w:rsidRPr="00564542">
              <w:rPr>
                <w:rFonts w:eastAsia="Calibri"/>
                <w:color w:val="000000" w:themeColor="text1"/>
                <w:sz w:val="24"/>
                <w:szCs w:val="24"/>
              </w:rPr>
              <w:t>Стоимость комплекта машин и оборудования с учетом необходимой офисной мебели</w:t>
            </w:r>
          </w:p>
        </w:tc>
        <w:tc>
          <w:tcPr>
            <w:tcW w:w="2160" w:type="dxa"/>
            <w:tcBorders>
              <w:top w:val="single" w:sz="4" w:space="0" w:color="000000"/>
              <w:left w:val="single" w:sz="4" w:space="0" w:color="000000"/>
              <w:bottom w:val="single" w:sz="4" w:space="0" w:color="000000"/>
              <w:right w:val="single" w:sz="4" w:space="0" w:color="000000"/>
            </w:tcBorders>
            <w:vAlign w:val="bottom"/>
          </w:tcPr>
          <w:p w14:paraId="1C300743" w14:textId="77777777" w:rsidR="00B01BD3" w:rsidRPr="00564542" w:rsidRDefault="00B01BD3" w:rsidP="00B01BD3">
            <w:pPr>
              <w:widowControl w:val="0"/>
              <w:jc w:val="center"/>
              <w:rPr>
                <w:color w:val="000000" w:themeColor="text1"/>
                <w:sz w:val="24"/>
                <w:szCs w:val="24"/>
              </w:rPr>
            </w:pPr>
            <w:r w:rsidRPr="00564542">
              <w:rPr>
                <w:color w:val="000000" w:themeColor="text1"/>
                <w:sz w:val="24"/>
                <w:szCs w:val="24"/>
              </w:rPr>
              <w:t>10</w:t>
            </w:r>
          </w:p>
        </w:tc>
        <w:tc>
          <w:tcPr>
            <w:tcW w:w="1418" w:type="dxa"/>
            <w:tcBorders>
              <w:top w:val="single" w:sz="4" w:space="0" w:color="000000"/>
              <w:left w:val="single" w:sz="4" w:space="0" w:color="000000"/>
              <w:bottom w:val="single" w:sz="4" w:space="0" w:color="000000"/>
              <w:right w:val="single" w:sz="4" w:space="0" w:color="000000"/>
            </w:tcBorders>
            <w:vAlign w:val="bottom"/>
          </w:tcPr>
          <w:p w14:paraId="7993661C" w14:textId="77777777" w:rsidR="00B01BD3" w:rsidRPr="00564542" w:rsidRDefault="00B01BD3" w:rsidP="00B01BD3">
            <w:pPr>
              <w:widowControl w:val="0"/>
              <w:jc w:val="center"/>
              <w:rPr>
                <w:color w:val="000000" w:themeColor="text1"/>
                <w:sz w:val="24"/>
                <w:szCs w:val="24"/>
              </w:rPr>
            </w:pPr>
            <w:r w:rsidRPr="00564542">
              <w:rPr>
                <w:color w:val="000000" w:themeColor="text1"/>
                <w:sz w:val="24"/>
                <w:szCs w:val="24"/>
              </w:rPr>
              <w:t>0,</w:t>
            </w:r>
            <w:r w:rsidRPr="00564542">
              <w:rPr>
                <w:color w:val="000000" w:themeColor="text1"/>
                <w:sz w:val="24"/>
                <w:szCs w:val="24"/>
                <w:lang w:val="en-US"/>
              </w:rPr>
              <w:t>0627</w:t>
            </w:r>
          </w:p>
        </w:tc>
      </w:tr>
      <w:tr w:rsidR="00B01BD3" w:rsidRPr="00564542" w14:paraId="3ABA5B1D" w14:textId="77777777" w:rsidTr="00B01BD3">
        <w:tc>
          <w:tcPr>
            <w:tcW w:w="5915" w:type="dxa"/>
            <w:tcBorders>
              <w:top w:val="single" w:sz="4" w:space="0" w:color="000000"/>
              <w:left w:val="single" w:sz="4" w:space="0" w:color="000000"/>
              <w:bottom w:val="single" w:sz="4" w:space="0" w:color="000000"/>
              <w:right w:val="single" w:sz="4" w:space="0" w:color="000000"/>
            </w:tcBorders>
          </w:tcPr>
          <w:p w14:paraId="5DB5C14B" w14:textId="77777777" w:rsidR="00B01BD3" w:rsidRPr="00564542" w:rsidRDefault="00B01BD3" w:rsidP="00B01BD3">
            <w:pPr>
              <w:widowControl w:val="0"/>
              <w:jc w:val="both"/>
              <w:rPr>
                <w:rFonts w:eastAsia="Calibri"/>
                <w:color w:val="000000" w:themeColor="text1"/>
                <w:sz w:val="24"/>
                <w:szCs w:val="24"/>
              </w:rPr>
            </w:pPr>
            <w:r w:rsidRPr="00564542">
              <w:rPr>
                <w:rFonts w:eastAsia="Calibri"/>
                <w:color w:val="000000" w:themeColor="text1"/>
                <w:sz w:val="24"/>
                <w:szCs w:val="24"/>
              </w:rPr>
              <w:t>Стоимость запасов в оборотные средства</w:t>
            </w:r>
          </w:p>
        </w:tc>
        <w:tc>
          <w:tcPr>
            <w:tcW w:w="2160" w:type="dxa"/>
            <w:tcBorders>
              <w:top w:val="single" w:sz="4" w:space="0" w:color="000000"/>
              <w:left w:val="single" w:sz="4" w:space="0" w:color="000000"/>
              <w:bottom w:val="single" w:sz="4" w:space="0" w:color="000000"/>
              <w:right w:val="single" w:sz="4" w:space="0" w:color="000000"/>
            </w:tcBorders>
            <w:vAlign w:val="bottom"/>
          </w:tcPr>
          <w:p w14:paraId="20C54ED6" w14:textId="77777777" w:rsidR="00B01BD3" w:rsidRPr="00564542" w:rsidRDefault="00B01BD3" w:rsidP="00B01BD3">
            <w:pPr>
              <w:widowControl w:val="0"/>
              <w:jc w:val="center"/>
              <w:rPr>
                <w:color w:val="000000" w:themeColor="text1"/>
                <w:sz w:val="24"/>
                <w:szCs w:val="24"/>
              </w:rPr>
            </w:pPr>
            <w:r w:rsidRPr="00564542">
              <w:rPr>
                <w:color w:val="000000" w:themeColor="text1"/>
                <w:sz w:val="24"/>
                <w:szCs w:val="24"/>
              </w:rPr>
              <w:t>6</w:t>
            </w:r>
          </w:p>
        </w:tc>
        <w:tc>
          <w:tcPr>
            <w:tcW w:w="1418" w:type="dxa"/>
            <w:tcBorders>
              <w:top w:val="single" w:sz="4" w:space="0" w:color="000000"/>
              <w:left w:val="single" w:sz="4" w:space="0" w:color="000000"/>
              <w:bottom w:val="single" w:sz="4" w:space="0" w:color="000000"/>
              <w:right w:val="single" w:sz="4" w:space="0" w:color="000000"/>
            </w:tcBorders>
            <w:vAlign w:val="bottom"/>
          </w:tcPr>
          <w:p w14:paraId="4C6E337F" w14:textId="77777777" w:rsidR="00B01BD3" w:rsidRPr="00564542" w:rsidRDefault="00B01BD3" w:rsidP="00B01BD3">
            <w:pPr>
              <w:widowControl w:val="0"/>
              <w:jc w:val="center"/>
              <w:rPr>
                <w:color w:val="000000" w:themeColor="text1"/>
                <w:sz w:val="24"/>
                <w:szCs w:val="24"/>
              </w:rPr>
            </w:pPr>
            <w:r w:rsidRPr="00564542">
              <w:rPr>
                <w:color w:val="000000" w:themeColor="text1"/>
                <w:sz w:val="24"/>
                <w:szCs w:val="24"/>
              </w:rPr>
              <w:t>0,1</w:t>
            </w:r>
            <w:r w:rsidRPr="00564542">
              <w:rPr>
                <w:color w:val="000000" w:themeColor="text1"/>
                <w:sz w:val="24"/>
                <w:szCs w:val="24"/>
                <w:lang w:val="en-US"/>
              </w:rPr>
              <w:t>29</w:t>
            </w:r>
          </w:p>
        </w:tc>
      </w:tr>
      <w:tr w:rsidR="00B01BD3" w:rsidRPr="00564542" w14:paraId="54C4F589" w14:textId="77777777" w:rsidTr="00B01BD3">
        <w:tc>
          <w:tcPr>
            <w:tcW w:w="5915" w:type="dxa"/>
            <w:tcBorders>
              <w:top w:val="single" w:sz="4" w:space="0" w:color="000000"/>
              <w:left w:val="single" w:sz="4" w:space="0" w:color="000000"/>
              <w:bottom w:val="single" w:sz="4" w:space="0" w:color="000000"/>
              <w:right w:val="single" w:sz="4" w:space="0" w:color="000000"/>
            </w:tcBorders>
          </w:tcPr>
          <w:p w14:paraId="1A46486C" w14:textId="77777777" w:rsidR="00B01BD3" w:rsidRPr="00564542" w:rsidRDefault="00B01BD3" w:rsidP="00B01BD3">
            <w:pPr>
              <w:widowControl w:val="0"/>
              <w:jc w:val="both"/>
              <w:rPr>
                <w:rFonts w:eastAsia="Calibri"/>
                <w:color w:val="000000" w:themeColor="text1"/>
                <w:sz w:val="24"/>
                <w:szCs w:val="24"/>
              </w:rPr>
            </w:pPr>
            <w:r w:rsidRPr="00564542">
              <w:rPr>
                <w:rFonts w:eastAsia="Calibri"/>
                <w:color w:val="000000" w:themeColor="text1"/>
                <w:sz w:val="24"/>
                <w:szCs w:val="24"/>
              </w:rPr>
              <w:t>Затраты на проектирование</w:t>
            </w:r>
          </w:p>
        </w:tc>
        <w:tc>
          <w:tcPr>
            <w:tcW w:w="2160" w:type="dxa"/>
            <w:tcBorders>
              <w:top w:val="single" w:sz="4" w:space="0" w:color="000000"/>
              <w:left w:val="single" w:sz="4" w:space="0" w:color="000000"/>
              <w:bottom w:val="single" w:sz="4" w:space="0" w:color="000000"/>
              <w:right w:val="single" w:sz="4" w:space="0" w:color="000000"/>
            </w:tcBorders>
            <w:vAlign w:val="bottom"/>
          </w:tcPr>
          <w:p w14:paraId="15550565" w14:textId="77777777" w:rsidR="00B01BD3" w:rsidRPr="00564542" w:rsidRDefault="00B01BD3" w:rsidP="00B01BD3">
            <w:pPr>
              <w:widowControl w:val="0"/>
              <w:jc w:val="center"/>
              <w:rPr>
                <w:color w:val="000000" w:themeColor="text1"/>
                <w:sz w:val="24"/>
                <w:szCs w:val="24"/>
              </w:rPr>
            </w:pPr>
            <w:r w:rsidRPr="00564542">
              <w:rPr>
                <w:color w:val="000000" w:themeColor="text1"/>
                <w:sz w:val="24"/>
                <w:szCs w:val="24"/>
              </w:rPr>
              <w:t>4</w:t>
            </w:r>
          </w:p>
        </w:tc>
        <w:tc>
          <w:tcPr>
            <w:tcW w:w="1418" w:type="dxa"/>
            <w:tcBorders>
              <w:top w:val="single" w:sz="4" w:space="0" w:color="000000"/>
              <w:left w:val="single" w:sz="4" w:space="0" w:color="000000"/>
              <w:bottom w:val="single" w:sz="4" w:space="0" w:color="000000"/>
              <w:right w:val="single" w:sz="4" w:space="0" w:color="000000"/>
            </w:tcBorders>
            <w:vAlign w:val="bottom"/>
          </w:tcPr>
          <w:p w14:paraId="79BCA2F8" w14:textId="77777777" w:rsidR="00B01BD3" w:rsidRPr="00564542" w:rsidRDefault="00B01BD3" w:rsidP="00B01BD3">
            <w:pPr>
              <w:widowControl w:val="0"/>
              <w:jc w:val="center"/>
              <w:rPr>
                <w:color w:val="000000" w:themeColor="text1"/>
                <w:sz w:val="24"/>
                <w:szCs w:val="24"/>
              </w:rPr>
            </w:pPr>
            <w:r w:rsidRPr="00564542">
              <w:rPr>
                <w:color w:val="000000" w:themeColor="text1"/>
                <w:sz w:val="24"/>
                <w:szCs w:val="24"/>
              </w:rPr>
              <w:t>0,215</w:t>
            </w:r>
          </w:p>
        </w:tc>
      </w:tr>
      <w:tr w:rsidR="00B01BD3" w:rsidRPr="00564542" w14:paraId="563A4975" w14:textId="77777777" w:rsidTr="00B01BD3">
        <w:tc>
          <w:tcPr>
            <w:tcW w:w="5915" w:type="dxa"/>
            <w:tcBorders>
              <w:top w:val="single" w:sz="4" w:space="0" w:color="000000"/>
              <w:left w:val="single" w:sz="4" w:space="0" w:color="000000"/>
              <w:bottom w:val="single" w:sz="4" w:space="0" w:color="000000"/>
              <w:right w:val="single" w:sz="4" w:space="0" w:color="000000"/>
            </w:tcBorders>
          </w:tcPr>
          <w:p w14:paraId="230C62E9" w14:textId="77777777" w:rsidR="00B01BD3" w:rsidRPr="00564542" w:rsidRDefault="00B01BD3" w:rsidP="00B01BD3">
            <w:pPr>
              <w:widowControl w:val="0"/>
              <w:jc w:val="both"/>
              <w:rPr>
                <w:rFonts w:eastAsia="Calibri"/>
                <w:color w:val="000000" w:themeColor="text1"/>
                <w:sz w:val="24"/>
                <w:szCs w:val="24"/>
              </w:rPr>
            </w:pPr>
            <w:r w:rsidRPr="00564542">
              <w:rPr>
                <w:rFonts w:eastAsia="Calibri"/>
                <w:color w:val="000000" w:themeColor="text1"/>
                <w:sz w:val="24"/>
                <w:szCs w:val="24"/>
              </w:rPr>
              <w:t>С</w:t>
            </w:r>
            <w:r w:rsidRPr="00564542">
              <w:rPr>
                <w:color w:val="000000" w:themeColor="text1"/>
                <w:sz w:val="24"/>
                <w:szCs w:val="24"/>
              </w:rPr>
              <w:t>тоимость потребной площади здания</w:t>
            </w:r>
          </w:p>
        </w:tc>
        <w:tc>
          <w:tcPr>
            <w:tcW w:w="2160" w:type="dxa"/>
            <w:tcBorders>
              <w:top w:val="single" w:sz="4" w:space="0" w:color="000000"/>
              <w:left w:val="single" w:sz="4" w:space="0" w:color="000000"/>
              <w:bottom w:val="single" w:sz="4" w:space="0" w:color="000000"/>
              <w:right w:val="single" w:sz="4" w:space="0" w:color="000000"/>
            </w:tcBorders>
            <w:vAlign w:val="bottom"/>
          </w:tcPr>
          <w:p w14:paraId="2D3B4BD4" w14:textId="77777777" w:rsidR="00B01BD3" w:rsidRPr="00564542" w:rsidRDefault="00B01BD3" w:rsidP="00B01BD3">
            <w:pPr>
              <w:widowControl w:val="0"/>
              <w:jc w:val="center"/>
              <w:rPr>
                <w:color w:val="000000" w:themeColor="text1"/>
                <w:sz w:val="24"/>
                <w:szCs w:val="24"/>
              </w:rPr>
            </w:pPr>
            <w:r w:rsidRPr="00564542">
              <w:rPr>
                <w:color w:val="000000" w:themeColor="text1"/>
                <w:sz w:val="24"/>
                <w:szCs w:val="24"/>
              </w:rPr>
              <w:t>70</w:t>
            </w:r>
          </w:p>
        </w:tc>
        <w:tc>
          <w:tcPr>
            <w:tcW w:w="1418" w:type="dxa"/>
            <w:tcBorders>
              <w:top w:val="single" w:sz="4" w:space="0" w:color="000000"/>
              <w:left w:val="single" w:sz="4" w:space="0" w:color="000000"/>
              <w:bottom w:val="single" w:sz="4" w:space="0" w:color="000000"/>
              <w:right w:val="single" w:sz="4" w:space="0" w:color="000000"/>
            </w:tcBorders>
            <w:vAlign w:val="bottom"/>
          </w:tcPr>
          <w:p w14:paraId="56D8CCEB" w14:textId="77777777" w:rsidR="00B01BD3" w:rsidRPr="00564542" w:rsidRDefault="00B01BD3" w:rsidP="00B01BD3">
            <w:pPr>
              <w:widowControl w:val="0"/>
              <w:jc w:val="center"/>
              <w:rPr>
                <w:color w:val="000000" w:themeColor="text1"/>
                <w:sz w:val="24"/>
                <w:szCs w:val="24"/>
              </w:rPr>
            </w:pPr>
            <w:r w:rsidRPr="00564542">
              <w:rPr>
                <w:color w:val="000000" w:themeColor="text1"/>
                <w:sz w:val="24"/>
                <w:szCs w:val="24"/>
              </w:rPr>
              <w:t>0,000127</w:t>
            </w:r>
          </w:p>
        </w:tc>
      </w:tr>
    </w:tbl>
    <w:p w14:paraId="1520F189" w14:textId="77777777" w:rsidR="00B01BD3" w:rsidRPr="00564542" w:rsidRDefault="00B01BD3" w:rsidP="00B01BD3">
      <w:pPr>
        <w:widowControl w:val="0"/>
        <w:spacing w:line="288" w:lineRule="auto"/>
        <w:ind w:right="424" w:firstLine="851"/>
        <w:jc w:val="both"/>
        <w:rPr>
          <w:color w:val="000000" w:themeColor="text1"/>
          <w:sz w:val="26"/>
          <w:szCs w:val="26"/>
        </w:rPr>
      </w:pPr>
    </w:p>
    <w:p w14:paraId="2BDEDB0E" w14:textId="77777777" w:rsidR="00B01BD3" w:rsidRPr="00564542" w:rsidRDefault="00B01BD3" w:rsidP="00840DD3">
      <w:pPr>
        <w:widowControl w:val="0"/>
        <w:spacing w:line="288" w:lineRule="auto"/>
        <w:ind w:right="424" w:firstLine="709"/>
        <w:jc w:val="both"/>
        <w:rPr>
          <w:color w:val="000000" w:themeColor="text1"/>
          <w:sz w:val="28"/>
          <w:szCs w:val="28"/>
        </w:rPr>
      </w:pPr>
      <w:r w:rsidRPr="00564542">
        <w:rPr>
          <w:color w:val="000000" w:themeColor="text1"/>
          <w:sz w:val="28"/>
          <w:szCs w:val="28"/>
        </w:rPr>
        <w:t>Расчет приведенных затрат по вариантам имеет вид:</w:t>
      </w:r>
    </w:p>
    <w:p w14:paraId="1F866A1A" w14:textId="77777777" w:rsidR="00B01BD3" w:rsidRPr="00564542" w:rsidRDefault="00B01BD3" w:rsidP="00840DD3">
      <w:pPr>
        <w:widowControl w:val="0"/>
        <w:spacing w:line="288" w:lineRule="auto"/>
        <w:ind w:right="424" w:firstLine="709"/>
        <w:jc w:val="both"/>
        <w:rPr>
          <w:color w:val="000000" w:themeColor="text1"/>
          <w:sz w:val="28"/>
          <w:szCs w:val="28"/>
        </w:rPr>
      </w:pPr>
    </w:p>
    <w:p w14:paraId="7E446C5A" w14:textId="77777777" w:rsidR="00B52121" w:rsidRPr="00B52121" w:rsidRDefault="001608C5" w:rsidP="00840DD3">
      <w:pPr>
        <w:widowControl w:val="0"/>
        <w:spacing w:line="288" w:lineRule="auto"/>
        <w:ind w:right="424" w:firstLine="709"/>
        <w:rPr>
          <w:color w:val="000000" w:themeColor="text1"/>
          <w:sz w:val="28"/>
          <w:szCs w:val="28"/>
        </w:rPr>
      </w:pPr>
      <m:oMathPara>
        <m:oMathParaPr>
          <m:jc m:val="left"/>
        </m:oMathPara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З</m:t>
              </m:r>
            </m:e>
            <m:sub>
              <m:r>
                <w:rPr>
                  <w:rFonts w:ascii="Cambria Math" w:hAnsi="Cambria Math"/>
                  <w:color w:val="000000" w:themeColor="text1"/>
                  <w:sz w:val="28"/>
                  <w:szCs w:val="28"/>
                </w:rPr>
                <m:t>Г</m:t>
              </m:r>
            </m:sub>
            <m:sup>
              <m:r>
                <w:rPr>
                  <w:rFonts w:ascii="Cambria Math" w:hAnsi="Cambria Math"/>
                  <w:color w:val="000000" w:themeColor="text1"/>
                  <w:sz w:val="28"/>
                  <w:szCs w:val="28"/>
                </w:rPr>
                <m:t>Б</m:t>
              </m:r>
            </m:sup>
          </m:sSubSup>
          <m:r>
            <w:rPr>
              <w:rFonts w:ascii="Cambria Math" w:hAnsi="Cambria Math"/>
              <w:color w:val="000000" w:themeColor="text1"/>
              <w:sz w:val="28"/>
              <w:szCs w:val="28"/>
            </w:rPr>
            <m:t>=</m:t>
          </m:r>
          <m:r>
            <m:rPr>
              <m:lit/>
              <m:nor/>
            </m:rPr>
            <w:rPr>
              <w:rFonts w:ascii="Cambria Math" w:hAnsi="Cambria Math"/>
              <w:color w:val="000000" w:themeColor="text1"/>
              <w:sz w:val="28"/>
              <w:szCs w:val="28"/>
            </w:rPr>
            <m:t>0,1</m:t>
          </m:r>
          <m:r>
            <w:rPr>
              <w:rFonts w:ascii="Cambria Math" w:hAnsi="Cambria Math"/>
              <w:color w:val="000000" w:themeColor="text1"/>
              <w:sz w:val="28"/>
              <w:szCs w:val="28"/>
            </w:rPr>
            <m:t>∙</m:t>
          </m:r>
          <m:r>
            <m:rPr>
              <m:sty m:val="p"/>
            </m:rPr>
            <w:rPr>
              <w:rFonts w:ascii="Cambria Math" w:hAnsi="Cambria Math"/>
              <w:color w:val="000000" w:themeColor="text1"/>
              <w:sz w:val="28"/>
              <w:szCs w:val="28"/>
            </w:rPr>
            <m:t>1 035, 03+</m:t>
          </m:r>
        </m:oMath>
      </m:oMathPara>
    </w:p>
    <w:p w14:paraId="02A11BE6" w14:textId="644FEBBA" w:rsidR="00B01BD3" w:rsidRPr="00564542" w:rsidRDefault="00B52121" w:rsidP="00840DD3">
      <w:pPr>
        <w:widowControl w:val="0"/>
        <w:spacing w:line="288" w:lineRule="auto"/>
        <w:ind w:right="424" w:firstLine="709"/>
        <w:rPr>
          <w:color w:val="000000" w:themeColor="text1"/>
          <w:sz w:val="28"/>
          <w:szCs w:val="28"/>
        </w:rPr>
      </w:pPr>
      <m:oMathPara>
        <m:oMathParaPr>
          <m:jc m:val="left"/>
        </m:oMathParaPr>
        <m:oMath>
          <m:r>
            <w:rPr>
              <w:rFonts w:ascii="Cambria Math" w:hAnsi="Cambria Math"/>
              <w:color w:val="000000" w:themeColor="text1"/>
              <w:sz w:val="28"/>
              <w:szCs w:val="28"/>
            </w:rPr>
            <m:t xml:space="preserve">                       +</m:t>
          </m:r>
          <m:d>
            <m:dPr>
              <m:ctrlPr>
                <w:rPr>
                  <w:rFonts w:ascii="Cambria Math" w:hAnsi="Cambria Math"/>
                  <w:color w:val="000000" w:themeColor="text1"/>
                  <w:sz w:val="28"/>
                  <w:szCs w:val="28"/>
                </w:rPr>
              </m:ctrlPr>
            </m:dPr>
            <m:e>
              <m:r>
                <w:rPr>
                  <w:rFonts w:ascii="Cambria Math" w:hAnsi="Cambria Math"/>
                  <w:color w:val="000000" w:themeColor="text1"/>
                  <w:sz w:val="28"/>
                  <w:szCs w:val="28"/>
                </w:rPr>
                <m:t>0,0627∙151,93+</m:t>
              </m:r>
              <m:r>
                <m:rPr>
                  <m:lit/>
                  <m:nor/>
                </m:rPr>
                <w:rPr>
                  <w:rFonts w:ascii="Cambria Math" w:hAnsi="Cambria Math"/>
                  <w:color w:val="000000" w:themeColor="text1"/>
                  <w:sz w:val="28"/>
                  <w:szCs w:val="28"/>
                </w:rPr>
                <m:t>0,129</m:t>
              </m:r>
              <m:r>
                <w:rPr>
                  <w:rFonts w:ascii="Cambria Math" w:hAnsi="Cambria Math"/>
                  <w:color w:val="000000" w:themeColor="text1"/>
                  <w:sz w:val="28"/>
                  <w:szCs w:val="28"/>
                </w:rPr>
                <m:t>∙71,1+0,000127∙812+0,215 ××0</m:t>
              </m:r>
            </m:e>
          </m:d>
          <m:r>
            <w:rPr>
              <w:rFonts w:ascii="Cambria Math" w:hAnsi="Cambria Math"/>
              <w:color w:val="000000" w:themeColor="text1"/>
              <w:sz w:val="28"/>
              <w:szCs w:val="28"/>
            </w:rPr>
            <m:t> +2425,32=2547,62</m:t>
          </m:r>
          <m:r>
            <m:rPr>
              <m:lit/>
              <m:nor/>
            </m:rPr>
            <w:rPr>
              <w:rFonts w:ascii="Cambria Math" w:hAnsi="Cambria Math"/>
              <w:color w:val="000000" w:themeColor="text1"/>
              <w:sz w:val="28"/>
              <w:szCs w:val="28"/>
            </w:rPr>
            <m:t>р.,</m:t>
          </m:r>
        </m:oMath>
      </m:oMathPara>
    </w:p>
    <w:p w14:paraId="79B7FFB9" w14:textId="333DD129" w:rsidR="00B01BD3" w:rsidRPr="00564542" w:rsidRDefault="001608C5" w:rsidP="00840DD3">
      <w:pPr>
        <w:widowControl w:val="0"/>
        <w:spacing w:line="288" w:lineRule="auto"/>
        <w:ind w:right="424" w:firstLine="709"/>
        <w:jc w:val="center"/>
        <w:rPr>
          <w:color w:val="000000" w:themeColor="text1"/>
          <w:sz w:val="28"/>
          <w:szCs w:val="28"/>
        </w:rPr>
      </w:pPr>
      <m:oMath>
        <m:sSubSup>
          <m:sSubSupPr>
            <m:ctrlPr>
              <w:rPr>
                <w:rFonts w:ascii="Cambria Math" w:hAnsi="Cambria Math"/>
                <w:color w:val="000000" w:themeColor="text1"/>
                <w:sz w:val="28"/>
                <w:szCs w:val="28"/>
              </w:rPr>
            </m:ctrlPr>
          </m:sSubSupPr>
          <m:e>
            <m:r>
              <m:rPr>
                <m:lit/>
                <m:nor/>
              </m:rPr>
              <w:rPr>
                <w:rFonts w:ascii="Cambria Math" w:hAnsi="Cambria Math"/>
                <w:color w:val="000000" w:themeColor="text1"/>
                <w:sz w:val="28"/>
                <w:szCs w:val="28"/>
              </w:rPr>
              <m:t>З</m:t>
            </m:r>
          </m:e>
          <m:sub>
            <m:r>
              <m:rPr>
                <m:sty m:val="p"/>
              </m:rPr>
              <w:rPr>
                <w:rFonts w:ascii="Cambria Math" w:hAnsi="Cambria Math"/>
                <w:color w:val="000000" w:themeColor="text1"/>
                <w:sz w:val="28"/>
                <w:szCs w:val="28"/>
              </w:rPr>
              <m:t>Г</m:t>
            </m:r>
          </m:sub>
          <m:sup>
            <m:r>
              <m:rPr>
                <m:sty m:val="p"/>
              </m:rPr>
              <w:rPr>
                <w:rFonts w:ascii="Cambria Math" w:hAnsi="Cambria Math"/>
                <w:color w:val="000000" w:themeColor="text1"/>
                <w:sz w:val="28"/>
                <w:szCs w:val="28"/>
              </w:rPr>
              <m:t>П</m:t>
            </m:r>
          </m:sup>
        </m:sSubSup>
        <m:r>
          <m:rPr>
            <m:sty m:val="p"/>
          </m:rPr>
          <w:rPr>
            <w:rFonts w:ascii="Cambria Math" w:hAnsi="Cambria Math"/>
            <w:color w:val="000000" w:themeColor="text1"/>
            <w:sz w:val="28"/>
            <w:szCs w:val="28"/>
          </w:rPr>
          <m:t>=</m:t>
        </m:r>
        <m:r>
          <m:rPr>
            <m:lit/>
            <m:nor/>
          </m:rPr>
          <w:rPr>
            <w:rFonts w:ascii="Cambria Math" w:hAnsi="Cambria Math"/>
            <w:color w:val="000000" w:themeColor="text1"/>
            <w:sz w:val="28"/>
            <w:szCs w:val="28"/>
          </w:rPr>
          <m:t>0,1</m:t>
        </m:r>
        <m:r>
          <m:rPr>
            <m:sty m:val="p"/>
          </m:rPr>
          <w:rPr>
            <w:rFonts w:ascii="Cambria Math" w:hAnsi="Cambria Math"/>
            <w:color w:val="000000" w:themeColor="text1"/>
            <w:sz w:val="28"/>
            <w:szCs w:val="28"/>
          </w:rPr>
          <m:t>∙2 196,53+</m:t>
        </m:r>
        <m:d>
          <m:dPr>
            <m:ctrlPr>
              <w:rPr>
                <w:rFonts w:ascii="Cambria Math" w:hAnsi="Cambria Math"/>
                <w:color w:val="000000" w:themeColor="text1"/>
                <w:sz w:val="28"/>
                <w:szCs w:val="28"/>
              </w:rPr>
            </m:ctrlPr>
          </m:dPr>
          <m:e>
            <m:r>
              <m:rPr>
                <m:sty m:val="p"/>
              </m:rPr>
              <w:rPr>
                <w:rFonts w:ascii="Cambria Math" w:hAnsi="Cambria Math"/>
                <w:color w:val="000000" w:themeColor="text1"/>
                <w:sz w:val="28"/>
                <w:szCs w:val="28"/>
              </w:rPr>
              <m:t>0,0627∙3,91+</m:t>
            </m:r>
            <m:r>
              <m:rPr>
                <m:lit/>
                <m:nor/>
              </m:rPr>
              <w:rPr>
                <w:rFonts w:ascii="Cambria Math" w:hAnsi="Cambria Math"/>
                <w:color w:val="000000" w:themeColor="text1"/>
                <w:sz w:val="28"/>
                <w:szCs w:val="28"/>
              </w:rPr>
              <m:t>0,129</m:t>
            </m:r>
            <m:r>
              <m:rPr>
                <m:sty m:val="p"/>
              </m:rPr>
              <w:rPr>
                <w:rFonts w:ascii="Cambria Math" w:hAnsi="Cambria Math"/>
                <w:color w:val="000000" w:themeColor="text1"/>
                <w:sz w:val="28"/>
                <w:szCs w:val="28"/>
              </w:rPr>
              <m:t>∙62+0,000127∙21,75+ + 0,215∙2108,87</m:t>
            </m:r>
          </m:e>
        </m:d>
        <m:r>
          <m:rPr>
            <m:sty m:val="p"/>
          </m:rPr>
          <w:rPr>
            <w:rFonts w:ascii="Cambria Math" w:hAnsi="Cambria Math"/>
            <w:color w:val="000000" w:themeColor="text1"/>
            <w:sz w:val="28"/>
            <w:szCs w:val="28"/>
          </w:rPr>
          <m:t>+101,22=782,53р.</m:t>
        </m:r>
      </m:oMath>
      <w:r w:rsidR="00B01BD3" w:rsidRPr="00564542">
        <w:rPr>
          <w:color w:val="000000" w:themeColor="text1"/>
          <w:sz w:val="28"/>
          <w:szCs w:val="28"/>
        </w:rPr>
        <w:t xml:space="preserve">  </w:t>
      </w:r>
    </w:p>
    <w:p w14:paraId="22DA4CC1" w14:textId="77777777" w:rsidR="00B01BD3" w:rsidRPr="00564542" w:rsidRDefault="00B01BD3" w:rsidP="00840DD3">
      <w:pPr>
        <w:widowControl w:val="0"/>
        <w:spacing w:line="288" w:lineRule="auto"/>
        <w:ind w:right="424" w:firstLine="709"/>
        <w:jc w:val="center"/>
        <w:rPr>
          <w:rFonts w:eastAsiaTheme="minorEastAsia"/>
          <w:color w:val="000000" w:themeColor="text1"/>
          <w:sz w:val="28"/>
          <w:szCs w:val="28"/>
          <w:u w:color="000000"/>
        </w:rPr>
      </w:pPr>
    </w:p>
    <w:p w14:paraId="2BBF4BED" w14:textId="53E1ED57" w:rsidR="00B01BD3" w:rsidRPr="00564542" w:rsidRDefault="00B01BD3" w:rsidP="00840DD3">
      <w:pPr>
        <w:widowControl w:val="0"/>
        <w:spacing w:line="288" w:lineRule="auto"/>
        <w:ind w:right="424" w:firstLine="709"/>
        <w:jc w:val="both"/>
        <w:rPr>
          <w:color w:val="000000" w:themeColor="text1"/>
          <w:sz w:val="28"/>
          <w:szCs w:val="28"/>
        </w:rPr>
      </w:pPr>
      <w:r w:rsidRPr="00564542">
        <w:rPr>
          <w:color w:val="000000" w:themeColor="text1"/>
          <w:sz w:val="28"/>
          <w:szCs w:val="28"/>
        </w:rPr>
        <w:t>Определим годовой эк</w:t>
      </w:r>
      <w:r w:rsidR="00D60BD9" w:rsidRPr="00564542">
        <w:rPr>
          <w:color w:val="000000" w:themeColor="text1"/>
          <w:sz w:val="28"/>
          <w:szCs w:val="28"/>
        </w:rPr>
        <w:t>ономический эффект по формуле (5</w:t>
      </w:r>
      <w:r w:rsidRPr="00564542">
        <w:rPr>
          <w:color w:val="000000" w:themeColor="text1"/>
          <w:sz w:val="28"/>
          <w:szCs w:val="28"/>
        </w:rPr>
        <w:t>.26):</w:t>
      </w:r>
    </w:p>
    <w:p w14:paraId="64D08555" w14:textId="77777777" w:rsidR="00B01BD3" w:rsidRPr="00564542" w:rsidRDefault="00B01BD3" w:rsidP="00B01BD3">
      <w:pPr>
        <w:widowControl w:val="0"/>
        <w:spacing w:line="288" w:lineRule="auto"/>
        <w:ind w:right="424" w:firstLine="851"/>
        <w:jc w:val="both"/>
        <w:rPr>
          <w:rFonts w:eastAsiaTheme="minorEastAsia"/>
          <w:color w:val="000000" w:themeColor="text1"/>
          <w:sz w:val="28"/>
          <w:szCs w:val="28"/>
        </w:rPr>
      </w:pPr>
    </w:p>
    <w:p w14:paraId="2E97FD99" w14:textId="77777777" w:rsidR="00B01BD3" w:rsidRPr="00564542" w:rsidRDefault="001608C5" w:rsidP="00B01BD3">
      <w:pPr>
        <w:widowControl w:val="0"/>
        <w:spacing w:line="288" w:lineRule="auto"/>
        <w:ind w:right="424" w:firstLine="851"/>
        <w:jc w:val="center"/>
        <w:rPr>
          <w:color w:val="000000" w:themeColor="text1"/>
          <w:sz w:val="28"/>
          <w:szCs w:val="28"/>
        </w:rPr>
      </w:pPr>
      <m:oMathPara>
        <m:oMath>
          <m:sSub>
            <m:sSubPr>
              <m:ctrlPr>
                <w:rPr>
                  <w:rFonts w:ascii="Cambria Math" w:hAnsi="Cambria Math"/>
                  <w:color w:val="000000" w:themeColor="text1"/>
                  <w:sz w:val="28"/>
                  <w:szCs w:val="28"/>
                </w:rPr>
              </m:ctrlPr>
            </m:sSubPr>
            <m:e>
              <m:r>
                <m:rPr>
                  <m:lit/>
                  <m:nor/>
                </m:rPr>
                <w:rPr>
                  <w:rFonts w:ascii="Cambria Math" w:hAnsi="Cambria Math"/>
                  <w:color w:val="000000" w:themeColor="text1"/>
                  <w:sz w:val="28"/>
                  <w:szCs w:val="28"/>
                </w:rPr>
                <m:t>Э</m:t>
              </m:r>
            </m:e>
            <m:sub>
              <m:r>
                <w:rPr>
                  <w:rFonts w:ascii="Cambria Math" w:hAnsi="Cambria Math"/>
                  <w:color w:val="000000" w:themeColor="text1"/>
                  <w:sz w:val="28"/>
                  <w:szCs w:val="28"/>
                </w:rPr>
                <m:t>Г</m:t>
              </m:r>
            </m:sub>
          </m:sSub>
          <m:r>
            <w:rPr>
              <w:rFonts w:ascii="Cambria Math" w:hAnsi="Cambria Math"/>
              <w:color w:val="000000" w:themeColor="text1"/>
              <w:sz w:val="28"/>
              <w:szCs w:val="28"/>
            </w:rPr>
            <m:t>=2547,62-</m:t>
          </m:r>
          <m:r>
            <m:rPr>
              <m:sty m:val="p"/>
            </m:rPr>
            <w:rPr>
              <w:rFonts w:ascii="Cambria Math" w:hAnsi="Cambria Math"/>
              <w:color w:val="000000" w:themeColor="text1"/>
              <w:sz w:val="28"/>
              <w:szCs w:val="28"/>
            </w:rPr>
            <m:t>782,53</m:t>
          </m:r>
          <m:r>
            <w:rPr>
              <w:rFonts w:ascii="Cambria Math" w:hAnsi="Cambria Math"/>
              <w:color w:val="000000" w:themeColor="text1"/>
              <w:sz w:val="28"/>
              <w:szCs w:val="28"/>
            </w:rPr>
            <m:t>=1 765,09</m:t>
          </m:r>
          <m:r>
            <m:rPr>
              <m:lit/>
              <m:nor/>
            </m:rPr>
            <w:rPr>
              <w:rFonts w:ascii="Cambria Math" w:hAnsi="Cambria Math"/>
              <w:color w:val="000000" w:themeColor="text1"/>
              <w:sz w:val="28"/>
              <w:szCs w:val="28"/>
            </w:rPr>
            <m:t xml:space="preserve">р. </m:t>
          </m:r>
        </m:oMath>
      </m:oMathPara>
    </w:p>
    <w:p w14:paraId="17E8A9C1" w14:textId="77777777" w:rsidR="00B01BD3" w:rsidRPr="00564542" w:rsidRDefault="00B01BD3" w:rsidP="00B01BD3">
      <w:pPr>
        <w:widowControl w:val="0"/>
        <w:spacing w:line="288" w:lineRule="auto"/>
        <w:ind w:right="424" w:firstLine="851"/>
        <w:jc w:val="both"/>
        <w:rPr>
          <w:rFonts w:eastAsiaTheme="minorEastAsia"/>
          <w:color w:val="000000" w:themeColor="text1"/>
          <w:sz w:val="28"/>
          <w:szCs w:val="28"/>
        </w:rPr>
      </w:pPr>
    </w:p>
    <w:p w14:paraId="53C51C6A" w14:textId="77777777" w:rsidR="00B01BD3" w:rsidRPr="00564542" w:rsidRDefault="00B01BD3" w:rsidP="00D14243">
      <w:pPr>
        <w:spacing w:line="276" w:lineRule="auto"/>
        <w:ind w:right="424" w:firstLine="709"/>
        <w:jc w:val="both"/>
        <w:rPr>
          <w:color w:val="000000" w:themeColor="text1"/>
          <w:sz w:val="28"/>
          <w:szCs w:val="28"/>
        </w:rPr>
      </w:pPr>
      <w:r w:rsidRPr="00564542">
        <w:rPr>
          <w:color w:val="000000" w:themeColor="text1"/>
          <w:sz w:val="28"/>
          <w:szCs w:val="28"/>
        </w:rPr>
        <w:t xml:space="preserve">Приведенные выше показатели сравнительной эффективности показывают высокий уровень выгодности внедрения разработанного программного продукта. Годовой экономический эффект составил </w:t>
      </w:r>
      <m:oMath>
        <m:r>
          <m:rPr>
            <m:sty m:val="p"/>
          </m:rPr>
          <w:rPr>
            <w:rFonts w:ascii="Cambria Math" w:hAnsi="Cambria Math"/>
            <w:color w:val="000000" w:themeColor="text1"/>
            <w:sz w:val="28"/>
            <w:szCs w:val="28"/>
          </w:rPr>
          <m:t>1 765,09</m:t>
        </m:r>
        <m:r>
          <m:rPr>
            <m:lit/>
            <m:nor/>
          </m:rPr>
          <w:rPr>
            <w:color w:val="000000" w:themeColor="text1"/>
            <w:sz w:val="28"/>
            <w:szCs w:val="28"/>
          </w:rPr>
          <m:t xml:space="preserve"> </m:t>
        </m:r>
      </m:oMath>
      <w:r w:rsidRPr="00564542">
        <w:rPr>
          <w:color w:val="000000" w:themeColor="text1"/>
          <w:sz w:val="28"/>
          <w:szCs w:val="28"/>
        </w:rPr>
        <w:t xml:space="preserve">р. </w:t>
      </w:r>
    </w:p>
    <w:p w14:paraId="2690B8B3" w14:textId="0493B13A" w:rsidR="00A6249C" w:rsidRPr="00564542" w:rsidRDefault="00302A8E" w:rsidP="00301F4D">
      <w:pPr>
        <w:spacing w:before="100" w:beforeAutospacing="1" w:after="100" w:afterAutospacing="1"/>
        <w:ind w:firstLine="709"/>
        <w:jc w:val="both"/>
        <w:outlineLvl w:val="1"/>
        <w:rPr>
          <w:rFonts w:eastAsiaTheme="minorHAnsi"/>
          <w:b/>
          <w:bCs/>
          <w:color w:val="000000" w:themeColor="text1"/>
          <w:sz w:val="28"/>
          <w:szCs w:val="28"/>
          <w:lang w:eastAsia="en-US"/>
        </w:rPr>
      </w:pPr>
      <w:bookmarkStart w:id="142" w:name="_Toc74663553"/>
      <w:r w:rsidRPr="00564542">
        <w:rPr>
          <w:rFonts w:eastAsiaTheme="minorHAnsi"/>
          <w:b/>
          <w:bCs/>
          <w:color w:val="000000" w:themeColor="text1"/>
          <w:sz w:val="28"/>
          <w:szCs w:val="28"/>
          <w:lang w:eastAsia="en-US"/>
        </w:rPr>
        <w:t>5</w:t>
      </w:r>
      <w:r w:rsidR="00A6249C" w:rsidRPr="00564542">
        <w:rPr>
          <w:rFonts w:eastAsiaTheme="minorHAnsi"/>
          <w:b/>
          <w:bCs/>
          <w:color w:val="000000" w:themeColor="text1"/>
          <w:sz w:val="28"/>
          <w:szCs w:val="28"/>
          <w:lang w:eastAsia="en-US"/>
        </w:rPr>
        <w:t>.6 Организация внедрения системы</w:t>
      </w:r>
      <w:bookmarkEnd w:id="142"/>
    </w:p>
    <w:p w14:paraId="5AA862C1" w14:textId="77777777" w:rsidR="00B01BD3" w:rsidRPr="00564542" w:rsidRDefault="00B01BD3" w:rsidP="00D14243">
      <w:pPr>
        <w:widowControl w:val="0"/>
        <w:spacing w:line="276" w:lineRule="auto"/>
        <w:ind w:right="424" w:firstLine="709"/>
        <w:jc w:val="both"/>
        <w:rPr>
          <w:color w:val="000000" w:themeColor="text1"/>
          <w:sz w:val="28"/>
          <w:szCs w:val="26"/>
          <w:u w:color="000000"/>
        </w:rPr>
      </w:pPr>
      <w:r w:rsidRPr="00564542">
        <w:rPr>
          <w:color w:val="000000" w:themeColor="text1"/>
          <w:sz w:val="28"/>
          <w:szCs w:val="26"/>
          <w:u w:color="000000"/>
        </w:rPr>
        <w:t>Дипломный проект на тему «Информационная система прогнозирования рейтинга университета» выполнен с целью автоматизировать процесс формирования модели и прогнозирования рейтинга университета.</w:t>
      </w:r>
      <w:r w:rsidRPr="00564542">
        <w:rPr>
          <w:color w:val="000000" w:themeColor="text1"/>
          <w:sz w:val="28"/>
          <w:szCs w:val="24"/>
          <w:u w:color="000000"/>
        </w:rPr>
        <w:t xml:space="preserve"> </w:t>
      </w:r>
      <w:r w:rsidRPr="00564542">
        <w:rPr>
          <w:color w:val="000000" w:themeColor="text1"/>
          <w:sz w:val="28"/>
          <w:szCs w:val="26"/>
          <w:u w:color="000000"/>
        </w:rPr>
        <w:t xml:space="preserve">Разработанная информационная система </w:t>
      </w:r>
      <w:r w:rsidRPr="00564542">
        <w:rPr>
          <w:color w:val="000000" w:themeColor="text1"/>
          <w:sz w:val="28"/>
          <w:szCs w:val="26"/>
        </w:rPr>
        <w:t>позволит сформировать рекомендации для улучшения и оптимизации научной деятельности университета.</w:t>
      </w:r>
    </w:p>
    <w:p w14:paraId="08E16666" w14:textId="7CCFD355" w:rsidR="00B01BD3" w:rsidRDefault="00B01BD3" w:rsidP="00D14243">
      <w:pPr>
        <w:widowControl w:val="0"/>
        <w:spacing w:line="276" w:lineRule="auto"/>
        <w:ind w:right="424" w:firstLine="709"/>
        <w:jc w:val="both"/>
        <w:rPr>
          <w:color w:val="000000" w:themeColor="text1"/>
          <w:sz w:val="28"/>
          <w:szCs w:val="26"/>
          <w:u w:color="000000"/>
          <w:shd w:val="clear" w:color="auto" w:fill="FFFFFF"/>
        </w:rPr>
      </w:pPr>
      <w:r w:rsidRPr="00564542">
        <w:rPr>
          <w:color w:val="000000" w:themeColor="text1"/>
          <w:sz w:val="28"/>
          <w:szCs w:val="26"/>
          <w:u w:color="000000"/>
          <w:shd w:val="clear" w:color="auto" w:fill="FFFFFF"/>
        </w:rPr>
        <w:t>График внедрения АСОИ приведен в таблице</w:t>
      </w:r>
      <w:r w:rsidRPr="00564542">
        <w:rPr>
          <w:color w:val="000000" w:themeColor="text1"/>
          <w:sz w:val="28"/>
          <w:szCs w:val="26"/>
          <w:u w:color="000000"/>
          <w:shd w:val="clear" w:color="auto" w:fill="FFFFFF"/>
          <w:lang w:val="en-US"/>
        </w:rPr>
        <w:t> </w:t>
      </w:r>
      <w:r w:rsidR="00D60BD9" w:rsidRPr="00564542">
        <w:rPr>
          <w:color w:val="000000" w:themeColor="text1"/>
          <w:sz w:val="28"/>
          <w:szCs w:val="26"/>
          <w:u w:color="000000"/>
          <w:shd w:val="clear" w:color="auto" w:fill="FFFFFF"/>
        </w:rPr>
        <w:t>5</w:t>
      </w:r>
      <w:r w:rsidRPr="00564542">
        <w:rPr>
          <w:color w:val="000000" w:themeColor="text1"/>
          <w:sz w:val="28"/>
          <w:szCs w:val="26"/>
          <w:u w:color="000000"/>
          <w:shd w:val="clear" w:color="auto" w:fill="FFFFFF"/>
        </w:rPr>
        <w:t>.12.</w:t>
      </w:r>
    </w:p>
    <w:p w14:paraId="4BEB553F" w14:textId="240DE3D4" w:rsidR="00B52121" w:rsidRDefault="00B52121" w:rsidP="00B01BD3">
      <w:pPr>
        <w:widowControl w:val="0"/>
        <w:spacing w:line="288" w:lineRule="auto"/>
        <w:ind w:right="424" w:firstLine="851"/>
        <w:jc w:val="both"/>
        <w:rPr>
          <w:color w:val="000000" w:themeColor="text1"/>
          <w:sz w:val="28"/>
          <w:szCs w:val="26"/>
          <w:u w:color="000000"/>
          <w:shd w:val="clear" w:color="auto" w:fill="FFFFFF"/>
        </w:rPr>
      </w:pPr>
    </w:p>
    <w:p w14:paraId="43E9F3EA" w14:textId="4A17C3B9" w:rsidR="00B52121" w:rsidRDefault="00B52121" w:rsidP="00B01BD3">
      <w:pPr>
        <w:widowControl w:val="0"/>
        <w:spacing w:line="288" w:lineRule="auto"/>
        <w:ind w:right="424" w:firstLine="851"/>
        <w:jc w:val="both"/>
        <w:rPr>
          <w:color w:val="000000" w:themeColor="text1"/>
          <w:sz w:val="28"/>
          <w:szCs w:val="26"/>
          <w:u w:color="000000"/>
          <w:shd w:val="clear" w:color="auto" w:fill="FFFFFF"/>
        </w:rPr>
      </w:pPr>
    </w:p>
    <w:p w14:paraId="0CBC5F2F" w14:textId="36B34EB9" w:rsidR="00B52121" w:rsidRDefault="00B52121" w:rsidP="00B01BD3">
      <w:pPr>
        <w:widowControl w:val="0"/>
        <w:spacing w:line="288" w:lineRule="auto"/>
        <w:ind w:right="424" w:firstLine="851"/>
        <w:jc w:val="both"/>
        <w:rPr>
          <w:color w:val="000000" w:themeColor="text1"/>
          <w:sz w:val="28"/>
          <w:szCs w:val="26"/>
          <w:u w:color="000000"/>
          <w:shd w:val="clear" w:color="auto" w:fill="FFFFFF"/>
        </w:rPr>
      </w:pPr>
    </w:p>
    <w:p w14:paraId="17DFE095" w14:textId="77777777" w:rsidR="00B52121" w:rsidRPr="00564542" w:rsidRDefault="00B52121" w:rsidP="00B01BD3">
      <w:pPr>
        <w:widowControl w:val="0"/>
        <w:spacing w:line="288" w:lineRule="auto"/>
        <w:ind w:right="424" w:firstLine="851"/>
        <w:jc w:val="both"/>
        <w:rPr>
          <w:color w:val="000000" w:themeColor="text1"/>
          <w:sz w:val="28"/>
          <w:szCs w:val="26"/>
          <w:u w:color="000000"/>
          <w:shd w:val="clear" w:color="auto" w:fill="FFFFFF"/>
        </w:rPr>
      </w:pPr>
    </w:p>
    <w:p w14:paraId="4A221A31" w14:textId="77777777" w:rsidR="00B01BD3" w:rsidRPr="00564542" w:rsidRDefault="00B01BD3" w:rsidP="00B01BD3">
      <w:pPr>
        <w:widowControl w:val="0"/>
        <w:spacing w:line="288" w:lineRule="auto"/>
        <w:ind w:right="424" w:firstLine="851"/>
        <w:jc w:val="both"/>
        <w:rPr>
          <w:color w:val="000000" w:themeColor="text1"/>
          <w:sz w:val="16"/>
          <w:szCs w:val="16"/>
          <w:u w:color="000000"/>
          <w:shd w:val="clear" w:color="auto" w:fill="FFFFFF"/>
        </w:rPr>
      </w:pPr>
    </w:p>
    <w:p w14:paraId="19539A0D" w14:textId="2F7EF61F" w:rsidR="00B01BD3" w:rsidRPr="00564542" w:rsidRDefault="00D60BD9" w:rsidP="003A71FD">
      <w:pPr>
        <w:widowControl w:val="0"/>
        <w:shd w:val="clear" w:color="auto" w:fill="FFFFFF"/>
        <w:tabs>
          <w:tab w:val="left" w:pos="1985"/>
        </w:tabs>
        <w:autoSpaceDE w:val="0"/>
        <w:autoSpaceDN w:val="0"/>
        <w:adjustRightInd w:val="0"/>
        <w:spacing w:after="240" w:line="288" w:lineRule="auto"/>
        <w:ind w:left="2410" w:right="424" w:hanging="2268"/>
        <w:jc w:val="both"/>
        <w:rPr>
          <w:color w:val="000000" w:themeColor="text1"/>
          <w:sz w:val="28"/>
          <w:szCs w:val="26"/>
          <w:u w:color="000000"/>
          <w:shd w:val="clear" w:color="auto" w:fill="FFFFFF"/>
        </w:rPr>
      </w:pPr>
      <w:bookmarkStart w:id="143" w:name="_Hlk450137924"/>
      <w:r w:rsidRPr="00564542">
        <w:rPr>
          <w:color w:val="000000" w:themeColor="text1"/>
          <w:sz w:val="28"/>
          <w:szCs w:val="26"/>
          <w:u w:color="000000"/>
          <w:shd w:val="clear" w:color="auto" w:fill="FFFFFF"/>
        </w:rPr>
        <w:t>Таблица 5</w:t>
      </w:r>
      <w:r w:rsidR="00B01BD3" w:rsidRPr="00564542">
        <w:rPr>
          <w:color w:val="000000" w:themeColor="text1"/>
          <w:sz w:val="28"/>
          <w:szCs w:val="26"/>
          <w:u w:color="000000"/>
          <w:shd w:val="clear" w:color="auto" w:fill="FFFFFF"/>
        </w:rPr>
        <w:t>.12 – План-график внедрения разработанного программного продукта</w:t>
      </w:r>
      <w:bookmarkEnd w:id="1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4874"/>
        <w:gridCol w:w="1222"/>
      </w:tblGrid>
      <w:tr w:rsidR="00B01BD3" w:rsidRPr="00564542" w14:paraId="4A88345B" w14:textId="77777777" w:rsidTr="00B01BD3">
        <w:tc>
          <w:tcPr>
            <w:tcW w:w="3397" w:type="dxa"/>
          </w:tcPr>
          <w:p w14:paraId="3749ACCE" w14:textId="77777777" w:rsidR="00B01BD3" w:rsidRPr="00564542" w:rsidRDefault="00B01BD3" w:rsidP="00B01BD3">
            <w:pPr>
              <w:widowControl w:val="0"/>
              <w:shd w:val="clear" w:color="auto" w:fill="FFFFFF"/>
              <w:tabs>
                <w:tab w:val="right" w:pos="3408"/>
              </w:tabs>
              <w:autoSpaceDE w:val="0"/>
              <w:autoSpaceDN w:val="0"/>
              <w:adjustRightInd w:val="0"/>
              <w:ind w:right="-76"/>
              <w:jc w:val="center"/>
              <w:rPr>
                <w:color w:val="000000" w:themeColor="text1"/>
                <w:sz w:val="24"/>
                <w:szCs w:val="24"/>
                <w:u w:color="000000"/>
                <w:shd w:val="clear" w:color="auto" w:fill="FFFFFF"/>
              </w:rPr>
            </w:pPr>
            <w:r w:rsidRPr="00564542">
              <w:rPr>
                <w:color w:val="000000" w:themeColor="text1"/>
                <w:sz w:val="24"/>
                <w:szCs w:val="24"/>
                <w:u w:color="000000"/>
                <w:shd w:val="clear" w:color="auto" w:fill="FFFFFF"/>
              </w:rPr>
              <w:t>Наименование операции</w:t>
            </w:r>
          </w:p>
        </w:tc>
        <w:tc>
          <w:tcPr>
            <w:tcW w:w="4874" w:type="dxa"/>
          </w:tcPr>
          <w:p w14:paraId="20772AA3" w14:textId="77777777" w:rsidR="00B01BD3" w:rsidRPr="00564542" w:rsidRDefault="00B01BD3" w:rsidP="00B01BD3">
            <w:pPr>
              <w:widowControl w:val="0"/>
              <w:shd w:val="clear" w:color="auto" w:fill="FFFFFF"/>
              <w:autoSpaceDE w:val="0"/>
              <w:autoSpaceDN w:val="0"/>
              <w:adjustRightInd w:val="0"/>
              <w:ind w:right="-76"/>
              <w:jc w:val="center"/>
              <w:rPr>
                <w:color w:val="000000" w:themeColor="text1"/>
                <w:sz w:val="24"/>
                <w:szCs w:val="24"/>
                <w:u w:color="000000"/>
                <w:shd w:val="clear" w:color="auto" w:fill="FFFFFF"/>
              </w:rPr>
            </w:pPr>
            <w:r w:rsidRPr="00564542">
              <w:rPr>
                <w:color w:val="000000" w:themeColor="text1"/>
                <w:sz w:val="24"/>
                <w:szCs w:val="24"/>
                <w:u w:color="000000"/>
                <w:shd w:val="clear" w:color="auto" w:fill="FFFFFF"/>
              </w:rPr>
              <w:t>Исполнитель</w:t>
            </w:r>
          </w:p>
        </w:tc>
        <w:tc>
          <w:tcPr>
            <w:tcW w:w="1222" w:type="dxa"/>
          </w:tcPr>
          <w:p w14:paraId="16AB73DA" w14:textId="77777777" w:rsidR="00B01BD3" w:rsidRPr="00564542" w:rsidRDefault="00B01BD3" w:rsidP="00B01BD3">
            <w:pPr>
              <w:widowControl w:val="0"/>
              <w:shd w:val="clear" w:color="auto" w:fill="FFFFFF"/>
              <w:autoSpaceDE w:val="0"/>
              <w:autoSpaceDN w:val="0"/>
              <w:adjustRightInd w:val="0"/>
              <w:ind w:right="-76"/>
              <w:jc w:val="center"/>
              <w:rPr>
                <w:color w:val="000000" w:themeColor="text1"/>
                <w:sz w:val="24"/>
                <w:szCs w:val="24"/>
                <w:u w:color="000000"/>
                <w:shd w:val="clear" w:color="auto" w:fill="FFFFFF"/>
              </w:rPr>
            </w:pPr>
            <w:r w:rsidRPr="00564542">
              <w:rPr>
                <w:color w:val="000000" w:themeColor="text1"/>
                <w:sz w:val="24"/>
                <w:szCs w:val="24"/>
                <w:u w:color="000000"/>
                <w:shd w:val="clear" w:color="auto" w:fill="FFFFFF"/>
              </w:rPr>
              <w:t>Время, дни</w:t>
            </w:r>
          </w:p>
        </w:tc>
      </w:tr>
      <w:tr w:rsidR="00B01BD3" w:rsidRPr="00564542" w14:paraId="7F482870" w14:textId="77777777" w:rsidTr="00B01BD3">
        <w:tc>
          <w:tcPr>
            <w:tcW w:w="3397" w:type="dxa"/>
          </w:tcPr>
          <w:p w14:paraId="664D6FCE" w14:textId="77777777" w:rsidR="00B01BD3" w:rsidRPr="00564542" w:rsidRDefault="00B01BD3" w:rsidP="00B01BD3">
            <w:pPr>
              <w:widowControl w:val="0"/>
              <w:shd w:val="clear" w:color="auto" w:fill="FFFFFF"/>
              <w:autoSpaceDE w:val="0"/>
              <w:autoSpaceDN w:val="0"/>
              <w:adjustRightInd w:val="0"/>
              <w:ind w:right="-76"/>
              <w:jc w:val="both"/>
              <w:rPr>
                <w:color w:val="000000" w:themeColor="text1"/>
                <w:sz w:val="24"/>
                <w:szCs w:val="24"/>
                <w:u w:color="000000"/>
                <w:shd w:val="clear" w:color="auto" w:fill="FFFFFF"/>
              </w:rPr>
            </w:pPr>
            <w:r w:rsidRPr="00564542">
              <w:rPr>
                <w:color w:val="000000" w:themeColor="text1"/>
                <w:sz w:val="24"/>
                <w:szCs w:val="24"/>
                <w:u w:color="000000"/>
                <w:shd w:val="clear" w:color="auto" w:fill="FFFFFF"/>
              </w:rPr>
              <w:t>1 Установка необходимого ПО</w:t>
            </w:r>
          </w:p>
        </w:tc>
        <w:tc>
          <w:tcPr>
            <w:tcW w:w="4874" w:type="dxa"/>
          </w:tcPr>
          <w:p w14:paraId="43C72F7E" w14:textId="77777777" w:rsidR="00B01BD3" w:rsidRPr="00564542" w:rsidRDefault="00B01BD3" w:rsidP="00B01BD3">
            <w:pPr>
              <w:widowControl w:val="0"/>
              <w:shd w:val="clear" w:color="auto" w:fill="FFFFFF"/>
              <w:autoSpaceDE w:val="0"/>
              <w:autoSpaceDN w:val="0"/>
              <w:adjustRightInd w:val="0"/>
              <w:ind w:right="-76"/>
              <w:jc w:val="both"/>
              <w:rPr>
                <w:color w:val="000000" w:themeColor="text1"/>
                <w:sz w:val="24"/>
                <w:szCs w:val="24"/>
                <w:u w:color="000000"/>
                <w:shd w:val="clear" w:color="auto" w:fill="FFFFFF"/>
              </w:rPr>
            </w:pPr>
            <w:r w:rsidRPr="00564542">
              <w:rPr>
                <w:color w:val="000000" w:themeColor="text1"/>
                <w:sz w:val="24"/>
                <w:szCs w:val="24"/>
                <w:u w:color="000000"/>
                <w:shd w:val="clear" w:color="auto" w:fill="FFFFFF"/>
              </w:rPr>
              <w:t>Системный администратор или разработчик</w:t>
            </w:r>
          </w:p>
        </w:tc>
        <w:tc>
          <w:tcPr>
            <w:tcW w:w="1222" w:type="dxa"/>
            <w:vAlign w:val="bottom"/>
          </w:tcPr>
          <w:p w14:paraId="4B75BFB4" w14:textId="77777777" w:rsidR="00B01BD3" w:rsidRPr="00564542" w:rsidRDefault="00B01BD3" w:rsidP="00B01BD3">
            <w:pPr>
              <w:widowControl w:val="0"/>
              <w:shd w:val="clear" w:color="auto" w:fill="FFFFFF"/>
              <w:autoSpaceDE w:val="0"/>
              <w:autoSpaceDN w:val="0"/>
              <w:adjustRightInd w:val="0"/>
              <w:ind w:right="-76"/>
              <w:jc w:val="center"/>
              <w:rPr>
                <w:color w:val="000000" w:themeColor="text1"/>
                <w:sz w:val="24"/>
                <w:szCs w:val="24"/>
                <w:u w:color="000000"/>
                <w:shd w:val="clear" w:color="auto" w:fill="FFFFFF"/>
              </w:rPr>
            </w:pPr>
            <w:r w:rsidRPr="00564542">
              <w:rPr>
                <w:color w:val="000000" w:themeColor="text1"/>
                <w:sz w:val="24"/>
                <w:szCs w:val="24"/>
                <w:u w:color="000000"/>
                <w:shd w:val="clear" w:color="auto" w:fill="FFFFFF"/>
              </w:rPr>
              <w:t>2</w:t>
            </w:r>
          </w:p>
        </w:tc>
      </w:tr>
      <w:tr w:rsidR="00B01BD3" w:rsidRPr="00564542" w14:paraId="1DEC59E7" w14:textId="77777777" w:rsidTr="00B01BD3">
        <w:tc>
          <w:tcPr>
            <w:tcW w:w="3397" w:type="dxa"/>
          </w:tcPr>
          <w:p w14:paraId="0E445EE8" w14:textId="77777777" w:rsidR="00B01BD3" w:rsidRPr="00564542" w:rsidRDefault="00B01BD3" w:rsidP="00B01BD3">
            <w:pPr>
              <w:widowControl w:val="0"/>
              <w:shd w:val="clear" w:color="auto" w:fill="FFFFFF"/>
              <w:autoSpaceDE w:val="0"/>
              <w:autoSpaceDN w:val="0"/>
              <w:adjustRightInd w:val="0"/>
              <w:ind w:right="-76"/>
              <w:jc w:val="both"/>
              <w:rPr>
                <w:color w:val="000000" w:themeColor="text1"/>
                <w:sz w:val="24"/>
                <w:szCs w:val="24"/>
                <w:u w:color="000000"/>
                <w:shd w:val="clear" w:color="auto" w:fill="FFFFFF"/>
              </w:rPr>
            </w:pPr>
            <w:r w:rsidRPr="00564542">
              <w:rPr>
                <w:color w:val="000000" w:themeColor="text1"/>
                <w:sz w:val="24"/>
                <w:szCs w:val="24"/>
                <w:u w:color="000000"/>
                <w:shd w:val="clear" w:color="auto" w:fill="FFFFFF"/>
              </w:rPr>
              <w:t>2 Настройка</w:t>
            </w:r>
          </w:p>
        </w:tc>
        <w:tc>
          <w:tcPr>
            <w:tcW w:w="4874" w:type="dxa"/>
          </w:tcPr>
          <w:p w14:paraId="6FF99477" w14:textId="77777777" w:rsidR="00B01BD3" w:rsidRPr="00564542" w:rsidRDefault="00B01BD3" w:rsidP="00B01BD3">
            <w:pPr>
              <w:widowControl w:val="0"/>
              <w:shd w:val="clear" w:color="auto" w:fill="FFFFFF"/>
              <w:autoSpaceDE w:val="0"/>
              <w:autoSpaceDN w:val="0"/>
              <w:adjustRightInd w:val="0"/>
              <w:ind w:right="-76"/>
              <w:jc w:val="both"/>
              <w:rPr>
                <w:color w:val="000000" w:themeColor="text1"/>
                <w:sz w:val="24"/>
                <w:szCs w:val="24"/>
                <w:u w:color="000000"/>
                <w:shd w:val="clear" w:color="auto" w:fill="FFFFFF"/>
              </w:rPr>
            </w:pPr>
            <w:r w:rsidRPr="00564542">
              <w:rPr>
                <w:color w:val="000000" w:themeColor="text1"/>
                <w:sz w:val="24"/>
                <w:szCs w:val="24"/>
                <w:u w:color="000000"/>
                <w:shd w:val="clear" w:color="auto" w:fill="FFFFFF"/>
              </w:rPr>
              <w:t>Разработчик</w:t>
            </w:r>
          </w:p>
        </w:tc>
        <w:tc>
          <w:tcPr>
            <w:tcW w:w="1222" w:type="dxa"/>
            <w:vAlign w:val="bottom"/>
          </w:tcPr>
          <w:p w14:paraId="54C17D2F" w14:textId="77777777" w:rsidR="00B01BD3" w:rsidRPr="00564542" w:rsidRDefault="00B01BD3" w:rsidP="00B01BD3">
            <w:pPr>
              <w:widowControl w:val="0"/>
              <w:shd w:val="clear" w:color="auto" w:fill="FFFFFF"/>
              <w:autoSpaceDE w:val="0"/>
              <w:autoSpaceDN w:val="0"/>
              <w:adjustRightInd w:val="0"/>
              <w:ind w:right="-76"/>
              <w:jc w:val="center"/>
              <w:rPr>
                <w:color w:val="000000" w:themeColor="text1"/>
                <w:sz w:val="24"/>
                <w:szCs w:val="24"/>
                <w:u w:color="000000"/>
                <w:shd w:val="clear" w:color="auto" w:fill="FFFFFF"/>
              </w:rPr>
            </w:pPr>
            <w:r w:rsidRPr="00564542">
              <w:rPr>
                <w:color w:val="000000" w:themeColor="text1"/>
                <w:sz w:val="24"/>
                <w:szCs w:val="24"/>
                <w:u w:color="000000"/>
                <w:shd w:val="clear" w:color="auto" w:fill="FFFFFF"/>
              </w:rPr>
              <w:t>2</w:t>
            </w:r>
          </w:p>
        </w:tc>
      </w:tr>
      <w:tr w:rsidR="00B01BD3" w:rsidRPr="00564542" w14:paraId="685FABC6" w14:textId="77777777" w:rsidTr="00B01BD3">
        <w:tc>
          <w:tcPr>
            <w:tcW w:w="3397" w:type="dxa"/>
          </w:tcPr>
          <w:p w14:paraId="0F41C6FE" w14:textId="77777777" w:rsidR="00B01BD3" w:rsidRPr="00564542" w:rsidRDefault="00B01BD3" w:rsidP="00B01BD3">
            <w:pPr>
              <w:widowControl w:val="0"/>
              <w:shd w:val="clear" w:color="auto" w:fill="FFFFFF"/>
              <w:autoSpaceDE w:val="0"/>
              <w:autoSpaceDN w:val="0"/>
              <w:adjustRightInd w:val="0"/>
              <w:ind w:right="-76"/>
              <w:jc w:val="both"/>
              <w:rPr>
                <w:color w:val="000000" w:themeColor="text1"/>
                <w:sz w:val="24"/>
                <w:szCs w:val="24"/>
                <w:u w:color="000000"/>
                <w:shd w:val="clear" w:color="auto" w:fill="FFFFFF"/>
              </w:rPr>
            </w:pPr>
            <w:r w:rsidRPr="00564542">
              <w:rPr>
                <w:color w:val="000000" w:themeColor="text1"/>
                <w:sz w:val="24"/>
                <w:szCs w:val="24"/>
                <w:u w:color="000000"/>
                <w:shd w:val="clear" w:color="auto" w:fill="FFFFFF"/>
              </w:rPr>
              <w:t>3 Тестирование</w:t>
            </w:r>
          </w:p>
        </w:tc>
        <w:tc>
          <w:tcPr>
            <w:tcW w:w="4874" w:type="dxa"/>
          </w:tcPr>
          <w:p w14:paraId="697BAA1B" w14:textId="77777777" w:rsidR="00B01BD3" w:rsidRPr="00564542" w:rsidRDefault="00B01BD3" w:rsidP="00B01BD3">
            <w:pPr>
              <w:widowControl w:val="0"/>
              <w:shd w:val="clear" w:color="auto" w:fill="FFFFFF"/>
              <w:autoSpaceDE w:val="0"/>
              <w:autoSpaceDN w:val="0"/>
              <w:adjustRightInd w:val="0"/>
              <w:ind w:right="-76"/>
              <w:jc w:val="both"/>
              <w:rPr>
                <w:color w:val="000000" w:themeColor="text1"/>
                <w:sz w:val="24"/>
                <w:szCs w:val="24"/>
                <w:u w:color="000000"/>
                <w:shd w:val="clear" w:color="auto" w:fill="FFFFFF"/>
              </w:rPr>
            </w:pPr>
            <w:r w:rsidRPr="00564542">
              <w:rPr>
                <w:color w:val="000000" w:themeColor="text1"/>
                <w:sz w:val="24"/>
                <w:szCs w:val="24"/>
                <w:u w:color="000000"/>
                <w:shd w:val="clear" w:color="auto" w:fill="FFFFFF"/>
              </w:rPr>
              <w:t>Разработчик и пользователь</w:t>
            </w:r>
          </w:p>
        </w:tc>
        <w:tc>
          <w:tcPr>
            <w:tcW w:w="1222" w:type="dxa"/>
            <w:vAlign w:val="bottom"/>
          </w:tcPr>
          <w:p w14:paraId="4839B19D" w14:textId="77777777" w:rsidR="00B01BD3" w:rsidRPr="00564542" w:rsidRDefault="00B01BD3" w:rsidP="00B01BD3">
            <w:pPr>
              <w:widowControl w:val="0"/>
              <w:shd w:val="clear" w:color="auto" w:fill="FFFFFF"/>
              <w:autoSpaceDE w:val="0"/>
              <w:autoSpaceDN w:val="0"/>
              <w:adjustRightInd w:val="0"/>
              <w:ind w:right="-76"/>
              <w:jc w:val="center"/>
              <w:rPr>
                <w:color w:val="000000" w:themeColor="text1"/>
                <w:sz w:val="24"/>
                <w:szCs w:val="24"/>
                <w:u w:color="000000"/>
                <w:shd w:val="clear" w:color="auto" w:fill="FFFFFF"/>
              </w:rPr>
            </w:pPr>
            <w:r w:rsidRPr="00564542">
              <w:rPr>
                <w:color w:val="000000" w:themeColor="text1"/>
                <w:sz w:val="24"/>
                <w:szCs w:val="24"/>
                <w:u w:color="000000"/>
                <w:shd w:val="clear" w:color="auto" w:fill="FFFFFF"/>
              </w:rPr>
              <w:t>1</w:t>
            </w:r>
          </w:p>
        </w:tc>
      </w:tr>
      <w:tr w:rsidR="00B01BD3" w:rsidRPr="00564542" w14:paraId="47CED43E" w14:textId="77777777" w:rsidTr="00B01BD3">
        <w:tc>
          <w:tcPr>
            <w:tcW w:w="3397" w:type="dxa"/>
          </w:tcPr>
          <w:p w14:paraId="394DBFAB" w14:textId="77777777" w:rsidR="00B01BD3" w:rsidRPr="00564542" w:rsidRDefault="00B01BD3" w:rsidP="00B01BD3">
            <w:pPr>
              <w:widowControl w:val="0"/>
              <w:shd w:val="clear" w:color="auto" w:fill="FFFFFF"/>
              <w:autoSpaceDE w:val="0"/>
              <w:autoSpaceDN w:val="0"/>
              <w:adjustRightInd w:val="0"/>
              <w:ind w:right="-76"/>
              <w:jc w:val="both"/>
              <w:rPr>
                <w:color w:val="000000" w:themeColor="text1"/>
                <w:sz w:val="24"/>
                <w:szCs w:val="24"/>
                <w:u w:color="000000"/>
                <w:shd w:val="clear" w:color="auto" w:fill="FFFFFF"/>
              </w:rPr>
            </w:pPr>
            <w:r w:rsidRPr="00564542">
              <w:rPr>
                <w:color w:val="000000" w:themeColor="text1"/>
                <w:sz w:val="24"/>
                <w:szCs w:val="24"/>
                <w:u w:color="000000"/>
                <w:shd w:val="clear" w:color="auto" w:fill="FFFFFF"/>
              </w:rPr>
              <w:t>4 Обучение пользователя</w:t>
            </w:r>
          </w:p>
        </w:tc>
        <w:tc>
          <w:tcPr>
            <w:tcW w:w="4874" w:type="dxa"/>
          </w:tcPr>
          <w:p w14:paraId="76BEDCCF" w14:textId="77777777" w:rsidR="00B01BD3" w:rsidRPr="00564542" w:rsidRDefault="00B01BD3" w:rsidP="00B01BD3">
            <w:pPr>
              <w:widowControl w:val="0"/>
              <w:shd w:val="clear" w:color="auto" w:fill="FFFFFF"/>
              <w:autoSpaceDE w:val="0"/>
              <w:autoSpaceDN w:val="0"/>
              <w:adjustRightInd w:val="0"/>
              <w:ind w:right="-76"/>
              <w:jc w:val="both"/>
              <w:rPr>
                <w:color w:val="000000" w:themeColor="text1"/>
                <w:sz w:val="24"/>
                <w:szCs w:val="24"/>
                <w:u w:color="000000"/>
                <w:shd w:val="clear" w:color="auto" w:fill="FFFFFF"/>
              </w:rPr>
            </w:pPr>
            <w:r w:rsidRPr="00564542">
              <w:rPr>
                <w:color w:val="000000" w:themeColor="text1"/>
                <w:sz w:val="24"/>
                <w:szCs w:val="24"/>
                <w:u w:color="000000"/>
                <w:shd w:val="clear" w:color="auto" w:fill="FFFFFF"/>
              </w:rPr>
              <w:t>Разработчик</w:t>
            </w:r>
          </w:p>
        </w:tc>
        <w:tc>
          <w:tcPr>
            <w:tcW w:w="1222" w:type="dxa"/>
            <w:vAlign w:val="bottom"/>
          </w:tcPr>
          <w:p w14:paraId="1329DB4D" w14:textId="77777777" w:rsidR="00B01BD3" w:rsidRPr="00564542" w:rsidRDefault="00B01BD3" w:rsidP="00B01BD3">
            <w:pPr>
              <w:widowControl w:val="0"/>
              <w:shd w:val="clear" w:color="auto" w:fill="FFFFFF"/>
              <w:autoSpaceDE w:val="0"/>
              <w:autoSpaceDN w:val="0"/>
              <w:adjustRightInd w:val="0"/>
              <w:ind w:right="-76"/>
              <w:jc w:val="center"/>
              <w:rPr>
                <w:color w:val="000000" w:themeColor="text1"/>
                <w:sz w:val="24"/>
                <w:szCs w:val="24"/>
                <w:u w:color="000000"/>
                <w:shd w:val="clear" w:color="auto" w:fill="FFFFFF"/>
              </w:rPr>
            </w:pPr>
            <w:r w:rsidRPr="00564542">
              <w:rPr>
                <w:color w:val="000000" w:themeColor="text1"/>
                <w:sz w:val="24"/>
                <w:szCs w:val="24"/>
                <w:u w:color="000000"/>
                <w:shd w:val="clear" w:color="auto" w:fill="FFFFFF"/>
              </w:rPr>
              <w:t>2</w:t>
            </w:r>
          </w:p>
        </w:tc>
      </w:tr>
      <w:tr w:rsidR="00B01BD3" w:rsidRPr="00564542" w14:paraId="35A2FBF6" w14:textId="77777777" w:rsidTr="00B01BD3">
        <w:tc>
          <w:tcPr>
            <w:tcW w:w="3397" w:type="dxa"/>
          </w:tcPr>
          <w:p w14:paraId="64B11BFF" w14:textId="77777777" w:rsidR="00B01BD3" w:rsidRPr="00564542" w:rsidRDefault="00B01BD3" w:rsidP="00B01BD3">
            <w:pPr>
              <w:widowControl w:val="0"/>
              <w:shd w:val="clear" w:color="auto" w:fill="FFFFFF"/>
              <w:autoSpaceDE w:val="0"/>
              <w:autoSpaceDN w:val="0"/>
              <w:adjustRightInd w:val="0"/>
              <w:ind w:right="-76"/>
              <w:jc w:val="both"/>
              <w:rPr>
                <w:color w:val="000000" w:themeColor="text1"/>
                <w:sz w:val="24"/>
                <w:szCs w:val="24"/>
                <w:u w:color="000000"/>
                <w:shd w:val="clear" w:color="auto" w:fill="FFFFFF"/>
              </w:rPr>
            </w:pPr>
            <w:r w:rsidRPr="00564542">
              <w:rPr>
                <w:color w:val="000000" w:themeColor="text1"/>
                <w:sz w:val="24"/>
                <w:szCs w:val="24"/>
                <w:u w:color="000000"/>
                <w:shd w:val="clear" w:color="auto" w:fill="FFFFFF"/>
              </w:rPr>
              <w:t>Итого</w:t>
            </w:r>
          </w:p>
        </w:tc>
        <w:tc>
          <w:tcPr>
            <w:tcW w:w="4874" w:type="dxa"/>
          </w:tcPr>
          <w:p w14:paraId="798BFECB" w14:textId="77777777" w:rsidR="00B01BD3" w:rsidRPr="00564542" w:rsidRDefault="00B01BD3" w:rsidP="00B01BD3">
            <w:pPr>
              <w:widowControl w:val="0"/>
              <w:shd w:val="clear" w:color="auto" w:fill="FFFFFF"/>
              <w:autoSpaceDE w:val="0"/>
              <w:autoSpaceDN w:val="0"/>
              <w:adjustRightInd w:val="0"/>
              <w:ind w:right="-76"/>
              <w:jc w:val="both"/>
              <w:rPr>
                <w:color w:val="000000" w:themeColor="text1"/>
                <w:sz w:val="24"/>
                <w:szCs w:val="24"/>
                <w:u w:color="000000"/>
                <w:shd w:val="clear" w:color="auto" w:fill="FFFFFF"/>
              </w:rPr>
            </w:pPr>
            <w:r w:rsidRPr="00564542">
              <w:rPr>
                <w:color w:val="000000" w:themeColor="text1"/>
                <w:sz w:val="24"/>
                <w:szCs w:val="24"/>
                <w:u w:color="000000"/>
                <w:shd w:val="clear" w:color="auto" w:fill="FFFFFF"/>
              </w:rPr>
              <w:t>-</w:t>
            </w:r>
          </w:p>
        </w:tc>
        <w:tc>
          <w:tcPr>
            <w:tcW w:w="1222" w:type="dxa"/>
          </w:tcPr>
          <w:p w14:paraId="0ABAA6F0" w14:textId="77777777" w:rsidR="00B01BD3" w:rsidRPr="00564542" w:rsidRDefault="00B01BD3" w:rsidP="00B01BD3">
            <w:pPr>
              <w:widowControl w:val="0"/>
              <w:shd w:val="clear" w:color="auto" w:fill="FFFFFF"/>
              <w:autoSpaceDE w:val="0"/>
              <w:autoSpaceDN w:val="0"/>
              <w:adjustRightInd w:val="0"/>
              <w:ind w:right="-76"/>
              <w:jc w:val="center"/>
              <w:rPr>
                <w:color w:val="000000" w:themeColor="text1"/>
                <w:sz w:val="24"/>
                <w:szCs w:val="24"/>
                <w:u w:color="000000"/>
                <w:shd w:val="clear" w:color="auto" w:fill="FFFFFF"/>
              </w:rPr>
            </w:pPr>
            <w:r w:rsidRPr="00564542">
              <w:rPr>
                <w:color w:val="000000" w:themeColor="text1"/>
                <w:sz w:val="24"/>
                <w:szCs w:val="24"/>
                <w:u w:color="000000"/>
                <w:shd w:val="clear" w:color="auto" w:fill="FFFFFF"/>
              </w:rPr>
              <w:t>7</w:t>
            </w:r>
          </w:p>
        </w:tc>
      </w:tr>
    </w:tbl>
    <w:p w14:paraId="48A8DDBD" w14:textId="77777777" w:rsidR="00B01BD3" w:rsidRPr="00564542" w:rsidRDefault="00B01BD3" w:rsidP="00B01BD3">
      <w:pPr>
        <w:widowControl w:val="0"/>
        <w:shd w:val="clear" w:color="auto" w:fill="FFFFFF"/>
        <w:autoSpaceDE w:val="0"/>
        <w:autoSpaceDN w:val="0"/>
        <w:adjustRightInd w:val="0"/>
        <w:spacing w:line="288" w:lineRule="auto"/>
        <w:ind w:firstLine="851"/>
        <w:jc w:val="both"/>
        <w:rPr>
          <w:color w:val="000000" w:themeColor="text1"/>
          <w:sz w:val="26"/>
          <w:szCs w:val="26"/>
          <w:u w:color="000000"/>
          <w:shd w:val="clear" w:color="auto" w:fill="FFFFFF"/>
        </w:rPr>
      </w:pPr>
    </w:p>
    <w:p w14:paraId="31DCAFD8" w14:textId="742A3616" w:rsidR="00B01BD3" w:rsidRPr="00564542" w:rsidRDefault="00B01BD3" w:rsidP="00B01BD3">
      <w:pPr>
        <w:tabs>
          <w:tab w:val="left" w:pos="3708"/>
        </w:tabs>
        <w:spacing w:before="100" w:beforeAutospacing="1" w:after="100" w:afterAutospacing="1" w:line="276" w:lineRule="auto"/>
        <w:ind w:right="424" w:firstLine="709"/>
        <w:jc w:val="both"/>
        <w:outlineLvl w:val="1"/>
        <w:rPr>
          <w:color w:val="000000" w:themeColor="text1"/>
          <w:sz w:val="18"/>
          <w:szCs w:val="16"/>
        </w:rPr>
      </w:pPr>
      <w:bookmarkStart w:id="144" w:name="_Toc74663554"/>
      <w:r w:rsidRPr="00564542">
        <w:rPr>
          <w:rFonts w:eastAsiaTheme="minorHAnsi"/>
          <w:b/>
          <w:bCs/>
          <w:color w:val="000000" w:themeColor="text1"/>
          <w:sz w:val="28"/>
          <w:szCs w:val="28"/>
          <w:lang w:eastAsia="en-US"/>
        </w:rPr>
        <w:t>5.7 Заключение по разделу</w:t>
      </w:r>
      <w:bookmarkEnd w:id="144"/>
    </w:p>
    <w:p w14:paraId="7A52BBB8" w14:textId="648CF7EB" w:rsidR="00B01BD3" w:rsidRPr="00564542" w:rsidRDefault="00B01BD3" w:rsidP="00D14243">
      <w:pPr>
        <w:widowControl w:val="0"/>
        <w:spacing w:line="276" w:lineRule="auto"/>
        <w:ind w:right="424" w:firstLine="709"/>
        <w:jc w:val="both"/>
        <w:rPr>
          <w:color w:val="000000" w:themeColor="text1"/>
          <w:spacing w:val="-6"/>
          <w:sz w:val="28"/>
          <w:szCs w:val="26"/>
        </w:rPr>
      </w:pPr>
      <w:r w:rsidRPr="00564542">
        <w:rPr>
          <w:color w:val="000000" w:themeColor="text1"/>
          <w:spacing w:val="-6"/>
          <w:sz w:val="28"/>
          <w:szCs w:val="26"/>
        </w:rPr>
        <w:t xml:space="preserve">Основные технико-экономические показатели дипломного проекта, которые определяют сравнительную экономическую эффективность принятых технических решений, сведены в таблицу </w:t>
      </w:r>
      <w:r w:rsidR="00D60BD9" w:rsidRPr="00564542">
        <w:rPr>
          <w:color w:val="000000" w:themeColor="text1"/>
          <w:spacing w:val="-6"/>
          <w:sz w:val="28"/>
          <w:szCs w:val="26"/>
        </w:rPr>
        <w:t>5</w:t>
      </w:r>
      <w:r w:rsidRPr="00564542">
        <w:rPr>
          <w:color w:val="000000" w:themeColor="text1"/>
          <w:spacing w:val="-6"/>
          <w:sz w:val="28"/>
          <w:szCs w:val="26"/>
        </w:rPr>
        <w:t xml:space="preserve">.13. </w:t>
      </w:r>
    </w:p>
    <w:p w14:paraId="52F88245" w14:textId="77777777" w:rsidR="00B01BD3" w:rsidRPr="00564542" w:rsidRDefault="00B01BD3" w:rsidP="00B01BD3">
      <w:pPr>
        <w:widowControl w:val="0"/>
        <w:spacing w:line="288" w:lineRule="auto"/>
        <w:ind w:right="424" w:firstLine="851"/>
        <w:jc w:val="both"/>
        <w:rPr>
          <w:color w:val="000000" w:themeColor="text1"/>
          <w:spacing w:val="-6"/>
          <w:sz w:val="16"/>
          <w:szCs w:val="16"/>
        </w:rPr>
      </w:pPr>
    </w:p>
    <w:p w14:paraId="22AA77CC" w14:textId="58777B24" w:rsidR="00B01BD3" w:rsidRPr="00564542" w:rsidRDefault="00D60BD9" w:rsidP="003A71FD">
      <w:pPr>
        <w:widowControl w:val="0"/>
        <w:spacing w:after="240" w:line="288" w:lineRule="auto"/>
        <w:ind w:right="424"/>
        <w:jc w:val="both"/>
        <w:rPr>
          <w:rFonts w:eastAsia="Calibri"/>
          <w:color w:val="000000" w:themeColor="text1"/>
          <w:spacing w:val="-6"/>
          <w:sz w:val="28"/>
          <w:szCs w:val="26"/>
        </w:rPr>
      </w:pPr>
      <w:bookmarkStart w:id="145" w:name="_Hlk450138727"/>
      <w:r w:rsidRPr="00564542">
        <w:rPr>
          <w:rFonts w:eastAsia="Calibri"/>
          <w:color w:val="000000" w:themeColor="text1"/>
          <w:spacing w:val="-6"/>
          <w:sz w:val="28"/>
          <w:szCs w:val="26"/>
        </w:rPr>
        <w:t>Таблица 5</w:t>
      </w:r>
      <w:r w:rsidR="00B01BD3" w:rsidRPr="00564542">
        <w:rPr>
          <w:rFonts w:eastAsia="Calibri"/>
          <w:color w:val="000000" w:themeColor="text1"/>
          <w:spacing w:val="-6"/>
          <w:sz w:val="28"/>
          <w:szCs w:val="26"/>
        </w:rPr>
        <w:t>.13 – Технико-экономические показатели по сравниваемым вариантам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37"/>
        <w:gridCol w:w="1696"/>
        <w:gridCol w:w="1560"/>
      </w:tblGrid>
      <w:tr w:rsidR="00B01BD3" w:rsidRPr="00564542" w14:paraId="5B847502" w14:textId="77777777" w:rsidTr="00B01BD3">
        <w:tc>
          <w:tcPr>
            <w:tcW w:w="6237" w:type="dxa"/>
            <w:vMerge w:val="restart"/>
            <w:vAlign w:val="center"/>
          </w:tcPr>
          <w:p w14:paraId="00C281B7"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Наименование показателей</w:t>
            </w:r>
          </w:p>
        </w:tc>
        <w:tc>
          <w:tcPr>
            <w:tcW w:w="3256" w:type="dxa"/>
            <w:gridSpan w:val="2"/>
            <w:vAlign w:val="center"/>
          </w:tcPr>
          <w:p w14:paraId="40F6EA39"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Величина по вариантам</w:t>
            </w:r>
          </w:p>
        </w:tc>
      </w:tr>
      <w:tr w:rsidR="00B01BD3" w:rsidRPr="00564542" w14:paraId="4C0CA83C" w14:textId="77777777" w:rsidTr="00B01BD3">
        <w:tc>
          <w:tcPr>
            <w:tcW w:w="6237" w:type="dxa"/>
            <w:vMerge/>
            <w:vAlign w:val="center"/>
          </w:tcPr>
          <w:p w14:paraId="0389AD0A" w14:textId="77777777" w:rsidR="00B01BD3" w:rsidRPr="00564542" w:rsidRDefault="00B01BD3" w:rsidP="00B01BD3">
            <w:pPr>
              <w:widowControl w:val="0"/>
              <w:tabs>
                <w:tab w:val="left" w:pos="5279"/>
              </w:tabs>
              <w:ind w:right="-117"/>
              <w:jc w:val="center"/>
              <w:rPr>
                <w:color w:val="000000" w:themeColor="text1"/>
                <w:sz w:val="24"/>
                <w:szCs w:val="24"/>
              </w:rPr>
            </w:pPr>
          </w:p>
        </w:tc>
        <w:tc>
          <w:tcPr>
            <w:tcW w:w="1696" w:type="dxa"/>
            <w:vAlign w:val="center"/>
          </w:tcPr>
          <w:p w14:paraId="53C00DE8"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базовый</w:t>
            </w:r>
          </w:p>
        </w:tc>
        <w:tc>
          <w:tcPr>
            <w:tcW w:w="1560" w:type="dxa"/>
            <w:vAlign w:val="center"/>
          </w:tcPr>
          <w:p w14:paraId="09E25CBE"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проектный</w:t>
            </w:r>
          </w:p>
        </w:tc>
      </w:tr>
      <w:tr w:rsidR="00B01BD3" w:rsidRPr="00564542" w14:paraId="07E8FAB1" w14:textId="77777777" w:rsidTr="00B01BD3">
        <w:tc>
          <w:tcPr>
            <w:tcW w:w="6237" w:type="dxa"/>
          </w:tcPr>
          <w:p w14:paraId="1C9EDD04"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1 Годовое количество решаемых задач</w:t>
            </w:r>
          </w:p>
        </w:tc>
        <w:tc>
          <w:tcPr>
            <w:tcW w:w="1696" w:type="dxa"/>
            <w:vAlign w:val="bottom"/>
          </w:tcPr>
          <w:p w14:paraId="1591A66A" w14:textId="77777777" w:rsidR="00B01BD3" w:rsidRPr="00564542" w:rsidRDefault="00B01BD3" w:rsidP="00B01BD3">
            <w:pPr>
              <w:widowControl w:val="0"/>
              <w:tabs>
                <w:tab w:val="left" w:pos="5279"/>
              </w:tabs>
              <w:ind w:right="-117"/>
              <w:jc w:val="center"/>
              <w:rPr>
                <w:color w:val="000000" w:themeColor="text1"/>
                <w:sz w:val="24"/>
                <w:szCs w:val="24"/>
              </w:rPr>
            </w:pPr>
          </w:p>
        </w:tc>
        <w:tc>
          <w:tcPr>
            <w:tcW w:w="1560" w:type="dxa"/>
            <w:vAlign w:val="bottom"/>
          </w:tcPr>
          <w:p w14:paraId="0FAA00AF" w14:textId="77777777" w:rsidR="00B01BD3" w:rsidRPr="00564542" w:rsidRDefault="00B01BD3" w:rsidP="00B01BD3">
            <w:pPr>
              <w:widowControl w:val="0"/>
              <w:tabs>
                <w:tab w:val="left" w:pos="5279"/>
              </w:tabs>
              <w:ind w:right="-117"/>
              <w:jc w:val="center"/>
              <w:rPr>
                <w:color w:val="000000" w:themeColor="text1"/>
                <w:sz w:val="24"/>
                <w:szCs w:val="24"/>
              </w:rPr>
            </w:pPr>
          </w:p>
        </w:tc>
      </w:tr>
      <w:tr w:rsidR="00B01BD3" w:rsidRPr="00564542" w14:paraId="63572E77" w14:textId="77777777" w:rsidTr="00B01BD3">
        <w:tc>
          <w:tcPr>
            <w:tcW w:w="6237" w:type="dxa"/>
          </w:tcPr>
          <w:p w14:paraId="0FE605DC"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1.1 Формирование отчета обращений к сайту</w:t>
            </w:r>
          </w:p>
        </w:tc>
        <w:tc>
          <w:tcPr>
            <w:tcW w:w="1696" w:type="dxa"/>
            <w:vAlign w:val="bottom"/>
          </w:tcPr>
          <w:p w14:paraId="067B8D2F"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144</w:t>
            </w:r>
          </w:p>
        </w:tc>
        <w:tc>
          <w:tcPr>
            <w:tcW w:w="1560" w:type="dxa"/>
            <w:vAlign w:val="bottom"/>
          </w:tcPr>
          <w:p w14:paraId="4CE409C2"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144</w:t>
            </w:r>
          </w:p>
        </w:tc>
      </w:tr>
      <w:tr w:rsidR="00B01BD3" w:rsidRPr="00564542" w14:paraId="3E1B30CE" w14:textId="77777777" w:rsidTr="00B01BD3">
        <w:tc>
          <w:tcPr>
            <w:tcW w:w="6237" w:type="dxa"/>
            <w:tcBorders>
              <w:bottom w:val="nil"/>
            </w:tcBorders>
          </w:tcPr>
          <w:p w14:paraId="229E8704"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2 Норма времени решения задачи, мин</w:t>
            </w:r>
          </w:p>
        </w:tc>
        <w:tc>
          <w:tcPr>
            <w:tcW w:w="1696" w:type="dxa"/>
            <w:tcBorders>
              <w:bottom w:val="nil"/>
            </w:tcBorders>
            <w:vAlign w:val="bottom"/>
          </w:tcPr>
          <w:p w14:paraId="36AE5AA1" w14:textId="77777777" w:rsidR="00B01BD3" w:rsidRPr="00564542" w:rsidRDefault="00B01BD3" w:rsidP="00B01BD3">
            <w:pPr>
              <w:widowControl w:val="0"/>
              <w:tabs>
                <w:tab w:val="left" w:pos="5279"/>
              </w:tabs>
              <w:ind w:right="-117"/>
              <w:jc w:val="center"/>
              <w:rPr>
                <w:color w:val="000000" w:themeColor="text1"/>
                <w:sz w:val="24"/>
                <w:szCs w:val="24"/>
              </w:rPr>
            </w:pPr>
          </w:p>
        </w:tc>
        <w:tc>
          <w:tcPr>
            <w:tcW w:w="1560" w:type="dxa"/>
            <w:tcBorders>
              <w:bottom w:val="nil"/>
            </w:tcBorders>
            <w:vAlign w:val="bottom"/>
          </w:tcPr>
          <w:p w14:paraId="59D7927A" w14:textId="77777777" w:rsidR="00B01BD3" w:rsidRPr="00564542" w:rsidRDefault="00B01BD3" w:rsidP="00B01BD3">
            <w:pPr>
              <w:widowControl w:val="0"/>
              <w:tabs>
                <w:tab w:val="left" w:pos="5279"/>
              </w:tabs>
              <w:ind w:right="-117"/>
              <w:jc w:val="center"/>
              <w:rPr>
                <w:color w:val="000000" w:themeColor="text1"/>
                <w:sz w:val="24"/>
                <w:szCs w:val="24"/>
              </w:rPr>
            </w:pPr>
          </w:p>
        </w:tc>
      </w:tr>
      <w:tr w:rsidR="00B01BD3" w:rsidRPr="00564542" w14:paraId="4FDC040C" w14:textId="77777777" w:rsidTr="00B01BD3">
        <w:tc>
          <w:tcPr>
            <w:tcW w:w="6237" w:type="dxa"/>
            <w:tcBorders>
              <w:top w:val="single" w:sz="4" w:space="0" w:color="auto"/>
            </w:tcBorders>
          </w:tcPr>
          <w:p w14:paraId="342C2A8D"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2.1 Формирование приходной накладной</w:t>
            </w:r>
          </w:p>
        </w:tc>
        <w:tc>
          <w:tcPr>
            <w:tcW w:w="1696" w:type="dxa"/>
            <w:tcBorders>
              <w:top w:val="single" w:sz="4" w:space="0" w:color="auto"/>
            </w:tcBorders>
            <w:vAlign w:val="bottom"/>
          </w:tcPr>
          <w:p w14:paraId="1D69234A"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77,8</w:t>
            </w:r>
          </w:p>
        </w:tc>
        <w:tc>
          <w:tcPr>
            <w:tcW w:w="1560" w:type="dxa"/>
            <w:tcBorders>
              <w:top w:val="single" w:sz="4" w:space="0" w:color="auto"/>
            </w:tcBorders>
            <w:vAlign w:val="bottom"/>
          </w:tcPr>
          <w:p w14:paraId="657B8CF8"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1,246</w:t>
            </w:r>
          </w:p>
        </w:tc>
      </w:tr>
      <w:tr w:rsidR="00B01BD3" w:rsidRPr="00564542" w14:paraId="2224C9AD" w14:textId="77777777" w:rsidTr="00B01BD3">
        <w:tc>
          <w:tcPr>
            <w:tcW w:w="6237" w:type="dxa"/>
          </w:tcPr>
          <w:p w14:paraId="46942729"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3 Уровень качества программного изделия iσ</w:t>
            </w:r>
          </w:p>
        </w:tc>
        <w:tc>
          <w:tcPr>
            <w:tcW w:w="1696" w:type="dxa"/>
            <w:vAlign w:val="bottom"/>
          </w:tcPr>
          <w:p w14:paraId="3CAF31D4" w14:textId="77777777" w:rsidR="00B01BD3" w:rsidRPr="00564542" w:rsidRDefault="00B01BD3" w:rsidP="00B01BD3">
            <w:pPr>
              <w:widowControl w:val="0"/>
              <w:tabs>
                <w:tab w:val="left" w:pos="5279"/>
              </w:tabs>
              <w:ind w:right="-117"/>
              <w:jc w:val="center"/>
              <w:rPr>
                <w:rFonts w:eastAsia="Calibri"/>
                <w:color w:val="000000" w:themeColor="text1"/>
                <w:sz w:val="24"/>
                <w:szCs w:val="24"/>
              </w:rPr>
            </w:pPr>
            <w:r w:rsidRPr="00564542">
              <w:rPr>
                <w:rFonts w:eastAsia="Calibri"/>
                <w:color w:val="000000" w:themeColor="text1"/>
                <w:sz w:val="24"/>
                <w:szCs w:val="24"/>
              </w:rPr>
              <w:t>3</w:t>
            </w:r>
          </w:p>
        </w:tc>
        <w:tc>
          <w:tcPr>
            <w:tcW w:w="1560" w:type="dxa"/>
            <w:vAlign w:val="bottom"/>
          </w:tcPr>
          <w:p w14:paraId="28175501" w14:textId="77777777" w:rsidR="00B01BD3" w:rsidRPr="00564542" w:rsidRDefault="00B01BD3" w:rsidP="00B01BD3">
            <w:pPr>
              <w:widowControl w:val="0"/>
              <w:tabs>
                <w:tab w:val="left" w:pos="5279"/>
              </w:tabs>
              <w:ind w:right="-117"/>
              <w:jc w:val="center"/>
              <w:rPr>
                <w:rFonts w:eastAsia="Calibri"/>
                <w:color w:val="000000" w:themeColor="text1"/>
                <w:sz w:val="24"/>
                <w:szCs w:val="24"/>
              </w:rPr>
            </w:pPr>
            <w:r w:rsidRPr="00564542">
              <w:rPr>
                <w:rFonts w:eastAsia="Calibri"/>
                <w:color w:val="000000" w:themeColor="text1"/>
                <w:sz w:val="24"/>
                <w:szCs w:val="24"/>
              </w:rPr>
              <w:t>4</w:t>
            </w:r>
          </w:p>
        </w:tc>
      </w:tr>
      <w:tr w:rsidR="00B01BD3" w:rsidRPr="00564542" w14:paraId="5646CC28" w14:textId="77777777" w:rsidTr="00B01BD3">
        <w:tc>
          <w:tcPr>
            <w:tcW w:w="6237" w:type="dxa"/>
          </w:tcPr>
          <w:p w14:paraId="7859C22B"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4 Потребляемая мощность вычислительных средств, кВт</w:t>
            </w:r>
          </w:p>
        </w:tc>
        <w:tc>
          <w:tcPr>
            <w:tcW w:w="1696" w:type="dxa"/>
            <w:vAlign w:val="bottom"/>
          </w:tcPr>
          <w:p w14:paraId="267AE109"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0,44</w:t>
            </w:r>
          </w:p>
        </w:tc>
        <w:tc>
          <w:tcPr>
            <w:tcW w:w="1560" w:type="dxa"/>
            <w:vAlign w:val="bottom"/>
          </w:tcPr>
          <w:p w14:paraId="5317E205"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0,44</w:t>
            </w:r>
          </w:p>
        </w:tc>
      </w:tr>
      <w:tr w:rsidR="00B01BD3" w:rsidRPr="00564542" w14:paraId="02C8AC98" w14:textId="77777777" w:rsidTr="00B01BD3">
        <w:tc>
          <w:tcPr>
            <w:tcW w:w="6237" w:type="dxa"/>
          </w:tcPr>
          <w:p w14:paraId="7512FB69"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5 Единовременные затраты, р.</w:t>
            </w:r>
          </w:p>
        </w:tc>
        <w:tc>
          <w:tcPr>
            <w:tcW w:w="1696" w:type="dxa"/>
            <w:vAlign w:val="bottom"/>
          </w:tcPr>
          <w:p w14:paraId="7443E606" w14:textId="77777777" w:rsidR="00B01BD3" w:rsidRPr="00564542" w:rsidRDefault="00B01BD3" w:rsidP="00B01BD3">
            <w:pPr>
              <w:widowControl w:val="0"/>
              <w:tabs>
                <w:tab w:val="left" w:pos="5279"/>
              </w:tabs>
              <w:ind w:right="-117"/>
              <w:jc w:val="center"/>
              <w:rPr>
                <w:color w:val="000000" w:themeColor="text1"/>
                <w:sz w:val="24"/>
                <w:szCs w:val="24"/>
              </w:rPr>
            </w:pPr>
            <m:oMathPara>
              <m:oMath>
                <m:r>
                  <m:rPr>
                    <m:sty m:val="p"/>
                  </m:rPr>
                  <w:rPr>
                    <w:rFonts w:ascii="Cambria Math" w:hAnsi="Cambria Math"/>
                    <w:color w:val="000000" w:themeColor="text1"/>
                    <w:sz w:val="24"/>
                    <w:szCs w:val="24"/>
                  </w:rPr>
                  <m:t>1 035, 03</m:t>
                </m:r>
              </m:oMath>
            </m:oMathPara>
          </w:p>
        </w:tc>
        <w:tc>
          <w:tcPr>
            <w:tcW w:w="1560" w:type="dxa"/>
            <w:vAlign w:val="bottom"/>
          </w:tcPr>
          <w:p w14:paraId="6BDC702F" w14:textId="77777777" w:rsidR="00B01BD3" w:rsidRPr="00564542" w:rsidRDefault="00B01BD3" w:rsidP="00B01BD3">
            <w:pPr>
              <w:widowControl w:val="0"/>
              <w:tabs>
                <w:tab w:val="left" w:pos="5279"/>
              </w:tabs>
              <w:ind w:right="-117"/>
              <w:jc w:val="center"/>
              <w:rPr>
                <w:color w:val="000000" w:themeColor="text1"/>
                <w:sz w:val="24"/>
                <w:szCs w:val="24"/>
              </w:rPr>
            </w:pPr>
            <m:oMathPara>
              <m:oMath>
                <m:r>
                  <m:rPr>
                    <m:sty m:val="p"/>
                  </m:rPr>
                  <w:rPr>
                    <w:rFonts w:ascii="Cambria Math" w:hAnsi="Cambria Math"/>
                    <w:color w:val="000000" w:themeColor="text1"/>
                    <w:sz w:val="24"/>
                    <w:szCs w:val="24"/>
                  </w:rPr>
                  <m:t>2 196,53</m:t>
                </m:r>
              </m:oMath>
            </m:oMathPara>
          </w:p>
        </w:tc>
      </w:tr>
      <w:tr w:rsidR="00B01BD3" w:rsidRPr="00564542" w14:paraId="5188A8D7" w14:textId="77777777" w:rsidTr="00B01BD3">
        <w:tc>
          <w:tcPr>
            <w:tcW w:w="6237" w:type="dxa"/>
          </w:tcPr>
          <w:p w14:paraId="6791FDE3"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6 Годовые текущие издержки, р.</w:t>
            </w:r>
          </w:p>
        </w:tc>
        <w:tc>
          <w:tcPr>
            <w:tcW w:w="1696" w:type="dxa"/>
            <w:vAlign w:val="bottom"/>
          </w:tcPr>
          <w:p w14:paraId="66C5CFEC" w14:textId="77777777" w:rsidR="00B01BD3" w:rsidRPr="00564542" w:rsidRDefault="00B01BD3" w:rsidP="00B01BD3">
            <w:pPr>
              <w:widowControl w:val="0"/>
              <w:tabs>
                <w:tab w:val="left" w:pos="5279"/>
              </w:tabs>
              <w:ind w:right="-117"/>
              <w:jc w:val="center"/>
              <w:rPr>
                <w:color w:val="000000" w:themeColor="text1"/>
                <w:sz w:val="24"/>
                <w:szCs w:val="24"/>
              </w:rPr>
            </w:pPr>
            <m:oMathPara>
              <m:oMath>
                <m:r>
                  <m:rPr>
                    <m:sty m:val="p"/>
                  </m:rPr>
                  <w:rPr>
                    <w:rFonts w:ascii="Cambria Math" w:hAnsi="Cambria Math"/>
                    <w:color w:val="000000" w:themeColor="text1"/>
                    <w:sz w:val="24"/>
                    <w:szCs w:val="24"/>
                  </w:rPr>
                  <m:t>2425,32</m:t>
                </m:r>
              </m:oMath>
            </m:oMathPara>
          </w:p>
        </w:tc>
        <w:tc>
          <w:tcPr>
            <w:tcW w:w="1560" w:type="dxa"/>
            <w:vAlign w:val="bottom"/>
          </w:tcPr>
          <w:p w14:paraId="4DC67523" w14:textId="77777777" w:rsidR="00B01BD3" w:rsidRPr="00564542" w:rsidRDefault="00B01BD3" w:rsidP="00B01BD3">
            <w:pPr>
              <w:widowControl w:val="0"/>
              <w:tabs>
                <w:tab w:val="left" w:pos="5279"/>
              </w:tabs>
              <w:ind w:right="-117"/>
              <w:jc w:val="center"/>
              <w:rPr>
                <w:color w:val="000000" w:themeColor="text1"/>
                <w:sz w:val="24"/>
                <w:szCs w:val="24"/>
              </w:rPr>
            </w:pPr>
            <m:oMathPara>
              <m:oMath>
                <m:r>
                  <m:rPr>
                    <m:sty m:val="p"/>
                  </m:rPr>
                  <w:rPr>
                    <w:rFonts w:ascii="Cambria Math" w:hAnsi="Cambria Math"/>
                    <w:color w:val="000000" w:themeColor="text1"/>
                    <w:sz w:val="24"/>
                    <w:szCs w:val="24"/>
                  </w:rPr>
                  <m:t>101,22</m:t>
                </m:r>
              </m:oMath>
            </m:oMathPara>
          </w:p>
        </w:tc>
      </w:tr>
      <w:tr w:rsidR="00B01BD3" w:rsidRPr="00564542" w14:paraId="378D83E8" w14:textId="77777777" w:rsidTr="00B01BD3">
        <w:tc>
          <w:tcPr>
            <w:tcW w:w="6237" w:type="dxa"/>
          </w:tcPr>
          <w:p w14:paraId="02C213E1"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7 Годовые приведенные затраты, р.</w:t>
            </w:r>
          </w:p>
        </w:tc>
        <w:tc>
          <w:tcPr>
            <w:tcW w:w="1696" w:type="dxa"/>
            <w:vAlign w:val="bottom"/>
          </w:tcPr>
          <w:p w14:paraId="6A81550F" w14:textId="77777777" w:rsidR="00B01BD3" w:rsidRPr="00564542" w:rsidRDefault="00B01BD3" w:rsidP="00B01BD3">
            <w:pPr>
              <w:widowControl w:val="0"/>
              <w:tabs>
                <w:tab w:val="left" w:pos="5279"/>
              </w:tabs>
              <w:ind w:right="-117"/>
              <w:jc w:val="center"/>
              <w:rPr>
                <w:rFonts w:ascii="Cambria Math" w:hAnsi="Cambria Math"/>
                <w:color w:val="000000" w:themeColor="text1"/>
                <w:sz w:val="24"/>
                <w:szCs w:val="24"/>
              </w:rPr>
            </w:pPr>
            <m:oMathPara>
              <m:oMath>
                <m:r>
                  <m:rPr>
                    <m:sty m:val="p"/>
                  </m:rPr>
                  <w:rPr>
                    <w:rFonts w:ascii="Cambria Math" w:hAnsi="Cambria Math"/>
                    <w:color w:val="000000" w:themeColor="text1"/>
                    <w:sz w:val="24"/>
                    <w:szCs w:val="24"/>
                  </w:rPr>
                  <m:t>2547,62</m:t>
                </m:r>
              </m:oMath>
            </m:oMathPara>
          </w:p>
        </w:tc>
        <w:tc>
          <w:tcPr>
            <w:tcW w:w="1560" w:type="dxa"/>
            <w:vAlign w:val="bottom"/>
          </w:tcPr>
          <w:p w14:paraId="7EA914BD" w14:textId="77777777" w:rsidR="00B01BD3" w:rsidRPr="00564542" w:rsidRDefault="00B01BD3" w:rsidP="00B01BD3">
            <w:pPr>
              <w:widowControl w:val="0"/>
              <w:tabs>
                <w:tab w:val="left" w:pos="5279"/>
              </w:tabs>
              <w:ind w:right="-117"/>
              <w:jc w:val="center"/>
              <w:rPr>
                <w:rFonts w:ascii="Cambria Math" w:hAnsi="Cambria Math"/>
                <w:color w:val="000000" w:themeColor="text1"/>
                <w:sz w:val="24"/>
                <w:szCs w:val="24"/>
              </w:rPr>
            </w:pPr>
            <m:oMathPara>
              <m:oMath>
                <m:r>
                  <m:rPr>
                    <m:sty m:val="p"/>
                  </m:rPr>
                  <w:rPr>
                    <w:rFonts w:ascii="Cambria Math" w:hAnsi="Cambria Math"/>
                    <w:color w:val="000000" w:themeColor="text1"/>
                    <w:sz w:val="24"/>
                    <w:szCs w:val="24"/>
                  </w:rPr>
                  <m:t>782,53</m:t>
                </m:r>
              </m:oMath>
            </m:oMathPara>
          </w:p>
        </w:tc>
      </w:tr>
      <w:tr w:rsidR="00B01BD3" w:rsidRPr="00564542" w14:paraId="6E632C2C" w14:textId="77777777" w:rsidTr="00B01BD3">
        <w:tc>
          <w:tcPr>
            <w:tcW w:w="6237" w:type="dxa"/>
          </w:tcPr>
          <w:p w14:paraId="4B0A2ED3"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8 Годовой экономический эффект, р.</w:t>
            </w:r>
          </w:p>
        </w:tc>
        <w:tc>
          <w:tcPr>
            <w:tcW w:w="1696" w:type="dxa"/>
            <w:vAlign w:val="bottom"/>
          </w:tcPr>
          <w:p w14:paraId="60B342CC" w14:textId="77777777" w:rsidR="00B01BD3" w:rsidRPr="00564542" w:rsidRDefault="00B01BD3" w:rsidP="00B01BD3">
            <w:pPr>
              <w:widowControl w:val="0"/>
              <w:tabs>
                <w:tab w:val="left" w:pos="5279"/>
              </w:tabs>
              <w:ind w:right="-117"/>
              <w:jc w:val="center"/>
              <w:rPr>
                <w:rFonts w:ascii="Cambria Math" w:hAnsi="Cambria Math"/>
                <w:color w:val="000000" w:themeColor="text1"/>
                <w:sz w:val="24"/>
                <w:szCs w:val="24"/>
              </w:rPr>
            </w:pPr>
            <w:r w:rsidRPr="00564542">
              <w:rPr>
                <w:rFonts w:ascii="Cambria Math" w:hAnsi="Cambria Math"/>
                <w:color w:val="000000" w:themeColor="text1"/>
                <w:sz w:val="24"/>
                <w:szCs w:val="24"/>
              </w:rPr>
              <w:t>-</w:t>
            </w:r>
          </w:p>
        </w:tc>
        <w:tc>
          <w:tcPr>
            <w:tcW w:w="1560" w:type="dxa"/>
            <w:vAlign w:val="bottom"/>
          </w:tcPr>
          <w:p w14:paraId="58166666" w14:textId="77777777" w:rsidR="00B01BD3" w:rsidRPr="00564542" w:rsidRDefault="00B01BD3" w:rsidP="00B01BD3">
            <w:pPr>
              <w:widowControl w:val="0"/>
              <w:tabs>
                <w:tab w:val="left" w:pos="5279"/>
              </w:tabs>
              <w:ind w:right="-117"/>
              <w:jc w:val="center"/>
              <w:rPr>
                <w:rFonts w:ascii="Cambria Math" w:hAnsi="Cambria Math"/>
                <w:color w:val="000000" w:themeColor="text1"/>
                <w:sz w:val="24"/>
                <w:szCs w:val="24"/>
              </w:rPr>
            </w:pPr>
            <m:oMathPara>
              <m:oMath>
                <m:r>
                  <m:rPr>
                    <m:sty m:val="p"/>
                  </m:rPr>
                  <w:rPr>
                    <w:rFonts w:ascii="Cambria Math" w:hAnsi="Cambria Math"/>
                    <w:color w:val="000000" w:themeColor="text1"/>
                    <w:sz w:val="24"/>
                    <w:szCs w:val="24"/>
                  </w:rPr>
                  <m:t>1 765,09</m:t>
                </m:r>
              </m:oMath>
            </m:oMathPara>
          </w:p>
        </w:tc>
      </w:tr>
      <w:tr w:rsidR="00B01BD3" w:rsidRPr="00564542" w14:paraId="7BCFA62B" w14:textId="77777777" w:rsidTr="00B01BD3">
        <w:tc>
          <w:tcPr>
            <w:tcW w:w="6237" w:type="dxa"/>
          </w:tcPr>
          <w:p w14:paraId="6DA27B02" w14:textId="77777777"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9 Продолжительность освоения, дней</w:t>
            </w:r>
          </w:p>
        </w:tc>
        <w:tc>
          <w:tcPr>
            <w:tcW w:w="1696" w:type="dxa"/>
            <w:vAlign w:val="bottom"/>
          </w:tcPr>
          <w:p w14:paraId="0D55F2A4"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w:t>
            </w:r>
          </w:p>
        </w:tc>
        <w:tc>
          <w:tcPr>
            <w:tcW w:w="1560" w:type="dxa"/>
            <w:vAlign w:val="bottom"/>
          </w:tcPr>
          <w:p w14:paraId="354A3B3F" w14:textId="77777777" w:rsidR="00B01BD3" w:rsidRPr="00564542" w:rsidRDefault="00B01BD3" w:rsidP="00B01BD3">
            <w:pPr>
              <w:widowControl w:val="0"/>
              <w:tabs>
                <w:tab w:val="left" w:pos="5279"/>
              </w:tabs>
              <w:ind w:right="-117"/>
              <w:jc w:val="center"/>
              <w:rPr>
                <w:rFonts w:eastAsia="Calibri"/>
                <w:color w:val="000000" w:themeColor="text1"/>
                <w:sz w:val="24"/>
                <w:szCs w:val="24"/>
              </w:rPr>
            </w:pPr>
            <w:r w:rsidRPr="00564542">
              <w:rPr>
                <w:rFonts w:eastAsia="Calibri"/>
                <w:color w:val="000000" w:themeColor="text1"/>
                <w:sz w:val="24"/>
                <w:szCs w:val="24"/>
              </w:rPr>
              <w:t>7</w:t>
            </w:r>
          </w:p>
        </w:tc>
      </w:tr>
      <w:tr w:rsidR="00B01BD3" w:rsidRPr="00564542" w14:paraId="792F9C21" w14:textId="77777777" w:rsidTr="00B01BD3">
        <w:tc>
          <w:tcPr>
            <w:tcW w:w="6237" w:type="dxa"/>
          </w:tcPr>
          <w:p w14:paraId="6826A7FE" w14:textId="5DC6BE5A" w:rsidR="00B01BD3" w:rsidRPr="00564542" w:rsidRDefault="00B01BD3" w:rsidP="00B01BD3">
            <w:pPr>
              <w:widowControl w:val="0"/>
              <w:tabs>
                <w:tab w:val="left" w:pos="5279"/>
              </w:tabs>
              <w:ind w:right="-117"/>
              <w:jc w:val="both"/>
              <w:rPr>
                <w:color w:val="000000" w:themeColor="text1"/>
                <w:sz w:val="24"/>
                <w:szCs w:val="24"/>
              </w:rPr>
            </w:pPr>
            <w:r w:rsidRPr="00564542">
              <w:rPr>
                <w:color w:val="000000" w:themeColor="text1"/>
                <w:sz w:val="24"/>
                <w:szCs w:val="24"/>
              </w:rPr>
              <w:t>10 Продолжительность использования, лет</w:t>
            </w:r>
          </w:p>
        </w:tc>
        <w:tc>
          <w:tcPr>
            <w:tcW w:w="1696" w:type="dxa"/>
            <w:vAlign w:val="bottom"/>
          </w:tcPr>
          <w:p w14:paraId="2E07BC87" w14:textId="77777777" w:rsidR="00B01BD3" w:rsidRPr="00564542" w:rsidRDefault="00B01BD3" w:rsidP="00B01BD3">
            <w:pPr>
              <w:widowControl w:val="0"/>
              <w:tabs>
                <w:tab w:val="left" w:pos="5279"/>
              </w:tabs>
              <w:ind w:right="-117"/>
              <w:jc w:val="center"/>
              <w:rPr>
                <w:color w:val="000000" w:themeColor="text1"/>
                <w:sz w:val="24"/>
                <w:szCs w:val="24"/>
              </w:rPr>
            </w:pPr>
            <w:r w:rsidRPr="00564542">
              <w:rPr>
                <w:color w:val="000000" w:themeColor="text1"/>
                <w:sz w:val="24"/>
                <w:szCs w:val="24"/>
              </w:rPr>
              <w:t>-</w:t>
            </w:r>
          </w:p>
        </w:tc>
        <w:tc>
          <w:tcPr>
            <w:tcW w:w="1560" w:type="dxa"/>
            <w:vAlign w:val="bottom"/>
          </w:tcPr>
          <w:p w14:paraId="79D8472E" w14:textId="77777777" w:rsidR="00B01BD3" w:rsidRPr="00564542" w:rsidRDefault="00B01BD3" w:rsidP="00B01BD3">
            <w:pPr>
              <w:widowControl w:val="0"/>
              <w:tabs>
                <w:tab w:val="left" w:pos="5279"/>
              </w:tabs>
              <w:ind w:right="-117"/>
              <w:jc w:val="center"/>
              <w:rPr>
                <w:rFonts w:eastAsia="Calibri"/>
                <w:color w:val="000000" w:themeColor="text1"/>
                <w:sz w:val="24"/>
                <w:szCs w:val="24"/>
              </w:rPr>
            </w:pPr>
            <w:r w:rsidRPr="00564542">
              <w:rPr>
                <w:rFonts w:eastAsia="Calibri"/>
                <w:color w:val="000000" w:themeColor="text1"/>
                <w:sz w:val="24"/>
                <w:szCs w:val="24"/>
              </w:rPr>
              <w:t>3</w:t>
            </w:r>
          </w:p>
        </w:tc>
      </w:tr>
      <w:bookmarkEnd w:id="145"/>
    </w:tbl>
    <w:p w14:paraId="328597E6" w14:textId="77777777" w:rsidR="00B01BD3" w:rsidRPr="00564542" w:rsidRDefault="00B01BD3" w:rsidP="00B01BD3">
      <w:pPr>
        <w:widowControl w:val="0"/>
        <w:spacing w:line="288" w:lineRule="auto"/>
        <w:ind w:right="424" w:firstLine="851"/>
        <w:jc w:val="both"/>
        <w:rPr>
          <w:color w:val="000000" w:themeColor="text1"/>
          <w:spacing w:val="-6"/>
          <w:sz w:val="26"/>
          <w:szCs w:val="26"/>
        </w:rPr>
      </w:pPr>
    </w:p>
    <w:p w14:paraId="4A211A69" w14:textId="77777777" w:rsidR="00B01BD3" w:rsidRPr="00564542" w:rsidRDefault="00B01BD3" w:rsidP="00D14243">
      <w:pPr>
        <w:widowControl w:val="0"/>
        <w:spacing w:line="276" w:lineRule="auto"/>
        <w:ind w:right="424" w:firstLine="709"/>
        <w:jc w:val="both"/>
        <w:rPr>
          <w:color w:val="000000" w:themeColor="text1"/>
          <w:sz w:val="28"/>
          <w:szCs w:val="28"/>
          <w:u w:color="000000"/>
        </w:rPr>
      </w:pPr>
      <w:r w:rsidRPr="00564542">
        <w:rPr>
          <w:color w:val="000000" w:themeColor="text1"/>
          <w:spacing w:val="-6"/>
          <w:sz w:val="28"/>
          <w:szCs w:val="28"/>
        </w:rPr>
        <w:t>Анализ технико-экономических показателей показал</w:t>
      </w:r>
      <w:r w:rsidRPr="00564542">
        <w:rPr>
          <w:color w:val="000000" w:themeColor="text1"/>
          <w:spacing w:val="-8"/>
          <w:sz w:val="28"/>
          <w:szCs w:val="28"/>
        </w:rPr>
        <w:t xml:space="preserve"> значительную экономию </w:t>
      </w:r>
      <w:bookmarkStart w:id="146" w:name="deltaK"/>
      <w:bookmarkEnd w:id="146"/>
      <w:r w:rsidRPr="00564542">
        <w:rPr>
          <w:color w:val="000000" w:themeColor="text1"/>
          <w:spacing w:val="-8"/>
          <w:sz w:val="28"/>
          <w:szCs w:val="28"/>
        </w:rPr>
        <w:t xml:space="preserve">годовых текущих затрат на </w:t>
      </w:r>
      <w:bookmarkStart w:id="147" w:name="deltaI"/>
      <w:bookmarkEnd w:id="147"/>
      <w:r w:rsidRPr="00564542">
        <w:rPr>
          <w:color w:val="000000" w:themeColor="text1"/>
          <w:spacing w:val="-4"/>
          <w:sz w:val="28"/>
          <w:szCs w:val="28"/>
        </w:rPr>
        <w:t>1 765,09</w:t>
      </w:r>
      <w:r w:rsidRPr="00564542">
        <w:rPr>
          <w:rFonts w:eastAsia="Calibri"/>
          <w:color w:val="000000" w:themeColor="text1"/>
          <w:spacing w:val="-4"/>
          <w:sz w:val="28"/>
          <w:szCs w:val="28"/>
        </w:rPr>
        <w:t xml:space="preserve"> </w:t>
      </w:r>
      <w:r w:rsidRPr="00564542">
        <w:rPr>
          <w:color w:val="000000" w:themeColor="text1"/>
          <w:spacing w:val="-8"/>
          <w:sz w:val="28"/>
          <w:szCs w:val="28"/>
        </w:rPr>
        <w:t>р. при отсутствии роста единовременных затрат на проектирование ПИ.  В результате годовой экономический эффект по приведенным затратам составил</w:t>
      </w:r>
      <w:bookmarkStart w:id="148" w:name="Eg1"/>
      <w:bookmarkEnd w:id="148"/>
      <w:r w:rsidRPr="00564542">
        <w:rPr>
          <w:color w:val="000000" w:themeColor="text1"/>
          <w:spacing w:val="-8"/>
          <w:sz w:val="28"/>
          <w:szCs w:val="28"/>
        </w:rPr>
        <w:t xml:space="preserve"> 2151,65 р. </w:t>
      </w:r>
      <w:r w:rsidRPr="00564542">
        <w:rPr>
          <w:color w:val="000000" w:themeColor="text1"/>
          <w:sz w:val="28"/>
          <w:szCs w:val="28"/>
          <w:u w:color="000000"/>
        </w:rPr>
        <w:t xml:space="preserve">Внедрение автоматизированной информационной системы по прогнозированию вуза обеспечит эффективную работу университета. </w:t>
      </w:r>
    </w:p>
    <w:p w14:paraId="72FF0F66" w14:textId="77777777" w:rsidR="00B01BD3" w:rsidRPr="00564542" w:rsidRDefault="00B01BD3" w:rsidP="00D14243">
      <w:pPr>
        <w:spacing w:line="276" w:lineRule="auto"/>
        <w:ind w:right="424" w:firstLine="709"/>
        <w:jc w:val="both"/>
        <w:rPr>
          <w:color w:val="000000" w:themeColor="text1"/>
          <w:sz w:val="28"/>
          <w:szCs w:val="28"/>
        </w:rPr>
      </w:pPr>
      <w:r w:rsidRPr="00564542">
        <w:rPr>
          <w:color w:val="000000" w:themeColor="text1"/>
          <w:sz w:val="28"/>
          <w:szCs w:val="28"/>
        </w:rPr>
        <w:t>Так как единовременные затраты по проектируемому варианту превышают затраты по базовому (</w:t>
      </w:r>
      <m:oMath>
        <m:sSup>
          <m:sSupPr>
            <m:ctrlPr>
              <w:rPr>
                <w:rFonts w:ascii="Cambria Math" w:hAnsi="Cambria Math"/>
                <w:color w:val="000000" w:themeColor="text1"/>
                <w:sz w:val="28"/>
                <w:szCs w:val="28"/>
              </w:rPr>
            </m:ctrlPr>
          </m:sSupPr>
          <m:e>
            <m:r>
              <m:rPr>
                <m:sty m:val="p"/>
              </m:rPr>
              <w:rPr>
                <w:rFonts w:ascii="Cambria Math" w:hAnsi="Cambria Math"/>
                <w:color w:val="000000" w:themeColor="text1"/>
                <w:sz w:val="28"/>
                <w:szCs w:val="28"/>
              </w:rPr>
              <m:t>К</m:t>
            </m:r>
          </m:e>
          <m:sup>
            <m:r>
              <m:rPr>
                <m:sty m:val="p"/>
              </m:rPr>
              <w:rPr>
                <w:rFonts w:ascii="Cambria Math" w:hAnsi="Cambria Math"/>
                <w:color w:val="000000" w:themeColor="text1"/>
                <w:sz w:val="28"/>
                <w:szCs w:val="28"/>
              </w:rPr>
              <m:t>П</m:t>
            </m:r>
          </m:sup>
        </m:sSup>
      </m:oMath>
      <w:r w:rsidRPr="00564542">
        <w:rPr>
          <w:color w:val="000000" w:themeColor="text1"/>
          <w:sz w:val="28"/>
          <w:szCs w:val="28"/>
        </w:rPr>
        <w:t xml:space="preserve"> &gt; </w:t>
      </w:r>
      <m:oMath>
        <m:sSup>
          <m:sSupPr>
            <m:ctrlPr>
              <w:rPr>
                <w:rFonts w:ascii="Cambria Math" w:hAnsi="Cambria Math"/>
                <w:color w:val="000000" w:themeColor="text1"/>
                <w:sz w:val="28"/>
                <w:szCs w:val="28"/>
              </w:rPr>
            </m:ctrlPr>
          </m:sSupPr>
          <m:e>
            <m:r>
              <m:rPr>
                <m:sty m:val="p"/>
              </m:rPr>
              <w:rPr>
                <w:rFonts w:ascii="Cambria Math" w:hAnsi="Cambria Math"/>
                <w:color w:val="000000" w:themeColor="text1"/>
                <w:sz w:val="28"/>
                <w:szCs w:val="28"/>
              </w:rPr>
              <m:t>К</m:t>
            </m:r>
          </m:e>
          <m:sup>
            <m:r>
              <m:rPr>
                <m:sty m:val="p"/>
              </m:rPr>
              <w:rPr>
                <w:rFonts w:ascii="Cambria Math" w:hAnsi="Cambria Math"/>
                <w:color w:val="000000" w:themeColor="text1"/>
                <w:sz w:val="28"/>
                <w:szCs w:val="28"/>
              </w:rPr>
              <m:t>Б</m:t>
            </m:r>
          </m:sup>
        </m:sSup>
      </m:oMath>
      <w:r w:rsidRPr="00564542">
        <w:rPr>
          <w:color w:val="000000" w:themeColor="text1"/>
          <w:sz w:val="28"/>
          <w:szCs w:val="28"/>
        </w:rPr>
        <w:t>), то рассчитаем срок окупаемости дополнительных единовременных затрат по формуле:</w:t>
      </w:r>
    </w:p>
    <w:p w14:paraId="3DFEB36A" w14:textId="77777777" w:rsidR="00B01BD3" w:rsidRPr="00564542" w:rsidRDefault="00B01BD3" w:rsidP="00B01BD3">
      <w:pPr>
        <w:spacing w:line="300" w:lineRule="auto"/>
        <w:ind w:right="424" w:firstLine="709"/>
        <w:jc w:val="both"/>
        <w:rPr>
          <w:color w:val="000000" w:themeColor="text1"/>
          <w:sz w:val="28"/>
          <w:szCs w:val="28"/>
        </w:rPr>
      </w:pPr>
    </w:p>
    <w:p w14:paraId="6F35D0FB" w14:textId="16DDAA46" w:rsidR="00B01BD3" w:rsidRPr="00564542" w:rsidRDefault="001608C5" w:rsidP="00B01BD3">
      <w:pPr>
        <w:spacing w:line="300" w:lineRule="auto"/>
        <w:ind w:right="424" w:firstLine="709"/>
        <w:jc w:val="right"/>
        <w:rPr>
          <w:color w:val="000000" w:themeColor="text1"/>
          <w:sz w:val="28"/>
          <w:szCs w:val="28"/>
        </w:rPr>
      </w:pP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Т</m:t>
            </m:r>
          </m:e>
          <m:sub>
            <m:r>
              <w:rPr>
                <w:rFonts w:ascii="Cambria Math" w:hAnsi="Cambria Math"/>
                <w:color w:val="000000" w:themeColor="text1"/>
                <w:sz w:val="28"/>
                <w:szCs w:val="28"/>
              </w:rPr>
              <m:t>ОК</m:t>
            </m:r>
          </m:sub>
        </m:sSub>
        <m:r>
          <w:rPr>
            <w:rFonts w:ascii="Cambria Math" w:hAnsi="Cambria Math"/>
            <w:color w:val="000000" w:themeColor="text1"/>
            <w:sz w:val="28"/>
            <w:szCs w:val="28"/>
          </w:rPr>
          <m:t>=</m:t>
        </m:r>
        <m:f>
          <m:fPr>
            <m:ctrlPr>
              <w:rPr>
                <w:rFonts w:ascii="Cambria Math" w:hAnsi="Cambria Math"/>
                <w:color w:val="000000" w:themeColor="text1"/>
                <w:sz w:val="28"/>
                <w:szCs w:val="28"/>
              </w:rPr>
            </m:ctrlPr>
          </m:fPr>
          <m:num>
            <m:sSup>
              <m:sSupPr>
                <m:ctrlPr>
                  <w:rPr>
                    <w:rFonts w:ascii="Cambria Math" w:hAnsi="Cambria Math"/>
                    <w:color w:val="000000" w:themeColor="text1"/>
                    <w:sz w:val="28"/>
                    <w:szCs w:val="28"/>
                  </w:rPr>
                </m:ctrlPr>
              </m:sSupPr>
              <m:e>
                <m:r>
                  <w:rPr>
                    <w:rFonts w:ascii="Cambria Math" w:hAnsi="Cambria Math"/>
                    <w:color w:val="000000" w:themeColor="text1"/>
                    <w:sz w:val="28"/>
                    <w:szCs w:val="28"/>
                  </w:rPr>
                  <m:t>К</m:t>
                </m:r>
              </m:e>
              <m:sup>
                <m:r>
                  <w:rPr>
                    <w:rFonts w:ascii="Cambria Math" w:hAnsi="Cambria Math"/>
                    <w:color w:val="000000" w:themeColor="text1"/>
                    <w:sz w:val="28"/>
                    <w:szCs w:val="28"/>
                  </w:rPr>
                  <m:t>П</m:t>
                </m:r>
              </m:sup>
            </m:sSup>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К</m:t>
                </m:r>
              </m:e>
              <m:sup>
                <m:r>
                  <w:rPr>
                    <w:rFonts w:ascii="Cambria Math" w:hAnsi="Cambria Math"/>
                    <w:color w:val="000000" w:themeColor="text1"/>
                    <w:sz w:val="28"/>
                    <w:szCs w:val="28"/>
                  </w:rPr>
                  <m:t>Б</m:t>
                </m:r>
              </m:sup>
            </m:sSup>
          </m:num>
          <m:den>
            <m:sSup>
              <m:sSupPr>
                <m:ctrlPr>
                  <w:rPr>
                    <w:rFonts w:ascii="Cambria Math" w:hAnsi="Cambria Math"/>
                    <w:color w:val="000000" w:themeColor="text1"/>
                    <w:sz w:val="28"/>
                    <w:szCs w:val="28"/>
                  </w:rPr>
                </m:ctrlPr>
              </m:sSupPr>
              <m:e>
                <m:r>
                  <w:rPr>
                    <w:rFonts w:ascii="Cambria Math" w:hAnsi="Cambria Math"/>
                    <w:color w:val="000000" w:themeColor="text1"/>
                    <w:sz w:val="28"/>
                    <w:szCs w:val="28"/>
                  </w:rPr>
                  <m:t>И</m:t>
                </m:r>
              </m:e>
              <m:sup>
                <m:r>
                  <w:rPr>
                    <w:rFonts w:ascii="Cambria Math" w:hAnsi="Cambria Math"/>
                    <w:color w:val="000000" w:themeColor="text1"/>
                    <w:sz w:val="28"/>
                    <w:szCs w:val="28"/>
                  </w:rPr>
                  <m:t>Б</m:t>
                </m:r>
              </m:sup>
            </m:sSup>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И</m:t>
                </m:r>
              </m:e>
              <m:sup>
                <m:r>
                  <w:rPr>
                    <w:rFonts w:ascii="Cambria Math" w:hAnsi="Cambria Math"/>
                    <w:color w:val="000000" w:themeColor="text1"/>
                    <w:sz w:val="28"/>
                    <w:szCs w:val="28"/>
                  </w:rPr>
                  <m:t>П</m:t>
                </m:r>
              </m:sup>
            </m:sSup>
          </m:den>
        </m:f>
      </m:oMath>
      <w:r w:rsidR="00B01BD3" w:rsidRPr="00564542">
        <w:rPr>
          <w:color w:val="000000" w:themeColor="text1"/>
          <w:sz w:val="28"/>
          <w:szCs w:val="28"/>
        </w:rPr>
        <w:t xml:space="preserve">                    </w:t>
      </w:r>
      <w:r w:rsidR="00D60BD9" w:rsidRPr="00564542">
        <w:rPr>
          <w:color w:val="000000" w:themeColor="text1"/>
          <w:sz w:val="28"/>
          <w:szCs w:val="28"/>
        </w:rPr>
        <w:t xml:space="preserve">                              (5</w:t>
      </w:r>
      <w:r w:rsidR="00B01BD3" w:rsidRPr="00564542">
        <w:rPr>
          <w:color w:val="000000" w:themeColor="text1"/>
          <w:sz w:val="28"/>
          <w:szCs w:val="28"/>
        </w:rPr>
        <w:t>.27)</w:t>
      </w:r>
    </w:p>
    <w:p w14:paraId="7E9F2777" w14:textId="77777777" w:rsidR="00B01BD3" w:rsidRPr="00564542" w:rsidRDefault="00B01BD3" w:rsidP="00B01BD3">
      <w:pPr>
        <w:spacing w:line="300" w:lineRule="auto"/>
        <w:ind w:right="424" w:firstLine="709"/>
        <w:jc w:val="both"/>
        <w:rPr>
          <w:color w:val="000000" w:themeColor="text1"/>
          <w:sz w:val="28"/>
          <w:szCs w:val="28"/>
        </w:rPr>
      </w:pPr>
    </w:p>
    <w:p w14:paraId="3AB9EADB" w14:textId="229C3922" w:rsidR="00B01BD3" w:rsidRPr="00564542" w:rsidRDefault="00D60BD9" w:rsidP="00B52121">
      <w:pPr>
        <w:spacing w:line="300" w:lineRule="auto"/>
        <w:ind w:right="424" w:firstLine="709"/>
        <w:jc w:val="both"/>
        <w:rPr>
          <w:color w:val="000000" w:themeColor="text1"/>
          <w:sz w:val="28"/>
          <w:szCs w:val="28"/>
        </w:rPr>
      </w:pPr>
      <w:r w:rsidRPr="00564542">
        <w:rPr>
          <w:color w:val="000000" w:themeColor="text1"/>
          <w:sz w:val="28"/>
          <w:szCs w:val="28"/>
        </w:rPr>
        <w:t>Подставляя данные в формулу (5</w:t>
      </w:r>
      <w:r w:rsidR="00B01BD3" w:rsidRPr="00564542">
        <w:rPr>
          <w:color w:val="000000" w:themeColor="text1"/>
          <w:sz w:val="28"/>
          <w:szCs w:val="28"/>
        </w:rPr>
        <w:t>.27) получим:</w:t>
      </w:r>
    </w:p>
    <w:p w14:paraId="09739952" w14:textId="77777777" w:rsidR="00B01BD3" w:rsidRPr="00564542" w:rsidRDefault="00B01BD3" w:rsidP="00B52121">
      <w:pPr>
        <w:spacing w:line="300" w:lineRule="auto"/>
        <w:ind w:right="424" w:firstLine="709"/>
        <w:jc w:val="both"/>
        <w:rPr>
          <w:color w:val="000000" w:themeColor="text1"/>
          <w:sz w:val="28"/>
          <w:szCs w:val="28"/>
        </w:rPr>
      </w:pPr>
    </w:p>
    <w:p w14:paraId="32CD9663" w14:textId="77777777" w:rsidR="00B01BD3" w:rsidRPr="00564542" w:rsidRDefault="001608C5" w:rsidP="00B52121">
      <w:pPr>
        <w:spacing w:line="300" w:lineRule="auto"/>
        <w:ind w:right="424" w:firstLine="709"/>
        <w:jc w:val="center"/>
        <w:rPr>
          <w:color w:val="000000" w:themeColor="text1"/>
          <w:sz w:val="28"/>
          <w:szCs w:val="28"/>
        </w:rPr>
      </w:pPr>
      <m:oMathPara>
        <m:oMathParaPr>
          <m:jc m:val="center"/>
        </m:oMathParaP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Т</m:t>
              </m:r>
            </m:e>
            <m:sub>
              <m:r>
                <w:rPr>
                  <w:rFonts w:ascii="Cambria Math" w:hAnsi="Cambria Math"/>
                  <w:color w:val="000000" w:themeColor="text1"/>
                  <w:sz w:val="28"/>
                  <w:szCs w:val="28"/>
                </w:rPr>
                <m:t>ОК</m:t>
              </m:r>
            </m:sub>
          </m:sSub>
          <m:r>
            <w:rPr>
              <w:rFonts w:ascii="Cambria Math" w:hAnsi="Cambria Math"/>
              <w:color w:val="000000" w:themeColor="text1"/>
              <w:sz w:val="28"/>
              <w:szCs w:val="28"/>
            </w:rPr>
            <m:t>=</m:t>
          </m:r>
          <m:f>
            <m:fPr>
              <m:ctrlPr>
                <w:rPr>
                  <w:rFonts w:ascii="Cambria Math" w:hAnsi="Cambria Math"/>
                  <w:color w:val="000000" w:themeColor="text1"/>
                  <w:sz w:val="28"/>
                  <w:szCs w:val="28"/>
                </w:rPr>
              </m:ctrlPr>
            </m:fPr>
            <m:num>
              <m:r>
                <m:rPr>
                  <m:sty m:val="p"/>
                </m:rPr>
                <w:rPr>
                  <w:rFonts w:ascii="Cambria Math" w:hAnsi="Cambria Math"/>
                  <w:color w:val="000000" w:themeColor="text1"/>
                  <w:sz w:val="28"/>
                  <w:szCs w:val="28"/>
                </w:rPr>
                <m:t>2 196,53-1 035, 03</m:t>
              </m:r>
            </m:num>
            <m:den>
              <m:r>
                <m:rPr>
                  <m:sty m:val="p"/>
                </m:rPr>
                <w:rPr>
                  <w:rFonts w:ascii="Cambria Math" w:hAnsi="Cambria Math"/>
                  <w:color w:val="000000" w:themeColor="text1"/>
                  <w:sz w:val="28"/>
                  <w:szCs w:val="28"/>
                </w:rPr>
                <m:t>2425,32-101,22</m:t>
              </m:r>
            </m:den>
          </m:f>
          <m:r>
            <w:rPr>
              <w:rFonts w:ascii="Cambria Math" w:hAnsi="Cambria Math"/>
              <w:color w:val="000000" w:themeColor="text1"/>
              <w:sz w:val="28"/>
              <w:szCs w:val="28"/>
            </w:rPr>
            <m:t>=0,5 года.</m:t>
          </m:r>
        </m:oMath>
      </m:oMathPara>
    </w:p>
    <w:p w14:paraId="140F2544" w14:textId="77777777" w:rsidR="00B01BD3" w:rsidRPr="00564542" w:rsidRDefault="00B01BD3" w:rsidP="00B52121">
      <w:pPr>
        <w:widowControl w:val="0"/>
        <w:spacing w:line="288" w:lineRule="auto"/>
        <w:ind w:right="424" w:firstLine="709"/>
        <w:jc w:val="both"/>
        <w:rPr>
          <w:rFonts w:eastAsiaTheme="minorEastAsia"/>
          <w:color w:val="000000" w:themeColor="text1"/>
          <w:sz w:val="28"/>
          <w:szCs w:val="28"/>
        </w:rPr>
      </w:pPr>
    </w:p>
    <w:p w14:paraId="24155841" w14:textId="77777777" w:rsidR="00B01BD3" w:rsidRPr="00564542" w:rsidRDefault="00B01BD3" w:rsidP="00D14243">
      <w:pPr>
        <w:spacing w:line="276" w:lineRule="auto"/>
        <w:ind w:right="424" w:firstLine="709"/>
        <w:jc w:val="both"/>
        <w:rPr>
          <w:color w:val="000000" w:themeColor="text1"/>
          <w:sz w:val="28"/>
          <w:szCs w:val="28"/>
        </w:rPr>
      </w:pPr>
      <w:r w:rsidRPr="00564542">
        <w:rPr>
          <w:color w:val="000000" w:themeColor="text1"/>
          <w:sz w:val="28"/>
          <w:szCs w:val="28"/>
        </w:rPr>
        <w:t>Рассчитанный период окупаемости в размере 0,5 года указывает на целесообразность внедрения разработанной информационной системы.</w:t>
      </w:r>
    </w:p>
    <w:p w14:paraId="61E77214" w14:textId="2E6A60BE" w:rsidR="00B01BD3" w:rsidRPr="00564542" w:rsidRDefault="00B01BD3" w:rsidP="00D14243">
      <w:pPr>
        <w:widowControl w:val="0"/>
        <w:spacing w:line="276" w:lineRule="auto"/>
        <w:ind w:right="424" w:firstLine="709"/>
        <w:jc w:val="both"/>
        <w:rPr>
          <w:color w:val="000000" w:themeColor="text1"/>
          <w:sz w:val="28"/>
          <w:szCs w:val="28"/>
        </w:rPr>
      </w:pPr>
      <w:r w:rsidRPr="00564542">
        <w:rPr>
          <w:color w:val="000000" w:themeColor="text1"/>
          <w:sz w:val="28"/>
          <w:szCs w:val="28"/>
        </w:rPr>
        <w:t>Таким образом, в ходе выполнения данного раздела дипломного проекта, была обоснована экономическая целесообразность внедрения программного изделия относительно действующей в настоящее время научной деятельности вуза.</w:t>
      </w:r>
    </w:p>
    <w:p w14:paraId="694A1CA5" w14:textId="5E8778D8" w:rsidR="00B52121" w:rsidRDefault="00B52121">
      <w:pPr>
        <w:rPr>
          <w:color w:val="000000" w:themeColor="text1"/>
          <w:sz w:val="28"/>
          <w:szCs w:val="28"/>
        </w:rPr>
      </w:pPr>
      <w:r>
        <w:rPr>
          <w:color w:val="000000" w:themeColor="text1"/>
          <w:sz w:val="28"/>
          <w:szCs w:val="28"/>
        </w:rPr>
        <w:br w:type="page"/>
      </w:r>
    </w:p>
    <w:p w14:paraId="17A76671" w14:textId="49E7E329" w:rsidR="00FD6A55" w:rsidRPr="00564542" w:rsidRDefault="00FD6A55" w:rsidP="00FD6A55">
      <w:pPr>
        <w:spacing w:before="100" w:beforeAutospacing="1" w:after="100" w:afterAutospacing="1" w:line="360" w:lineRule="auto"/>
        <w:ind w:firstLine="709"/>
        <w:outlineLvl w:val="0"/>
        <w:rPr>
          <w:b/>
          <w:bCs/>
          <w:color w:val="000000" w:themeColor="text1"/>
          <w:sz w:val="32"/>
          <w:szCs w:val="32"/>
        </w:rPr>
      </w:pPr>
      <w:bookmarkStart w:id="149" w:name="_Toc74663555"/>
      <w:bookmarkEnd w:id="115"/>
      <w:bookmarkEnd w:id="116"/>
      <w:r w:rsidRPr="00564542">
        <w:rPr>
          <w:b/>
          <w:bCs/>
          <w:color w:val="000000" w:themeColor="text1"/>
          <w:sz w:val="32"/>
          <w:szCs w:val="32"/>
        </w:rPr>
        <w:t>6 Охрана труда</w:t>
      </w:r>
      <w:bookmarkEnd w:id="149"/>
    </w:p>
    <w:p w14:paraId="350F4353" w14:textId="599F3CA4" w:rsidR="00FD6A55" w:rsidRPr="00564542" w:rsidRDefault="00FD6A55" w:rsidP="00FD6A55">
      <w:pPr>
        <w:spacing w:before="100" w:beforeAutospacing="1" w:after="100" w:afterAutospacing="1" w:line="360" w:lineRule="auto"/>
        <w:ind w:firstLine="709"/>
        <w:outlineLvl w:val="1"/>
        <w:rPr>
          <w:b/>
          <w:bCs/>
          <w:color w:val="000000" w:themeColor="text1"/>
          <w:sz w:val="28"/>
          <w:szCs w:val="28"/>
        </w:rPr>
      </w:pPr>
      <w:bookmarkStart w:id="150" w:name="_Toc74663556"/>
      <w:r w:rsidRPr="00564542">
        <w:rPr>
          <w:b/>
          <w:bCs/>
          <w:color w:val="000000" w:themeColor="text1"/>
          <w:sz w:val="28"/>
          <w:szCs w:val="28"/>
        </w:rPr>
        <w:t>6.1 Система управления охраной труда на предприятии</w:t>
      </w:r>
      <w:bookmarkEnd w:id="150"/>
    </w:p>
    <w:p w14:paraId="6DBCF633" w14:textId="77777777" w:rsidR="00F04369" w:rsidRPr="00564542" w:rsidRDefault="00F04369" w:rsidP="00F04369">
      <w:pPr>
        <w:spacing w:line="360" w:lineRule="auto"/>
        <w:ind w:right="424" w:firstLine="708"/>
        <w:jc w:val="both"/>
        <w:rPr>
          <w:color w:val="000000" w:themeColor="text1"/>
          <w:sz w:val="28"/>
          <w:szCs w:val="28"/>
        </w:rPr>
      </w:pPr>
      <w:r w:rsidRPr="00564542">
        <w:rPr>
          <w:color w:val="000000" w:themeColor="text1"/>
          <w:sz w:val="28"/>
          <w:szCs w:val="28"/>
        </w:rPr>
        <w:t>В Белорусско-Российском университете для реализации политики в области охраны труда, а также для управления рисками разработана, документально оформлена, внедрена, поддерживается в рабочем состоянии и постоянно улучшается система управления охраной труда (СУОТ). СУОТ предприятия разработана и оформлена в соответствии с требованиями СТБ 18001-2009.</w:t>
      </w:r>
    </w:p>
    <w:p w14:paraId="053DF0C0" w14:textId="77777777" w:rsidR="00F04369" w:rsidRPr="00564542" w:rsidRDefault="00F04369" w:rsidP="00840DD3">
      <w:pPr>
        <w:pStyle w:val="c4"/>
        <w:spacing w:before="0" w:beforeAutospacing="0" w:after="0" w:afterAutospacing="0" w:line="360" w:lineRule="auto"/>
        <w:ind w:right="424" w:firstLine="709"/>
        <w:jc w:val="both"/>
        <w:rPr>
          <w:color w:val="000000" w:themeColor="text1"/>
          <w:sz w:val="28"/>
          <w:szCs w:val="28"/>
        </w:rPr>
      </w:pPr>
      <w:r w:rsidRPr="00564542">
        <w:rPr>
          <w:color w:val="000000" w:themeColor="text1"/>
          <w:sz w:val="28"/>
          <w:szCs w:val="28"/>
        </w:rPr>
        <w:t>В организации организовано планирование, определены процессы, необходимые для функционирования СУОТ, а также обеспечивается наличие ресурсов, необходимых для поддержания этих процессов. Определены обязанности и представлены полномочия в отношении процессов, рассмотрены риски и возможности, применяются процедуры мониторинга и анализа пригодности систем, адекватности и результативности, меры для улучшения СУОТ, поддерживается и сохраняется документированная информация по функционированию СУОТ.</w:t>
      </w:r>
    </w:p>
    <w:p w14:paraId="3449B0B8" w14:textId="77777777" w:rsidR="00F04369" w:rsidRPr="00564542" w:rsidRDefault="00F04369" w:rsidP="00840DD3">
      <w:pPr>
        <w:pStyle w:val="c4"/>
        <w:spacing w:before="0" w:beforeAutospacing="0" w:after="0" w:afterAutospacing="0" w:line="360" w:lineRule="auto"/>
        <w:ind w:right="424" w:firstLine="709"/>
        <w:jc w:val="both"/>
        <w:rPr>
          <w:color w:val="000000" w:themeColor="text1"/>
          <w:sz w:val="28"/>
          <w:szCs w:val="28"/>
        </w:rPr>
      </w:pPr>
      <w:r w:rsidRPr="00564542">
        <w:rPr>
          <w:color w:val="000000" w:themeColor="text1"/>
          <w:sz w:val="28"/>
          <w:szCs w:val="28"/>
        </w:rPr>
        <w:t xml:space="preserve">Структура руководства управления СУОТ и безопасностью на предприятии в соответствии с рисунком 1: </w:t>
      </w:r>
    </w:p>
    <w:p w14:paraId="0A0D5AD0" w14:textId="77777777" w:rsidR="00F04369" w:rsidRPr="00564542" w:rsidRDefault="00F04369" w:rsidP="00840DD3">
      <w:pPr>
        <w:pStyle w:val="c4"/>
        <w:spacing w:before="0" w:beforeAutospacing="0" w:after="0" w:afterAutospacing="0" w:line="360" w:lineRule="auto"/>
        <w:ind w:right="424" w:firstLine="709"/>
        <w:jc w:val="both"/>
        <w:rPr>
          <w:color w:val="000000" w:themeColor="text1"/>
          <w:sz w:val="28"/>
          <w:szCs w:val="28"/>
        </w:rPr>
      </w:pPr>
      <w:r w:rsidRPr="00564542">
        <w:rPr>
          <w:color w:val="000000" w:themeColor="text1"/>
          <w:sz w:val="28"/>
          <w:szCs w:val="28"/>
        </w:rPr>
        <w:t>− ректор осуществляет общее руководство работой по СУОТ, назначает ответственного представителя руководства, выделяет материальные, трудовые, финансовые, информационные ресурсы;</w:t>
      </w:r>
    </w:p>
    <w:p w14:paraId="3D619A7B" w14:textId="77777777" w:rsidR="00F04369" w:rsidRPr="00564542" w:rsidRDefault="00F04369" w:rsidP="00840DD3">
      <w:pPr>
        <w:pStyle w:val="c4"/>
        <w:spacing w:before="0" w:beforeAutospacing="0" w:after="0" w:afterAutospacing="0" w:line="360" w:lineRule="auto"/>
        <w:ind w:right="424" w:firstLine="709"/>
        <w:jc w:val="both"/>
        <w:rPr>
          <w:color w:val="000000" w:themeColor="text1"/>
          <w:sz w:val="28"/>
          <w:szCs w:val="28"/>
        </w:rPr>
      </w:pPr>
      <w:r w:rsidRPr="00564542">
        <w:rPr>
          <w:color w:val="000000" w:themeColor="text1"/>
          <w:sz w:val="28"/>
          <w:szCs w:val="28"/>
        </w:rPr>
        <w:t>− проректор обеспечивает соблюдение законодательства по охране труда, организацию, разработку и выполнение мероприятий по вопросам, охраны труда, распределение материальных, финансовых и других ресурсов для достижения установленных целей и задач;</w:t>
      </w:r>
    </w:p>
    <w:p w14:paraId="64702E02" w14:textId="77777777" w:rsidR="00F04369" w:rsidRPr="00564542" w:rsidRDefault="00F04369" w:rsidP="00840DD3">
      <w:pPr>
        <w:pStyle w:val="c4"/>
        <w:spacing w:before="0" w:beforeAutospacing="0" w:after="0" w:afterAutospacing="0" w:line="360" w:lineRule="auto"/>
        <w:ind w:right="424" w:firstLine="709"/>
        <w:jc w:val="both"/>
        <w:rPr>
          <w:color w:val="000000" w:themeColor="text1"/>
          <w:sz w:val="28"/>
          <w:szCs w:val="28"/>
        </w:rPr>
      </w:pPr>
      <w:r w:rsidRPr="00564542">
        <w:rPr>
          <w:color w:val="000000" w:themeColor="text1"/>
          <w:sz w:val="28"/>
          <w:szCs w:val="28"/>
        </w:rPr>
        <w:t>− руководители структурных подразделений обеспечивают безопасность работ, контроль за выполнением всеми работниками структурного подразделения законодательных и нормативных требований, в области охраны труда, выполнения всех процедур, обеспечивающих безопасность работников;</w:t>
      </w:r>
    </w:p>
    <w:p w14:paraId="3EA1EDF3" w14:textId="77777777" w:rsidR="00F04369" w:rsidRPr="00564542" w:rsidRDefault="00F04369" w:rsidP="00840DD3">
      <w:pPr>
        <w:pStyle w:val="c4"/>
        <w:spacing w:before="0" w:beforeAutospacing="0" w:after="0" w:afterAutospacing="0" w:line="360" w:lineRule="auto"/>
        <w:ind w:right="424" w:firstLine="709"/>
        <w:jc w:val="both"/>
        <w:rPr>
          <w:color w:val="000000" w:themeColor="text1"/>
          <w:sz w:val="28"/>
          <w:szCs w:val="28"/>
        </w:rPr>
      </w:pPr>
      <w:r w:rsidRPr="00564542">
        <w:rPr>
          <w:color w:val="000000" w:themeColor="text1"/>
          <w:sz w:val="28"/>
          <w:szCs w:val="28"/>
        </w:rPr>
        <w:t>− для обеспечения функционирования СУОС в структурных подразделениях распорядительным документом руководителя назначаются ответственные лица за СУОС.</w:t>
      </w:r>
    </w:p>
    <w:p w14:paraId="65325A58" w14:textId="77777777" w:rsidR="00F04369" w:rsidRPr="00564542" w:rsidRDefault="00F04369" w:rsidP="00D14243">
      <w:pPr>
        <w:pStyle w:val="c4"/>
        <w:spacing w:before="0" w:beforeAutospacing="0" w:after="0" w:afterAutospacing="0" w:line="360" w:lineRule="auto"/>
        <w:ind w:right="424" w:firstLine="131"/>
        <w:jc w:val="center"/>
        <w:rPr>
          <w:color w:val="000000" w:themeColor="text1"/>
          <w:sz w:val="28"/>
          <w:szCs w:val="28"/>
        </w:rPr>
      </w:pPr>
      <w:r w:rsidRPr="00564542">
        <w:rPr>
          <w:noProof/>
          <w:color w:val="000000" w:themeColor="text1"/>
          <w:sz w:val="28"/>
          <w:szCs w:val="28"/>
          <w:lang w:val="en-US" w:eastAsia="en-US"/>
        </w:rPr>
        <w:drawing>
          <wp:inline distT="0" distB="0" distL="0" distR="0" wp14:anchorId="00FBF228" wp14:editId="5C85896C">
            <wp:extent cx="1787113" cy="3467100"/>
            <wp:effectExtent l="0" t="0" r="381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801852" cy="3495694"/>
                    </a:xfrm>
                    <a:prstGeom prst="rect">
                      <a:avLst/>
                    </a:prstGeom>
                  </pic:spPr>
                </pic:pic>
              </a:graphicData>
            </a:graphic>
          </wp:inline>
        </w:drawing>
      </w:r>
    </w:p>
    <w:p w14:paraId="57C0BE5B" w14:textId="74100616" w:rsidR="00F04369" w:rsidRPr="00564542" w:rsidRDefault="00F04369" w:rsidP="00840DD3">
      <w:pPr>
        <w:pStyle w:val="c4"/>
        <w:spacing w:before="0" w:beforeAutospacing="0" w:after="0" w:afterAutospacing="0" w:line="360" w:lineRule="auto"/>
        <w:ind w:left="851" w:right="424"/>
        <w:jc w:val="both"/>
        <w:rPr>
          <w:color w:val="000000" w:themeColor="text1"/>
          <w:sz w:val="28"/>
          <w:szCs w:val="28"/>
        </w:rPr>
      </w:pPr>
      <w:r w:rsidRPr="00564542">
        <w:rPr>
          <w:color w:val="000000" w:themeColor="text1"/>
          <w:sz w:val="28"/>
          <w:szCs w:val="28"/>
        </w:rPr>
        <w:t>Рисунок 6.1 – Организационная диаграмма управления безопасностью</w:t>
      </w:r>
    </w:p>
    <w:p w14:paraId="1853817A" w14:textId="77777777" w:rsidR="00F04369" w:rsidRPr="00564542" w:rsidRDefault="00F04369" w:rsidP="00840DD3">
      <w:pPr>
        <w:pStyle w:val="c4"/>
        <w:spacing w:beforeAutospacing="0" w:after="0" w:afterAutospacing="0" w:line="360" w:lineRule="auto"/>
        <w:ind w:right="424" w:firstLine="709"/>
        <w:jc w:val="both"/>
        <w:rPr>
          <w:color w:val="000000" w:themeColor="text1"/>
          <w:sz w:val="28"/>
          <w:szCs w:val="28"/>
        </w:rPr>
      </w:pPr>
      <w:r w:rsidRPr="00564542">
        <w:rPr>
          <w:color w:val="000000" w:themeColor="text1"/>
          <w:sz w:val="28"/>
          <w:szCs w:val="28"/>
        </w:rPr>
        <w:t xml:space="preserve">При распределении ответственности и полномочий должностных лиц по вопросам ОТ учитываются: </w:t>
      </w:r>
    </w:p>
    <w:p w14:paraId="569AE5AF" w14:textId="77777777" w:rsidR="00F04369" w:rsidRPr="00564542" w:rsidRDefault="00F04369" w:rsidP="00840DD3">
      <w:pPr>
        <w:pStyle w:val="c4"/>
        <w:spacing w:beforeAutospacing="0" w:after="0" w:afterAutospacing="0" w:line="360" w:lineRule="auto"/>
        <w:ind w:right="424" w:firstLine="709"/>
        <w:jc w:val="both"/>
        <w:rPr>
          <w:color w:val="000000" w:themeColor="text1"/>
          <w:sz w:val="28"/>
          <w:szCs w:val="28"/>
        </w:rPr>
      </w:pPr>
      <w:r w:rsidRPr="00564542">
        <w:rPr>
          <w:color w:val="000000" w:themeColor="text1"/>
          <w:sz w:val="28"/>
          <w:szCs w:val="28"/>
        </w:rPr>
        <w:t>–  организационная структура;</w:t>
      </w:r>
    </w:p>
    <w:p w14:paraId="0F6A458A" w14:textId="77777777" w:rsidR="00F04369" w:rsidRPr="00564542" w:rsidRDefault="00F04369" w:rsidP="00840DD3">
      <w:pPr>
        <w:pStyle w:val="c4"/>
        <w:spacing w:beforeAutospacing="0" w:after="0" w:afterAutospacing="0" w:line="360" w:lineRule="auto"/>
        <w:ind w:right="424" w:firstLine="709"/>
        <w:jc w:val="both"/>
        <w:rPr>
          <w:color w:val="000000" w:themeColor="text1"/>
          <w:sz w:val="28"/>
          <w:szCs w:val="28"/>
        </w:rPr>
      </w:pPr>
      <w:r w:rsidRPr="00564542">
        <w:rPr>
          <w:color w:val="000000" w:themeColor="text1"/>
          <w:sz w:val="28"/>
          <w:szCs w:val="28"/>
        </w:rPr>
        <w:t>–  требования документов СУОТ предприятия;</w:t>
      </w:r>
    </w:p>
    <w:p w14:paraId="7AFA863D" w14:textId="77777777" w:rsidR="00F04369" w:rsidRPr="00564542" w:rsidRDefault="00F04369" w:rsidP="00840DD3">
      <w:pPr>
        <w:pStyle w:val="c4"/>
        <w:spacing w:beforeAutospacing="0" w:after="0" w:afterAutospacing="0" w:line="360" w:lineRule="auto"/>
        <w:ind w:right="424" w:firstLine="709"/>
        <w:jc w:val="both"/>
        <w:rPr>
          <w:color w:val="000000" w:themeColor="text1"/>
          <w:sz w:val="28"/>
          <w:szCs w:val="28"/>
        </w:rPr>
      </w:pPr>
      <w:r w:rsidRPr="00564542">
        <w:rPr>
          <w:color w:val="000000" w:themeColor="text1"/>
          <w:sz w:val="28"/>
          <w:szCs w:val="28"/>
        </w:rPr>
        <w:t>– результаты идентификации опасностей, оценки рисков и управления рисками;</w:t>
      </w:r>
    </w:p>
    <w:p w14:paraId="77FCBA75" w14:textId="77777777" w:rsidR="00F04369" w:rsidRPr="00564542" w:rsidRDefault="00F04369" w:rsidP="00840DD3">
      <w:pPr>
        <w:pStyle w:val="c4"/>
        <w:spacing w:beforeAutospacing="0" w:after="0" w:afterAutospacing="0" w:line="360" w:lineRule="auto"/>
        <w:ind w:right="424" w:firstLine="709"/>
        <w:jc w:val="both"/>
        <w:rPr>
          <w:color w:val="000000" w:themeColor="text1"/>
          <w:sz w:val="28"/>
          <w:szCs w:val="28"/>
        </w:rPr>
      </w:pPr>
      <w:r w:rsidRPr="00564542">
        <w:rPr>
          <w:color w:val="000000" w:themeColor="text1"/>
          <w:sz w:val="28"/>
          <w:szCs w:val="28"/>
        </w:rPr>
        <w:t>–  цели и программы в области ОТ;</w:t>
      </w:r>
    </w:p>
    <w:p w14:paraId="358A14B7" w14:textId="77777777" w:rsidR="00F04369" w:rsidRPr="00564542" w:rsidRDefault="00F04369" w:rsidP="00840DD3">
      <w:pPr>
        <w:pStyle w:val="c4"/>
        <w:spacing w:beforeAutospacing="0" w:after="0" w:afterAutospacing="0" w:line="360" w:lineRule="auto"/>
        <w:ind w:right="424" w:firstLine="709"/>
        <w:jc w:val="both"/>
        <w:rPr>
          <w:color w:val="000000" w:themeColor="text1"/>
          <w:sz w:val="28"/>
          <w:szCs w:val="28"/>
        </w:rPr>
      </w:pPr>
      <w:r w:rsidRPr="00564542">
        <w:rPr>
          <w:color w:val="000000" w:themeColor="text1"/>
          <w:sz w:val="28"/>
          <w:szCs w:val="28"/>
        </w:rPr>
        <w:t>–  законодательные и другие обязательные требования;</w:t>
      </w:r>
    </w:p>
    <w:p w14:paraId="0D496DDA" w14:textId="77777777" w:rsidR="00F04369" w:rsidRPr="00564542" w:rsidRDefault="00F04369" w:rsidP="00840DD3">
      <w:pPr>
        <w:pStyle w:val="c4"/>
        <w:spacing w:beforeAutospacing="0" w:after="0" w:afterAutospacing="0" w:line="360" w:lineRule="auto"/>
        <w:ind w:right="424" w:firstLine="709"/>
        <w:jc w:val="both"/>
        <w:rPr>
          <w:color w:val="000000" w:themeColor="text1"/>
          <w:sz w:val="28"/>
          <w:szCs w:val="28"/>
        </w:rPr>
      </w:pPr>
      <w:r w:rsidRPr="00564542">
        <w:rPr>
          <w:color w:val="000000" w:themeColor="text1"/>
          <w:sz w:val="28"/>
          <w:szCs w:val="28"/>
        </w:rPr>
        <w:t>–  квалификация соответствующих работников.</w:t>
      </w:r>
    </w:p>
    <w:p w14:paraId="5507EE9B" w14:textId="77777777" w:rsidR="00F04369" w:rsidRPr="00564542" w:rsidRDefault="00F04369" w:rsidP="00840DD3">
      <w:pPr>
        <w:pStyle w:val="c4"/>
        <w:spacing w:before="0" w:beforeAutospacing="0" w:after="0" w:afterAutospacing="0" w:line="360" w:lineRule="auto"/>
        <w:ind w:right="424" w:firstLine="709"/>
        <w:jc w:val="both"/>
        <w:rPr>
          <w:color w:val="000000" w:themeColor="text1"/>
          <w:sz w:val="28"/>
          <w:szCs w:val="28"/>
        </w:rPr>
      </w:pPr>
      <w:r w:rsidRPr="00564542">
        <w:rPr>
          <w:color w:val="000000" w:themeColor="text1"/>
          <w:sz w:val="28"/>
          <w:szCs w:val="28"/>
        </w:rPr>
        <w:t xml:space="preserve">Руководители и работники организации несут в соответствии с законодательством Республики Беларусь дисциплинарную, административную и уголовную ответственность за действие или бездействие, связанное с невыполнением должностных и функциональных обязанностей по охране труда, если это могло привести или привело к происшествиям, инцидентам, авариям, пожарам, материальному ущербу, ненормированному воздействию и нанесению вреда окружающей среде. </w:t>
      </w:r>
    </w:p>
    <w:p w14:paraId="2C5982CE" w14:textId="77777777" w:rsidR="00F04369" w:rsidRPr="00564542" w:rsidRDefault="00F04369" w:rsidP="00840DD3">
      <w:pPr>
        <w:pStyle w:val="c4"/>
        <w:spacing w:before="0" w:beforeAutospacing="0" w:after="240" w:afterAutospacing="0" w:line="360" w:lineRule="auto"/>
        <w:ind w:right="424" w:firstLine="709"/>
        <w:jc w:val="both"/>
        <w:rPr>
          <w:color w:val="000000" w:themeColor="text1"/>
          <w:sz w:val="28"/>
          <w:szCs w:val="28"/>
        </w:rPr>
      </w:pPr>
      <w:r w:rsidRPr="00564542">
        <w:rPr>
          <w:color w:val="000000" w:themeColor="text1"/>
          <w:sz w:val="28"/>
          <w:szCs w:val="28"/>
        </w:rPr>
        <w:t xml:space="preserve">Незнание работниками законодательства в области охраны труда, правил и норм безопасности, в пределах их должностных обязанностей и выполняемой работе не снимает с них ответственности за допущенные нарушения. </w:t>
      </w:r>
    </w:p>
    <w:p w14:paraId="248FB110" w14:textId="7516C47C" w:rsidR="00FD6A55" w:rsidRPr="00564542" w:rsidRDefault="00FD6A55" w:rsidP="00B62C0C">
      <w:pPr>
        <w:tabs>
          <w:tab w:val="left" w:pos="709"/>
        </w:tabs>
        <w:spacing w:before="100" w:beforeAutospacing="1" w:after="100" w:afterAutospacing="1" w:line="276" w:lineRule="auto"/>
        <w:ind w:left="1134" w:right="397" w:hanging="1134"/>
        <w:jc w:val="both"/>
        <w:outlineLvl w:val="1"/>
        <w:rPr>
          <w:b/>
          <w:bCs/>
          <w:color w:val="000000" w:themeColor="text1"/>
          <w:sz w:val="28"/>
          <w:szCs w:val="28"/>
        </w:rPr>
      </w:pPr>
      <w:r w:rsidRPr="00564542">
        <w:rPr>
          <w:rFonts w:eastAsiaTheme="minorHAnsi"/>
          <w:color w:val="000000" w:themeColor="text1"/>
          <w:sz w:val="28"/>
          <w:szCs w:val="28"/>
          <w:lang w:eastAsia="en-US"/>
        </w:rPr>
        <w:tab/>
      </w:r>
      <w:bookmarkStart w:id="151" w:name="_Toc74663557"/>
      <w:r w:rsidRPr="00564542">
        <w:rPr>
          <w:rFonts w:eastAsiaTheme="minorHAnsi"/>
          <w:b/>
          <w:bCs/>
          <w:color w:val="000000" w:themeColor="text1"/>
          <w:sz w:val="28"/>
          <w:szCs w:val="28"/>
          <w:lang w:eastAsia="en-US"/>
        </w:rPr>
        <w:t>6.</w:t>
      </w:r>
      <w:r w:rsidRPr="00564542">
        <w:rPr>
          <w:b/>
          <w:bCs/>
          <w:color w:val="000000" w:themeColor="text1"/>
          <w:sz w:val="28"/>
          <w:szCs w:val="28"/>
        </w:rPr>
        <w:t>2 Оценка условий труда по показателям напряженности трудового процесса на рабочем месте</w:t>
      </w:r>
      <w:bookmarkEnd w:id="151"/>
    </w:p>
    <w:p w14:paraId="378889BB" w14:textId="7F10540D" w:rsidR="00FD6A55" w:rsidRPr="00564542" w:rsidRDefault="00FD6A55" w:rsidP="00FD6A55">
      <w:pPr>
        <w:spacing w:after="100" w:afterAutospacing="1" w:line="360" w:lineRule="auto"/>
        <w:ind w:right="397" w:firstLine="709"/>
        <w:jc w:val="both"/>
        <w:rPr>
          <w:color w:val="000000" w:themeColor="text1"/>
          <w:sz w:val="28"/>
          <w:szCs w:val="28"/>
        </w:rPr>
      </w:pPr>
      <w:r w:rsidRPr="00564542">
        <w:rPr>
          <w:color w:val="000000" w:themeColor="text1"/>
          <w:sz w:val="28"/>
          <w:szCs w:val="28"/>
        </w:rPr>
        <w:t>Результаты оценки напряженности трудового процесса</w:t>
      </w:r>
      <w:r w:rsidR="002B2C27" w:rsidRPr="00564542">
        <w:rPr>
          <w:color w:val="000000" w:themeColor="text1"/>
          <w:sz w:val="28"/>
          <w:szCs w:val="28"/>
        </w:rPr>
        <w:t xml:space="preserve"> для инженера-программиста на ОАО “Моготекс”</w:t>
      </w:r>
      <w:r w:rsidR="00F04369" w:rsidRPr="00564542">
        <w:rPr>
          <w:color w:val="000000" w:themeColor="text1"/>
          <w:sz w:val="28"/>
          <w:szCs w:val="28"/>
        </w:rPr>
        <w:t xml:space="preserve"> приведены в таблице 6.</w:t>
      </w:r>
      <w:r w:rsidRPr="00564542">
        <w:rPr>
          <w:color w:val="000000" w:themeColor="text1"/>
          <w:sz w:val="28"/>
          <w:szCs w:val="28"/>
        </w:rPr>
        <w:t xml:space="preserve">1. </w:t>
      </w:r>
    </w:p>
    <w:p w14:paraId="0C189963" w14:textId="5B1B3E74" w:rsidR="00FD6A55" w:rsidRPr="00564542" w:rsidRDefault="00FD6A55" w:rsidP="002B2C27">
      <w:pPr>
        <w:spacing w:before="240" w:after="240" w:line="360" w:lineRule="auto"/>
        <w:rPr>
          <w:color w:val="000000" w:themeColor="text1"/>
          <w:sz w:val="28"/>
          <w:szCs w:val="28"/>
        </w:rPr>
      </w:pPr>
      <w:r w:rsidRPr="00564542">
        <w:rPr>
          <w:color w:val="000000" w:themeColor="text1"/>
          <w:sz w:val="28"/>
          <w:szCs w:val="28"/>
        </w:rPr>
        <w:t xml:space="preserve">Таблица </w:t>
      </w:r>
      <w:r w:rsidR="00F04369" w:rsidRPr="00564542">
        <w:rPr>
          <w:color w:val="000000" w:themeColor="text1"/>
          <w:sz w:val="28"/>
          <w:szCs w:val="28"/>
        </w:rPr>
        <w:t>6.</w:t>
      </w:r>
      <w:r w:rsidRPr="00564542">
        <w:rPr>
          <w:color w:val="000000" w:themeColor="text1"/>
          <w:sz w:val="28"/>
          <w:szCs w:val="28"/>
        </w:rPr>
        <w:t>1 – Результаты оценки напряженности трудового процесса</w:t>
      </w:r>
    </w:p>
    <w:tbl>
      <w:tblPr>
        <w:tblStyle w:val="83"/>
        <w:tblW w:w="0" w:type="auto"/>
        <w:tblLook w:val="04A0" w:firstRow="1" w:lastRow="0" w:firstColumn="1" w:lastColumn="0" w:noHBand="0" w:noVBand="1"/>
      </w:tblPr>
      <w:tblGrid>
        <w:gridCol w:w="3397"/>
        <w:gridCol w:w="3866"/>
        <w:gridCol w:w="2088"/>
      </w:tblGrid>
      <w:tr w:rsidR="00FD6A55" w:rsidRPr="00564542" w14:paraId="68C68960" w14:textId="77777777" w:rsidTr="00A7618D">
        <w:trPr>
          <w:trHeight w:val="1026"/>
        </w:trPr>
        <w:tc>
          <w:tcPr>
            <w:tcW w:w="3397" w:type="dxa"/>
            <w:vAlign w:val="center"/>
          </w:tcPr>
          <w:p w14:paraId="26C12543" w14:textId="77777777" w:rsidR="00FD6A55" w:rsidRPr="00564542" w:rsidRDefault="00FD6A55" w:rsidP="00B70AA3">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Показатель напряженности трудового процесса</w:t>
            </w:r>
          </w:p>
        </w:tc>
        <w:tc>
          <w:tcPr>
            <w:tcW w:w="3866" w:type="dxa"/>
            <w:vAlign w:val="center"/>
          </w:tcPr>
          <w:p w14:paraId="5ABF3AF4" w14:textId="77777777" w:rsidR="00FD6A55" w:rsidRPr="00564542" w:rsidRDefault="00FD6A55" w:rsidP="00B70AA3">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Характеристика показателей в соответствии с гигиеническими критериями</w:t>
            </w:r>
          </w:p>
        </w:tc>
        <w:tc>
          <w:tcPr>
            <w:tcW w:w="2088" w:type="dxa"/>
            <w:vAlign w:val="center"/>
          </w:tcPr>
          <w:p w14:paraId="06FE9E43" w14:textId="356417B4" w:rsidR="00FD6A55" w:rsidRPr="00564542" w:rsidRDefault="00FD6A55" w:rsidP="00A7618D">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Класс</w:t>
            </w:r>
            <w:r w:rsidR="00A7618D" w:rsidRPr="00564542">
              <w:rPr>
                <w:rFonts w:ascii="Times New Roman" w:hAnsi="Times New Roman" w:cs="Times New Roman"/>
                <w:color w:val="000000" w:themeColor="text1"/>
                <w:sz w:val="24"/>
                <w:szCs w:val="24"/>
              </w:rPr>
              <w:t xml:space="preserve"> </w:t>
            </w:r>
            <w:r w:rsidRPr="00564542">
              <w:rPr>
                <w:rFonts w:ascii="Times New Roman" w:hAnsi="Times New Roman" w:cs="Times New Roman"/>
                <w:color w:val="000000" w:themeColor="text1"/>
                <w:sz w:val="24"/>
                <w:szCs w:val="24"/>
              </w:rPr>
              <w:t>(степень</w:t>
            </w:r>
          </w:p>
          <w:p w14:paraId="2EAAC7FA" w14:textId="4D26F2FC" w:rsidR="00FD6A55" w:rsidRPr="00564542" w:rsidRDefault="00A7618D" w:rsidP="00A7618D">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у</w:t>
            </w:r>
            <w:r w:rsidR="00FD6A55" w:rsidRPr="00564542">
              <w:rPr>
                <w:rFonts w:ascii="Times New Roman" w:hAnsi="Times New Roman" w:cs="Times New Roman"/>
                <w:color w:val="000000" w:themeColor="text1"/>
                <w:sz w:val="24"/>
                <w:szCs w:val="24"/>
              </w:rPr>
              <w:t>словий</w:t>
            </w:r>
            <w:r w:rsidRPr="00564542">
              <w:rPr>
                <w:rFonts w:ascii="Times New Roman" w:hAnsi="Times New Roman" w:cs="Times New Roman"/>
                <w:color w:val="000000" w:themeColor="text1"/>
                <w:sz w:val="24"/>
                <w:szCs w:val="24"/>
              </w:rPr>
              <w:t xml:space="preserve"> </w:t>
            </w:r>
            <w:r w:rsidR="00FD6A55" w:rsidRPr="00564542">
              <w:rPr>
                <w:rFonts w:ascii="Times New Roman" w:hAnsi="Times New Roman" w:cs="Times New Roman"/>
                <w:color w:val="000000" w:themeColor="text1"/>
                <w:sz w:val="24"/>
                <w:szCs w:val="24"/>
              </w:rPr>
              <w:t>труда)</w:t>
            </w:r>
          </w:p>
        </w:tc>
      </w:tr>
      <w:tr w:rsidR="00FD6A55" w:rsidRPr="00564542" w14:paraId="636D1CA2" w14:textId="77777777" w:rsidTr="00A7618D">
        <w:trPr>
          <w:trHeight w:val="454"/>
        </w:trPr>
        <w:tc>
          <w:tcPr>
            <w:tcW w:w="3397" w:type="dxa"/>
            <w:vAlign w:val="center"/>
          </w:tcPr>
          <w:p w14:paraId="239113A0" w14:textId="77777777" w:rsidR="00FD6A55" w:rsidRPr="00564542" w:rsidRDefault="00FD6A55" w:rsidP="00B70AA3">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c>
          <w:tcPr>
            <w:tcW w:w="3866" w:type="dxa"/>
            <w:vAlign w:val="center"/>
          </w:tcPr>
          <w:p w14:paraId="0FAA9C3F" w14:textId="77777777" w:rsidR="00FD6A55" w:rsidRPr="00564542" w:rsidRDefault="00FD6A55" w:rsidP="00B70AA3">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w:t>
            </w:r>
          </w:p>
        </w:tc>
        <w:tc>
          <w:tcPr>
            <w:tcW w:w="2088" w:type="dxa"/>
            <w:vAlign w:val="center"/>
          </w:tcPr>
          <w:p w14:paraId="1F38DC6E" w14:textId="77777777" w:rsidR="00FD6A55" w:rsidRPr="00564542" w:rsidRDefault="00FD6A55" w:rsidP="00B70AA3">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w:t>
            </w:r>
          </w:p>
        </w:tc>
      </w:tr>
      <w:tr w:rsidR="00FD6A55" w:rsidRPr="00564542" w14:paraId="00B76611" w14:textId="77777777" w:rsidTr="00A7618D">
        <w:trPr>
          <w:trHeight w:val="454"/>
        </w:trPr>
        <w:tc>
          <w:tcPr>
            <w:tcW w:w="9351" w:type="dxa"/>
            <w:gridSpan w:val="3"/>
            <w:vAlign w:val="center"/>
          </w:tcPr>
          <w:p w14:paraId="6BF0674A" w14:textId="77777777" w:rsidR="00FD6A55" w:rsidRPr="00564542" w:rsidRDefault="00FD6A55" w:rsidP="00B70AA3">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 Интеллектуальные нагрузки</w:t>
            </w:r>
          </w:p>
        </w:tc>
      </w:tr>
      <w:tr w:rsidR="00F04369" w:rsidRPr="00564542" w14:paraId="3F47450B" w14:textId="77777777" w:rsidTr="003907FA">
        <w:trPr>
          <w:trHeight w:val="454"/>
        </w:trPr>
        <w:tc>
          <w:tcPr>
            <w:tcW w:w="3397" w:type="dxa"/>
            <w:tcBorders>
              <w:bottom w:val="single" w:sz="4" w:space="0" w:color="auto"/>
            </w:tcBorders>
            <w:vAlign w:val="center"/>
          </w:tcPr>
          <w:p w14:paraId="16D3481C" w14:textId="77777777" w:rsidR="00F04369" w:rsidRPr="00564542" w:rsidRDefault="00F04369" w:rsidP="00F04369">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1.1 Содержание работы</w:t>
            </w:r>
          </w:p>
        </w:tc>
        <w:tc>
          <w:tcPr>
            <w:tcW w:w="3866" w:type="dxa"/>
            <w:tcBorders>
              <w:bottom w:val="single" w:sz="4" w:space="0" w:color="auto"/>
            </w:tcBorders>
            <w:vAlign w:val="center"/>
          </w:tcPr>
          <w:p w14:paraId="42821AE9" w14:textId="77777777" w:rsidR="00F04369" w:rsidRPr="00564542" w:rsidRDefault="00F04369" w:rsidP="00F04369">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Решение сложных задач с выбором по известным алгоритмам (работа по серии инструкций)</w:t>
            </w:r>
          </w:p>
        </w:tc>
        <w:tc>
          <w:tcPr>
            <w:tcW w:w="2088" w:type="dxa"/>
            <w:tcBorders>
              <w:bottom w:val="single" w:sz="4" w:space="0" w:color="auto"/>
            </w:tcBorders>
            <w:vAlign w:val="center"/>
          </w:tcPr>
          <w:p w14:paraId="144F3F97" w14:textId="101D6C10"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3.1</w:t>
            </w:r>
          </w:p>
        </w:tc>
      </w:tr>
      <w:tr w:rsidR="00F04369" w:rsidRPr="00564542" w14:paraId="3AD5A29F" w14:textId="77777777" w:rsidTr="003907FA">
        <w:trPr>
          <w:trHeight w:val="454"/>
        </w:trPr>
        <w:tc>
          <w:tcPr>
            <w:tcW w:w="3397" w:type="dxa"/>
            <w:tcBorders>
              <w:bottom w:val="nil"/>
            </w:tcBorders>
            <w:vAlign w:val="center"/>
          </w:tcPr>
          <w:p w14:paraId="2C3091E3" w14:textId="77777777" w:rsidR="00F04369" w:rsidRPr="00564542" w:rsidRDefault="00F04369" w:rsidP="00F04369">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1.2 Восприятие сигналов (информации) и их оценка</w:t>
            </w:r>
          </w:p>
        </w:tc>
        <w:tc>
          <w:tcPr>
            <w:tcW w:w="3866" w:type="dxa"/>
            <w:tcBorders>
              <w:bottom w:val="nil"/>
            </w:tcBorders>
            <w:vAlign w:val="center"/>
          </w:tcPr>
          <w:p w14:paraId="5E59719A" w14:textId="77777777" w:rsidR="00F04369" w:rsidRPr="00564542" w:rsidRDefault="00F04369" w:rsidP="00F04369">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Восприятие сигналов с последующим сопоставлением фактических значений параметров с их номинальными значениями. Заключительная оценка фактических значений параметров</w:t>
            </w:r>
          </w:p>
        </w:tc>
        <w:tc>
          <w:tcPr>
            <w:tcW w:w="2088" w:type="dxa"/>
            <w:tcBorders>
              <w:bottom w:val="nil"/>
            </w:tcBorders>
            <w:vAlign w:val="center"/>
          </w:tcPr>
          <w:p w14:paraId="28680D5E" w14:textId="23982D1B"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3.1</w:t>
            </w:r>
          </w:p>
        </w:tc>
      </w:tr>
    </w:tbl>
    <w:p w14:paraId="0D66A3B5" w14:textId="77777777" w:rsidR="00B62C0C" w:rsidRDefault="00B62C0C" w:rsidP="002B2C27">
      <w:pPr>
        <w:spacing w:before="240" w:after="240" w:line="360" w:lineRule="auto"/>
        <w:jc w:val="both"/>
        <w:rPr>
          <w:rFonts w:eastAsiaTheme="minorHAnsi"/>
          <w:color w:val="000000" w:themeColor="text1"/>
          <w:sz w:val="28"/>
          <w:szCs w:val="24"/>
          <w:lang w:eastAsia="en-US"/>
        </w:rPr>
      </w:pPr>
    </w:p>
    <w:p w14:paraId="04B86F74" w14:textId="4B7CCA38" w:rsidR="00D6575A" w:rsidRPr="00564542" w:rsidRDefault="00D6575A" w:rsidP="002B2C27">
      <w:pPr>
        <w:spacing w:before="240" w:after="240" w:line="360" w:lineRule="auto"/>
        <w:jc w:val="both"/>
        <w:rPr>
          <w:color w:val="000000" w:themeColor="text1"/>
          <w:sz w:val="28"/>
          <w:szCs w:val="24"/>
        </w:rPr>
      </w:pPr>
      <w:r w:rsidRPr="00564542">
        <w:rPr>
          <w:rFonts w:eastAsiaTheme="minorHAnsi"/>
          <w:color w:val="000000" w:themeColor="text1"/>
          <w:sz w:val="28"/>
          <w:szCs w:val="24"/>
          <w:lang w:eastAsia="en-US"/>
        </w:rPr>
        <w:t xml:space="preserve">Продолжение таблицы </w:t>
      </w:r>
      <w:r w:rsidR="000775B8" w:rsidRPr="00564542">
        <w:rPr>
          <w:rFonts w:eastAsiaTheme="minorHAnsi"/>
          <w:color w:val="000000" w:themeColor="text1"/>
          <w:sz w:val="28"/>
          <w:szCs w:val="24"/>
          <w:lang w:eastAsia="en-US"/>
        </w:rPr>
        <w:t>6.</w:t>
      </w:r>
      <w:r w:rsidRPr="00564542">
        <w:rPr>
          <w:rFonts w:eastAsiaTheme="minorHAnsi"/>
          <w:color w:val="000000" w:themeColor="text1"/>
          <w:sz w:val="28"/>
          <w:szCs w:val="24"/>
          <w:lang w:eastAsia="en-US"/>
        </w:rPr>
        <w:t>1</w:t>
      </w:r>
    </w:p>
    <w:tbl>
      <w:tblPr>
        <w:tblStyle w:val="83"/>
        <w:tblW w:w="0" w:type="auto"/>
        <w:tblLook w:val="04A0" w:firstRow="1" w:lastRow="0" w:firstColumn="1" w:lastColumn="0" w:noHBand="0" w:noVBand="1"/>
      </w:tblPr>
      <w:tblGrid>
        <w:gridCol w:w="3823"/>
        <w:gridCol w:w="3440"/>
        <w:gridCol w:w="2088"/>
      </w:tblGrid>
      <w:tr w:rsidR="00D6575A" w:rsidRPr="00564542" w14:paraId="26371C9D" w14:textId="77777777" w:rsidTr="00D6575A">
        <w:trPr>
          <w:trHeight w:val="454"/>
        </w:trPr>
        <w:tc>
          <w:tcPr>
            <w:tcW w:w="3823" w:type="dxa"/>
          </w:tcPr>
          <w:p w14:paraId="23AA0AFF"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c>
          <w:tcPr>
            <w:tcW w:w="3440" w:type="dxa"/>
          </w:tcPr>
          <w:p w14:paraId="4D74ABA8"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w:t>
            </w:r>
          </w:p>
        </w:tc>
        <w:tc>
          <w:tcPr>
            <w:tcW w:w="2088" w:type="dxa"/>
          </w:tcPr>
          <w:p w14:paraId="0FEA2FC4"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w:t>
            </w:r>
          </w:p>
        </w:tc>
      </w:tr>
      <w:tr w:rsidR="00D6575A" w:rsidRPr="00564542" w14:paraId="2C60FD22" w14:textId="77777777" w:rsidTr="002B2C27">
        <w:trPr>
          <w:trHeight w:val="849"/>
        </w:trPr>
        <w:tc>
          <w:tcPr>
            <w:tcW w:w="3823" w:type="dxa"/>
            <w:vAlign w:val="center"/>
          </w:tcPr>
          <w:p w14:paraId="252E3A13" w14:textId="77777777" w:rsidR="00D6575A" w:rsidRPr="00564542" w:rsidRDefault="00D6575A" w:rsidP="00EE2984">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1.3 Распределение функций по степени сложности задания</w:t>
            </w:r>
          </w:p>
        </w:tc>
        <w:tc>
          <w:tcPr>
            <w:tcW w:w="3440" w:type="dxa"/>
            <w:vAlign w:val="center"/>
          </w:tcPr>
          <w:p w14:paraId="7976B3A8" w14:textId="77777777" w:rsidR="00D6575A" w:rsidRPr="00564542" w:rsidRDefault="00D6575A" w:rsidP="00EE2984">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Обработка, выполнение задания и его проверка</w:t>
            </w:r>
          </w:p>
        </w:tc>
        <w:tc>
          <w:tcPr>
            <w:tcW w:w="2088" w:type="dxa"/>
            <w:vAlign w:val="center"/>
          </w:tcPr>
          <w:p w14:paraId="59D71C2E"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w:t>
            </w:r>
          </w:p>
        </w:tc>
      </w:tr>
      <w:tr w:rsidR="00D6575A" w:rsidRPr="00564542" w14:paraId="15C32A53" w14:textId="77777777" w:rsidTr="00D6575A">
        <w:trPr>
          <w:trHeight w:val="454"/>
        </w:trPr>
        <w:tc>
          <w:tcPr>
            <w:tcW w:w="3823" w:type="dxa"/>
            <w:vAlign w:val="center"/>
          </w:tcPr>
          <w:p w14:paraId="1FDBD4D3" w14:textId="77777777" w:rsidR="00D6575A" w:rsidRPr="00564542" w:rsidRDefault="00D6575A" w:rsidP="00EE2984">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1.4 Характер выполняемой работы</w:t>
            </w:r>
          </w:p>
        </w:tc>
        <w:tc>
          <w:tcPr>
            <w:tcW w:w="3440" w:type="dxa"/>
            <w:vAlign w:val="center"/>
          </w:tcPr>
          <w:p w14:paraId="4F806377" w14:textId="77777777" w:rsidR="00D6575A" w:rsidRPr="00564542" w:rsidRDefault="00D6575A" w:rsidP="00EE2984">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Работа по установленному графику с возможной его коррекцией по ходу деятельности</w:t>
            </w:r>
          </w:p>
        </w:tc>
        <w:tc>
          <w:tcPr>
            <w:tcW w:w="2088" w:type="dxa"/>
            <w:vAlign w:val="center"/>
          </w:tcPr>
          <w:p w14:paraId="0B74AAA5"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w:t>
            </w:r>
          </w:p>
        </w:tc>
      </w:tr>
      <w:tr w:rsidR="00D6575A" w:rsidRPr="00564542" w14:paraId="3337A652" w14:textId="77777777" w:rsidTr="00EE2984">
        <w:trPr>
          <w:trHeight w:val="454"/>
        </w:trPr>
        <w:tc>
          <w:tcPr>
            <w:tcW w:w="9351" w:type="dxa"/>
            <w:gridSpan w:val="3"/>
            <w:vAlign w:val="center"/>
          </w:tcPr>
          <w:p w14:paraId="7B3B7655"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 Сенсорные нагрузки</w:t>
            </w:r>
          </w:p>
        </w:tc>
      </w:tr>
      <w:tr w:rsidR="00F04369" w:rsidRPr="00564542" w14:paraId="1AC9DF66" w14:textId="77777777" w:rsidTr="002B2C27">
        <w:trPr>
          <w:trHeight w:val="1110"/>
        </w:trPr>
        <w:tc>
          <w:tcPr>
            <w:tcW w:w="3823" w:type="dxa"/>
            <w:vAlign w:val="center"/>
          </w:tcPr>
          <w:p w14:paraId="78F472F9" w14:textId="559A8062" w:rsidR="00F04369" w:rsidRPr="00564542" w:rsidRDefault="00F04369" w:rsidP="00F04369">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2.1 Длительность сосредоточенного наблюдения (в процентах от времени смены)</w:t>
            </w:r>
          </w:p>
        </w:tc>
        <w:tc>
          <w:tcPr>
            <w:tcW w:w="3440" w:type="dxa"/>
            <w:vAlign w:val="center"/>
          </w:tcPr>
          <w:p w14:paraId="54EBBCD5" w14:textId="53F7999D"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51-75</w:t>
            </w:r>
          </w:p>
        </w:tc>
        <w:tc>
          <w:tcPr>
            <w:tcW w:w="2088" w:type="dxa"/>
            <w:vAlign w:val="center"/>
          </w:tcPr>
          <w:p w14:paraId="72B81350" w14:textId="318EC268"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3.1</w:t>
            </w:r>
          </w:p>
        </w:tc>
      </w:tr>
      <w:tr w:rsidR="00F04369" w:rsidRPr="00564542" w14:paraId="1C40F7A3" w14:textId="77777777" w:rsidTr="00C94750">
        <w:trPr>
          <w:trHeight w:val="454"/>
        </w:trPr>
        <w:tc>
          <w:tcPr>
            <w:tcW w:w="3823" w:type="dxa"/>
          </w:tcPr>
          <w:p w14:paraId="4D8BFEEE" w14:textId="77777777" w:rsidR="00F04369" w:rsidRPr="00564542" w:rsidRDefault="00F04369" w:rsidP="00F04369">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2.2 Плотность сигналов (световых, звуковых) и сообщений в среднем за 1 ч работы</w:t>
            </w:r>
          </w:p>
        </w:tc>
        <w:tc>
          <w:tcPr>
            <w:tcW w:w="3440" w:type="dxa"/>
            <w:vAlign w:val="center"/>
          </w:tcPr>
          <w:p w14:paraId="0EBFD71E" w14:textId="41571DA3"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w:t>
            </w:r>
          </w:p>
        </w:tc>
        <w:tc>
          <w:tcPr>
            <w:tcW w:w="2088" w:type="dxa"/>
            <w:vAlign w:val="center"/>
          </w:tcPr>
          <w:p w14:paraId="70AC4787" w14:textId="37E1BA57"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r w:rsidR="00F04369" w:rsidRPr="00564542" w14:paraId="1DC9B441" w14:textId="77777777" w:rsidTr="00C94750">
        <w:trPr>
          <w:trHeight w:val="454"/>
        </w:trPr>
        <w:tc>
          <w:tcPr>
            <w:tcW w:w="3823" w:type="dxa"/>
          </w:tcPr>
          <w:p w14:paraId="0368E9C8" w14:textId="77777777" w:rsidR="00F04369" w:rsidRPr="00564542" w:rsidRDefault="00F04369" w:rsidP="00F04369">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2.3 Число производственных объектов одновременного наблюдения</w:t>
            </w:r>
          </w:p>
        </w:tc>
        <w:tc>
          <w:tcPr>
            <w:tcW w:w="3440" w:type="dxa"/>
            <w:vAlign w:val="center"/>
          </w:tcPr>
          <w:p w14:paraId="6ADD4EA8" w14:textId="416E1532"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До 5</w:t>
            </w:r>
          </w:p>
        </w:tc>
        <w:tc>
          <w:tcPr>
            <w:tcW w:w="2088" w:type="dxa"/>
            <w:vAlign w:val="center"/>
          </w:tcPr>
          <w:p w14:paraId="471F7B4B" w14:textId="18EC7AC5"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r w:rsidR="00F04369" w:rsidRPr="00564542" w14:paraId="2FB1B8B2" w14:textId="77777777" w:rsidTr="00D6575A">
        <w:trPr>
          <w:trHeight w:val="454"/>
        </w:trPr>
        <w:tc>
          <w:tcPr>
            <w:tcW w:w="3823" w:type="dxa"/>
            <w:vAlign w:val="center"/>
          </w:tcPr>
          <w:p w14:paraId="25CE6F86" w14:textId="77777777" w:rsidR="00F04369" w:rsidRPr="00564542" w:rsidRDefault="00F04369" w:rsidP="00F04369">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2.4 Размер объекта различения (при расстоянии от глаз работающего до объекта различения не более 0,5 м) в мм при длительности сосредоточенного наблюдения (процент времени смены)</w:t>
            </w:r>
          </w:p>
        </w:tc>
        <w:tc>
          <w:tcPr>
            <w:tcW w:w="3440" w:type="dxa"/>
            <w:vAlign w:val="center"/>
          </w:tcPr>
          <w:p w14:paraId="7B9927E4" w14:textId="488FB498"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w:t>
            </w:r>
          </w:p>
        </w:tc>
        <w:tc>
          <w:tcPr>
            <w:tcW w:w="2088" w:type="dxa"/>
            <w:vAlign w:val="center"/>
          </w:tcPr>
          <w:p w14:paraId="3D9C4938" w14:textId="6B28DBB6"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r w:rsidR="00F04369" w:rsidRPr="00564542" w14:paraId="5B66C968" w14:textId="77777777" w:rsidTr="00D6575A">
        <w:trPr>
          <w:trHeight w:val="454"/>
        </w:trPr>
        <w:tc>
          <w:tcPr>
            <w:tcW w:w="3823" w:type="dxa"/>
            <w:vAlign w:val="center"/>
          </w:tcPr>
          <w:p w14:paraId="500745DA" w14:textId="77777777" w:rsidR="00F04369" w:rsidRPr="00564542" w:rsidRDefault="00F04369" w:rsidP="00F04369">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2.5 Работа с оптическими приборами (микроскопы, лупы и т. п.) при длительности сосредоточенного наблюдения (процент времени смены)</w:t>
            </w:r>
          </w:p>
        </w:tc>
        <w:tc>
          <w:tcPr>
            <w:tcW w:w="3440" w:type="dxa"/>
            <w:vAlign w:val="center"/>
          </w:tcPr>
          <w:p w14:paraId="420F9715" w14:textId="1BD016F2"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w:t>
            </w:r>
          </w:p>
        </w:tc>
        <w:tc>
          <w:tcPr>
            <w:tcW w:w="2088" w:type="dxa"/>
            <w:vAlign w:val="center"/>
          </w:tcPr>
          <w:p w14:paraId="6B23E721" w14:textId="2027530F"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r w:rsidR="00F04369" w:rsidRPr="00564542" w14:paraId="265BD17E" w14:textId="77777777" w:rsidTr="00D6575A">
        <w:trPr>
          <w:trHeight w:val="454"/>
        </w:trPr>
        <w:tc>
          <w:tcPr>
            <w:tcW w:w="3823" w:type="dxa"/>
            <w:vAlign w:val="center"/>
          </w:tcPr>
          <w:p w14:paraId="114994B1" w14:textId="77777777" w:rsidR="00F04369" w:rsidRPr="00564542" w:rsidRDefault="00F04369" w:rsidP="00F04369">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2.6 Наблюдение за экранами видеотерминалов (часов в смену) при буквенно-цифровом типе отображения информации</w:t>
            </w:r>
          </w:p>
        </w:tc>
        <w:tc>
          <w:tcPr>
            <w:tcW w:w="3440" w:type="dxa"/>
            <w:vAlign w:val="center"/>
          </w:tcPr>
          <w:p w14:paraId="4EDA1215" w14:textId="22CF9C40"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2-3</w:t>
            </w:r>
          </w:p>
        </w:tc>
        <w:tc>
          <w:tcPr>
            <w:tcW w:w="2088" w:type="dxa"/>
            <w:vAlign w:val="center"/>
          </w:tcPr>
          <w:p w14:paraId="1EF489EB" w14:textId="5F01649E"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w:t>
            </w:r>
          </w:p>
        </w:tc>
      </w:tr>
      <w:tr w:rsidR="00F04369" w:rsidRPr="00564542" w14:paraId="34A8EA9D" w14:textId="77777777" w:rsidTr="003907FA">
        <w:trPr>
          <w:trHeight w:val="454"/>
        </w:trPr>
        <w:tc>
          <w:tcPr>
            <w:tcW w:w="3823" w:type="dxa"/>
            <w:tcBorders>
              <w:bottom w:val="single" w:sz="4" w:space="0" w:color="auto"/>
            </w:tcBorders>
            <w:vAlign w:val="center"/>
          </w:tcPr>
          <w:p w14:paraId="2B808F70" w14:textId="77777777" w:rsidR="00F04369" w:rsidRPr="00564542" w:rsidRDefault="00F04369" w:rsidP="00F04369">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2.7 Нагрузка на слуховой анализатор (при производственной необходимости восприятия речи или дифференцированных сигналов)</w:t>
            </w:r>
          </w:p>
        </w:tc>
        <w:tc>
          <w:tcPr>
            <w:tcW w:w="3440" w:type="dxa"/>
            <w:tcBorders>
              <w:bottom w:val="single" w:sz="4" w:space="0" w:color="auto"/>
            </w:tcBorders>
            <w:vAlign w:val="center"/>
          </w:tcPr>
          <w:p w14:paraId="7E0B8C28" w14:textId="42C993F4" w:rsidR="00F04369" w:rsidRPr="00564542" w:rsidRDefault="00F04369" w:rsidP="00F04369">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Разборчивость слов и сигналов 100–90 %. Помехи отсутствуют</w:t>
            </w:r>
          </w:p>
        </w:tc>
        <w:tc>
          <w:tcPr>
            <w:tcW w:w="2088" w:type="dxa"/>
            <w:tcBorders>
              <w:bottom w:val="single" w:sz="4" w:space="0" w:color="auto"/>
            </w:tcBorders>
            <w:vAlign w:val="center"/>
          </w:tcPr>
          <w:p w14:paraId="1C0CDDE2" w14:textId="2008510C"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r w:rsidR="00F04369" w:rsidRPr="00564542" w14:paraId="151456A5" w14:textId="77777777" w:rsidTr="003907FA">
        <w:trPr>
          <w:trHeight w:val="978"/>
        </w:trPr>
        <w:tc>
          <w:tcPr>
            <w:tcW w:w="3823" w:type="dxa"/>
            <w:tcBorders>
              <w:bottom w:val="nil"/>
            </w:tcBorders>
            <w:vAlign w:val="center"/>
          </w:tcPr>
          <w:p w14:paraId="4F3D55C3" w14:textId="77777777" w:rsidR="00F04369" w:rsidRPr="00564542" w:rsidRDefault="00F04369" w:rsidP="00F04369">
            <w:pPr>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2.8 Нагрузка на голосовой аппарат (суммарное количество часов, наговариваемое в неделю)</w:t>
            </w:r>
          </w:p>
        </w:tc>
        <w:tc>
          <w:tcPr>
            <w:tcW w:w="3440" w:type="dxa"/>
            <w:tcBorders>
              <w:bottom w:val="nil"/>
            </w:tcBorders>
            <w:vAlign w:val="center"/>
          </w:tcPr>
          <w:p w14:paraId="7F0FF3AD" w14:textId="42747804"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До 16</w:t>
            </w:r>
          </w:p>
        </w:tc>
        <w:tc>
          <w:tcPr>
            <w:tcW w:w="2088" w:type="dxa"/>
            <w:tcBorders>
              <w:bottom w:val="nil"/>
            </w:tcBorders>
            <w:vAlign w:val="center"/>
          </w:tcPr>
          <w:p w14:paraId="22042BE3" w14:textId="52CD1AD0"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bl>
    <w:p w14:paraId="16CE580C" w14:textId="0E298608" w:rsidR="00FD6A55" w:rsidRPr="00564542" w:rsidRDefault="00FD6A55" w:rsidP="00FD6A55">
      <w:pPr>
        <w:spacing w:after="160" w:line="259" w:lineRule="auto"/>
        <w:rPr>
          <w:rFonts w:eastAsiaTheme="minorHAnsi"/>
          <w:color w:val="000000" w:themeColor="text1"/>
          <w:sz w:val="24"/>
          <w:szCs w:val="24"/>
          <w:lang w:eastAsia="en-US"/>
        </w:rPr>
      </w:pPr>
    </w:p>
    <w:p w14:paraId="6A07985A" w14:textId="1210E308" w:rsidR="00D6575A" w:rsidRPr="00564542" w:rsidRDefault="00D6575A" w:rsidP="00FD6A55">
      <w:pPr>
        <w:spacing w:after="160" w:line="259" w:lineRule="auto"/>
        <w:rPr>
          <w:rFonts w:eastAsiaTheme="minorHAnsi"/>
          <w:color w:val="000000" w:themeColor="text1"/>
          <w:sz w:val="24"/>
          <w:szCs w:val="24"/>
          <w:lang w:eastAsia="en-US"/>
        </w:rPr>
      </w:pPr>
    </w:p>
    <w:p w14:paraId="51699A5C" w14:textId="5077C620" w:rsidR="00D6575A" w:rsidRPr="00564542" w:rsidRDefault="00D6575A" w:rsidP="002B2C27">
      <w:pPr>
        <w:spacing w:before="240" w:after="240" w:line="360" w:lineRule="auto"/>
        <w:rPr>
          <w:rFonts w:eastAsiaTheme="minorHAnsi"/>
          <w:color w:val="000000" w:themeColor="text1"/>
          <w:sz w:val="28"/>
          <w:szCs w:val="24"/>
          <w:lang w:eastAsia="en-US"/>
        </w:rPr>
      </w:pPr>
      <w:r w:rsidRPr="00564542">
        <w:rPr>
          <w:rFonts w:eastAsiaTheme="minorHAnsi"/>
          <w:color w:val="000000" w:themeColor="text1"/>
          <w:sz w:val="28"/>
          <w:szCs w:val="24"/>
          <w:lang w:eastAsia="en-US"/>
        </w:rPr>
        <w:t xml:space="preserve">Окончание </w:t>
      </w:r>
      <w:r w:rsidR="000775B8" w:rsidRPr="00564542">
        <w:rPr>
          <w:rFonts w:eastAsiaTheme="minorHAnsi"/>
          <w:color w:val="000000" w:themeColor="text1"/>
          <w:sz w:val="28"/>
          <w:szCs w:val="24"/>
          <w:lang w:eastAsia="en-US"/>
        </w:rPr>
        <w:t>таблицы 6.</w:t>
      </w:r>
      <w:r w:rsidRPr="00564542">
        <w:rPr>
          <w:rFonts w:eastAsiaTheme="minorHAnsi"/>
          <w:color w:val="000000" w:themeColor="text1"/>
          <w:sz w:val="28"/>
          <w:szCs w:val="24"/>
          <w:lang w:eastAsia="en-US"/>
        </w:rPr>
        <w:t>1</w:t>
      </w:r>
    </w:p>
    <w:tbl>
      <w:tblPr>
        <w:tblStyle w:val="83"/>
        <w:tblW w:w="0" w:type="auto"/>
        <w:tblLook w:val="04A0" w:firstRow="1" w:lastRow="0" w:firstColumn="1" w:lastColumn="0" w:noHBand="0" w:noVBand="1"/>
      </w:tblPr>
      <w:tblGrid>
        <w:gridCol w:w="1451"/>
        <w:gridCol w:w="1454"/>
        <w:gridCol w:w="918"/>
        <w:gridCol w:w="536"/>
        <w:gridCol w:w="2904"/>
        <w:gridCol w:w="2088"/>
      </w:tblGrid>
      <w:tr w:rsidR="00D6575A" w:rsidRPr="00564542" w14:paraId="4A5E99FA" w14:textId="77777777" w:rsidTr="00D6575A">
        <w:trPr>
          <w:trHeight w:val="454"/>
        </w:trPr>
        <w:tc>
          <w:tcPr>
            <w:tcW w:w="3823" w:type="dxa"/>
            <w:gridSpan w:val="3"/>
          </w:tcPr>
          <w:p w14:paraId="04DB5515"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c>
          <w:tcPr>
            <w:tcW w:w="3440" w:type="dxa"/>
            <w:gridSpan w:val="2"/>
          </w:tcPr>
          <w:p w14:paraId="6D5BBC46"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w:t>
            </w:r>
          </w:p>
        </w:tc>
        <w:tc>
          <w:tcPr>
            <w:tcW w:w="2088" w:type="dxa"/>
          </w:tcPr>
          <w:p w14:paraId="7352CBBA"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w:t>
            </w:r>
          </w:p>
        </w:tc>
      </w:tr>
      <w:tr w:rsidR="00D6575A" w:rsidRPr="00564542" w14:paraId="4CC0CF9B" w14:textId="77777777" w:rsidTr="00EE2984">
        <w:trPr>
          <w:trHeight w:val="454"/>
        </w:trPr>
        <w:tc>
          <w:tcPr>
            <w:tcW w:w="9351" w:type="dxa"/>
            <w:gridSpan w:val="6"/>
            <w:vAlign w:val="center"/>
          </w:tcPr>
          <w:p w14:paraId="75800EB3"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 Эмоциональные нагрузки</w:t>
            </w:r>
          </w:p>
        </w:tc>
      </w:tr>
      <w:tr w:rsidR="00D6575A" w:rsidRPr="00564542" w14:paraId="5CF60CDF" w14:textId="77777777" w:rsidTr="00383374">
        <w:trPr>
          <w:trHeight w:val="454"/>
        </w:trPr>
        <w:tc>
          <w:tcPr>
            <w:tcW w:w="3823" w:type="dxa"/>
            <w:gridSpan w:val="3"/>
          </w:tcPr>
          <w:p w14:paraId="1BE93A6A" w14:textId="77777777" w:rsidR="00D6575A" w:rsidRPr="00564542" w:rsidRDefault="00D6575A" w:rsidP="00383374">
            <w:pPr>
              <w:spacing w:before="100" w:beforeAutospacing="1" w:afterAutospacing="1"/>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3.1 Степень ответственности за результат собственной деятельности. Значимость ошибок</w:t>
            </w:r>
          </w:p>
        </w:tc>
        <w:tc>
          <w:tcPr>
            <w:tcW w:w="3440" w:type="dxa"/>
            <w:gridSpan w:val="2"/>
            <w:vAlign w:val="center"/>
          </w:tcPr>
          <w:p w14:paraId="5D72A476" w14:textId="77777777" w:rsidR="00D6575A" w:rsidRPr="00564542" w:rsidRDefault="00D6575A" w:rsidP="00EE2984">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Несет ответственность за функциональное качество основной работы (задания). Влечет за собой исправления за счет дополнительных усилий всего коллектива (группы, бригады и т. п.)</w:t>
            </w:r>
          </w:p>
        </w:tc>
        <w:tc>
          <w:tcPr>
            <w:tcW w:w="2088" w:type="dxa"/>
            <w:vAlign w:val="center"/>
          </w:tcPr>
          <w:p w14:paraId="121C264D" w14:textId="6BA3AEC1" w:rsidR="00D6575A" w:rsidRPr="00564542" w:rsidRDefault="00F04369" w:rsidP="0038337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w:t>
            </w:r>
          </w:p>
        </w:tc>
      </w:tr>
      <w:tr w:rsidR="00D6575A" w:rsidRPr="00564542" w14:paraId="719EE8AB" w14:textId="77777777" w:rsidTr="00EE2984">
        <w:trPr>
          <w:trHeight w:val="454"/>
        </w:trPr>
        <w:tc>
          <w:tcPr>
            <w:tcW w:w="3823" w:type="dxa"/>
            <w:gridSpan w:val="3"/>
            <w:vAlign w:val="center"/>
          </w:tcPr>
          <w:p w14:paraId="6658A9FD" w14:textId="77777777" w:rsidR="00D6575A" w:rsidRPr="00564542" w:rsidRDefault="00D6575A" w:rsidP="00EE2984">
            <w:pPr>
              <w:spacing w:before="100" w:beforeAutospacing="1" w:afterAutospacing="1"/>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3.2 Степень риска для собственной жизни</w:t>
            </w:r>
          </w:p>
        </w:tc>
        <w:tc>
          <w:tcPr>
            <w:tcW w:w="3440" w:type="dxa"/>
            <w:gridSpan w:val="2"/>
            <w:vAlign w:val="center"/>
          </w:tcPr>
          <w:p w14:paraId="727E4D16"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Исключена</w:t>
            </w:r>
          </w:p>
        </w:tc>
        <w:tc>
          <w:tcPr>
            <w:tcW w:w="2088" w:type="dxa"/>
            <w:vAlign w:val="center"/>
          </w:tcPr>
          <w:p w14:paraId="726040B2"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r w:rsidR="00D6575A" w:rsidRPr="00564542" w14:paraId="2D877F3E" w14:textId="77777777" w:rsidTr="00EE2984">
        <w:trPr>
          <w:trHeight w:val="454"/>
        </w:trPr>
        <w:tc>
          <w:tcPr>
            <w:tcW w:w="3823" w:type="dxa"/>
            <w:gridSpan w:val="3"/>
            <w:vAlign w:val="center"/>
          </w:tcPr>
          <w:p w14:paraId="7850D9A2" w14:textId="77777777" w:rsidR="00D6575A" w:rsidRPr="00564542" w:rsidRDefault="00D6575A" w:rsidP="00EE2984">
            <w:pPr>
              <w:spacing w:before="100" w:beforeAutospacing="1" w:afterAutospacing="1"/>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3.3 Степень ответственности за безопасность других лиц</w:t>
            </w:r>
          </w:p>
        </w:tc>
        <w:tc>
          <w:tcPr>
            <w:tcW w:w="3440" w:type="dxa"/>
            <w:gridSpan w:val="2"/>
            <w:vAlign w:val="center"/>
          </w:tcPr>
          <w:p w14:paraId="50BA233F"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Исключена</w:t>
            </w:r>
          </w:p>
        </w:tc>
        <w:tc>
          <w:tcPr>
            <w:tcW w:w="2088" w:type="dxa"/>
            <w:vAlign w:val="center"/>
          </w:tcPr>
          <w:p w14:paraId="0FE70A6C"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r w:rsidR="00D6575A" w:rsidRPr="00564542" w14:paraId="41EBEBC1" w14:textId="77777777" w:rsidTr="00EE2984">
        <w:trPr>
          <w:trHeight w:val="454"/>
        </w:trPr>
        <w:tc>
          <w:tcPr>
            <w:tcW w:w="9351" w:type="dxa"/>
            <w:gridSpan w:val="6"/>
            <w:vAlign w:val="center"/>
          </w:tcPr>
          <w:p w14:paraId="4229353B"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4 Монотонность нагрузок</w:t>
            </w:r>
          </w:p>
        </w:tc>
      </w:tr>
      <w:tr w:rsidR="00D6575A" w:rsidRPr="00564542" w14:paraId="1B8612D2" w14:textId="77777777" w:rsidTr="00F04369">
        <w:trPr>
          <w:trHeight w:val="454"/>
        </w:trPr>
        <w:tc>
          <w:tcPr>
            <w:tcW w:w="3823" w:type="dxa"/>
            <w:gridSpan w:val="3"/>
            <w:vAlign w:val="center"/>
          </w:tcPr>
          <w:p w14:paraId="12C0245B" w14:textId="77777777" w:rsidR="00D6575A" w:rsidRPr="00564542" w:rsidRDefault="00D6575A" w:rsidP="00EE2984">
            <w:pPr>
              <w:spacing w:before="100" w:beforeAutospacing="1" w:afterAutospacing="1"/>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4.1 Число элементов (приемов), необходимых для реализации простого задания или в многократно повторяющихся операций</w:t>
            </w:r>
          </w:p>
        </w:tc>
        <w:tc>
          <w:tcPr>
            <w:tcW w:w="3440" w:type="dxa"/>
            <w:gridSpan w:val="2"/>
            <w:vAlign w:val="center"/>
          </w:tcPr>
          <w:p w14:paraId="703F7758" w14:textId="77777777" w:rsidR="00D6575A" w:rsidRPr="00564542" w:rsidRDefault="00D6575A"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Более 10</w:t>
            </w:r>
          </w:p>
        </w:tc>
        <w:tc>
          <w:tcPr>
            <w:tcW w:w="2088" w:type="dxa"/>
            <w:vAlign w:val="center"/>
          </w:tcPr>
          <w:p w14:paraId="4DD26553" w14:textId="77777777" w:rsidR="00D6575A" w:rsidRPr="00564542" w:rsidRDefault="00D6575A"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r w:rsidR="00B70AA3" w:rsidRPr="00564542" w14:paraId="59844799" w14:textId="77777777" w:rsidTr="00F04369">
        <w:trPr>
          <w:trHeight w:val="454"/>
        </w:trPr>
        <w:tc>
          <w:tcPr>
            <w:tcW w:w="3823" w:type="dxa"/>
            <w:gridSpan w:val="3"/>
          </w:tcPr>
          <w:p w14:paraId="72F71C63" w14:textId="77777777" w:rsidR="00B70AA3" w:rsidRPr="00564542" w:rsidRDefault="00B70AA3" w:rsidP="00EE2984">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4.2 Продолжительность выполнения простых производственных заданий или повторяющихся операций, с</w:t>
            </w:r>
          </w:p>
        </w:tc>
        <w:tc>
          <w:tcPr>
            <w:tcW w:w="3440" w:type="dxa"/>
            <w:gridSpan w:val="2"/>
            <w:vAlign w:val="center"/>
          </w:tcPr>
          <w:p w14:paraId="0D08EAB8" w14:textId="77777777" w:rsidR="00B70AA3" w:rsidRPr="00564542" w:rsidRDefault="00B70AA3"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Более 100</w:t>
            </w:r>
          </w:p>
        </w:tc>
        <w:tc>
          <w:tcPr>
            <w:tcW w:w="2088" w:type="dxa"/>
          </w:tcPr>
          <w:p w14:paraId="2A2145EC" w14:textId="7268739E" w:rsidR="00B70AA3" w:rsidRPr="00564542" w:rsidRDefault="00F04369"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2</w:t>
            </w:r>
          </w:p>
        </w:tc>
      </w:tr>
      <w:tr w:rsidR="00B70AA3" w:rsidRPr="00564542" w14:paraId="3C3BC3EA" w14:textId="77777777" w:rsidTr="00F04369">
        <w:trPr>
          <w:trHeight w:val="454"/>
        </w:trPr>
        <w:tc>
          <w:tcPr>
            <w:tcW w:w="3823" w:type="dxa"/>
            <w:gridSpan w:val="3"/>
          </w:tcPr>
          <w:p w14:paraId="42BBA2C1" w14:textId="77777777" w:rsidR="00B70AA3" w:rsidRPr="00564542" w:rsidRDefault="00B70AA3" w:rsidP="00EE2984">
            <w:pPr>
              <w:spacing w:before="100" w:beforeAutospacing="1" w:afterAutospacing="1"/>
              <w:jc w:val="both"/>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4.3 Монотонность производственной обстановки (время пассивного наблюдения за ходом техпроцесса в процентах от времени смены)</w:t>
            </w:r>
          </w:p>
        </w:tc>
        <w:tc>
          <w:tcPr>
            <w:tcW w:w="3440" w:type="dxa"/>
            <w:gridSpan w:val="2"/>
            <w:vAlign w:val="center"/>
          </w:tcPr>
          <w:p w14:paraId="335FAEB7" w14:textId="07710A3D" w:rsidR="00B70AA3"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76–80</w:t>
            </w:r>
          </w:p>
        </w:tc>
        <w:tc>
          <w:tcPr>
            <w:tcW w:w="2088" w:type="dxa"/>
          </w:tcPr>
          <w:p w14:paraId="78BE6BD5" w14:textId="77777777" w:rsidR="00B70AA3" w:rsidRPr="00564542" w:rsidRDefault="00B70AA3" w:rsidP="00EE2984">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r w:rsidR="00FD6A55" w:rsidRPr="00564542" w14:paraId="5C271AD8" w14:textId="77777777" w:rsidTr="00D6575A">
        <w:trPr>
          <w:trHeight w:val="454"/>
        </w:trPr>
        <w:tc>
          <w:tcPr>
            <w:tcW w:w="9351" w:type="dxa"/>
            <w:gridSpan w:val="6"/>
            <w:vAlign w:val="center"/>
          </w:tcPr>
          <w:p w14:paraId="007679B1" w14:textId="77777777" w:rsidR="00FD6A55" w:rsidRPr="00564542" w:rsidRDefault="00FD6A55" w:rsidP="00FD6A55">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5 Режим работы</w:t>
            </w:r>
          </w:p>
        </w:tc>
      </w:tr>
      <w:tr w:rsidR="00FD6A55" w:rsidRPr="00564542" w14:paraId="09791149" w14:textId="77777777" w:rsidTr="00D6575A">
        <w:trPr>
          <w:trHeight w:val="454"/>
        </w:trPr>
        <w:tc>
          <w:tcPr>
            <w:tcW w:w="4359" w:type="dxa"/>
            <w:gridSpan w:val="4"/>
            <w:vAlign w:val="center"/>
          </w:tcPr>
          <w:p w14:paraId="633DBC5D" w14:textId="77777777" w:rsidR="00FD6A55" w:rsidRPr="00564542" w:rsidRDefault="00FD6A55" w:rsidP="00FD6A55">
            <w:pPr>
              <w:spacing w:before="100" w:beforeAutospacing="1" w:afterAutospacing="1"/>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5.1 Сменность работы</w:t>
            </w:r>
          </w:p>
        </w:tc>
        <w:tc>
          <w:tcPr>
            <w:tcW w:w="2904" w:type="dxa"/>
            <w:vAlign w:val="center"/>
          </w:tcPr>
          <w:p w14:paraId="527036AB" w14:textId="77777777" w:rsidR="00FD6A55" w:rsidRPr="00564542" w:rsidRDefault="00FD6A55" w:rsidP="00FD6A55">
            <w:pPr>
              <w:spacing w:before="100" w:beforeAutospacing="1" w:afterAutospacing="1"/>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Односменная работа (без ночной смены)</w:t>
            </w:r>
          </w:p>
        </w:tc>
        <w:tc>
          <w:tcPr>
            <w:tcW w:w="2088" w:type="dxa"/>
            <w:vAlign w:val="center"/>
          </w:tcPr>
          <w:p w14:paraId="35EE13C4" w14:textId="77777777" w:rsidR="00FD6A55" w:rsidRPr="00564542" w:rsidRDefault="00FD6A55" w:rsidP="00FD6A55">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w:t>
            </w:r>
          </w:p>
        </w:tc>
      </w:tr>
      <w:tr w:rsidR="00FD6A55" w:rsidRPr="00564542" w14:paraId="759C580C" w14:textId="77777777" w:rsidTr="00D6575A">
        <w:trPr>
          <w:trHeight w:val="454"/>
        </w:trPr>
        <w:tc>
          <w:tcPr>
            <w:tcW w:w="9351" w:type="dxa"/>
            <w:gridSpan w:val="6"/>
            <w:vAlign w:val="center"/>
          </w:tcPr>
          <w:p w14:paraId="0498D126" w14:textId="77777777" w:rsidR="00FD6A55" w:rsidRPr="00564542" w:rsidRDefault="00FD6A55" w:rsidP="00FD6A55">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Итоговая оценка напряженности трудового процесса</w:t>
            </w:r>
          </w:p>
        </w:tc>
      </w:tr>
      <w:tr w:rsidR="00FD6A55" w:rsidRPr="00564542" w14:paraId="71D2167D" w14:textId="77777777" w:rsidTr="00D6575A">
        <w:trPr>
          <w:trHeight w:val="454"/>
        </w:trPr>
        <w:tc>
          <w:tcPr>
            <w:tcW w:w="7263" w:type="dxa"/>
            <w:gridSpan w:val="5"/>
            <w:vAlign w:val="center"/>
          </w:tcPr>
          <w:p w14:paraId="09EABBE0" w14:textId="77777777" w:rsidR="00FD6A55" w:rsidRPr="00564542" w:rsidRDefault="00FD6A55" w:rsidP="00FD6A55">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Количество показателей в каждом классе</w:t>
            </w:r>
          </w:p>
        </w:tc>
        <w:tc>
          <w:tcPr>
            <w:tcW w:w="2088" w:type="dxa"/>
            <w:vMerge w:val="restart"/>
            <w:vAlign w:val="center"/>
          </w:tcPr>
          <w:p w14:paraId="0D362911" w14:textId="77777777" w:rsidR="00FD6A55" w:rsidRPr="00564542" w:rsidRDefault="00FD6A55" w:rsidP="00FD6A55">
            <w:pPr>
              <w:spacing w:before="100" w:beforeAutospacing="1" w:afterAutospacing="1"/>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Итоговая оценка условий напряженности труда</w:t>
            </w:r>
          </w:p>
        </w:tc>
      </w:tr>
      <w:tr w:rsidR="00FD6A55" w:rsidRPr="00564542" w14:paraId="4E3246BB" w14:textId="77777777" w:rsidTr="00D6575A">
        <w:trPr>
          <w:trHeight w:val="454"/>
        </w:trPr>
        <w:tc>
          <w:tcPr>
            <w:tcW w:w="1451" w:type="dxa"/>
            <w:vAlign w:val="center"/>
          </w:tcPr>
          <w:p w14:paraId="23B5A4C9" w14:textId="77777777" w:rsidR="00FD6A55" w:rsidRPr="00564542" w:rsidRDefault="00FD6A55" w:rsidP="00FD6A55">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Класс 1</w:t>
            </w:r>
          </w:p>
        </w:tc>
        <w:tc>
          <w:tcPr>
            <w:tcW w:w="1454" w:type="dxa"/>
            <w:vAlign w:val="center"/>
          </w:tcPr>
          <w:p w14:paraId="0A7F71BD" w14:textId="77777777" w:rsidR="00FD6A55" w:rsidRPr="00564542" w:rsidRDefault="00FD6A55" w:rsidP="00FD6A55">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Класс 2</w:t>
            </w:r>
          </w:p>
        </w:tc>
        <w:tc>
          <w:tcPr>
            <w:tcW w:w="1454" w:type="dxa"/>
            <w:gridSpan w:val="2"/>
            <w:vAlign w:val="center"/>
          </w:tcPr>
          <w:p w14:paraId="563B1469" w14:textId="77777777" w:rsidR="00FD6A55" w:rsidRPr="00564542" w:rsidRDefault="00FD6A55" w:rsidP="00FD6A55">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Класс 3.1</w:t>
            </w:r>
          </w:p>
        </w:tc>
        <w:tc>
          <w:tcPr>
            <w:tcW w:w="2904" w:type="dxa"/>
            <w:vAlign w:val="center"/>
          </w:tcPr>
          <w:p w14:paraId="338AD530" w14:textId="77777777" w:rsidR="00FD6A55" w:rsidRPr="00564542" w:rsidRDefault="00FD6A55" w:rsidP="00FD6A55">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Класс 3.2</w:t>
            </w:r>
          </w:p>
        </w:tc>
        <w:tc>
          <w:tcPr>
            <w:tcW w:w="2088" w:type="dxa"/>
            <w:vMerge/>
            <w:vAlign w:val="center"/>
          </w:tcPr>
          <w:p w14:paraId="7021727E" w14:textId="77777777" w:rsidR="00FD6A55" w:rsidRPr="00564542" w:rsidRDefault="00FD6A55" w:rsidP="00FD6A55">
            <w:pPr>
              <w:jc w:val="center"/>
              <w:rPr>
                <w:rFonts w:ascii="Times New Roman" w:hAnsi="Times New Roman" w:cs="Times New Roman"/>
                <w:color w:val="000000" w:themeColor="text1"/>
                <w:sz w:val="24"/>
                <w:szCs w:val="24"/>
              </w:rPr>
            </w:pPr>
          </w:p>
        </w:tc>
      </w:tr>
      <w:tr w:rsidR="00F04369" w:rsidRPr="00564542" w14:paraId="454E0673" w14:textId="77777777" w:rsidTr="00D6575A">
        <w:trPr>
          <w:trHeight w:val="454"/>
        </w:trPr>
        <w:tc>
          <w:tcPr>
            <w:tcW w:w="1451" w:type="dxa"/>
            <w:vAlign w:val="center"/>
          </w:tcPr>
          <w:p w14:paraId="79D0509E" w14:textId="35A90521"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11</w:t>
            </w:r>
          </w:p>
        </w:tc>
        <w:tc>
          <w:tcPr>
            <w:tcW w:w="1454" w:type="dxa"/>
            <w:vAlign w:val="center"/>
          </w:tcPr>
          <w:p w14:paraId="47B1B1B0" w14:textId="39E645CB"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5</w:t>
            </w:r>
          </w:p>
        </w:tc>
        <w:tc>
          <w:tcPr>
            <w:tcW w:w="1454" w:type="dxa"/>
            <w:gridSpan w:val="2"/>
            <w:vAlign w:val="center"/>
          </w:tcPr>
          <w:p w14:paraId="06FA832F" w14:textId="555866E0"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w:t>
            </w:r>
          </w:p>
        </w:tc>
        <w:tc>
          <w:tcPr>
            <w:tcW w:w="2904" w:type="dxa"/>
            <w:vAlign w:val="center"/>
          </w:tcPr>
          <w:p w14:paraId="5387582C" w14:textId="3D988F84"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0</w:t>
            </w:r>
          </w:p>
        </w:tc>
        <w:tc>
          <w:tcPr>
            <w:tcW w:w="2088" w:type="dxa"/>
            <w:vAlign w:val="center"/>
          </w:tcPr>
          <w:p w14:paraId="0A4E6F5F" w14:textId="17344CA8"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3.1 (Вредный первой</w:t>
            </w:r>
          </w:p>
          <w:p w14:paraId="7E134BC0" w14:textId="139D5E38" w:rsidR="00F04369" w:rsidRPr="00564542" w:rsidRDefault="00F04369" w:rsidP="00F04369">
            <w:pPr>
              <w:jc w:val="center"/>
              <w:rPr>
                <w:rFonts w:ascii="Times New Roman" w:hAnsi="Times New Roman" w:cs="Times New Roman"/>
                <w:color w:val="000000" w:themeColor="text1"/>
                <w:sz w:val="24"/>
                <w:szCs w:val="24"/>
              </w:rPr>
            </w:pPr>
            <w:r w:rsidRPr="00564542">
              <w:rPr>
                <w:rFonts w:ascii="Times New Roman" w:hAnsi="Times New Roman" w:cs="Times New Roman"/>
                <w:color w:val="000000" w:themeColor="text1"/>
                <w:sz w:val="24"/>
                <w:szCs w:val="24"/>
              </w:rPr>
              <w:t>степени)</w:t>
            </w:r>
          </w:p>
        </w:tc>
      </w:tr>
    </w:tbl>
    <w:p w14:paraId="5D5A53CD" w14:textId="77777777" w:rsidR="00FD6A55" w:rsidRPr="00564542" w:rsidRDefault="00FD6A55" w:rsidP="00FD6A55">
      <w:pPr>
        <w:spacing w:after="160" w:line="259" w:lineRule="auto"/>
        <w:ind w:firstLine="708"/>
        <w:jc w:val="both"/>
        <w:rPr>
          <w:rFonts w:eastAsiaTheme="minorHAnsi"/>
          <w:color w:val="000000" w:themeColor="text1"/>
          <w:sz w:val="28"/>
          <w:szCs w:val="28"/>
          <w:lang w:eastAsia="en-US"/>
        </w:rPr>
      </w:pPr>
    </w:p>
    <w:p w14:paraId="5F65C3BD" w14:textId="77777777" w:rsidR="000775B8" w:rsidRPr="00564542" w:rsidRDefault="000775B8" w:rsidP="00B62C0C">
      <w:pPr>
        <w:pStyle w:val="affff9"/>
        <w:spacing w:line="276" w:lineRule="auto"/>
        <w:ind w:right="424" w:firstLine="720"/>
        <w:jc w:val="both"/>
        <w:rPr>
          <w:color w:val="000000" w:themeColor="text1"/>
        </w:rPr>
      </w:pPr>
      <w:r w:rsidRPr="00564542">
        <w:rPr>
          <w:color w:val="000000" w:themeColor="text1"/>
        </w:rPr>
        <w:t>Итоговая оценка напряженности трудового процесса соответствует допустимому классу условий труда.</w:t>
      </w:r>
    </w:p>
    <w:p w14:paraId="1961A990" w14:textId="135583F6" w:rsidR="00FD6A55" w:rsidRPr="00564542" w:rsidRDefault="00B92601" w:rsidP="00B92601">
      <w:pPr>
        <w:spacing w:before="100" w:beforeAutospacing="1" w:after="100" w:afterAutospacing="1"/>
        <w:ind w:firstLine="709"/>
        <w:outlineLvl w:val="1"/>
        <w:rPr>
          <w:rFonts w:eastAsiaTheme="minorHAnsi"/>
          <w:b/>
          <w:bCs/>
          <w:color w:val="000000" w:themeColor="text1"/>
          <w:sz w:val="28"/>
          <w:szCs w:val="28"/>
          <w:lang w:eastAsia="en-US"/>
        </w:rPr>
      </w:pPr>
      <w:bookmarkStart w:id="152" w:name="_Toc74663558"/>
      <w:r w:rsidRPr="00564542">
        <w:rPr>
          <w:rFonts w:eastAsiaTheme="minorHAnsi"/>
          <w:b/>
          <w:bCs/>
          <w:color w:val="000000" w:themeColor="text1"/>
          <w:sz w:val="28"/>
          <w:szCs w:val="28"/>
          <w:lang w:eastAsia="en-US"/>
        </w:rPr>
        <w:t>6.</w:t>
      </w:r>
      <w:r w:rsidR="00FD6A55" w:rsidRPr="00564542">
        <w:rPr>
          <w:b/>
          <w:bCs/>
          <w:color w:val="000000" w:themeColor="text1"/>
          <w:sz w:val="28"/>
          <w:szCs w:val="28"/>
        </w:rPr>
        <w:t>3 Выводы и предложения</w:t>
      </w:r>
      <w:bookmarkEnd w:id="152"/>
    </w:p>
    <w:p w14:paraId="072F3FC1" w14:textId="77777777" w:rsidR="000775B8" w:rsidRPr="00564542" w:rsidRDefault="000775B8" w:rsidP="00B62C0C">
      <w:pPr>
        <w:spacing w:line="360" w:lineRule="auto"/>
        <w:ind w:right="424" w:firstLine="709"/>
        <w:jc w:val="both"/>
        <w:rPr>
          <w:rFonts w:eastAsia="Calibri"/>
          <w:color w:val="000000" w:themeColor="text1"/>
          <w:sz w:val="28"/>
          <w:szCs w:val="28"/>
        </w:rPr>
      </w:pPr>
      <w:r w:rsidRPr="00564542">
        <w:rPr>
          <w:rFonts w:eastAsia="Calibri"/>
          <w:color w:val="000000" w:themeColor="text1"/>
          <w:sz w:val="28"/>
          <w:szCs w:val="28"/>
        </w:rPr>
        <w:t xml:space="preserve">Мероприятия, применяемые руководством организации, проводятся в соответствии с СУОТ. Также стоит отметить исключение риска для жизни инженера-программиста на данном предприятии и минимальную нагрузку на слуховой аппарат. Основной проблемой может является работа за экраном монитора. Требуется снизить время работы за ним, а также уделять внимание на разминке для глаз. </w:t>
      </w:r>
    </w:p>
    <w:p w14:paraId="3AAD7361" w14:textId="454CFAAC" w:rsidR="000775B8" w:rsidRPr="00564542" w:rsidRDefault="000775B8" w:rsidP="00840DD3">
      <w:pPr>
        <w:tabs>
          <w:tab w:val="left" w:pos="709"/>
        </w:tabs>
        <w:spacing w:line="360" w:lineRule="auto"/>
        <w:ind w:right="424" w:firstLine="567"/>
        <w:jc w:val="both"/>
        <w:rPr>
          <w:rFonts w:eastAsia="Calibri"/>
          <w:color w:val="000000" w:themeColor="text1"/>
          <w:sz w:val="28"/>
          <w:szCs w:val="28"/>
        </w:rPr>
      </w:pPr>
      <w:r w:rsidRPr="00564542">
        <w:rPr>
          <w:color w:val="000000" w:themeColor="text1"/>
          <w:sz w:val="28"/>
          <w:szCs w:val="28"/>
        </w:rPr>
        <w:tab/>
      </w:r>
      <w:r w:rsidR="00840DD3">
        <w:rPr>
          <w:color w:val="000000" w:themeColor="text1"/>
          <w:sz w:val="28"/>
          <w:szCs w:val="28"/>
        </w:rPr>
        <w:t xml:space="preserve"> </w:t>
      </w:r>
      <w:r w:rsidRPr="00564542">
        <w:rPr>
          <w:rFonts w:eastAsia="Calibri"/>
          <w:color w:val="000000" w:themeColor="text1"/>
          <w:sz w:val="28"/>
          <w:szCs w:val="28"/>
        </w:rPr>
        <w:t>При нормированном восьмичасовом рабочем дне за ЭВМ регламентированные перерывы следует устанавливать через 2 часа от начала рабочего дня (смены) и через 1,5-2 часа после обеденного перерыва продолжительностью 15 минут каждый или продолжительностью 10 минут через каждый час работы.</w:t>
      </w:r>
    </w:p>
    <w:p w14:paraId="20CB5611" w14:textId="77777777" w:rsidR="00936E14" w:rsidRPr="00564542" w:rsidRDefault="00936E14">
      <w:pPr>
        <w:rPr>
          <w:rFonts w:eastAsiaTheme="minorHAnsi"/>
          <w:color w:val="000000" w:themeColor="text1"/>
          <w:sz w:val="28"/>
          <w:szCs w:val="28"/>
          <w:lang w:eastAsia="en-US"/>
        </w:rPr>
      </w:pPr>
      <w:r w:rsidRPr="00564542">
        <w:rPr>
          <w:rFonts w:eastAsiaTheme="minorHAnsi"/>
          <w:color w:val="000000" w:themeColor="text1"/>
          <w:sz w:val="28"/>
          <w:szCs w:val="28"/>
          <w:lang w:eastAsia="en-US"/>
        </w:rPr>
        <w:br w:type="page"/>
      </w:r>
    </w:p>
    <w:p w14:paraId="6343234A" w14:textId="21A3FC86" w:rsidR="00824A81" w:rsidRPr="00564542" w:rsidRDefault="00936E14" w:rsidP="00BE2F11">
      <w:pPr>
        <w:spacing w:before="100" w:beforeAutospacing="1" w:after="100" w:afterAutospacing="1" w:line="360" w:lineRule="auto"/>
        <w:ind w:left="1134" w:right="397" w:hanging="425"/>
        <w:jc w:val="both"/>
        <w:outlineLvl w:val="0"/>
        <w:rPr>
          <w:b/>
          <w:bCs/>
          <w:color w:val="000000" w:themeColor="text1"/>
          <w:sz w:val="32"/>
          <w:szCs w:val="32"/>
        </w:rPr>
      </w:pPr>
      <w:bookmarkStart w:id="153" w:name="_Toc74663559"/>
      <w:r w:rsidRPr="00564542">
        <w:rPr>
          <w:rFonts w:eastAsiaTheme="minorHAnsi"/>
          <w:b/>
          <w:bCs/>
          <w:color w:val="000000" w:themeColor="text1"/>
          <w:sz w:val="32"/>
          <w:szCs w:val="32"/>
          <w:lang w:eastAsia="en-US"/>
        </w:rPr>
        <w:t xml:space="preserve">7 </w:t>
      </w:r>
      <w:r w:rsidR="00BE2F11">
        <w:rPr>
          <w:rFonts w:eastAsiaTheme="minorHAnsi"/>
          <w:b/>
          <w:bCs/>
          <w:color w:val="000000" w:themeColor="text1"/>
          <w:sz w:val="32"/>
          <w:szCs w:val="32"/>
          <w:lang w:eastAsia="en-US"/>
        </w:rPr>
        <w:t>Энергосбережение и ресурсосбережение при внедрении         новых технологий</w:t>
      </w:r>
      <w:bookmarkEnd w:id="153"/>
    </w:p>
    <w:p w14:paraId="15EEE0D4"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 xml:space="preserve">Сбережение ресурсов и энергии всех видов – одна из основных задач для поддержания и развития общества в современном мире. Проблема в ограниченности природных ресурсов потребовала создания различных программ по энергосбережению и ресурсосбережению. </w:t>
      </w:r>
    </w:p>
    <w:p w14:paraId="0833D50C"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Ресурсосбережение – комплекс мер и различных организационных процессов по снижению затрат материальных, финансовых и энергетических ресурсов и возможностей по повторному их использованию с целью экономии.</w:t>
      </w:r>
    </w:p>
    <w:p w14:paraId="4780F165"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 xml:space="preserve">Основными задачами ресурсосбережения являются: </w:t>
      </w:r>
    </w:p>
    <w:p w14:paraId="38B986D5"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 сбережение и экономия материальных ресурсов;</w:t>
      </w:r>
    </w:p>
    <w:p w14:paraId="40767CBC"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 рациональное использование топлива и энергии;</w:t>
      </w:r>
    </w:p>
    <w:p w14:paraId="1C9C0C98"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 совершенствование систем контроля качества производства продукции и ее потребление;</w:t>
      </w:r>
    </w:p>
    <w:p w14:paraId="299BE3F5"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 сохранение баланса между развитием производства и потреблением материальных ресурсов.</w:t>
      </w:r>
    </w:p>
    <w:p w14:paraId="5C850572"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 xml:space="preserve">Энергосбережение – это комплекс мер по реализации правовых, научных, технических и экономических мер, с целью эффективного использования топливно-энергетических ресурсов и внедрение в оборот возобновляемых источников энергии. </w:t>
      </w:r>
    </w:p>
    <w:p w14:paraId="762EBF47"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Основной цель энергоресурсосбережения является повышение энергоэффективности всех отраслей, во всех пунктах населения, а также в стране в целом.</w:t>
      </w:r>
    </w:p>
    <w:p w14:paraId="7A6CF0F7"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Для избежания энергетического кризиса, ученые во всем мире занимаются поиском оптимального способа решения проблемы. Что-то уже изобретено и находит свое применение, а что-то еще на этапе разработки и тестирования.</w:t>
      </w:r>
    </w:p>
    <w:p w14:paraId="40651C68"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Причины экономии энергоресурсов в промышленности имеют прагматичную мотивацию.</w:t>
      </w:r>
    </w:p>
    <w:p w14:paraId="01FF922F"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Владельцев предприятий волнуют два фактора – возможное ограничение доступа к энергетическим ресурсам и финансы. Ведь, чтобы управлять успешным и выгодным в экономическом плане производством, нужна уметь правильно распоряжаться доступными ресурсами.</w:t>
      </w:r>
    </w:p>
    <w:p w14:paraId="4497C4BB"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Основные цели сбережения энергии или других похожих мероприятий заключается в снижении расходов на приобретение ресурсов и получения прибыли.</w:t>
      </w:r>
    </w:p>
    <w:p w14:paraId="0D63017F"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Для достижения этой цели необходимо соблюдать следующие пункты:</w:t>
      </w:r>
    </w:p>
    <w:p w14:paraId="2A3D1B29" w14:textId="77777777" w:rsidR="000775B8" w:rsidRPr="00564542" w:rsidRDefault="000775B8" w:rsidP="00B62C0C">
      <w:pPr>
        <w:pStyle w:val="aff0"/>
        <w:numPr>
          <w:ilvl w:val="0"/>
          <w:numId w:val="46"/>
        </w:numPr>
        <w:spacing w:after="160" w:line="276" w:lineRule="auto"/>
        <w:ind w:right="424"/>
        <w:jc w:val="both"/>
        <w:rPr>
          <w:color w:val="000000" w:themeColor="text1"/>
          <w:sz w:val="28"/>
          <w:szCs w:val="28"/>
        </w:rPr>
      </w:pPr>
      <w:r w:rsidRPr="00564542">
        <w:rPr>
          <w:color w:val="000000" w:themeColor="text1"/>
          <w:sz w:val="28"/>
          <w:szCs w:val="28"/>
        </w:rPr>
        <w:t>Подсчет затрат на получение энергии в себестоимости производства;</w:t>
      </w:r>
    </w:p>
    <w:p w14:paraId="0547CC50" w14:textId="77777777" w:rsidR="000775B8" w:rsidRPr="00564542" w:rsidRDefault="000775B8" w:rsidP="00B62C0C">
      <w:pPr>
        <w:pStyle w:val="aff0"/>
        <w:numPr>
          <w:ilvl w:val="0"/>
          <w:numId w:val="46"/>
        </w:numPr>
        <w:spacing w:after="160" w:line="276" w:lineRule="auto"/>
        <w:ind w:right="424"/>
        <w:jc w:val="both"/>
        <w:rPr>
          <w:color w:val="000000" w:themeColor="text1"/>
          <w:sz w:val="28"/>
          <w:szCs w:val="28"/>
        </w:rPr>
      </w:pPr>
      <w:r w:rsidRPr="00564542">
        <w:rPr>
          <w:color w:val="000000" w:themeColor="text1"/>
          <w:sz w:val="28"/>
          <w:szCs w:val="28"/>
        </w:rPr>
        <w:t>Анализ энергопотребления на предприятии;</w:t>
      </w:r>
    </w:p>
    <w:p w14:paraId="2E75D96D" w14:textId="77777777" w:rsidR="000775B8" w:rsidRPr="00564542" w:rsidRDefault="000775B8" w:rsidP="00B62C0C">
      <w:pPr>
        <w:pStyle w:val="aff0"/>
        <w:numPr>
          <w:ilvl w:val="0"/>
          <w:numId w:val="46"/>
        </w:numPr>
        <w:spacing w:after="160" w:line="276" w:lineRule="auto"/>
        <w:ind w:right="424"/>
        <w:jc w:val="both"/>
        <w:rPr>
          <w:color w:val="000000" w:themeColor="text1"/>
          <w:sz w:val="28"/>
          <w:szCs w:val="28"/>
        </w:rPr>
      </w:pPr>
      <w:r w:rsidRPr="00564542">
        <w:rPr>
          <w:color w:val="000000" w:themeColor="text1"/>
          <w:sz w:val="28"/>
          <w:szCs w:val="28"/>
        </w:rPr>
        <w:t>Увеличение эффективности технологии производства</w:t>
      </w:r>
      <w:r w:rsidRPr="00564542">
        <w:rPr>
          <w:color w:val="000000" w:themeColor="text1"/>
          <w:sz w:val="28"/>
          <w:szCs w:val="28"/>
          <w:lang w:val="en-US"/>
        </w:rPr>
        <w:t>;</w:t>
      </w:r>
    </w:p>
    <w:p w14:paraId="7A23058F" w14:textId="77777777" w:rsidR="000775B8" w:rsidRPr="00564542" w:rsidRDefault="000775B8" w:rsidP="00B62C0C">
      <w:pPr>
        <w:pStyle w:val="aff0"/>
        <w:numPr>
          <w:ilvl w:val="0"/>
          <w:numId w:val="46"/>
        </w:numPr>
        <w:spacing w:after="160" w:line="276" w:lineRule="auto"/>
        <w:ind w:right="424"/>
        <w:jc w:val="both"/>
        <w:rPr>
          <w:color w:val="000000" w:themeColor="text1"/>
          <w:sz w:val="28"/>
          <w:szCs w:val="28"/>
        </w:rPr>
      </w:pPr>
      <w:r w:rsidRPr="00564542">
        <w:rPr>
          <w:color w:val="000000" w:themeColor="text1"/>
          <w:sz w:val="28"/>
          <w:szCs w:val="28"/>
        </w:rPr>
        <w:t>Ужесточение учета потребления</w:t>
      </w:r>
      <w:r w:rsidRPr="00564542">
        <w:rPr>
          <w:color w:val="000000" w:themeColor="text1"/>
          <w:sz w:val="28"/>
          <w:szCs w:val="28"/>
          <w:lang w:val="en-US"/>
        </w:rPr>
        <w:t>;</w:t>
      </w:r>
    </w:p>
    <w:p w14:paraId="2C992C6C" w14:textId="77777777" w:rsidR="000775B8" w:rsidRPr="00564542" w:rsidRDefault="000775B8" w:rsidP="00B62C0C">
      <w:pPr>
        <w:pStyle w:val="aff0"/>
        <w:numPr>
          <w:ilvl w:val="0"/>
          <w:numId w:val="46"/>
        </w:numPr>
        <w:spacing w:after="160" w:line="276" w:lineRule="auto"/>
        <w:ind w:right="424"/>
        <w:jc w:val="both"/>
        <w:rPr>
          <w:color w:val="000000" w:themeColor="text1"/>
          <w:sz w:val="28"/>
          <w:szCs w:val="28"/>
        </w:rPr>
      </w:pPr>
      <w:r w:rsidRPr="00564542">
        <w:rPr>
          <w:color w:val="000000" w:themeColor="text1"/>
          <w:sz w:val="28"/>
          <w:szCs w:val="28"/>
        </w:rPr>
        <w:t xml:space="preserve">Внедрение технологий с окупаемостью больше одного года; </w:t>
      </w:r>
    </w:p>
    <w:p w14:paraId="0B49ED40" w14:textId="77777777" w:rsidR="000775B8" w:rsidRPr="00564542" w:rsidRDefault="000775B8" w:rsidP="00B62C0C">
      <w:pPr>
        <w:pStyle w:val="aff0"/>
        <w:numPr>
          <w:ilvl w:val="0"/>
          <w:numId w:val="46"/>
        </w:numPr>
        <w:spacing w:after="160" w:line="276" w:lineRule="auto"/>
        <w:ind w:right="424"/>
        <w:jc w:val="both"/>
        <w:rPr>
          <w:color w:val="000000" w:themeColor="text1"/>
          <w:sz w:val="28"/>
          <w:szCs w:val="28"/>
        </w:rPr>
      </w:pPr>
      <w:r w:rsidRPr="00564542">
        <w:rPr>
          <w:color w:val="000000" w:themeColor="text1"/>
          <w:sz w:val="28"/>
          <w:szCs w:val="28"/>
        </w:rPr>
        <w:t>Реализация бюджетных вариантов экономии;</w:t>
      </w:r>
    </w:p>
    <w:p w14:paraId="2E1F64B4" w14:textId="77777777" w:rsidR="000775B8" w:rsidRPr="00564542" w:rsidRDefault="000775B8" w:rsidP="00B62C0C">
      <w:pPr>
        <w:pStyle w:val="aff0"/>
        <w:numPr>
          <w:ilvl w:val="0"/>
          <w:numId w:val="46"/>
        </w:numPr>
        <w:spacing w:after="160" w:line="276" w:lineRule="auto"/>
        <w:ind w:right="424"/>
        <w:jc w:val="both"/>
        <w:rPr>
          <w:color w:val="000000" w:themeColor="text1"/>
          <w:sz w:val="28"/>
          <w:szCs w:val="28"/>
        </w:rPr>
      </w:pPr>
      <w:r w:rsidRPr="00564542">
        <w:rPr>
          <w:color w:val="000000" w:themeColor="text1"/>
          <w:sz w:val="28"/>
          <w:szCs w:val="28"/>
        </w:rPr>
        <w:t>Обучение персонала экономии</w:t>
      </w:r>
      <w:r w:rsidRPr="00564542">
        <w:rPr>
          <w:color w:val="000000" w:themeColor="text1"/>
          <w:sz w:val="28"/>
          <w:szCs w:val="28"/>
          <w:lang w:val="en-US"/>
        </w:rPr>
        <w:t>;</w:t>
      </w:r>
    </w:p>
    <w:p w14:paraId="05670691" w14:textId="77777777" w:rsidR="000775B8" w:rsidRPr="00564542" w:rsidRDefault="000775B8" w:rsidP="00B62C0C">
      <w:pPr>
        <w:pStyle w:val="aff0"/>
        <w:numPr>
          <w:ilvl w:val="0"/>
          <w:numId w:val="46"/>
        </w:numPr>
        <w:spacing w:after="160" w:line="276" w:lineRule="auto"/>
        <w:ind w:right="424"/>
        <w:jc w:val="both"/>
        <w:rPr>
          <w:color w:val="000000" w:themeColor="text1"/>
          <w:sz w:val="28"/>
          <w:szCs w:val="28"/>
        </w:rPr>
      </w:pPr>
      <w:r w:rsidRPr="00564542">
        <w:rPr>
          <w:color w:val="000000" w:themeColor="text1"/>
          <w:sz w:val="28"/>
          <w:szCs w:val="28"/>
        </w:rPr>
        <w:t>Регулярный мониторинг технического состояния приборов;</w:t>
      </w:r>
    </w:p>
    <w:p w14:paraId="5C738C7D" w14:textId="77777777" w:rsidR="000775B8" w:rsidRPr="00564542" w:rsidRDefault="000775B8" w:rsidP="00B62C0C">
      <w:pPr>
        <w:pStyle w:val="aff0"/>
        <w:numPr>
          <w:ilvl w:val="0"/>
          <w:numId w:val="47"/>
        </w:numPr>
        <w:spacing w:after="160" w:line="276" w:lineRule="auto"/>
        <w:ind w:right="424"/>
        <w:jc w:val="both"/>
        <w:rPr>
          <w:color w:val="000000" w:themeColor="text1"/>
          <w:sz w:val="28"/>
          <w:szCs w:val="28"/>
        </w:rPr>
      </w:pPr>
      <w:r w:rsidRPr="00564542">
        <w:rPr>
          <w:color w:val="000000" w:themeColor="text1"/>
          <w:sz w:val="28"/>
          <w:szCs w:val="28"/>
        </w:rPr>
        <w:t>Дополнительная моральная и финансовая мотивация всех участников мероприятий по сбережения ресурсов.</w:t>
      </w:r>
    </w:p>
    <w:p w14:paraId="57E190DE"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 xml:space="preserve">На предприятиях для увеличения энергетической эффективности должны проводить специальные мероприятия по снижению потребления ресурсов, которые позволяют сэкономить бюджет. У этих технологий есть срок пока доходы превысят инвестиции, начальная стоимость внедрения в производство и процент эффективности этого внедрения.   </w:t>
      </w:r>
    </w:p>
    <w:p w14:paraId="037F7F5A"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Перечень технологий:</w:t>
      </w:r>
    </w:p>
    <w:p w14:paraId="4D4545FC"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 Установка тепловых насосов послужит хорошим дополнением или заменой устаревшего газового отопления. Этот прибор дает тепло, используя альтернативную энергию. Например, тепло окружающего воздуха.</w:t>
      </w:r>
    </w:p>
    <w:p w14:paraId="759AA76A"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Может работать не только на отопление, но и охлаждать рабочие помещение. Его эффективность достигает минимум 25-30%. Срок окупаемости – до 5 лет и больше лет, в зависимости от интенсивности использования.</w:t>
      </w:r>
    </w:p>
    <w:p w14:paraId="491589AA" w14:textId="30D72CAF"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 Гелиокативные здания могут</w:t>
      </w:r>
      <w:r w:rsidR="00B62C0C" w:rsidRPr="00B62C0C">
        <w:rPr>
          <w:color w:val="000000" w:themeColor="text1"/>
          <w:sz w:val="28"/>
          <w:szCs w:val="28"/>
        </w:rPr>
        <w:t xml:space="preserve"> </w:t>
      </w:r>
      <w:r w:rsidR="00B62C0C">
        <w:rPr>
          <w:color w:val="000000" w:themeColor="text1"/>
          <w:sz w:val="28"/>
          <w:szCs w:val="28"/>
        </w:rPr>
        <w:t>иметь</w:t>
      </w:r>
      <w:r w:rsidRPr="00564542">
        <w:rPr>
          <w:color w:val="000000" w:themeColor="text1"/>
          <w:sz w:val="28"/>
          <w:szCs w:val="28"/>
        </w:rPr>
        <w:t xml:space="preserve"> пассивные и активные свойства. К пассивным относят накопление и сохранение солнечной энергии, а активному преобразование энергии солнца в электроэнергию или тепло. Также может использоваться для преобразования в энергию воздушного потока и для установки аэростатов.</w:t>
      </w:r>
    </w:p>
    <w:p w14:paraId="5A4F17D9"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Эффективность 30%(снабжение горячей водой) и 15%(электричество). Срок окупаемости около года.</w:t>
      </w:r>
    </w:p>
    <w:p w14:paraId="2752B88D"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 С помощью утепления можно просто и эффективно сохранять тепло в помещении. Принцип заключается в герметизации и устранении потерь тепла через окна, двери и т.д.</w:t>
      </w:r>
    </w:p>
    <w:p w14:paraId="2B7EAF19"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Эффективен на 30-70%, окупается за пару месяцев. Необходимо будет только купить теплоизолирующие материалы.</w:t>
      </w:r>
    </w:p>
    <w:p w14:paraId="36101C90"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 Использование светодиодного освещения приводит к снижению электричества в пять раз. Срок окупаемости 9-15 месяцев. Стоимость зависит от типа выбранных осветительных приборов.</w:t>
      </w:r>
    </w:p>
    <w:p w14:paraId="232488EC"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 xml:space="preserve">- Обратное водоснабжение позволяет сократить расход воды вашим предприятием. </w:t>
      </w:r>
    </w:p>
    <w:p w14:paraId="4BA57996"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Эффективен на 95%, так как чистую воду используют только для пополнения запасов в замкнутой системе водоснабжения</w:t>
      </w:r>
    </w:p>
    <w:p w14:paraId="26363DA5"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 Вторичные энергоресурсы – один из лучших способов экономии. Используются любые материалы, которые до этого подлежали утилизации. Такие материалы сжигаются в газогенераторных установках.</w:t>
      </w:r>
    </w:p>
    <w:p w14:paraId="09E7A7BB"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Эффективность метода 30%, срок окупаемости составляет пару лет.</w:t>
      </w:r>
    </w:p>
    <w:p w14:paraId="171A5AAC" w14:textId="77777777" w:rsidR="000775B8" w:rsidRPr="00564542" w:rsidRDefault="000775B8" w:rsidP="000775B8">
      <w:pPr>
        <w:spacing w:line="276" w:lineRule="auto"/>
        <w:ind w:right="424" w:firstLine="709"/>
        <w:jc w:val="both"/>
        <w:rPr>
          <w:color w:val="000000" w:themeColor="text1"/>
          <w:sz w:val="28"/>
          <w:szCs w:val="28"/>
        </w:rPr>
      </w:pPr>
      <w:r w:rsidRPr="00564542">
        <w:rPr>
          <w:color w:val="000000" w:themeColor="text1"/>
          <w:sz w:val="28"/>
          <w:szCs w:val="28"/>
        </w:rPr>
        <w:t xml:space="preserve">- Рекуперация энергии – это сбережения материла или любого другого вида энергии, для возможного повторного его применения. </w:t>
      </w:r>
    </w:p>
    <w:p w14:paraId="691532A0"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Для примера можно рассмотреть применение рекуперации воздуха при вентиляции помещения. Устройство занимается передачей части тепла от удаляемого воздуха подаваемому потоку. Основная задача у системы рекуперации. – это снижение утечки тепла при вентиляции помещения. Срок окупаемости от одного до двух лет.</w:t>
      </w:r>
    </w:p>
    <w:p w14:paraId="6D442287"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 xml:space="preserve">- Хорошим методом для сбережения ресурсов также служит переработка отходов. К отходам относят любые продукты или вещества, образующиеся в результате производственного процесса. При этом вторичным сырьем будет считаться тот продукт, который подходит для переработки в готовую продукцию. </w:t>
      </w:r>
    </w:p>
    <w:p w14:paraId="69ED7F4A" w14:textId="77777777"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Эффективность метода достигает 40%. А окупаемость зависит от вида, перерабатываемого материла, но не меньше 3-5 лет.</w:t>
      </w:r>
    </w:p>
    <w:p w14:paraId="5739299A" w14:textId="76A27AEC" w:rsidR="000775B8" w:rsidRPr="00564542" w:rsidRDefault="000775B8" w:rsidP="000775B8">
      <w:pPr>
        <w:spacing w:line="276" w:lineRule="auto"/>
        <w:ind w:right="424" w:firstLine="720"/>
        <w:jc w:val="both"/>
        <w:rPr>
          <w:color w:val="000000" w:themeColor="text1"/>
          <w:sz w:val="28"/>
          <w:szCs w:val="28"/>
        </w:rPr>
      </w:pPr>
      <w:r w:rsidRPr="00564542">
        <w:rPr>
          <w:color w:val="000000" w:themeColor="text1"/>
          <w:sz w:val="28"/>
          <w:szCs w:val="28"/>
        </w:rPr>
        <w:t>Внедрение энергосберегающих технологий — процесс интеллектуальный. Владельцу предприятия необходимо не только проанализировать ситуацию, но и выбрать лучший способ решения стоящей перед ним задачи. Причём повышение эффективности на 30-40% — далеко не предел. Для иностранных предприятий снижение энергозатрат в три или даже четыре раза явление обыденное. И это хороший факт, доказывающий, что не все возможности по модернизации производства в нашей стране исчерпаны.</w:t>
      </w:r>
    </w:p>
    <w:p w14:paraId="184FCD3F" w14:textId="77777777" w:rsidR="0089376B" w:rsidRPr="00564542" w:rsidRDefault="0089376B">
      <w:pPr>
        <w:rPr>
          <w:rFonts w:eastAsia="Calibri"/>
          <w:color w:val="000000" w:themeColor="text1"/>
          <w:sz w:val="28"/>
          <w:szCs w:val="28"/>
          <w:lang w:eastAsia="en-US"/>
        </w:rPr>
      </w:pPr>
      <w:r w:rsidRPr="00564542">
        <w:rPr>
          <w:rFonts w:eastAsia="Calibri"/>
          <w:color w:val="000000" w:themeColor="text1"/>
          <w:sz w:val="28"/>
          <w:szCs w:val="28"/>
          <w:lang w:eastAsia="en-US"/>
        </w:rPr>
        <w:br w:type="page"/>
      </w:r>
    </w:p>
    <w:p w14:paraId="4881B258" w14:textId="77777777" w:rsidR="0089376B" w:rsidRPr="00564542" w:rsidRDefault="0089376B" w:rsidP="000775B8">
      <w:pPr>
        <w:spacing w:before="100" w:beforeAutospacing="1" w:after="100" w:afterAutospacing="1" w:line="360" w:lineRule="auto"/>
        <w:ind w:right="397"/>
        <w:jc w:val="center"/>
        <w:outlineLvl w:val="0"/>
        <w:rPr>
          <w:b/>
          <w:bCs/>
          <w:noProof/>
          <w:color w:val="000000" w:themeColor="text1"/>
          <w:sz w:val="32"/>
          <w:szCs w:val="32"/>
        </w:rPr>
      </w:pPr>
      <w:bookmarkStart w:id="154" w:name="_Toc74663560"/>
      <w:r w:rsidRPr="00564542">
        <w:rPr>
          <w:b/>
          <w:bCs/>
          <w:noProof/>
          <w:color w:val="000000" w:themeColor="text1"/>
          <w:sz w:val="32"/>
          <w:szCs w:val="32"/>
        </w:rPr>
        <w:t>Заключение</w:t>
      </w:r>
      <w:bookmarkEnd w:id="154"/>
    </w:p>
    <w:p w14:paraId="65039346" w14:textId="77777777" w:rsidR="002F7537" w:rsidRPr="00564542" w:rsidRDefault="002F7537" w:rsidP="00801B55">
      <w:pPr>
        <w:spacing w:line="276" w:lineRule="auto"/>
        <w:ind w:right="424" w:firstLine="708"/>
        <w:jc w:val="both"/>
        <w:rPr>
          <w:noProof/>
          <w:color w:val="000000" w:themeColor="text1"/>
          <w:sz w:val="28"/>
          <w:szCs w:val="28"/>
        </w:rPr>
      </w:pPr>
      <w:r w:rsidRPr="00564542">
        <w:rPr>
          <w:noProof/>
          <w:color w:val="000000" w:themeColor="text1"/>
          <w:sz w:val="28"/>
          <w:szCs w:val="28"/>
        </w:rPr>
        <w:t xml:space="preserve">В ходе выполнения дипломного проекта был изучан один из популярных рейтингов Webometrics, его важность и были изложены рекомендаци по повышению места в рейтинге. </w:t>
      </w:r>
    </w:p>
    <w:p w14:paraId="11844DDE" w14:textId="508462D3" w:rsidR="00B62C0C" w:rsidRDefault="002F7537" w:rsidP="00B62C0C">
      <w:pPr>
        <w:spacing w:line="276" w:lineRule="auto"/>
        <w:ind w:right="424" w:firstLine="708"/>
        <w:jc w:val="both"/>
        <w:rPr>
          <w:noProof/>
          <w:color w:val="000000" w:themeColor="text1"/>
          <w:sz w:val="28"/>
          <w:szCs w:val="28"/>
        </w:rPr>
      </w:pPr>
      <w:r w:rsidRPr="00564542">
        <w:rPr>
          <w:noProof/>
          <w:color w:val="000000" w:themeColor="text1"/>
          <w:sz w:val="28"/>
          <w:szCs w:val="28"/>
        </w:rPr>
        <w:t>Т</w:t>
      </w:r>
      <w:r w:rsidR="00801B55" w:rsidRPr="00564542">
        <w:rPr>
          <w:noProof/>
          <w:color w:val="000000" w:themeColor="text1"/>
          <w:sz w:val="28"/>
          <w:szCs w:val="28"/>
        </w:rPr>
        <w:t>ак же</w:t>
      </w:r>
      <w:r w:rsidRPr="00564542">
        <w:rPr>
          <w:noProof/>
          <w:color w:val="000000" w:themeColor="text1"/>
          <w:sz w:val="28"/>
          <w:szCs w:val="28"/>
        </w:rPr>
        <w:t xml:space="preserve"> </w:t>
      </w:r>
      <w:r w:rsidR="00801B55" w:rsidRPr="00564542">
        <w:rPr>
          <w:noProof/>
          <w:color w:val="000000" w:themeColor="text1"/>
          <w:sz w:val="28"/>
          <w:szCs w:val="28"/>
        </w:rPr>
        <w:t xml:space="preserve">ознакомились с тем как собирать данные на сайте </w:t>
      </w:r>
      <w:r w:rsidR="00801B55" w:rsidRPr="00564542">
        <w:rPr>
          <w:noProof/>
          <w:color w:val="000000" w:themeColor="text1"/>
          <w:sz w:val="28"/>
          <w:szCs w:val="28"/>
          <w:lang w:val="en-US"/>
        </w:rPr>
        <w:t>elibrary</w:t>
      </w:r>
      <w:r w:rsidR="00801B55" w:rsidRPr="00564542">
        <w:rPr>
          <w:noProof/>
          <w:color w:val="000000" w:themeColor="text1"/>
          <w:sz w:val="28"/>
          <w:szCs w:val="28"/>
        </w:rPr>
        <w:t xml:space="preserve"> и изучили вклад разных </w:t>
      </w:r>
      <w:r w:rsidR="00B62C0C">
        <w:rPr>
          <w:noProof/>
          <w:color w:val="000000" w:themeColor="text1"/>
          <w:sz w:val="28"/>
          <w:szCs w:val="28"/>
          <w:lang w:val="en-US"/>
        </w:rPr>
        <w:t>IT</w:t>
      </w:r>
      <w:r w:rsidR="00801B55" w:rsidRPr="00564542">
        <w:rPr>
          <w:noProof/>
          <w:color w:val="000000" w:themeColor="text1"/>
          <w:sz w:val="28"/>
          <w:szCs w:val="28"/>
        </w:rPr>
        <w:t>-кафедр университетов</w:t>
      </w:r>
      <w:r w:rsidR="00B62C0C">
        <w:rPr>
          <w:noProof/>
          <w:color w:val="000000" w:themeColor="text1"/>
          <w:sz w:val="28"/>
          <w:szCs w:val="28"/>
        </w:rPr>
        <w:t xml:space="preserve"> Б</w:t>
      </w:r>
      <w:r w:rsidR="00801B55" w:rsidRPr="00564542">
        <w:rPr>
          <w:noProof/>
          <w:color w:val="000000" w:themeColor="text1"/>
          <w:sz w:val="28"/>
          <w:szCs w:val="28"/>
        </w:rPr>
        <w:t xml:space="preserve">еларуси в их общее число публикаций и цитирований.  </w:t>
      </w:r>
    </w:p>
    <w:p w14:paraId="27EB54FB" w14:textId="1E6357A8" w:rsidR="00801B55" w:rsidRPr="00564542" w:rsidRDefault="00B62C0C" w:rsidP="00801B55">
      <w:pPr>
        <w:spacing w:line="276" w:lineRule="auto"/>
        <w:ind w:right="424" w:firstLine="708"/>
        <w:jc w:val="both"/>
        <w:rPr>
          <w:noProof/>
          <w:color w:val="000000" w:themeColor="text1"/>
          <w:sz w:val="28"/>
          <w:szCs w:val="28"/>
        </w:rPr>
      </w:pPr>
      <w:r>
        <w:rPr>
          <w:noProof/>
          <w:color w:val="000000" w:themeColor="text1"/>
          <w:sz w:val="28"/>
          <w:szCs w:val="28"/>
        </w:rPr>
        <w:t xml:space="preserve">В результате работы над проектом была разработана </w:t>
      </w:r>
      <w:r w:rsidR="00C81BF7" w:rsidRPr="00564542">
        <w:rPr>
          <w:noProof/>
          <w:color w:val="000000" w:themeColor="text1"/>
          <w:sz w:val="28"/>
          <w:szCs w:val="28"/>
        </w:rPr>
        <w:t>информационная</w:t>
      </w:r>
      <w:r w:rsidR="00801B55" w:rsidRPr="00564542">
        <w:rPr>
          <w:noProof/>
          <w:color w:val="000000" w:themeColor="text1"/>
          <w:sz w:val="28"/>
          <w:szCs w:val="28"/>
        </w:rPr>
        <w:t xml:space="preserve"> система</w:t>
      </w:r>
      <w:r>
        <w:rPr>
          <w:noProof/>
          <w:color w:val="000000" w:themeColor="text1"/>
          <w:sz w:val="28"/>
          <w:szCs w:val="28"/>
        </w:rPr>
        <w:t xml:space="preserve"> по прогно</w:t>
      </w:r>
      <w:r w:rsidR="00801B55" w:rsidRPr="00564542">
        <w:rPr>
          <w:noProof/>
          <w:color w:val="000000" w:themeColor="text1"/>
          <w:sz w:val="28"/>
          <w:szCs w:val="28"/>
        </w:rPr>
        <w:t xml:space="preserve">зированию рейтинга университа на языке </w:t>
      </w:r>
      <w:r w:rsidR="00801B55" w:rsidRPr="00564542">
        <w:rPr>
          <w:noProof/>
          <w:color w:val="000000" w:themeColor="text1"/>
          <w:sz w:val="28"/>
          <w:szCs w:val="28"/>
          <w:lang w:val="en-US"/>
        </w:rPr>
        <w:t>R</w:t>
      </w:r>
      <w:r w:rsidR="00801B55" w:rsidRPr="00564542">
        <w:rPr>
          <w:noProof/>
          <w:color w:val="000000" w:themeColor="text1"/>
          <w:sz w:val="28"/>
          <w:szCs w:val="28"/>
        </w:rPr>
        <w:t>,</w:t>
      </w:r>
      <w:r>
        <w:rPr>
          <w:noProof/>
          <w:color w:val="000000" w:themeColor="text1"/>
          <w:sz w:val="28"/>
          <w:szCs w:val="28"/>
        </w:rPr>
        <w:t xml:space="preserve"> кроме того были изучены</w:t>
      </w:r>
      <w:r w:rsidR="00801B55" w:rsidRPr="00564542">
        <w:rPr>
          <w:noProof/>
          <w:color w:val="000000" w:themeColor="text1"/>
          <w:sz w:val="28"/>
          <w:szCs w:val="28"/>
        </w:rPr>
        <w:t xml:space="preserve"> </w:t>
      </w:r>
      <w:r>
        <w:rPr>
          <w:noProof/>
          <w:color w:val="000000" w:themeColor="text1"/>
          <w:sz w:val="28"/>
          <w:szCs w:val="28"/>
        </w:rPr>
        <w:t>алгоритмы разработки веб-</w:t>
      </w:r>
      <w:r w:rsidR="00801B55" w:rsidRPr="00564542">
        <w:rPr>
          <w:noProof/>
          <w:color w:val="000000" w:themeColor="text1"/>
          <w:sz w:val="28"/>
          <w:szCs w:val="28"/>
        </w:rPr>
        <w:t xml:space="preserve">приложения с помощью пакета  </w:t>
      </w:r>
      <w:r w:rsidR="00801B55" w:rsidRPr="00564542">
        <w:rPr>
          <w:noProof/>
          <w:color w:val="000000" w:themeColor="text1"/>
          <w:sz w:val="28"/>
          <w:szCs w:val="28"/>
          <w:lang w:val="en-US"/>
        </w:rPr>
        <w:t>Shiny</w:t>
      </w:r>
      <w:r>
        <w:rPr>
          <w:noProof/>
          <w:color w:val="000000" w:themeColor="text1"/>
          <w:sz w:val="28"/>
          <w:szCs w:val="28"/>
        </w:rPr>
        <w:t xml:space="preserve"> и создание графиков</w:t>
      </w:r>
      <w:r w:rsidR="00801B55" w:rsidRPr="00564542">
        <w:rPr>
          <w:noProof/>
          <w:color w:val="000000" w:themeColor="text1"/>
          <w:sz w:val="28"/>
          <w:szCs w:val="28"/>
        </w:rPr>
        <w:t xml:space="preserve"> с помощью пакетов </w:t>
      </w:r>
      <w:r w:rsidR="00801B55" w:rsidRPr="00564542">
        <w:rPr>
          <w:noProof/>
          <w:color w:val="000000" w:themeColor="text1"/>
          <w:sz w:val="28"/>
          <w:szCs w:val="28"/>
          <w:lang w:val="en-US"/>
        </w:rPr>
        <w:t>ggplot</w:t>
      </w:r>
      <w:r w:rsidR="00801B55" w:rsidRPr="00564542">
        <w:rPr>
          <w:noProof/>
          <w:color w:val="000000" w:themeColor="text1"/>
          <w:sz w:val="28"/>
          <w:szCs w:val="28"/>
        </w:rPr>
        <w:t xml:space="preserve">2 и </w:t>
      </w:r>
      <w:r w:rsidR="00801B55" w:rsidRPr="00564542">
        <w:rPr>
          <w:noProof/>
          <w:color w:val="000000" w:themeColor="text1"/>
          <w:sz w:val="28"/>
          <w:szCs w:val="28"/>
          <w:lang w:val="en-US"/>
        </w:rPr>
        <w:t>ggrepel</w:t>
      </w:r>
      <w:r w:rsidR="00801B55" w:rsidRPr="00564542">
        <w:rPr>
          <w:noProof/>
          <w:color w:val="000000" w:themeColor="text1"/>
          <w:sz w:val="28"/>
          <w:szCs w:val="28"/>
        </w:rPr>
        <w:t>.</w:t>
      </w:r>
    </w:p>
    <w:p w14:paraId="57D74A75" w14:textId="7EFFE470" w:rsidR="00801B55" w:rsidRPr="00564542" w:rsidRDefault="00801B55" w:rsidP="00801B55">
      <w:pPr>
        <w:spacing w:line="276" w:lineRule="auto"/>
        <w:ind w:right="397" w:firstLine="709"/>
        <w:jc w:val="both"/>
        <w:rPr>
          <w:noProof/>
          <w:color w:val="000000" w:themeColor="text1"/>
          <w:sz w:val="28"/>
          <w:szCs w:val="28"/>
        </w:rPr>
      </w:pPr>
      <w:r w:rsidRPr="00564542">
        <w:rPr>
          <w:noProof/>
          <w:color w:val="000000" w:themeColor="text1"/>
          <w:sz w:val="28"/>
          <w:szCs w:val="28"/>
        </w:rPr>
        <w:t>С помощью спроектированной системы было исследовано как публикации влияют на место в рейтинге.</w:t>
      </w:r>
    </w:p>
    <w:p w14:paraId="39EB8B6F" w14:textId="3A5447C4" w:rsidR="00801B55" w:rsidRPr="00564542" w:rsidRDefault="00C81BF7" w:rsidP="00801B55">
      <w:pPr>
        <w:spacing w:line="276" w:lineRule="auto"/>
        <w:ind w:right="397" w:firstLine="709"/>
        <w:jc w:val="both"/>
        <w:rPr>
          <w:noProof/>
          <w:color w:val="000000" w:themeColor="text1"/>
          <w:sz w:val="28"/>
          <w:szCs w:val="28"/>
        </w:rPr>
      </w:pPr>
      <w:r w:rsidRPr="00564542">
        <w:rPr>
          <w:noProof/>
          <w:color w:val="000000" w:themeColor="text1"/>
          <w:sz w:val="28"/>
          <w:szCs w:val="28"/>
        </w:rPr>
        <w:t>Было проведено технико-экономическое обоснование разработки, показавшее целесообразность создания и внедрения программного средства с экономической точки зрения.</w:t>
      </w:r>
    </w:p>
    <w:p w14:paraId="5B522F4A" w14:textId="4B8D4444" w:rsidR="00801B55" w:rsidRPr="00564542" w:rsidRDefault="00801B55" w:rsidP="00801B55">
      <w:pPr>
        <w:spacing w:line="276" w:lineRule="auto"/>
        <w:ind w:right="424" w:firstLine="708"/>
        <w:jc w:val="both"/>
        <w:rPr>
          <w:color w:val="000000" w:themeColor="text1"/>
          <w:sz w:val="28"/>
          <w:szCs w:val="28"/>
        </w:rPr>
      </w:pPr>
      <w:r w:rsidRPr="00564542">
        <w:rPr>
          <w:noProof/>
          <w:color w:val="000000" w:themeColor="text1"/>
          <w:sz w:val="28"/>
          <w:szCs w:val="28"/>
        </w:rPr>
        <w:t xml:space="preserve">Все пункты задания были выполнены, разработанная система выполняет поставленную перед ней задачу. </w:t>
      </w:r>
      <w:r w:rsidRPr="00135752">
        <w:rPr>
          <w:noProof/>
          <w:color w:val="000000" w:themeColor="text1"/>
          <w:sz w:val="28"/>
          <w:szCs w:val="28"/>
        </w:rPr>
        <w:t>Во время выполнения дипломного проекта были закреплены теоретические и практические знания по специальности.</w:t>
      </w:r>
      <w:r w:rsidRPr="00564542">
        <w:rPr>
          <w:color w:val="000000" w:themeColor="text1"/>
          <w:sz w:val="28"/>
          <w:szCs w:val="28"/>
        </w:rPr>
        <w:t xml:space="preserve"> </w:t>
      </w:r>
    </w:p>
    <w:p w14:paraId="4A41CFAD" w14:textId="75745962" w:rsidR="00852962" w:rsidRDefault="00852962">
      <w:pPr>
        <w:rPr>
          <w:noProof/>
          <w:color w:val="000000" w:themeColor="text1"/>
          <w:sz w:val="28"/>
          <w:szCs w:val="28"/>
        </w:rPr>
      </w:pPr>
      <w:bookmarkStart w:id="155" w:name="_Toc73969765"/>
      <w:r>
        <w:rPr>
          <w:noProof/>
          <w:color w:val="000000" w:themeColor="text1"/>
          <w:sz w:val="28"/>
          <w:szCs w:val="28"/>
        </w:rPr>
        <w:br w:type="page"/>
      </w:r>
    </w:p>
    <w:p w14:paraId="21E46333" w14:textId="77777777" w:rsidR="00B46533" w:rsidRPr="00564542" w:rsidRDefault="00535D17" w:rsidP="000775B8">
      <w:pPr>
        <w:pStyle w:val="afffb"/>
        <w:spacing w:before="100" w:beforeAutospacing="1" w:after="100" w:afterAutospacing="1"/>
        <w:ind w:right="141" w:firstLine="0"/>
        <w:outlineLvl w:val="0"/>
        <w:rPr>
          <w:color w:val="000000" w:themeColor="text1"/>
        </w:rPr>
      </w:pPr>
      <w:bookmarkStart w:id="156" w:name="_Toc74663561"/>
      <w:r w:rsidRPr="00564542">
        <w:rPr>
          <w:color w:val="000000" w:themeColor="text1"/>
        </w:rPr>
        <w:t>Список использованных источников</w:t>
      </w:r>
      <w:bookmarkEnd w:id="155"/>
      <w:bookmarkEnd w:id="156"/>
    </w:p>
    <w:p w14:paraId="33D0818C" w14:textId="6C9284D3"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r w:rsidRPr="00852962">
        <w:rPr>
          <w:color w:val="000000" w:themeColor="text1"/>
          <w:sz w:val="28"/>
          <w:szCs w:val="28"/>
        </w:rPr>
        <w:t>Смышляева, Е. О. Исследование международной рейтинговой системы Webometrics как средства содействия повышению научной активности и присутствия университетов в интернете / Е. О. Смышляева, Н. М. Ковальногова, С. С. Соколов // Вестник ГУМРФ им. адм. С. О. Макарова. – 2016. – № 3(37). – С. 233-241.</w:t>
      </w:r>
    </w:p>
    <w:p w14:paraId="6106A569" w14:textId="27621AE8"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r w:rsidRPr="00852962">
        <w:rPr>
          <w:color w:val="000000" w:themeColor="text1"/>
          <w:sz w:val="28"/>
          <w:szCs w:val="28"/>
        </w:rPr>
        <w:t>WEBOMETRICS / Ranking Web of Universities [Электронный ресурс]: официальный сайт. – Режим доступа: http://www.webometrics.info/en (дата обращения: 09.04.2021).</w:t>
      </w:r>
    </w:p>
    <w:p w14:paraId="570486E8" w14:textId="4EB2826C"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r w:rsidRPr="00852962">
        <w:rPr>
          <w:color w:val="000000" w:themeColor="text1"/>
          <w:sz w:val="28"/>
          <w:szCs w:val="28"/>
        </w:rPr>
        <w:t>Артюшина И.А., Шутилин В.А. Глобальные рейтинги на повестке дня / И.А. Артюшина, В.А. Шутилин // Вопросы образования. – 2008. – №2. – С. 240-259</w:t>
      </w:r>
    </w:p>
    <w:p w14:paraId="63B86359" w14:textId="3132630B"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r w:rsidRPr="00852962">
        <w:rPr>
          <w:color w:val="000000" w:themeColor="text1"/>
          <w:sz w:val="28"/>
          <w:szCs w:val="28"/>
        </w:rPr>
        <w:t>Карпенко О.М., Бершадская М.Д., Вознесенская Ю.А. Интернет-сайты российских вузов: динамика развития по оценке международного рейтинга университетов Webometrics в 2007–2009 гг. / О.М. Карпенко, М.Д. Бершадская, Ю.А. Вознесенская // Инновации в образовании. – 2010. – №1. – С. 65-89.</w:t>
      </w:r>
    </w:p>
    <w:p w14:paraId="33C82AD8" w14:textId="43E8BFAF" w:rsidR="00C94750" w:rsidRPr="00852962" w:rsidRDefault="00C94750" w:rsidP="00453952">
      <w:pPr>
        <w:pStyle w:val="aff0"/>
        <w:numPr>
          <w:ilvl w:val="0"/>
          <w:numId w:val="48"/>
        </w:numPr>
        <w:spacing w:line="276" w:lineRule="auto"/>
        <w:ind w:left="0" w:right="424" w:firstLine="709"/>
        <w:jc w:val="both"/>
        <w:rPr>
          <w:color w:val="000000" w:themeColor="text1"/>
          <w:sz w:val="28"/>
          <w:szCs w:val="28"/>
          <w:lang w:val="en-US"/>
        </w:rPr>
      </w:pPr>
      <w:r w:rsidRPr="00852962">
        <w:rPr>
          <w:color w:val="000000" w:themeColor="text1"/>
          <w:sz w:val="28"/>
          <w:szCs w:val="28"/>
          <w:lang w:val="en-US"/>
        </w:rPr>
        <w:t xml:space="preserve">Aguillo, I. F. Scientific research activity and communication measured with cybermetric indicators / I. F. Aguillo, B. Granadino, J.L Ortega, J.A. Prieto / </w:t>
      </w:r>
      <w:r w:rsidRPr="00852962">
        <w:rPr>
          <w:b/>
          <w:bCs/>
          <w:color w:val="000000" w:themeColor="text1"/>
          <w:lang w:val="en-US"/>
        </w:rPr>
        <w:t>Journal of the American Society for the Information Science and Technology</w:t>
      </w:r>
      <w:r w:rsidRPr="00852962">
        <w:rPr>
          <w:color w:val="000000" w:themeColor="text1"/>
          <w:sz w:val="28"/>
          <w:szCs w:val="28"/>
          <w:lang w:val="en-US"/>
        </w:rPr>
        <w:t>. – 2006. № 57(10). – P. 1296-1302.</w:t>
      </w:r>
    </w:p>
    <w:p w14:paraId="21206E52" w14:textId="0567C0D4" w:rsidR="00C94750" w:rsidRPr="00852962" w:rsidRDefault="00C94750" w:rsidP="00453952">
      <w:pPr>
        <w:pStyle w:val="aff0"/>
        <w:numPr>
          <w:ilvl w:val="0"/>
          <w:numId w:val="48"/>
        </w:numPr>
        <w:spacing w:line="276" w:lineRule="auto"/>
        <w:ind w:left="0" w:right="424" w:firstLine="709"/>
        <w:jc w:val="both"/>
        <w:rPr>
          <w:color w:val="000000" w:themeColor="text1"/>
          <w:sz w:val="28"/>
          <w:szCs w:val="28"/>
          <w:lang w:val="en-US"/>
        </w:rPr>
      </w:pPr>
      <w:r w:rsidRPr="00852962">
        <w:rPr>
          <w:color w:val="000000" w:themeColor="text1"/>
          <w:sz w:val="28"/>
          <w:szCs w:val="28"/>
          <w:lang w:val="en-US"/>
        </w:rPr>
        <w:t xml:space="preserve">Wouters, P. On the visibility of information on the Web: an exploratory experimental approach / P. Wouters, C. Reddy, I. F. Aguillo // </w:t>
      </w:r>
      <w:r w:rsidRPr="00852962">
        <w:rPr>
          <w:b/>
          <w:bCs/>
          <w:color w:val="000000" w:themeColor="text1"/>
          <w:lang w:val="en-US"/>
        </w:rPr>
        <w:t xml:space="preserve">Research Evaluation. – </w:t>
      </w:r>
      <w:r w:rsidRPr="00852962">
        <w:rPr>
          <w:color w:val="000000" w:themeColor="text1"/>
          <w:sz w:val="28"/>
          <w:szCs w:val="28"/>
          <w:lang w:val="en-US"/>
        </w:rPr>
        <w:t>2006. – Vol. 15(2). – P. 107-115.</w:t>
      </w:r>
    </w:p>
    <w:p w14:paraId="74350F0F" w14:textId="2AC66E74" w:rsidR="00C94750" w:rsidRPr="00852962" w:rsidRDefault="00C94750" w:rsidP="00453952">
      <w:pPr>
        <w:pStyle w:val="aff0"/>
        <w:numPr>
          <w:ilvl w:val="0"/>
          <w:numId w:val="48"/>
        </w:numPr>
        <w:spacing w:line="276" w:lineRule="auto"/>
        <w:ind w:left="0" w:right="424" w:firstLine="709"/>
        <w:jc w:val="both"/>
        <w:rPr>
          <w:color w:val="000000" w:themeColor="text1"/>
          <w:sz w:val="28"/>
          <w:szCs w:val="28"/>
          <w:lang w:val="en-US"/>
        </w:rPr>
      </w:pPr>
      <w:r w:rsidRPr="00852962">
        <w:rPr>
          <w:color w:val="000000" w:themeColor="text1"/>
          <w:sz w:val="28"/>
          <w:szCs w:val="28"/>
          <w:lang w:val="en-US"/>
        </w:rPr>
        <w:t>Aguillo, I.F. Webometric ranking of world universities: introduction, methodology, and future developments / I.F. Aguillo, J.L. Ortega, M. Fernandez // Higher Education in Europe. – 2008. – Vol. 33, №2/3. – P. 233-244.</w:t>
      </w:r>
    </w:p>
    <w:p w14:paraId="328FB965" w14:textId="507EF6A3" w:rsidR="00C94750" w:rsidRPr="00852962" w:rsidRDefault="00C94750" w:rsidP="00453952">
      <w:pPr>
        <w:pStyle w:val="aff0"/>
        <w:numPr>
          <w:ilvl w:val="0"/>
          <w:numId w:val="48"/>
        </w:numPr>
        <w:spacing w:line="276" w:lineRule="auto"/>
        <w:ind w:left="0" w:right="424" w:firstLine="709"/>
        <w:jc w:val="both"/>
        <w:rPr>
          <w:color w:val="000000" w:themeColor="text1"/>
          <w:sz w:val="28"/>
          <w:szCs w:val="28"/>
          <w:lang w:val="en-US"/>
        </w:rPr>
      </w:pPr>
      <w:r w:rsidRPr="00852962">
        <w:rPr>
          <w:color w:val="000000" w:themeColor="text1"/>
          <w:sz w:val="28"/>
          <w:szCs w:val="28"/>
          <w:lang w:val="en-US"/>
        </w:rPr>
        <w:t>Ortega, J.L. Mapping world-class universities on the web / J.L. Ortega, I.F. Aguillo // Information Processing and Management. – 2009. – Vol. 45 (2). – P. 272-279.</w:t>
      </w:r>
    </w:p>
    <w:p w14:paraId="4EC836C6" w14:textId="2888E2AB" w:rsidR="00C94750" w:rsidRPr="00852962" w:rsidRDefault="00C94750" w:rsidP="00453952">
      <w:pPr>
        <w:pStyle w:val="aff0"/>
        <w:numPr>
          <w:ilvl w:val="0"/>
          <w:numId w:val="48"/>
        </w:numPr>
        <w:spacing w:line="276" w:lineRule="auto"/>
        <w:ind w:left="0" w:right="424" w:firstLine="709"/>
        <w:jc w:val="both"/>
        <w:rPr>
          <w:color w:val="000000" w:themeColor="text1"/>
          <w:sz w:val="28"/>
          <w:szCs w:val="28"/>
          <w:lang w:val="en-US"/>
        </w:rPr>
      </w:pPr>
      <w:r w:rsidRPr="00852962">
        <w:rPr>
          <w:color w:val="000000" w:themeColor="text1"/>
          <w:sz w:val="28"/>
          <w:szCs w:val="28"/>
          <w:lang w:val="en-US"/>
        </w:rPr>
        <w:t>WEBOMETRICS / Ranking Web of Universities [</w:t>
      </w:r>
      <w:r w:rsidRPr="00852962">
        <w:rPr>
          <w:color w:val="000000" w:themeColor="text1"/>
          <w:sz w:val="28"/>
          <w:szCs w:val="28"/>
        </w:rPr>
        <w:t>Электронный</w:t>
      </w:r>
      <w:r w:rsidRPr="00852962">
        <w:rPr>
          <w:color w:val="000000" w:themeColor="text1"/>
          <w:sz w:val="28"/>
          <w:szCs w:val="28"/>
          <w:lang w:val="en-US"/>
        </w:rPr>
        <w:t xml:space="preserve"> </w:t>
      </w:r>
      <w:r w:rsidRPr="00852962">
        <w:rPr>
          <w:color w:val="000000" w:themeColor="text1"/>
          <w:sz w:val="28"/>
          <w:szCs w:val="28"/>
        </w:rPr>
        <w:t>ресурс</w:t>
      </w:r>
      <w:r w:rsidRPr="00852962">
        <w:rPr>
          <w:color w:val="000000" w:themeColor="text1"/>
          <w:sz w:val="28"/>
          <w:szCs w:val="28"/>
          <w:lang w:val="en-US"/>
        </w:rPr>
        <w:t xml:space="preserve">]: </w:t>
      </w:r>
      <w:r w:rsidRPr="00852962">
        <w:rPr>
          <w:color w:val="000000" w:themeColor="text1"/>
          <w:sz w:val="28"/>
          <w:szCs w:val="28"/>
        </w:rPr>
        <w:t>официальный</w:t>
      </w:r>
      <w:r w:rsidRPr="00852962">
        <w:rPr>
          <w:color w:val="000000" w:themeColor="text1"/>
          <w:sz w:val="28"/>
          <w:szCs w:val="28"/>
          <w:lang w:val="en-US"/>
        </w:rPr>
        <w:t xml:space="preserve"> </w:t>
      </w:r>
      <w:r w:rsidRPr="00852962">
        <w:rPr>
          <w:color w:val="000000" w:themeColor="text1"/>
          <w:sz w:val="28"/>
          <w:szCs w:val="28"/>
        </w:rPr>
        <w:t>сайт</w:t>
      </w:r>
      <w:r w:rsidRPr="00852962">
        <w:rPr>
          <w:color w:val="000000" w:themeColor="text1"/>
          <w:sz w:val="28"/>
          <w:szCs w:val="28"/>
          <w:lang w:val="en-US"/>
        </w:rPr>
        <w:t xml:space="preserve">. – </w:t>
      </w:r>
      <w:r w:rsidRPr="00852962">
        <w:rPr>
          <w:color w:val="000000" w:themeColor="text1"/>
          <w:sz w:val="28"/>
          <w:szCs w:val="28"/>
        </w:rPr>
        <w:t>Режим</w:t>
      </w:r>
      <w:r w:rsidRPr="00852962">
        <w:rPr>
          <w:color w:val="000000" w:themeColor="text1"/>
          <w:sz w:val="28"/>
          <w:szCs w:val="28"/>
          <w:lang w:val="en-US"/>
        </w:rPr>
        <w:t xml:space="preserve"> </w:t>
      </w:r>
      <w:r w:rsidRPr="00852962">
        <w:rPr>
          <w:color w:val="000000" w:themeColor="text1"/>
          <w:sz w:val="28"/>
          <w:szCs w:val="28"/>
        </w:rPr>
        <w:t>доступа</w:t>
      </w:r>
      <w:r w:rsidRPr="00852962">
        <w:rPr>
          <w:color w:val="000000" w:themeColor="text1"/>
          <w:sz w:val="28"/>
          <w:szCs w:val="28"/>
          <w:lang w:val="en-US"/>
        </w:rPr>
        <w:t xml:space="preserve">: </w:t>
      </w:r>
      <w:hyperlink r:id="rId141" w:history="1">
        <w:r w:rsidRPr="00852962">
          <w:rPr>
            <w:color w:val="000000" w:themeColor="text1"/>
            <w:sz w:val="28"/>
            <w:szCs w:val="28"/>
            <w:lang w:val="en-US"/>
          </w:rPr>
          <w:t>http://www.webometrics.info/en/</w:t>
        </w:r>
      </w:hyperlink>
      <w:r w:rsidRPr="00852962">
        <w:rPr>
          <w:color w:val="000000" w:themeColor="text1"/>
          <w:sz w:val="28"/>
          <w:szCs w:val="28"/>
          <w:lang w:val="en-US"/>
        </w:rPr>
        <w:t xml:space="preserve"> Methodology (</w:t>
      </w:r>
      <w:r w:rsidRPr="00852962">
        <w:rPr>
          <w:color w:val="000000" w:themeColor="text1"/>
          <w:sz w:val="28"/>
          <w:szCs w:val="28"/>
        </w:rPr>
        <w:t>дата</w:t>
      </w:r>
      <w:r w:rsidRPr="00852962">
        <w:rPr>
          <w:color w:val="000000" w:themeColor="text1"/>
          <w:sz w:val="28"/>
          <w:szCs w:val="28"/>
          <w:lang w:val="en-US"/>
        </w:rPr>
        <w:t xml:space="preserve"> </w:t>
      </w:r>
      <w:r w:rsidRPr="00852962">
        <w:rPr>
          <w:color w:val="000000" w:themeColor="text1"/>
          <w:sz w:val="28"/>
          <w:szCs w:val="28"/>
        </w:rPr>
        <w:t>обращения</w:t>
      </w:r>
      <w:r w:rsidRPr="00852962">
        <w:rPr>
          <w:color w:val="000000" w:themeColor="text1"/>
          <w:sz w:val="28"/>
          <w:szCs w:val="28"/>
          <w:lang w:val="en-US"/>
        </w:rPr>
        <w:t>: 19.05.2021).</w:t>
      </w:r>
    </w:p>
    <w:p w14:paraId="71EA3706" w14:textId="0BD08C48"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r w:rsidRPr="00852962">
        <w:rPr>
          <w:color w:val="000000" w:themeColor="text1"/>
          <w:sz w:val="28"/>
          <w:szCs w:val="28"/>
        </w:rPr>
        <w:t>Полубояров, В. В. Анализ методики и результатов расчета рейтинга Webometrics для сайтов вузов России / В. В. Полубояров // Вестник ВолГУ. Серия 6. Вып. 14. – 2013. – С. 20-29.</w:t>
      </w:r>
    </w:p>
    <w:p w14:paraId="414DCD00" w14:textId="64AC8D9F"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r w:rsidRPr="00852962">
        <w:rPr>
          <w:color w:val="000000" w:themeColor="text1"/>
          <w:sz w:val="28"/>
          <w:szCs w:val="28"/>
        </w:rPr>
        <w:t>Разные квартили в Scopus и Scimago [Электронный ресурс]. – Режим доступа: https://ru.publ.science/ru/blog/raznyye-kvartili-v-scopus-i-scimago-chemu-veri (дата обращения: 19.05.2021).</w:t>
      </w:r>
    </w:p>
    <w:p w14:paraId="60BE6186" w14:textId="03C48C46"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r w:rsidRPr="00852962">
        <w:rPr>
          <w:color w:val="000000" w:themeColor="text1"/>
          <w:sz w:val="28"/>
          <w:szCs w:val="28"/>
        </w:rPr>
        <w:t>Бахрушин, В.Е. Методы анализа данных / В.Е. Бахрушин. – Запорожье: КПУ, 2011. – 268 с.</w:t>
      </w:r>
    </w:p>
    <w:p w14:paraId="02B03A6F" w14:textId="11A57F43"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r w:rsidRPr="00852962">
        <w:rPr>
          <w:color w:val="000000" w:themeColor="text1"/>
          <w:sz w:val="28"/>
          <w:szCs w:val="28"/>
        </w:rPr>
        <w:t>Гайдышев, И. Анализ и обработка данных. Специальный справочник / И. Гайдышев. – Санкт-Петербург: Питер, 2001. – 752 с.</w:t>
      </w:r>
    </w:p>
    <w:p w14:paraId="3DBE6541" w14:textId="390F7166"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r w:rsidRPr="00852962">
        <w:rPr>
          <w:color w:val="000000" w:themeColor="text1"/>
          <w:sz w:val="28"/>
          <w:szCs w:val="28"/>
        </w:rPr>
        <w:t>Бююль, А. Искусство обработки информации. Анализ статистических данных и восстановление скрытых закономерностей / А. Бююль, П. Цёфель. – Санкт-Петербург: ДиаСофтЮП, 2005. – 608 с.</w:t>
      </w:r>
    </w:p>
    <w:p w14:paraId="4C3F398B" w14:textId="47800C0D"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r w:rsidRPr="00852962">
        <w:rPr>
          <w:color w:val="000000" w:themeColor="text1"/>
          <w:sz w:val="28"/>
          <w:szCs w:val="28"/>
        </w:rPr>
        <w:t>Халафян, А.А. Статистический анализ данных / А.А. Халафян. – Москва: Бином-Пресс, 2008. – 512 с.</w:t>
      </w:r>
    </w:p>
    <w:p w14:paraId="308F6C8D" w14:textId="1451A4C2"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r w:rsidRPr="00852962">
        <w:rPr>
          <w:color w:val="000000" w:themeColor="text1"/>
          <w:sz w:val="28"/>
          <w:szCs w:val="28"/>
        </w:rPr>
        <w:t>Кендэл, М. Ранговые корреляции / М. Кендэл. – Москва: Статистика, 1975. – 216 с.</w:t>
      </w:r>
    </w:p>
    <w:p w14:paraId="09443C03" w14:textId="34D0F92F"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r w:rsidRPr="00852962">
        <w:rPr>
          <w:color w:val="000000" w:themeColor="text1"/>
          <w:sz w:val="28"/>
          <w:szCs w:val="28"/>
        </w:rPr>
        <w:t>Бахрушин, В.Е. Программная реализация методов анализа нелинейных статистических связей в системе R / В.Е. Бахрушин. // Программные системы и вычислительные методы. – 2014. – № 2. – C. 228-238.</w:t>
      </w:r>
    </w:p>
    <w:p w14:paraId="19BEE9F4" w14:textId="22FD26E6" w:rsidR="00C94750" w:rsidRPr="00852962" w:rsidRDefault="00C94750" w:rsidP="00453952">
      <w:pPr>
        <w:pStyle w:val="aff0"/>
        <w:numPr>
          <w:ilvl w:val="0"/>
          <w:numId w:val="48"/>
        </w:numPr>
        <w:spacing w:line="276" w:lineRule="auto"/>
        <w:ind w:left="0" w:right="424" w:firstLine="709"/>
        <w:jc w:val="both"/>
        <w:rPr>
          <w:color w:val="000000" w:themeColor="text1"/>
          <w:sz w:val="28"/>
          <w:szCs w:val="28"/>
        </w:rPr>
      </w:pPr>
      <w:r w:rsidRPr="00852962">
        <w:rPr>
          <w:color w:val="000000" w:themeColor="text1"/>
          <w:sz w:val="28"/>
          <w:szCs w:val="28"/>
        </w:rPr>
        <w:t>Большев, Л. Н. Таблицы математической статистики / Л. Н Большев, Н. В. Смирнов. – М.: Наука, 1983. – 416 с.</w:t>
      </w:r>
    </w:p>
    <w:p w14:paraId="2534DEBF" w14:textId="0BE81E01" w:rsidR="00BE2F11" w:rsidRDefault="00BE2F11" w:rsidP="00C94750">
      <w:pPr>
        <w:pStyle w:val="afffd"/>
        <w:spacing w:line="360" w:lineRule="auto"/>
        <w:ind w:left="713" w:right="397" w:firstLine="0"/>
        <w:contextualSpacing/>
        <w:rPr>
          <w:color w:val="000000" w:themeColor="text1"/>
        </w:rPr>
      </w:pPr>
    </w:p>
    <w:sectPr w:rsidR="00BE2F11" w:rsidSect="00BE2F11">
      <w:headerReference w:type="even" r:id="rId142"/>
      <w:headerReference w:type="default" r:id="rId143"/>
      <w:footerReference w:type="even" r:id="rId144"/>
      <w:footerReference w:type="default" r:id="rId145"/>
      <w:headerReference w:type="first" r:id="rId146"/>
      <w:footerReference w:type="first" r:id="rId147"/>
      <w:type w:val="continuous"/>
      <w:pgSz w:w="11906" w:h="16838" w:code="9"/>
      <w:pgMar w:top="902" w:right="567" w:bottom="1702" w:left="1559" w:header="442" w:footer="1134" w:gutter="0"/>
      <w:pgNumType w:start="4"/>
      <w:cols w:space="720"/>
      <w:titlePg/>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9739D8" w14:textId="77777777" w:rsidR="001608C5" w:rsidRDefault="001608C5">
      <w:r>
        <w:separator/>
      </w:r>
    </w:p>
  </w:endnote>
  <w:endnote w:type="continuationSeparator" w:id="0">
    <w:p w14:paraId="120396C9" w14:textId="77777777" w:rsidR="001608C5" w:rsidRDefault="001608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OpenSymbol">
    <w:altName w:val="Arial Unicode MS"/>
    <w:charset w:val="01"/>
    <w:family w:val="auto"/>
    <w:pitch w:val="variable"/>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ISOCPEUR">
    <w:altName w:val="Arial"/>
    <w:charset w:val="CC"/>
    <w:family w:val="swiss"/>
    <w:pitch w:val="variable"/>
    <w:sig w:usb0="00000287" w:usb1="00000000" w:usb2="00000000" w:usb3="00000000" w:csb0="0000009F" w:csb1="00000000"/>
  </w:font>
  <w:font w:name="ГОСТ тип А">
    <w:altName w:val="Arial"/>
    <w:panose1 w:val="00000000000000000000"/>
    <w:charset w:val="CC"/>
    <w:family w:val="swiss"/>
    <w:notTrueType/>
    <w:pitch w:val="variable"/>
    <w:sig w:usb0="00000201" w:usb1="00000000" w:usb2="00000000" w:usb3="00000000" w:csb0="00000004" w:csb1="00000000"/>
  </w:font>
  <w:font w:name="Liberation Sans">
    <w:altName w:val="Arial"/>
    <w:charset w:val="CC"/>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GOST type A">
    <w:altName w:val="Calibri"/>
    <w:charset w:val="00"/>
    <w:family w:val="swiss"/>
    <w:pitch w:val="variable"/>
    <w:sig w:usb0="00000203" w:usb1="00000000" w:usb2="00000000" w:usb3="00000000" w:csb0="00000005"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B967D" w14:textId="77777777" w:rsidR="00840DD3" w:rsidRDefault="00840DD3" w:rsidP="008C723C">
    <w:pPr>
      <w:pStyle w:val="a9"/>
      <w:framePr w:wrap="around" w:vAnchor="text" w:hAnchor="margin" w:xAlign="right" w:y="1"/>
      <w:rPr>
        <w:rStyle w:val="af"/>
      </w:rPr>
    </w:pPr>
    <w:r>
      <w:rPr>
        <w:rStyle w:val="af"/>
      </w:rPr>
      <w:fldChar w:fldCharType="begin"/>
    </w:r>
    <w:r>
      <w:rPr>
        <w:rStyle w:val="af"/>
      </w:rPr>
      <w:instrText xml:space="preserve">PAGE  </w:instrText>
    </w:r>
    <w:r>
      <w:rPr>
        <w:rStyle w:val="af"/>
      </w:rPr>
      <w:fldChar w:fldCharType="end"/>
    </w:r>
  </w:p>
  <w:p w14:paraId="0B38F941" w14:textId="77777777" w:rsidR="00840DD3" w:rsidRDefault="00840DD3" w:rsidP="00214A55">
    <w:pPr>
      <w:pStyle w:val="a9"/>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296210" w14:textId="415FCB02" w:rsidR="00840DD3" w:rsidRPr="008C723C" w:rsidRDefault="00840DD3" w:rsidP="00F85212">
    <w:pPr>
      <w:pStyle w:val="a9"/>
      <w:framePr w:w="9685" w:h="949" w:hRule="exact" w:wrap="around" w:vAnchor="text" w:hAnchor="page" w:x="1741" w:y="361"/>
      <w:spacing w:before="120"/>
      <w:jc w:val="right"/>
      <w:rPr>
        <w:rStyle w:val="af"/>
        <w:rFonts w:ascii="GOST type A" w:hAnsi="GOST type A"/>
        <w:i/>
        <w:sz w:val="22"/>
        <w:szCs w:val="22"/>
        <w:lang w:val="en-US"/>
      </w:rPr>
    </w:pPr>
    <w:r w:rsidRPr="008C723C">
      <w:rPr>
        <w:rStyle w:val="af"/>
        <w:rFonts w:ascii="GOST type A" w:hAnsi="GOST type A"/>
        <w:i/>
        <w:sz w:val="22"/>
        <w:szCs w:val="22"/>
      </w:rPr>
      <w:fldChar w:fldCharType="begin"/>
    </w:r>
    <w:r w:rsidRPr="008C723C">
      <w:rPr>
        <w:rStyle w:val="af"/>
        <w:rFonts w:ascii="GOST type A" w:hAnsi="GOST type A"/>
        <w:i/>
        <w:sz w:val="22"/>
        <w:szCs w:val="22"/>
      </w:rPr>
      <w:instrText xml:space="preserve">PAGE  </w:instrText>
    </w:r>
    <w:r w:rsidRPr="008C723C">
      <w:rPr>
        <w:rStyle w:val="af"/>
        <w:rFonts w:ascii="GOST type A" w:hAnsi="GOST type A"/>
        <w:i/>
        <w:sz w:val="22"/>
        <w:szCs w:val="22"/>
      </w:rPr>
      <w:fldChar w:fldCharType="separate"/>
    </w:r>
    <w:r w:rsidR="00E06762">
      <w:rPr>
        <w:rStyle w:val="af"/>
        <w:rFonts w:ascii="GOST type A" w:hAnsi="GOST type A"/>
        <w:i/>
        <w:noProof/>
        <w:sz w:val="22"/>
        <w:szCs w:val="22"/>
      </w:rPr>
      <w:t>7</w:t>
    </w:r>
    <w:r w:rsidRPr="008C723C">
      <w:rPr>
        <w:rStyle w:val="af"/>
        <w:rFonts w:ascii="GOST type A" w:hAnsi="GOST type A"/>
        <w:i/>
        <w:sz w:val="22"/>
        <w:szCs w:val="22"/>
      </w:rPr>
      <w:fldChar w:fldCharType="end"/>
    </w:r>
    <w:r>
      <w:rPr>
        <w:rStyle w:val="af"/>
        <w:rFonts w:ascii="GOST type A" w:hAnsi="GOST type A"/>
        <w:i/>
        <w:sz w:val="22"/>
        <w:szCs w:val="22"/>
        <w:lang w:val="en-US"/>
      </w:rPr>
      <w:t>  </w:t>
    </w:r>
  </w:p>
  <w:p w14:paraId="0AA3E57E" w14:textId="77777777" w:rsidR="00840DD3" w:rsidRDefault="00840DD3" w:rsidP="00F85212">
    <w:pPr>
      <w:pStyle w:val="a9"/>
      <w:framePr w:w="9685" w:h="949" w:hRule="exact" w:wrap="around" w:vAnchor="text" w:hAnchor="page" w:x="1741" w:y="361"/>
      <w:ind w:right="360"/>
      <w:rPr>
        <w:rStyle w:val="af"/>
      </w:rPr>
    </w:pPr>
  </w:p>
  <w:p w14:paraId="4CA7D8FB" w14:textId="77777777" w:rsidR="00840DD3" w:rsidRDefault="00840DD3" w:rsidP="00F85212">
    <w:pPr>
      <w:pStyle w:val="a9"/>
      <w:framePr w:w="9685" w:h="949" w:hRule="exact" w:wrap="around" w:vAnchor="text" w:hAnchor="page" w:x="1741" w:y="361"/>
      <w:ind w:right="360"/>
      <w:rPr>
        <w:rStyle w:val="af"/>
      </w:rPr>
    </w:pPr>
  </w:p>
  <w:p w14:paraId="5E3BF697" w14:textId="77777777" w:rsidR="00840DD3" w:rsidRDefault="00840DD3" w:rsidP="00214A55">
    <w:pPr>
      <w:pStyle w:val="a9"/>
      <w:ind w:right="36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A2D4DE" w14:textId="77777777" w:rsidR="00840DD3" w:rsidRDefault="00840DD3">
    <w:pPr>
      <w:pStyle w:val="a9"/>
    </w:pP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313CEE" w14:textId="77777777" w:rsidR="001608C5" w:rsidRDefault="001608C5">
      <w:r>
        <w:separator/>
      </w:r>
    </w:p>
  </w:footnote>
  <w:footnote w:type="continuationSeparator" w:id="0">
    <w:p w14:paraId="4553D00F" w14:textId="77777777" w:rsidR="001608C5" w:rsidRDefault="001608C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0AF05" w14:textId="77777777" w:rsidR="00840DD3" w:rsidRDefault="00840DD3" w:rsidP="009C0E19">
    <w:pPr>
      <w:pStyle w:val="a7"/>
      <w:framePr w:wrap="around" w:vAnchor="text" w:hAnchor="margin" w:xAlign="right" w:y="1"/>
      <w:rPr>
        <w:rStyle w:val="af"/>
      </w:rPr>
    </w:pPr>
    <w:r>
      <w:rPr>
        <w:rStyle w:val="af"/>
      </w:rPr>
      <w:fldChar w:fldCharType="begin"/>
    </w:r>
    <w:r>
      <w:rPr>
        <w:rStyle w:val="af"/>
      </w:rPr>
      <w:instrText xml:space="preserve">PAGE  </w:instrText>
    </w:r>
    <w:r>
      <w:rPr>
        <w:rStyle w:val="af"/>
      </w:rPr>
      <w:fldChar w:fldCharType="end"/>
    </w:r>
  </w:p>
  <w:p w14:paraId="6A5702D8" w14:textId="77777777" w:rsidR="00840DD3" w:rsidRDefault="00840DD3" w:rsidP="00614399">
    <w:pPr>
      <w:pStyle w:val="a7"/>
      <w:ind w:right="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BD5CA" w14:textId="77777777" w:rsidR="00840DD3" w:rsidRDefault="00840DD3" w:rsidP="009C0E19">
    <w:pPr>
      <w:pStyle w:val="a7"/>
      <w:framePr w:wrap="around" w:vAnchor="text" w:hAnchor="margin" w:xAlign="right" w:y="1"/>
      <w:rPr>
        <w:rStyle w:val="af"/>
      </w:rPr>
    </w:pPr>
  </w:p>
  <w:p w14:paraId="02E589BE" w14:textId="6483F11E" w:rsidR="00840DD3" w:rsidRDefault="00840DD3" w:rsidP="00614399">
    <w:pPr>
      <w:pStyle w:val="a7"/>
      <w:ind w:right="360"/>
    </w:pPr>
    <w:r>
      <w:rPr>
        <w:noProof/>
        <w:lang w:val="en-US" w:eastAsia="en-US"/>
      </w:rPr>
      <mc:AlternateContent>
        <mc:Choice Requires="wpg">
          <w:drawing>
            <wp:anchor distT="0" distB="0" distL="114300" distR="114300" simplePos="0" relativeHeight="251657216" behindDoc="0" locked="1" layoutInCell="1" allowOverlap="1" wp14:anchorId="29CCDC22" wp14:editId="2A5BF899">
              <wp:simplePos x="0" y="0"/>
              <wp:positionH relativeFrom="page">
                <wp:posOffset>691515</wp:posOffset>
              </wp:positionH>
              <wp:positionV relativeFrom="page">
                <wp:posOffset>222250</wp:posOffset>
              </wp:positionV>
              <wp:extent cx="6588760" cy="10189210"/>
              <wp:effectExtent l="0" t="0" r="21590" b="21590"/>
              <wp:wrapNone/>
              <wp:docPr id="2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 name="Rectangle 1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Line 1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1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1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1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1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1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1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1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1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1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C7469F" w14:textId="77777777" w:rsidR="00840DD3" w:rsidRDefault="00840DD3" w:rsidP="002D39FD">
                            <w:pPr>
                              <w:pStyle w:val="affc"/>
                              <w:jc w:val="center"/>
                              <w:rPr>
                                <w:sz w:val="18"/>
                              </w:rPr>
                            </w:pPr>
                            <w:r>
                              <w:rPr>
                                <w:sz w:val="18"/>
                              </w:rPr>
                              <w:t>Изм.</w:t>
                            </w:r>
                          </w:p>
                        </w:txbxContent>
                      </wps:txbx>
                      <wps:bodyPr rot="0" vert="horz" wrap="square" lIns="12700" tIns="12700" rIns="12700" bIns="12700" anchor="t" anchorCtr="0" upright="1">
                        <a:noAutofit/>
                      </wps:bodyPr>
                    </wps:wsp>
                    <wps:wsp>
                      <wps:cNvPr id="34" name="Rectangle 1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87C644" w14:textId="77777777" w:rsidR="00840DD3" w:rsidRDefault="00840DD3" w:rsidP="002D39FD">
                            <w:pPr>
                              <w:pStyle w:val="affc"/>
                              <w:jc w:val="center"/>
                              <w:rPr>
                                <w:sz w:val="18"/>
                              </w:rPr>
                            </w:pPr>
                            <w:r>
                              <w:rPr>
                                <w:sz w:val="18"/>
                              </w:rPr>
                              <w:t>Лист</w:t>
                            </w:r>
                          </w:p>
                        </w:txbxContent>
                      </wps:txbx>
                      <wps:bodyPr rot="0" vert="horz" wrap="square" lIns="12700" tIns="12700" rIns="12700" bIns="12700" anchor="t" anchorCtr="0" upright="1">
                        <a:noAutofit/>
                      </wps:bodyPr>
                    </wps:wsp>
                    <wps:wsp>
                      <wps:cNvPr id="35" name="Rectangle 1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63DC1D" w14:textId="77777777" w:rsidR="00840DD3" w:rsidRDefault="00840DD3" w:rsidP="002D39FD">
                            <w:pPr>
                              <w:pStyle w:val="affc"/>
                              <w:jc w:val="center"/>
                              <w:rPr>
                                <w:sz w:val="18"/>
                              </w:rPr>
                            </w:pPr>
                            <w:r>
                              <w:rPr>
                                <w:sz w:val="18"/>
                              </w:rPr>
                              <w:t>№ докум.</w:t>
                            </w:r>
                          </w:p>
                        </w:txbxContent>
                      </wps:txbx>
                      <wps:bodyPr rot="0" vert="horz" wrap="square" lIns="12700" tIns="12700" rIns="12700" bIns="12700" anchor="t" anchorCtr="0" upright="1">
                        <a:noAutofit/>
                      </wps:bodyPr>
                    </wps:wsp>
                    <wps:wsp>
                      <wps:cNvPr id="36" name="Rectangle 1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97D10" w14:textId="77777777" w:rsidR="00840DD3" w:rsidRDefault="00840DD3" w:rsidP="002D39FD">
                            <w:pPr>
                              <w:pStyle w:val="affc"/>
                              <w:jc w:val="center"/>
                              <w:rPr>
                                <w:sz w:val="18"/>
                              </w:rPr>
                            </w:pPr>
                            <w:r>
                              <w:rPr>
                                <w:sz w:val="18"/>
                              </w:rPr>
                              <w:t>Подпись</w:t>
                            </w:r>
                          </w:p>
                        </w:txbxContent>
                      </wps:txbx>
                      <wps:bodyPr rot="0" vert="horz" wrap="square" lIns="12700" tIns="12700" rIns="12700" bIns="12700" anchor="t" anchorCtr="0" upright="1">
                        <a:noAutofit/>
                      </wps:bodyPr>
                    </wps:wsp>
                    <wps:wsp>
                      <wps:cNvPr id="37" name="Rectangle 1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0041B5" w14:textId="77777777" w:rsidR="00840DD3" w:rsidRDefault="00840DD3" w:rsidP="002D39FD">
                            <w:pPr>
                              <w:pStyle w:val="affc"/>
                              <w:jc w:val="center"/>
                              <w:rPr>
                                <w:sz w:val="18"/>
                              </w:rPr>
                            </w:pPr>
                            <w:r>
                              <w:rPr>
                                <w:sz w:val="18"/>
                              </w:rPr>
                              <w:t>Дата</w:t>
                            </w:r>
                          </w:p>
                        </w:txbxContent>
                      </wps:txbx>
                      <wps:bodyPr rot="0" vert="horz" wrap="square" lIns="12700" tIns="12700" rIns="12700" bIns="12700" anchor="t" anchorCtr="0" upright="1">
                        <a:noAutofit/>
                      </wps:bodyPr>
                    </wps:wsp>
                    <wps:wsp>
                      <wps:cNvPr id="38" name="Rectangle 1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1A2A8D" w14:textId="77777777" w:rsidR="00840DD3" w:rsidRDefault="00840DD3" w:rsidP="002D39FD">
                            <w:pPr>
                              <w:pStyle w:val="affc"/>
                              <w:jc w:val="center"/>
                              <w:rPr>
                                <w:sz w:val="18"/>
                              </w:rPr>
                            </w:pPr>
                            <w:r>
                              <w:rPr>
                                <w:sz w:val="18"/>
                              </w:rPr>
                              <w:t>Лист</w:t>
                            </w:r>
                          </w:p>
                        </w:txbxContent>
                      </wps:txbx>
                      <wps:bodyPr rot="0" vert="horz" wrap="square" lIns="12700" tIns="12700" rIns="12700" bIns="12700" anchor="t" anchorCtr="0" upright="1">
                        <a:noAutofit/>
                      </wps:bodyPr>
                    </wps:wsp>
                    <wps:wsp>
                      <wps:cNvPr id="39" name="Rectangle 169"/>
                      <wps:cNvSpPr>
                        <a:spLocks noChangeArrowheads="1"/>
                      </wps:cNvSpPr>
                      <wps:spPr bwMode="auto">
                        <a:xfrm>
                          <a:off x="18949" y="19435"/>
                          <a:ext cx="437"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484DC0" w14:textId="77777777" w:rsidR="00840DD3" w:rsidRPr="008C723C" w:rsidRDefault="00840DD3" w:rsidP="00E62EF1">
                            <w:pPr>
                              <w:pStyle w:val="affc"/>
                              <w:rPr>
                                <w:rFonts w:ascii="GOST type A" w:hAnsi="GOST type A" w:cs="Arial"/>
                                <w:sz w:val="22"/>
                                <w:lang w:val="en-US"/>
                              </w:rPr>
                            </w:pPr>
                          </w:p>
                        </w:txbxContent>
                      </wps:txbx>
                      <wps:bodyPr rot="0" vert="horz" wrap="square" lIns="12700" tIns="12700" rIns="12700" bIns="12700" anchor="t" anchorCtr="0" upright="1">
                        <a:noAutofit/>
                      </wps:bodyPr>
                    </wps:wsp>
                    <wps:wsp>
                      <wps:cNvPr id="40" name="Rectangle 1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1845F3" w14:textId="6617CD63" w:rsidR="00840DD3" w:rsidRPr="00A5038C" w:rsidRDefault="00840DD3" w:rsidP="000B49BC">
                            <w:pPr>
                              <w:jc w:val="center"/>
                              <w:rPr>
                                <w:iCs/>
                                <w:sz w:val="28"/>
                                <w:szCs w:val="28"/>
                                <w:lang w:val="en-US"/>
                              </w:rPr>
                            </w:pPr>
                            <w:r w:rsidRPr="00C37A8A">
                              <w:rPr>
                                <w:rFonts w:ascii="GOST type A" w:hAnsi="GOST type A"/>
                                <w:i/>
                                <w:sz w:val="28"/>
                                <w:szCs w:val="28"/>
                                <w:lang w:val="en-US"/>
                              </w:rPr>
                              <w:t xml:space="preserve"> </w:t>
                            </w:r>
                            <w:r w:rsidRPr="00A5038C">
                              <w:rPr>
                                <w:iCs/>
                                <w:sz w:val="28"/>
                                <w:szCs w:val="28"/>
                              </w:rPr>
                              <w:t>301.1-53 01 02.</w:t>
                            </w:r>
                            <w:r>
                              <w:rPr>
                                <w:iCs/>
                                <w:sz w:val="28"/>
                                <w:szCs w:val="28"/>
                                <w:lang w:val="en-US"/>
                              </w:rPr>
                              <w:t>10027</w:t>
                            </w:r>
                            <w:r>
                              <w:rPr>
                                <w:iCs/>
                                <w:sz w:val="28"/>
                                <w:szCs w:val="28"/>
                              </w:rPr>
                              <w:t>883</w:t>
                            </w:r>
                            <w:r w:rsidRPr="00A5038C">
                              <w:rPr>
                                <w:iCs/>
                                <w:sz w:val="28"/>
                                <w:szCs w:val="28"/>
                              </w:rPr>
                              <w:t>.</w:t>
                            </w:r>
                            <w:r>
                              <w:rPr>
                                <w:iCs/>
                                <w:sz w:val="28"/>
                                <w:szCs w:val="28"/>
                                <w:lang w:val="en-US"/>
                              </w:rPr>
                              <w:t>0</w:t>
                            </w:r>
                            <w:r>
                              <w:rPr>
                                <w:iCs/>
                                <w:sz w:val="28"/>
                                <w:szCs w:val="28"/>
                              </w:rPr>
                              <w:t>22</w:t>
                            </w:r>
                            <w:r w:rsidRPr="00A5038C">
                              <w:rPr>
                                <w:iCs/>
                                <w:sz w:val="28"/>
                                <w:szCs w:val="28"/>
                              </w:rPr>
                              <w:t xml:space="preserve"> </w:t>
                            </w:r>
                            <w:r w:rsidRPr="00A5038C">
                              <w:rPr>
                                <w:iCs/>
                                <w:sz w:val="28"/>
                                <w:szCs w:val="28"/>
                                <w:lang w:val="en-US"/>
                              </w:rPr>
                              <w:t>ПЗ</w:t>
                            </w:r>
                          </w:p>
                          <w:p w14:paraId="5F40259C" w14:textId="77777777" w:rsidR="00840DD3" w:rsidRPr="00D94F0E" w:rsidRDefault="00840DD3" w:rsidP="002D39FD">
                            <w:pPr>
                              <w:rPr>
                                <w:rFonts w:ascii="GOST type A" w:hAnsi="GOST type A"/>
                                <w:i/>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CCDC22" id="Group 151" o:spid="_x0000_s1026" style="position:absolute;margin-left:54.45pt;margin-top:17.5pt;width:518.8pt;height:802.3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">
              <v:rect id="Rectangle 1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" filled="f" strokeweight="2pt"/>
              <v:line id="Line 1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1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1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1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1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1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1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1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1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1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4CC7469F" w14:textId="77777777" w:rsidR="00840DD3" w:rsidRDefault="00840DD3" w:rsidP="002D39FD">
                      <w:pPr>
                        <w:pStyle w:val="affc"/>
                        <w:jc w:val="center"/>
                        <w:rPr>
                          <w:sz w:val="18"/>
                        </w:rPr>
                      </w:pPr>
                      <w:proofErr w:type="spellStart"/>
                      <w:r>
                        <w:rPr>
                          <w:sz w:val="18"/>
                        </w:rPr>
                        <w:t>Изм</w:t>
                      </w:r>
                      <w:proofErr w:type="spellEnd"/>
                      <w:r>
                        <w:rPr>
                          <w:sz w:val="18"/>
                        </w:rPr>
                        <w:t>.</w:t>
                      </w:r>
                    </w:p>
                  </w:txbxContent>
                </v:textbox>
              </v:rect>
              <v:rect id="Rectangle 1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0B87C644" w14:textId="77777777" w:rsidR="00840DD3" w:rsidRDefault="00840DD3" w:rsidP="002D39FD">
                      <w:pPr>
                        <w:pStyle w:val="affc"/>
                        <w:jc w:val="center"/>
                        <w:rPr>
                          <w:sz w:val="18"/>
                        </w:rPr>
                      </w:pPr>
                      <w:r>
                        <w:rPr>
                          <w:sz w:val="18"/>
                        </w:rPr>
                        <w:t>Лист</w:t>
                      </w:r>
                    </w:p>
                  </w:txbxContent>
                </v:textbox>
              </v:rect>
              <v:rect id="Rectangle 1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5D63DC1D" w14:textId="77777777" w:rsidR="00840DD3" w:rsidRDefault="00840DD3" w:rsidP="002D39FD">
                      <w:pPr>
                        <w:pStyle w:val="affc"/>
                        <w:jc w:val="center"/>
                        <w:rPr>
                          <w:sz w:val="18"/>
                        </w:rPr>
                      </w:pPr>
                      <w:r>
                        <w:rPr>
                          <w:sz w:val="18"/>
                        </w:rPr>
                        <w:t xml:space="preserve">№ </w:t>
                      </w:r>
                      <w:proofErr w:type="spellStart"/>
                      <w:r>
                        <w:rPr>
                          <w:sz w:val="18"/>
                        </w:rPr>
                        <w:t>докум</w:t>
                      </w:r>
                      <w:proofErr w:type="spellEnd"/>
                      <w:r>
                        <w:rPr>
                          <w:sz w:val="18"/>
                        </w:rPr>
                        <w:t>.</w:t>
                      </w:r>
                    </w:p>
                  </w:txbxContent>
                </v:textbox>
              </v:rect>
              <v:rect id="Rectangle 1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31297D10" w14:textId="77777777" w:rsidR="00840DD3" w:rsidRDefault="00840DD3" w:rsidP="002D39FD">
                      <w:pPr>
                        <w:pStyle w:val="affc"/>
                        <w:jc w:val="center"/>
                        <w:rPr>
                          <w:sz w:val="18"/>
                        </w:rPr>
                      </w:pPr>
                      <w:proofErr w:type="spellStart"/>
                      <w:r>
                        <w:rPr>
                          <w:sz w:val="18"/>
                        </w:rPr>
                        <w:t>Подпись</w:t>
                      </w:r>
                      <w:proofErr w:type="spellEnd"/>
                    </w:p>
                  </w:txbxContent>
                </v:textbox>
              </v:rect>
              <v:rect id="Rectangle 1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2E0041B5" w14:textId="77777777" w:rsidR="00840DD3" w:rsidRDefault="00840DD3" w:rsidP="002D39FD">
                      <w:pPr>
                        <w:pStyle w:val="affc"/>
                        <w:jc w:val="center"/>
                        <w:rPr>
                          <w:sz w:val="18"/>
                        </w:rPr>
                      </w:pPr>
                      <w:r>
                        <w:rPr>
                          <w:sz w:val="18"/>
                        </w:rPr>
                        <w:t>Дата</w:t>
                      </w:r>
                    </w:p>
                  </w:txbxContent>
                </v:textbox>
              </v:rect>
              <v:rect id="Rectangle 1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331A2A8D" w14:textId="77777777" w:rsidR="00840DD3" w:rsidRDefault="00840DD3" w:rsidP="002D39FD">
                      <w:pPr>
                        <w:pStyle w:val="affc"/>
                        <w:jc w:val="center"/>
                        <w:rPr>
                          <w:sz w:val="18"/>
                        </w:rPr>
                      </w:pPr>
                      <w:r>
                        <w:rPr>
                          <w:sz w:val="18"/>
                        </w:rPr>
                        <w:t>Лист</w:t>
                      </w:r>
                    </w:p>
                  </w:txbxContent>
                </v:textbox>
              </v:rect>
              <v:rect id="Rectangle 169" o:spid="_x0000_s1044" style="position:absolute;left:18949;top:19435;width:437;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44484DC0" w14:textId="77777777" w:rsidR="00840DD3" w:rsidRPr="008C723C" w:rsidRDefault="00840DD3" w:rsidP="00E62EF1">
                      <w:pPr>
                        <w:pStyle w:val="affc"/>
                        <w:rPr>
                          <w:rFonts w:ascii="GOST type A" w:hAnsi="GOST type A" w:cs="Arial"/>
                          <w:sz w:val="22"/>
                          <w:lang w:val="en-US"/>
                        </w:rPr>
                      </w:pPr>
                    </w:p>
                  </w:txbxContent>
                </v:textbox>
              </v:rect>
              <v:rect id="Rectangle 1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151845F3" w14:textId="6617CD63" w:rsidR="00840DD3" w:rsidRPr="00A5038C" w:rsidRDefault="00840DD3" w:rsidP="000B49BC">
                      <w:pPr>
                        <w:jc w:val="center"/>
                        <w:rPr>
                          <w:iCs/>
                          <w:sz w:val="28"/>
                          <w:szCs w:val="28"/>
                          <w:lang w:val="en-US"/>
                        </w:rPr>
                      </w:pPr>
                      <w:r w:rsidRPr="00C37A8A">
                        <w:rPr>
                          <w:rFonts w:ascii="GOST type A" w:hAnsi="GOST type A"/>
                          <w:i/>
                          <w:sz w:val="28"/>
                          <w:szCs w:val="28"/>
                          <w:lang w:val="en-US"/>
                        </w:rPr>
                        <w:t xml:space="preserve"> </w:t>
                      </w:r>
                      <w:r w:rsidRPr="00A5038C">
                        <w:rPr>
                          <w:iCs/>
                          <w:sz w:val="28"/>
                          <w:szCs w:val="28"/>
                        </w:rPr>
                        <w:t>301.1-53 01 02.</w:t>
                      </w:r>
                      <w:r>
                        <w:rPr>
                          <w:iCs/>
                          <w:sz w:val="28"/>
                          <w:szCs w:val="28"/>
                          <w:lang w:val="en-US"/>
                        </w:rPr>
                        <w:t>10027</w:t>
                      </w:r>
                      <w:r>
                        <w:rPr>
                          <w:iCs/>
                          <w:sz w:val="28"/>
                          <w:szCs w:val="28"/>
                        </w:rPr>
                        <w:t>883</w:t>
                      </w:r>
                      <w:r w:rsidRPr="00A5038C">
                        <w:rPr>
                          <w:iCs/>
                          <w:sz w:val="28"/>
                          <w:szCs w:val="28"/>
                        </w:rPr>
                        <w:t>.</w:t>
                      </w:r>
                      <w:r>
                        <w:rPr>
                          <w:iCs/>
                          <w:sz w:val="28"/>
                          <w:szCs w:val="28"/>
                          <w:lang w:val="en-US"/>
                        </w:rPr>
                        <w:t>0</w:t>
                      </w:r>
                      <w:r>
                        <w:rPr>
                          <w:iCs/>
                          <w:sz w:val="28"/>
                          <w:szCs w:val="28"/>
                        </w:rPr>
                        <w:t>22</w:t>
                      </w:r>
                      <w:r w:rsidRPr="00A5038C">
                        <w:rPr>
                          <w:iCs/>
                          <w:sz w:val="28"/>
                          <w:szCs w:val="28"/>
                        </w:rPr>
                        <w:t xml:space="preserve"> </w:t>
                      </w:r>
                      <w:r w:rsidRPr="00A5038C">
                        <w:rPr>
                          <w:iCs/>
                          <w:sz w:val="28"/>
                          <w:szCs w:val="28"/>
                          <w:lang w:val="en-US"/>
                        </w:rPr>
                        <w:t>ПЗ</w:t>
                      </w:r>
                    </w:p>
                    <w:p w14:paraId="5F40259C" w14:textId="77777777" w:rsidR="00840DD3" w:rsidRPr="00D94F0E" w:rsidRDefault="00840DD3" w:rsidP="002D39FD">
                      <w:pPr>
                        <w:rPr>
                          <w:rFonts w:ascii="GOST type A" w:hAnsi="GOST type A"/>
                          <w:i/>
                        </w:rPr>
                      </w:pP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C6D8C" w14:textId="6F5C678F" w:rsidR="00840DD3" w:rsidRPr="009F4732" w:rsidRDefault="00840DD3">
    <w:pPr>
      <w:pStyle w:val="a7"/>
      <w:rPr>
        <w:lang w:val="en-US"/>
      </w:rPr>
    </w:pPr>
    <w:r>
      <w:rPr>
        <w:noProof/>
        <w:lang w:val="en-US" w:eastAsia="en-US"/>
      </w:rPr>
      <mc:AlternateContent>
        <mc:Choice Requires="wpg">
          <w:drawing>
            <wp:anchor distT="0" distB="0" distL="114300" distR="114300" simplePos="0" relativeHeight="251659264" behindDoc="0" locked="1" layoutInCell="1" allowOverlap="1" wp14:anchorId="46FDDA80" wp14:editId="2EE3BC49">
              <wp:simplePos x="0" y="0"/>
              <wp:positionH relativeFrom="page">
                <wp:posOffset>632460</wp:posOffset>
              </wp:positionH>
              <wp:positionV relativeFrom="page">
                <wp:posOffset>213360</wp:posOffset>
              </wp:positionV>
              <wp:extent cx="6653530" cy="10240010"/>
              <wp:effectExtent l="0" t="0" r="13970" b="27940"/>
              <wp:wrapNone/>
              <wp:docPr id="680" name="Группа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3530" cy="10240010"/>
                        <a:chOff x="0" y="0"/>
                        <a:chExt cx="20000" cy="20000"/>
                      </a:xfrm>
                    </wpg:grpSpPr>
                    <wps:wsp>
                      <wps:cNvPr id="681" name="Rectangle 12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Line 12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3" name="Line 12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4" name="Line 12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5" name="Line 12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6" name="Line 12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7" name="Line 12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8" name="Line 12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9" name="Line 13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0" name="Line 13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1" name="Rectangle 13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F8C8AB" w14:textId="77777777" w:rsidR="00840DD3" w:rsidRPr="00DB52DA" w:rsidRDefault="00840DD3" w:rsidP="00285DBC">
                            <w:pPr>
                              <w:pStyle w:val="affc"/>
                              <w:rPr>
                                <w:rFonts w:ascii="Times New Roman" w:hAnsi="Times New Roman"/>
                                <w:sz w:val="18"/>
                              </w:rPr>
                            </w:pPr>
                            <w:r w:rsidRPr="00DB52DA">
                              <w:rPr>
                                <w:sz w:val="18"/>
                              </w:rPr>
                              <w:t>Изм</w:t>
                            </w:r>
                            <w:r w:rsidRPr="00DB52DA">
                              <w:rPr>
                                <w:rFonts w:ascii="Times New Roman" w:hAnsi="Times New Roman"/>
                                <w:sz w:val="18"/>
                              </w:rPr>
                              <w:t>.</w:t>
                            </w:r>
                          </w:p>
                        </w:txbxContent>
                      </wps:txbx>
                      <wps:bodyPr rot="0" vert="horz" wrap="square" lIns="12700" tIns="12700" rIns="12700" bIns="12700" anchor="t" anchorCtr="0" upright="1">
                        <a:noAutofit/>
                      </wps:bodyPr>
                    </wps:wsp>
                    <wps:wsp>
                      <wps:cNvPr id="692" name="Rectangle 13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3711D9" w14:textId="77777777" w:rsidR="00840DD3" w:rsidRPr="00DB52DA" w:rsidRDefault="00840DD3" w:rsidP="00285DBC">
                            <w:pPr>
                              <w:pStyle w:val="affc"/>
                              <w:rPr>
                                <w:sz w:val="18"/>
                              </w:rPr>
                            </w:pPr>
                            <w:r w:rsidRPr="00DB52DA">
                              <w:rPr>
                                <w:sz w:val="18"/>
                              </w:rPr>
                              <w:t>Лист</w:t>
                            </w:r>
                          </w:p>
                        </w:txbxContent>
                      </wps:txbx>
                      <wps:bodyPr rot="0" vert="horz" wrap="square" lIns="12700" tIns="12700" rIns="12700" bIns="12700" anchor="t" anchorCtr="0" upright="1">
                        <a:noAutofit/>
                      </wps:bodyPr>
                    </wps:wsp>
                    <wps:wsp>
                      <wps:cNvPr id="693" name="Rectangle 13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B4A7D8" w14:textId="77777777" w:rsidR="00840DD3" w:rsidRPr="00DB52DA" w:rsidRDefault="00840DD3" w:rsidP="00285DBC">
                            <w:pPr>
                              <w:pStyle w:val="affc"/>
                              <w:jc w:val="center"/>
                              <w:rPr>
                                <w:rFonts w:ascii="Times New Roman" w:hAnsi="Times New Roman"/>
                                <w:sz w:val="18"/>
                              </w:rPr>
                            </w:pPr>
                            <w:r w:rsidRPr="00DB52DA">
                              <w:rPr>
                                <w:rFonts w:ascii="Times New Roman" w:hAnsi="Times New Roman"/>
                                <w:sz w:val="18"/>
                              </w:rPr>
                              <w:t xml:space="preserve">№ </w:t>
                            </w:r>
                            <w:r w:rsidRPr="00DB52DA">
                              <w:rPr>
                                <w:sz w:val="18"/>
                              </w:rPr>
                              <w:t>докум.</w:t>
                            </w:r>
                          </w:p>
                        </w:txbxContent>
                      </wps:txbx>
                      <wps:bodyPr rot="0" vert="horz" wrap="square" lIns="12700" tIns="12700" rIns="12700" bIns="12700" anchor="t" anchorCtr="0" upright="1">
                        <a:noAutofit/>
                      </wps:bodyPr>
                    </wps:wsp>
                    <wps:wsp>
                      <wps:cNvPr id="694" name="Rectangle 13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97E69B" w14:textId="77777777" w:rsidR="00840DD3" w:rsidRPr="00DB52DA" w:rsidRDefault="00840DD3" w:rsidP="00285DBC">
                            <w:pPr>
                              <w:pStyle w:val="affc"/>
                              <w:rPr>
                                <w:sz w:val="18"/>
                              </w:rPr>
                            </w:pPr>
                            <w:r w:rsidRPr="00DB52DA">
                              <w:rPr>
                                <w:sz w:val="18"/>
                              </w:rPr>
                              <w:t>Подпись</w:t>
                            </w:r>
                          </w:p>
                        </w:txbxContent>
                      </wps:txbx>
                      <wps:bodyPr rot="0" vert="horz" wrap="square" lIns="12700" tIns="12700" rIns="12700" bIns="12700" anchor="t" anchorCtr="0" upright="1">
                        <a:noAutofit/>
                      </wps:bodyPr>
                    </wps:wsp>
                    <wps:wsp>
                      <wps:cNvPr id="695" name="Rectangle 13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7699AE" w14:textId="77777777" w:rsidR="00840DD3" w:rsidRPr="00DB52DA" w:rsidRDefault="00840DD3" w:rsidP="00285DBC">
                            <w:pPr>
                              <w:pStyle w:val="affc"/>
                              <w:rPr>
                                <w:sz w:val="18"/>
                              </w:rPr>
                            </w:pPr>
                            <w:r w:rsidRPr="00DB52DA">
                              <w:rPr>
                                <w:sz w:val="18"/>
                              </w:rPr>
                              <w:t>Дата</w:t>
                            </w:r>
                          </w:p>
                        </w:txbxContent>
                      </wps:txbx>
                      <wps:bodyPr rot="0" vert="horz" wrap="square" lIns="12700" tIns="12700" rIns="12700" bIns="12700" anchor="t" anchorCtr="0" upright="1">
                        <a:noAutofit/>
                      </wps:bodyPr>
                    </wps:wsp>
                    <wps:wsp>
                      <wps:cNvPr id="696" name="Rectangle 13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F28C16" w14:textId="77777777" w:rsidR="00840DD3" w:rsidRDefault="00840DD3" w:rsidP="00285DBC">
                            <w:pPr>
                              <w:pStyle w:val="affc"/>
                              <w:jc w:val="center"/>
                              <w:rPr>
                                <w:sz w:val="18"/>
                              </w:rPr>
                            </w:pPr>
                            <w:r>
                              <w:rPr>
                                <w:sz w:val="18"/>
                              </w:rPr>
                              <w:t>Лист</w:t>
                            </w:r>
                          </w:p>
                        </w:txbxContent>
                      </wps:txbx>
                      <wps:bodyPr rot="0" vert="horz" wrap="square" lIns="12700" tIns="12700" rIns="12700" bIns="12700" anchor="t" anchorCtr="0" upright="1">
                        <a:noAutofit/>
                      </wps:bodyPr>
                    </wps:wsp>
                    <wps:wsp>
                      <wps:cNvPr id="697" name="Rectangle 13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52D10" w14:textId="77777777" w:rsidR="00840DD3" w:rsidRDefault="00840DD3" w:rsidP="00285DBC">
                            <w:pPr>
                              <w:jc w:val="center"/>
                            </w:pPr>
                            <w:r>
                              <w:t>4</w:t>
                            </w:r>
                          </w:p>
                          <w:p w14:paraId="44CEAF6E" w14:textId="77777777" w:rsidR="00840DD3" w:rsidRPr="00DB52DA" w:rsidRDefault="00840DD3" w:rsidP="00285DBC">
                            <w:pPr>
                              <w:jc w:val="center"/>
                            </w:pPr>
                          </w:p>
                        </w:txbxContent>
                      </wps:txbx>
                      <wps:bodyPr rot="0" vert="horz" wrap="square" lIns="12700" tIns="12700" rIns="12700" bIns="12700" anchor="t" anchorCtr="0" upright="1">
                        <a:noAutofit/>
                      </wps:bodyPr>
                    </wps:wsp>
                    <wps:wsp>
                      <wps:cNvPr id="698" name="Rectangle 13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78A1C3" w14:textId="67AC2D2E" w:rsidR="00840DD3" w:rsidRPr="00A5038C" w:rsidRDefault="00840DD3" w:rsidP="00A5038C">
                            <w:pPr>
                              <w:jc w:val="center"/>
                              <w:rPr>
                                <w:iCs/>
                                <w:sz w:val="28"/>
                                <w:szCs w:val="28"/>
                                <w:lang w:val="en-US"/>
                              </w:rPr>
                            </w:pPr>
                            <w:r w:rsidRPr="00A5038C">
                              <w:rPr>
                                <w:iCs/>
                                <w:sz w:val="28"/>
                                <w:szCs w:val="28"/>
                              </w:rPr>
                              <w:t>301.1-53 01 02.</w:t>
                            </w:r>
                            <w:r>
                              <w:rPr>
                                <w:iCs/>
                                <w:sz w:val="28"/>
                                <w:szCs w:val="28"/>
                                <w:lang w:val="en-US"/>
                              </w:rPr>
                              <w:t>10027</w:t>
                            </w:r>
                            <w:r>
                              <w:rPr>
                                <w:iCs/>
                                <w:sz w:val="28"/>
                                <w:szCs w:val="28"/>
                              </w:rPr>
                              <w:t>883</w:t>
                            </w:r>
                            <w:r w:rsidRPr="00A5038C">
                              <w:rPr>
                                <w:iCs/>
                                <w:sz w:val="28"/>
                                <w:szCs w:val="28"/>
                              </w:rPr>
                              <w:t>.</w:t>
                            </w:r>
                            <w:r>
                              <w:rPr>
                                <w:iCs/>
                                <w:sz w:val="28"/>
                                <w:szCs w:val="28"/>
                                <w:lang w:val="en-US"/>
                              </w:rPr>
                              <w:t>0</w:t>
                            </w:r>
                            <w:r>
                              <w:rPr>
                                <w:iCs/>
                                <w:sz w:val="28"/>
                                <w:szCs w:val="28"/>
                              </w:rPr>
                              <w:t>22</w:t>
                            </w:r>
                            <w:r w:rsidRPr="00A5038C">
                              <w:rPr>
                                <w:iCs/>
                                <w:sz w:val="28"/>
                                <w:szCs w:val="28"/>
                              </w:rPr>
                              <w:t xml:space="preserve"> </w:t>
                            </w:r>
                            <w:r w:rsidRPr="00A5038C">
                              <w:rPr>
                                <w:iCs/>
                                <w:sz w:val="28"/>
                                <w:szCs w:val="28"/>
                                <w:lang w:val="en-US"/>
                              </w:rPr>
                              <w:t>ПЗ</w:t>
                            </w:r>
                          </w:p>
                          <w:p w14:paraId="7DF471C1" w14:textId="77777777" w:rsidR="00840DD3" w:rsidRPr="000F07DA" w:rsidRDefault="00840DD3" w:rsidP="00285DBC"/>
                        </w:txbxContent>
                      </wps:txbx>
                      <wps:bodyPr rot="0" vert="horz" wrap="square" lIns="12700" tIns="12700" rIns="12700" bIns="12700" anchor="t" anchorCtr="0" upright="1">
                        <a:noAutofit/>
                      </wps:bodyPr>
                    </wps:wsp>
                    <wps:wsp>
                      <wps:cNvPr id="699" name="Line 14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0" name="Line 14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1" name="Line 14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2" name="Line 14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3" name="Line 14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04" name="Group 145"/>
                      <wpg:cNvGrpSpPr>
                        <a:grpSpLocks/>
                      </wpg:cNvGrpSpPr>
                      <wpg:grpSpPr bwMode="auto">
                        <a:xfrm>
                          <a:off x="39" y="18267"/>
                          <a:ext cx="4801" cy="310"/>
                          <a:chOff x="0" y="0"/>
                          <a:chExt cx="19999" cy="20000"/>
                        </a:xfrm>
                      </wpg:grpSpPr>
                      <wps:wsp>
                        <wps:cNvPr id="705" name="Rectangle 1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BCEC81" w14:textId="77777777" w:rsidR="00840DD3" w:rsidRDefault="00840DD3" w:rsidP="00285DBC">
                              <w:pPr>
                                <w:pStyle w:val="affc"/>
                                <w:rPr>
                                  <w:sz w:val="18"/>
                                </w:rPr>
                              </w:pPr>
                              <w:r>
                                <w:rPr>
                                  <w:sz w:val="18"/>
                                </w:rPr>
                                <w:t xml:space="preserve"> Разраб.</w:t>
                              </w:r>
                            </w:p>
                          </w:txbxContent>
                        </wps:txbx>
                        <wps:bodyPr rot="0" vert="horz" wrap="square" lIns="12700" tIns="12700" rIns="12700" bIns="12700" anchor="t" anchorCtr="0" upright="1">
                          <a:noAutofit/>
                        </wps:bodyPr>
                      </wps:wsp>
                      <wps:wsp>
                        <wps:cNvPr id="706" name="Rectangle 1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AB5F2A" w14:textId="5256BCD1" w:rsidR="00840DD3" w:rsidRPr="00CB605B" w:rsidRDefault="00840DD3" w:rsidP="00285DBC">
                              <w:pPr>
                                <w:pStyle w:val="affc"/>
                                <w:rPr>
                                  <w:sz w:val="18"/>
                                  <w:lang w:val="ru-RU"/>
                                </w:rPr>
                              </w:pPr>
                              <w:r>
                                <w:rPr>
                                  <w:rFonts w:ascii="Times New Roman" w:hAnsi="Times New Roman"/>
                                  <w:sz w:val="18"/>
                                  <w:lang w:val="ru-RU"/>
                                </w:rPr>
                                <w:t>Ганжин</w:t>
                              </w:r>
                            </w:p>
                          </w:txbxContent>
                        </wps:txbx>
                        <wps:bodyPr rot="0" vert="horz" wrap="square" lIns="12700" tIns="12700" rIns="12700" bIns="12700" anchor="t" anchorCtr="0" upright="1">
                          <a:noAutofit/>
                        </wps:bodyPr>
                      </wps:wsp>
                    </wpg:grpSp>
                    <wpg:grpSp>
                      <wpg:cNvPr id="707" name="Group 148"/>
                      <wpg:cNvGrpSpPr>
                        <a:grpSpLocks/>
                      </wpg:cNvGrpSpPr>
                      <wpg:grpSpPr bwMode="auto">
                        <a:xfrm>
                          <a:off x="39" y="18614"/>
                          <a:ext cx="4801" cy="309"/>
                          <a:chOff x="0" y="0"/>
                          <a:chExt cx="19999" cy="20000"/>
                        </a:xfrm>
                      </wpg:grpSpPr>
                      <wps:wsp>
                        <wps:cNvPr id="708" name="Rectangle 14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1B94BA" w14:textId="77777777" w:rsidR="00840DD3" w:rsidRDefault="00840DD3" w:rsidP="00285DBC">
                              <w:pPr>
                                <w:pStyle w:val="affc"/>
                                <w:rPr>
                                  <w:sz w:val="18"/>
                                </w:rPr>
                              </w:pPr>
                              <w:r>
                                <w:rPr>
                                  <w:sz w:val="18"/>
                                </w:rPr>
                                <w:t xml:space="preserve"> Провер.</w:t>
                              </w:r>
                            </w:p>
                          </w:txbxContent>
                        </wps:txbx>
                        <wps:bodyPr rot="0" vert="horz" wrap="square" lIns="12700" tIns="12700" rIns="12700" bIns="12700" anchor="t" anchorCtr="0" upright="1">
                          <a:noAutofit/>
                        </wps:bodyPr>
                      </wps:wsp>
                      <wps:wsp>
                        <wps:cNvPr id="709" name="Rectangle 15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11D6D2" w14:textId="5E453044" w:rsidR="00840DD3" w:rsidRPr="006C0527" w:rsidRDefault="00840DD3" w:rsidP="00285DBC">
                              <w:pPr>
                                <w:rPr>
                                  <w:i/>
                                  <w:sz w:val="18"/>
                                  <w:szCs w:val="18"/>
                                </w:rPr>
                              </w:pPr>
                              <w:r>
                                <w:rPr>
                                  <w:i/>
                                  <w:sz w:val="18"/>
                                  <w:szCs w:val="18"/>
                                </w:rPr>
                                <w:t>Плиско</w:t>
                              </w:r>
                            </w:p>
                          </w:txbxContent>
                        </wps:txbx>
                        <wps:bodyPr rot="0" vert="horz" wrap="square" lIns="12700" tIns="12700" rIns="12700" bIns="12700" anchor="t" anchorCtr="0" upright="1">
                          <a:noAutofit/>
                        </wps:bodyPr>
                      </wps:wsp>
                    </wpg:grpSp>
                    <wpg:grpSp>
                      <wpg:cNvPr id="710" name="Group 151"/>
                      <wpg:cNvGrpSpPr>
                        <a:grpSpLocks/>
                      </wpg:cNvGrpSpPr>
                      <wpg:grpSpPr bwMode="auto">
                        <a:xfrm>
                          <a:off x="39" y="18969"/>
                          <a:ext cx="4801" cy="309"/>
                          <a:chOff x="0" y="0"/>
                          <a:chExt cx="19999" cy="20000"/>
                        </a:xfrm>
                      </wpg:grpSpPr>
                      <wps:wsp>
                        <wps:cNvPr id="711" name="Rectangle 1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A1D2D4" w14:textId="77777777" w:rsidR="00840DD3" w:rsidRPr="00C27D78" w:rsidRDefault="00840DD3" w:rsidP="00285DBC">
                              <w:pPr>
                                <w:pStyle w:val="affc"/>
                                <w:rPr>
                                  <w:sz w:val="18"/>
                                  <w:lang w:val="ru-RU"/>
                                </w:rPr>
                              </w:pPr>
                              <w:r>
                                <w:rPr>
                                  <w:sz w:val="18"/>
                                </w:rPr>
                                <w:t xml:space="preserve"> </w:t>
                              </w:r>
                              <w:r>
                                <w:rPr>
                                  <w:sz w:val="18"/>
                                  <w:lang w:val="ru-RU"/>
                                </w:rPr>
                                <w:t>Т. контр.</w:t>
                              </w:r>
                            </w:p>
                          </w:txbxContent>
                        </wps:txbx>
                        <wps:bodyPr rot="0" vert="horz" wrap="square" lIns="12700" tIns="12700" rIns="12700" bIns="12700" anchor="t" anchorCtr="0" upright="1">
                          <a:noAutofit/>
                        </wps:bodyPr>
                      </wps:wsp>
                      <wps:wsp>
                        <wps:cNvPr id="712" name="Rectangle 1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39D360" w14:textId="77777777" w:rsidR="00840DD3" w:rsidRPr="00C27D78" w:rsidRDefault="00840DD3" w:rsidP="00285DBC">
                              <w:pPr>
                                <w:rPr>
                                  <w:i/>
                                  <w:sz w:val="18"/>
                                  <w:szCs w:val="18"/>
                                </w:rPr>
                              </w:pPr>
                              <w:r w:rsidRPr="00C27D78">
                                <w:rPr>
                                  <w:i/>
                                  <w:sz w:val="18"/>
                                  <w:szCs w:val="18"/>
                                </w:rPr>
                                <w:t>Широченко</w:t>
                              </w:r>
                            </w:p>
                          </w:txbxContent>
                        </wps:txbx>
                        <wps:bodyPr rot="0" vert="horz" wrap="square" lIns="12700" tIns="12700" rIns="12700" bIns="12700" anchor="t" anchorCtr="0" upright="1">
                          <a:noAutofit/>
                        </wps:bodyPr>
                      </wps:wsp>
                    </wpg:grpSp>
                    <wpg:grpSp>
                      <wpg:cNvPr id="713" name="Group 154"/>
                      <wpg:cNvGrpSpPr>
                        <a:grpSpLocks/>
                      </wpg:cNvGrpSpPr>
                      <wpg:grpSpPr bwMode="auto">
                        <a:xfrm>
                          <a:off x="39" y="19314"/>
                          <a:ext cx="4801" cy="310"/>
                          <a:chOff x="0" y="0"/>
                          <a:chExt cx="19999" cy="20000"/>
                        </a:xfrm>
                      </wpg:grpSpPr>
                      <wps:wsp>
                        <wps:cNvPr id="714" name="Rectangle 1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7B2341" w14:textId="77777777" w:rsidR="00840DD3" w:rsidRDefault="00840DD3" w:rsidP="00285DBC">
                              <w:pPr>
                                <w:pStyle w:val="affc"/>
                                <w:rPr>
                                  <w:sz w:val="18"/>
                                </w:rPr>
                              </w:pPr>
                              <w:r>
                                <w:rPr>
                                  <w:sz w:val="18"/>
                                </w:rPr>
                                <w:t xml:space="preserve"> Н. </w:t>
                              </w:r>
                              <w:r>
                                <w:rPr>
                                  <w:sz w:val="18"/>
                                  <w:lang w:val="ru-RU"/>
                                </w:rPr>
                                <w:t>к</w:t>
                              </w:r>
                              <w:r>
                                <w:rPr>
                                  <w:sz w:val="18"/>
                                </w:rPr>
                                <w:t>онтр.</w:t>
                              </w:r>
                            </w:p>
                          </w:txbxContent>
                        </wps:txbx>
                        <wps:bodyPr rot="0" vert="horz" wrap="square" lIns="12700" tIns="12700" rIns="12700" bIns="12700" anchor="t" anchorCtr="0" upright="1">
                          <a:noAutofit/>
                        </wps:bodyPr>
                      </wps:wsp>
                      <wps:wsp>
                        <wps:cNvPr id="715" name="Rectangle 1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FDB86D" w14:textId="77777777" w:rsidR="00840DD3" w:rsidRPr="006C0527" w:rsidRDefault="00840DD3" w:rsidP="00285DBC">
                              <w:pPr>
                                <w:rPr>
                                  <w:i/>
                                </w:rPr>
                              </w:pPr>
                              <w:r>
                                <w:rPr>
                                  <w:i/>
                                  <w:sz w:val="18"/>
                                  <w:szCs w:val="18"/>
                                </w:rPr>
                                <w:t>Плиско</w:t>
                              </w:r>
                            </w:p>
                          </w:txbxContent>
                        </wps:txbx>
                        <wps:bodyPr rot="0" vert="horz" wrap="square" lIns="12700" tIns="12700" rIns="12700" bIns="12700" anchor="t" anchorCtr="0" upright="1">
                          <a:noAutofit/>
                        </wps:bodyPr>
                      </wps:wsp>
                    </wpg:grpSp>
                    <wpg:grpSp>
                      <wpg:cNvPr id="716" name="Group 157"/>
                      <wpg:cNvGrpSpPr>
                        <a:grpSpLocks/>
                      </wpg:cNvGrpSpPr>
                      <wpg:grpSpPr bwMode="auto">
                        <a:xfrm>
                          <a:off x="39" y="19660"/>
                          <a:ext cx="4801" cy="309"/>
                          <a:chOff x="0" y="0"/>
                          <a:chExt cx="19999" cy="20000"/>
                        </a:xfrm>
                      </wpg:grpSpPr>
                      <wps:wsp>
                        <wps:cNvPr id="717" name="Rectangle 1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79FCF5" w14:textId="77777777" w:rsidR="00840DD3" w:rsidRDefault="00840DD3" w:rsidP="00285DBC">
                              <w:pPr>
                                <w:pStyle w:val="affc"/>
                                <w:rPr>
                                  <w:sz w:val="18"/>
                                </w:rPr>
                              </w:pPr>
                              <w:r>
                                <w:rPr>
                                  <w:sz w:val="18"/>
                                </w:rPr>
                                <w:t xml:space="preserve"> Утверд.</w:t>
                              </w:r>
                            </w:p>
                          </w:txbxContent>
                        </wps:txbx>
                        <wps:bodyPr rot="0" vert="horz" wrap="square" lIns="12700" tIns="12700" rIns="12700" bIns="12700" anchor="t" anchorCtr="0" upright="1">
                          <a:noAutofit/>
                        </wps:bodyPr>
                      </wps:wsp>
                      <wps:wsp>
                        <wps:cNvPr id="718" name="Rectangle 1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AA3DF8" w14:textId="77777777" w:rsidR="00840DD3" w:rsidRPr="006C0527" w:rsidRDefault="00840DD3" w:rsidP="00285DBC">
                              <w:pPr>
                                <w:rPr>
                                  <w:i/>
                                  <w:sz w:val="18"/>
                                  <w:szCs w:val="18"/>
                                </w:rPr>
                              </w:pPr>
                              <w:r w:rsidRPr="006C0527">
                                <w:rPr>
                                  <w:i/>
                                  <w:sz w:val="18"/>
                                  <w:szCs w:val="18"/>
                                </w:rPr>
                                <w:t>Якимо</w:t>
                              </w:r>
                              <w:r>
                                <w:rPr>
                                  <w:i/>
                                  <w:sz w:val="18"/>
                                  <w:szCs w:val="18"/>
                                </w:rPr>
                                <w:t>в</w:t>
                              </w:r>
                            </w:p>
                            <w:p w14:paraId="6D18201E" w14:textId="77777777" w:rsidR="00840DD3" w:rsidRDefault="00840DD3" w:rsidP="00285DBC">
                              <w:pPr>
                                <w:pStyle w:val="Style1"/>
                                <w:rPr>
                                  <w:sz w:val="18"/>
                                </w:rPr>
                              </w:pPr>
                            </w:p>
                          </w:txbxContent>
                        </wps:txbx>
                        <wps:bodyPr rot="0" vert="horz" wrap="square" lIns="12700" tIns="12700" rIns="12700" bIns="12700" anchor="t" anchorCtr="0" upright="1">
                          <a:noAutofit/>
                        </wps:bodyPr>
                      </wps:wsp>
                    </wpg:grpSp>
                    <wps:wsp>
                      <wps:cNvPr id="719" name="Line 16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0" name="Rectangle 161"/>
                      <wps:cNvSpPr>
                        <a:spLocks noChangeArrowheads="1"/>
                      </wps:cNvSpPr>
                      <wps:spPr bwMode="auto">
                        <a:xfrm>
                          <a:off x="7787" y="18474"/>
                          <a:ext cx="6292" cy="1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C72177" w14:textId="45EAE570" w:rsidR="00840DD3" w:rsidRPr="00F8795C" w:rsidRDefault="00840DD3" w:rsidP="00A5038C">
                            <w:pPr>
                              <w:spacing w:before="120"/>
                              <w:jc w:val="center"/>
                              <w:rPr>
                                <w:sz w:val="28"/>
                                <w:szCs w:val="28"/>
                              </w:rPr>
                            </w:pPr>
                            <w:r>
                              <w:rPr>
                                <w:szCs w:val="28"/>
                              </w:rPr>
                              <w:t>Информационная система прогнозирования рейтинга</w:t>
                            </w:r>
                          </w:p>
                        </w:txbxContent>
                      </wps:txbx>
                      <wps:bodyPr rot="0" vert="horz" wrap="square" lIns="12700" tIns="12700" rIns="12700" bIns="12700" anchor="t" anchorCtr="0" upright="1">
                        <a:noAutofit/>
                      </wps:bodyPr>
                    </wps:wsp>
                    <wps:wsp>
                      <wps:cNvPr id="721" name="Line 16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2" name="Line 16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3" name="Line 16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4" name="Rectangle 16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2CB177" w14:textId="77777777" w:rsidR="00840DD3" w:rsidRPr="007D5B16" w:rsidRDefault="00840DD3" w:rsidP="00285DBC">
                            <w:pPr>
                              <w:pStyle w:val="Style1"/>
                              <w:spacing w:line="240" w:lineRule="auto"/>
                              <w:ind w:firstLine="204"/>
                              <w:jc w:val="center"/>
                              <w:rPr>
                                <w:rFonts w:ascii="ISOCPEUR" w:hAnsi="ISOCPEUR"/>
                                <w:i/>
                                <w:sz w:val="18"/>
                              </w:rPr>
                            </w:pPr>
                            <w:r w:rsidRPr="007D5B16">
                              <w:rPr>
                                <w:rFonts w:ascii="ISOCPEUR" w:hAnsi="ISOCPEUR"/>
                                <w:i/>
                                <w:sz w:val="18"/>
                              </w:rPr>
                              <w:t>Лит</w:t>
                            </w:r>
                          </w:p>
                          <w:p w14:paraId="13A1188C" w14:textId="77777777" w:rsidR="00840DD3" w:rsidRDefault="00840DD3" w:rsidP="00285DBC">
                            <w:pPr>
                              <w:pStyle w:val="affc"/>
                              <w:jc w:val="center"/>
                              <w:rPr>
                                <w:sz w:val="18"/>
                              </w:rPr>
                            </w:pPr>
                            <w:r>
                              <w:rPr>
                                <w:sz w:val="18"/>
                              </w:rPr>
                              <w:t>.</w:t>
                            </w:r>
                          </w:p>
                        </w:txbxContent>
                      </wps:txbx>
                      <wps:bodyPr rot="0" vert="horz" wrap="square" lIns="12700" tIns="12700" rIns="12700" bIns="12700" anchor="t" anchorCtr="0" upright="1">
                        <a:noAutofit/>
                      </wps:bodyPr>
                    </wps:wsp>
                    <wps:wsp>
                      <wps:cNvPr id="725" name="Rectangle 16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49CF55" w14:textId="77777777" w:rsidR="00840DD3" w:rsidRPr="007D5B16" w:rsidRDefault="00840DD3" w:rsidP="00285DBC">
                            <w:pPr>
                              <w:pStyle w:val="Style1"/>
                              <w:spacing w:line="240" w:lineRule="auto"/>
                              <w:ind w:firstLine="204"/>
                              <w:jc w:val="center"/>
                              <w:rPr>
                                <w:rFonts w:ascii="ISOCPEUR" w:hAnsi="ISOCPEUR"/>
                                <w:i/>
                                <w:sz w:val="18"/>
                              </w:rPr>
                            </w:pPr>
                            <w:r w:rsidRPr="007D5B16">
                              <w:rPr>
                                <w:rFonts w:ascii="ISOCPEUR" w:hAnsi="ISOCPEUR"/>
                                <w:i/>
                                <w:sz w:val="18"/>
                              </w:rPr>
                              <w:t>Листов</w:t>
                            </w:r>
                          </w:p>
                          <w:p w14:paraId="6BA3AEE4" w14:textId="77777777" w:rsidR="00840DD3" w:rsidRDefault="00840DD3" w:rsidP="00285DBC">
                            <w:pPr>
                              <w:pStyle w:val="affc"/>
                              <w:jc w:val="center"/>
                              <w:rPr>
                                <w:sz w:val="18"/>
                              </w:rPr>
                            </w:pPr>
                          </w:p>
                        </w:txbxContent>
                      </wps:txbx>
                      <wps:bodyPr rot="0" vert="horz" wrap="square" lIns="12700" tIns="12700" rIns="12700" bIns="12700" anchor="t" anchorCtr="0" upright="1">
                        <a:noAutofit/>
                      </wps:bodyPr>
                    </wps:wsp>
                    <wps:wsp>
                      <wps:cNvPr id="726" name="Rectangle 167"/>
                      <wps:cNvSpPr>
                        <a:spLocks noChangeArrowheads="1"/>
                      </wps:cNvSpPr>
                      <wps:spPr bwMode="auto">
                        <a:xfrm>
                          <a:off x="17591" y="18614"/>
                          <a:ext cx="1649"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2AB17D" w14:textId="09032759" w:rsidR="00840DD3" w:rsidRPr="00DB52DA" w:rsidRDefault="00840DD3" w:rsidP="00285DBC">
                            <w:pPr>
                              <w:pStyle w:val="Style1"/>
                              <w:spacing w:line="240" w:lineRule="auto"/>
                              <w:ind w:firstLine="204"/>
                            </w:pPr>
                            <w:r>
                              <w:t xml:space="preserve">   </w:t>
                            </w:r>
                            <w:r w:rsidRPr="00C81BF7">
                              <w:rPr>
                                <w:sz w:val="22"/>
                                <w:szCs w:val="24"/>
                              </w:rPr>
                              <w:t>8</w:t>
                            </w:r>
                            <w:r w:rsidR="00A32A48">
                              <w:rPr>
                                <w:sz w:val="22"/>
                                <w:szCs w:val="24"/>
                              </w:rPr>
                              <w:t>0</w:t>
                            </w:r>
                          </w:p>
                          <w:p w14:paraId="2BE7C39B" w14:textId="77777777" w:rsidR="00840DD3" w:rsidRDefault="00840DD3" w:rsidP="00285DBC">
                            <w:pPr>
                              <w:pStyle w:val="Style1"/>
                              <w:spacing w:line="240" w:lineRule="auto"/>
                              <w:ind w:firstLine="204"/>
                              <w:jc w:val="center"/>
                              <w:rPr>
                                <w:lang w:val="en-US"/>
                              </w:rPr>
                            </w:pPr>
                          </w:p>
                          <w:p w14:paraId="7547E351" w14:textId="77777777" w:rsidR="00840DD3" w:rsidRDefault="00840DD3" w:rsidP="00285DBC">
                            <w:pPr>
                              <w:pStyle w:val="Style1"/>
                              <w:spacing w:line="240" w:lineRule="auto"/>
                              <w:ind w:firstLine="204"/>
                              <w:jc w:val="center"/>
                              <w:rPr>
                                <w:lang w:val="en-US"/>
                              </w:rPr>
                            </w:pPr>
                          </w:p>
                          <w:p w14:paraId="61E87FFD" w14:textId="77777777" w:rsidR="00840DD3" w:rsidRPr="0017671C" w:rsidRDefault="00840DD3" w:rsidP="00285DBC">
                            <w:pPr>
                              <w:pStyle w:val="Style1"/>
                              <w:spacing w:line="240" w:lineRule="auto"/>
                              <w:ind w:firstLine="204"/>
                              <w:jc w:val="center"/>
                              <w:rPr>
                                <w:lang w:val="en-US"/>
                              </w:rPr>
                            </w:pPr>
                          </w:p>
                        </w:txbxContent>
                      </wps:txbx>
                      <wps:bodyPr rot="0" vert="horz" wrap="square" lIns="12700" tIns="12700" rIns="12700" bIns="12700" anchor="t" anchorCtr="0" upright="1">
                        <a:noAutofit/>
                      </wps:bodyPr>
                    </wps:wsp>
                    <wps:wsp>
                      <wps:cNvPr id="727" name="Line 16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8" name="Line 16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9" name="Rectangle 17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F73617" w14:textId="77777777" w:rsidR="00840DD3" w:rsidRPr="006D05DD" w:rsidRDefault="00840DD3" w:rsidP="00285DBC">
                            <w:pPr>
                              <w:jc w:val="center"/>
                              <w:rPr>
                                <w:color w:val="FFFFFF"/>
                                <w:sz w:val="16"/>
                                <w:szCs w:val="16"/>
                              </w:rPr>
                            </w:pPr>
                            <w:r>
                              <w:rPr>
                                <w:sz w:val="28"/>
                                <w:szCs w:val="28"/>
                              </w:rPr>
                              <w:t>БРУ</w:t>
                            </w:r>
                            <w:r w:rsidRPr="00423DDD">
                              <w:rPr>
                                <w:sz w:val="28"/>
                                <w:szCs w:val="28"/>
                                <w:lang w:val="en-US"/>
                              </w:rPr>
                              <w:t xml:space="preserve"> </w:t>
                            </w:r>
                            <w:r w:rsidRPr="00423DDD">
                              <w:rPr>
                                <w:sz w:val="28"/>
                                <w:szCs w:val="28"/>
                              </w:rPr>
                              <w:t>гр. АСОИ-1</w:t>
                            </w:r>
                            <w:r>
                              <w:rPr>
                                <w:sz w:val="28"/>
                                <w:szCs w:val="28"/>
                              </w:rPr>
                              <w:t>71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FDDA80" id="Группа 680" o:spid="_x0000_s1046" style="position:absolute;margin-left:49.8pt;margin-top:16.8pt;width:523.9pt;height:806.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">
              <v:rect id="Rectangle 12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" filled="f" strokeweight="2pt"/>
              <v:line id="Line 12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" strokeweight="2pt"/>
              <v:line id="Line 12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" strokeweight="2pt"/>
              <v:line id="Line 12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" strokeweight="2pt"/>
              <v:line id="Line 12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" strokeweight="2pt"/>
              <v:line id="Line 12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" strokeweight="2pt"/>
              <v:line id="Line 12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" strokeweight="2pt"/>
              <v:line id="Line 12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" strokeweight="2pt"/>
              <v:line id="Line 13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" strokeweight="1pt"/>
              <v:line id="Line 13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" strokeweight="1pt"/>
              <v:rect id="Rectangle 13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" filled="f" stroked="f" strokeweight=".25pt">
                <v:textbox inset="1pt,1pt,1pt,1pt">
                  <w:txbxContent>
                    <w:p w14:paraId="28F8C8AB" w14:textId="77777777" w:rsidR="00840DD3" w:rsidRPr="00DB52DA" w:rsidRDefault="00840DD3" w:rsidP="00285DBC">
                      <w:pPr>
                        <w:pStyle w:val="affc"/>
                        <w:rPr>
                          <w:rFonts w:ascii="Times New Roman" w:hAnsi="Times New Roman"/>
                          <w:sz w:val="18"/>
                        </w:rPr>
                      </w:pPr>
                      <w:proofErr w:type="spellStart"/>
                      <w:r w:rsidRPr="00DB52DA">
                        <w:rPr>
                          <w:sz w:val="18"/>
                        </w:rPr>
                        <w:t>Изм</w:t>
                      </w:r>
                      <w:proofErr w:type="spellEnd"/>
                      <w:r w:rsidRPr="00DB52DA">
                        <w:rPr>
                          <w:rFonts w:ascii="Times New Roman" w:hAnsi="Times New Roman"/>
                          <w:sz w:val="18"/>
                        </w:rPr>
                        <w:t>.</w:t>
                      </w:r>
                    </w:p>
                  </w:txbxContent>
                </v:textbox>
              </v:rect>
              <v:rect id="Rectangle 13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" filled="f" stroked="f" strokeweight=".25pt">
                <v:textbox inset="1pt,1pt,1pt,1pt">
                  <w:txbxContent>
                    <w:p w14:paraId="6B3711D9" w14:textId="77777777" w:rsidR="00840DD3" w:rsidRPr="00DB52DA" w:rsidRDefault="00840DD3" w:rsidP="00285DBC">
                      <w:pPr>
                        <w:pStyle w:val="affc"/>
                        <w:rPr>
                          <w:sz w:val="18"/>
                        </w:rPr>
                      </w:pPr>
                      <w:r w:rsidRPr="00DB52DA">
                        <w:rPr>
                          <w:sz w:val="18"/>
                        </w:rPr>
                        <w:t>Лист</w:t>
                      </w:r>
                    </w:p>
                  </w:txbxContent>
                </v:textbox>
              </v:rect>
              <v:rect id="Rectangle 13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" filled="f" stroked="f" strokeweight=".25pt">
                <v:textbox inset="1pt,1pt,1pt,1pt">
                  <w:txbxContent>
                    <w:p w14:paraId="3AB4A7D8" w14:textId="77777777" w:rsidR="00840DD3" w:rsidRPr="00DB52DA" w:rsidRDefault="00840DD3" w:rsidP="00285DBC">
                      <w:pPr>
                        <w:pStyle w:val="affc"/>
                        <w:jc w:val="center"/>
                        <w:rPr>
                          <w:rFonts w:ascii="Times New Roman" w:hAnsi="Times New Roman"/>
                          <w:sz w:val="18"/>
                        </w:rPr>
                      </w:pPr>
                      <w:r w:rsidRPr="00DB52DA">
                        <w:rPr>
                          <w:rFonts w:ascii="Times New Roman" w:hAnsi="Times New Roman"/>
                          <w:sz w:val="18"/>
                        </w:rPr>
                        <w:t xml:space="preserve">№ </w:t>
                      </w:r>
                      <w:proofErr w:type="spellStart"/>
                      <w:r w:rsidRPr="00DB52DA">
                        <w:rPr>
                          <w:sz w:val="18"/>
                        </w:rPr>
                        <w:t>докум</w:t>
                      </w:r>
                      <w:proofErr w:type="spellEnd"/>
                      <w:r w:rsidRPr="00DB52DA">
                        <w:rPr>
                          <w:sz w:val="18"/>
                        </w:rPr>
                        <w:t>.</w:t>
                      </w:r>
                    </w:p>
                  </w:txbxContent>
                </v:textbox>
              </v:rect>
              <v:rect id="Rectangle 13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" filled="f" stroked="f" strokeweight=".25pt">
                <v:textbox inset="1pt,1pt,1pt,1pt">
                  <w:txbxContent>
                    <w:p w14:paraId="3F97E69B" w14:textId="77777777" w:rsidR="00840DD3" w:rsidRPr="00DB52DA" w:rsidRDefault="00840DD3" w:rsidP="00285DBC">
                      <w:pPr>
                        <w:pStyle w:val="affc"/>
                        <w:rPr>
                          <w:sz w:val="18"/>
                        </w:rPr>
                      </w:pPr>
                      <w:proofErr w:type="spellStart"/>
                      <w:r w:rsidRPr="00DB52DA">
                        <w:rPr>
                          <w:sz w:val="18"/>
                        </w:rPr>
                        <w:t>Подпись</w:t>
                      </w:r>
                      <w:proofErr w:type="spellEnd"/>
                    </w:p>
                  </w:txbxContent>
                </v:textbox>
              </v:rect>
              <v:rect id="Rectangle 13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" filled="f" stroked="f" strokeweight=".25pt">
                <v:textbox inset="1pt,1pt,1pt,1pt">
                  <w:txbxContent>
                    <w:p w14:paraId="417699AE" w14:textId="77777777" w:rsidR="00840DD3" w:rsidRPr="00DB52DA" w:rsidRDefault="00840DD3" w:rsidP="00285DBC">
                      <w:pPr>
                        <w:pStyle w:val="affc"/>
                        <w:rPr>
                          <w:sz w:val="18"/>
                        </w:rPr>
                      </w:pPr>
                      <w:r w:rsidRPr="00DB52DA">
                        <w:rPr>
                          <w:sz w:val="18"/>
                        </w:rPr>
                        <w:t>Дата</w:t>
                      </w:r>
                    </w:p>
                  </w:txbxContent>
                </v:textbox>
              </v:rect>
              <v:rect id="Rectangle 13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" filled="f" stroked="f" strokeweight=".25pt">
                <v:textbox inset="1pt,1pt,1pt,1pt">
                  <w:txbxContent>
                    <w:p w14:paraId="7DF28C16" w14:textId="77777777" w:rsidR="00840DD3" w:rsidRDefault="00840DD3" w:rsidP="00285DBC">
                      <w:pPr>
                        <w:pStyle w:val="affc"/>
                        <w:jc w:val="center"/>
                        <w:rPr>
                          <w:sz w:val="18"/>
                        </w:rPr>
                      </w:pPr>
                      <w:r>
                        <w:rPr>
                          <w:sz w:val="18"/>
                        </w:rPr>
                        <w:t>Лист</w:t>
                      </w:r>
                    </w:p>
                  </w:txbxContent>
                </v:textbox>
              </v:rect>
              <v:rect id="Rectangle 13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" filled="f" stroked="f" strokeweight=".25pt">
                <v:textbox inset="1pt,1pt,1pt,1pt">
                  <w:txbxContent>
                    <w:p w14:paraId="5CF52D10" w14:textId="77777777" w:rsidR="00840DD3" w:rsidRDefault="00840DD3" w:rsidP="00285DBC">
                      <w:pPr>
                        <w:jc w:val="center"/>
                      </w:pPr>
                      <w:r>
                        <w:t>4</w:t>
                      </w:r>
                    </w:p>
                    <w:p w14:paraId="44CEAF6E" w14:textId="77777777" w:rsidR="00840DD3" w:rsidRPr="00DB52DA" w:rsidRDefault="00840DD3" w:rsidP="00285DBC">
                      <w:pPr>
                        <w:jc w:val="center"/>
                      </w:pPr>
                    </w:p>
                  </w:txbxContent>
                </v:textbox>
              </v:rect>
              <v:rect id="Rectangle 139"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2D78A1C3" w14:textId="67AC2D2E" w:rsidR="00840DD3" w:rsidRPr="00A5038C" w:rsidRDefault="00840DD3" w:rsidP="00A5038C">
                      <w:pPr>
                        <w:jc w:val="center"/>
                        <w:rPr>
                          <w:iCs/>
                          <w:sz w:val="28"/>
                          <w:szCs w:val="28"/>
                          <w:lang w:val="en-US"/>
                        </w:rPr>
                      </w:pPr>
                      <w:r w:rsidRPr="00A5038C">
                        <w:rPr>
                          <w:iCs/>
                          <w:sz w:val="28"/>
                          <w:szCs w:val="28"/>
                        </w:rPr>
                        <w:t>301.1-53 01 02.</w:t>
                      </w:r>
                      <w:r>
                        <w:rPr>
                          <w:iCs/>
                          <w:sz w:val="28"/>
                          <w:szCs w:val="28"/>
                          <w:lang w:val="en-US"/>
                        </w:rPr>
                        <w:t>10027</w:t>
                      </w:r>
                      <w:r>
                        <w:rPr>
                          <w:iCs/>
                          <w:sz w:val="28"/>
                          <w:szCs w:val="28"/>
                        </w:rPr>
                        <w:t>883</w:t>
                      </w:r>
                      <w:r w:rsidRPr="00A5038C">
                        <w:rPr>
                          <w:iCs/>
                          <w:sz w:val="28"/>
                          <w:szCs w:val="28"/>
                        </w:rPr>
                        <w:t>.</w:t>
                      </w:r>
                      <w:r>
                        <w:rPr>
                          <w:iCs/>
                          <w:sz w:val="28"/>
                          <w:szCs w:val="28"/>
                          <w:lang w:val="en-US"/>
                        </w:rPr>
                        <w:t>0</w:t>
                      </w:r>
                      <w:r>
                        <w:rPr>
                          <w:iCs/>
                          <w:sz w:val="28"/>
                          <w:szCs w:val="28"/>
                        </w:rPr>
                        <w:t>22</w:t>
                      </w:r>
                      <w:r w:rsidRPr="00A5038C">
                        <w:rPr>
                          <w:iCs/>
                          <w:sz w:val="28"/>
                          <w:szCs w:val="28"/>
                        </w:rPr>
                        <w:t xml:space="preserve"> </w:t>
                      </w:r>
                      <w:r w:rsidRPr="00A5038C">
                        <w:rPr>
                          <w:iCs/>
                          <w:sz w:val="28"/>
                          <w:szCs w:val="28"/>
                          <w:lang w:val="en-US"/>
                        </w:rPr>
                        <w:t>ПЗ</w:t>
                      </w:r>
                    </w:p>
                    <w:p w14:paraId="7DF471C1" w14:textId="77777777" w:rsidR="00840DD3" w:rsidRPr="000F07DA" w:rsidRDefault="00840DD3" w:rsidP="00285DBC"/>
                  </w:txbxContent>
                </v:textbox>
              </v:rect>
              <v:line id="Line 14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" strokeweight="2pt"/>
              <v:line id="Line 14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" strokeweight="2pt"/>
              <v:line id="Line 14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" strokeweight="1pt"/>
              <v:line id="Line 14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" strokeweight="1pt"/>
              <v:line id="Line 14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" strokeweight="1pt"/>
              <v:group id="Group 14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">
                <v:rect id="Rectangle 14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" filled="f" stroked="f" strokeweight=".25pt">
                  <v:textbox inset="1pt,1pt,1pt,1pt">
                    <w:txbxContent>
                      <w:p w14:paraId="25BCEC81" w14:textId="77777777" w:rsidR="00840DD3" w:rsidRDefault="00840DD3" w:rsidP="00285DBC">
                        <w:pPr>
                          <w:pStyle w:val="affc"/>
                          <w:rPr>
                            <w:sz w:val="18"/>
                          </w:rPr>
                        </w:pPr>
                        <w:r>
                          <w:rPr>
                            <w:sz w:val="18"/>
                          </w:rPr>
                          <w:t xml:space="preserve"> </w:t>
                        </w:r>
                        <w:proofErr w:type="spellStart"/>
                        <w:r>
                          <w:rPr>
                            <w:sz w:val="18"/>
                          </w:rPr>
                          <w:t>Разраб</w:t>
                        </w:r>
                        <w:proofErr w:type="spellEnd"/>
                        <w:r>
                          <w:rPr>
                            <w:sz w:val="18"/>
                          </w:rPr>
                          <w:t>.</w:t>
                        </w:r>
                      </w:p>
                    </w:txbxContent>
                  </v:textbox>
                </v:rect>
                <v:rect id="Rectangle 14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" filled="f" stroked="f" strokeweight=".25pt">
                  <v:textbox inset="1pt,1pt,1pt,1pt">
                    <w:txbxContent>
                      <w:p w14:paraId="6AAB5F2A" w14:textId="5256BCD1" w:rsidR="00840DD3" w:rsidRPr="00CB605B" w:rsidRDefault="00840DD3" w:rsidP="00285DBC">
                        <w:pPr>
                          <w:pStyle w:val="affc"/>
                          <w:rPr>
                            <w:sz w:val="18"/>
                            <w:lang w:val="ru-RU"/>
                          </w:rPr>
                        </w:pPr>
                        <w:r>
                          <w:rPr>
                            <w:rFonts w:ascii="Times New Roman" w:hAnsi="Times New Roman"/>
                            <w:sz w:val="18"/>
                            <w:lang w:val="ru-RU"/>
                          </w:rPr>
                          <w:t>Ганжин</w:t>
                        </w:r>
                      </w:p>
                    </w:txbxContent>
                  </v:textbox>
                </v:rect>
              </v:group>
              <v:group id="Group 14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">
                <v:rect id="Rectangle 14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" filled="f" stroked="f" strokeweight=".25pt">
                  <v:textbox inset="1pt,1pt,1pt,1pt">
                    <w:txbxContent>
                      <w:p w14:paraId="751B94BA" w14:textId="77777777" w:rsidR="00840DD3" w:rsidRDefault="00840DD3" w:rsidP="00285DBC">
                        <w:pPr>
                          <w:pStyle w:val="affc"/>
                          <w:rPr>
                            <w:sz w:val="18"/>
                          </w:rPr>
                        </w:pPr>
                        <w:r>
                          <w:rPr>
                            <w:sz w:val="18"/>
                          </w:rPr>
                          <w:t xml:space="preserve"> </w:t>
                        </w:r>
                        <w:proofErr w:type="spellStart"/>
                        <w:r>
                          <w:rPr>
                            <w:sz w:val="18"/>
                          </w:rPr>
                          <w:t>Провер</w:t>
                        </w:r>
                        <w:proofErr w:type="spellEnd"/>
                        <w:r>
                          <w:rPr>
                            <w:sz w:val="18"/>
                          </w:rPr>
                          <w:t>.</w:t>
                        </w:r>
                      </w:p>
                    </w:txbxContent>
                  </v:textbox>
                </v:rect>
                <v:rect id="Rectangle 15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" filled="f" stroked="f" strokeweight=".25pt">
                  <v:textbox inset="1pt,1pt,1pt,1pt">
                    <w:txbxContent>
                      <w:p w14:paraId="4211D6D2" w14:textId="5E453044" w:rsidR="00840DD3" w:rsidRPr="006C0527" w:rsidRDefault="00840DD3" w:rsidP="00285DBC">
                        <w:pPr>
                          <w:rPr>
                            <w:i/>
                            <w:sz w:val="18"/>
                            <w:szCs w:val="18"/>
                          </w:rPr>
                        </w:pPr>
                        <w:proofErr w:type="spellStart"/>
                        <w:r>
                          <w:rPr>
                            <w:i/>
                            <w:sz w:val="18"/>
                            <w:szCs w:val="18"/>
                          </w:rPr>
                          <w:t>Плиско</w:t>
                        </w:r>
                        <w:proofErr w:type="spellEnd"/>
                      </w:p>
                    </w:txbxContent>
                  </v:textbox>
                </v:rect>
              </v:group>
              <v:group 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">
                <v:rect id="Rectangle 15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" filled="f" stroked="f" strokeweight=".25pt">
                  <v:textbox inset="1pt,1pt,1pt,1pt">
                    <w:txbxContent>
                      <w:p w14:paraId="40A1D2D4" w14:textId="77777777" w:rsidR="00840DD3" w:rsidRPr="00C27D78" w:rsidRDefault="00840DD3" w:rsidP="00285DBC">
                        <w:pPr>
                          <w:pStyle w:val="affc"/>
                          <w:rPr>
                            <w:sz w:val="18"/>
                            <w:lang w:val="ru-RU"/>
                          </w:rPr>
                        </w:pPr>
                        <w:r>
                          <w:rPr>
                            <w:sz w:val="18"/>
                          </w:rPr>
                          <w:t xml:space="preserve"> </w:t>
                        </w:r>
                        <w:r>
                          <w:rPr>
                            <w:sz w:val="18"/>
                            <w:lang w:val="ru-RU"/>
                          </w:rPr>
                          <w:t>Т. контр.</w:t>
                        </w:r>
                      </w:p>
                    </w:txbxContent>
                  </v:textbox>
                </v:rect>
                <v:rect id="Rectangle 15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" filled="f" stroked="f" strokeweight=".25pt">
                  <v:textbox inset="1pt,1pt,1pt,1pt">
                    <w:txbxContent>
                      <w:p w14:paraId="7E39D360" w14:textId="77777777" w:rsidR="00840DD3" w:rsidRPr="00C27D78" w:rsidRDefault="00840DD3" w:rsidP="00285DBC">
                        <w:pPr>
                          <w:rPr>
                            <w:i/>
                            <w:sz w:val="18"/>
                            <w:szCs w:val="18"/>
                          </w:rPr>
                        </w:pPr>
                        <w:proofErr w:type="spellStart"/>
                        <w:r w:rsidRPr="00C27D78">
                          <w:rPr>
                            <w:i/>
                            <w:sz w:val="18"/>
                            <w:szCs w:val="18"/>
                          </w:rPr>
                          <w:t>Широченко</w:t>
                        </w:r>
                        <w:proofErr w:type="spellEnd"/>
                      </w:p>
                    </w:txbxContent>
                  </v:textbox>
                </v:rect>
              </v:group>
              <v:group id="Group 15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rect id="Rectangle 15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XvNwwAAANwAAAAPAAAAZHJzL2Rvd25yZXYueG1sRI/BasMw&#10;EETvhf6D2EJujexgXM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aO17zcMAAADcAAAADwAA&#10;AAAAAAAAAAAAAAAHAgAAZHJzL2Rvd25yZXYueG1sUEsFBgAAAAADAAMAtwAAAPcCAAAAAA==&#10;" filled="f" stroked="f" strokeweight=".25pt">
                  <v:textbox inset="1pt,1pt,1pt,1pt">
                    <w:txbxContent>
                      <w:p w14:paraId="3C7B2341" w14:textId="77777777" w:rsidR="00840DD3" w:rsidRDefault="00840DD3" w:rsidP="00285DBC">
                        <w:pPr>
                          <w:pStyle w:val="affc"/>
                          <w:rPr>
                            <w:sz w:val="18"/>
                          </w:rPr>
                        </w:pPr>
                        <w:r>
                          <w:rPr>
                            <w:sz w:val="18"/>
                          </w:rPr>
                          <w:t xml:space="preserve"> </w:t>
                        </w:r>
                        <w:r>
                          <w:rPr>
                            <w:sz w:val="18"/>
                          </w:rPr>
                          <w:t xml:space="preserve">Н. </w:t>
                        </w:r>
                        <w:r>
                          <w:rPr>
                            <w:sz w:val="18"/>
                            <w:lang w:val="ru-RU"/>
                          </w:rPr>
                          <w:t>к</w:t>
                        </w:r>
                        <w:proofErr w:type="spellStart"/>
                        <w:r>
                          <w:rPr>
                            <w:sz w:val="18"/>
                          </w:rPr>
                          <w:t>онтр</w:t>
                        </w:r>
                        <w:proofErr w:type="spellEnd"/>
                        <w:r>
                          <w:rPr>
                            <w:sz w:val="18"/>
                          </w:rPr>
                          <w:t>.</w:t>
                        </w:r>
                      </w:p>
                    </w:txbxContent>
                  </v:textbox>
                </v:rect>
                <v:rect id="Rectangle 15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" filled="f" stroked="f" strokeweight=".25pt">
                  <v:textbox inset="1pt,1pt,1pt,1pt">
                    <w:txbxContent>
                      <w:p w14:paraId="4DFDB86D" w14:textId="77777777" w:rsidR="00840DD3" w:rsidRPr="006C0527" w:rsidRDefault="00840DD3" w:rsidP="00285DBC">
                        <w:pPr>
                          <w:rPr>
                            <w:i/>
                          </w:rPr>
                        </w:pPr>
                        <w:proofErr w:type="spellStart"/>
                        <w:r>
                          <w:rPr>
                            <w:i/>
                            <w:sz w:val="18"/>
                            <w:szCs w:val="18"/>
                          </w:rPr>
                          <w:t>Плиско</w:t>
                        </w:r>
                        <w:proofErr w:type="spellEnd"/>
                      </w:p>
                    </w:txbxContent>
                  </v:textbox>
                </v:rect>
              </v:group>
              <v:group id="Group 15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">
                <v:rect id="Rectangle 15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" filled="f" stroked="f" strokeweight=".25pt">
                  <v:textbox inset="1pt,1pt,1pt,1pt">
                    <w:txbxContent>
                      <w:p w14:paraId="1F79FCF5" w14:textId="77777777" w:rsidR="00840DD3" w:rsidRDefault="00840DD3" w:rsidP="00285DBC">
                        <w:pPr>
                          <w:pStyle w:val="affc"/>
                          <w:rPr>
                            <w:sz w:val="18"/>
                          </w:rPr>
                        </w:pPr>
                        <w:r>
                          <w:rPr>
                            <w:sz w:val="18"/>
                          </w:rPr>
                          <w:t xml:space="preserve"> </w:t>
                        </w:r>
                        <w:proofErr w:type="spellStart"/>
                        <w:r>
                          <w:rPr>
                            <w:sz w:val="18"/>
                          </w:rPr>
                          <w:t>Утверд</w:t>
                        </w:r>
                        <w:proofErr w:type="spellEnd"/>
                        <w:r>
                          <w:rPr>
                            <w:sz w:val="18"/>
                          </w:rPr>
                          <w:t>.</w:t>
                        </w:r>
                      </w:p>
                    </w:txbxContent>
                  </v:textbox>
                </v:rect>
                <v:rect id="Rectangle 15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" filled="f" stroked="f" strokeweight=".25pt">
                  <v:textbox inset="1pt,1pt,1pt,1pt">
                    <w:txbxContent>
                      <w:p w14:paraId="1BAA3DF8" w14:textId="77777777" w:rsidR="00840DD3" w:rsidRPr="006C0527" w:rsidRDefault="00840DD3" w:rsidP="00285DBC">
                        <w:pPr>
                          <w:rPr>
                            <w:i/>
                            <w:sz w:val="18"/>
                            <w:szCs w:val="18"/>
                          </w:rPr>
                        </w:pPr>
                        <w:r w:rsidRPr="006C0527">
                          <w:rPr>
                            <w:i/>
                            <w:sz w:val="18"/>
                            <w:szCs w:val="18"/>
                          </w:rPr>
                          <w:t>Якимо</w:t>
                        </w:r>
                        <w:r>
                          <w:rPr>
                            <w:i/>
                            <w:sz w:val="18"/>
                            <w:szCs w:val="18"/>
                          </w:rPr>
                          <w:t>в</w:t>
                        </w:r>
                      </w:p>
                      <w:p w14:paraId="6D18201E" w14:textId="77777777" w:rsidR="00840DD3" w:rsidRDefault="00840DD3" w:rsidP="00285DBC">
                        <w:pPr>
                          <w:pStyle w:val="Style1"/>
                          <w:rPr>
                            <w:sz w:val="18"/>
                          </w:rPr>
                        </w:pPr>
                      </w:p>
                    </w:txbxContent>
                  </v:textbox>
                </v:rect>
              </v:group>
              <v:line id="Line 16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" strokeweight="2pt"/>
              <v:rect id="Rectangle 161" o:spid="_x0000_s1086" style="position:absolute;left:7787;top:18474;width:6292;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dzwAAAANwAAAAPAAAAZHJzL2Rvd25yZXYueG1sRE/Pa8Iw&#10;FL4L/g/hCbtpujKq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2bq3c8AAAADcAAAADwAAAAAA&#10;AAAAAAAAAAAHAgAAZHJzL2Rvd25yZXYueG1sUEsFBgAAAAADAAMAtwAAAPQCAAAAAA==&#10;" filled="f" stroked="f" strokeweight=".25pt">
                <v:textbox inset="1pt,1pt,1pt,1pt">
                  <w:txbxContent>
                    <w:p w14:paraId="63C72177" w14:textId="45EAE570" w:rsidR="00840DD3" w:rsidRPr="00F8795C" w:rsidRDefault="00840DD3" w:rsidP="00A5038C">
                      <w:pPr>
                        <w:spacing w:before="120"/>
                        <w:jc w:val="center"/>
                        <w:rPr>
                          <w:sz w:val="28"/>
                          <w:szCs w:val="28"/>
                        </w:rPr>
                      </w:pPr>
                      <w:r>
                        <w:rPr>
                          <w:szCs w:val="28"/>
                        </w:rPr>
                        <w:t>Информационная система прогнозирования рейтинга</w:t>
                      </w:r>
                    </w:p>
                  </w:txbxContent>
                </v:textbox>
              </v:rect>
              <v:line id="Line 16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" strokeweight="2pt"/>
              <v:line id="Line 16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" strokeweight="2pt"/>
              <v:line id="Line 16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" strokeweight="2pt"/>
              <v:rect id="Rectangle 16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" filled="f" stroked="f" strokeweight=".25pt">
                <v:textbox inset="1pt,1pt,1pt,1pt">
                  <w:txbxContent>
                    <w:p w14:paraId="7E2CB177" w14:textId="77777777" w:rsidR="00840DD3" w:rsidRPr="007D5B16" w:rsidRDefault="00840DD3" w:rsidP="00285DBC">
                      <w:pPr>
                        <w:pStyle w:val="Style1"/>
                        <w:spacing w:line="240" w:lineRule="auto"/>
                        <w:ind w:firstLine="204"/>
                        <w:jc w:val="center"/>
                        <w:rPr>
                          <w:rFonts w:ascii="ISOCPEUR" w:hAnsi="ISOCPEUR"/>
                          <w:i/>
                          <w:sz w:val="18"/>
                        </w:rPr>
                      </w:pPr>
                      <w:r w:rsidRPr="007D5B16">
                        <w:rPr>
                          <w:rFonts w:ascii="ISOCPEUR" w:hAnsi="ISOCPEUR"/>
                          <w:i/>
                          <w:sz w:val="18"/>
                        </w:rPr>
                        <w:t>Лит</w:t>
                      </w:r>
                    </w:p>
                    <w:p w14:paraId="13A1188C" w14:textId="77777777" w:rsidR="00840DD3" w:rsidRDefault="00840DD3" w:rsidP="00285DBC">
                      <w:pPr>
                        <w:pStyle w:val="affc"/>
                        <w:jc w:val="center"/>
                        <w:rPr>
                          <w:sz w:val="18"/>
                        </w:rPr>
                      </w:pPr>
                      <w:r>
                        <w:rPr>
                          <w:sz w:val="18"/>
                        </w:rPr>
                        <w:t>.</w:t>
                      </w:r>
                    </w:p>
                  </w:txbxContent>
                </v:textbox>
              </v:rect>
              <v:rect id="Rectangle 16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" filled="f" stroked="f" strokeweight=".25pt">
                <v:textbox inset="1pt,1pt,1pt,1pt">
                  <w:txbxContent>
                    <w:p w14:paraId="3549CF55" w14:textId="77777777" w:rsidR="00840DD3" w:rsidRPr="007D5B16" w:rsidRDefault="00840DD3" w:rsidP="00285DBC">
                      <w:pPr>
                        <w:pStyle w:val="Style1"/>
                        <w:spacing w:line="240" w:lineRule="auto"/>
                        <w:ind w:firstLine="204"/>
                        <w:jc w:val="center"/>
                        <w:rPr>
                          <w:rFonts w:ascii="ISOCPEUR" w:hAnsi="ISOCPEUR"/>
                          <w:i/>
                          <w:sz w:val="18"/>
                        </w:rPr>
                      </w:pPr>
                      <w:r w:rsidRPr="007D5B16">
                        <w:rPr>
                          <w:rFonts w:ascii="ISOCPEUR" w:hAnsi="ISOCPEUR"/>
                          <w:i/>
                          <w:sz w:val="18"/>
                        </w:rPr>
                        <w:t>Листов</w:t>
                      </w:r>
                    </w:p>
                    <w:p w14:paraId="6BA3AEE4" w14:textId="77777777" w:rsidR="00840DD3" w:rsidRDefault="00840DD3" w:rsidP="00285DBC">
                      <w:pPr>
                        <w:pStyle w:val="affc"/>
                        <w:jc w:val="center"/>
                        <w:rPr>
                          <w:sz w:val="18"/>
                        </w:rPr>
                      </w:pPr>
                    </w:p>
                  </w:txbxContent>
                </v:textbox>
              </v:rect>
              <v:rect id="Rectangle 167" o:spid="_x0000_s1092" style="position:absolute;left:17591;top:18614;width:1649;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" filled="f" stroked="f" strokeweight=".25pt">
                <v:textbox inset="1pt,1pt,1pt,1pt">
                  <w:txbxContent>
                    <w:p w14:paraId="272AB17D" w14:textId="09032759" w:rsidR="00840DD3" w:rsidRPr="00DB52DA" w:rsidRDefault="00840DD3" w:rsidP="00285DBC">
                      <w:pPr>
                        <w:pStyle w:val="Style1"/>
                        <w:spacing w:line="240" w:lineRule="auto"/>
                        <w:ind w:firstLine="204"/>
                      </w:pPr>
                      <w:r>
                        <w:t xml:space="preserve">   </w:t>
                      </w:r>
                      <w:r w:rsidRPr="00C81BF7">
                        <w:rPr>
                          <w:sz w:val="22"/>
                          <w:szCs w:val="24"/>
                        </w:rPr>
                        <w:t>8</w:t>
                      </w:r>
                      <w:r w:rsidR="00A32A48">
                        <w:rPr>
                          <w:sz w:val="22"/>
                          <w:szCs w:val="24"/>
                        </w:rPr>
                        <w:t>0</w:t>
                      </w:r>
                    </w:p>
                    <w:p w14:paraId="2BE7C39B" w14:textId="77777777" w:rsidR="00840DD3" w:rsidRDefault="00840DD3" w:rsidP="00285DBC">
                      <w:pPr>
                        <w:pStyle w:val="Style1"/>
                        <w:spacing w:line="240" w:lineRule="auto"/>
                        <w:ind w:firstLine="204"/>
                        <w:jc w:val="center"/>
                        <w:rPr>
                          <w:lang w:val="en-US"/>
                        </w:rPr>
                      </w:pPr>
                    </w:p>
                    <w:p w14:paraId="7547E351" w14:textId="77777777" w:rsidR="00840DD3" w:rsidRDefault="00840DD3" w:rsidP="00285DBC">
                      <w:pPr>
                        <w:pStyle w:val="Style1"/>
                        <w:spacing w:line="240" w:lineRule="auto"/>
                        <w:ind w:firstLine="204"/>
                        <w:jc w:val="center"/>
                        <w:rPr>
                          <w:lang w:val="en-US"/>
                        </w:rPr>
                      </w:pPr>
                    </w:p>
                    <w:p w14:paraId="61E87FFD" w14:textId="77777777" w:rsidR="00840DD3" w:rsidRPr="0017671C" w:rsidRDefault="00840DD3" w:rsidP="00285DBC">
                      <w:pPr>
                        <w:pStyle w:val="Style1"/>
                        <w:spacing w:line="240" w:lineRule="auto"/>
                        <w:ind w:firstLine="204"/>
                        <w:jc w:val="center"/>
                        <w:rPr>
                          <w:lang w:val="en-US"/>
                        </w:rPr>
                      </w:pPr>
                    </w:p>
                  </w:txbxContent>
                </v:textbox>
              </v:rect>
              <v:line id="Line 16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" strokeweight="1pt"/>
              <v:line id="Line 16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" strokeweight="1pt"/>
              <v:rect id="Rectangle 170"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" filled="f" stroked="f" strokeweight=".25pt">
                <v:textbox inset="1pt,1pt,1pt,1pt">
                  <w:txbxContent>
                    <w:p w14:paraId="4FF73617" w14:textId="77777777" w:rsidR="00840DD3" w:rsidRPr="006D05DD" w:rsidRDefault="00840DD3" w:rsidP="00285DBC">
                      <w:pPr>
                        <w:jc w:val="center"/>
                        <w:rPr>
                          <w:color w:val="FFFFFF"/>
                          <w:sz w:val="16"/>
                          <w:szCs w:val="16"/>
                        </w:rPr>
                      </w:pPr>
                      <w:r>
                        <w:rPr>
                          <w:sz w:val="28"/>
                          <w:szCs w:val="28"/>
                        </w:rPr>
                        <w:t>БРУ</w:t>
                      </w:r>
                      <w:r w:rsidRPr="00423DDD">
                        <w:rPr>
                          <w:sz w:val="28"/>
                          <w:szCs w:val="28"/>
                          <w:lang w:val="en-US"/>
                        </w:rPr>
                        <w:t xml:space="preserve"> </w:t>
                      </w:r>
                      <w:r w:rsidRPr="00423DDD">
                        <w:rPr>
                          <w:sz w:val="28"/>
                          <w:szCs w:val="28"/>
                        </w:rPr>
                        <w:t>гр. АСОИ-1</w:t>
                      </w:r>
                      <w:r>
                        <w:rPr>
                          <w:sz w:val="28"/>
                          <w:szCs w:val="28"/>
                        </w:rPr>
                        <w:t>71</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706DD"/>
    <w:multiLevelType w:val="hybridMultilevel"/>
    <w:tmpl w:val="0004FF26"/>
    <w:lvl w:ilvl="0" w:tplc="95B60610">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E7431E"/>
    <w:multiLevelType w:val="hybridMultilevel"/>
    <w:tmpl w:val="24785622"/>
    <w:lvl w:ilvl="0" w:tplc="0B3C518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B8C38C3"/>
    <w:multiLevelType w:val="hybridMultilevel"/>
    <w:tmpl w:val="C5DC1A52"/>
    <w:lvl w:ilvl="0" w:tplc="97062DB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0C97207C"/>
    <w:multiLevelType w:val="hybridMultilevel"/>
    <w:tmpl w:val="BC384240"/>
    <w:lvl w:ilvl="0" w:tplc="CF686E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434A5D"/>
    <w:multiLevelType w:val="hybridMultilevel"/>
    <w:tmpl w:val="E84C4532"/>
    <w:lvl w:ilvl="0" w:tplc="E4E6F67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28416F1"/>
    <w:multiLevelType w:val="multilevel"/>
    <w:tmpl w:val="C5DAD67E"/>
    <w:lvl w:ilvl="0">
      <w:start w:val="1"/>
      <w:numFmt w:val="decimal"/>
      <w:pStyle w:val="1"/>
      <w:lvlText w:val="%1"/>
      <w:lvlJc w:val="left"/>
      <w:pPr>
        <w:tabs>
          <w:tab w:val="num" w:pos="1134"/>
        </w:tabs>
        <w:ind w:left="1134" w:hanging="1134"/>
      </w:pPr>
    </w:lvl>
    <w:lvl w:ilvl="1">
      <w:start w:val="1"/>
      <w:numFmt w:val="decimal"/>
      <w:lvlText w:val="%1.%2"/>
      <w:lvlJc w:val="left"/>
      <w:pPr>
        <w:tabs>
          <w:tab w:val="num" w:pos="1276"/>
        </w:tabs>
        <w:ind w:left="1276" w:hanging="1276"/>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6" w15:restartNumberingAfterBreak="0">
    <w:nsid w:val="12B72A9E"/>
    <w:multiLevelType w:val="multilevel"/>
    <w:tmpl w:val="4ED6DE7A"/>
    <w:lvl w:ilvl="0">
      <w:start w:val="1"/>
      <w:numFmt w:val="decimal"/>
      <w:lvlText w:val="%1"/>
      <w:lvlJc w:val="left"/>
      <w:pPr>
        <w:tabs>
          <w:tab w:val="num" w:pos="0"/>
        </w:tabs>
        <w:ind w:left="390" w:hanging="390"/>
      </w:pPr>
    </w:lvl>
    <w:lvl w:ilvl="1">
      <w:start w:val="1"/>
      <w:numFmt w:val="decimal"/>
      <w:lvlText w:val="%1.%2"/>
      <w:lvlJc w:val="left"/>
      <w:pPr>
        <w:tabs>
          <w:tab w:val="num" w:pos="0"/>
        </w:tabs>
        <w:ind w:left="1383" w:hanging="390"/>
      </w:pPr>
    </w:lvl>
    <w:lvl w:ilvl="2">
      <w:start w:val="1"/>
      <w:numFmt w:val="decimal"/>
      <w:lvlText w:val="%1.%2.%3"/>
      <w:lvlJc w:val="left"/>
      <w:pPr>
        <w:tabs>
          <w:tab w:val="num" w:pos="0"/>
        </w:tabs>
        <w:ind w:left="2706" w:hanging="720"/>
      </w:pPr>
    </w:lvl>
    <w:lvl w:ilvl="3">
      <w:start w:val="1"/>
      <w:numFmt w:val="decimal"/>
      <w:lvlText w:val="%1.%2.%3.%4"/>
      <w:lvlJc w:val="left"/>
      <w:pPr>
        <w:tabs>
          <w:tab w:val="num" w:pos="0"/>
        </w:tabs>
        <w:ind w:left="3699" w:hanging="720"/>
      </w:pPr>
    </w:lvl>
    <w:lvl w:ilvl="4">
      <w:start w:val="1"/>
      <w:numFmt w:val="decimal"/>
      <w:lvlText w:val="%1.%2.%3.%4.%5"/>
      <w:lvlJc w:val="left"/>
      <w:pPr>
        <w:tabs>
          <w:tab w:val="num" w:pos="0"/>
        </w:tabs>
        <w:ind w:left="5052" w:hanging="1080"/>
      </w:pPr>
    </w:lvl>
    <w:lvl w:ilvl="5">
      <w:start w:val="1"/>
      <w:numFmt w:val="decimal"/>
      <w:lvlText w:val="%1.%2.%3.%4.%5.%6"/>
      <w:lvlJc w:val="left"/>
      <w:pPr>
        <w:tabs>
          <w:tab w:val="num" w:pos="0"/>
        </w:tabs>
        <w:ind w:left="6405" w:hanging="1440"/>
      </w:pPr>
    </w:lvl>
    <w:lvl w:ilvl="6">
      <w:start w:val="1"/>
      <w:numFmt w:val="decimal"/>
      <w:lvlText w:val="%1.%2.%3.%4.%5.%6.%7"/>
      <w:lvlJc w:val="left"/>
      <w:pPr>
        <w:tabs>
          <w:tab w:val="num" w:pos="0"/>
        </w:tabs>
        <w:ind w:left="7398" w:hanging="1440"/>
      </w:pPr>
    </w:lvl>
    <w:lvl w:ilvl="7">
      <w:start w:val="1"/>
      <w:numFmt w:val="decimal"/>
      <w:lvlText w:val="%1.%2.%3.%4.%5.%6.%7.%8"/>
      <w:lvlJc w:val="left"/>
      <w:pPr>
        <w:tabs>
          <w:tab w:val="num" w:pos="0"/>
        </w:tabs>
        <w:ind w:left="8751" w:hanging="1800"/>
      </w:pPr>
    </w:lvl>
    <w:lvl w:ilvl="8">
      <w:start w:val="1"/>
      <w:numFmt w:val="decimal"/>
      <w:lvlText w:val="%1.%2.%3.%4.%5.%6.%7.%8.%9"/>
      <w:lvlJc w:val="left"/>
      <w:pPr>
        <w:tabs>
          <w:tab w:val="num" w:pos="0"/>
        </w:tabs>
        <w:ind w:left="9744" w:hanging="1800"/>
      </w:pPr>
    </w:lvl>
  </w:abstractNum>
  <w:abstractNum w:abstractNumId="7" w15:restartNumberingAfterBreak="0">
    <w:nsid w:val="13FF48EC"/>
    <w:multiLevelType w:val="multilevel"/>
    <w:tmpl w:val="B53A138A"/>
    <w:lvl w:ilvl="0">
      <w:start w:val="7"/>
      <w:numFmt w:val="decimal"/>
      <w:lvlText w:val="%1"/>
      <w:lvlJc w:val="left"/>
      <w:pPr>
        <w:tabs>
          <w:tab w:val="num" w:pos="0"/>
        </w:tabs>
        <w:ind w:left="360" w:hanging="360"/>
      </w:pPr>
    </w:lvl>
    <w:lvl w:ilvl="1">
      <w:start w:val="3"/>
      <w:numFmt w:val="decimal"/>
      <w:lvlText w:val="%1.%2"/>
      <w:lvlJc w:val="left"/>
      <w:pPr>
        <w:tabs>
          <w:tab w:val="num" w:pos="0"/>
        </w:tabs>
        <w:ind w:left="644" w:hanging="360"/>
      </w:pPr>
    </w:lvl>
    <w:lvl w:ilvl="2">
      <w:start w:val="1"/>
      <w:numFmt w:val="decimal"/>
      <w:lvlText w:val="%1.%2.%3"/>
      <w:lvlJc w:val="left"/>
      <w:pPr>
        <w:tabs>
          <w:tab w:val="num" w:pos="0"/>
        </w:tabs>
        <w:ind w:left="1288" w:hanging="720"/>
      </w:pPr>
    </w:lvl>
    <w:lvl w:ilvl="3">
      <w:start w:val="1"/>
      <w:numFmt w:val="decimal"/>
      <w:lvlText w:val="%1.%2.%3.%4"/>
      <w:lvlJc w:val="left"/>
      <w:pPr>
        <w:tabs>
          <w:tab w:val="num" w:pos="0"/>
        </w:tabs>
        <w:ind w:left="1572" w:hanging="720"/>
      </w:pPr>
    </w:lvl>
    <w:lvl w:ilvl="4">
      <w:start w:val="1"/>
      <w:numFmt w:val="decimal"/>
      <w:lvlText w:val="%1.%2.%3.%4.%5"/>
      <w:lvlJc w:val="left"/>
      <w:pPr>
        <w:tabs>
          <w:tab w:val="num" w:pos="0"/>
        </w:tabs>
        <w:ind w:left="2216" w:hanging="1080"/>
      </w:pPr>
    </w:lvl>
    <w:lvl w:ilvl="5">
      <w:start w:val="1"/>
      <w:numFmt w:val="decimal"/>
      <w:lvlText w:val="%1.%2.%3.%4.%5.%6"/>
      <w:lvlJc w:val="left"/>
      <w:pPr>
        <w:tabs>
          <w:tab w:val="num" w:pos="0"/>
        </w:tabs>
        <w:ind w:left="2860" w:hanging="1440"/>
      </w:pPr>
    </w:lvl>
    <w:lvl w:ilvl="6">
      <w:start w:val="1"/>
      <w:numFmt w:val="decimal"/>
      <w:lvlText w:val="%1.%2.%3.%4.%5.%6.%7"/>
      <w:lvlJc w:val="left"/>
      <w:pPr>
        <w:tabs>
          <w:tab w:val="num" w:pos="0"/>
        </w:tabs>
        <w:ind w:left="3144" w:hanging="1440"/>
      </w:pPr>
    </w:lvl>
    <w:lvl w:ilvl="7">
      <w:start w:val="1"/>
      <w:numFmt w:val="decimal"/>
      <w:lvlText w:val="%1.%2.%3.%4.%5.%6.%7.%8"/>
      <w:lvlJc w:val="left"/>
      <w:pPr>
        <w:tabs>
          <w:tab w:val="num" w:pos="0"/>
        </w:tabs>
        <w:ind w:left="3788" w:hanging="1800"/>
      </w:pPr>
    </w:lvl>
    <w:lvl w:ilvl="8">
      <w:start w:val="1"/>
      <w:numFmt w:val="decimal"/>
      <w:lvlText w:val="%1.%2.%3.%4.%5.%6.%7.%8.%9"/>
      <w:lvlJc w:val="left"/>
      <w:pPr>
        <w:tabs>
          <w:tab w:val="num" w:pos="0"/>
        </w:tabs>
        <w:ind w:left="4072" w:hanging="1800"/>
      </w:pPr>
    </w:lvl>
  </w:abstractNum>
  <w:abstractNum w:abstractNumId="8" w15:restartNumberingAfterBreak="0">
    <w:nsid w:val="154C2E11"/>
    <w:multiLevelType w:val="hybridMultilevel"/>
    <w:tmpl w:val="0C52E958"/>
    <w:lvl w:ilvl="0" w:tplc="CF686E8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5E4649"/>
    <w:multiLevelType w:val="hybridMultilevel"/>
    <w:tmpl w:val="A42CC328"/>
    <w:lvl w:ilvl="0" w:tplc="7F06A1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7595E3D"/>
    <w:multiLevelType w:val="multilevel"/>
    <w:tmpl w:val="37F8B16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19003AE2"/>
    <w:multiLevelType w:val="hybridMultilevel"/>
    <w:tmpl w:val="7A80EA4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15:restartNumberingAfterBreak="0">
    <w:nsid w:val="1C162FE3"/>
    <w:multiLevelType w:val="multilevel"/>
    <w:tmpl w:val="FDB255A0"/>
    <w:lvl w:ilvl="0">
      <w:start w:val="2"/>
      <w:numFmt w:val="decimal"/>
      <w:lvlText w:val="%1"/>
      <w:lvlJc w:val="left"/>
      <w:pPr>
        <w:tabs>
          <w:tab w:val="num" w:pos="1134"/>
        </w:tabs>
        <w:ind w:left="1134" w:hanging="1134"/>
      </w:pPr>
    </w:lvl>
    <w:lvl w:ilvl="1">
      <w:start w:val="1"/>
      <w:numFmt w:val="decimal"/>
      <w:lvlText w:val="%1.%2"/>
      <w:lvlJc w:val="left"/>
      <w:pPr>
        <w:tabs>
          <w:tab w:val="num" w:pos="1276"/>
        </w:tabs>
        <w:ind w:left="1276" w:hanging="1276"/>
      </w:pPr>
    </w:lvl>
    <w:lvl w:ilvl="2">
      <w:start w:val="1"/>
      <w:numFmt w:val="decimal"/>
      <w:lvlText w:val="%1.%2.%3"/>
      <w:lvlJc w:val="left"/>
      <w:pPr>
        <w:tabs>
          <w:tab w:val="num" w:pos="1418"/>
        </w:tabs>
        <w:ind w:left="1418" w:hanging="1418"/>
      </w:pPr>
    </w:lvl>
    <w:lvl w:ilvl="3">
      <w:start w:val="1"/>
      <w:numFmt w:val="decimal"/>
      <w:pStyle w:val="4"/>
      <w:lvlText w:val="%1.%2.%3.%4"/>
      <w:lvlJc w:val="left"/>
      <w:pPr>
        <w:tabs>
          <w:tab w:val="num" w:pos="1559"/>
        </w:tabs>
        <w:ind w:left="1559" w:hanging="1559"/>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3" w15:restartNumberingAfterBreak="0">
    <w:nsid w:val="202328DB"/>
    <w:multiLevelType w:val="multilevel"/>
    <w:tmpl w:val="16D08CD2"/>
    <w:lvl w:ilvl="0">
      <w:start w:val="1"/>
      <w:numFmt w:val="bullet"/>
      <w:suff w:val="space"/>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7A7012"/>
    <w:multiLevelType w:val="hybridMultilevel"/>
    <w:tmpl w:val="7982DEF4"/>
    <w:lvl w:ilvl="0" w:tplc="CF686E8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4B089A"/>
    <w:multiLevelType w:val="hybridMultilevel"/>
    <w:tmpl w:val="E236F138"/>
    <w:lvl w:ilvl="0" w:tplc="1C728362">
      <w:start w:val="1"/>
      <w:numFmt w:val="decimal"/>
      <w:lvlText w:val="%1."/>
      <w:lvlJc w:val="left"/>
      <w:pPr>
        <w:ind w:left="1073" w:hanging="360"/>
      </w:pPr>
      <w:rPr>
        <w:rFonts w:hint="default"/>
      </w:rPr>
    </w:lvl>
    <w:lvl w:ilvl="1" w:tplc="04190019" w:tentative="1">
      <w:start w:val="1"/>
      <w:numFmt w:val="lowerLetter"/>
      <w:lvlText w:val="%2."/>
      <w:lvlJc w:val="left"/>
      <w:pPr>
        <w:ind w:left="1793" w:hanging="360"/>
      </w:pPr>
    </w:lvl>
    <w:lvl w:ilvl="2" w:tplc="0419001B" w:tentative="1">
      <w:start w:val="1"/>
      <w:numFmt w:val="lowerRoman"/>
      <w:lvlText w:val="%3."/>
      <w:lvlJc w:val="right"/>
      <w:pPr>
        <w:ind w:left="2513" w:hanging="180"/>
      </w:pPr>
    </w:lvl>
    <w:lvl w:ilvl="3" w:tplc="0419000F" w:tentative="1">
      <w:start w:val="1"/>
      <w:numFmt w:val="decimal"/>
      <w:lvlText w:val="%4."/>
      <w:lvlJc w:val="left"/>
      <w:pPr>
        <w:ind w:left="3233" w:hanging="360"/>
      </w:pPr>
    </w:lvl>
    <w:lvl w:ilvl="4" w:tplc="04190019" w:tentative="1">
      <w:start w:val="1"/>
      <w:numFmt w:val="lowerLetter"/>
      <w:lvlText w:val="%5."/>
      <w:lvlJc w:val="left"/>
      <w:pPr>
        <w:ind w:left="3953" w:hanging="360"/>
      </w:pPr>
    </w:lvl>
    <w:lvl w:ilvl="5" w:tplc="0419001B" w:tentative="1">
      <w:start w:val="1"/>
      <w:numFmt w:val="lowerRoman"/>
      <w:lvlText w:val="%6."/>
      <w:lvlJc w:val="right"/>
      <w:pPr>
        <w:ind w:left="4673" w:hanging="180"/>
      </w:pPr>
    </w:lvl>
    <w:lvl w:ilvl="6" w:tplc="0419000F" w:tentative="1">
      <w:start w:val="1"/>
      <w:numFmt w:val="decimal"/>
      <w:lvlText w:val="%7."/>
      <w:lvlJc w:val="left"/>
      <w:pPr>
        <w:ind w:left="5393" w:hanging="360"/>
      </w:pPr>
    </w:lvl>
    <w:lvl w:ilvl="7" w:tplc="04190019" w:tentative="1">
      <w:start w:val="1"/>
      <w:numFmt w:val="lowerLetter"/>
      <w:lvlText w:val="%8."/>
      <w:lvlJc w:val="left"/>
      <w:pPr>
        <w:ind w:left="6113" w:hanging="360"/>
      </w:pPr>
    </w:lvl>
    <w:lvl w:ilvl="8" w:tplc="0419001B" w:tentative="1">
      <w:start w:val="1"/>
      <w:numFmt w:val="lowerRoman"/>
      <w:lvlText w:val="%9."/>
      <w:lvlJc w:val="right"/>
      <w:pPr>
        <w:ind w:left="6833" w:hanging="180"/>
      </w:pPr>
    </w:lvl>
  </w:abstractNum>
  <w:abstractNum w:abstractNumId="16" w15:restartNumberingAfterBreak="0">
    <w:nsid w:val="2C48147C"/>
    <w:multiLevelType w:val="hybridMultilevel"/>
    <w:tmpl w:val="35D80D3C"/>
    <w:lvl w:ilvl="0" w:tplc="6332F53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D641BBB"/>
    <w:multiLevelType w:val="multilevel"/>
    <w:tmpl w:val="11D2F9B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2E164A55"/>
    <w:multiLevelType w:val="singleLevel"/>
    <w:tmpl w:val="50F88F4A"/>
    <w:lvl w:ilvl="0">
      <w:start w:val="1"/>
      <w:numFmt w:val="bullet"/>
      <w:pStyle w:val="a"/>
      <w:lvlText w:val="-"/>
      <w:lvlJc w:val="left"/>
      <w:pPr>
        <w:tabs>
          <w:tab w:val="num" w:pos="1069"/>
        </w:tabs>
        <w:ind w:left="0" w:firstLine="709"/>
      </w:pPr>
      <w:rPr>
        <w:rFonts w:hint="default"/>
      </w:rPr>
    </w:lvl>
  </w:abstractNum>
  <w:abstractNum w:abstractNumId="19" w15:restartNumberingAfterBreak="0">
    <w:nsid w:val="34136B7F"/>
    <w:multiLevelType w:val="multilevel"/>
    <w:tmpl w:val="64E4FAE4"/>
    <w:lvl w:ilvl="0">
      <w:start w:val="7"/>
      <w:numFmt w:val="decimal"/>
      <w:lvlText w:val="%1"/>
      <w:lvlJc w:val="left"/>
      <w:pPr>
        <w:tabs>
          <w:tab w:val="num" w:pos="0"/>
        </w:tabs>
        <w:ind w:left="360" w:hanging="360"/>
      </w:pPr>
    </w:lvl>
    <w:lvl w:ilvl="1">
      <w:start w:val="5"/>
      <w:numFmt w:val="decimal"/>
      <w:lvlText w:val="%1.%2"/>
      <w:lvlJc w:val="left"/>
      <w:pPr>
        <w:tabs>
          <w:tab w:val="num" w:pos="0"/>
        </w:tabs>
        <w:ind w:left="644" w:hanging="360"/>
      </w:pPr>
    </w:lvl>
    <w:lvl w:ilvl="2">
      <w:start w:val="1"/>
      <w:numFmt w:val="decimal"/>
      <w:lvlText w:val="%1.%2.%3"/>
      <w:lvlJc w:val="left"/>
      <w:pPr>
        <w:tabs>
          <w:tab w:val="num" w:pos="0"/>
        </w:tabs>
        <w:ind w:left="1288" w:hanging="720"/>
      </w:pPr>
    </w:lvl>
    <w:lvl w:ilvl="3">
      <w:start w:val="1"/>
      <w:numFmt w:val="decimal"/>
      <w:lvlText w:val="%1.%2.%3.%4"/>
      <w:lvlJc w:val="left"/>
      <w:pPr>
        <w:tabs>
          <w:tab w:val="num" w:pos="0"/>
        </w:tabs>
        <w:ind w:left="1572" w:hanging="720"/>
      </w:pPr>
    </w:lvl>
    <w:lvl w:ilvl="4">
      <w:start w:val="1"/>
      <w:numFmt w:val="decimal"/>
      <w:lvlText w:val="%1.%2.%3.%4.%5"/>
      <w:lvlJc w:val="left"/>
      <w:pPr>
        <w:tabs>
          <w:tab w:val="num" w:pos="0"/>
        </w:tabs>
        <w:ind w:left="2216" w:hanging="1080"/>
      </w:pPr>
    </w:lvl>
    <w:lvl w:ilvl="5">
      <w:start w:val="1"/>
      <w:numFmt w:val="decimal"/>
      <w:lvlText w:val="%1.%2.%3.%4.%5.%6"/>
      <w:lvlJc w:val="left"/>
      <w:pPr>
        <w:tabs>
          <w:tab w:val="num" w:pos="0"/>
        </w:tabs>
        <w:ind w:left="2860" w:hanging="1440"/>
      </w:pPr>
    </w:lvl>
    <w:lvl w:ilvl="6">
      <w:start w:val="1"/>
      <w:numFmt w:val="decimal"/>
      <w:lvlText w:val="%1.%2.%3.%4.%5.%6.%7"/>
      <w:lvlJc w:val="left"/>
      <w:pPr>
        <w:tabs>
          <w:tab w:val="num" w:pos="0"/>
        </w:tabs>
        <w:ind w:left="3144" w:hanging="1440"/>
      </w:pPr>
    </w:lvl>
    <w:lvl w:ilvl="7">
      <w:start w:val="1"/>
      <w:numFmt w:val="decimal"/>
      <w:lvlText w:val="%1.%2.%3.%4.%5.%6.%7.%8"/>
      <w:lvlJc w:val="left"/>
      <w:pPr>
        <w:tabs>
          <w:tab w:val="num" w:pos="0"/>
        </w:tabs>
        <w:ind w:left="3788" w:hanging="1800"/>
      </w:pPr>
    </w:lvl>
    <w:lvl w:ilvl="8">
      <w:start w:val="1"/>
      <w:numFmt w:val="decimal"/>
      <w:lvlText w:val="%1.%2.%3.%4.%5.%6.%7.%8.%9"/>
      <w:lvlJc w:val="left"/>
      <w:pPr>
        <w:tabs>
          <w:tab w:val="num" w:pos="0"/>
        </w:tabs>
        <w:ind w:left="4072" w:hanging="1800"/>
      </w:pPr>
    </w:lvl>
  </w:abstractNum>
  <w:abstractNum w:abstractNumId="20" w15:restartNumberingAfterBreak="0">
    <w:nsid w:val="34184466"/>
    <w:multiLevelType w:val="multilevel"/>
    <w:tmpl w:val="2F648A12"/>
    <w:lvl w:ilvl="0">
      <w:start w:val="1"/>
      <w:numFmt w:val="decimal"/>
      <w:lvlText w:val="%1."/>
      <w:lvlJc w:val="left"/>
      <w:pPr>
        <w:ind w:left="644" w:hanging="360"/>
      </w:pPr>
    </w:lvl>
    <w:lvl w:ilvl="1">
      <w:start w:val="1"/>
      <w:numFmt w:val="decimal"/>
      <w:pStyle w:val="a0"/>
      <w:lvlText w:val="%2."/>
      <w:lvlJc w:val="left"/>
      <w:pPr>
        <w:ind w:left="674" w:hanging="390"/>
      </w:pPr>
    </w:lvl>
    <w:lvl w:ilvl="2">
      <w:start w:val="1"/>
      <w:numFmt w:val="decimal"/>
      <w:isLgl/>
      <w:lvlText w:val="%1.%2.%3"/>
      <w:lvlJc w:val="left"/>
      <w:pPr>
        <w:ind w:left="1004" w:hanging="720"/>
      </w:pPr>
    </w:lvl>
    <w:lvl w:ilvl="3">
      <w:start w:val="1"/>
      <w:numFmt w:val="decimal"/>
      <w:isLgl/>
      <w:lvlText w:val="%1.%2.%3.%4"/>
      <w:lvlJc w:val="left"/>
      <w:pPr>
        <w:ind w:left="1004" w:hanging="720"/>
      </w:pPr>
    </w:lvl>
    <w:lvl w:ilvl="4">
      <w:start w:val="1"/>
      <w:numFmt w:val="decimal"/>
      <w:isLgl/>
      <w:lvlText w:val="%1.%2.%3.%4.%5"/>
      <w:lvlJc w:val="left"/>
      <w:pPr>
        <w:ind w:left="1364" w:hanging="1080"/>
      </w:pPr>
    </w:lvl>
    <w:lvl w:ilvl="5">
      <w:start w:val="1"/>
      <w:numFmt w:val="decimal"/>
      <w:isLgl/>
      <w:lvlText w:val="%1.%2.%3.%4.%5.%6"/>
      <w:lvlJc w:val="left"/>
      <w:pPr>
        <w:ind w:left="1724" w:hanging="1440"/>
      </w:pPr>
    </w:lvl>
    <w:lvl w:ilvl="6">
      <w:start w:val="1"/>
      <w:numFmt w:val="decimal"/>
      <w:isLgl/>
      <w:lvlText w:val="%1.%2.%3.%4.%5.%6.%7"/>
      <w:lvlJc w:val="left"/>
      <w:pPr>
        <w:ind w:left="1724" w:hanging="1440"/>
      </w:pPr>
    </w:lvl>
    <w:lvl w:ilvl="7">
      <w:start w:val="1"/>
      <w:numFmt w:val="decimal"/>
      <w:isLgl/>
      <w:lvlText w:val="%1.%2.%3.%4.%5.%6.%7.%8"/>
      <w:lvlJc w:val="left"/>
      <w:pPr>
        <w:ind w:left="2084" w:hanging="1800"/>
      </w:pPr>
    </w:lvl>
    <w:lvl w:ilvl="8">
      <w:start w:val="1"/>
      <w:numFmt w:val="decimal"/>
      <w:isLgl/>
      <w:lvlText w:val="%1.%2.%3.%4.%5.%6.%7.%8.%9"/>
      <w:lvlJc w:val="left"/>
      <w:pPr>
        <w:ind w:left="2084" w:hanging="1800"/>
      </w:pPr>
    </w:lvl>
  </w:abstractNum>
  <w:abstractNum w:abstractNumId="21" w15:restartNumberingAfterBreak="0">
    <w:nsid w:val="35D02E2A"/>
    <w:multiLevelType w:val="hybridMultilevel"/>
    <w:tmpl w:val="8312E672"/>
    <w:lvl w:ilvl="0" w:tplc="5848228A">
      <w:start w:val="65535"/>
      <w:numFmt w:val="bullet"/>
      <w:suff w:val="space"/>
      <w:lvlText w:val="–"/>
      <w:lvlJc w:val="left"/>
      <w:pPr>
        <w:ind w:left="426" w:firstLine="0"/>
      </w:pPr>
      <w:rPr>
        <w:rFonts w:ascii="Arial" w:hAnsi="Arial" w:hint="default"/>
        <w:b w:val="0"/>
      </w:rPr>
    </w:lvl>
    <w:lvl w:ilvl="1" w:tplc="04190003" w:tentative="1">
      <w:start w:val="1"/>
      <w:numFmt w:val="bullet"/>
      <w:lvlText w:val="o"/>
      <w:lvlJc w:val="left"/>
      <w:pPr>
        <w:tabs>
          <w:tab w:val="num" w:pos="1506"/>
        </w:tabs>
        <w:ind w:left="1506" w:hanging="360"/>
      </w:pPr>
      <w:rPr>
        <w:rFonts w:ascii="Courier New" w:hAnsi="Courier New" w:cs="Courier New" w:hint="default"/>
      </w:rPr>
    </w:lvl>
    <w:lvl w:ilvl="2" w:tplc="04190005" w:tentative="1">
      <w:start w:val="1"/>
      <w:numFmt w:val="bullet"/>
      <w:lvlText w:val=""/>
      <w:lvlJc w:val="left"/>
      <w:pPr>
        <w:tabs>
          <w:tab w:val="num" w:pos="2226"/>
        </w:tabs>
        <w:ind w:left="2226" w:hanging="360"/>
      </w:pPr>
      <w:rPr>
        <w:rFonts w:ascii="Wingdings" w:hAnsi="Wingdings" w:hint="default"/>
      </w:rPr>
    </w:lvl>
    <w:lvl w:ilvl="3" w:tplc="04190001" w:tentative="1">
      <w:start w:val="1"/>
      <w:numFmt w:val="bullet"/>
      <w:lvlText w:val=""/>
      <w:lvlJc w:val="left"/>
      <w:pPr>
        <w:tabs>
          <w:tab w:val="num" w:pos="2946"/>
        </w:tabs>
        <w:ind w:left="2946" w:hanging="360"/>
      </w:pPr>
      <w:rPr>
        <w:rFonts w:ascii="Symbol" w:hAnsi="Symbol" w:hint="default"/>
      </w:rPr>
    </w:lvl>
    <w:lvl w:ilvl="4" w:tplc="04190003" w:tentative="1">
      <w:start w:val="1"/>
      <w:numFmt w:val="bullet"/>
      <w:lvlText w:val="o"/>
      <w:lvlJc w:val="left"/>
      <w:pPr>
        <w:tabs>
          <w:tab w:val="num" w:pos="3666"/>
        </w:tabs>
        <w:ind w:left="3666" w:hanging="360"/>
      </w:pPr>
      <w:rPr>
        <w:rFonts w:ascii="Courier New" w:hAnsi="Courier New" w:cs="Courier New" w:hint="default"/>
      </w:rPr>
    </w:lvl>
    <w:lvl w:ilvl="5" w:tplc="04190005" w:tentative="1">
      <w:start w:val="1"/>
      <w:numFmt w:val="bullet"/>
      <w:lvlText w:val=""/>
      <w:lvlJc w:val="left"/>
      <w:pPr>
        <w:tabs>
          <w:tab w:val="num" w:pos="4386"/>
        </w:tabs>
        <w:ind w:left="4386" w:hanging="360"/>
      </w:pPr>
      <w:rPr>
        <w:rFonts w:ascii="Wingdings" w:hAnsi="Wingdings" w:hint="default"/>
      </w:rPr>
    </w:lvl>
    <w:lvl w:ilvl="6" w:tplc="04190001" w:tentative="1">
      <w:start w:val="1"/>
      <w:numFmt w:val="bullet"/>
      <w:lvlText w:val=""/>
      <w:lvlJc w:val="left"/>
      <w:pPr>
        <w:tabs>
          <w:tab w:val="num" w:pos="5106"/>
        </w:tabs>
        <w:ind w:left="5106" w:hanging="360"/>
      </w:pPr>
      <w:rPr>
        <w:rFonts w:ascii="Symbol" w:hAnsi="Symbol" w:hint="default"/>
      </w:rPr>
    </w:lvl>
    <w:lvl w:ilvl="7" w:tplc="04190003" w:tentative="1">
      <w:start w:val="1"/>
      <w:numFmt w:val="bullet"/>
      <w:lvlText w:val="o"/>
      <w:lvlJc w:val="left"/>
      <w:pPr>
        <w:tabs>
          <w:tab w:val="num" w:pos="5826"/>
        </w:tabs>
        <w:ind w:left="5826" w:hanging="360"/>
      </w:pPr>
      <w:rPr>
        <w:rFonts w:ascii="Courier New" w:hAnsi="Courier New" w:cs="Courier New" w:hint="default"/>
      </w:rPr>
    </w:lvl>
    <w:lvl w:ilvl="8" w:tplc="04190005" w:tentative="1">
      <w:start w:val="1"/>
      <w:numFmt w:val="bullet"/>
      <w:lvlText w:val=""/>
      <w:lvlJc w:val="left"/>
      <w:pPr>
        <w:tabs>
          <w:tab w:val="num" w:pos="6546"/>
        </w:tabs>
        <w:ind w:left="6546" w:hanging="360"/>
      </w:pPr>
      <w:rPr>
        <w:rFonts w:ascii="Wingdings" w:hAnsi="Wingdings" w:hint="default"/>
      </w:rPr>
    </w:lvl>
  </w:abstractNum>
  <w:abstractNum w:abstractNumId="22" w15:restartNumberingAfterBreak="0">
    <w:nsid w:val="3A1F6C27"/>
    <w:multiLevelType w:val="multilevel"/>
    <w:tmpl w:val="A1B893D4"/>
    <w:lvl w:ilvl="0">
      <w:start w:val="7"/>
      <w:numFmt w:val="decimal"/>
      <w:lvlText w:val="%1"/>
      <w:lvlJc w:val="left"/>
      <w:pPr>
        <w:tabs>
          <w:tab w:val="num" w:pos="0"/>
        </w:tabs>
        <w:ind w:left="360" w:hanging="360"/>
      </w:pPr>
    </w:lvl>
    <w:lvl w:ilvl="1">
      <w:start w:val="6"/>
      <w:numFmt w:val="decimal"/>
      <w:lvlText w:val="%1.%2"/>
      <w:lvlJc w:val="left"/>
      <w:pPr>
        <w:tabs>
          <w:tab w:val="num" w:pos="0"/>
        </w:tabs>
        <w:ind w:left="1353" w:hanging="360"/>
      </w:pPr>
    </w:lvl>
    <w:lvl w:ilvl="2">
      <w:start w:val="1"/>
      <w:numFmt w:val="decimal"/>
      <w:lvlText w:val="%1.%2.%3"/>
      <w:lvlJc w:val="left"/>
      <w:pPr>
        <w:tabs>
          <w:tab w:val="num" w:pos="0"/>
        </w:tabs>
        <w:ind w:left="2706" w:hanging="720"/>
      </w:pPr>
    </w:lvl>
    <w:lvl w:ilvl="3">
      <w:start w:val="1"/>
      <w:numFmt w:val="decimal"/>
      <w:lvlText w:val="%1.%2.%3.%4"/>
      <w:lvlJc w:val="left"/>
      <w:pPr>
        <w:tabs>
          <w:tab w:val="num" w:pos="0"/>
        </w:tabs>
        <w:ind w:left="3699" w:hanging="720"/>
      </w:pPr>
    </w:lvl>
    <w:lvl w:ilvl="4">
      <w:start w:val="1"/>
      <w:numFmt w:val="decimal"/>
      <w:lvlText w:val="%1.%2.%3.%4.%5"/>
      <w:lvlJc w:val="left"/>
      <w:pPr>
        <w:tabs>
          <w:tab w:val="num" w:pos="0"/>
        </w:tabs>
        <w:ind w:left="5052" w:hanging="1080"/>
      </w:pPr>
    </w:lvl>
    <w:lvl w:ilvl="5">
      <w:start w:val="1"/>
      <w:numFmt w:val="decimal"/>
      <w:lvlText w:val="%1.%2.%3.%4.%5.%6"/>
      <w:lvlJc w:val="left"/>
      <w:pPr>
        <w:tabs>
          <w:tab w:val="num" w:pos="0"/>
        </w:tabs>
        <w:ind w:left="6405" w:hanging="1440"/>
      </w:pPr>
    </w:lvl>
    <w:lvl w:ilvl="6">
      <w:start w:val="1"/>
      <w:numFmt w:val="decimal"/>
      <w:lvlText w:val="%1.%2.%3.%4.%5.%6.%7"/>
      <w:lvlJc w:val="left"/>
      <w:pPr>
        <w:tabs>
          <w:tab w:val="num" w:pos="0"/>
        </w:tabs>
        <w:ind w:left="7398" w:hanging="1440"/>
      </w:pPr>
    </w:lvl>
    <w:lvl w:ilvl="7">
      <w:start w:val="1"/>
      <w:numFmt w:val="decimal"/>
      <w:lvlText w:val="%1.%2.%3.%4.%5.%6.%7.%8"/>
      <w:lvlJc w:val="left"/>
      <w:pPr>
        <w:tabs>
          <w:tab w:val="num" w:pos="0"/>
        </w:tabs>
        <w:ind w:left="8751" w:hanging="1800"/>
      </w:pPr>
    </w:lvl>
    <w:lvl w:ilvl="8">
      <w:start w:val="1"/>
      <w:numFmt w:val="decimal"/>
      <w:lvlText w:val="%1.%2.%3.%4.%5.%6.%7.%8.%9"/>
      <w:lvlJc w:val="left"/>
      <w:pPr>
        <w:tabs>
          <w:tab w:val="num" w:pos="0"/>
        </w:tabs>
        <w:ind w:left="9744" w:hanging="1800"/>
      </w:pPr>
    </w:lvl>
  </w:abstractNum>
  <w:abstractNum w:abstractNumId="23" w15:restartNumberingAfterBreak="0">
    <w:nsid w:val="3A370278"/>
    <w:multiLevelType w:val="hybridMultilevel"/>
    <w:tmpl w:val="CD0A8778"/>
    <w:lvl w:ilvl="0" w:tplc="7A6CE1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C607E7B"/>
    <w:multiLevelType w:val="hybridMultilevel"/>
    <w:tmpl w:val="FF1C75B8"/>
    <w:lvl w:ilvl="0" w:tplc="0B3C518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3F612F6D"/>
    <w:multiLevelType w:val="multilevel"/>
    <w:tmpl w:val="4A4E0240"/>
    <w:lvl w:ilvl="0">
      <w:start w:val="1"/>
      <w:numFmt w:val="bullet"/>
      <w:lvlText w:val="-"/>
      <w:lvlJc w:val="left"/>
      <w:pPr>
        <w:tabs>
          <w:tab w:val="num" w:pos="1069"/>
        </w:tabs>
        <w:ind w:left="0" w:firstLine="709"/>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488B5227"/>
    <w:multiLevelType w:val="hybridMultilevel"/>
    <w:tmpl w:val="F1726C76"/>
    <w:lvl w:ilvl="0" w:tplc="A0D6CE1E">
      <w:start w:val="6"/>
      <w:numFmt w:val="bullet"/>
      <w:lvlText w:val="-"/>
      <w:lvlJc w:val="left"/>
      <w:pPr>
        <w:tabs>
          <w:tab w:val="num" w:pos="1068"/>
        </w:tabs>
        <w:ind w:left="1068" w:hanging="360"/>
      </w:pPr>
      <w:rPr>
        <w:rFonts w:ascii="Times New Roman" w:eastAsia="Times New Roman" w:hAnsi="Times New Roman" w:cs="Times New Roman" w:hint="default"/>
      </w:rPr>
    </w:lvl>
    <w:lvl w:ilvl="1" w:tplc="04190003" w:tentative="1">
      <w:start w:val="1"/>
      <w:numFmt w:val="bullet"/>
      <w:lvlText w:val="o"/>
      <w:lvlJc w:val="left"/>
      <w:pPr>
        <w:tabs>
          <w:tab w:val="num" w:pos="1788"/>
        </w:tabs>
        <w:ind w:left="1788" w:hanging="360"/>
      </w:pPr>
      <w:rPr>
        <w:rFonts w:ascii="Courier New" w:hAnsi="Courier New" w:hint="default"/>
      </w:rPr>
    </w:lvl>
    <w:lvl w:ilvl="2" w:tplc="04190005" w:tentative="1">
      <w:start w:val="1"/>
      <w:numFmt w:val="bullet"/>
      <w:lvlText w:val=""/>
      <w:lvlJc w:val="left"/>
      <w:pPr>
        <w:tabs>
          <w:tab w:val="num" w:pos="2508"/>
        </w:tabs>
        <w:ind w:left="2508" w:hanging="360"/>
      </w:pPr>
      <w:rPr>
        <w:rFonts w:ascii="Wingdings" w:hAnsi="Wingdings" w:hint="default"/>
      </w:rPr>
    </w:lvl>
    <w:lvl w:ilvl="3" w:tplc="04190001" w:tentative="1">
      <w:start w:val="1"/>
      <w:numFmt w:val="bullet"/>
      <w:lvlText w:val=""/>
      <w:lvlJc w:val="left"/>
      <w:pPr>
        <w:tabs>
          <w:tab w:val="num" w:pos="3228"/>
        </w:tabs>
        <w:ind w:left="3228" w:hanging="360"/>
      </w:pPr>
      <w:rPr>
        <w:rFonts w:ascii="Symbol" w:hAnsi="Symbol" w:hint="default"/>
      </w:rPr>
    </w:lvl>
    <w:lvl w:ilvl="4" w:tplc="04190003" w:tentative="1">
      <w:start w:val="1"/>
      <w:numFmt w:val="bullet"/>
      <w:lvlText w:val="o"/>
      <w:lvlJc w:val="left"/>
      <w:pPr>
        <w:tabs>
          <w:tab w:val="num" w:pos="3948"/>
        </w:tabs>
        <w:ind w:left="3948" w:hanging="360"/>
      </w:pPr>
      <w:rPr>
        <w:rFonts w:ascii="Courier New" w:hAnsi="Courier New" w:hint="default"/>
      </w:rPr>
    </w:lvl>
    <w:lvl w:ilvl="5" w:tplc="04190005" w:tentative="1">
      <w:start w:val="1"/>
      <w:numFmt w:val="bullet"/>
      <w:lvlText w:val=""/>
      <w:lvlJc w:val="left"/>
      <w:pPr>
        <w:tabs>
          <w:tab w:val="num" w:pos="4668"/>
        </w:tabs>
        <w:ind w:left="4668" w:hanging="360"/>
      </w:pPr>
      <w:rPr>
        <w:rFonts w:ascii="Wingdings" w:hAnsi="Wingdings" w:hint="default"/>
      </w:rPr>
    </w:lvl>
    <w:lvl w:ilvl="6" w:tplc="04190001" w:tentative="1">
      <w:start w:val="1"/>
      <w:numFmt w:val="bullet"/>
      <w:lvlText w:val=""/>
      <w:lvlJc w:val="left"/>
      <w:pPr>
        <w:tabs>
          <w:tab w:val="num" w:pos="5388"/>
        </w:tabs>
        <w:ind w:left="5388" w:hanging="360"/>
      </w:pPr>
      <w:rPr>
        <w:rFonts w:ascii="Symbol" w:hAnsi="Symbol" w:hint="default"/>
      </w:rPr>
    </w:lvl>
    <w:lvl w:ilvl="7" w:tplc="04190003" w:tentative="1">
      <w:start w:val="1"/>
      <w:numFmt w:val="bullet"/>
      <w:lvlText w:val="o"/>
      <w:lvlJc w:val="left"/>
      <w:pPr>
        <w:tabs>
          <w:tab w:val="num" w:pos="6108"/>
        </w:tabs>
        <w:ind w:left="6108" w:hanging="360"/>
      </w:pPr>
      <w:rPr>
        <w:rFonts w:ascii="Courier New" w:hAnsi="Courier New" w:hint="default"/>
      </w:rPr>
    </w:lvl>
    <w:lvl w:ilvl="8" w:tplc="04190005" w:tentative="1">
      <w:start w:val="1"/>
      <w:numFmt w:val="bullet"/>
      <w:lvlText w:val=""/>
      <w:lvlJc w:val="left"/>
      <w:pPr>
        <w:tabs>
          <w:tab w:val="num" w:pos="6828"/>
        </w:tabs>
        <w:ind w:left="6828" w:hanging="360"/>
      </w:pPr>
      <w:rPr>
        <w:rFonts w:ascii="Wingdings" w:hAnsi="Wingdings" w:hint="default"/>
      </w:rPr>
    </w:lvl>
  </w:abstractNum>
  <w:abstractNum w:abstractNumId="27" w15:restartNumberingAfterBreak="0">
    <w:nsid w:val="4FB925A4"/>
    <w:multiLevelType w:val="hybridMultilevel"/>
    <w:tmpl w:val="7674BF78"/>
    <w:lvl w:ilvl="0" w:tplc="0B3C518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0296A3F"/>
    <w:multiLevelType w:val="multilevel"/>
    <w:tmpl w:val="A3EC287C"/>
    <w:lvl w:ilvl="0">
      <w:start w:val="7"/>
      <w:numFmt w:val="decimal"/>
      <w:lvlText w:val="%1"/>
      <w:lvlJc w:val="left"/>
      <w:pPr>
        <w:tabs>
          <w:tab w:val="num" w:pos="0"/>
        </w:tabs>
        <w:ind w:left="360" w:hanging="360"/>
      </w:pPr>
    </w:lvl>
    <w:lvl w:ilvl="1">
      <w:start w:val="6"/>
      <w:numFmt w:val="decimal"/>
      <w:lvlText w:val="%1.%2"/>
      <w:lvlJc w:val="left"/>
      <w:pPr>
        <w:tabs>
          <w:tab w:val="num" w:pos="0"/>
        </w:tabs>
        <w:ind w:left="1353" w:hanging="360"/>
      </w:pPr>
    </w:lvl>
    <w:lvl w:ilvl="2">
      <w:start w:val="1"/>
      <w:numFmt w:val="decimal"/>
      <w:lvlText w:val="%1.%2.%3"/>
      <w:lvlJc w:val="left"/>
      <w:pPr>
        <w:tabs>
          <w:tab w:val="num" w:pos="0"/>
        </w:tabs>
        <w:ind w:left="2706" w:hanging="720"/>
      </w:pPr>
    </w:lvl>
    <w:lvl w:ilvl="3">
      <w:start w:val="1"/>
      <w:numFmt w:val="decimal"/>
      <w:lvlText w:val="%1.%2.%3.%4"/>
      <w:lvlJc w:val="left"/>
      <w:pPr>
        <w:tabs>
          <w:tab w:val="num" w:pos="0"/>
        </w:tabs>
        <w:ind w:left="3699" w:hanging="720"/>
      </w:pPr>
    </w:lvl>
    <w:lvl w:ilvl="4">
      <w:start w:val="1"/>
      <w:numFmt w:val="decimal"/>
      <w:lvlText w:val="%1.%2.%3.%4.%5"/>
      <w:lvlJc w:val="left"/>
      <w:pPr>
        <w:tabs>
          <w:tab w:val="num" w:pos="0"/>
        </w:tabs>
        <w:ind w:left="5052" w:hanging="1080"/>
      </w:pPr>
    </w:lvl>
    <w:lvl w:ilvl="5">
      <w:start w:val="1"/>
      <w:numFmt w:val="decimal"/>
      <w:lvlText w:val="%1.%2.%3.%4.%5.%6"/>
      <w:lvlJc w:val="left"/>
      <w:pPr>
        <w:tabs>
          <w:tab w:val="num" w:pos="0"/>
        </w:tabs>
        <w:ind w:left="6405" w:hanging="1440"/>
      </w:pPr>
    </w:lvl>
    <w:lvl w:ilvl="6">
      <w:start w:val="1"/>
      <w:numFmt w:val="decimal"/>
      <w:lvlText w:val="%1.%2.%3.%4.%5.%6.%7"/>
      <w:lvlJc w:val="left"/>
      <w:pPr>
        <w:tabs>
          <w:tab w:val="num" w:pos="0"/>
        </w:tabs>
        <w:ind w:left="7398" w:hanging="1440"/>
      </w:pPr>
    </w:lvl>
    <w:lvl w:ilvl="7">
      <w:start w:val="1"/>
      <w:numFmt w:val="decimal"/>
      <w:lvlText w:val="%1.%2.%3.%4.%5.%6.%7.%8"/>
      <w:lvlJc w:val="left"/>
      <w:pPr>
        <w:tabs>
          <w:tab w:val="num" w:pos="0"/>
        </w:tabs>
        <w:ind w:left="8751" w:hanging="1800"/>
      </w:pPr>
    </w:lvl>
    <w:lvl w:ilvl="8">
      <w:start w:val="1"/>
      <w:numFmt w:val="decimal"/>
      <w:lvlText w:val="%1.%2.%3.%4.%5.%6.%7.%8.%9"/>
      <w:lvlJc w:val="left"/>
      <w:pPr>
        <w:tabs>
          <w:tab w:val="num" w:pos="0"/>
        </w:tabs>
        <w:ind w:left="9744" w:hanging="1800"/>
      </w:pPr>
    </w:lvl>
  </w:abstractNum>
  <w:abstractNum w:abstractNumId="29" w15:restartNumberingAfterBreak="0">
    <w:nsid w:val="52747654"/>
    <w:multiLevelType w:val="hybridMultilevel"/>
    <w:tmpl w:val="8D2C449C"/>
    <w:lvl w:ilvl="0" w:tplc="51768AF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58F14DE"/>
    <w:multiLevelType w:val="hybridMultilevel"/>
    <w:tmpl w:val="63343E2A"/>
    <w:lvl w:ilvl="0" w:tplc="CF686E8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56B94111"/>
    <w:multiLevelType w:val="hybridMultilevel"/>
    <w:tmpl w:val="DA22F73E"/>
    <w:lvl w:ilvl="0" w:tplc="0B3C518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57494200"/>
    <w:multiLevelType w:val="multilevel"/>
    <w:tmpl w:val="709C909E"/>
    <w:lvl w:ilvl="0">
      <w:start w:val="1"/>
      <w:numFmt w:val="bullet"/>
      <w:lvlText w:val="-"/>
      <w:lvlJc w:val="left"/>
      <w:pPr>
        <w:tabs>
          <w:tab w:val="num" w:pos="1069"/>
        </w:tabs>
        <w:ind w:left="0" w:firstLine="709"/>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15:restartNumberingAfterBreak="0">
    <w:nsid w:val="58711F4A"/>
    <w:multiLevelType w:val="multilevel"/>
    <w:tmpl w:val="48A67F20"/>
    <w:lvl w:ilvl="0">
      <w:start w:val="7"/>
      <w:numFmt w:val="decimal"/>
      <w:lvlText w:val="%1"/>
      <w:lvlJc w:val="left"/>
      <w:pPr>
        <w:ind w:left="360" w:hanging="360"/>
      </w:pPr>
      <w:rPr>
        <w:rFonts w:hint="default"/>
      </w:rPr>
    </w:lvl>
    <w:lvl w:ilvl="1">
      <w:start w:val="5"/>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4" w15:restartNumberingAfterBreak="0">
    <w:nsid w:val="5ACC20A4"/>
    <w:multiLevelType w:val="hybridMultilevel"/>
    <w:tmpl w:val="91864AF4"/>
    <w:lvl w:ilvl="0" w:tplc="2CF2AC04">
      <w:start w:val="1"/>
      <w:numFmt w:val="bullet"/>
      <w:suff w:val="space"/>
      <w:lvlText w:val="̶"/>
      <w:lvlJc w:val="left"/>
      <w:pPr>
        <w:ind w:left="567" w:hanging="283"/>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AD85CD4"/>
    <w:multiLevelType w:val="multilevel"/>
    <w:tmpl w:val="E87C7822"/>
    <w:lvl w:ilvl="0">
      <w:start w:val="7"/>
      <w:numFmt w:val="decimal"/>
      <w:lvlText w:val="%1"/>
      <w:lvlJc w:val="left"/>
      <w:pPr>
        <w:tabs>
          <w:tab w:val="num" w:pos="0"/>
        </w:tabs>
        <w:ind w:left="360" w:hanging="360"/>
      </w:pPr>
    </w:lvl>
    <w:lvl w:ilvl="1">
      <w:start w:val="5"/>
      <w:numFmt w:val="decimal"/>
      <w:lvlText w:val="%1.%2"/>
      <w:lvlJc w:val="left"/>
      <w:pPr>
        <w:tabs>
          <w:tab w:val="num" w:pos="0"/>
        </w:tabs>
        <w:ind w:left="644" w:hanging="360"/>
      </w:pPr>
    </w:lvl>
    <w:lvl w:ilvl="2">
      <w:start w:val="1"/>
      <w:numFmt w:val="decimal"/>
      <w:lvlText w:val="%1.%2.%3"/>
      <w:lvlJc w:val="left"/>
      <w:pPr>
        <w:tabs>
          <w:tab w:val="num" w:pos="0"/>
        </w:tabs>
        <w:ind w:left="1288" w:hanging="720"/>
      </w:pPr>
    </w:lvl>
    <w:lvl w:ilvl="3">
      <w:start w:val="1"/>
      <w:numFmt w:val="decimal"/>
      <w:lvlText w:val="%1.%2.%3.%4"/>
      <w:lvlJc w:val="left"/>
      <w:pPr>
        <w:tabs>
          <w:tab w:val="num" w:pos="0"/>
        </w:tabs>
        <w:ind w:left="1572" w:hanging="720"/>
      </w:pPr>
    </w:lvl>
    <w:lvl w:ilvl="4">
      <w:start w:val="1"/>
      <w:numFmt w:val="decimal"/>
      <w:lvlText w:val="%1.%2.%3.%4.%5"/>
      <w:lvlJc w:val="left"/>
      <w:pPr>
        <w:tabs>
          <w:tab w:val="num" w:pos="0"/>
        </w:tabs>
        <w:ind w:left="2216" w:hanging="1080"/>
      </w:pPr>
    </w:lvl>
    <w:lvl w:ilvl="5">
      <w:start w:val="1"/>
      <w:numFmt w:val="decimal"/>
      <w:lvlText w:val="%1.%2.%3.%4.%5.%6"/>
      <w:lvlJc w:val="left"/>
      <w:pPr>
        <w:tabs>
          <w:tab w:val="num" w:pos="0"/>
        </w:tabs>
        <w:ind w:left="2860" w:hanging="1440"/>
      </w:pPr>
    </w:lvl>
    <w:lvl w:ilvl="6">
      <w:start w:val="1"/>
      <w:numFmt w:val="decimal"/>
      <w:lvlText w:val="%1.%2.%3.%4.%5.%6.%7"/>
      <w:lvlJc w:val="left"/>
      <w:pPr>
        <w:tabs>
          <w:tab w:val="num" w:pos="0"/>
        </w:tabs>
        <w:ind w:left="3144" w:hanging="1440"/>
      </w:pPr>
    </w:lvl>
    <w:lvl w:ilvl="7">
      <w:start w:val="1"/>
      <w:numFmt w:val="decimal"/>
      <w:lvlText w:val="%1.%2.%3.%4.%5.%6.%7.%8"/>
      <w:lvlJc w:val="left"/>
      <w:pPr>
        <w:tabs>
          <w:tab w:val="num" w:pos="0"/>
        </w:tabs>
        <w:ind w:left="3788" w:hanging="1800"/>
      </w:pPr>
    </w:lvl>
    <w:lvl w:ilvl="8">
      <w:start w:val="1"/>
      <w:numFmt w:val="decimal"/>
      <w:lvlText w:val="%1.%2.%3.%4.%5.%6.%7.%8.%9"/>
      <w:lvlJc w:val="left"/>
      <w:pPr>
        <w:tabs>
          <w:tab w:val="num" w:pos="0"/>
        </w:tabs>
        <w:ind w:left="4072" w:hanging="1800"/>
      </w:pPr>
    </w:lvl>
  </w:abstractNum>
  <w:abstractNum w:abstractNumId="36" w15:restartNumberingAfterBreak="0">
    <w:nsid w:val="5E0A77D0"/>
    <w:multiLevelType w:val="multilevel"/>
    <w:tmpl w:val="EAAC64F0"/>
    <w:lvl w:ilvl="0">
      <w:start w:val="4"/>
      <w:numFmt w:val="decimal"/>
      <w:lvlText w:val="%1"/>
      <w:lvlJc w:val="left"/>
      <w:pPr>
        <w:tabs>
          <w:tab w:val="num" w:pos="1134"/>
        </w:tabs>
        <w:ind w:left="1134" w:hanging="1134"/>
      </w:pPr>
    </w:lvl>
    <w:lvl w:ilvl="1">
      <w:start w:val="1"/>
      <w:numFmt w:val="decimal"/>
      <w:pStyle w:val="2"/>
      <w:lvlText w:val="%1.%2"/>
      <w:lvlJc w:val="left"/>
      <w:pPr>
        <w:tabs>
          <w:tab w:val="num" w:pos="1276"/>
        </w:tabs>
        <w:ind w:left="1276" w:hanging="1276"/>
      </w:pPr>
    </w:lvl>
    <w:lvl w:ilvl="2">
      <w:start w:val="1"/>
      <w:numFmt w:val="decimal"/>
      <w:pStyle w:val="3"/>
      <w:lvlText w:val="%1.%2.%3"/>
      <w:lvlJc w:val="left"/>
      <w:pPr>
        <w:tabs>
          <w:tab w:val="num" w:pos="1418"/>
        </w:tabs>
        <w:ind w:left="1418" w:hanging="1418"/>
      </w:pPr>
    </w:lvl>
    <w:lvl w:ilvl="3">
      <w:start w:val="1"/>
      <w:numFmt w:val="decimal"/>
      <w:lvlText w:val="%1.%2.%3.%4"/>
      <w:lvlJc w:val="left"/>
      <w:pPr>
        <w:tabs>
          <w:tab w:val="num" w:pos="1559"/>
        </w:tabs>
        <w:ind w:left="1559" w:hanging="1559"/>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7" w15:restartNumberingAfterBreak="0">
    <w:nsid w:val="5FDB2E03"/>
    <w:multiLevelType w:val="hybridMultilevel"/>
    <w:tmpl w:val="BCC8C04E"/>
    <w:lvl w:ilvl="0" w:tplc="52C0153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029556B"/>
    <w:multiLevelType w:val="multilevel"/>
    <w:tmpl w:val="5800642A"/>
    <w:lvl w:ilvl="0">
      <w:start w:val="7"/>
      <w:numFmt w:val="decimal"/>
      <w:lvlText w:val="%1"/>
      <w:lvlJc w:val="left"/>
      <w:pPr>
        <w:tabs>
          <w:tab w:val="num" w:pos="0"/>
        </w:tabs>
        <w:ind w:left="360" w:hanging="360"/>
      </w:pPr>
    </w:lvl>
    <w:lvl w:ilvl="1">
      <w:start w:val="3"/>
      <w:numFmt w:val="decimal"/>
      <w:lvlText w:val="%1.%2"/>
      <w:lvlJc w:val="left"/>
      <w:pPr>
        <w:tabs>
          <w:tab w:val="num" w:pos="0"/>
        </w:tabs>
        <w:ind w:left="644" w:hanging="360"/>
      </w:pPr>
    </w:lvl>
    <w:lvl w:ilvl="2">
      <w:start w:val="1"/>
      <w:numFmt w:val="decimal"/>
      <w:lvlText w:val="%1.%2.%3"/>
      <w:lvlJc w:val="left"/>
      <w:pPr>
        <w:tabs>
          <w:tab w:val="num" w:pos="0"/>
        </w:tabs>
        <w:ind w:left="1288" w:hanging="720"/>
      </w:pPr>
    </w:lvl>
    <w:lvl w:ilvl="3">
      <w:start w:val="1"/>
      <w:numFmt w:val="decimal"/>
      <w:lvlText w:val="%1.%2.%3.%4"/>
      <w:lvlJc w:val="left"/>
      <w:pPr>
        <w:tabs>
          <w:tab w:val="num" w:pos="0"/>
        </w:tabs>
        <w:ind w:left="1572" w:hanging="720"/>
      </w:pPr>
    </w:lvl>
    <w:lvl w:ilvl="4">
      <w:start w:val="1"/>
      <w:numFmt w:val="decimal"/>
      <w:lvlText w:val="%1.%2.%3.%4.%5"/>
      <w:lvlJc w:val="left"/>
      <w:pPr>
        <w:tabs>
          <w:tab w:val="num" w:pos="0"/>
        </w:tabs>
        <w:ind w:left="2216" w:hanging="1080"/>
      </w:pPr>
    </w:lvl>
    <w:lvl w:ilvl="5">
      <w:start w:val="1"/>
      <w:numFmt w:val="decimal"/>
      <w:lvlText w:val="%1.%2.%3.%4.%5.%6"/>
      <w:lvlJc w:val="left"/>
      <w:pPr>
        <w:tabs>
          <w:tab w:val="num" w:pos="0"/>
        </w:tabs>
        <w:ind w:left="2860" w:hanging="1440"/>
      </w:pPr>
    </w:lvl>
    <w:lvl w:ilvl="6">
      <w:start w:val="1"/>
      <w:numFmt w:val="decimal"/>
      <w:lvlText w:val="%1.%2.%3.%4.%5.%6.%7"/>
      <w:lvlJc w:val="left"/>
      <w:pPr>
        <w:tabs>
          <w:tab w:val="num" w:pos="0"/>
        </w:tabs>
        <w:ind w:left="3144" w:hanging="1440"/>
      </w:pPr>
    </w:lvl>
    <w:lvl w:ilvl="7">
      <w:start w:val="1"/>
      <w:numFmt w:val="decimal"/>
      <w:lvlText w:val="%1.%2.%3.%4.%5.%6.%7.%8"/>
      <w:lvlJc w:val="left"/>
      <w:pPr>
        <w:tabs>
          <w:tab w:val="num" w:pos="0"/>
        </w:tabs>
        <w:ind w:left="3788" w:hanging="1800"/>
      </w:pPr>
    </w:lvl>
    <w:lvl w:ilvl="8">
      <w:start w:val="1"/>
      <w:numFmt w:val="decimal"/>
      <w:lvlText w:val="%1.%2.%3.%4.%5.%6.%7.%8.%9"/>
      <w:lvlJc w:val="left"/>
      <w:pPr>
        <w:tabs>
          <w:tab w:val="num" w:pos="0"/>
        </w:tabs>
        <w:ind w:left="4072" w:hanging="1800"/>
      </w:pPr>
    </w:lvl>
  </w:abstractNum>
  <w:abstractNum w:abstractNumId="39" w15:restartNumberingAfterBreak="0">
    <w:nsid w:val="675B66CF"/>
    <w:multiLevelType w:val="hybridMultilevel"/>
    <w:tmpl w:val="DAD00A9A"/>
    <w:lvl w:ilvl="0" w:tplc="35823A6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76A2B2A"/>
    <w:multiLevelType w:val="hybridMultilevel"/>
    <w:tmpl w:val="03761128"/>
    <w:lvl w:ilvl="0" w:tplc="BF2A29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1" w15:restartNumberingAfterBreak="0">
    <w:nsid w:val="6DC56F9D"/>
    <w:multiLevelType w:val="multilevel"/>
    <w:tmpl w:val="40E61266"/>
    <w:lvl w:ilvl="0">
      <w:start w:val="7"/>
      <w:numFmt w:val="decimal"/>
      <w:lvlText w:val="%1"/>
      <w:lvlJc w:val="left"/>
      <w:pPr>
        <w:ind w:left="360" w:hanging="360"/>
      </w:pPr>
      <w:rPr>
        <w:rFonts w:hint="default"/>
      </w:rPr>
    </w:lvl>
    <w:lvl w:ilvl="1">
      <w:start w:val="6"/>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9744" w:hanging="1800"/>
      </w:pPr>
      <w:rPr>
        <w:rFonts w:hint="default"/>
      </w:rPr>
    </w:lvl>
  </w:abstractNum>
  <w:abstractNum w:abstractNumId="42" w15:restartNumberingAfterBreak="0">
    <w:nsid w:val="6EE50FE9"/>
    <w:multiLevelType w:val="hybridMultilevel"/>
    <w:tmpl w:val="A998B840"/>
    <w:lvl w:ilvl="0" w:tplc="D388C3F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19E7F6B"/>
    <w:multiLevelType w:val="multilevel"/>
    <w:tmpl w:val="24BED65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4" w15:restartNumberingAfterBreak="0">
    <w:nsid w:val="75672EDC"/>
    <w:multiLevelType w:val="multilevel"/>
    <w:tmpl w:val="C9987302"/>
    <w:lvl w:ilvl="0">
      <w:start w:val="1"/>
      <w:numFmt w:val="decimal"/>
      <w:lvlText w:val="%1"/>
      <w:lvlJc w:val="left"/>
      <w:pPr>
        <w:tabs>
          <w:tab w:val="num" w:pos="0"/>
        </w:tabs>
        <w:ind w:left="390" w:hanging="390"/>
      </w:pPr>
    </w:lvl>
    <w:lvl w:ilvl="1">
      <w:start w:val="1"/>
      <w:numFmt w:val="decimal"/>
      <w:lvlText w:val="%1.%2"/>
      <w:lvlJc w:val="left"/>
      <w:pPr>
        <w:tabs>
          <w:tab w:val="num" w:pos="0"/>
        </w:tabs>
        <w:ind w:left="1383" w:hanging="390"/>
      </w:pPr>
    </w:lvl>
    <w:lvl w:ilvl="2">
      <w:start w:val="1"/>
      <w:numFmt w:val="decimal"/>
      <w:lvlText w:val="%1.%2.%3"/>
      <w:lvlJc w:val="left"/>
      <w:pPr>
        <w:tabs>
          <w:tab w:val="num" w:pos="0"/>
        </w:tabs>
        <w:ind w:left="2706" w:hanging="720"/>
      </w:pPr>
    </w:lvl>
    <w:lvl w:ilvl="3">
      <w:start w:val="1"/>
      <w:numFmt w:val="decimal"/>
      <w:lvlText w:val="%1.%2.%3.%4"/>
      <w:lvlJc w:val="left"/>
      <w:pPr>
        <w:tabs>
          <w:tab w:val="num" w:pos="0"/>
        </w:tabs>
        <w:ind w:left="3699" w:hanging="720"/>
      </w:pPr>
    </w:lvl>
    <w:lvl w:ilvl="4">
      <w:start w:val="1"/>
      <w:numFmt w:val="decimal"/>
      <w:lvlText w:val="%1.%2.%3.%4.%5"/>
      <w:lvlJc w:val="left"/>
      <w:pPr>
        <w:tabs>
          <w:tab w:val="num" w:pos="0"/>
        </w:tabs>
        <w:ind w:left="5052" w:hanging="1080"/>
      </w:pPr>
    </w:lvl>
    <w:lvl w:ilvl="5">
      <w:start w:val="1"/>
      <w:numFmt w:val="decimal"/>
      <w:lvlText w:val="%1.%2.%3.%4.%5.%6"/>
      <w:lvlJc w:val="left"/>
      <w:pPr>
        <w:tabs>
          <w:tab w:val="num" w:pos="0"/>
        </w:tabs>
        <w:ind w:left="6405" w:hanging="1440"/>
      </w:pPr>
    </w:lvl>
    <w:lvl w:ilvl="6">
      <w:start w:val="1"/>
      <w:numFmt w:val="decimal"/>
      <w:lvlText w:val="%1.%2.%3.%4.%5.%6.%7"/>
      <w:lvlJc w:val="left"/>
      <w:pPr>
        <w:tabs>
          <w:tab w:val="num" w:pos="0"/>
        </w:tabs>
        <w:ind w:left="7398" w:hanging="1440"/>
      </w:pPr>
    </w:lvl>
    <w:lvl w:ilvl="7">
      <w:start w:val="1"/>
      <w:numFmt w:val="decimal"/>
      <w:lvlText w:val="%1.%2.%3.%4.%5.%6.%7.%8"/>
      <w:lvlJc w:val="left"/>
      <w:pPr>
        <w:tabs>
          <w:tab w:val="num" w:pos="0"/>
        </w:tabs>
        <w:ind w:left="8751" w:hanging="1800"/>
      </w:pPr>
    </w:lvl>
    <w:lvl w:ilvl="8">
      <w:start w:val="1"/>
      <w:numFmt w:val="decimal"/>
      <w:lvlText w:val="%1.%2.%3.%4.%5.%6.%7.%8.%9"/>
      <w:lvlJc w:val="left"/>
      <w:pPr>
        <w:tabs>
          <w:tab w:val="num" w:pos="0"/>
        </w:tabs>
        <w:ind w:left="9744" w:hanging="1800"/>
      </w:pPr>
    </w:lvl>
  </w:abstractNum>
  <w:abstractNum w:abstractNumId="45" w15:restartNumberingAfterBreak="0">
    <w:nsid w:val="79046764"/>
    <w:multiLevelType w:val="hybridMultilevel"/>
    <w:tmpl w:val="AFAAADE6"/>
    <w:lvl w:ilvl="0" w:tplc="CBC6F782">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BC04475"/>
    <w:multiLevelType w:val="multilevel"/>
    <w:tmpl w:val="AE822FCA"/>
    <w:lvl w:ilvl="0">
      <w:start w:val="1"/>
      <w:numFmt w:val="decimal"/>
      <w:pStyle w:val="numberedHeader"/>
      <w:lvlText w:val="%1."/>
      <w:lvlJc w:val="left"/>
      <w:pPr>
        <w:ind w:left="1080" w:hanging="360"/>
      </w:pPr>
    </w:lvl>
    <w:lvl w:ilvl="1">
      <w:start w:val="1"/>
      <w:numFmt w:val="decimal"/>
      <w:lvlText w:val="%1.%2"/>
      <w:lvlJc w:val="left"/>
      <w:pPr>
        <w:ind w:left="1320" w:hanging="600"/>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160" w:hanging="1440"/>
      </w:pPr>
    </w:lvl>
    <w:lvl w:ilvl="7">
      <w:start w:val="1"/>
      <w:numFmt w:val="decimal"/>
      <w:lvlText w:val="%1.%2.%3.%4.%5.%6.%7.%8"/>
      <w:lvlJc w:val="left"/>
      <w:pPr>
        <w:ind w:left="2520" w:hanging="1800"/>
      </w:pPr>
    </w:lvl>
    <w:lvl w:ilvl="8">
      <w:start w:val="1"/>
      <w:numFmt w:val="decimal"/>
      <w:lvlText w:val="%1.%2.%3.%4.%5.%6.%7.%8.%9"/>
      <w:lvlJc w:val="left"/>
      <w:pPr>
        <w:ind w:left="2880" w:hanging="2160"/>
      </w:pPr>
    </w:lvl>
  </w:abstractNum>
  <w:abstractNum w:abstractNumId="47" w15:restartNumberingAfterBreak="0">
    <w:nsid w:val="7DCD79D5"/>
    <w:multiLevelType w:val="hybridMultilevel"/>
    <w:tmpl w:val="703C44A2"/>
    <w:lvl w:ilvl="0" w:tplc="FED4A29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5"/>
  </w:num>
  <w:num w:numId="3">
    <w:abstractNumId w:val="18"/>
  </w:num>
  <w:num w:numId="4">
    <w:abstractNumId w:val="36"/>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num>
  <w:num w:numId="7">
    <w:abstractNumId w:val="17"/>
  </w:num>
  <w:num w:numId="8">
    <w:abstractNumId w:val="34"/>
  </w:num>
  <w:num w:numId="9">
    <w:abstractNumId w:val="13"/>
  </w:num>
  <w:num w:numId="10">
    <w:abstractNumId w:val="0"/>
  </w:num>
  <w:num w:numId="11">
    <w:abstractNumId w:val="45"/>
  </w:num>
  <w:num w:numId="12">
    <w:abstractNumId w:val="16"/>
  </w:num>
  <w:num w:numId="13">
    <w:abstractNumId w:val="29"/>
  </w:num>
  <w:num w:numId="14">
    <w:abstractNumId w:val="21"/>
  </w:num>
  <w:num w:numId="15">
    <w:abstractNumId w:val="47"/>
  </w:num>
  <w:num w:numId="16">
    <w:abstractNumId w:val="33"/>
  </w:num>
  <w:num w:numId="17">
    <w:abstractNumId w:val="46"/>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40"/>
  </w:num>
  <w:num w:numId="21">
    <w:abstractNumId w:val="4"/>
  </w:num>
  <w:num w:numId="22">
    <w:abstractNumId w:val="15"/>
  </w:num>
  <w:num w:numId="23">
    <w:abstractNumId w:val="2"/>
  </w:num>
  <w:num w:numId="24">
    <w:abstractNumId w:val="39"/>
  </w:num>
  <w:num w:numId="25">
    <w:abstractNumId w:val="27"/>
  </w:num>
  <w:num w:numId="26">
    <w:abstractNumId w:val="37"/>
  </w:num>
  <w:num w:numId="27">
    <w:abstractNumId w:val="26"/>
  </w:num>
  <w:num w:numId="28">
    <w:abstractNumId w:val="3"/>
  </w:num>
  <w:num w:numId="29">
    <w:abstractNumId w:val="30"/>
  </w:num>
  <w:num w:numId="30">
    <w:abstractNumId w:val="6"/>
  </w:num>
  <w:num w:numId="31">
    <w:abstractNumId w:val="25"/>
  </w:num>
  <w:num w:numId="32">
    <w:abstractNumId w:val="28"/>
  </w:num>
  <w:num w:numId="33">
    <w:abstractNumId w:val="19"/>
  </w:num>
  <w:num w:numId="34">
    <w:abstractNumId w:val="38"/>
  </w:num>
  <w:num w:numId="35">
    <w:abstractNumId w:val="10"/>
  </w:num>
  <w:num w:numId="36">
    <w:abstractNumId w:val="44"/>
  </w:num>
  <w:num w:numId="37">
    <w:abstractNumId w:val="32"/>
  </w:num>
  <w:num w:numId="38">
    <w:abstractNumId w:val="22"/>
  </w:num>
  <w:num w:numId="39">
    <w:abstractNumId w:val="35"/>
  </w:num>
  <w:num w:numId="40">
    <w:abstractNumId w:val="7"/>
  </w:num>
  <w:num w:numId="41">
    <w:abstractNumId w:val="43"/>
  </w:num>
  <w:num w:numId="42">
    <w:abstractNumId w:val="41"/>
  </w:num>
  <w:num w:numId="43">
    <w:abstractNumId w:val="1"/>
  </w:num>
  <w:num w:numId="44">
    <w:abstractNumId w:val="31"/>
  </w:num>
  <w:num w:numId="45">
    <w:abstractNumId w:val="42"/>
  </w:num>
  <w:num w:numId="46">
    <w:abstractNumId w:val="14"/>
  </w:num>
  <w:num w:numId="47">
    <w:abstractNumId w:val="8"/>
  </w:num>
  <w:num w:numId="48">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5AA"/>
    <w:rsid w:val="000001F0"/>
    <w:rsid w:val="00000589"/>
    <w:rsid w:val="000010EE"/>
    <w:rsid w:val="00001188"/>
    <w:rsid w:val="0000160E"/>
    <w:rsid w:val="000017C8"/>
    <w:rsid w:val="00001DF3"/>
    <w:rsid w:val="0000200D"/>
    <w:rsid w:val="000030F7"/>
    <w:rsid w:val="00004379"/>
    <w:rsid w:val="00004444"/>
    <w:rsid w:val="000049C9"/>
    <w:rsid w:val="00004B64"/>
    <w:rsid w:val="000050A0"/>
    <w:rsid w:val="00005486"/>
    <w:rsid w:val="000055B4"/>
    <w:rsid w:val="000061C2"/>
    <w:rsid w:val="00006251"/>
    <w:rsid w:val="0000635D"/>
    <w:rsid w:val="000066C6"/>
    <w:rsid w:val="000072FA"/>
    <w:rsid w:val="00007743"/>
    <w:rsid w:val="00007B72"/>
    <w:rsid w:val="00007C8F"/>
    <w:rsid w:val="0001003D"/>
    <w:rsid w:val="00010223"/>
    <w:rsid w:val="0001034D"/>
    <w:rsid w:val="0001098E"/>
    <w:rsid w:val="000111B9"/>
    <w:rsid w:val="00011254"/>
    <w:rsid w:val="000113C3"/>
    <w:rsid w:val="00011DC3"/>
    <w:rsid w:val="00011F87"/>
    <w:rsid w:val="00012806"/>
    <w:rsid w:val="00012F7B"/>
    <w:rsid w:val="00013415"/>
    <w:rsid w:val="00013454"/>
    <w:rsid w:val="000134C7"/>
    <w:rsid w:val="00013687"/>
    <w:rsid w:val="0001374B"/>
    <w:rsid w:val="00013806"/>
    <w:rsid w:val="0001388C"/>
    <w:rsid w:val="00014427"/>
    <w:rsid w:val="00014522"/>
    <w:rsid w:val="00014863"/>
    <w:rsid w:val="00014A8A"/>
    <w:rsid w:val="00014D3B"/>
    <w:rsid w:val="0001560A"/>
    <w:rsid w:val="00015917"/>
    <w:rsid w:val="00015934"/>
    <w:rsid w:val="00015B4D"/>
    <w:rsid w:val="00016002"/>
    <w:rsid w:val="000166AD"/>
    <w:rsid w:val="000166CF"/>
    <w:rsid w:val="000169A3"/>
    <w:rsid w:val="0002017D"/>
    <w:rsid w:val="0002026C"/>
    <w:rsid w:val="00020585"/>
    <w:rsid w:val="00020942"/>
    <w:rsid w:val="00020CCD"/>
    <w:rsid w:val="00020DA5"/>
    <w:rsid w:val="00020E97"/>
    <w:rsid w:val="00020EA2"/>
    <w:rsid w:val="000216A6"/>
    <w:rsid w:val="000217A2"/>
    <w:rsid w:val="00021A37"/>
    <w:rsid w:val="00022672"/>
    <w:rsid w:val="0002297C"/>
    <w:rsid w:val="00022C90"/>
    <w:rsid w:val="000231C3"/>
    <w:rsid w:val="000234CF"/>
    <w:rsid w:val="00023A42"/>
    <w:rsid w:val="00024095"/>
    <w:rsid w:val="000246AE"/>
    <w:rsid w:val="00024F17"/>
    <w:rsid w:val="00025865"/>
    <w:rsid w:val="00025F99"/>
    <w:rsid w:val="0002625A"/>
    <w:rsid w:val="00026569"/>
    <w:rsid w:val="000267B4"/>
    <w:rsid w:val="000269C9"/>
    <w:rsid w:val="0002798A"/>
    <w:rsid w:val="0003046E"/>
    <w:rsid w:val="000306E5"/>
    <w:rsid w:val="00030753"/>
    <w:rsid w:val="000311ED"/>
    <w:rsid w:val="000316E6"/>
    <w:rsid w:val="0003189B"/>
    <w:rsid w:val="000318F2"/>
    <w:rsid w:val="0003228C"/>
    <w:rsid w:val="00032620"/>
    <w:rsid w:val="000326D9"/>
    <w:rsid w:val="00032AF9"/>
    <w:rsid w:val="00032EA3"/>
    <w:rsid w:val="00033483"/>
    <w:rsid w:val="000336E4"/>
    <w:rsid w:val="0003392D"/>
    <w:rsid w:val="00033A9C"/>
    <w:rsid w:val="00033ED0"/>
    <w:rsid w:val="00034306"/>
    <w:rsid w:val="000344AF"/>
    <w:rsid w:val="00034562"/>
    <w:rsid w:val="00034C83"/>
    <w:rsid w:val="00034D10"/>
    <w:rsid w:val="0003530B"/>
    <w:rsid w:val="00035747"/>
    <w:rsid w:val="000359F5"/>
    <w:rsid w:val="0003622F"/>
    <w:rsid w:val="00036416"/>
    <w:rsid w:val="000367AD"/>
    <w:rsid w:val="00037605"/>
    <w:rsid w:val="000377CF"/>
    <w:rsid w:val="00037CF3"/>
    <w:rsid w:val="00040193"/>
    <w:rsid w:val="00040345"/>
    <w:rsid w:val="00040875"/>
    <w:rsid w:val="00041676"/>
    <w:rsid w:val="000419A6"/>
    <w:rsid w:val="00041AC3"/>
    <w:rsid w:val="00041ACB"/>
    <w:rsid w:val="0004200F"/>
    <w:rsid w:val="0004263A"/>
    <w:rsid w:val="0004281F"/>
    <w:rsid w:val="00042F6A"/>
    <w:rsid w:val="00043027"/>
    <w:rsid w:val="0004305F"/>
    <w:rsid w:val="0004364A"/>
    <w:rsid w:val="00043BC3"/>
    <w:rsid w:val="00043EF4"/>
    <w:rsid w:val="00044014"/>
    <w:rsid w:val="0004438C"/>
    <w:rsid w:val="00044444"/>
    <w:rsid w:val="00044638"/>
    <w:rsid w:val="000449F5"/>
    <w:rsid w:val="00044F1C"/>
    <w:rsid w:val="00045878"/>
    <w:rsid w:val="000458F5"/>
    <w:rsid w:val="00045994"/>
    <w:rsid w:val="00045C84"/>
    <w:rsid w:val="00045D7D"/>
    <w:rsid w:val="00045F85"/>
    <w:rsid w:val="0004620F"/>
    <w:rsid w:val="000463E7"/>
    <w:rsid w:val="00046452"/>
    <w:rsid w:val="000468FE"/>
    <w:rsid w:val="00046915"/>
    <w:rsid w:val="00046ACA"/>
    <w:rsid w:val="00046E6D"/>
    <w:rsid w:val="0004738A"/>
    <w:rsid w:val="00047554"/>
    <w:rsid w:val="00047730"/>
    <w:rsid w:val="0005073D"/>
    <w:rsid w:val="00050870"/>
    <w:rsid w:val="000509AF"/>
    <w:rsid w:val="00050A7D"/>
    <w:rsid w:val="00050AC9"/>
    <w:rsid w:val="00050C3D"/>
    <w:rsid w:val="00050E95"/>
    <w:rsid w:val="00051224"/>
    <w:rsid w:val="000514E0"/>
    <w:rsid w:val="000515A4"/>
    <w:rsid w:val="0005185F"/>
    <w:rsid w:val="00051DA5"/>
    <w:rsid w:val="00051F60"/>
    <w:rsid w:val="0005217D"/>
    <w:rsid w:val="0005230E"/>
    <w:rsid w:val="000523C0"/>
    <w:rsid w:val="00052844"/>
    <w:rsid w:val="00052DED"/>
    <w:rsid w:val="0005317D"/>
    <w:rsid w:val="00053A89"/>
    <w:rsid w:val="00054A9A"/>
    <w:rsid w:val="00054AB1"/>
    <w:rsid w:val="000554C9"/>
    <w:rsid w:val="00055C0E"/>
    <w:rsid w:val="00055CF7"/>
    <w:rsid w:val="00056063"/>
    <w:rsid w:val="000563AC"/>
    <w:rsid w:val="00056810"/>
    <w:rsid w:val="00056853"/>
    <w:rsid w:val="00056B9E"/>
    <w:rsid w:val="00056E90"/>
    <w:rsid w:val="0005702F"/>
    <w:rsid w:val="0005732A"/>
    <w:rsid w:val="0006049A"/>
    <w:rsid w:val="0006068E"/>
    <w:rsid w:val="000610B3"/>
    <w:rsid w:val="00061242"/>
    <w:rsid w:val="000613A3"/>
    <w:rsid w:val="00061745"/>
    <w:rsid w:val="0006275A"/>
    <w:rsid w:val="00062919"/>
    <w:rsid w:val="00062AA4"/>
    <w:rsid w:val="00062F88"/>
    <w:rsid w:val="00062FF5"/>
    <w:rsid w:val="00063C35"/>
    <w:rsid w:val="000641A1"/>
    <w:rsid w:val="000641CE"/>
    <w:rsid w:val="00064661"/>
    <w:rsid w:val="0006681A"/>
    <w:rsid w:val="00066E05"/>
    <w:rsid w:val="00067A88"/>
    <w:rsid w:val="00070F6D"/>
    <w:rsid w:val="00071AB1"/>
    <w:rsid w:val="00071CC9"/>
    <w:rsid w:val="00071D98"/>
    <w:rsid w:val="000728D2"/>
    <w:rsid w:val="00073645"/>
    <w:rsid w:val="00073AB3"/>
    <w:rsid w:val="00073B09"/>
    <w:rsid w:val="00073CDC"/>
    <w:rsid w:val="00074B33"/>
    <w:rsid w:val="0007548E"/>
    <w:rsid w:val="00075929"/>
    <w:rsid w:val="00075CF3"/>
    <w:rsid w:val="00075F39"/>
    <w:rsid w:val="00076036"/>
    <w:rsid w:val="00076710"/>
    <w:rsid w:val="000767D4"/>
    <w:rsid w:val="00076C69"/>
    <w:rsid w:val="000775B8"/>
    <w:rsid w:val="000775C6"/>
    <w:rsid w:val="00077A30"/>
    <w:rsid w:val="000807C8"/>
    <w:rsid w:val="00080F66"/>
    <w:rsid w:val="000811CB"/>
    <w:rsid w:val="00081402"/>
    <w:rsid w:val="0008175D"/>
    <w:rsid w:val="0008189F"/>
    <w:rsid w:val="00081D0C"/>
    <w:rsid w:val="000825B7"/>
    <w:rsid w:val="00083512"/>
    <w:rsid w:val="00083866"/>
    <w:rsid w:val="000838F5"/>
    <w:rsid w:val="00084455"/>
    <w:rsid w:val="00084521"/>
    <w:rsid w:val="00084BF2"/>
    <w:rsid w:val="0008523E"/>
    <w:rsid w:val="00085934"/>
    <w:rsid w:val="0008598C"/>
    <w:rsid w:val="00085A82"/>
    <w:rsid w:val="00085E9E"/>
    <w:rsid w:val="00085F9F"/>
    <w:rsid w:val="000861D5"/>
    <w:rsid w:val="00086206"/>
    <w:rsid w:val="0008627E"/>
    <w:rsid w:val="0008652B"/>
    <w:rsid w:val="00086E8C"/>
    <w:rsid w:val="0008735E"/>
    <w:rsid w:val="00087A00"/>
    <w:rsid w:val="00087CE0"/>
    <w:rsid w:val="0009028A"/>
    <w:rsid w:val="0009070E"/>
    <w:rsid w:val="0009113B"/>
    <w:rsid w:val="0009142B"/>
    <w:rsid w:val="00091805"/>
    <w:rsid w:val="00091B85"/>
    <w:rsid w:val="00092217"/>
    <w:rsid w:val="000924B7"/>
    <w:rsid w:val="000924BD"/>
    <w:rsid w:val="0009276C"/>
    <w:rsid w:val="000935AD"/>
    <w:rsid w:val="000941C1"/>
    <w:rsid w:val="00094223"/>
    <w:rsid w:val="00094E98"/>
    <w:rsid w:val="00094F45"/>
    <w:rsid w:val="00094FA4"/>
    <w:rsid w:val="00094FAD"/>
    <w:rsid w:val="00095066"/>
    <w:rsid w:val="000953B8"/>
    <w:rsid w:val="00095E79"/>
    <w:rsid w:val="00096000"/>
    <w:rsid w:val="00096DAC"/>
    <w:rsid w:val="00096DAE"/>
    <w:rsid w:val="00096F89"/>
    <w:rsid w:val="000976FE"/>
    <w:rsid w:val="00097C16"/>
    <w:rsid w:val="00097F0D"/>
    <w:rsid w:val="000A07C3"/>
    <w:rsid w:val="000A07F8"/>
    <w:rsid w:val="000A0B85"/>
    <w:rsid w:val="000A1001"/>
    <w:rsid w:val="000A1501"/>
    <w:rsid w:val="000A1598"/>
    <w:rsid w:val="000A2156"/>
    <w:rsid w:val="000A22DF"/>
    <w:rsid w:val="000A27F0"/>
    <w:rsid w:val="000A30F3"/>
    <w:rsid w:val="000A31E6"/>
    <w:rsid w:val="000A3661"/>
    <w:rsid w:val="000A367E"/>
    <w:rsid w:val="000A3C03"/>
    <w:rsid w:val="000A3DFB"/>
    <w:rsid w:val="000A4302"/>
    <w:rsid w:val="000A4641"/>
    <w:rsid w:val="000A54FC"/>
    <w:rsid w:val="000A56F9"/>
    <w:rsid w:val="000A594D"/>
    <w:rsid w:val="000A66B8"/>
    <w:rsid w:val="000A6E19"/>
    <w:rsid w:val="000A7217"/>
    <w:rsid w:val="000A7430"/>
    <w:rsid w:val="000A7906"/>
    <w:rsid w:val="000A7C5B"/>
    <w:rsid w:val="000B0173"/>
    <w:rsid w:val="000B0556"/>
    <w:rsid w:val="000B071E"/>
    <w:rsid w:val="000B153E"/>
    <w:rsid w:val="000B15B4"/>
    <w:rsid w:val="000B266C"/>
    <w:rsid w:val="000B2706"/>
    <w:rsid w:val="000B2EA0"/>
    <w:rsid w:val="000B2FC1"/>
    <w:rsid w:val="000B49A6"/>
    <w:rsid w:val="000B49BC"/>
    <w:rsid w:val="000B522D"/>
    <w:rsid w:val="000B626E"/>
    <w:rsid w:val="000B68A2"/>
    <w:rsid w:val="000B6A5C"/>
    <w:rsid w:val="000B6BF9"/>
    <w:rsid w:val="000B6E6C"/>
    <w:rsid w:val="000B7469"/>
    <w:rsid w:val="000B7755"/>
    <w:rsid w:val="000C1445"/>
    <w:rsid w:val="000C14E2"/>
    <w:rsid w:val="000C14FF"/>
    <w:rsid w:val="000C1667"/>
    <w:rsid w:val="000C2059"/>
    <w:rsid w:val="000C20F5"/>
    <w:rsid w:val="000C219F"/>
    <w:rsid w:val="000C27F5"/>
    <w:rsid w:val="000C281A"/>
    <w:rsid w:val="000C2A8D"/>
    <w:rsid w:val="000C2D83"/>
    <w:rsid w:val="000C33BC"/>
    <w:rsid w:val="000C3587"/>
    <w:rsid w:val="000C373D"/>
    <w:rsid w:val="000C464F"/>
    <w:rsid w:val="000C4A15"/>
    <w:rsid w:val="000C4BD1"/>
    <w:rsid w:val="000C50F5"/>
    <w:rsid w:val="000C52AB"/>
    <w:rsid w:val="000C5C52"/>
    <w:rsid w:val="000C6A50"/>
    <w:rsid w:val="000C7B17"/>
    <w:rsid w:val="000C7B74"/>
    <w:rsid w:val="000D0704"/>
    <w:rsid w:val="000D0746"/>
    <w:rsid w:val="000D08F4"/>
    <w:rsid w:val="000D1219"/>
    <w:rsid w:val="000D1423"/>
    <w:rsid w:val="000D184E"/>
    <w:rsid w:val="000D1FBF"/>
    <w:rsid w:val="000D205F"/>
    <w:rsid w:val="000D232C"/>
    <w:rsid w:val="000D237D"/>
    <w:rsid w:val="000D2CD2"/>
    <w:rsid w:val="000D383E"/>
    <w:rsid w:val="000D397E"/>
    <w:rsid w:val="000D3D9A"/>
    <w:rsid w:val="000D402E"/>
    <w:rsid w:val="000D4112"/>
    <w:rsid w:val="000D4FE3"/>
    <w:rsid w:val="000D5169"/>
    <w:rsid w:val="000D610E"/>
    <w:rsid w:val="000D6322"/>
    <w:rsid w:val="000D6B4F"/>
    <w:rsid w:val="000D6B81"/>
    <w:rsid w:val="000D6D2D"/>
    <w:rsid w:val="000D6F03"/>
    <w:rsid w:val="000D728B"/>
    <w:rsid w:val="000D74A6"/>
    <w:rsid w:val="000D780A"/>
    <w:rsid w:val="000D7BC2"/>
    <w:rsid w:val="000E03C8"/>
    <w:rsid w:val="000E07E6"/>
    <w:rsid w:val="000E0F64"/>
    <w:rsid w:val="000E167F"/>
    <w:rsid w:val="000E178D"/>
    <w:rsid w:val="000E2023"/>
    <w:rsid w:val="000E2029"/>
    <w:rsid w:val="000E26FE"/>
    <w:rsid w:val="000E27BC"/>
    <w:rsid w:val="000E28C6"/>
    <w:rsid w:val="000E2918"/>
    <w:rsid w:val="000E2D4C"/>
    <w:rsid w:val="000E3143"/>
    <w:rsid w:val="000E3963"/>
    <w:rsid w:val="000E3B2E"/>
    <w:rsid w:val="000E42CB"/>
    <w:rsid w:val="000E4A4B"/>
    <w:rsid w:val="000E5117"/>
    <w:rsid w:val="000E52A3"/>
    <w:rsid w:val="000E5852"/>
    <w:rsid w:val="000E5F51"/>
    <w:rsid w:val="000E674F"/>
    <w:rsid w:val="000E75B6"/>
    <w:rsid w:val="000E7749"/>
    <w:rsid w:val="000E7968"/>
    <w:rsid w:val="000F0307"/>
    <w:rsid w:val="000F0871"/>
    <w:rsid w:val="000F1062"/>
    <w:rsid w:val="000F1210"/>
    <w:rsid w:val="000F14C9"/>
    <w:rsid w:val="000F16F1"/>
    <w:rsid w:val="000F1EDB"/>
    <w:rsid w:val="000F2561"/>
    <w:rsid w:val="000F279C"/>
    <w:rsid w:val="000F405C"/>
    <w:rsid w:val="000F42B5"/>
    <w:rsid w:val="000F4736"/>
    <w:rsid w:val="000F4954"/>
    <w:rsid w:val="000F5018"/>
    <w:rsid w:val="000F52BD"/>
    <w:rsid w:val="000F55D4"/>
    <w:rsid w:val="000F640F"/>
    <w:rsid w:val="000F6AED"/>
    <w:rsid w:val="0010055F"/>
    <w:rsid w:val="001006C1"/>
    <w:rsid w:val="00101DCB"/>
    <w:rsid w:val="00101E78"/>
    <w:rsid w:val="00101F95"/>
    <w:rsid w:val="00102522"/>
    <w:rsid w:val="00102833"/>
    <w:rsid w:val="00102938"/>
    <w:rsid w:val="00102CC9"/>
    <w:rsid w:val="00103335"/>
    <w:rsid w:val="00103961"/>
    <w:rsid w:val="0010468B"/>
    <w:rsid w:val="001047AF"/>
    <w:rsid w:val="00104E18"/>
    <w:rsid w:val="00104FF7"/>
    <w:rsid w:val="0010513B"/>
    <w:rsid w:val="001055D0"/>
    <w:rsid w:val="00105DB5"/>
    <w:rsid w:val="00105E9B"/>
    <w:rsid w:val="00106281"/>
    <w:rsid w:val="001062DD"/>
    <w:rsid w:val="00106363"/>
    <w:rsid w:val="00106944"/>
    <w:rsid w:val="00106BED"/>
    <w:rsid w:val="00106F52"/>
    <w:rsid w:val="00106F81"/>
    <w:rsid w:val="0010706A"/>
    <w:rsid w:val="0010761B"/>
    <w:rsid w:val="0010764A"/>
    <w:rsid w:val="00110316"/>
    <w:rsid w:val="00110619"/>
    <w:rsid w:val="001108D9"/>
    <w:rsid w:val="001109DE"/>
    <w:rsid w:val="00110B64"/>
    <w:rsid w:val="00110BB5"/>
    <w:rsid w:val="00110E36"/>
    <w:rsid w:val="001121BD"/>
    <w:rsid w:val="001127EC"/>
    <w:rsid w:val="001129B8"/>
    <w:rsid w:val="00112F36"/>
    <w:rsid w:val="0011307A"/>
    <w:rsid w:val="0011352F"/>
    <w:rsid w:val="00113991"/>
    <w:rsid w:val="00113C12"/>
    <w:rsid w:val="00113C19"/>
    <w:rsid w:val="00113DE7"/>
    <w:rsid w:val="001141B9"/>
    <w:rsid w:val="00114748"/>
    <w:rsid w:val="00114AB6"/>
    <w:rsid w:val="00114C05"/>
    <w:rsid w:val="00115F7D"/>
    <w:rsid w:val="0011623B"/>
    <w:rsid w:val="001162E2"/>
    <w:rsid w:val="0011638B"/>
    <w:rsid w:val="0011682D"/>
    <w:rsid w:val="001170FD"/>
    <w:rsid w:val="0011712B"/>
    <w:rsid w:val="0011761A"/>
    <w:rsid w:val="00117B18"/>
    <w:rsid w:val="00120641"/>
    <w:rsid w:val="0012084E"/>
    <w:rsid w:val="00121019"/>
    <w:rsid w:val="0012143D"/>
    <w:rsid w:val="00121689"/>
    <w:rsid w:val="00122913"/>
    <w:rsid w:val="00122955"/>
    <w:rsid w:val="00122AF3"/>
    <w:rsid w:val="001230B7"/>
    <w:rsid w:val="001237EC"/>
    <w:rsid w:val="00123D69"/>
    <w:rsid w:val="00123FF6"/>
    <w:rsid w:val="001253C1"/>
    <w:rsid w:val="00125BA2"/>
    <w:rsid w:val="00125DAD"/>
    <w:rsid w:val="0012622B"/>
    <w:rsid w:val="001262FF"/>
    <w:rsid w:val="0012688E"/>
    <w:rsid w:val="00126F20"/>
    <w:rsid w:val="00127006"/>
    <w:rsid w:val="00127340"/>
    <w:rsid w:val="001273A0"/>
    <w:rsid w:val="00127B9D"/>
    <w:rsid w:val="001300D8"/>
    <w:rsid w:val="001302C2"/>
    <w:rsid w:val="0013082D"/>
    <w:rsid w:val="00130B39"/>
    <w:rsid w:val="001311E9"/>
    <w:rsid w:val="00131F55"/>
    <w:rsid w:val="00132252"/>
    <w:rsid w:val="00132532"/>
    <w:rsid w:val="00132763"/>
    <w:rsid w:val="00132E0A"/>
    <w:rsid w:val="00132E3A"/>
    <w:rsid w:val="001334F6"/>
    <w:rsid w:val="00133511"/>
    <w:rsid w:val="0013364D"/>
    <w:rsid w:val="00133D7B"/>
    <w:rsid w:val="001343C2"/>
    <w:rsid w:val="001348D5"/>
    <w:rsid w:val="00134C08"/>
    <w:rsid w:val="001352F4"/>
    <w:rsid w:val="00135752"/>
    <w:rsid w:val="001358F2"/>
    <w:rsid w:val="00136011"/>
    <w:rsid w:val="00136658"/>
    <w:rsid w:val="00136995"/>
    <w:rsid w:val="00136B7B"/>
    <w:rsid w:val="0013799B"/>
    <w:rsid w:val="00140338"/>
    <w:rsid w:val="001406A8"/>
    <w:rsid w:val="001410EA"/>
    <w:rsid w:val="001417BA"/>
    <w:rsid w:val="00142183"/>
    <w:rsid w:val="00142345"/>
    <w:rsid w:val="001426FA"/>
    <w:rsid w:val="00142A67"/>
    <w:rsid w:val="0014303F"/>
    <w:rsid w:val="00143550"/>
    <w:rsid w:val="001437E1"/>
    <w:rsid w:val="00143E06"/>
    <w:rsid w:val="00143E16"/>
    <w:rsid w:val="0014477D"/>
    <w:rsid w:val="0014492C"/>
    <w:rsid w:val="00144D4F"/>
    <w:rsid w:val="00145132"/>
    <w:rsid w:val="00145C95"/>
    <w:rsid w:val="0014635E"/>
    <w:rsid w:val="001466E8"/>
    <w:rsid w:val="0014771B"/>
    <w:rsid w:val="00147E91"/>
    <w:rsid w:val="00150AEA"/>
    <w:rsid w:val="00150BFE"/>
    <w:rsid w:val="00150F75"/>
    <w:rsid w:val="00151038"/>
    <w:rsid w:val="001510B1"/>
    <w:rsid w:val="0015134E"/>
    <w:rsid w:val="0015146B"/>
    <w:rsid w:val="00151864"/>
    <w:rsid w:val="0015202E"/>
    <w:rsid w:val="001520EF"/>
    <w:rsid w:val="00152613"/>
    <w:rsid w:val="00152648"/>
    <w:rsid w:val="00152797"/>
    <w:rsid w:val="00152C3A"/>
    <w:rsid w:val="00153779"/>
    <w:rsid w:val="0015432A"/>
    <w:rsid w:val="001543FF"/>
    <w:rsid w:val="00154913"/>
    <w:rsid w:val="00154DB6"/>
    <w:rsid w:val="001552C8"/>
    <w:rsid w:val="001558BC"/>
    <w:rsid w:val="0015618A"/>
    <w:rsid w:val="00156423"/>
    <w:rsid w:val="001564F3"/>
    <w:rsid w:val="00157C05"/>
    <w:rsid w:val="00157E8C"/>
    <w:rsid w:val="00160618"/>
    <w:rsid w:val="001608C5"/>
    <w:rsid w:val="00161DF8"/>
    <w:rsid w:val="001623C8"/>
    <w:rsid w:val="00162B83"/>
    <w:rsid w:val="00162D84"/>
    <w:rsid w:val="00162FC0"/>
    <w:rsid w:val="001645DC"/>
    <w:rsid w:val="00164944"/>
    <w:rsid w:val="001652C9"/>
    <w:rsid w:val="00165BFD"/>
    <w:rsid w:val="00166232"/>
    <w:rsid w:val="00167541"/>
    <w:rsid w:val="00167A41"/>
    <w:rsid w:val="00167D86"/>
    <w:rsid w:val="00170F35"/>
    <w:rsid w:val="00171194"/>
    <w:rsid w:val="0017127E"/>
    <w:rsid w:val="0017135C"/>
    <w:rsid w:val="00171824"/>
    <w:rsid w:val="0017248F"/>
    <w:rsid w:val="001725B1"/>
    <w:rsid w:val="00172C51"/>
    <w:rsid w:val="00172EE1"/>
    <w:rsid w:val="0017350B"/>
    <w:rsid w:val="00173526"/>
    <w:rsid w:val="001738AE"/>
    <w:rsid w:val="001744A3"/>
    <w:rsid w:val="001751DD"/>
    <w:rsid w:val="001755FD"/>
    <w:rsid w:val="001757EA"/>
    <w:rsid w:val="001763DA"/>
    <w:rsid w:val="0017656F"/>
    <w:rsid w:val="00176CA5"/>
    <w:rsid w:val="00176DCF"/>
    <w:rsid w:val="0017761D"/>
    <w:rsid w:val="00177D0E"/>
    <w:rsid w:val="00177DBA"/>
    <w:rsid w:val="0018021A"/>
    <w:rsid w:val="0018072A"/>
    <w:rsid w:val="00180955"/>
    <w:rsid w:val="00180B77"/>
    <w:rsid w:val="0018118B"/>
    <w:rsid w:val="0018174D"/>
    <w:rsid w:val="00181784"/>
    <w:rsid w:val="00181985"/>
    <w:rsid w:val="00181E33"/>
    <w:rsid w:val="00182ABB"/>
    <w:rsid w:val="00182EA9"/>
    <w:rsid w:val="00182F31"/>
    <w:rsid w:val="00183C18"/>
    <w:rsid w:val="00183ECB"/>
    <w:rsid w:val="00184D24"/>
    <w:rsid w:val="001858AD"/>
    <w:rsid w:val="0018593E"/>
    <w:rsid w:val="00185A77"/>
    <w:rsid w:val="00185C33"/>
    <w:rsid w:val="00186F44"/>
    <w:rsid w:val="001876CB"/>
    <w:rsid w:val="001879EA"/>
    <w:rsid w:val="00187BB5"/>
    <w:rsid w:val="00187CF0"/>
    <w:rsid w:val="00187E75"/>
    <w:rsid w:val="00187F78"/>
    <w:rsid w:val="00187F97"/>
    <w:rsid w:val="001905A0"/>
    <w:rsid w:val="00190704"/>
    <w:rsid w:val="00191220"/>
    <w:rsid w:val="001921C6"/>
    <w:rsid w:val="0019268C"/>
    <w:rsid w:val="0019272C"/>
    <w:rsid w:val="00192F1F"/>
    <w:rsid w:val="00193046"/>
    <w:rsid w:val="0019314D"/>
    <w:rsid w:val="0019386E"/>
    <w:rsid w:val="00193F36"/>
    <w:rsid w:val="00194183"/>
    <w:rsid w:val="00194255"/>
    <w:rsid w:val="001949B6"/>
    <w:rsid w:val="0019609D"/>
    <w:rsid w:val="00196461"/>
    <w:rsid w:val="00196511"/>
    <w:rsid w:val="0019663B"/>
    <w:rsid w:val="00196856"/>
    <w:rsid w:val="00196B89"/>
    <w:rsid w:val="00196C6A"/>
    <w:rsid w:val="001974C0"/>
    <w:rsid w:val="001976E5"/>
    <w:rsid w:val="001977E8"/>
    <w:rsid w:val="0019783A"/>
    <w:rsid w:val="00197A2B"/>
    <w:rsid w:val="00197CC7"/>
    <w:rsid w:val="001A05CF"/>
    <w:rsid w:val="001A1970"/>
    <w:rsid w:val="001A1DDC"/>
    <w:rsid w:val="001A1DE0"/>
    <w:rsid w:val="001A1FEB"/>
    <w:rsid w:val="001A25EF"/>
    <w:rsid w:val="001A2DBD"/>
    <w:rsid w:val="001A2F7B"/>
    <w:rsid w:val="001A4D3C"/>
    <w:rsid w:val="001A6222"/>
    <w:rsid w:val="001A654E"/>
    <w:rsid w:val="001A77F1"/>
    <w:rsid w:val="001B0524"/>
    <w:rsid w:val="001B0EA1"/>
    <w:rsid w:val="001B1418"/>
    <w:rsid w:val="001B196A"/>
    <w:rsid w:val="001B1F5C"/>
    <w:rsid w:val="001B2120"/>
    <w:rsid w:val="001B224C"/>
    <w:rsid w:val="001B2CA7"/>
    <w:rsid w:val="001B2F34"/>
    <w:rsid w:val="001B2FD1"/>
    <w:rsid w:val="001B30C4"/>
    <w:rsid w:val="001B3BE2"/>
    <w:rsid w:val="001B47A9"/>
    <w:rsid w:val="001B4C66"/>
    <w:rsid w:val="001B588E"/>
    <w:rsid w:val="001B5A8A"/>
    <w:rsid w:val="001B5FE2"/>
    <w:rsid w:val="001B62EE"/>
    <w:rsid w:val="001B69CB"/>
    <w:rsid w:val="001B6DF0"/>
    <w:rsid w:val="001B6DFB"/>
    <w:rsid w:val="001B7A13"/>
    <w:rsid w:val="001C015B"/>
    <w:rsid w:val="001C06B2"/>
    <w:rsid w:val="001C0F6B"/>
    <w:rsid w:val="001C18A0"/>
    <w:rsid w:val="001C1915"/>
    <w:rsid w:val="001C1A73"/>
    <w:rsid w:val="001C2017"/>
    <w:rsid w:val="001C2093"/>
    <w:rsid w:val="001C25B8"/>
    <w:rsid w:val="001C28E1"/>
    <w:rsid w:val="001C3484"/>
    <w:rsid w:val="001C3B4A"/>
    <w:rsid w:val="001C44EA"/>
    <w:rsid w:val="001C47E4"/>
    <w:rsid w:val="001C4C92"/>
    <w:rsid w:val="001C4FFF"/>
    <w:rsid w:val="001C64DA"/>
    <w:rsid w:val="001C66C1"/>
    <w:rsid w:val="001C67AE"/>
    <w:rsid w:val="001C6EFC"/>
    <w:rsid w:val="001C770E"/>
    <w:rsid w:val="001C780A"/>
    <w:rsid w:val="001C78F4"/>
    <w:rsid w:val="001D057B"/>
    <w:rsid w:val="001D070F"/>
    <w:rsid w:val="001D0913"/>
    <w:rsid w:val="001D0BB4"/>
    <w:rsid w:val="001D1D29"/>
    <w:rsid w:val="001D1DEB"/>
    <w:rsid w:val="001D260C"/>
    <w:rsid w:val="001D3282"/>
    <w:rsid w:val="001D40B5"/>
    <w:rsid w:val="001D40E6"/>
    <w:rsid w:val="001D4181"/>
    <w:rsid w:val="001D49F3"/>
    <w:rsid w:val="001D4C48"/>
    <w:rsid w:val="001D4DDA"/>
    <w:rsid w:val="001D5199"/>
    <w:rsid w:val="001D5909"/>
    <w:rsid w:val="001D5A24"/>
    <w:rsid w:val="001D5D08"/>
    <w:rsid w:val="001D62BF"/>
    <w:rsid w:val="001D682E"/>
    <w:rsid w:val="001D71CA"/>
    <w:rsid w:val="001D75FE"/>
    <w:rsid w:val="001D7D40"/>
    <w:rsid w:val="001D7E02"/>
    <w:rsid w:val="001E04CE"/>
    <w:rsid w:val="001E062C"/>
    <w:rsid w:val="001E15C9"/>
    <w:rsid w:val="001E18BC"/>
    <w:rsid w:val="001E1E0F"/>
    <w:rsid w:val="001E2287"/>
    <w:rsid w:val="001E332F"/>
    <w:rsid w:val="001E3663"/>
    <w:rsid w:val="001E3675"/>
    <w:rsid w:val="001E3730"/>
    <w:rsid w:val="001E374B"/>
    <w:rsid w:val="001E5D1C"/>
    <w:rsid w:val="001E5EDB"/>
    <w:rsid w:val="001E5F13"/>
    <w:rsid w:val="001E64C1"/>
    <w:rsid w:val="001E6BDB"/>
    <w:rsid w:val="001E6D7D"/>
    <w:rsid w:val="001E790A"/>
    <w:rsid w:val="001E7C26"/>
    <w:rsid w:val="001E7F39"/>
    <w:rsid w:val="001F0506"/>
    <w:rsid w:val="001F05E5"/>
    <w:rsid w:val="001F0741"/>
    <w:rsid w:val="001F0E0F"/>
    <w:rsid w:val="001F1F29"/>
    <w:rsid w:val="001F204C"/>
    <w:rsid w:val="001F3179"/>
    <w:rsid w:val="001F3532"/>
    <w:rsid w:val="001F38B9"/>
    <w:rsid w:val="001F3D9B"/>
    <w:rsid w:val="001F4416"/>
    <w:rsid w:val="001F4F68"/>
    <w:rsid w:val="001F5112"/>
    <w:rsid w:val="001F515B"/>
    <w:rsid w:val="001F5392"/>
    <w:rsid w:val="001F5ED4"/>
    <w:rsid w:val="001F669D"/>
    <w:rsid w:val="001F6787"/>
    <w:rsid w:val="001F6B30"/>
    <w:rsid w:val="001F6F22"/>
    <w:rsid w:val="001F764A"/>
    <w:rsid w:val="001F7709"/>
    <w:rsid w:val="001F7ABF"/>
    <w:rsid w:val="001F7C3F"/>
    <w:rsid w:val="002003CA"/>
    <w:rsid w:val="002009A0"/>
    <w:rsid w:val="00200CA9"/>
    <w:rsid w:val="002014EA"/>
    <w:rsid w:val="002025FC"/>
    <w:rsid w:val="0020276B"/>
    <w:rsid w:val="00203984"/>
    <w:rsid w:val="00203B31"/>
    <w:rsid w:val="002041A7"/>
    <w:rsid w:val="0020489F"/>
    <w:rsid w:val="002056FB"/>
    <w:rsid w:val="00205719"/>
    <w:rsid w:val="00205B10"/>
    <w:rsid w:val="00205E32"/>
    <w:rsid w:val="00206C21"/>
    <w:rsid w:val="00207130"/>
    <w:rsid w:val="00207A5F"/>
    <w:rsid w:val="00210593"/>
    <w:rsid w:val="00210603"/>
    <w:rsid w:val="0021068A"/>
    <w:rsid w:val="0021072F"/>
    <w:rsid w:val="00210E93"/>
    <w:rsid w:val="002110C3"/>
    <w:rsid w:val="0021164B"/>
    <w:rsid w:val="002118DD"/>
    <w:rsid w:val="00211D96"/>
    <w:rsid w:val="002129F6"/>
    <w:rsid w:val="002132A9"/>
    <w:rsid w:val="00213AF5"/>
    <w:rsid w:val="00213BC1"/>
    <w:rsid w:val="00213D54"/>
    <w:rsid w:val="00213FE5"/>
    <w:rsid w:val="0021442A"/>
    <w:rsid w:val="0021481A"/>
    <w:rsid w:val="00214901"/>
    <w:rsid w:val="00214A55"/>
    <w:rsid w:val="002157D6"/>
    <w:rsid w:val="00215CF7"/>
    <w:rsid w:val="0021659E"/>
    <w:rsid w:val="00217E50"/>
    <w:rsid w:val="00217F5C"/>
    <w:rsid w:val="0022034E"/>
    <w:rsid w:val="0022069A"/>
    <w:rsid w:val="002210E7"/>
    <w:rsid w:val="002214C1"/>
    <w:rsid w:val="00222574"/>
    <w:rsid w:val="0022353C"/>
    <w:rsid w:val="00223CF7"/>
    <w:rsid w:val="00224150"/>
    <w:rsid w:val="00224F7A"/>
    <w:rsid w:val="002250AE"/>
    <w:rsid w:val="00225E81"/>
    <w:rsid w:val="002263B0"/>
    <w:rsid w:val="002267F8"/>
    <w:rsid w:val="00226C8C"/>
    <w:rsid w:val="00226FA7"/>
    <w:rsid w:val="00227C71"/>
    <w:rsid w:val="00227D15"/>
    <w:rsid w:val="00230386"/>
    <w:rsid w:val="00231045"/>
    <w:rsid w:val="002317D2"/>
    <w:rsid w:val="00231816"/>
    <w:rsid w:val="002329E1"/>
    <w:rsid w:val="00232A10"/>
    <w:rsid w:val="002337E1"/>
    <w:rsid w:val="00233ADD"/>
    <w:rsid w:val="0023410A"/>
    <w:rsid w:val="002343DE"/>
    <w:rsid w:val="00234949"/>
    <w:rsid w:val="002349DE"/>
    <w:rsid w:val="00234B1E"/>
    <w:rsid w:val="00234E41"/>
    <w:rsid w:val="002350DA"/>
    <w:rsid w:val="00235B0E"/>
    <w:rsid w:val="00235C97"/>
    <w:rsid w:val="00235F88"/>
    <w:rsid w:val="00236B02"/>
    <w:rsid w:val="00236EB5"/>
    <w:rsid w:val="00237422"/>
    <w:rsid w:val="00237685"/>
    <w:rsid w:val="00237F13"/>
    <w:rsid w:val="00237F2D"/>
    <w:rsid w:val="00240237"/>
    <w:rsid w:val="00240C88"/>
    <w:rsid w:val="002410F4"/>
    <w:rsid w:val="0024185D"/>
    <w:rsid w:val="002422A7"/>
    <w:rsid w:val="002426A6"/>
    <w:rsid w:val="0024318C"/>
    <w:rsid w:val="0024390B"/>
    <w:rsid w:val="0024432B"/>
    <w:rsid w:val="002445BD"/>
    <w:rsid w:val="00244F76"/>
    <w:rsid w:val="0024555C"/>
    <w:rsid w:val="00245A93"/>
    <w:rsid w:val="0024604C"/>
    <w:rsid w:val="00247492"/>
    <w:rsid w:val="00247581"/>
    <w:rsid w:val="00250428"/>
    <w:rsid w:val="00250C1B"/>
    <w:rsid w:val="0025101A"/>
    <w:rsid w:val="0025128D"/>
    <w:rsid w:val="002517B5"/>
    <w:rsid w:val="00252485"/>
    <w:rsid w:val="002524B3"/>
    <w:rsid w:val="00252974"/>
    <w:rsid w:val="00253902"/>
    <w:rsid w:val="002540EE"/>
    <w:rsid w:val="00254AF9"/>
    <w:rsid w:val="00254D3C"/>
    <w:rsid w:val="00254D8D"/>
    <w:rsid w:val="002561B4"/>
    <w:rsid w:val="00256B32"/>
    <w:rsid w:val="00257652"/>
    <w:rsid w:val="00257B5F"/>
    <w:rsid w:val="00260336"/>
    <w:rsid w:val="00260685"/>
    <w:rsid w:val="00260A22"/>
    <w:rsid w:val="002613E8"/>
    <w:rsid w:val="0026190C"/>
    <w:rsid w:val="002627C3"/>
    <w:rsid w:val="00262C0D"/>
    <w:rsid w:val="00262E44"/>
    <w:rsid w:val="00263290"/>
    <w:rsid w:val="002633C4"/>
    <w:rsid w:val="00263650"/>
    <w:rsid w:val="0026388D"/>
    <w:rsid w:val="002641BA"/>
    <w:rsid w:val="00264260"/>
    <w:rsid w:val="002645C9"/>
    <w:rsid w:val="00264A43"/>
    <w:rsid w:val="00264E50"/>
    <w:rsid w:val="00265201"/>
    <w:rsid w:val="0026547F"/>
    <w:rsid w:val="0026555E"/>
    <w:rsid w:val="002669EE"/>
    <w:rsid w:val="00266F70"/>
    <w:rsid w:val="002671CD"/>
    <w:rsid w:val="00267260"/>
    <w:rsid w:val="00267362"/>
    <w:rsid w:val="0026750D"/>
    <w:rsid w:val="00267618"/>
    <w:rsid w:val="00270BDE"/>
    <w:rsid w:val="002714A5"/>
    <w:rsid w:val="00271530"/>
    <w:rsid w:val="00271983"/>
    <w:rsid w:val="0027276B"/>
    <w:rsid w:val="00272952"/>
    <w:rsid w:val="00272D38"/>
    <w:rsid w:val="00272DC0"/>
    <w:rsid w:val="00273414"/>
    <w:rsid w:val="00274AB5"/>
    <w:rsid w:val="00274F03"/>
    <w:rsid w:val="00275333"/>
    <w:rsid w:val="00275482"/>
    <w:rsid w:val="00275887"/>
    <w:rsid w:val="00276AC5"/>
    <w:rsid w:val="00277019"/>
    <w:rsid w:val="00277773"/>
    <w:rsid w:val="0027786B"/>
    <w:rsid w:val="00277C86"/>
    <w:rsid w:val="00280209"/>
    <w:rsid w:val="00280567"/>
    <w:rsid w:val="00280892"/>
    <w:rsid w:val="00282237"/>
    <w:rsid w:val="002827B8"/>
    <w:rsid w:val="00283142"/>
    <w:rsid w:val="00283527"/>
    <w:rsid w:val="0028399E"/>
    <w:rsid w:val="00283B6D"/>
    <w:rsid w:val="00283BD9"/>
    <w:rsid w:val="002840D4"/>
    <w:rsid w:val="0028431F"/>
    <w:rsid w:val="00284E62"/>
    <w:rsid w:val="00285835"/>
    <w:rsid w:val="002859B4"/>
    <w:rsid w:val="00285A7A"/>
    <w:rsid w:val="00285DBC"/>
    <w:rsid w:val="00285E79"/>
    <w:rsid w:val="002862BE"/>
    <w:rsid w:val="00286333"/>
    <w:rsid w:val="00286BD9"/>
    <w:rsid w:val="00286DBD"/>
    <w:rsid w:val="002872C9"/>
    <w:rsid w:val="002872D2"/>
    <w:rsid w:val="002873F1"/>
    <w:rsid w:val="00287802"/>
    <w:rsid w:val="00287878"/>
    <w:rsid w:val="00287F59"/>
    <w:rsid w:val="00290198"/>
    <w:rsid w:val="00290393"/>
    <w:rsid w:val="002910E2"/>
    <w:rsid w:val="002913A9"/>
    <w:rsid w:val="00291510"/>
    <w:rsid w:val="00291555"/>
    <w:rsid w:val="002917CD"/>
    <w:rsid w:val="00291AF4"/>
    <w:rsid w:val="00292AD1"/>
    <w:rsid w:val="00292BF1"/>
    <w:rsid w:val="00292D80"/>
    <w:rsid w:val="0029303D"/>
    <w:rsid w:val="002930E3"/>
    <w:rsid w:val="002934AE"/>
    <w:rsid w:val="00293A5C"/>
    <w:rsid w:val="002943C6"/>
    <w:rsid w:val="002948A9"/>
    <w:rsid w:val="002948B3"/>
    <w:rsid w:val="00294904"/>
    <w:rsid w:val="00295210"/>
    <w:rsid w:val="0029529C"/>
    <w:rsid w:val="00295E06"/>
    <w:rsid w:val="00295F03"/>
    <w:rsid w:val="00295F1C"/>
    <w:rsid w:val="00296867"/>
    <w:rsid w:val="00296D9C"/>
    <w:rsid w:val="00296E28"/>
    <w:rsid w:val="00297F6F"/>
    <w:rsid w:val="002A0FB6"/>
    <w:rsid w:val="002A1924"/>
    <w:rsid w:val="002A1A73"/>
    <w:rsid w:val="002A1D88"/>
    <w:rsid w:val="002A1E90"/>
    <w:rsid w:val="002A23B5"/>
    <w:rsid w:val="002A27ED"/>
    <w:rsid w:val="002A28AC"/>
    <w:rsid w:val="002A3277"/>
    <w:rsid w:val="002A3A7E"/>
    <w:rsid w:val="002A3D2C"/>
    <w:rsid w:val="002A3F7A"/>
    <w:rsid w:val="002A4274"/>
    <w:rsid w:val="002A4D69"/>
    <w:rsid w:val="002A4E7D"/>
    <w:rsid w:val="002A5998"/>
    <w:rsid w:val="002A5DC3"/>
    <w:rsid w:val="002A609F"/>
    <w:rsid w:val="002A71AD"/>
    <w:rsid w:val="002A755A"/>
    <w:rsid w:val="002A7EAB"/>
    <w:rsid w:val="002A7F44"/>
    <w:rsid w:val="002B0275"/>
    <w:rsid w:val="002B0A3E"/>
    <w:rsid w:val="002B0C06"/>
    <w:rsid w:val="002B1157"/>
    <w:rsid w:val="002B1937"/>
    <w:rsid w:val="002B1A06"/>
    <w:rsid w:val="002B1AE4"/>
    <w:rsid w:val="002B1B21"/>
    <w:rsid w:val="002B1C46"/>
    <w:rsid w:val="002B20A3"/>
    <w:rsid w:val="002B21EA"/>
    <w:rsid w:val="002B2568"/>
    <w:rsid w:val="002B28D2"/>
    <w:rsid w:val="002B2941"/>
    <w:rsid w:val="002B2BE8"/>
    <w:rsid w:val="002B2C27"/>
    <w:rsid w:val="002B3526"/>
    <w:rsid w:val="002B3C76"/>
    <w:rsid w:val="002B4190"/>
    <w:rsid w:val="002B4896"/>
    <w:rsid w:val="002B4F29"/>
    <w:rsid w:val="002B50C8"/>
    <w:rsid w:val="002B5447"/>
    <w:rsid w:val="002B58E3"/>
    <w:rsid w:val="002B59C3"/>
    <w:rsid w:val="002B5D77"/>
    <w:rsid w:val="002B5EBC"/>
    <w:rsid w:val="002B66F8"/>
    <w:rsid w:val="002B6920"/>
    <w:rsid w:val="002B7A32"/>
    <w:rsid w:val="002C013A"/>
    <w:rsid w:val="002C020E"/>
    <w:rsid w:val="002C054E"/>
    <w:rsid w:val="002C0D62"/>
    <w:rsid w:val="002C0ECA"/>
    <w:rsid w:val="002C1188"/>
    <w:rsid w:val="002C14B0"/>
    <w:rsid w:val="002C1AF1"/>
    <w:rsid w:val="002C383E"/>
    <w:rsid w:val="002C3894"/>
    <w:rsid w:val="002C414F"/>
    <w:rsid w:val="002C4652"/>
    <w:rsid w:val="002C46CB"/>
    <w:rsid w:val="002C472C"/>
    <w:rsid w:val="002C4A53"/>
    <w:rsid w:val="002C4A58"/>
    <w:rsid w:val="002C51E6"/>
    <w:rsid w:val="002C5822"/>
    <w:rsid w:val="002C5D5D"/>
    <w:rsid w:val="002C5FD1"/>
    <w:rsid w:val="002C6010"/>
    <w:rsid w:val="002C6F57"/>
    <w:rsid w:val="002C7310"/>
    <w:rsid w:val="002C764F"/>
    <w:rsid w:val="002C7B51"/>
    <w:rsid w:val="002C7FF1"/>
    <w:rsid w:val="002D03B3"/>
    <w:rsid w:val="002D063F"/>
    <w:rsid w:val="002D07A4"/>
    <w:rsid w:val="002D0859"/>
    <w:rsid w:val="002D0CB1"/>
    <w:rsid w:val="002D1418"/>
    <w:rsid w:val="002D1657"/>
    <w:rsid w:val="002D16F8"/>
    <w:rsid w:val="002D3704"/>
    <w:rsid w:val="002D39FD"/>
    <w:rsid w:val="002D3F08"/>
    <w:rsid w:val="002D44CB"/>
    <w:rsid w:val="002D45E9"/>
    <w:rsid w:val="002D48E4"/>
    <w:rsid w:val="002D5C69"/>
    <w:rsid w:val="002D5D25"/>
    <w:rsid w:val="002D5D8B"/>
    <w:rsid w:val="002D67FE"/>
    <w:rsid w:val="002D6A79"/>
    <w:rsid w:val="002D6C2D"/>
    <w:rsid w:val="002D6D1F"/>
    <w:rsid w:val="002D740D"/>
    <w:rsid w:val="002D752E"/>
    <w:rsid w:val="002D76AA"/>
    <w:rsid w:val="002E074A"/>
    <w:rsid w:val="002E08C2"/>
    <w:rsid w:val="002E0DB0"/>
    <w:rsid w:val="002E12D6"/>
    <w:rsid w:val="002E20C4"/>
    <w:rsid w:val="002E24E3"/>
    <w:rsid w:val="002E2C8C"/>
    <w:rsid w:val="002E2E24"/>
    <w:rsid w:val="002E44B2"/>
    <w:rsid w:val="002E4579"/>
    <w:rsid w:val="002E48C0"/>
    <w:rsid w:val="002E4958"/>
    <w:rsid w:val="002E4AB1"/>
    <w:rsid w:val="002E4C45"/>
    <w:rsid w:val="002E4E0E"/>
    <w:rsid w:val="002E4F49"/>
    <w:rsid w:val="002E574F"/>
    <w:rsid w:val="002E5A3F"/>
    <w:rsid w:val="002E6729"/>
    <w:rsid w:val="002E6A33"/>
    <w:rsid w:val="002E7320"/>
    <w:rsid w:val="002E76A8"/>
    <w:rsid w:val="002E779B"/>
    <w:rsid w:val="002E78A9"/>
    <w:rsid w:val="002E7982"/>
    <w:rsid w:val="002E7A26"/>
    <w:rsid w:val="002E7CC4"/>
    <w:rsid w:val="002F0A00"/>
    <w:rsid w:val="002F0A46"/>
    <w:rsid w:val="002F10B8"/>
    <w:rsid w:val="002F14B1"/>
    <w:rsid w:val="002F16FD"/>
    <w:rsid w:val="002F19E8"/>
    <w:rsid w:val="002F1A6C"/>
    <w:rsid w:val="002F2434"/>
    <w:rsid w:val="002F24D6"/>
    <w:rsid w:val="002F2626"/>
    <w:rsid w:val="002F2908"/>
    <w:rsid w:val="002F2DF4"/>
    <w:rsid w:val="002F2F3C"/>
    <w:rsid w:val="002F3318"/>
    <w:rsid w:val="002F3BC7"/>
    <w:rsid w:val="002F3D6F"/>
    <w:rsid w:val="002F3E19"/>
    <w:rsid w:val="002F3F7B"/>
    <w:rsid w:val="002F41B9"/>
    <w:rsid w:val="002F42D2"/>
    <w:rsid w:val="002F44D4"/>
    <w:rsid w:val="002F4B11"/>
    <w:rsid w:val="002F4C90"/>
    <w:rsid w:val="002F5425"/>
    <w:rsid w:val="002F54F6"/>
    <w:rsid w:val="002F555B"/>
    <w:rsid w:val="002F5C65"/>
    <w:rsid w:val="002F6093"/>
    <w:rsid w:val="002F6782"/>
    <w:rsid w:val="002F6A34"/>
    <w:rsid w:val="002F6D0E"/>
    <w:rsid w:val="002F7080"/>
    <w:rsid w:val="002F7350"/>
    <w:rsid w:val="002F7537"/>
    <w:rsid w:val="002F761C"/>
    <w:rsid w:val="002F7848"/>
    <w:rsid w:val="002F7BA4"/>
    <w:rsid w:val="00300040"/>
    <w:rsid w:val="00300754"/>
    <w:rsid w:val="003009AD"/>
    <w:rsid w:val="00300BD6"/>
    <w:rsid w:val="00300C5B"/>
    <w:rsid w:val="003010E6"/>
    <w:rsid w:val="00301183"/>
    <w:rsid w:val="00301185"/>
    <w:rsid w:val="003018AF"/>
    <w:rsid w:val="00301DBB"/>
    <w:rsid w:val="00301F4D"/>
    <w:rsid w:val="0030206A"/>
    <w:rsid w:val="00302428"/>
    <w:rsid w:val="00302A8E"/>
    <w:rsid w:val="00303AE3"/>
    <w:rsid w:val="0030482D"/>
    <w:rsid w:val="003058C2"/>
    <w:rsid w:val="00305A28"/>
    <w:rsid w:val="003063F2"/>
    <w:rsid w:val="003064CF"/>
    <w:rsid w:val="003065E4"/>
    <w:rsid w:val="00306C3D"/>
    <w:rsid w:val="00306C8E"/>
    <w:rsid w:val="0030719D"/>
    <w:rsid w:val="00307220"/>
    <w:rsid w:val="00307D1B"/>
    <w:rsid w:val="00307E64"/>
    <w:rsid w:val="003105C8"/>
    <w:rsid w:val="00310675"/>
    <w:rsid w:val="00311072"/>
    <w:rsid w:val="00312B14"/>
    <w:rsid w:val="00312E8E"/>
    <w:rsid w:val="003135B5"/>
    <w:rsid w:val="0031373C"/>
    <w:rsid w:val="003138B5"/>
    <w:rsid w:val="003151CE"/>
    <w:rsid w:val="00315E70"/>
    <w:rsid w:val="00316CFC"/>
    <w:rsid w:val="00316D48"/>
    <w:rsid w:val="003172EA"/>
    <w:rsid w:val="00317342"/>
    <w:rsid w:val="003174D3"/>
    <w:rsid w:val="00317565"/>
    <w:rsid w:val="003175C1"/>
    <w:rsid w:val="00320175"/>
    <w:rsid w:val="003208BE"/>
    <w:rsid w:val="00320DFA"/>
    <w:rsid w:val="00321175"/>
    <w:rsid w:val="00321776"/>
    <w:rsid w:val="00321C04"/>
    <w:rsid w:val="00321CFB"/>
    <w:rsid w:val="00321D41"/>
    <w:rsid w:val="00322360"/>
    <w:rsid w:val="00322537"/>
    <w:rsid w:val="00322A3C"/>
    <w:rsid w:val="00322DDD"/>
    <w:rsid w:val="00322FB6"/>
    <w:rsid w:val="00323599"/>
    <w:rsid w:val="003238B8"/>
    <w:rsid w:val="00324820"/>
    <w:rsid w:val="003250E7"/>
    <w:rsid w:val="003251BE"/>
    <w:rsid w:val="00325C56"/>
    <w:rsid w:val="00325C98"/>
    <w:rsid w:val="00326451"/>
    <w:rsid w:val="00326BA0"/>
    <w:rsid w:val="0033074B"/>
    <w:rsid w:val="003307FC"/>
    <w:rsid w:val="00331042"/>
    <w:rsid w:val="003312A5"/>
    <w:rsid w:val="003313B0"/>
    <w:rsid w:val="00331C62"/>
    <w:rsid w:val="00332AF9"/>
    <w:rsid w:val="00332CD0"/>
    <w:rsid w:val="003333B0"/>
    <w:rsid w:val="00333651"/>
    <w:rsid w:val="00333794"/>
    <w:rsid w:val="00333FE6"/>
    <w:rsid w:val="00334F4F"/>
    <w:rsid w:val="0033524C"/>
    <w:rsid w:val="00335A48"/>
    <w:rsid w:val="00335D13"/>
    <w:rsid w:val="00335E18"/>
    <w:rsid w:val="0033607E"/>
    <w:rsid w:val="003361BB"/>
    <w:rsid w:val="00336526"/>
    <w:rsid w:val="0033688B"/>
    <w:rsid w:val="00336C7D"/>
    <w:rsid w:val="00337119"/>
    <w:rsid w:val="003371C0"/>
    <w:rsid w:val="003371C5"/>
    <w:rsid w:val="003375E5"/>
    <w:rsid w:val="003376AF"/>
    <w:rsid w:val="00340000"/>
    <w:rsid w:val="003400E0"/>
    <w:rsid w:val="00340771"/>
    <w:rsid w:val="0034084F"/>
    <w:rsid w:val="00340C7A"/>
    <w:rsid w:val="00341A77"/>
    <w:rsid w:val="00342229"/>
    <w:rsid w:val="003429D1"/>
    <w:rsid w:val="00342C3F"/>
    <w:rsid w:val="00342DAE"/>
    <w:rsid w:val="0034302F"/>
    <w:rsid w:val="00343C8C"/>
    <w:rsid w:val="00345063"/>
    <w:rsid w:val="003456A6"/>
    <w:rsid w:val="00345AB4"/>
    <w:rsid w:val="00345F8F"/>
    <w:rsid w:val="00346071"/>
    <w:rsid w:val="00346144"/>
    <w:rsid w:val="0034668A"/>
    <w:rsid w:val="00346C5A"/>
    <w:rsid w:val="00346DFA"/>
    <w:rsid w:val="00346E2D"/>
    <w:rsid w:val="003470D6"/>
    <w:rsid w:val="00347F6A"/>
    <w:rsid w:val="00350B4A"/>
    <w:rsid w:val="00350C03"/>
    <w:rsid w:val="003521F7"/>
    <w:rsid w:val="003528E0"/>
    <w:rsid w:val="00352AFA"/>
    <w:rsid w:val="003530A5"/>
    <w:rsid w:val="0035344D"/>
    <w:rsid w:val="00353678"/>
    <w:rsid w:val="00353E3E"/>
    <w:rsid w:val="0035410F"/>
    <w:rsid w:val="00354158"/>
    <w:rsid w:val="003544EF"/>
    <w:rsid w:val="00354817"/>
    <w:rsid w:val="00354A77"/>
    <w:rsid w:val="00355070"/>
    <w:rsid w:val="003557C3"/>
    <w:rsid w:val="00356214"/>
    <w:rsid w:val="00356668"/>
    <w:rsid w:val="0035682D"/>
    <w:rsid w:val="00356E2F"/>
    <w:rsid w:val="00357F1C"/>
    <w:rsid w:val="0036005D"/>
    <w:rsid w:val="0036088B"/>
    <w:rsid w:val="0036094F"/>
    <w:rsid w:val="003613ED"/>
    <w:rsid w:val="00361B70"/>
    <w:rsid w:val="00361E83"/>
    <w:rsid w:val="00363217"/>
    <w:rsid w:val="003634C1"/>
    <w:rsid w:val="003637AF"/>
    <w:rsid w:val="00363DE2"/>
    <w:rsid w:val="00363E52"/>
    <w:rsid w:val="00364197"/>
    <w:rsid w:val="0036426E"/>
    <w:rsid w:val="00364504"/>
    <w:rsid w:val="0036489C"/>
    <w:rsid w:val="003657BA"/>
    <w:rsid w:val="0036645F"/>
    <w:rsid w:val="00366494"/>
    <w:rsid w:val="00366A38"/>
    <w:rsid w:val="0036715F"/>
    <w:rsid w:val="00367529"/>
    <w:rsid w:val="003676D2"/>
    <w:rsid w:val="0036773D"/>
    <w:rsid w:val="00367855"/>
    <w:rsid w:val="00370D49"/>
    <w:rsid w:val="003715A2"/>
    <w:rsid w:val="00371979"/>
    <w:rsid w:val="00371B81"/>
    <w:rsid w:val="00371F52"/>
    <w:rsid w:val="0037213A"/>
    <w:rsid w:val="00372EEB"/>
    <w:rsid w:val="00372F59"/>
    <w:rsid w:val="003731FB"/>
    <w:rsid w:val="00373E24"/>
    <w:rsid w:val="00374582"/>
    <w:rsid w:val="0037500D"/>
    <w:rsid w:val="0037536D"/>
    <w:rsid w:val="003755AB"/>
    <w:rsid w:val="003756CE"/>
    <w:rsid w:val="00375E71"/>
    <w:rsid w:val="00375EBE"/>
    <w:rsid w:val="00375FCC"/>
    <w:rsid w:val="00376101"/>
    <w:rsid w:val="003763EB"/>
    <w:rsid w:val="0037670F"/>
    <w:rsid w:val="00376DCC"/>
    <w:rsid w:val="00377241"/>
    <w:rsid w:val="003775EA"/>
    <w:rsid w:val="00377A45"/>
    <w:rsid w:val="00377F7F"/>
    <w:rsid w:val="00380161"/>
    <w:rsid w:val="00380A99"/>
    <w:rsid w:val="00380ADC"/>
    <w:rsid w:val="00381060"/>
    <w:rsid w:val="00381C2A"/>
    <w:rsid w:val="00381D73"/>
    <w:rsid w:val="00382182"/>
    <w:rsid w:val="0038267F"/>
    <w:rsid w:val="00383374"/>
    <w:rsid w:val="003835D7"/>
    <w:rsid w:val="0038366F"/>
    <w:rsid w:val="00384375"/>
    <w:rsid w:val="00384BA6"/>
    <w:rsid w:val="00384C89"/>
    <w:rsid w:val="00384FD9"/>
    <w:rsid w:val="0038557C"/>
    <w:rsid w:val="0038584C"/>
    <w:rsid w:val="00385D18"/>
    <w:rsid w:val="00385E0B"/>
    <w:rsid w:val="003860C0"/>
    <w:rsid w:val="00386D12"/>
    <w:rsid w:val="00386DD4"/>
    <w:rsid w:val="00387E2D"/>
    <w:rsid w:val="003900E5"/>
    <w:rsid w:val="00390716"/>
    <w:rsid w:val="003907FA"/>
    <w:rsid w:val="00390C8D"/>
    <w:rsid w:val="0039125F"/>
    <w:rsid w:val="00391307"/>
    <w:rsid w:val="0039169C"/>
    <w:rsid w:val="003918D7"/>
    <w:rsid w:val="00391AAB"/>
    <w:rsid w:val="00392608"/>
    <w:rsid w:val="0039266B"/>
    <w:rsid w:val="003926D2"/>
    <w:rsid w:val="00392832"/>
    <w:rsid w:val="00392D40"/>
    <w:rsid w:val="003930B8"/>
    <w:rsid w:val="00393171"/>
    <w:rsid w:val="003938F2"/>
    <w:rsid w:val="00393F7B"/>
    <w:rsid w:val="0039426A"/>
    <w:rsid w:val="00394677"/>
    <w:rsid w:val="00394F2E"/>
    <w:rsid w:val="0039502A"/>
    <w:rsid w:val="00395030"/>
    <w:rsid w:val="0039595A"/>
    <w:rsid w:val="00395B37"/>
    <w:rsid w:val="00395F8D"/>
    <w:rsid w:val="00396448"/>
    <w:rsid w:val="003974A9"/>
    <w:rsid w:val="003974FB"/>
    <w:rsid w:val="00397512"/>
    <w:rsid w:val="003976A4"/>
    <w:rsid w:val="003976C5"/>
    <w:rsid w:val="00397759"/>
    <w:rsid w:val="00397CC0"/>
    <w:rsid w:val="00397E8E"/>
    <w:rsid w:val="003A009F"/>
    <w:rsid w:val="003A0271"/>
    <w:rsid w:val="003A0532"/>
    <w:rsid w:val="003A10C6"/>
    <w:rsid w:val="003A1D51"/>
    <w:rsid w:val="003A2098"/>
    <w:rsid w:val="003A20A0"/>
    <w:rsid w:val="003A210C"/>
    <w:rsid w:val="003A2C76"/>
    <w:rsid w:val="003A354B"/>
    <w:rsid w:val="003A48A0"/>
    <w:rsid w:val="003A4EDD"/>
    <w:rsid w:val="003A5231"/>
    <w:rsid w:val="003A5270"/>
    <w:rsid w:val="003A5403"/>
    <w:rsid w:val="003A58A8"/>
    <w:rsid w:val="003A5A54"/>
    <w:rsid w:val="003A5EF4"/>
    <w:rsid w:val="003A6268"/>
    <w:rsid w:val="003A71FD"/>
    <w:rsid w:val="003A7C7A"/>
    <w:rsid w:val="003A7E64"/>
    <w:rsid w:val="003B07F5"/>
    <w:rsid w:val="003B0D65"/>
    <w:rsid w:val="003B151F"/>
    <w:rsid w:val="003B28A2"/>
    <w:rsid w:val="003B2EF3"/>
    <w:rsid w:val="003B3C77"/>
    <w:rsid w:val="003B40B6"/>
    <w:rsid w:val="003B42C5"/>
    <w:rsid w:val="003B4438"/>
    <w:rsid w:val="003B5152"/>
    <w:rsid w:val="003B51F6"/>
    <w:rsid w:val="003B5BE3"/>
    <w:rsid w:val="003B6DB9"/>
    <w:rsid w:val="003B77B8"/>
    <w:rsid w:val="003B782A"/>
    <w:rsid w:val="003C0167"/>
    <w:rsid w:val="003C035A"/>
    <w:rsid w:val="003C0486"/>
    <w:rsid w:val="003C0BE0"/>
    <w:rsid w:val="003C114C"/>
    <w:rsid w:val="003C11CB"/>
    <w:rsid w:val="003C159A"/>
    <w:rsid w:val="003C17EF"/>
    <w:rsid w:val="003C1E28"/>
    <w:rsid w:val="003C2212"/>
    <w:rsid w:val="003C2388"/>
    <w:rsid w:val="003C275E"/>
    <w:rsid w:val="003C318D"/>
    <w:rsid w:val="003C344D"/>
    <w:rsid w:val="003C3F31"/>
    <w:rsid w:val="003C3F67"/>
    <w:rsid w:val="003C4044"/>
    <w:rsid w:val="003C43F2"/>
    <w:rsid w:val="003C5733"/>
    <w:rsid w:val="003C5747"/>
    <w:rsid w:val="003C5C53"/>
    <w:rsid w:val="003C5CCB"/>
    <w:rsid w:val="003C5CD6"/>
    <w:rsid w:val="003C5D4F"/>
    <w:rsid w:val="003C60C3"/>
    <w:rsid w:val="003C615E"/>
    <w:rsid w:val="003C6A2A"/>
    <w:rsid w:val="003C7097"/>
    <w:rsid w:val="003C733B"/>
    <w:rsid w:val="003C7A01"/>
    <w:rsid w:val="003C7A13"/>
    <w:rsid w:val="003C7C99"/>
    <w:rsid w:val="003D0A24"/>
    <w:rsid w:val="003D1A5F"/>
    <w:rsid w:val="003D2F21"/>
    <w:rsid w:val="003D306F"/>
    <w:rsid w:val="003D3238"/>
    <w:rsid w:val="003D3312"/>
    <w:rsid w:val="003D39DB"/>
    <w:rsid w:val="003D3A5B"/>
    <w:rsid w:val="003D4E13"/>
    <w:rsid w:val="003D52FB"/>
    <w:rsid w:val="003D553A"/>
    <w:rsid w:val="003D5878"/>
    <w:rsid w:val="003D5B14"/>
    <w:rsid w:val="003D5C05"/>
    <w:rsid w:val="003D6420"/>
    <w:rsid w:val="003D66A9"/>
    <w:rsid w:val="003D6928"/>
    <w:rsid w:val="003D6A57"/>
    <w:rsid w:val="003D6CA2"/>
    <w:rsid w:val="003E148C"/>
    <w:rsid w:val="003E14B7"/>
    <w:rsid w:val="003E186C"/>
    <w:rsid w:val="003E1A22"/>
    <w:rsid w:val="003E204D"/>
    <w:rsid w:val="003E2226"/>
    <w:rsid w:val="003E2246"/>
    <w:rsid w:val="003E2939"/>
    <w:rsid w:val="003E2EF7"/>
    <w:rsid w:val="003E3246"/>
    <w:rsid w:val="003E325F"/>
    <w:rsid w:val="003E3F72"/>
    <w:rsid w:val="003E4469"/>
    <w:rsid w:val="003E4802"/>
    <w:rsid w:val="003E5777"/>
    <w:rsid w:val="003E5F07"/>
    <w:rsid w:val="003E7AB1"/>
    <w:rsid w:val="003F0E20"/>
    <w:rsid w:val="003F1C80"/>
    <w:rsid w:val="003F1F98"/>
    <w:rsid w:val="003F206A"/>
    <w:rsid w:val="003F24B5"/>
    <w:rsid w:val="003F29BA"/>
    <w:rsid w:val="003F2C39"/>
    <w:rsid w:val="003F2E21"/>
    <w:rsid w:val="003F2F5E"/>
    <w:rsid w:val="003F31EE"/>
    <w:rsid w:val="003F3EFB"/>
    <w:rsid w:val="003F437B"/>
    <w:rsid w:val="003F4840"/>
    <w:rsid w:val="003F5A40"/>
    <w:rsid w:val="003F5CE5"/>
    <w:rsid w:val="003F5FF6"/>
    <w:rsid w:val="003F6185"/>
    <w:rsid w:val="003F67F5"/>
    <w:rsid w:val="003F6F8E"/>
    <w:rsid w:val="003F728F"/>
    <w:rsid w:val="003F73E7"/>
    <w:rsid w:val="003F7440"/>
    <w:rsid w:val="003F7D92"/>
    <w:rsid w:val="003F7E9E"/>
    <w:rsid w:val="003F7F63"/>
    <w:rsid w:val="00400020"/>
    <w:rsid w:val="00400218"/>
    <w:rsid w:val="00400955"/>
    <w:rsid w:val="00400F85"/>
    <w:rsid w:val="00401092"/>
    <w:rsid w:val="004011BE"/>
    <w:rsid w:val="004013EF"/>
    <w:rsid w:val="00401576"/>
    <w:rsid w:val="004015DF"/>
    <w:rsid w:val="00401D13"/>
    <w:rsid w:val="0040202D"/>
    <w:rsid w:val="00402119"/>
    <w:rsid w:val="004021FF"/>
    <w:rsid w:val="00402458"/>
    <w:rsid w:val="00402806"/>
    <w:rsid w:val="00403108"/>
    <w:rsid w:val="004033FD"/>
    <w:rsid w:val="0040368A"/>
    <w:rsid w:val="00403B02"/>
    <w:rsid w:val="0040457B"/>
    <w:rsid w:val="00404A32"/>
    <w:rsid w:val="00404EA0"/>
    <w:rsid w:val="00404EBD"/>
    <w:rsid w:val="00405042"/>
    <w:rsid w:val="004052AB"/>
    <w:rsid w:val="004056B9"/>
    <w:rsid w:val="004056CE"/>
    <w:rsid w:val="0040734C"/>
    <w:rsid w:val="004073CB"/>
    <w:rsid w:val="004073F7"/>
    <w:rsid w:val="004077A4"/>
    <w:rsid w:val="00410A50"/>
    <w:rsid w:val="00410BD9"/>
    <w:rsid w:val="00410CF6"/>
    <w:rsid w:val="00410E57"/>
    <w:rsid w:val="00411A14"/>
    <w:rsid w:val="00411CD6"/>
    <w:rsid w:val="004128A1"/>
    <w:rsid w:val="00412905"/>
    <w:rsid w:val="00413224"/>
    <w:rsid w:val="00413AB2"/>
    <w:rsid w:val="00414C83"/>
    <w:rsid w:val="00414D33"/>
    <w:rsid w:val="004153E7"/>
    <w:rsid w:val="00415BB7"/>
    <w:rsid w:val="00415D2E"/>
    <w:rsid w:val="00415F51"/>
    <w:rsid w:val="00415FE0"/>
    <w:rsid w:val="004166F4"/>
    <w:rsid w:val="004169F7"/>
    <w:rsid w:val="00416BF4"/>
    <w:rsid w:val="00416FE7"/>
    <w:rsid w:val="0041740A"/>
    <w:rsid w:val="00417698"/>
    <w:rsid w:val="00417965"/>
    <w:rsid w:val="00417C07"/>
    <w:rsid w:val="00417C48"/>
    <w:rsid w:val="00420779"/>
    <w:rsid w:val="004208AA"/>
    <w:rsid w:val="00420AAE"/>
    <w:rsid w:val="00420ACA"/>
    <w:rsid w:val="0042127E"/>
    <w:rsid w:val="004218D3"/>
    <w:rsid w:val="00421A8C"/>
    <w:rsid w:val="004221A8"/>
    <w:rsid w:val="00422A28"/>
    <w:rsid w:val="00422A91"/>
    <w:rsid w:val="00422C3B"/>
    <w:rsid w:val="00422E62"/>
    <w:rsid w:val="004232A5"/>
    <w:rsid w:val="0042395A"/>
    <w:rsid w:val="00424025"/>
    <w:rsid w:val="0042478C"/>
    <w:rsid w:val="004249D5"/>
    <w:rsid w:val="0042642A"/>
    <w:rsid w:val="00427866"/>
    <w:rsid w:val="00427CD1"/>
    <w:rsid w:val="004300E1"/>
    <w:rsid w:val="00430274"/>
    <w:rsid w:val="00430653"/>
    <w:rsid w:val="00430748"/>
    <w:rsid w:val="004314EA"/>
    <w:rsid w:val="00431BED"/>
    <w:rsid w:val="0043210A"/>
    <w:rsid w:val="0043227F"/>
    <w:rsid w:val="0043267D"/>
    <w:rsid w:val="00432762"/>
    <w:rsid w:val="00432B2A"/>
    <w:rsid w:val="004333F5"/>
    <w:rsid w:val="00433542"/>
    <w:rsid w:val="0043371C"/>
    <w:rsid w:val="004339E2"/>
    <w:rsid w:val="00433CC3"/>
    <w:rsid w:val="00433E2E"/>
    <w:rsid w:val="00434B96"/>
    <w:rsid w:val="00436151"/>
    <w:rsid w:val="00436326"/>
    <w:rsid w:val="004367EC"/>
    <w:rsid w:val="00436BE8"/>
    <w:rsid w:val="00437A75"/>
    <w:rsid w:val="00440775"/>
    <w:rsid w:val="004407FC"/>
    <w:rsid w:val="0044097D"/>
    <w:rsid w:val="00440C33"/>
    <w:rsid w:val="00440D3A"/>
    <w:rsid w:val="00440F60"/>
    <w:rsid w:val="004416F3"/>
    <w:rsid w:val="00442372"/>
    <w:rsid w:val="00442737"/>
    <w:rsid w:val="00442F7E"/>
    <w:rsid w:val="00443040"/>
    <w:rsid w:val="00443181"/>
    <w:rsid w:val="004431B9"/>
    <w:rsid w:val="00443471"/>
    <w:rsid w:val="0044368D"/>
    <w:rsid w:val="00443698"/>
    <w:rsid w:val="00443BFA"/>
    <w:rsid w:val="00443C56"/>
    <w:rsid w:val="00443C85"/>
    <w:rsid w:val="00443ECD"/>
    <w:rsid w:val="004440AE"/>
    <w:rsid w:val="004440CC"/>
    <w:rsid w:val="004442C8"/>
    <w:rsid w:val="00445615"/>
    <w:rsid w:val="0044579A"/>
    <w:rsid w:val="00445809"/>
    <w:rsid w:val="00445D01"/>
    <w:rsid w:val="0044620F"/>
    <w:rsid w:val="004463EC"/>
    <w:rsid w:val="00446D11"/>
    <w:rsid w:val="0044719C"/>
    <w:rsid w:val="004471A1"/>
    <w:rsid w:val="00447357"/>
    <w:rsid w:val="00447606"/>
    <w:rsid w:val="004476B9"/>
    <w:rsid w:val="00447D21"/>
    <w:rsid w:val="004502D2"/>
    <w:rsid w:val="00451527"/>
    <w:rsid w:val="00451623"/>
    <w:rsid w:val="004517C3"/>
    <w:rsid w:val="00451D70"/>
    <w:rsid w:val="00451E35"/>
    <w:rsid w:val="00451EC3"/>
    <w:rsid w:val="00451F95"/>
    <w:rsid w:val="0045247A"/>
    <w:rsid w:val="00452648"/>
    <w:rsid w:val="00452940"/>
    <w:rsid w:val="00452D42"/>
    <w:rsid w:val="00452FC9"/>
    <w:rsid w:val="00453952"/>
    <w:rsid w:val="00453EA5"/>
    <w:rsid w:val="0045427F"/>
    <w:rsid w:val="00454DA7"/>
    <w:rsid w:val="00454E17"/>
    <w:rsid w:val="0045579C"/>
    <w:rsid w:val="00455E66"/>
    <w:rsid w:val="00456157"/>
    <w:rsid w:val="004563D2"/>
    <w:rsid w:val="00456DEB"/>
    <w:rsid w:val="004575E1"/>
    <w:rsid w:val="0046110E"/>
    <w:rsid w:val="0046124D"/>
    <w:rsid w:val="00461402"/>
    <w:rsid w:val="00461B2D"/>
    <w:rsid w:val="004620BA"/>
    <w:rsid w:val="00462175"/>
    <w:rsid w:val="0046289B"/>
    <w:rsid w:val="00462DFC"/>
    <w:rsid w:val="00462F2B"/>
    <w:rsid w:val="00463174"/>
    <w:rsid w:val="00463206"/>
    <w:rsid w:val="004633D7"/>
    <w:rsid w:val="00463573"/>
    <w:rsid w:val="004638E2"/>
    <w:rsid w:val="00463BE3"/>
    <w:rsid w:val="00464026"/>
    <w:rsid w:val="00464452"/>
    <w:rsid w:val="0046492E"/>
    <w:rsid w:val="00464BDF"/>
    <w:rsid w:val="00464C19"/>
    <w:rsid w:val="00465151"/>
    <w:rsid w:val="004656D9"/>
    <w:rsid w:val="00466CB4"/>
    <w:rsid w:val="004709A2"/>
    <w:rsid w:val="00470D31"/>
    <w:rsid w:val="00471CA0"/>
    <w:rsid w:val="00471E8D"/>
    <w:rsid w:val="00472C39"/>
    <w:rsid w:val="00472C91"/>
    <w:rsid w:val="00472F57"/>
    <w:rsid w:val="00473437"/>
    <w:rsid w:val="00473603"/>
    <w:rsid w:val="00473614"/>
    <w:rsid w:val="00473A5F"/>
    <w:rsid w:val="00473AAA"/>
    <w:rsid w:val="00473ADE"/>
    <w:rsid w:val="00475643"/>
    <w:rsid w:val="00475909"/>
    <w:rsid w:val="00476C94"/>
    <w:rsid w:val="00476E93"/>
    <w:rsid w:val="004779BD"/>
    <w:rsid w:val="00477DCE"/>
    <w:rsid w:val="00477EB6"/>
    <w:rsid w:val="0048008E"/>
    <w:rsid w:val="00480811"/>
    <w:rsid w:val="00480823"/>
    <w:rsid w:val="0048091A"/>
    <w:rsid w:val="004809A0"/>
    <w:rsid w:val="00480A15"/>
    <w:rsid w:val="00480E81"/>
    <w:rsid w:val="00481068"/>
    <w:rsid w:val="004813C8"/>
    <w:rsid w:val="004814F7"/>
    <w:rsid w:val="00481700"/>
    <w:rsid w:val="0048184F"/>
    <w:rsid w:val="00482132"/>
    <w:rsid w:val="0048268F"/>
    <w:rsid w:val="004830BB"/>
    <w:rsid w:val="0048317D"/>
    <w:rsid w:val="00483528"/>
    <w:rsid w:val="00483A6B"/>
    <w:rsid w:val="0048438A"/>
    <w:rsid w:val="00485063"/>
    <w:rsid w:val="00486994"/>
    <w:rsid w:val="00486A16"/>
    <w:rsid w:val="00486B9A"/>
    <w:rsid w:val="00486D72"/>
    <w:rsid w:val="00487190"/>
    <w:rsid w:val="0048747D"/>
    <w:rsid w:val="0048764F"/>
    <w:rsid w:val="004877D7"/>
    <w:rsid w:val="00490AF9"/>
    <w:rsid w:val="00490D65"/>
    <w:rsid w:val="004916FD"/>
    <w:rsid w:val="00491E6D"/>
    <w:rsid w:val="004922F2"/>
    <w:rsid w:val="004923A6"/>
    <w:rsid w:val="00493438"/>
    <w:rsid w:val="00494342"/>
    <w:rsid w:val="004943E4"/>
    <w:rsid w:val="004947C1"/>
    <w:rsid w:val="004953BC"/>
    <w:rsid w:val="004955D8"/>
    <w:rsid w:val="004956EC"/>
    <w:rsid w:val="00495732"/>
    <w:rsid w:val="00495A0F"/>
    <w:rsid w:val="00495D2B"/>
    <w:rsid w:val="00495E37"/>
    <w:rsid w:val="00495ECE"/>
    <w:rsid w:val="00495F08"/>
    <w:rsid w:val="00495FC2"/>
    <w:rsid w:val="004967FB"/>
    <w:rsid w:val="0049682A"/>
    <w:rsid w:val="004969D5"/>
    <w:rsid w:val="00496D3B"/>
    <w:rsid w:val="00496E06"/>
    <w:rsid w:val="004971C0"/>
    <w:rsid w:val="004972A1"/>
    <w:rsid w:val="00497D3A"/>
    <w:rsid w:val="00497D46"/>
    <w:rsid w:val="004A03A4"/>
    <w:rsid w:val="004A03FE"/>
    <w:rsid w:val="004A0868"/>
    <w:rsid w:val="004A1592"/>
    <w:rsid w:val="004A1F8C"/>
    <w:rsid w:val="004A29BE"/>
    <w:rsid w:val="004A3D62"/>
    <w:rsid w:val="004A479B"/>
    <w:rsid w:val="004A4883"/>
    <w:rsid w:val="004A4981"/>
    <w:rsid w:val="004A4B26"/>
    <w:rsid w:val="004A5645"/>
    <w:rsid w:val="004A5989"/>
    <w:rsid w:val="004A65AC"/>
    <w:rsid w:val="004A65F7"/>
    <w:rsid w:val="004A74BF"/>
    <w:rsid w:val="004A775E"/>
    <w:rsid w:val="004A7849"/>
    <w:rsid w:val="004A7973"/>
    <w:rsid w:val="004A7D80"/>
    <w:rsid w:val="004B0807"/>
    <w:rsid w:val="004B084E"/>
    <w:rsid w:val="004B0D85"/>
    <w:rsid w:val="004B1E29"/>
    <w:rsid w:val="004B2137"/>
    <w:rsid w:val="004B27AD"/>
    <w:rsid w:val="004B2BAD"/>
    <w:rsid w:val="004B2E5D"/>
    <w:rsid w:val="004B2FC4"/>
    <w:rsid w:val="004B30DD"/>
    <w:rsid w:val="004B3458"/>
    <w:rsid w:val="004B394E"/>
    <w:rsid w:val="004B3CAB"/>
    <w:rsid w:val="004B45EF"/>
    <w:rsid w:val="004B488C"/>
    <w:rsid w:val="004B50DE"/>
    <w:rsid w:val="004B5264"/>
    <w:rsid w:val="004B648E"/>
    <w:rsid w:val="004B6880"/>
    <w:rsid w:val="004B6953"/>
    <w:rsid w:val="004B72ED"/>
    <w:rsid w:val="004B7E30"/>
    <w:rsid w:val="004B7EB2"/>
    <w:rsid w:val="004C01E2"/>
    <w:rsid w:val="004C1178"/>
    <w:rsid w:val="004C1936"/>
    <w:rsid w:val="004C1D71"/>
    <w:rsid w:val="004C248D"/>
    <w:rsid w:val="004C2AC7"/>
    <w:rsid w:val="004C2B35"/>
    <w:rsid w:val="004C2D78"/>
    <w:rsid w:val="004C3121"/>
    <w:rsid w:val="004C3518"/>
    <w:rsid w:val="004C3629"/>
    <w:rsid w:val="004C383E"/>
    <w:rsid w:val="004C38FD"/>
    <w:rsid w:val="004C39C9"/>
    <w:rsid w:val="004C414E"/>
    <w:rsid w:val="004C4445"/>
    <w:rsid w:val="004C4572"/>
    <w:rsid w:val="004C4604"/>
    <w:rsid w:val="004C5152"/>
    <w:rsid w:val="004C53EB"/>
    <w:rsid w:val="004C5CF5"/>
    <w:rsid w:val="004C6098"/>
    <w:rsid w:val="004C6B4E"/>
    <w:rsid w:val="004C6FF6"/>
    <w:rsid w:val="004C779C"/>
    <w:rsid w:val="004C7D2C"/>
    <w:rsid w:val="004C7F96"/>
    <w:rsid w:val="004D075A"/>
    <w:rsid w:val="004D07A7"/>
    <w:rsid w:val="004D0E99"/>
    <w:rsid w:val="004D1062"/>
    <w:rsid w:val="004D11FD"/>
    <w:rsid w:val="004D13D0"/>
    <w:rsid w:val="004D1CF2"/>
    <w:rsid w:val="004D1D6F"/>
    <w:rsid w:val="004D1FEE"/>
    <w:rsid w:val="004D23E5"/>
    <w:rsid w:val="004D299D"/>
    <w:rsid w:val="004D2DF1"/>
    <w:rsid w:val="004D339F"/>
    <w:rsid w:val="004D3CD2"/>
    <w:rsid w:val="004D3F37"/>
    <w:rsid w:val="004D3FCC"/>
    <w:rsid w:val="004D4024"/>
    <w:rsid w:val="004D4EE7"/>
    <w:rsid w:val="004D615F"/>
    <w:rsid w:val="004D625B"/>
    <w:rsid w:val="004D7831"/>
    <w:rsid w:val="004D7C24"/>
    <w:rsid w:val="004D7C25"/>
    <w:rsid w:val="004E07D0"/>
    <w:rsid w:val="004E0A3C"/>
    <w:rsid w:val="004E1279"/>
    <w:rsid w:val="004E14DD"/>
    <w:rsid w:val="004E1F4D"/>
    <w:rsid w:val="004E328B"/>
    <w:rsid w:val="004E3793"/>
    <w:rsid w:val="004E3AC2"/>
    <w:rsid w:val="004E4243"/>
    <w:rsid w:val="004E429A"/>
    <w:rsid w:val="004E4642"/>
    <w:rsid w:val="004E4DBA"/>
    <w:rsid w:val="004E5038"/>
    <w:rsid w:val="004E5C91"/>
    <w:rsid w:val="004E6044"/>
    <w:rsid w:val="004E60FD"/>
    <w:rsid w:val="004E61D2"/>
    <w:rsid w:val="004E6591"/>
    <w:rsid w:val="004E74C4"/>
    <w:rsid w:val="004E756A"/>
    <w:rsid w:val="004E777A"/>
    <w:rsid w:val="004E7B14"/>
    <w:rsid w:val="004F06DD"/>
    <w:rsid w:val="004F09E0"/>
    <w:rsid w:val="004F0BC9"/>
    <w:rsid w:val="004F0CD6"/>
    <w:rsid w:val="004F0F4E"/>
    <w:rsid w:val="004F15AA"/>
    <w:rsid w:val="004F16E0"/>
    <w:rsid w:val="004F188B"/>
    <w:rsid w:val="004F1A5E"/>
    <w:rsid w:val="004F24E7"/>
    <w:rsid w:val="004F2B44"/>
    <w:rsid w:val="004F322F"/>
    <w:rsid w:val="004F399E"/>
    <w:rsid w:val="004F3DA5"/>
    <w:rsid w:val="004F4807"/>
    <w:rsid w:val="004F53B7"/>
    <w:rsid w:val="004F5830"/>
    <w:rsid w:val="004F60B3"/>
    <w:rsid w:val="004F640B"/>
    <w:rsid w:val="004F6D1D"/>
    <w:rsid w:val="004F742B"/>
    <w:rsid w:val="00500652"/>
    <w:rsid w:val="00500BB5"/>
    <w:rsid w:val="00500E21"/>
    <w:rsid w:val="00501455"/>
    <w:rsid w:val="00501B5F"/>
    <w:rsid w:val="00501B83"/>
    <w:rsid w:val="00501D85"/>
    <w:rsid w:val="00501FDD"/>
    <w:rsid w:val="00502281"/>
    <w:rsid w:val="0050232E"/>
    <w:rsid w:val="005025CC"/>
    <w:rsid w:val="005028EA"/>
    <w:rsid w:val="00502A86"/>
    <w:rsid w:val="00502AD4"/>
    <w:rsid w:val="00502D52"/>
    <w:rsid w:val="0050343F"/>
    <w:rsid w:val="00503B3F"/>
    <w:rsid w:val="00503DAF"/>
    <w:rsid w:val="005041A7"/>
    <w:rsid w:val="00504400"/>
    <w:rsid w:val="00505402"/>
    <w:rsid w:val="005059C2"/>
    <w:rsid w:val="00505EB1"/>
    <w:rsid w:val="0050633C"/>
    <w:rsid w:val="005067EA"/>
    <w:rsid w:val="005071D6"/>
    <w:rsid w:val="00507673"/>
    <w:rsid w:val="0050799E"/>
    <w:rsid w:val="00510276"/>
    <w:rsid w:val="0051069B"/>
    <w:rsid w:val="00510AA9"/>
    <w:rsid w:val="00510D43"/>
    <w:rsid w:val="00510DE0"/>
    <w:rsid w:val="00511A49"/>
    <w:rsid w:val="00511FDC"/>
    <w:rsid w:val="005121D6"/>
    <w:rsid w:val="00512272"/>
    <w:rsid w:val="00513327"/>
    <w:rsid w:val="00514C6C"/>
    <w:rsid w:val="00515458"/>
    <w:rsid w:val="0051562B"/>
    <w:rsid w:val="0051576B"/>
    <w:rsid w:val="00515B8E"/>
    <w:rsid w:val="00515DDF"/>
    <w:rsid w:val="00515E0E"/>
    <w:rsid w:val="005164A3"/>
    <w:rsid w:val="005179E4"/>
    <w:rsid w:val="00520397"/>
    <w:rsid w:val="0052162D"/>
    <w:rsid w:val="005225AF"/>
    <w:rsid w:val="0052335C"/>
    <w:rsid w:val="00523425"/>
    <w:rsid w:val="00523CB6"/>
    <w:rsid w:val="00523DDA"/>
    <w:rsid w:val="00523E3E"/>
    <w:rsid w:val="00525428"/>
    <w:rsid w:val="0052585D"/>
    <w:rsid w:val="00525F9A"/>
    <w:rsid w:val="005262B2"/>
    <w:rsid w:val="005265B3"/>
    <w:rsid w:val="005269D3"/>
    <w:rsid w:val="005274CD"/>
    <w:rsid w:val="00530368"/>
    <w:rsid w:val="00530CC5"/>
    <w:rsid w:val="0053123D"/>
    <w:rsid w:val="00531705"/>
    <w:rsid w:val="00531817"/>
    <w:rsid w:val="00531A21"/>
    <w:rsid w:val="00532278"/>
    <w:rsid w:val="00532CD3"/>
    <w:rsid w:val="00532E2A"/>
    <w:rsid w:val="00532E49"/>
    <w:rsid w:val="0053307A"/>
    <w:rsid w:val="005334AE"/>
    <w:rsid w:val="00533750"/>
    <w:rsid w:val="00533827"/>
    <w:rsid w:val="005343DD"/>
    <w:rsid w:val="005344EF"/>
    <w:rsid w:val="005356E4"/>
    <w:rsid w:val="00535C5E"/>
    <w:rsid w:val="00535D17"/>
    <w:rsid w:val="005368A8"/>
    <w:rsid w:val="00536EC7"/>
    <w:rsid w:val="005373C5"/>
    <w:rsid w:val="00537683"/>
    <w:rsid w:val="00537A4A"/>
    <w:rsid w:val="00537A9C"/>
    <w:rsid w:val="00537B4A"/>
    <w:rsid w:val="00537D12"/>
    <w:rsid w:val="00540556"/>
    <w:rsid w:val="00540817"/>
    <w:rsid w:val="005413A6"/>
    <w:rsid w:val="005421E0"/>
    <w:rsid w:val="005428CA"/>
    <w:rsid w:val="00542C01"/>
    <w:rsid w:val="00542DB3"/>
    <w:rsid w:val="00544697"/>
    <w:rsid w:val="00544A26"/>
    <w:rsid w:val="00545009"/>
    <w:rsid w:val="00546047"/>
    <w:rsid w:val="00546DDA"/>
    <w:rsid w:val="0054734C"/>
    <w:rsid w:val="0054775A"/>
    <w:rsid w:val="00550256"/>
    <w:rsid w:val="00551B67"/>
    <w:rsid w:val="00551F70"/>
    <w:rsid w:val="005521EA"/>
    <w:rsid w:val="00552FD4"/>
    <w:rsid w:val="0055302A"/>
    <w:rsid w:val="00553AD5"/>
    <w:rsid w:val="00554083"/>
    <w:rsid w:val="005544AB"/>
    <w:rsid w:val="00554795"/>
    <w:rsid w:val="00554871"/>
    <w:rsid w:val="005550E2"/>
    <w:rsid w:val="00555A60"/>
    <w:rsid w:val="00556705"/>
    <w:rsid w:val="00556746"/>
    <w:rsid w:val="00556ADF"/>
    <w:rsid w:val="005570FF"/>
    <w:rsid w:val="005572DB"/>
    <w:rsid w:val="005575F4"/>
    <w:rsid w:val="00557E47"/>
    <w:rsid w:val="005605A3"/>
    <w:rsid w:val="0056113E"/>
    <w:rsid w:val="00561372"/>
    <w:rsid w:val="00561432"/>
    <w:rsid w:val="00561488"/>
    <w:rsid w:val="005620C8"/>
    <w:rsid w:val="005621B4"/>
    <w:rsid w:val="00562A9F"/>
    <w:rsid w:val="00562E07"/>
    <w:rsid w:val="005631CC"/>
    <w:rsid w:val="00563475"/>
    <w:rsid w:val="00563F26"/>
    <w:rsid w:val="0056403D"/>
    <w:rsid w:val="00564542"/>
    <w:rsid w:val="005645C0"/>
    <w:rsid w:val="005646D7"/>
    <w:rsid w:val="00566782"/>
    <w:rsid w:val="005674F6"/>
    <w:rsid w:val="00567670"/>
    <w:rsid w:val="00567734"/>
    <w:rsid w:val="00570322"/>
    <w:rsid w:val="00570D92"/>
    <w:rsid w:val="00570F69"/>
    <w:rsid w:val="005711F5"/>
    <w:rsid w:val="00571205"/>
    <w:rsid w:val="005712FE"/>
    <w:rsid w:val="005718EE"/>
    <w:rsid w:val="00571AFF"/>
    <w:rsid w:val="005721A4"/>
    <w:rsid w:val="005722A5"/>
    <w:rsid w:val="00572809"/>
    <w:rsid w:val="00572C4D"/>
    <w:rsid w:val="00572DE8"/>
    <w:rsid w:val="00573137"/>
    <w:rsid w:val="005731BC"/>
    <w:rsid w:val="00573361"/>
    <w:rsid w:val="005735DA"/>
    <w:rsid w:val="00573DBB"/>
    <w:rsid w:val="00573F02"/>
    <w:rsid w:val="00574143"/>
    <w:rsid w:val="0057455F"/>
    <w:rsid w:val="00575053"/>
    <w:rsid w:val="00575173"/>
    <w:rsid w:val="00575BA7"/>
    <w:rsid w:val="00575CA3"/>
    <w:rsid w:val="00576AD8"/>
    <w:rsid w:val="00576C46"/>
    <w:rsid w:val="00580327"/>
    <w:rsid w:val="0058075B"/>
    <w:rsid w:val="00580802"/>
    <w:rsid w:val="00580A8D"/>
    <w:rsid w:val="00580BF3"/>
    <w:rsid w:val="005816E6"/>
    <w:rsid w:val="00581924"/>
    <w:rsid w:val="00582157"/>
    <w:rsid w:val="005823D1"/>
    <w:rsid w:val="005828CA"/>
    <w:rsid w:val="00582B07"/>
    <w:rsid w:val="00582DB6"/>
    <w:rsid w:val="00582E69"/>
    <w:rsid w:val="0058330F"/>
    <w:rsid w:val="005834C3"/>
    <w:rsid w:val="00583A73"/>
    <w:rsid w:val="00583CFC"/>
    <w:rsid w:val="00584527"/>
    <w:rsid w:val="005848EE"/>
    <w:rsid w:val="00584D46"/>
    <w:rsid w:val="00584F54"/>
    <w:rsid w:val="005858A8"/>
    <w:rsid w:val="00585F29"/>
    <w:rsid w:val="005868AC"/>
    <w:rsid w:val="00586A85"/>
    <w:rsid w:val="00586D41"/>
    <w:rsid w:val="00586E04"/>
    <w:rsid w:val="0058797C"/>
    <w:rsid w:val="00590B57"/>
    <w:rsid w:val="00591AFE"/>
    <w:rsid w:val="005921B6"/>
    <w:rsid w:val="0059241D"/>
    <w:rsid w:val="00592456"/>
    <w:rsid w:val="00592F09"/>
    <w:rsid w:val="00593086"/>
    <w:rsid w:val="00593248"/>
    <w:rsid w:val="005932CD"/>
    <w:rsid w:val="005933DD"/>
    <w:rsid w:val="00593D14"/>
    <w:rsid w:val="00593D1B"/>
    <w:rsid w:val="00594457"/>
    <w:rsid w:val="005948CD"/>
    <w:rsid w:val="005950E3"/>
    <w:rsid w:val="00595DB8"/>
    <w:rsid w:val="00596E4E"/>
    <w:rsid w:val="00597525"/>
    <w:rsid w:val="005A0075"/>
    <w:rsid w:val="005A0F9F"/>
    <w:rsid w:val="005A2240"/>
    <w:rsid w:val="005A3B1A"/>
    <w:rsid w:val="005A3B47"/>
    <w:rsid w:val="005A3C5A"/>
    <w:rsid w:val="005A3D64"/>
    <w:rsid w:val="005A3DC9"/>
    <w:rsid w:val="005A53EC"/>
    <w:rsid w:val="005A55C0"/>
    <w:rsid w:val="005A5849"/>
    <w:rsid w:val="005A5BC7"/>
    <w:rsid w:val="005A5CBA"/>
    <w:rsid w:val="005A5CE9"/>
    <w:rsid w:val="005A640B"/>
    <w:rsid w:val="005A645B"/>
    <w:rsid w:val="005A673D"/>
    <w:rsid w:val="005A6A2C"/>
    <w:rsid w:val="005A70D6"/>
    <w:rsid w:val="005B0323"/>
    <w:rsid w:val="005B07B3"/>
    <w:rsid w:val="005B07DD"/>
    <w:rsid w:val="005B0854"/>
    <w:rsid w:val="005B0957"/>
    <w:rsid w:val="005B0A14"/>
    <w:rsid w:val="005B1056"/>
    <w:rsid w:val="005B1619"/>
    <w:rsid w:val="005B164A"/>
    <w:rsid w:val="005B1730"/>
    <w:rsid w:val="005B19F0"/>
    <w:rsid w:val="005B204F"/>
    <w:rsid w:val="005B2CDA"/>
    <w:rsid w:val="005B3008"/>
    <w:rsid w:val="005B3449"/>
    <w:rsid w:val="005B3B54"/>
    <w:rsid w:val="005B3E41"/>
    <w:rsid w:val="005B4060"/>
    <w:rsid w:val="005B456D"/>
    <w:rsid w:val="005B45A7"/>
    <w:rsid w:val="005B5162"/>
    <w:rsid w:val="005B5957"/>
    <w:rsid w:val="005B59A5"/>
    <w:rsid w:val="005B6653"/>
    <w:rsid w:val="005B6B92"/>
    <w:rsid w:val="005B712A"/>
    <w:rsid w:val="005B79AD"/>
    <w:rsid w:val="005C0057"/>
    <w:rsid w:val="005C0DA8"/>
    <w:rsid w:val="005C1026"/>
    <w:rsid w:val="005C2568"/>
    <w:rsid w:val="005C2829"/>
    <w:rsid w:val="005C28DF"/>
    <w:rsid w:val="005C3868"/>
    <w:rsid w:val="005C399B"/>
    <w:rsid w:val="005C3D09"/>
    <w:rsid w:val="005C42A2"/>
    <w:rsid w:val="005C4461"/>
    <w:rsid w:val="005C4795"/>
    <w:rsid w:val="005C48C1"/>
    <w:rsid w:val="005C4B16"/>
    <w:rsid w:val="005C501F"/>
    <w:rsid w:val="005C5219"/>
    <w:rsid w:val="005C60E9"/>
    <w:rsid w:val="005C6620"/>
    <w:rsid w:val="005C683D"/>
    <w:rsid w:val="005C6C76"/>
    <w:rsid w:val="005C6C82"/>
    <w:rsid w:val="005C76CB"/>
    <w:rsid w:val="005C79AE"/>
    <w:rsid w:val="005C7B35"/>
    <w:rsid w:val="005C7BA0"/>
    <w:rsid w:val="005C7F83"/>
    <w:rsid w:val="005D0199"/>
    <w:rsid w:val="005D08CD"/>
    <w:rsid w:val="005D0C26"/>
    <w:rsid w:val="005D0E19"/>
    <w:rsid w:val="005D169F"/>
    <w:rsid w:val="005D1B43"/>
    <w:rsid w:val="005D1B80"/>
    <w:rsid w:val="005D1EED"/>
    <w:rsid w:val="005D29A9"/>
    <w:rsid w:val="005D29B5"/>
    <w:rsid w:val="005D2F49"/>
    <w:rsid w:val="005D303A"/>
    <w:rsid w:val="005D32E8"/>
    <w:rsid w:val="005D3B7B"/>
    <w:rsid w:val="005D3CC8"/>
    <w:rsid w:val="005D3E35"/>
    <w:rsid w:val="005D3E97"/>
    <w:rsid w:val="005D4091"/>
    <w:rsid w:val="005D46FF"/>
    <w:rsid w:val="005D4902"/>
    <w:rsid w:val="005D5A71"/>
    <w:rsid w:val="005D61B1"/>
    <w:rsid w:val="005D61E6"/>
    <w:rsid w:val="005D6A7B"/>
    <w:rsid w:val="005D6B79"/>
    <w:rsid w:val="005D6E24"/>
    <w:rsid w:val="005D7388"/>
    <w:rsid w:val="005D7B90"/>
    <w:rsid w:val="005E02E8"/>
    <w:rsid w:val="005E0523"/>
    <w:rsid w:val="005E058E"/>
    <w:rsid w:val="005E06AD"/>
    <w:rsid w:val="005E0D24"/>
    <w:rsid w:val="005E1577"/>
    <w:rsid w:val="005E15D2"/>
    <w:rsid w:val="005E172E"/>
    <w:rsid w:val="005E17A8"/>
    <w:rsid w:val="005E1C20"/>
    <w:rsid w:val="005E2C26"/>
    <w:rsid w:val="005E2FFF"/>
    <w:rsid w:val="005E3263"/>
    <w:rsid w:val="005E3614"/>
    <w:rsid w:val="005E42B7"/>
    <w:rsid w:val="005E4393"/>
    <w:rsid w:val="005E53F1"/>
    <w:rsid w:val="005E5732"/>
    <w:rsid w:val="005E586C"/>
    <w:rsid w:val="005E5E57"/>
    <w:rsid w:val="005E65E5"/>
    <w:rsid w:val="005E670F"/>
    <w:rsid w:val="005E6BC6"/>
    <w:rsid w:val="005E6D5E"/>
    <w:rsid w:val="005E74AA"/>
    <w:rsid w:val="005E7E71"/>
    <w:rsid w:val="005F0135"/>
    <w:rsid w:val="005F013F"/>
    <w:rsid w:val="005F01A9"/>
    <w:rsid w:val="005F0750"/>
    <w:rsid w:val="005F1483"/>
    <w:rsid w:val="005F165F"/>
    <w:rsid w:val="005F1740"/>
    <w:rsid w:val="005F1F82"/>
    <w:rsid w:val="005F368A"/>
    <w:rsid w:val="005F3AF8"/>
    <w:rsid w:val="005F407B"/>
    <w:rsid w:val="005F51D3"/>
    <w:rsid w:val="005F5316"/>
    <w:rsid w:val="005F5835"/>
    <w:rsid w:val="005F5EBD"/>
    <w:rsid w:val="005F6F53"/>
    <w:rsid w:val="005F729C"/>
    <w:rsid w:val="005F7678"/>
    <w:rsid w:val="005F79B0"/>
    <w:rsid w:val="00600045"/>
    <w:rsid w:val="006007DE"/>
    <w:rsid w:val="00600889"/>
    <w:rsid w:val="00600FA8"/>
    <w:rsid w:val="0060149F"/>
    <w:rsid w:val="006018AF"/>
    <w:rsid w:val="0060259F"/>
    <w:rsid w:val="00602697"/>
    <w:rsid w:val="00603850"/>
    <w:rsid w:val="0060392F"/>
    <w:rsid w:val="006040E3"/>
    <w:rsid w:val="0060475E"/>
    <w:rsid w:val="00604A09"/>
    <w:rsid w:val="00604A7D"/>
    <w:rsid w:val="00604DA4"/>
    <w:rsid w:val="00604E51"/>
    <w:rsid w:val="00604E6F"/>
    <w:rsid w:val="0060551A"/>
    <w:rsid w:val="00605AD0"/>
    <w:rsid w:val="0060639A"/>
    <w:rsid w:val="00606510"/>
    <w:rsid w:val="00606949"/>
    <w:rsid w:val="00606B20"/>
    <w:rsid w:val="00606E2C"/>
    <w:rsid w:val="0060737C"/>
    <w:rsid w:val="00607803"/>
    <w:rsid w:val="0061050F"/>
    <w:rsid w:val="006106F8"/>
    <w:rsid w:val="00610880"/>
    <w:rsid w:val="0061091A"/>
    <w:rsid w:val="006114C5"/>
    <w:rsid w:val="006118E6"/>
    <w:rsid w:val="00611DFB"/>
    <w:rsid w:val="006122F8"/>
    <w:rsid w:val="0061246E"/>
    <w:rsid w:val="00612B45"/>
    <w:rsid w:val="0061335D"/>
    <w:rsid w:val="00613990"/>
    <w:rsid w:val="00614399"/>
    <w:rsid w:val="00614677"/>
    <w:rsid w:val="00614734"/>
    <w:rsid w:val="00614CE2"/>
    <w:rsid w:val="00615451"/>
    <w:rsid w:val="00615A36"/>
    <w:rsid w:val="006171B5"/>
    <w:rsid w:val="00617C3A"/>
    <w:rsid w:val="00620023"/>
    <w:rsid w:val="0062040A"/>
    <w:rsid w:val="00620415"/>
    <w:rsid w:val="006208EE"/>
    <w:rsid w:val="00620936"/>
    <w:rsid w:val="006209AA"/>
    <w:rsid w:val="00620D82"/>
    <w:rsid w:val="00621543"/>
    <w:rsid w:val="00621C4B"/>
    <w:rsid w:val="006227C3"/>
    <w:rsid w:val="006238FE"/>
    <w:rsid w:val="00623A89"/>
    <w:rsid w:val="00623F56"/>
    <w:rsid w:val="006241C3"/>
    <w:rsid w:val="006241F6"/>
    <w:rsid w:val="006241FA"/>
    <w:rsid w:val="006241FC"/>
    <w:rsid w:val="006243CD"/>
    <w:rsid w:val="00624E4D"/>
    <w:rsid w:val="00625435"/>
    <w:rsid w:val="00625B1B"/>
    <w:rsid w:val="00626542"/>
    <w:rsid w:val="006269A8"/>
    <w:rsid w:val="00626A0C"/>
    <w:rsid w:val="00626FAC"/>
    <w:rsid w:val="006300A6"/>
    <w:rsid w:val="00630F7F"/>
    <w:rsid w:val="006313D0"/>
    <w:rsid w:val="0063149F"/>
    <w:rsid w:val="00631FD1"/>
    <w:rsid w:val="00633C6F"/>
    <w:rsid w:val="00633CDB"/>
    <w:rsid w:val="006357C0"/>
    <w:rsid w:val="006359EC"/>
    <w:rsid w:val="00636A75"/>
    <w:rsid w:val="006377FC"/>
    <w:rsid w:val="00637B41"/>
    <w:rsid w:val="006401AC"/>
    <w:rsid w:val="00640628"/>
    <w:rsid w:val="006407A8"/>
    <w:rsid w:val="006413F6"/>
    <w:rsid w:val="00641FD0"/>
    <w:rsid w:val="006426EF"/>
    <w:rsid w:val="00642DDA"/>
    <w:rsid w:val="00642FCD"/>
    <w:rsid w:val="00643083"/>
    <w:rsid w:val="00643385"/>
    <w:rsid w:val="00643C04"/>
    <w:rsid w:val="00644494"/>
    <w:rsid w:val="00644566"/>
    <w:rsid w:val="0064457A"/>
    <w:rsid w:val="006448FB"/>
    <w:rsid w:val="00644A6A"/>
    <w:rsid w:val="006458F7"/>
    <w:rsid w:val="00645C0F"/>
    <w:rsid w:val="00646AD5"/>
    <w:rsid w:val="00647260"/>
    <w:rsid w:val="00647628"/>
    <w:rsid w:val="00647926"/>
    <w:rsid w:val="00647B4D"/>
    <w:rsid w:val="00650008"/>
    <w:rsid w:val="006501A4"/>
    <w:rsid w:val="006503CC"/>
    <w:rsid w:val="0065139E"/>
    <w:rsid w:val="00651C6D"/>
    <w:rsid w:val="006522C6"/>
    <w:rsid w:val="006523C7"/>
    <w:rsid w:val="00652932"/>
    <w:rsid w:val="00652FD9"/>
    <w:rsid w:val="00653473"/>
    <w:rsid w:val="0065372C"/>
    <w:rsid w:val="00653F26"/>
    <w:rsid w:val="00653FE9"/>
    <w:rsid w:val="006541DC"/>
    <w:rsid w:val="00654220"/>
    <w:rsid w:val="00654444"/>
    <w:rsid w:val="00654F96"/>
    <w:rsid w:val="006550AD"/>
    <w:rsid w:val="0065517B"/>
    <w:rsid w:val="00655C05"/>
    <w:rsid w:val="00656387"/>
    <w:rsid w:val="006567D5"/>
    <w:rsid w:val="006569B9"/>
    <w:rsid w:val="00656DBC"/>
    <w:rsid w:val="0065781E"/>
    <w:rsid w:val="00657C93"/>
    <w:rsid w:val="00657D30"/>
    <w:rsid w:val="00660313"/>
    <w:rsid w:val="006605BA"/>
    <w:rsid w:val="00660FCE"/>
    <w:rsid w:val="006612A7"/>
    <w:rsid w:val="00661584"/>
    <w:rsid w:val="0066221E"/>
    <w:rsid w:val="00662229"/>
    <w:rsid w:val="00662EC5"/>
    <w:rsid w:val="00663799"/>
    <w:rsid w:val="00663B67"/>
    <w:rsid w:val="00663BC8"/>
    <w:rsid w:val="00664DE7"/>
    <w:rsid w:val="00665260"/>
    <w:rsid w:val="006653E7"/>
    <w:rsid w:val="00665923"/>
    <w:rsid w:val="00665986"/>
    <w:rsid w:val="00666107"/>
    <w:rsid w:val="006664C7"/>
    <w:rsid w:val="006666FA"/>
    <w:rsid w:val="00666951"/>
    <w:rsid w:val="00666AB9"/>
    <w:rsid w:val="00666B5F"/>
    <w:rsid w:val="00667167"/>
    <w:rsid w:val="00667DC4"/>
    <w:rsid w:val="00667EC7"/>
    <w:rsid w:val="006700F1"/>
    <w:rsid w:val="0067038C"/>
    <w:rsid w:val="00670630"/>
    <w:rsid w:val="00670AC5"/>
    <w:rsid w:val="006710D2"/>
    <w:rsid w:val="00671214"/>
    <w:rsid w:val="00672871"/>
    <w:rsid w:val="00673271"/>
    <w:rsid w:val="00673591"/>
    <w:rsid w:val="0067372B"/>
    <w:rsid w:val="006739E7"/>
    <w:rsid w:val="00673BF4"/>
    <w:rsid w:val="00674677"/>
    <w:rsid w:val="00674CFF"/>
    <w:rsid w:val="00675062"/>
    <w:rsid w:val="00675A1B"/>
    <w:rsid w:val="00675C8B"/>
    <w:rsid w:val="00676022"/>
    <w:rsid w:val="006774F0"/>
    <w:rsid w:val="006778E4"/>
    <w:rsid w:val="00677F31"/>
    <w:rsid w:val="00677FB5"/>
    <w:rsid w:val="0068024E"/>
    <w:rsid w:val="0068032F"/>
    <w:rsid w:val="00680E7A"/>
    <w:rsid w:val="00680E94"/>
    <w:rsid w:val="006811A2"/>
    <w:rsid w:val="00681287"/>
    <w:rsid w:val="006812A5"/>
    <w:rsid w:val="006814AE"/>
    <w:rsid w:val="00681841"/>
    <w:rsid w:val="00681847"/>
    <w:rsid w:val="006823E7"/>
    <w:rsid w:val="00682C2E"/>
    <w:rsid w:val="00682DE1"/>
    <w:rsid w:val="00682E95"/>
    <w:rsid w:val="00682ED2"/>
    <w:rsid w:val="006834F5"/>
    <w:rsid w:val="0068373D"/>
    <w:rsid w:val="00683742"/>
    <w:rsid w:val="006837CB"/>
    <w:rsid w:val="00683AFD"/>
    <w:rsid w:val="00683B89"/>
    <w:rsid w:val="00684531"/>
    <w:rsid w:val="00684649"/>
    <w:rsid w:val="0068497F"/>
    <w:rsid w:val="00684A16"/>
    <w:rsid w:val="00684C5D"/>
    <w:rsid w:val="00684E3D"/>
    <w:rsid w:val="006853EA"/>
    <w:rsid w:val="00685B7C"/>
    <w:rsid w:val="006860E0"/>
    <w:rsid w:val="00686673"/>
    <w:rsid w:val="006867FD"/>
    <w:rsid w:val="006869F7"/>
    <w:rsid w:val="00686DD8"/>
    <w:rsid w:val="00687897"/>
    <w:rsid w:val="00687E6E"/>
    <w:rsid w:val="006902D3"/>
    <w:rsid w:val="00691336"/>
    <w:rsid w:val="0069147E"/>
    <w:rsid w:val="006919A8"/>
    <w:rsid w:val="00691A4A"/>
    <w:rsid w:val="00691AB6"/>
    <w:rsid w:val="00691E88"/>
    <w:rsid w:val="006922BF"/>
    <w:rsid w:val="006925C6"/>
    <w:rsid w:val="00692AB6"/>
    <w:rsid w:val="006931B9"/>
    <w:rsid w:val="00693C35"/>
    <w:rsid w:val="00693EA7"/>
    <w:rsid w:val="0069461B"/>
    <w:rsid w:val="00694E24"/>
    <w:rsid w:val="00694E4F"/>
    <w:rsid w:val="0069618D"/>
    <w:rsid w:val="0069684B"/>
    <w:rsid w:val="006968D8"/>
    <w:rsid w:val="00696D28"/>
    <w:rsid w:val="00697713"/>
    <w:rsid w:val="00697AEA"/>
    <w:rsid w:val="006A0551"/>
    <w:rsid w:val="006A056F"/>
    <w:rsid w:val="006A0894"/>
    <w:rsid w:val="006A108B"/>
    <w:rsid w:val="006A10A9"/>
    <w:rsid w:val="006A1ACD"/>
    <w:rsid w:val="006A239B"/>
    <w:rsid w:val="006A2724"/>
    <w:rsid w:val="006A2851"/>
    <w:rsid w:val="006A3ED7"/>
    <w:rsid w:val="006A43C8"/>
    <w:rsid w:val="006A484F"/>
    <w:rsid w:val="006A4D32"/>
    <w:rsid w:val="006A5450"/>
    <w:rsid w:val="006A54E5"/>
    <w:rsid w:val="006A59B4"/>
    <w:rsid w:val="006A5DF1"/>
    <w:rsid w:val="006A622C"/>
    <w:rsid w:val="006A6A0D"/>
    <w:rsid w:val="006A6FFA"/>
    <w:rsid w:val="006A7DD9"/>
    <w:rsid w:val="006A7E59"/>
    <w:rsid w:val="006A7EF9"/>
    <w:rsid w:val="006B05DF"/>
    <w:rsid w:val="006B1882"/>
    <w:rsid w:val="006B222B"/>
    <w:rsid w:val="006B226D"/>
    <w:rsid w:val="006B4ADE"/>
    <w:rsid w:val="006B52F7"/>
    <w:rsid w:val="006B5364"/>
    <w:rsid w:val="006B554E"/>
    <w:rsid w:val="006B566D"/>
    <w:rsid w:val="006B5810"/>
    <w:rsid w:val="006B5813"/>
    <w:rsid w:val="006B61A2"/>
    <w:rsid w:val="006B626F"/>
    <w:rsid w:val="006B6EC5"/>
    <w:rsid w:val="006B7204"/>
    <w:rsid w:val="006B7272"/>
    <w:rsid w:val="006B7A81"/>
    <w:rsid w:val="006B7F8F"/>
    <w:rsid w:val="006C0A91"/>
    <w:rsid w:val="006C0D50"/>
    <w:rsid w:val="006C171A"/>
    <w:rsid w:val="006C180A"/>
    <w:rsid w:val="006C21B6"/>
    <w:rsid w:val="006C23AF"/>
    <w:rsid w:val="006C2995"/>
    <w:rsid w:val="006C2FDA"/>
    <w:rsid w:val="006C321D"/>
    <w:rsid w:val="006C3806"/>
    <w:rsid w:val="006C3A32"/>
    <w:rsid w:val="006C4AB8"/>
    <w:rsid w:val="006C4F32"/>
    <w:rsid w:val="006C4F99"/>
    <w:rsid w:val="006C4FB8"/>
    <w:rsid w:val="006C50DA"/>
    <w:rsid w:val="006C53C4"/>
    <w:rsid w:val="006C56E1"/>
    <w:rsid w:val="006C59B3"/>
    <w:rsid w:val="006C5C9C"/>
    <w:rsid w:val="006C5FE6"/>
    <w:rsid w:val="006C62AE"/>
    <w:rsid w:val="006C76E5"/>
    <w:rsid w:val="006C7FCD"/>
    <w:rsid w:val="006D00CD"/>
    <w:rsid w:val="006D027B"/>
    <w:rsid w:val="006D06B4"/>
    <w:rsid w:val="006D08D6"/>
    <w:rsid w:val="006D223C"/>
    <w:rsid w:val="006D27E3"/>
    <w:rsid w:val="006D2DCA"/>
    <w:rsid w:val="006D32F2"/>
    <w:rsid w:val="006D36D4"/>
    <w:rsid w:val="006D387C"/>
    <w:rsid w:val="006D3A10"/>
    <w:rsid w:val="006D4228"/>
    <w:rsid w:val="006D536E"/>
    <w:rsid w:val="006D5D71"/>
    <w:rsid w:val="006D626C"/>
    <w:rsid w:val="006D6A4F"/>
    <w:rsid w:val="006D6C34"/>
    <w:rsid w:val="006D7556"/>
    <w:rsid w:val="006D7B44"/>
    <w:rsid w:val="006E02D8"/>
    <w:rsid w:val="006E0378"/>
    <w:rsid w:val="006E03A2"/>
    <w:rsid w:val="006E0419"/>
    <w:rsid w:val="006E0805"/>
    <w:rsid w:val="006E082B"/>
    <w:rsid w:val="006E085A"/>
    <w:rsid w:val="006E0BEB"/>
    <w:rsid w:val="006E0BF5"/>
    <w:rsid w:val="006E170E"/>
    <w:rsid w:val="006E1C54"/>
    <w:rsid w:val="006E2111"/>
    <w:rsid w:val="006E2462"/>
    <w:rsid w:val="006E3710"/>
    <w:rsid w:val="006E43A7"/>
    <w:rsid w:val="006E498E"/>
    <w:rsid w:val="006E4EAF"/>
    <w:rsid w:val="006E4F19"/>
    <w:rsid w:val="006E5061"/>
    <w:rsid w:val="006E566A"/>
    <w:rsid w:val="006E5B4D"/>
    <w:rsid w:val="006E6157"/>
    <w:rsid w:val="006E6580"/>
    <w:rsid w:val="006E66E1"/>
    <w:rsid w:val="006E67CA"/>
    <w:rsid w:val="006E716A"/>
    <w:rsid w:val="006E7228"/>
    <w:rsid w:val="006E7C1E"/>
    <w:rsid w:val="006F05AE"/>
    <w:rsid w:val="006F0D75"/>
    <w:rsid w:val="006F1AFC"/>
    <w:rsid w:val="006F1E5C"/>
    <w:rsid w:val="006F2840"/>
    <w:rsid w:val="006F28BF"/>
    <w:rsid w:val="006F29F3"/>
    <w:rsid w:val="006F2DFF"/>
    <w:rsid w:val="006F331E"/>
    <w:rsid w:val="006F39BC"/>
    <w:rsid w:val="006F3A18"/>
    <w:rsid w:val="006F401A"/>
    <w:rsid w:val="006F4394"/>
    <w:rsid w:val="006F4498"/>
    <w:rsid w:val="006F4CA9"/>
    <w:rsid w:val="006F4CBE"/>
    <w:rsid w:val="006F5274"/>
    <w:rsid w:val="006F56D3"/>
    <w:rsid w:val="006F5924"/>
    <w:rsid w:val="006F5A36"/>
    <w:rsid w:val="006F5E05"/>
    <w:rsid w:val="006F6D97"/>
    <w:rsid w:val="006F6E84"/>
    <w:rsid w:val="00700691"/>
    <w:rsid w:val="007006E9"/>
    <w:rsid w:val="00700CBE"/>
    <w:rsid w:val="00700DC5"/>
    <w:rsid w:val="00700E57"/>
    <w:rsid w:val="0070122D"/>
    <w:rsid w:val="0070260A"/>
    <w:rsid w:val="00702BB8"/>
    <w:rsid w:val="007033BE"/>
    <w:rsid w:val="00704330"/>
    <w:rsid w:val="00704F57"/>
    <w:rsid w:val="007052A1"/>
    <w:rsid w:val="0070572D"/>
    <w:rsid w:val="0070579A"/>
    <w:rsid w:val="00706B18"/>
    <w:rsid w:val="00706EAC"/>
    <w:rsid w:val="00707218"/>
    <w:rsid w:val="007075A6"/>
    <w:rsid w:val="00707A2B"/>
    <w:rsid w:val="007100B0"/>
    <w:rsid w:val="007100D4"/>
    <w:rsid w:val="00710100"/>
    <w:rsid w:val="007101A2"/>
    <w:rsid w:val="00710C13"/>
    <w:rsid w:val="00710C89"/>
    <w:rsid w:val="00710D56"/>
    <w:rsid w:val="00711531"/>
    <w:rsid w:val="00711772"/>
    <w:rsid w:val="00711AF4"/>
    <w:rsid w:val="00712055"/>
    <w:rsid w:val="007121A4"/>
    <w:rsid w:val="007129D8"/>
    <w:rsid w:val="00712E55"/>
    <w:rsid w:val="00712EBC"/>
    <w:rsid w:val="007130BF"/>
    <w:rsid w:val="00713290"/>
    <w:rsid w:val="00713AF5"/>
    <w:rsid w:val="00714C27"/>
    <w:rsid w:val="00715597"/>
    <w:rsid w:val="00715912"/>
    <w:rsid w:val="00716359"/>
    <w:rsid w:val="0071681F"/>
    <w:rsid w:val="00716C17"/>
    <w:rsid w:val="00716C8A"/>
    <w:rsid w:val="00716C92"/>
    <w:rsid w:val="00716D39"/>
    <w:rsid w:val="00717972"/>
    <w:rsid w:val="00717C06"/>
    <w:rsid w:val="00717EC9"/>
    <w:rsid w:val="007200A9"/>
    <w:rsid w:val="007207C2"/>
    <w:rsid w:val="007207F1"/>
    <w:rsid w:val="00720BBE"/>
    <w:rsid w:val="007211B8"/>
    <w:rsid w:val="00721AE1"/>
    <w:rsid w:val="00721C26"/>
    <w:rsid w:val="00721E9F"/>
    <w:rsid w:val="00721F3C"/>
    <w:rsid w:val="00722115"/>
    <w:rsid w:val="0072232D"/>
    <w:rsid w:val="0072233C"/>
    <w:rsid w:val="007223D9"/>
    <w:rsid w:val="007228E0"/>
    <w:rsid w:val="00722D1A"/>
    <w:rsid w:val="00722E63"/>
    <w:rsid w:val="00723F2A"/>
    <w:rsid w:val="007240F2"/>
    <w:rsid w:val="007249C3"/>
    <w:rsid w:val="00724A68"/>
    <w:rsid w:val="00724AB7"/>
    <w:rsid w:val="0072551E"/>
    <w:rsid w:val="00725745"/>
    <w:rsid w:val="00726423"/>
    <w:rsid w:val="007264F7"/>
    <w:rsid w:val="00726540"/>
    <w:rsid w:val="0072799B"/>
    <w:rsid w:val="00727B98"/>
    <w:rsid w:val="00727F58"/>
    <w:rsid w:val="007304F0"/>
    <w:rsid w:val="0073083D"/>
    <w:rsid w:val="00730AC4"/>
    <w:rsid w:val="007310CA"/>
    <w:rsid w:val="007311A3"/>
    <w:rsid w:val="007315C7"/>
    <w:rsid w:val="00731FDA"/>
    <w:rsid w:val="00732EF7"/>
    <w:rsid w:val="00732FED"/>
    <w:rsid w:val="00733071"/>
    <w:rsid w:val="0073307B"/>
    <w:rsid w:val="00733435"/>
    <w:rsid w:val="00733BD3"/>
    <w:rsid w:val="00734545"/>
    <w:rsid w:val="0073474D"/>
    <w:rsid w:val="00734BDA"/>
    <w:rsid w:val="00734C39"/>
    <w:rsid w:val="00734ED0"/>
    <w:rsid w:val="007363A6"/>
    <w:rsid w:val="0073646F"/>
    <w:rsid w:val="00736501"/>
    <w:rsid w:val="00737892"/>
    <w:rsid w:val="00737B1B"/>
    <w:rsid w:val="00737F96"/>
    <w:rsid w:val="00740B19"/>
    <w:rsid w:val="00740E77"/>
    <w:rsid w:val="00740ECC"/>
    <w:rsid w:val="00741093"/>
    <w:rsid w:val="00741471"/>
    <w:rsid w:val="0074181E"/>
    <w:rsid w:val="007428BD"/>
    <w:rsid w:val="00742983"/>
    <w:rsid w:val="00742F9C"/>
    <w:rsid w:val="00743225"/>
    <w:rsid w:val="0074349F"/>
    <w:rsid w:val="00743540"/>
    <w:rsid w:val="00743690"/>
    <w:rsid w:val="007436E8"/>
    <w:rsid w:val="007442CE"/>
    <w:rsid w:val="00745007"/>
    <w:rsid w:val="007455E5"/>
    <w:rsid w:val="0074576E"/>
    <w:rsid w:val="00745D27"/>
    <w:rsid w:val="00746CAA"/>
    <w:rsid w:val="00751028"/>
    <w:rsid w:val="0075102A"/>
    <w:rsid w:val="0075119B"/>
    <w:rsid w:val="0075186B"/>
    <w:rsid w:val="00751E21"/>
    <w:rsid w:val="007521FB"/>
    <w:rsid w:val="007523E3"/>
    <w:rsid w:val="00752490"/>
    <w:rsid w:val="007524DA"/>
    <w:rsid w:val="00752BF1"/>
    <w:rsid w:val="00752CF4"/>
    <w:rsid w:val="00753AD6"/>
    <w:rsid w:val="00754141"/>
    <w:rsid w:val="00754A51"/>
    <w:rsid w:val="00754EC3"/>
    <w:rsid w:val="00754EEA"/>
    <w:rsid w:val="00755390"/>
    <w:rsid w:val="00755DAB"/>
    <w:rsid w:val="007570DE"/>
    <w:rsid w:val="007571EB"/>
    <w:rsid w:val="00757675"/>
    <w:rsid w:val="0076104B"/>
    <w:rsid w:val="00761553"/>
    <w:rsid w:val="00761582"/>
    <w:rsid w:val="007623BD"/>
    <w:rsid w:val="0076242F"/>
    <w:rsid w:val="00762ABF"/>
    <w:rsid w:val="00762BAB"/>
    <w:rsid w:val="00762CBE"/>
    <w:rsid w:val="00763F3B"/>
    <w:rsid w:val="00764396"/>
    <w:rsid w:val="00764C53"/>
    <w:rsid w:val="00764F2C"/>
    <w:rsid w:val="00764F63"/>
    <w:rsid w:val="007658EB"/>
    <w:rsid w:val="00766561"/>
    <w:rsid w:val="00766E64"/>
    <w:rsid w:val="007675A6"/>
    <w:rsid w:val="00767866"/>
    <w:rsid w:val="00767B4A"/>
    <w:rsid w:val="00767B56"/>
    <w:rsid w:val="00767FE6"/>
    <w:rsid w:val="007705E7"/>
    <w:rsid w:val="007706E1"/>
    <w:rsid w:val="00770973"/>
    <w:rsid w:val="00771032"/>
    <w:rsid w:val="007717E2"/>
    <w:rsid w:val="00771CDC"/>
    <w:rsid w:val="00772154"/>
    <w:rsid w:val="0077286C"/>
    <w:rsid w:val="00772BF0"/>
    <w:rsid w:val="0077307F"/>
    <w:rsid w:val="00773BE7"/>
    <w:rsid w:val="0077511A"/>
    <w:rsid w:val="0077532C"/>
    <w:rsid w:val="007754CD"/>
    <w:rsid w:val="00775BA6"/>
    <w:rsid w:val="00776147"/>
    <w:rsid w:val="00776387"/>
    <w:rsid w:val="0077681E"/>
    <w:rsid w:val="0077683D"/>
    <w:rsid w:val="00776C0F"/>
    <w:rsid w:val="00777574"/>
    <w:rsid w:val="00777CB9"/>
    <w:rsid w:val="00777CEF"/>
    <w:rsid w:val="007809DB"/>
    <w:rsid w:val="00780A3B"/>
    <w:rsid w:val="00781429"/>
    <w:rsid w:val="00781F38"/>
    <w:rsid w:val="00782709"/>
    <w:rsid w:val="00782916"/>
    <w:rsid w:val="00783283"/>
    <w:rsid w:val="00783421"/>
    <w:rsid w:val="00783480"/>
    <w:rsid w:val="00783905"/>
    <w:rsid w:val="00783B8D"/>
    <w:rsid w:val="00783C4D"/>
    <w:rsid w:val="00783EF6"/>
    <w:rsid w:val="007841B0"/>
    <w:rsid w:val="007841DB"/>
    <w:rsid w:val="00784A4F"/>
    <w:rsid w:val="00784E65"/>
    <w:rsid w:val="00784E8F"/>
    <w:rsid w:val="00785885"/>
    <w:rsid w:val="00785C9E"/>
    <w:rsid w:val="00785DC0"/>
    <w:rsid w:val="00785DEA"/>
    <w:rsid w:val="00785EAD"/>
    <w:rsid w:val="0078603D"/>
    <w:rsid w:val="0078603E"/>
    <w:rsid w:val="007869BE"/>
    <w:rsid w:val="00786E6C"/>
    <w:rsid w:val="007870E0"/>
    <w:rsid w:val="007874F0"/>
    <w:rsid w:val="007876EB"/>
    <w:rsid w:val="00787770"/>
    <w:rsid w:val="00790A89"/>
    <w:rsid w:val="00790AAC"/>
    <w:rsid w:val="00790F05"/>
    <w:rsid w:val="007916AA"/>
    <w:rsid w:val="00791B8A"/>
    <w:rsid w:val="00792345"/>
    <w:rsid w:val="00792528"/>
    <w:rsid w:val="0079289C"/>
    <w:rsid w:val="00792BF6"/>
    <w:rsid w:val="0079316D"/>
    <w:rsid w:val="00793371"/>
    <w:rsid w:val="0079339E"/>
    <w:rsid w:val="007933D6"/>
    <w:rsid w:val="00793684"/>
    <w:rsid w:val="0079397C"/>
    <w:rsid w:val="00794910"/>
    <w:rsid w:val="00794C8F"/>
    <w:rsid w:val="00794DE1"/>
    <w:rsid w:val="00794F47"/>
    <w:rsid w:val="007951E1"/>
    <w:rsid w:val="007952B8"/>
    <w:rsid w:val="00795C52"/>
    <w:rsid w:val="0079662B"/>
    <w:rsid w:val="007967B1"/>
    <w:rsid w:val="0079692F"/>
    <w:rsid w:val="00796C7F"/>
    <w:rsid w:val="00797167"/>
    <w:rsid w:val="00797891"/>
    <w:rsid w:val="00797A5F"/>
    <w:rsid w:val="00797DE8"/>
    <w:rsid w:val="007A0A3C"/>
    <w:rsid w:val="007A0E6B"/>
    <w:rsid w:val="007A0F40"/>
    <w:rsid w:val="007A209F"/>
    <w:rsid w:val="007A2558"/>
    <w:rsid w:val="007A25AA"/>
    <w:rsid w:val="007A2EFE"/>
    <w:rsid w:val="007A3905"/>
    <w:rsid w:val="007A4781"/>
    <w:rsid w:val="007A51A5"/>
    <w:rsid w:val="007A5AB5"/>
    <w:rsid w:val="007A6FE5"/>
    <w:rsid w:val="007A70B5"/>
    <w:rsid w:val="007A73A1"/>
    <w:rsid w:val="007B0174"/>
    <w:rsid w:val="007B0BCC"/>
    <w:rsid w:val="007B114F"/>
    <w:rsid w:val="007B1CE4"/>
    <w:rsid w:val="007B2875"/>
    <w:rsid w:val="007B29B8"/>
    <w:rsid w:val="007B2B65"/>
    <w:rsid w:val="007B33DD"/>
    <w:rsid w:val="007B3475"/>
    <w:rsid w:val="007B3626"/>
    <w:rsid w:val="007B387C"/>
    <w:rsid w:val="007B40EC"/>
    <w:rsid w:val="007B43A0"/>
    <w:rsid w:val="007B449E"/>
    <w:rsid w:val="007B4C80"/>
    <w:rsid w:val="007B5214"/>
    <w:rsid w:val="007B5889"/>
    <w:rsid w:val="007B5DBD"/>
    <w:rsid w:val="007B67B9"/>
    <w:rsid w:val="007B72C7"/>
    <w:rsid w:val="007B74C3"/>
    <w:rsid w:val="007B792A"/>
    <w:rsid w:val="007B7976"/>
    <w:rsid w:val="007B7CDD"/>
    <w:rsid w:val="007B7E6D"/>
    <w:rsid w:val="007C0B6B"/>
    <w:rsid w:val="007C0FA8"/>
    <w:rsid w:val="007C1231"/>
    <w:rsid w:val="007C1E50"/>
    <w:rsid w:val="007C285C"/>
    <w:rsid w:val="007C351B"/>
    <w:rsid w:val="007C4781"/>
    <w:rsid w:val="007C5298"/>
    <w:rsid w:val="007C5B3F"/>
    <w:rsid w:val="007C63E2"/>
    <w:rsid w:val="007C66A2"/>
    <w:rsid w:val="007C6C0D"/>
    <w:rsid w:val="007C6E77"/>
    <w:rsid w:val="007C797A"/>
    <w:rsid w:val="007C7BA2"/>
    <w:rsid w:val="007C7E3F"/>
    <w:rsid w:val="007D008A"/>
    <w:rsid w:val="007D00C1"/>
    <w:rsid w:val="007D042C"/>
    <w:rsid w:val="007D05EE"/>
    <w:rsid w:val="007D08A1"/>
    <w:rsid w:val="007D08B9"/>
    <w:rsid w:val="007D0AB7"/>
    <w:rsid w:val="007D1904"/>
    <w:rsid w:val="007D1C2E"/>
    <w:rsid w:val="007D2214"/>
    <w:rsid w:val="007D27A6"/>
    <w:rsid w:val="007D2B9C"/>
    <w:rsid w:val="007D2C76"/>
    <w:rsid w:val="007D4727"/>
    <w:rsid w:val="007D4850"/>
    <w:rsid w:val="007D5E5D"/>
    <w:rsid w:val="007D5FF5"/>
    <w:rsid w:val="007D642C"/>
    <w:rsid w:val="007D6AB6"/>
    <w:rsid w:val="007D6CC8"/>
    <w:rsid w:val="007D6EBB"/>
    <w:rsid w:val="007D7328"/>
    <w:rsid w:val="007D76B9"/>
    <w:rsid w:val="007D7980"/>
    <w:rsid w:val="007D7AEB"/>
    <w:rsid w:val="007D7C46"/>
    <w:rsid w:val="007D7F46"/>
    <w:rsid w:val="007E0117"/>
    <w:rsid w:val="007E016B"/>
    <w:rsid w:val="007E0247"/>
    <w:rsid w:val="007E0424"/>
    <w:rsid w:val="007E066C"/>
    <w:rsid w:val="007E0D59"/>
    <w:rsid w:val="007E121A"/>
    <w:rsid w:val="007E1813"/>
    <w:rsid w:val="007E1A0F"/>
    <w:rsid w:val="007E2608"/>
    <w:rsid w:val="007E28E4"/>
    <w:rsid w:val="007E2989"/>
    <w:rsid w:val="007E2AAA"/>
    <w:rsid w:val="007E3426"/>
    <w:rsid w:val="007E3F4D"/>
    <w:rsid w:val="007E431F"/>
    <w:rsid w:val="007E44E7"/>
    <w:rsid w:val="007E460E"/>
    <w:rsid w:val="007E5829"/>
    <w:rsid w:val="007E5FC4"/>
    <w:rsid w:val="007E6BD7"/>
    <w:rsid w:val="007E7372"/>
    <w:rsid w:val="007E73C6"/>
    <w:rsid w:val="007E7901"/>
    <w:rsid w:val="007E7922"/>
    <w:rsid w:val="007E7971"/>
    <w:rsid w:val="007F1AE4"/>
    <w:rsid w:val="007F1B4E"/>
    <w:rsid w:val="007F1FFE"/>
    <w:rsid w:val="007F35EC"/>
    <w:rsid w:val="007F4589"/>
    <w:rsid w:val="007F472C"/>
    <w:rsid w:val="007F4C42"/>
    <w:rsid w:val="007F56F3"/>
    <w:rsid w:val="007F5ACD"/>
    <w:rsid w:val="007F5BA1"/>
    <w:rsid w:val="007F5C4D"/>
    <w:rsid w:val="007F5E79"/>
    <w:rsid w:val="007F6408"/>
    <w:rsid w:val="007F660A"/>
    <w:rsid w:val="007F703D"/>
    <w:rsid w:val="007F70C3"/>
    <w:rsid w:val="00800592"/>
    <w:rsid w:val="008005C2"/>
    <w:rsid w:val="008005E2"/>
    <w:rsid w:val="0080095A"/>
    <w:rsid w:val="00800C85"/>
    <w:rsid w:val="00800E26"/>
    <w:rsid w:val="008013EA"/>
    <w:rsid w:val="00801B55"/>
    <w:rsid w:val="00801BBD"/>
    <w:rsid w:val="0080231E"/>
    <w:rsid w:val="0080271D"/>
    <w:rsid w:val="00803C12"/>
    <w:rsid w:val="00803CA2"/>
    <w:rsid w:val="00803F2C"/>
    <w:rsid w:val="00803F97"/>
    <w:rsid w:val="00804058"/>
    <w:rsid w:val="008040D9"/>
    <w:rsid w:val="00804135"/>
    <w:rsid w:val="00804395"/>
    <w:rsid w:val="008049BB"/>
    <w:rsid w:val="00805B33"/>
    <w:rsid w:val="008067E4"/>
    <w:rsid w:val="00806F3E"/>
    <w:rsid w:val="00807800"/>
    <w:rsid w:val="00807FC6"/>
    <w:rsid w:val="0081001C"/>
    <w:rsid w:val="00810595"/>
    <w:rsid w:val="00811E92"/>
    <w:rsid w:val="00811EA4"/>
    <w:rsid w:val="00812938"/>
    <w:rsid w:val="00812EE3"/>
    <w:rsid w:val="00813066"/>
    <w:rsid w:val="00813E9B"/>
    <w:rsid w:val="008145A1"/>
    <w:rsid w:val="008147CF"/>
    <w:rsid w:val="008153BB"/>
    <w:rsid w:val="00815CDE"/>
    <w:rsid w:val="008169C0"/>
    <w:rsid w:val="00816A46"/>
    <w:rsid w:val="008172EF"/>
    <w:rsid w:val="00820744"/>
    <w:rsid w:val="00821561"/>
    <w:rsid w:val="00821864"/>
    <w:rsid w:val="00821B68"/>
    <w:rsid w:val="00821CD2"/>
    <w:rsid w:val="0082286C"/>
    <w:rsid w:val="00823036"/>
    <w:rsid w:val="00823570"/>
    <w:rsid w:val="00823919"/>
    <w:rsid w:val="0082398F"/>
    <w:rsid w:val="00823A5E"/>
    <w:rsid w:val="00823A6D"/>
    <w:rsid w:val="00823D18"/>
    <w:rsid w:val="00823D5D"/>
    <w:rsid w:val="0082434C"/>
    <w:rsid w:val="00824A81"/>
    <w:rsid w:val="008250A3"/>
    <w:rsid w:val="00825E08"/>
    <w:rsid w:val="00825EB1"/>
    <w:rsid w:val="008263C6"/>
    <w:rsid w:val="00827902"/>
    <w:rsid w:val="00827941"/>
    <w:rsid w:val="008279D8"/>
    <w:rsid w:val="00830158"/>
    <w:rsid w:val="008306F8"/>
    <w:rsid w:val="0083149B"/>
    <w:rsid w:val="0083149E"/>
    <w:rsid w:val="008314B4"/>
    <w:rsid w:val="008314D1"/>
    <w:rsid w:val="008319F6"/>
    <w:rsid w:val="00831BA4"/>
    <w:rsid w:val="00832B02"/>
    <w:rsid w:val="00833298"/>
    <w:rsid w:val="00833FB9"/>
    <w:rsid w:val="0083423D"/>
    <w:rsid w:val="0083473A"/>
    <w:rsid w:val="008349A0"/>
    <w:rsid w:val="00834DBF"/>
    <w:rsid w:val="00835982"/>
    <w:rsid w:val="00835A83"/>
    <w:rsid w:val="00835E6D"/>
    <w:rsid w:val="008369ED"/>
    <w:rsid w:val="00836BE6"/>
    <w:rsid w:val="00836FEB"/>
    <w:rsid w:val="008371E2"/>
    <w:rsid w:val="0083746F"/>
    <w:rsid w:val="00837670"/>
    <w:rsid w:val="00837B9F"/>
    <w:rsid w:val="008401B7"/>
    <w:rsid w:val="008409AF"/>
    <w:rsid w:val="00840DD3"/>
    <w:rsid w:val="008410C4"/>
    <w:rsid w:val="008410E5"/>
    <w:rsid w:val="0084167A"/>
    <w:rsid w:val="00841DC3"/>
    <w:rsid w:val="0084229B"/>
    <w:rsid w:val="008422A1"/>
    <w:rsid w:val="008422E5"/>
    <w:rsid w:val="008425E8"/>
    <w:rsid w:val="00842EB9"/>
    <w:rsid w:val="00843714"/>
    <w:rsid w:val="00844059"/>
    <w:rsid w:val="00844C2D"/>
    <w:rsid w:val="0084500D"/>
    <w:rsid w:val="008450B9"/>
    <w:rsid w:val="00845746"/>
    <w:rsid w:val="00846394"/>
    <w:rsid w:val="00846E22"/>
    <w:rsid w:val="00846F69"/>
    <w:rsid w:val="00847200"/>
    <w:rsid w:val="00847372"/>
    <w:rsid w:val="00847463"/>
    <w:rsid w:val="00847D57"/>
    <w:rsid w:val="0085023F"/>
    <w:rsid w:val="008509E3"/>
    <w:rsid w:val="00850C0D"/>
    <w:rsid w:val="00850CAA"/>
    <w:rsid w:val="0085169F"/>
    <w:rsid w:val="008520C9"/>
    <w:rsid w:val="00852332"/>
    <w:rsid w:val="0085262A"/>
    <w:rsid w:val="00852962"/>
    <w:rsid w:val="00852F42"/>
    <w:rsid w:val="00853620"/>
    <w:rsid w:val="00853A4A"/>
    <w:rsid w:val="008544C7"/>
    <w:rsid w:val="00854574"/>
    <w:rsid w:val="00854578"/>
    <w:rsid w:val="008547EA"/>
    <w:rsid w:val="00855CCE"/>
    <w:rsid w:val="00856102"/>
    <w:rsid w:val="008569DE"/>
    <w:rsid w:val="00856E0E"/>
    <w:rsid w:val="008570FD"/>
    <w:rsid w:val="00857262"/>
    <w:rsid w:val="00857494"/>
    <w:rsid w:val="00857E9E"/>
    <w:rsid w:val="0086061D"/>
    <w:rsid w:val="0086071C"/>
    <w:rsid w:val="008608C8"/>
    <w:rsid w:val="008609BC"/>
    <w:rsid w:val="00861323"/>
    <w:rsid w:val="00861697"/>
    <w:rsid w:val="00861758"/>
    <w:rsid w:val="008617EF"/>
    <w:rsid w:val="008618D4"/>
    <w:rsid w:val="00861FC5"/>
    <w:rsid w:val="00862A4F"/>
    <w:rsid w:val="00862BFA"/>
    <w:rsid w:val="00862C5F"/>
    <w:rsid w:val="0086334F"/>
    <w:rsid w:val="00863A1C"/>
    <w:rsid w:val="00863E0E"/>
    <w:rsid w:val="008643F0"/>
    <w:rsid w:val="008654B0"/>
    <w:rsid w:val="008654D6"/>
    <w:rsid w:val="0086563C"/>
    <w:rsid w:val="00866350"/>
    <w:rsid w:val="00866433"/>
    <w:rsid w:val="0086651B"/>
    <w:rsid w:val="00866A40"/>
    <w:rsid w:val="00866B10"/>
    <w:rsid w:val="00867A4E"/>
    <w:rsid w:val="00870022"/>
    <w:rsid w:val="008701C2"/>
    <w:rsid w:val="00870643"/>
    <w:rsid w:val="00870D1D"/>
    <w:rsid w:val="00871272"/>
    <w:rsid w:val="00871878"/>
    <w:rsid w:val="00872157"/>
    <w:rsid w:val="00872931"/>
    <w:rsid w:val="00872EE0"/>
    <w:rsid w:val="0087338C"/>
    <w:rsid w:val="008737DD"/>
    <w:rsid w:val="00873F4F"/>
    <w:rsid w:val="0087419E"/>
    <w:rsid w:val="00874FF4"/>
    <w:rsid w:val="00875070"/>
    <w:rsid w:val="008752F0"/>
    <w:rsid w:val="00875385"/>
    <w:rsid w:val="008758D2"/>
    <w:rsid w:val="00875A39"/>
    <w:rsid w:val="00875EB6"/>
    <w:rsid w:val="00875EF5"/>
    <w:rsid w:val="00876220"/>
    <w:rsid w:val="00876363"/>
    <w:rsid w:val="008764CD"/>
    <w:rsid w:val="008768DB"/>
    <w:rsid w:val="00876E5B"/>
    <w:rsid w:val="00877B99"/>
    <w:rsid w:val="00880119"/>
    <w:rsid w:val="00880C78"/>
    <w:rsid w:val="00880EFA"/>
    <w:rsid w:val="0088120D"/>
    <w:rsid w:val="00881627"/>
    <w:rsid w:val="00881952"/>
    <w:rsid w:val="008822AA"/>
    <w:rsid w:val="00882725"/>
    <w:rsid w:val="00882BFA"/>
    <w:rsid w:val="008833FF"/>
    <w:rsid w:val="008835B5"/>
    <w:rsid w:val="008837B3"/>
    <w:rsid w:val="00883B0E"/>
    <w:rsid w:val="00884543"/>
    <w:rsid w:val="0088454B"/>
    <w:rsid w:val="00884F88"/>
    <w:rsid w:val="008857DA"/>
    <w:rsid w:val="008864B7"/>
    <w:rsid w:val="00886C3B"/>
    <w:rsid w:val="0088714C"/>
    <w:rsid w:val="00887310"/>
    <w:rsid w:val="00887894"/>
    <w:rsid w:val="00892130"/>
    <w:rsid w:val="008921B8"/>
    <w:rsid w:val="00892431"/>
    <w:rsid w:val="00892D4B"/>
    <w:rsid w:val="0089319C"/>
    <w:rsid w:val="0089376B"/>
    <w:rsid w:val="00893972"/>
    <w:rsid w:val="00893A59"/>
    <w:rsid w:val="00893D40"/>
    <w:rsid w:val="00893F32"/>
    <w:rsid w:val="00894C31"/>
    <w:rsid w:val="008950D4"/>
    <w:rsid w:val="008955DA"/>
    <w:rsid w:val="00895B3A"/>
    <w:rsid w:val="00896511"/>
    <w:rsid w:val="008968C0"/>
    <w:rsid w:val="00896D35"/>
    <w:rsid w:val="0089765F"/>
    <w:rsid w:val="00897743"/>
    <w:rsid w:val="00897CFB"/>
    <w:rsid w:val="008A0349"/>
    <w:rsid w:val="008A03A8"/>
    <w:rsid w:val="008A040A"/>
    <w:rsid w:val="008A0B2C"/>
    <w:rsid w:val="008A18E1"/>
    <w:rsid w:val="008A1E84"/>
    <w:rsid w:val="008A2C6D"/>
    <w:rsid w:val="008A34BA"/>
    <w:rsid w:val="008A3E05"/>
    <w:rsid w:val="008A4642"/>
    <w:rsid w:val="008A480F"/>
    <w:rsid w:val="008A4F30"/>
    <w:rsid w:val="008A556F"/>
    <w:rsid w:val="008A56AD"/>
    <w:rsid w:val="008A5910"/>
    <w:rsid w:val="008A6059"/>
    <w:rsid w:val="008A64E3"/>
    <w:rsid w:val="008A69CF"/>
    <w:rsid w:val="008A7870"/>
    <w:rsid w:val="008A792F"/>
    <w:rsid w:val="008A7B0B"/>
    <w:rsid w:val="008A7CA9"/>
    <w:rsid w:val="008B0F3D"/>
    <w:rsid w:val="008B114B"/>
    <w:rsid w:val="008B1498"/>
    <w:rsid w:val="008B1CD6"/>
    <w:rsid w:val="008B2420"/>
    <w:rsid w:val="008B24F0"/>
    <w:rsid w:val="008B270B"/>
    <w:rsid w:val="008B2779"/>
    <w:rsid w:val="008B2CAE"/>
    <w:rsid w:val="008B33EF"/>
    <w:rsid w:val="008B357D"/>
    <w:rsid w:val="008B4288"/>
    <w:rsid w:val="008B481D"/>
    <w:rsid w:val="008B4DF8"/>
    <w:rsid w:val="008B4FFC"/>
    <w:rsid w:val="008B511A"/>
    <w:rsid w:val="008B541E"/>
    <w:rsid w:val="008B59EE"/>
    <w:rsid w:val="008B61EC"/>
    <w:rsid w:val="008B6DFF"/>
    <w:rsid w:val="008B748A"/>
    <w:rsid w:val="008B783E"/>
    <w:rsid w:val="008B7AAD"/>
    <w:rsid w:val="008C03FA"/>
    <w:rsid w:val="008C0474"/>
    <w:rsid w:val="008C0EC7"/>
    <w:rsid w:val="008C1B68"/>
    <w:rsid w:val="008C1C9C"/>
    <w:rsid w:val="008C20C1"/>
    <w:rsid w:val="008C2463"/>
    <w:rsid w:val="008C27F1"/>
    <w:rsid w:val="008C2DA3"/>
    <w:rsid w:val="008C363D"/>
    <w:rsid w:val="008C3C10"/>
    <w:rsid w:val="008C5408"/>
    <w:rsid w:val="008C6067"/>
    <w:rsid w:val="008C69A0"/>
    <w:rsid w:val="008C6B5A"/>
    <w:rsid w:val="008C6F5B"/>
    <w:rsid w:val="008C723C"/>
    <w:rsid w:val="008C7304"/>
    <w:rsid w:val="008C7928"/>
    <w:rsid w:val="008C7ADD"/>
    <w:rsid w:val="008C7CE0"/>
    <w:rsid w:val="008D037C"/>
    <w:rsid w:val="008D03CD"/>
    <w:rsid w:val="008D094D"/>
    <w:rsid w:val="008D0BDE"/>
    <w:rsid w:val="008D0E1A"/>
    <w:rsid w:val="008D18EF"/>
    <w:rsid w:val="008D1DBE"/>
    <w:rsid w:val="008D2895"/>
    <w:rsid w:val="008D29FD"/>
    <w:rsid w:val="008D32B8"/>
    <w:rsid w:val="008D3E73"/>
    <w:rsid w:val="008D4D88"/>
    <w:rsid w:val="008D4FC9"/>
    <w:rsid w:val="008D5383"/>
    <w:rsid w:val="008D56DE"/>
    <w:rsid w:val="008D5BEB"/>
    <w:rsid w:val="008D5D88"/>
    <w:rsid w:val="008D5EC7"/>
    <w:rsid w:val="008D6283"/>
    <w:rsid w:val="008D7025"/>
    <w:rsid w:val="008E00B3"/>
    <w:rsid w:val="008E0B0C"/>
    <w:rsid w:val="008E1086"/>
    <w:rsid w:val="008E1091"/>
    <w:rsid w:val="008E3048"/>
    <w:rsid w:val="008E32D1"/>
    <w:rsid w:val="008E465C"/>
    <w:rsid w:val="008E4911"/>
    <w:rsid w:val="008E4AFF"/>
    <w:rsid w:val="008E4BB6"/>
    <w:rsid w:val="008E5C5E"/>
    <w:rsid w:val="008E6890"/>
    <w:rsid w:val="008E6F55"/>
    <w:rsid w:val="008E7342"/>
    <w:rsid w:val="008E797F"/>
    <w:rsid w:val="008E7A9A"/>
    <w:rsid w:val="008F0BAD"/>
    <w:rsid w:val="008F0FB2"/>
    <w:rsid w:val="008F17FD"/>
    <w:rsid w:val="008F182D"/>
    <w:rsid w:val="008F205D"/>
    <w:rsid w:val="008F2915"/>
    <w:rsid w:val="008F29B6"/>
    <w:rsid w:val="008F2BE5"/>
    <w:rsid w:val="008F3192"/>
    <w:rsid w:val="008F319A"/>
    <w:rsid w:val="008F3641"/>
    <w:rsid w:val="008F36A1"/>
    <w:rsid w:val="008F36C5"/>
    <w:rsid w:val="008F36F8"/>
    <w:rsid w:val="008F3792"/>
    <w:rsid w:val="008F39E3"/>
    <w:rsid w:val="008F3CA5"/>
    <w:rsid w:val="008F42FD"/>
    <w:rsid w:val="008F4819"/>
    <w:rsid w:val="008F48F9"/>
    <w:rsid w:val="008F4BA8"/>
    <w:rsid w:val="008F58F0"/>
    <w:rsid w:val="008F5AA0"/>
    <w:rsid w:val="008F5D75"/>
    <w:rsid w:val="008F659F"/>
    <w:rsid w:val="008F6D4A"/>
    <w:rsid w:val="008F6FD4"/>
    <w:rsid w:val="008F713D"/>
    <w:rsid w:val="008F734C"/>
    <w:rsid w:val="008F742B"/>
    <w:rsid w:val="008F7BAD"/>
    <w:rsid w:val="008F7C96"/>
    <w:rsid w:val="00900373"/>
    <w:rsid w:val="00900AE4"/>
    <w:rsid w:val="009011DC"/>
    <w:rsid w:val="009011EF"/>
    <w:rsid w:val="00901C13"/>
    <w:rsid w:val="00901EFB"/>
    <w:rsid w:val="009023BB"/>
    <w:rsid w:val="0090262C"/>
    <w:rsid w:val="009026C2"/>
    <w:rsid w:val="00904329"/>
    <w:rsid w:val="00904F35"/>
    <w:rsid w:val="00905695"/>
    <w:rsid w:val="00905E0D"/>
    <w:rsid w:val="009064DE"/>
    <w:rsid w:val="009064DF"/>
    <w:rsid w:val="0090660F"/>
    <w:rsid w:val="00906B58"/>
    <w:rsid w:val="00906CFF"/>
    <w:rsid w:val="009072D2"/>
    <w:rsid w:val="009076A8"/>
    <w:rsid w:val="00907B9D"/>
    <w:rsid w:val="00907F75"/>
    <w:rsid w:val="00910641"/>
    <w:rsid w:val="009107C8"/>
    <w:rsid w:val="009117A4"/>
    <w:rsid w:val="00911955"/>
    <w:rsid w:val="00912017"/>
    <w:rsid w:val="00912930"/>
    <w:rsid w:val="009129E1"/>
    <w:rsid w:val="009139F8"/>
    <w:rsid w:val="00914464"/>
    <w:rsid w:val="0091482B"/>
    <w:rsid w:val="00914A4E"/>
    <w:rsid w:val="00914B5B"/>
    <w:rsid w:val="00914BCF"/>
    <w:rsid w:val="00915353"/>
    <w:rsid w:val="0091540A"/>
    <w:rsid w:val="009154ED"/>
    <w:rsid w:val="00915CB9"/>
    <w:rsid w:val="00915D9B"/>
    <w:rsid w:val="00916EF0"/>
    <w:rsid w:val="00917986"/>
    <w:rsid w:val="00917E38"/>
    <w:rsid w:val="00917E8B"/>
    <w:rsid w:val="00920384"/>
    <w:rsid w:val="009207C0"/>
    <w:rsid w:val="00920B9F"/>
    <w:rsid w:val="00920C8F"/>
    <w:rsid w:val="00920C99"/>
    <w:rsid w:val="00921271"/>
    <w:rsid w:val="0092168B"/>
    <w:rsid w:val="00922725"/>
    <w:rsid w:val="00922DCE"/>
    <w:rsid w:val="00922E6B"/>
    <w:rsid w:val="009236F9"/>
    <w:rsid w:val="00923DB4"/>
    <w:rsid w:val="00923E4B"/>
    <w:rsid w:val="00924174"/>
    <w:rsid w:val="0092426B"/>
    <w:rsid w:val="0092478B"/>
    <w:rsid w:val="00924E45"/>
    <w:rsid w:val="00924E98"/>
    <w:rsid w:val="00925387"/>
    <w:rsid w:val="009253BD"/>
    <w:rsid w:val="00925784"/>
    <w:rsid w:val="0092596E"/>
    <w:rsid w:val="0092656E"/>
    <w:rsid w:val="00926F22"/>
    <w:rsid w:val="0092769D"/>
    <w:rsid w:val="009276DC"/>
    <w:rsid w:val="0092781A"/>
    <w:rsid w:val="00927873"/>
    <w:rsid w:val="00927892"/>
    <w:rsid w:val="00927C08"/>
    <w:rsid w:val="00930F7B"/>
    <w:rsid w:val="009315AF"/>
    <w:rsid w:val="009322F0"/>
    <w:rsid w:val="0093257A"/>
    <w:rsid w:val="0093274A"/>
    <w:rsid w:val="009328E8"/>
    <w:rsid w:val="009328EA"/>
    <w:rsid w:val="009329C6"/>
    <w:rsid w:val="00933054"/>
    <w:rsid w:val="00933710"/>
    <w:rsid w:val="0093371A"/>
    <w:rsid w:val="00933992"/>
    <w:rsid w:val="009342DD"/>
    <w:rsid w:val="009343A2"/>
    <w:rsid w:val="00934D78"/>
    <w:rsid w:val="009352F6"/>
    <w:rsid w:val="00935372"/>
    <w:rsid w:val="009359E1"/>
    <w:rsid w:val="00935F3F"/>
    <w:rsid w:val="00935F5A"/>
    <w:rsid w:val="00936A73"/>
    <w:rsid w:val="00936AFB"/>
    <w:rsid w:val="00936E14"/>
    <w:rsid w:val="00937D1C"/>
    <w:rsid w:val="00940055"/>
    <w:rsid w:val="009400B4"/>
    <w:rsid w:val="0094081A"/>
    <w:rsid w:val="0094116C"/>
    <w:rsid w:val="009411A3"/>
    <w:rsid w:val="00941224"/>
    <w:rsid w:val="0094185B"/>
    <w:rsid w:val="00941950"/>
    <w:rsid w:val="00942298"/>
    <w:rsid w:val="00942746"/>
    <w:rsid w:val="00942A8F"/>
    <w:rsid w:val="00942A90"/>
    <w:rsid w:val="00943065"/>
    <w:rsid w:val="0094318F"/>
    <w:rsid w:val="00943370"/>
    <w:rsid w:val="00943A08"/>
    <w:rsid w:val="00943A19"/>
    <w:rsid w:val="00943A91"/>
    <w:rsid w:val="00943CB5"/>
    <w:rsid w:val="00943DF7"/>
    <w:rsid w:val="00944016"/>
    <w:rsid w:val="009442E3"/>
    <w:rsid w:val="00944428"/>
    <w:rsid w:val="00944445"/>
    <w:rsid w:val="0094467A"/>
    <w:rsid w:val="00944A23"/>
    <w:rsid w:val="0094546C"/>
    <w:rsid w:val="009456D6"/>
    <w:rsid w:val="0094578A"/>
    <w:rsid w:val="00946070"/>
    <w:rsid w:val="009461C8"/>
    <w:rsid w:val="0094670E"/>
    <w:rsid w:val="00946840"/>
    <w:rsid w:val="009471C4"/>
    <w:rsid w:val="0094729E"/>
    <w:rsid w:val="00947CA6"/>
    <w:rsid w:val="0095012B"/>
    <w:rsid w:val="0095056C"/>
    <w:rsid w:val="009506AE"/>
    <w:rsid w:val="0095096C"/>
    <w:rsid w:val="00950CD4"/>
    <w:rsid w:val="00952016"/>
    <w:rsid w:val="0095214A"/>
    <w:rsid w:val="00952151"/>
    <w:rsid w:val="009525F7"/>
    <w:rsid w:val="00952842"/>
    <w:rsid w:val="00952891"/>
    <w:rsid w:val="00952CD6"/>
    <w:rsid w:val="00952E85"/>
    <w:rsid w:val="00952FC2"/>
    <w:rsid w:val="009534D3"/>
    <w:rsid w:val="00953B37"/>
    <w:rsid w:val="00953C65"/>
    <w:rsid w:val="00953F9F"/>
    <w:rsid w:val="00954571"/>
    <w:rsid w:val="00954B13"/>
    <w:rsid w:val="00955EF7"/>
    <w:rsid w:val="00956F04"/>
    <w:rsid w:val="00957678"/>
    <w:rsid w:val="0095783B"/>
    <w:rsid w:val="00957AB5"/>
    <w:rsid w:val="00957C03"/>
    <w:rsid w:val="0096019C"/>
    <w:rsid w:val="00960AC8"/>
    <w:rsid w:val="0096175E"/>
    <w:rsid w:val="00961EFD"/>
    <w:rsid w:val="00961FBC"/>
    <w:rsid w:val="009626DD"/>
    <w:rsid w:val="00962784"/>
    <w:rsid w:val="00962C7A"/>
    <w:rsid w:val="00963161"/>
    <w:rsid w:val="00963421"/>
    <w:rsid w:val="00963946"/>
    <w:rsid w:val="0096467D"/>
    <w:rsid w:val="00964A01"/>
    <w:rsid w:val="00964C79"/>
    <w:rsid w:val="00964D2F"/>
    <w:rsid w:val="00965414"/>
    <w:rsid w:val="00965EEA"/>
    <w:rsid w:val="00966A20"/>
    <w:rsid w:val="00966B53"/>
    <w:rsid w:val="00966B64"/>
    <w:rsid w:val="00970466"/>
    <w:rsid w:val="00970508"/>
    <w:rsid w:val="0097063A"/>
    <w:rsid w:val="0097082D"/>
    <w:rsid w:val="00970880"/>
    <w:rsid w:val="009708C1"/>
    <w:rsid w:val="009709EA"/>
    <w:rsid w:val="00970E2B"/>
    <w:rsid w:val="00970EC2"/>
    <w:rsid w:val="00971BB9"/>
    <w:rsid w:val="0097238B"/>
    <w:rsid w:val="009726F5"/>
    <w:rsid w:val="009727F8"/>
    <w:rsid w:val="00973349"/>
    <w:rsid w:val="00973512"/>
    <w:rsid w:val="00973899"/>
    <w:rsid w:val="00973E9C"/>
    <w:rsid w:val="00974E1E"/>
    <w:rsid w:val="009754F3"/>
    <w:rsid w:val="0097553E"/>
    <w:rsid w:val="009755E1"/>
    <w:rsid w:val="009757EC"/>
    <w:rsid w:val="0097590C"/>
    <w:rsid w:val="00975AB9"/>
    <w:rsid w:val="00975D7D"/>
    <w:rsid w:val="00975E1D"/>
    <w:rsid w:val="009769AA"/>
    <w:rsid w:val="00976F2E"/>
    <w:rsid w:val="009772F2"/>
    <w:rsid w:val="009776CD"/>
    <w:rsid w:val="00977857"/>
    <w:rsid w:val="00977885"/>
    <w:rsid w:val="00977DF4"/>
    <w:rsid w:val="009803D1"/>
    <w:rsid w:val="009804AB"/>
    <w:rsid w:val="00980721"/>
    <w:rsid w:val="00980973"/>
    <w:rsid w:val="00980A7C"/>
    <w:rsid w:val="00980FBE"/>
    <w:rsid w:val="00981216"/>
    <w:rsid w:val="00981621"/>
    <w:rsid w:val="00981674"/>
    <w:rsid w:val="00982013"/>
    <w:rsid w:val="009821CA"/>
    <w:rsid w:val="009827FB"/>
    <w:rsid w:val="00982841"/>
    <w:rsid w:val="0098309F"/>
    <w:rsid w:val="00983B4A"/>
    <w:rsid w:val="00984138"/>
    <w:rsid w:val="00984445"/>
    <w:rsid w:val="00984F0D"/>
    <w:rsid w:val="00985169"/>
    <w:rsid w:val="00985323"/>
    <w:rsid w:val="009856FC"/>
    <w:rsid w:val="00985F7A"/>
    <w:rsid w:val="00986A63"/>
    <w:rsid w:val="00987104"/>
    <w:rsid w:val="009874A6"/>
    <w:rsid w:val="00990379"/>
    <w:rsid w:val="009903DA"/>
    <w:rsid w:val="00990D9B"/>
    <w:rsid w:val="00991147"/>
    <w:rsid w:val="00991410"/>
    <w:rsid w:val="00991973"/>
    <w:rsid w:val="00991E7C"/>
    <w:rsid w:val="00992184"/>
    <w:rsid w:val="00993376"/>
    <w:rsid w:val="0099338B"/>
    <w:rsid w:val="009933BC"/>
    <w:rsid w:val="0099368B"/>
    <w:rsid w:val="00993855"/>
    <w:rsid w:val="00993DB6"/>
    <w:rsid w:val="0099408A"/>
    <w:rsid w:val="00994D45"/>
    <w:rsid w:val="00994E13"/>
    <w:rsid w:val="00996053"/>
    <w:rsid w:val="009960C1"/>
    <w:rsid w:val="00996590"/>
    <w:rsid w:val="00996E9D"/>
    <w:rsid w:val="00996F00"/>
    <w:rsid w:val="009970B9"/>
    <w:rsid w:val="00997411"/>
    <w:rsid w:val="00997459"/>
    <w:rsid w:val="009979BD"/>
    <w:rsid w:val="00997CA7"/>
    <w:rsid w:val="009A0282"/>
    <w:rsid w:val="009A0947"/>
    <w:rsid w:val="009A0D80"/>
    <w:rsid w:val="009A11DD"/>
    <w:rsid w:val="009A1585"/>
    <w:rsid w:val="009A15C2"/>
    <w:rsid w:val="009A1DFF"/>
    <w:rsid w:val="009A23DB"/>
    <w:rsid w:val="009A23E1"/>
    <w:rsid w:val="009A2CEB"/>
    <w:rsid w:val="009A3236"/>
    <w:rsid w:val="009A3702"/>
    <w:rsid w:val="009A3BD1"/>
    <w:rsid w:val="009A3C6E"/>
    <w:rsid w:val="009A438A"/>
    <w:rsid w:val="009A4CD8"/>
    <w:rsid w:val="009A4FE8"/>
    <w:rsid w:val="009A5399"/>
    <w:rsid w:val="009A6FA1"/>
    <w:rsid w:val="009A7794"/>
    <w:rsid w:val="009A7A55"/>
    <w:rsid w:val="009A7E3A"/>
    <w:rsid w:val="009A7E53"/>
    <w:rsid w:val="009B01EE"/>
    <w:rsid w:val="009B0238"/>
    <w:rsid w:val="009B0B01"/>
    <w:rsid w:val="009B111D"/>
    <w:rsid w:val="009B17A7"/>
    <w:rsid w:val="009B1857"/>
    <w:rsid w:val="009B1E2C"/>
    <w:rsid w:val="009B2391"/>
    <w:rsid w:val="009B2A73"/>
    <w:rsid w:val="009B2A7D"/>
    <w:rsid w:val="009B2D4C"/>
    <w:rsid w:val="009B2DB7"/>
    <w:rsid w:val="009B2E6D"/>
    <w:rsid w:val="009B31C1"/>
    <w:rsid w:val="009B3B62"/>
    <w:rsid w:val="009B4D14"/>
    <w:rsid w:val="009B4E11"/>
    <w:rsid w:val="009B5B37"/>
    <w:rsid w:val="009B640C"/>
    <w:rsid w:val="009B648C"/>
    <w:rsid w:val="009B6716"/>
    <w:rsid w:val="009B682D"/>
    <w:rsid w:val="009B68EC"/>
    <w:rsid w:val="009B69E0"/>
    <w:rsid w:val="009B6BF4"/>
    <w:rsid w:val="009B71F9"/>
    <w:rsid w:val="009B736D"/>
    <w:rsid w:val="009B763A"/>
    <w:rsid w:val="009B7A32"/>
    <w:rsid w:val="009B7D39"/>
    <w:rsid w:val="009C07A9"/>
    <w:rsid w:val="009C0802"/>
    <w:rsid w:val="009C08FA"/>
    <w:rsid w:val="009C0C5C"/>
    <w:rsid w:val="009C0E19"/>
    <w:rsid w:val="009C0FB6"/>
    <w:rsid w:val="009C13FA"/>
    <w:rsid w:val="009C1CFA"/>
    <w:rsid w:val="009C1D94"/>
    <w:rsid w:val="009C1E0A"/>
    <w:rsid w:val="009C21E1"/>
    <w:rsid w:val="009C225F"/>
    <w:rsid w:val="009C23DC"/>
    <w:rsid w:val="009C2E46"/>
    <w:rsid w:val="009C2F65"/>
    <w:rsid w:val="009C35A2"/>
    <w:rsid w:val="009C3811"/>
    <w:rsid w:val="009C4424"/>
    <w:rsid w:val="009C4462"/>
    <w:rsid w:val="009C4483"/>
    <w:rsid w:val="009C44BF"/>
    <w:rsid w:val="009C4929"/>
    <w:rsid w:val="009C5374"/>
    <w:rsid w:val="009C5E16"/>
    <w:rsid w:val="009C61DB"/>
    <w:rsid w:val="009C6CC2"/>
    <w:rsid w:val="009C6EA7"/>
    <w:rsid w:val="009C7582"/>
    <w:rsid w:val="009C77D0"/>
    <w:rsid w:val="009D0377"/>
    <w:rsid w:val="009D0452"/>
    <w:rsid w:val="009D0638"/>
    <w:rsid w:val="009D114A"/>
    <w:rsid w:val="009D1E76"/>
    <w:rsid w:val="009D21E7"/>
    <w:rsid w:val="009D2C0B"/>
    <w:rsid w:val="009D2D84"/>
    <w:rsid w:val="009D31F1"/>
    <w:rsid w:val="009D33A3"/>
    <w:rsid w:val="009D3A56"/>
    <w:rsid w:val="009D3C4A"/>
    <w:rsid w:val="009D40E4"/>
    <w:rsid w:val="009D466F"/>
    <w:rsid w:val="009D4A19"/>
    <w:rsid w:val="009D4BAC"/>
    <w:rsid w:val="009D4E27"/>
    <w:rsid w:val="009D4EE3"/>
    <w:rsid w:val="009D5372"/>
    <w:rsid w:val="009D5CEF"/>
    <w:rsid w:val="009D5F44"/>
    <w:rsid w:val="009D6366"/>
    <w:rsid w:val="009D64DA"/>
    <w:rsid w:val="009D6605"/>
    <w:rsid w:val="009D7927"/>
    <w:rsid w:val="009D7C31"/>
    <w:rsid w:val="009D7D20"/>
    <w:rsid w:val="009E0FE0"/>
    <w:rsid w:val="009E193A"/>
    <w:rsid w:val="009E1BB3"/>
    <w:rsid w:val="009E1C09"/>
    <w:rsid w:val="009E21F0"/>
    <w:rsid w:val="009E22DF"/>
    <w:rsid w:val="009E235B"/>
    <w:rsid w:val="009E2DA0"/>
    <w:rsid w:val="009E2ED4"/>
    <w:rsid w:val="009E3C09"/>
    <w:rsid w:val="009E42B5"/>
    <w:rsid w:val="009E4448"/>
    <w:rsid w:val="009E452F"/>
    <w:rsid w:val="009E4613"/>
    <w:rsid w:val="009E4618"/>
    <w:rsid w:val="009E486D"/>
    <w:rsid w:val="009E5126"/>
    <w:rsid w:val="009E55D5"/>
    <w:rsid w:val="009E560B"/>
    <w:rsid w:val="009E56EF"/>
    <w:rsid w:val="009E60C3"/>
    <w:rsid w:val="009E6214"/>
    <w:rsid w:val="009E62B7"/>
    <w:rsid w:val="009E6E13"/>
    <w:rsid w:val="009E707B"/>
    <w:rsid w:val="009E7390"/>
    <w:rsid w:val="009E7C80"/>
    <w:rsid w:val="009F02BD"/>
    <w:rsid w:val="009F0315"/>
    <w:rsid w:val="009F0FD6"/>
    <w:rsid w:val="009F110F"/>
    <w:rsid w:val="009F120F"/>
    <w:rsid w:val="009F1892"/>
    <w:rsid w:val="009F1A5A"/>
    <w:rsid w:val="009F1B77"/>
    <w:rsid w:val="009F1E24"/>
    <w:rsid w:val="009F232E"/>
    <w:rsid w:val="009F245D"/>
    <w:rsid w:val="009F2DC7"/>
    <w:rsid w:val="009F2DE9"/>
    <w:rsid w:val="009F3123"/>
    <w:rsid w:val="009F34CB"/>
    <w:rsid w:val="009F4025"/>
    <w:rsid w:val="009F4253"/>
    <w:rsid w:val="009F42F3"/>
    <w:rsid w:val="009F4732"/>
    <w:rsid w:val="009F5528"/>
    <w:rsid w:val="009F71FF"/>
    <w:rsid w:val="009F761D"/>
    <w:rsid w:val="009F764E"/>
    <w:rsid w:val="009F786E"/>
    <w:rsid w:val="00A0012E"/>
    <w:rsid w:val="00A00158"/>
    <w:rsid w:val="00A0147D"/>
    <w:rsid w:val="00A0170E"/>
    <w:rsid w:val="00A018D3"/>
    <w:rsid w:val="00A01D0D"/>
    <w:rsid w:val="00A0282D"/>
    <w:rsid w:val="00A02E64"/>
    <w:rsid w:val="00A03392"/>
    <w:rsid w:val="00A0356C"/>
    <w:rsid w:val="00A03724"/>
    <w:rsid w:val="00A03D35"/>
    <w:rsid w:val="00A03F23"/>
    <w:rsid w:val="00A04107"/>
    <w:rsid w:val="00A04273"/>
    <w:rsid w:val="00A04AC6"/>
    <w:rsid w:val="00A04AE3"/>
    <w:rsid w:val="00A04C79"/>
    <w:rsid w:val="00A04EE3"/>
    <w:rsid w:val="00A05189"/>
    <w:rsid w:val="00A053A1"/>
    <w:rsid w:val="00A056CD"/>
    <w:rsid w:val="00A06585"/>
    <w:rsid w:val="00A07036"/>
    <w:rsid w:val="00A070CD"/>
    <w:rsid w:val="00A0774F"/>
    <w:rsid w:val="00A10A14"/>
    <w:rsid w:val="00A10F3A"/>
    <w:rsid w:val="00A1115A"/>
    <w:rsid w:val="00A11437"/>
    <w:rsid w:val="00A116A6"/>
    <w:rsid w:val="00A12019"/>
    <w:rsid w:val="00A1249F"/>
    <w:rsid w:val="00A12DB6"/>
    <w:rsid w:val="00A131BA"/>
    <w:rsid w:val="00A13BBD"/>
    <w:rsid w:val="00A14F70"/>
    <w:rsid w:val="00A1500C"/>
    <w:rsid w:val="00A154B8"/>
    <w:rsid w:val="00A15538"/>
    <w:rsid w:val="00A156A9"/>
    <w:rsid w:val="00A15A3F"/>
    <w:rsid w:val="00A17061"/>
    <w:rsid w:val="00A174EC"/>
    <w:rsid w:val="00A17647"/>
    <w:rsid w:val="00A17D43"/>
    <w:rsid w:val="00A2196B"/>
    <w:rsid w:val="00A21AA2"/>
    <w:rsid w:val="00A21CCE"/>
    <w:rsid w:val="00A22618"/>
    <w:rsid w:val="00A22B6D"/>
    <w:rsid w:val="00A22EF1"/>
    <w:rsid w:val="00A234FF"/>
    <w:rsid w:val="00A23A8F"/>
    <w:rsid w:val="00A23B32"/>
    <w:rsid w:val="00A24499"/>
    <w:rsid w:val="00A24656"/>
    <w:rsid w:val="00A246A9"/>
    <w:rsid w:val="00A24B6F"/>
    <w:rsid w:val="00A2510E"/>
    <w:rsid w:val="00A259BF"/>
    <w:rsid w:val="00A2606B"/>
    <w:rsid w:val="00A261E7"/>
    <w:rsid w:val="00A263F7"/>
    <w:rsid w:val="00A26533"/>
    <w:rsid w:val="00A26601"/>
    <w:rsid w:val="00A26DA1"/>
    <w:rsid w:val="00A27187"/>
    <w:rsid w:val="00A2722A"/>
    <w:rsid w:val="00A27235"/>
    <w:rsid w:val="00A279D1"/>
    <w:rsid w:val="00A30222"/>
    <w:rsid w:val="00A302FE"/>
    <w:rsid w:val="00A30456"/>
    <w:rsid w:val="00A30FAE"/>
    <w:rsid w:val="00A31098"/>
    <w:rsid w:val="00A312E8"/>
    <w:rsid w:val="00A31743"/>
    <w:rsid w:val="00A31B4C"/>
    <w:rsid w:val="00A32221"/>
    <w:rsid w:val="00A3228E"/>
    <w:rsid w:val="00A32A48"/>
    <w:rsid w:val="00A32D2F"/>
    <w:rsid w:val="00A33801"/>
    <w:rsid w:val="00A34113"/>
    <w:rsid w:val="00A343FD"/>
    <w:rsid w:val="00A34935"/>
    <w:rsid w:val="00A34B80"/>
    <w:rsid w:val="00A351D7"/>
    <w:rsid w:val="00A35602"/>
    <w:rsid w:val="00A35ACB"/>
    <w:rsid w:val="00A35F4E"/>
    <w:rsid w:val="00A3600D"/>
    <w:rsid w:val="00A37BEA"/>
    <w:rsid w:val="00A37EE9"/>
    <w:rsid w:val="00A408B2"/>
    <w:rsid w:val="00A40A12"/>
    <w:rsid w:val="00A41114"/>
    <w:rsid w:val="00A41580"/>
    <w:rsid w:val="00A43142"/>
    <w:rsid w:val="00A436AE"/>
    <w:rsid w:val="00A437E1"/>
    <w:rsid w:val="00A439B9"/>
    <w:rsid w:val="00A43B57"/>
    <w:rsid w:val="00A43C6C"/>
    <w:rsid w:val="00A43D29"/>
    <w:rsid w:val="00A4436C"/>
    <w:rsid w:val="00A44490"/>
    <w:rsid w:val="00A44766"/>
    <w:rsid w:val="00A449B7"/>
    <w:rsid w:val="00A44AF7"/>
    <w:rsid w:val="00A45714"/>
    <w:rsid w:val="00A468EE"/>
    <w:rsid w:val="00A46AA1"/>
    <w:rsid w:val="00A46BBC"/>
    <w:rsid w:val="00A47122"/>
    <w:rsid w:val="00A477AA"/>
    <w:rsid w:val="00A47871"/>
    <w:rsid w:val="00A47949"/>
    <w:rsid w:val="00A47B40"/>
    <w:rsid w:val="00A5038C"/>
    <w:rsid w:val="00A50678"/>
    <w:rsid w:val="00A50CFF"/>
    <w:rsid w:val="00A50DE9"/>
    <w:rsid w:val="00A51617"/>
    <w:rsid w:val="00A516E9"/>
    <w:rsid w:val="00A51974"/>
    <w:rsid w:val="00A51C77"/>
    <w:rsid w:val="00A51D09"/>
    <w:rsid w:val="00A51EB7"/>
    <w:rsid w:val="00A529C7"/>
    <w:rsid w:val="00A52D8D"/>
    <w:rsid w:val="00A534B6"/>
    <w:rsid w:val="00A53645"/>
    <w:rsid w:val="00A538E9"/>
    <w:rsid w:val="00A54176"/>
    <w:rsid w:val="00A5481A"/>
    <w:rsid w:val="00A54BB7"/>
    <w:rsid w:val="00A5558F"/>
    <w:rsid w:val="00A555A1"/>
    <w:rsid w:val="00A55A64"/>
    <w:rsid w:val="00A55A65"/>
    <w:rsid w:val="00A55E09"/>
    <w:rsid w:val="00A56590"/>
    <w:rsid w:val="00A56D33"/>
    <w:rsid w:val="00A5705D"/>
    <w:rsid w:val="00A57165"/>
    <w:rsid w:val="00A572C6"/>
    <w:rsid w:val="00A57A76"/>
    <w:rsid w:val="00A601FD"/>
    <w:rsid w:val="00A60597"/>
    <w:rsid w:val="00A6082D"/>
    <w:rsid w:val="00A60897"/>
    <w:rsid w:val="00A60A91"/>
    <w:rsid w:val="00A6114C"/>
    <w:rsid w:val="00A612E2"/>
    <w:rsid w:val="00A6249C"/>
    <w:rsid w:val="00A62C31"/>
    <w:rsid w:val="00A63728"/>
    <w:rsid w:val="00A63AC1"/>
    <w:rsid w:val="00A63D77"/>
    <w:rsid w:val="00A646C0"/>
    <w:rsid w:val="00A64E2B"/>
    <w:rsid w:val="00A65196"/>
    <w:rsid w:val="00A652EC"/>
    <w:rsid w:val="00A65AFD"/>
    <w:rsid w:val="00A6601F"/>
    <w:rsid w:val="00A6625F"/>
    <w:rsid w:val="00A66742"/>
    <w:rsid w:val="00A667AA"/>
    <w:rsid w:val="00A669D1"/>
    <w:rsid w:val="00A66A96"/>
    <w:rsid w:val="00A675B4"/>
    <w:rsid w:val="00A6775C"/>
    <w:rsid w:val="00A678DE"/>
    <w:rsid w:val="00A67FE5"/>
    <w:rsid w:val="00A70230"/>
    <w:rsid w:val="00A71212"/>
    <w:rsid w:val="00A716F2"/>
    <w:rsid w:val="00A71840"/>
    <w:rsid w:val="00A718F4"/>
    <w:rsid w:val="00A71BBF"/>
    <w:rsid w:val="00A71BFB"/>
    <w:rsid w:val="00A7289E"/>
    <w:rsid w:val="00A728AA"/>
    <w:rsid w:val="00A7307C"/>
    <w:rsid w:val="00A732A7"/>
    <w:rsid w:val="00A73FD6"/>
    <w:rsid w:val="00A75261"/>
    <w:rsid w:val="00A753DE"/>
    <w:rsid w:val="00A7540B"/>
    <w:rsid w:val="00A76171"/>
    <w:rsid w:val="00A7618D"/>
    <w:rsid w:val="00A76386"/>
    <w:rsid w:val="00A76D5F"/>
    <w:rsid w:val="00A76EB4"/>
    <w:rsid w:val="00A76EFD"/>
    <w:rsid w:val="00A77490"/>
    <w:rsid w:val="00A779DE"/>
    <w:rsid w:val="00A77A0E"/>
    <w:rsid w:val="00A803D3"/>
    <w:rsid w:val="00A805FC"/>
    <w:rsid w:val="00A8067A"/>
    <w:rsid w:val="00A80B1B"/>
    <w:rsid w:val="00A813D8"/>
    <w:rsid w:val="00A813E0"/>
    <w:rsid w:val="00A818E9"/>
    <w:rsid w:val="00A822C4"/>
    <w:rsid w:val="00A82C18"/>
    <w:rsid w:val="00A82C87"/>
    <w:rsid w:val="00A82E2A"/>
    <w:rsid w:val="00A8318E"/>
    <w:rsid w:val="00A83742"/>
    <w:rsid w:val="00A83E08"/>
    <w:rsid w:val="00A84908"/>
    <w:rsid w:val="00A84CE2"/>
    <w:rsid w:val="00A8572A"/>
    <w:rsid w:val="00A861FD"/>
    <w:rsid w:val="00A86255"/>
    <w:rsid w:val="00A865C4"/>
    <w:rsid w:val="00A86EFD"/>
    <w:rsid w:val="00A87370"/>
    <w:rsid w:val="00A901D7"/>
    <w:rsid w:val="00A90851"/>
    <w:rsid w:val="00A90A93"/>
    <w:rsid w:val="00A90E10"/>
    <w:rsid w:val="00A91141"/>
    <w:rsid w:val="00A91265"/>
    <w:rsid w:val="00A91986"/>
    <w:rsid w:val="00A91CB8"/>
    <w:rsid w:val="00A91F6C"/>
    <w:rsid w:val="00A92208"/>
    <w:rsid w:val="00A9275A"/>
    <w:rsid w:val="00A92978"/>
    <w:rsid w:val="00A93258"/>
    <w:rsid w:val="00A9327C"/>
    <w:rsid w:val="00A93B70"/>
    <w:rsid w:val="00A93CCD"/>
    <w:rsid w:val="00A94A14"/>
    <w:rsid w:val="00A94AE2"/>
    <w:rsid w:val="00A94B8B"/>
    <w:rsid w:val="00A95AFD"/>
    <w:rsid w:val="00A95B5B"/>
    <w:rsid w:val="00A95B62"/>
    <w:rsid w:val="00A96C74"/>
    <w:rsid w:val="00A96EE8"/>
    <w:rsid w:val="00A96FAA"/>
    <w:rsid w:val="00A96FBE"/>
    <w:rsid w:val="00A97246"/>
    <w:rsid w:val="00A9771E"/>
    <w:rsid w:val="00A977FC"/>
    <w:rsid w:val="00A979FE"/>
    <w:rsid w:val="00AA0916"/>
    <w:rsid w:val="00AA0E9C"/>
    <w:rsid w:val="00AA1429"/>
    <w:rsid w:val="00AA2103"/>
    <w:rsid w:val="00AA2554"/>
    <w:rsid w:val="00AA2607"/>
    <w:rsid w:val="00AA35F2"/>
    <w:rsid w:val="00AA53BB"/>
    <w:rsid w:val="00AA5687"/>
    <w:rsid w:val="00AA6943"/>
    <w:rsid w:val="00AA6E0A"/>
    <w:rsid w:val="00AA6ED7"/>
    <w:rsid w:val="00AA6F91"/>
    <w:rsid w:val="00AA74AB"/>
    <w:rsid w:val="00AA7742"/>
    <w:rsid w:val="00AA7C8D"/>
    <w:rsid w:val="00AB125D"/>
    <w:rsid w:val="00AB14B5"/>
    <w:rsid w:val="00AB2209"/>
    <w:rsid w:val="00AB258F"/>
    <w:rsid w:val="00AB25D4"/>
    <w:rsid w:val="00AB2680"/>
    <w:rsid w:val="00AB2D8F"/>
    <w:rsid w:val="00AB2F0F"/>
    <w:rsid w:val="00AB331B"/>
    <w:rsid w:val="00AB395F"/>
    <w:rsid w:val="00AB4079"/>
    <w:rsid w:val="00AB419D"/>
    <w:rsid w:val="00AB4DEC"/>
    <w:rsid w:val="00AB5711"/>
    <w:rsid w:val="00AB57D1"/>
    <w:rsid w:val="00AB677D"/>
    <w:rsid w:val="00AB68EB"/>
    <w:rsid w:val="00AB692F"/>
    <w:rsid w:val="00AB6B89"/>
    <w:rsid w:val="00AB6D7F"/>
    <w:rsid w:val="00AB76BE"/>
    <w:rsid w:val="00AB7936"/>
    <w:rsid w:val="00AB7A83"/>
    <w:rsid w:val="00AC1A6B"/>
    <w:rsid w:val="00AC1D17"/>
    <w:rsid w:val="00AC23DE"/>
    <w:rsid w:val="00AC31B6"/>
    <w:rsid w:val="00AC35ED"/>
    <w:rsid w:val="00AC38DC"/>
    <w:rsid w:val="00AC4000"/>
    <w:rsid w:val="00AC42AF"/>
    <w:rsid w:val="00AC4EAC"/>
    <w:rsid w:val="00AC4FD9"/>
    <w:rsid w:val="00AC50E3"/>
    <w:rsid w:val="00AC5688"/>
    <w:rsid w:val="00AC5DA7"/>
    <w:rsid w:val="00AC6267"/>
    <w:rsid w:val="00AC62F3"/>
    <w:rsid w:val="00AC6342"/>
    <w:rsid w:val="00AC6CAB"/>
    <w:rsid w:val="00AC7097"/>
    <w:rsid w:val="00AC789C"/>
    <w:rsid w:val="00AC78AE"/>
    <w:rsid w:val="00AC7D7E"/>
    <w:rsid w:val="00AC7E36"/>
    <w:rsid w:val="00AD0265"/>
    <w:rsid w:val="00AD043B"/>
    <w:rsid w:val="00AD18DD"/>
    <w:rsid w:val="00AD1DD0"/>
    <w:rsid w:val="00AD2103"/>
    <w:rsid w:val="00AD2D24"/>
    <w:rsid w:val="00AD31F7"/>
    <w:rsid w:val="00AD34D4"/>
    <w:rsid w:val="00AD36B0"/>
    <w:rsid w:val="00AD38B9"/>
    <w:rsid w:val="00AD3939"/>
    <w:rsid w:val="00AD3F70"/>
    <w:rsid w:val="00AD5142"/>
    <w:rsid w:val="00AD5265"/>
    <w:rsid w:val="00AD564F"/>
    <w:rsid w:val="00AD5996"/>
    <w:rsid w:val="00AD5B29"/>
    <w:rsid w:val="00AD5DFF"/>
    <w:rsid w:val="00AD5E02"/>
    <w:rsid w:val="00AD604C"/>
    <w:rsid w:val="00AD625D"/>
    <w:rsid w:val="00AD688B"/>
    <w:rsid w:val="00AD68DE"/>
    <w:rsid w:val="00AD6A9A"/>
    <w:rsid w:val="00AD6D75"/>
    <w:rsid w:val="00AD6E0D"/>
    <w:rsid w:val="00AD72ED"/>
    <w:rsid w:val="00AD7950"/>
    <w:rsid w:val="00AD797A"/>
    <w:rsid w:val="00AD7C12"/>
    <w:rsid w:val="00AE06CC"/>
    <w:rsid w:val="00AE0FFA"/>
    <w:rsid w:val="00AE10B1"/>
    <w:rsid w:val="00AE10F3"/>
    <w:rsid w:val="00AE1397"/>
    <w:rsid w:val="00AE1F78"/>
    <w:rsid w:val="00AE22EC"/>
    <w:rsid w:val="00AE25F6"/>
    <w:rsid w:val="00AE279D"/>
    <w:rsid w:val="00AE2B5F"/>
    <w:rsid w:val="00AE2DA2"/>
    <w:rsid w:val="00AE3077"/>
    <w:rsid w:val="00AE3710"/>
    <w:rsid w:val="00AE3961"/>
    <w:rsid w:val="00AE3B37"/>
    <w:rsid w:val="00AE44EC"/>
    <w:rsid w:val="00AE4BA6"/>
    <w:rsid w:val="00AE5B1E"/>
    <w:rsid w:val="00AE5E7B"/>
    <w:rsid w:val="00AE6016"/>
    <w:rsid w:val="00AE6625"/>
    <w:rsid w:val="00AE7782"/>
    <w:rsid w:val="00AE7DE9"/>
    <w:rsid w:val="00AF0715"/>
    <w:rsid w:val="00AF0D31"/>
    <w:rsid w:val="00AF0F27"/>
    <w:rsid w:val="00AF1573"/>
    <w:rsid w:val="00AF21C3"/>
    <w:rsid w:val="00AF28DA"/>
    <w:rsid w:val="00AF2BBE"/>
    <w:rsid w:val="00AF3083"/>
    <w:rsid w:val="00AF317C"/>
    <w:rsid w:val="00AF33A8"/>
    <w:rsid w:val="00AF3718"/>
    <w:rsid w:val="00AF3CB8"/>
    <w:rsid w:val="00AF413F"/>
    <w:rsid w:val="00AF4922"/>
    <w:rsid w:val="00AF4CDB"/>
    <w:rsid w:val="00AF50BD"/>
    <w:rsid w:val="00AF50C8"/>
    <w:rsid w:val="00AF5867"/>
    <w:rsid w:val="00AF6506"/>
    <w:rsid w:val="00AF6A0E"/>
    <w:rsid w:val="00AF6ABC"/>
    <w:rsid w:val="00AF6FB5"/>
    <w:rsid w:val="00AF759F"/>
    <w:rsid w:val="00AF78A6"/>
    <w:rsid w:val="00B00023"/>
    <w:rsid w:val="00B00407"/>
    <w:rsid w:val="00B006F9"/>
    <w:rsid w:val="00B008E1"/>
    <w:rsid w:val="00B00914"/>
    <w:rsid w:val="00B010B4"/>
    <w:rsid w:val="00B01BD3"/>
    <w:rsid w:val="00B02199"/>
    <w:rsid w:val="00B02D9E"/>
    <w:rsid w:val="00B038C1"/>
    <w:rsid w:val="00B03936"/>
    <w:rsid w:val="00B03B00"/>
    <w:rsid w:val="00B03D02"/>
    <w:rsid w:val="00B0436E"/>
    <w:rsid w:val="00B04964"/>
    <w:rsid w:val="00B04AB9"/>
    <w:rsid w:val="00B04BE3"/>
    <w:rsid w:val="00B04CED"/>
    <w:rsid w:val="00B04EA4"/>
    <w:rsid w:val="00B05204"/>
    <w:rsid w:val="00B05722"/>
    <w:rsid w:val="00B05EF3"/>
    <w:rsid w:val="00B06A98"/>
    <w:rsid w:val="00B06AE0"/>
    <w:rsid w:val="00B06C0D"/>
    <w:rsid w:val="00B075E4"/>
    <w:rsid w:val="00B07BD1"/>
    <w:rsid w:val="00B103BB"/>
    <w:rsid w:val="00B10426"/>
    <w:rsid w:val="00B10980"/>
    <w:rsid w:val="00B10A77"/>
    <w:rsid w:val="00B10F08"/>
    <w:rsid w:val="00B1118D"/>
    <w:rsid w:val="00B1161C"/>
    <w:rsid w:val="00B11ABD"/>
    <w:rsid w:val="00B11E2E"/>
    <w:rsid w:val="00B11EEC"/>
    <w:rsid w:val="00B12910"/>
    <w:rsid w:val="00B13B32"/>
    <w:rsid w:val="00B13DDA"/>
    <w:rsid w:val="00B143A0"/>
    <w:rsid w:val="00B14CFC"/>
    <w:rsid w:val="00B151FC"/>
    <w:rsid w:val="00B15A24"/>
    <w:rsid w:val="00B16869"/>
    <w:rsid w:val="00B17653"/>
    <w:rsid w:val="00B1783C"/>
    <w:rsid w:val="00B17C21"/>
    <w:rsid w:val="00B20163"/>
    <w:rsid w:val="00B2111F"/>
    <w:rsid w:val="00B21177"/>
    <w:rsid w:val="00B21285"/>
    <w:rsid w:val="00B2172C"/>
    <w:rsid w:val="00B21C14"/>
    <w:rsid w:val="00B21FB7"/>
    <w:rsid w:val="00B23085"/>
    <w:rsid w:val="00B24300"/>
    <w:rsid w:val="00B243F8"/>
    <w:rsid w:val="00B24C01"/>
    <w:rsid w:val="00B250F3"/>
    <w:rsid w:val="00B254BD"/>
    <w:rsid w:val="00B25513"/>
    <w:rsid w:val="00B26507"/>
    <w:rsid w:val="00B268F3"/>
    <w:rsid w:val="00B26A06"/>
    <w:rsid w:val="00B26A52"/>
    <w:rsid w:val="00B270A1"/>
    <w:rsid w:val="00B270DF"/>
    <w:rsid w:val="00B273EF"/>
    <w:rsid w:val="00B27590"/>
    <w:rsid w:val="00B279A1"/>
    <w:rsid w:val="00B27F76"/>
    <w:rsid w:val="00B30687"/>
    <w:rsid w:val="00B30A53"/>
    <w:rsid w:val="00B30DBC"/>
    <w:rsid w:val="00B30F9F"/>
    <w:rsid w:val="00B310F8"/>
    <w:rsid w:val="00B31293"/>
    <w:rsid w:val="00B31512"/>
    <w:rsid w:val="00B31E99"/>
    <w:rsid w:val="00B329C1"/>
    <w:rsid w:val="00B32B5D"/>
    <w:rsid w:val="00B32BD9"/>
    <w:rsid w:val="00B32CAA"/>
    <w:rsid w:val="00B32EEA"/>
    <w:rsid w:val="00B3315C"/>
    <w:rsid w:val="00B33D75"/>
    <w:rsid w:val="00B34376"/>
    <w:rsid w:val="00B34699"/>
    <w:rsid w:val="00B34789"/>
    <w:rsid w:val="00B35086"/>
    <w:rsid w:val="00B3563F"/>
    <w:rsid w:val="00B359DE"/>
    <w:rsid w:val="00B35B0B"/>
    <w:rsid w:val="00B35C43"/>
    <w:rsid w:val="00B35F1A"/>
    <w:rsid w:val="00B3679D"/>
    <w:rsid w:val="00B36C12"/>
    <w:rsid w:val="00B37541"/>
    <w:rsid w:val="00B3778B"/>
    <w:rsid w:val="00B401F4"/>
    <w:rsid w:val="00B40560"/>
    <w:rsid w:val="00B40712"/>
    <w:rsid w:val="00B408F0"/>
    <w:rsid w:val="00B40A3D"/>
    <w:rsid w:val="00B41402"/>
    <w:rsid w:val="00B4209A"/>
    <w:rsid w:val="00B425A2"/>
    <w:rsid w:val="00B43418"/>
    <w:rsid w:val="00B4383B"/>
    <w:rsid w:val="00B43CB5"/>
    <w:rsid w:val="00B43D9F"/>
    <w:rsid w:val="00B45181"/>
    <w:rsid w:val="00B454DA"/>
    <w:rsid w:val="00B457C1"/>
    <w:rsid w:val="00B45F86"/>
    <w:rsid w:val="00B45FB2"/>
    <w:rsid w:val="00B45FF0"/>
    <w:rsid w:val="00B46302"/>
    <w:rsid w:val="00B463CE"/>
    <w:rsid w:val="00B46533"/>
    <w:rsid w:val="00B4668E"/>
    <w:rsid w:val="00B4674D"/>
    <w:rsid w:val="00B46C58"/>
    <w:rsid w:val="00B47077"/>
    <w:rsid w:val="00B471BB"/>
    <w:rsid w:val="00B471CA"/>
    <w:rsid w:val="00B4782E"/>
    <w:rsid w:val="00B47B95"/>
    <w:rsid w:val="00B47C8C"/>
    <w:rsid w:val="00B50257"/>
    <w:rsid w:val="00B5033E"/>
    <w:rsid w:val="00B5070C"/>
    <w:rsid w:val="00B50ECC"/>
    <w:rsid w:val="00B50FD9"/>
    <w:rsid w:val="00B52121"/>
    <w:rsid w:val="00B52765"/>
    <w:rsid w:val="00B528C2"/>
    <w:rsid w:val="00B52C19"/>
    <w:rsid w:val="00B53220"/>
    <w:rsid w:val="00B54278"/>
    <w:rsid w:val="00B543A2"/>
    <w:rsid w:val="00B543C5"/>
    <w:rsid w:val="00B54811"/>
    <w:rsid w:val="00B5543D"/>
    <w:rsid w:val="00B55DC2"/>
    <w:rsid w:val="00B56C5F"/>
    <w:rsid w:val="00B57998"/>
    <w:rsid w:val="00B57D1B"/>
    <w:rsid w:val="00B60026"/>
    <w:rsid w:val="00B6080A"/>
    <w:rsid w:val="00B60CD0"/>
    <w:rsid w:val="00B61559"/>
    <w:rsid w:val="00B61608"/>
    <w:rsid w:val="00B61DD5"/>
    <w:rsid w:val="00B62C0C"/>
    <w:rsid w:val="00B62C7E"/>
    <w:rsid w:val="00B62EE0"/>
    <w:rsid w:val="00B63A84"/>
    <w:rsid w:val="00B63BF7"/>
    <w:rsid w:val="00B63E08"/>
    <w:rsid w:val="00B647A5"/>
    <w:rsid w:val="00B64CE9"/>
    <w:rsid w:val="00B65124"/>
    <w:rsid w:val="00B65CA7"/>
    <w:rsid w:val="00B65D77"/>
    <w:rsid w:val="00B65F42"/>
    <w:rsid w:val="00B66ADB"/>
    <w:rsid w:val="00B66B51"/>
    <w:rsid w:val="00B66D62"/>
    <w:rsid w:val="00B677BF"/>
    <w:rsid w:val="00B67A63"/>
    <w:rsid w:val="00B67B34"/>
    <w:rsid w:val="00B700BA"/>
    <w:rsid w:val="00B70399"/>
    <w:rsid w:val="00B70AA3"/>
    <w:rsid w:val="00B70ECB"/>
    <w:rsid w:val="00B712E0"/>
    <w:rsid w:val="00B72BF2"/>
    <w:rsid w:val="00B73359"/>
    <w:rsid w:val="00B73A8E"/>
    <w:rsid w:val="00B740F8"/>
    <w:rsid w:val="00B74734"/>
    <w:rsid w:val="00B74C63"/>
    <w:rsid w:val="00B754E1"/>
    <w:rsid w:val="00B75A82"/>
    <w:rsid w:val="00B75E63"/>
    <w:rsid w:val="00B7605F"/>
    <w:rsid w:val="00B76220"/>
    <w:rsid w:val="00B763C5"/>
    <w:rsid w:val="00B7691D"/>
    <w:rsid w:val="00B769C6"/>
    <w:rsid w:val="00B76AEE"/>
    <w:rsid w:val="00B77199"/>
    <w:rsid w:val="00B77957"/>
    <w:rsid w:val="00B8002C"/>
    <w:rsid w:val="00B805EB"/>
    <w:rsid w:val="00B80D4B"/>
    <w:rsid w:val="00B8138D"/>
    <w:rsid w:val="00B81457"/>
    <w:rsid w:val="00B819C8"/>
    <w:rsid w:val="00B824D7"/>
    <w:rsid w:val="00B82DBB"/>
    <w:rsid w:val="00B830E9"/>
    <w:rsid w:val="00B8321C"/>
    <w:rsid w:val="00B8345A"/>
    <w:rsid w:val="00B845CE"/>
    <w:rsid w:val="00B846B1"/>
    <w:rsid w:val="00B8638D"/>
    <w:rsid w:val="00B86769"/>
    <w:rsid w:val="00B8694B"/>
    <w:rsid w:val="00B900BD"/>
    <w:rsid w:val="00B9034C"/>
    <w:rsid w:val="00B9049F"/>
    <w:rsid w:val="00B911A5"/>
    <w:rsid w:val="00B92284"/>
    <w:rsid w:val="00B92601"/>
    <w:rsid w:val="00B9284F"/>
    <w:rsid w:val="00B92B1C"/>
    <w:rsid w:val="00B9305E"/>
    <w:rsid w:val="00B930B5"/>
    <w:rsid w:val="00B93731"/>
    <w:rsid w:val="00B94113"/>
    <w:rsid w:val="00B9468C"/>
    <w:rsid w:val="00B94A6A"/>
    <w:rsid w:val="00B94DF5"/>
    <w:rsid w:val="00B95199"/>
    <w:rsid w:val="00B955DF"/>
    <w:rsid w:val="00B957B0"/>
    <w:rsid w:val="00B957C0"/>
    <w:rsid w:val="00B959A9"/>
    <w:rsid w:val="00B95C1C"/>
    <w:rsid w:val="00B95D53"/>
    <w:rsid w:val="00B96991"/>
    <w:rsid w:val="00B96DCC"/>
    <w:rsid w:val="00BA0A53"/>
    <w:rsid w:val="00BA13A9"/>
    <w:rsid w:val="00BA20EA"/>
    <w:rsid w:val="00BA3931"/>
    <w:rsid w:val="00BA43A3"/>
    <w:rsid w:val="00BA4463"/>
    <w:rsid w:val="00BA4B68"/>
    <w:rsid w:val="00BA5521"/>
    <w:rsid w:val="00BA59C2"/>
    <w:rsid w:val="00BA5BD0"/>
    <w:rsid w:val="00BA5C73"/>
    <w:rsid w:val="00BA5C76"/>
    <w:rsid w:val="00BA69A4"/>
    <w:rsid w:val="00BA766B"/>
    <w:rsid w:val="00BB05E4"/>
    <w:rsid w:val="00BB0622"/>
    <w:rsid w:val="00BB0C94"/>
    <w:rsid w:val="00BB1003"/>
    <w:rsid w:val="00BB1310"/>
    <w:rsid w:val="00BB174A"/>
    <w:rsid w:val="00BB1820"/>
    <w:rsid w:val="00BB3261"/>
    <w:rsid w:val="00BB37C7"/>
    <w:rsid w:val="00BB3E26"/>
    <w:rsid w:val="00BB552A"/>
    <w:rsid w:val="00BB5695"/>
    <w:rsid w:val="00BB5B95"/>
    <w:rsid w:val="00BB5EC7"/>
    <w:rsid w:val="00BB65C7"/>
    <w:rsid w:val="00BB65CD"/>
    <w:rsid w:val="00BB6646"/>
    <w:rsid w:val="00BB674E"/>
    <w:rsid w:val="00BB71E6"/>
    <w:rsid w:val="00BB7857"/>
    <w:rsid w:val="00BB7F85"/>
    <w:rsid w:val="00BC02DD"/>
    <w:rsid w:val="00BC04DF"/>
    <w:rsid w:val="00BC0946"/>
    <w:rsid w:val="00BC1361"/>
    <w:rsid w:val="00BC1B0B"/>
    <w:rsid w:val="00BC1D06"/>
    <w:rsid w:val="00BC2179"/>
    <w:rsid w:val="00BC2210"/>
    <w:rsid w:val="00BC254B"/>
    <w:rsid w:val="00BC25CA"/>
    <w:rsid w:val="00BC29FC"/>
    <w:rsid w:val="00BC2D94"/>
    <w:rsid w:val="00BC2F37"/>
    <w:rsid w:val="00BC372A"/>
    <w:rsid w:val="00BC3D31"/>
    <w:rsid w:val="00BC4395"/>
    <w:rsid w:val="00BC4463"/>
    <w:rsid w:val="00BC46AD"/>
    <w:rsid w:val="00BC4839"/>
    <w:rsid w:val="00BC55FD"/>
    <w:rsid w:val="00BC56B4"/>
    <w:rsid w:val="00BC5753"/>
    <w:rsid w:val="00BC5ED6"/>
    <w:rsid w:val="00BC6AD1"/>
    <w:rsid w:val="00BC7211"/>
    <w:rsid w:val="00BC728C"/>
    <w:rsid w:val="00BC7568"/>
    <w:rsid w:val="00BC7832"/>
    <w:rsid w:val="00BD0233"/>
    <w:rsid w:val="00BD0791"/>
    <w:rsid w:val="00BD1BA9"/>
    <w:rsid w:val="00BD1C0C"/>
    <w:rsid w:val="00BD210B"/>
    <w:rsid w:val="00BD2791"/>
    <w:rsid w:val="00BD2BC6"/>
    <w:rsid w:val="00BD3003"/>
    <w:rsid w:val="00BD32BD"/>
    <w:rsid w:val="00BD359C"/>
    <w:rsid w:val="00BD3C1D"/>
    <w:rsid w:val="00BD3C5E"/>
    <w:rsid w:val="00BD41DB"/>
    <w:rsid w:val="00BD4252"/>
    <w:rsid w:val="00BD4689"/>
    <w:rsid w:val="00BD4AED"/>
    <w:rsid w:val="00BD51B3"/>
    <w:rsid w:val="00BD5864"/>
    <w:rsid w:val="00BD5C83"/>
    <w:rsid w:val="00BD64F0"/>
    <w:rsid w:val="00BD69C7"/>
    <w:rsid w:val="00BD7441"/>
    <w:rsid w:val="00BD7D3D"/>
    <w:rsid w:val="00BE0E3C"/>
    <w:rsid w:val="00BE0ED1"/>
    <w:rsid w:val="00BE179C"/>
    <w:rsid w:val="00BE19DB"/>
    <w:rsid w:val="00BE19FA"/>
    <w:rsid w:val="00BE1EF4"/>
    <w:rsid w:val="00BE1F08"/>
    <w:rsid w:val="00BE204E"/>
    <w:rsid w:val="00BE2AD3"/>
    <w:rsid w:val="00BE2CF6"/>
    <w:rsid w:val="00BE2F11"/>
    <w:rsid w:val="00BE3081"/>
    <w:rsid w:val="00BE30E2"/>
    <w:rsid w:val="00BE3856"/>
    <w:rsid w:val="00BE3991"/>
    <w:rsid w:val="00BE3CA6"/>
    <w:rsid w:val="00BE3F2E"/>
    <w:rsid w:val="00BE4AF2"/>
    <w:rsid w:val="00BE4BDD"/>
    <w:rsid w:val="00BE4EDC"/>
    <w:rsid w:val="00BE5177"/>
    <w:rsid w:val="00BE51CB"/>
    <w:rsid w:val="00BE571F"/>
    <w:rsid w:val="00BE5AE3"/>
    <w:rsid w:val="00BE5C04"/>
    <w:rsid w:val="00BE5ECF"/>
    <w:rsid w:val="00BE6130"/>
    <w:rsid w:val="00BE6236"/>
    <w:rsid w:val="00BE6524"/>
    <w:rsid w:val="00BE659B"/>
    <w:rsid w:val="00BE6C08"/>
    <w:rsid w:val="00BE6F67"/>
    <w:rsid w:val="00BE73B8"/>
    <w:rsid w:val="00BE7687"/>
    <w:rsid w:val="00BE7BDA"/>
    <w:rsid w:val="00BE7E95"/>
    <w:rsid w:val="00BF015F"/>
    <w:rsid w:val="00BF0D5E"/>
    <w:rsid w:val="00BF0E86"/>
    <w:rsid w:val="00BF23E0"/>
    <w:rsid w:val="00BF2574"/>
    <w:rsid w:val="00BF3036"/>
    <w:rsid w:val="00BF32BC"/>
    <w:rsid w:val="00BF34D9"/>
    <w:rsid w:val="00BF35F0"/>
    <w:rsid w:val="00BF38FC"/>
    <w:rsid w:val="00BF395E"/>
    <w:rsid w:val="00BF3CE0"/>
    <w:rsid w:val="00BF3D7C"/>
    <w:rsid w:val="00BF4A97"/>
    <w:rsid w:val="00BF51BD"/>
    <w:rsid w:val="00BF54A6"/>
    <w:rsid w:val="00BF5600"/>
    <w:rsid w:val="00BF5846"/>
    <w:rsid w:val="00BF586F"/>
    <w:rsid w:val="00BF59A4"/>
    <w:rsid w:val="00BF5E70"/>
    <w:rsid w:val="00BF64B1"/>
    <w:rsid w:val="00BF6637"/>
    <w:rsid w:val="00BF66A7"/>
    <w:rsid w:val="00BF6920"/>
    <w:rsid w:val="00BF72BA"/>
    <w:rsid w:val="00BF7355"/>
    <w:rsid w:val="00BF79E1"/>
    <w:rsid w:val="00BF7B75"/>
    <w:rsid w:val="00BF7C9F"/>
    <w:rsid w:val="00BF7FCF"/>
    <w:rsid w:val="00C0080D"/>
    <w:rsid w:val="00C00860"/>
    <w:rsid w:val="00C00A05"/>
    <w:rsid w:val="00C00F50"/>
    <w:rsid w:val="00C00FB4"/>
    <w:rsid w:val="00C01233"/>
    <w:rsid w:val="00C019F9"/>
    <w:rsid w:val="00C01DDD"/>
    <w:rsid w:val="00C03594"/>
    <w:rsid w:val="00C03898"/>
    <w:rsid w:val="00C0390A"/>
    <w:rsid w:val="00C03978"/>
    <w:rsid w:val="00C03A93"/>
    <w:rsid w:val="00C03D55"/>
    <w:rsid w:val="00C0401E"/>
    <w:rsid w:val="00C04244"/>
    <w:rsid w:val="00C04253"/>
    <w:rsid w:val="00C04D6E"/>
    <w:rsid w:val="00C04E34"/>
    <w:rsid w:val="00C050F6"/>
    <w:rsid w:val="00C05320"/>
    <w:rsid w:val="00C0564B"/>
    <w:rsid w:val="00C0584A"/>
    <w:rsid w:val="00C05872"/>
    <w:rsid w:val="00C06220"/>
    <w:rsid w:val="00C062D4"/>
    <w:rsid w:val="00C073D5"/>
    <w:rsid w:val="00C0751A"/>
    <w:rsid w:val="00C0759E"/>
    <w:rsid w:val="00C07CEF"/>
    <w:rsid w:val="00C101A6"/>
    <w:rsid w:val="00C101FA"/>
    <w:rsid w:val="00C1024C"/>
    <w:rsid w:val="00C102DB"/>
    <w:rsid w:val="00C102EC"/>
    <w:rsid w:val="00C1078A"/>
    <w:rsid w:val="00C10A94"/>
    <w:rsid w:val="00C114BC"/>
    <w:rsid w:val="00C1172F"/>
    <w:rsid w:val="00C11824"/>
    <w:rsid w:val="00C11E2B"/>
    <w:rsid w:val="00C11E89"/>
    <w:rsid w:val="00C12287"/>
    <w:rsid w:val="00C124EE"/>
    <w:rsid w:val="00C1278C"/>
    <w:rsid w:val="00C147D0"/>
    <w:rsid w:val="00C147E9"/>
    <w:rsid w:val="00C14E7C"/>
    <w:rsid w:val="00C14F37"/>
    <w:rsid w:val="00C1524D"/>
    <w:rsid w:val="00C15F5D"/>
    <w:rsid w:val="00C16CB5"/>
    <w:rsid w:val="00C16F5E"/>
    <w:rsid w:val="00C1754F"/>
    <w:rsid w:val="00C179C2"/>
    <w:rsid w:val="00C17BC4"/>
    <w:rsid w:val="00C17CDF"/>
    <w:rsid w:val="00C20029"/>
    <w:rsid w:val="00C21B10"/>
    <w:rsid w:val="00C21DF9"/>
    <w:rsid w:val="00C2219A"/>
    <w:rsid w:val="00C22968"/>
    <w:rsid w:val="00C23209"/>
    <w:rsid w:val="00C2343E"/>
    <w:rsid w:val="00C23BA2"/>
    <w:rsid w:val="00C23BE8"/>
    <w:rsid w:val="00C23C1B"/>
    <w:rsid w:val="00C23D79"/>
    <w:rsid w:val="00C2409B"/>
    <w:rsid w:val="00C24590"/>
    <w:rsid w:val="00C25227"/>
    <w:rsid w:val="00C2557F"/>
    <w:rsid w:val="00C25660"/>
    <w:rsid w:val="00C26A16"/>
    <w:rsid w:val="00C2733C"/>
    <w:rsid w:val="00C27801"/>
    <w:rsid w:val="00C27C09"/>
    <w:rsid w:val="00C301F8"/>
    <w:rsid w:val="00C30763"/>
    <w:rsid w:val="00C30A6B"/>
    <w:rsid w:val="00C310D3"/>
    <w:rsid w:val="00C3197E"/>
    <w:rsid w:val="00C319E5"/>
    <w:rsid w:val="00C31BFE"/>
    <w:rsid w:val="00C31FBE"/>
    <w:rsid w:val="00C3251C"/>
    <w:rsid w:val="00C32946"/>
    <w:rsid w:val="00C32C53"/>
    <w:rsid w:val="00C32CCD"/>
    <w:rsid w:val="00C332D4"/>
    <w:rsid w:val="00C33559"/>
    <w:rsid w:val="00C33835"/>
    <w:rsid w:val="00C33962"/>
    <w:rsid w:val="00C33BA9"/>
    <w:rsid w:val="00C33FDC"/>
    <w:rsid w:val="00C341DD"/>
    <w:rsid w:val="00C34F79"/>
    <w:rsid w:val="00C366A7"/>
    <w:rsid w:val="00C36827"/>
    <w:rsid w:val="00C36CA8"/>
    <w:rsid w:val="00C37336"/>
    <w:rsid w:val="00C373EC"/>
    <w:rsid w:val="00C37A8A"/>
    <w:rsid w:val="00C37B13"/>
    <w:rsid w:val="00C37CB7"/>
    <w:rsid w:val="00C40081"/>
    <w:rsid w:val="00C40328"/>
    <w:rsid w:val="00C408A6"/>
    <w:rsid w:val="00C40A00"/>
    <w:rsid w:val="00C41640"/>
    <w:rsid w:val="00C417BA"/>
    <w:rsid w:val="00C417FB"/>
    <w:rsid w:val="00C41F10"/>
    <w:rsid w:val="00C4230A"/>
    <w:rsid w:val="00C428FF"/>
    <w:rsid w:val="00C42C4A"/>
    <w:rsid w:val="00C43891"/>
    <w:rsid w:val="00C43B5B"/>
    <w:rsid w:val="00C43E25"/>
    <w:rsid w:val="00C43F25"/>
    <w:rsid w:val="00C4484E"/>
    <w:rsid w:val="00C4487E"/>
    <w:rsid w:val="00C448C9"/>
    <w:rsid w:val="00C44A0B"/>
    <w:rsid w:val="00C44A1F"/>
    <w:rsid w:val="00C45397"/>
    <w:rsid w:val="00C45399"/>
    <w:rsid w:val="00C45BFE"/>
    <w:rsid w:val="00C45D42"/>
    <w:rsid w:val="00C464E6"/>
    <w:rsid w:val="00C46822"/>
    <w:rsid w:val="00C46A69"/>
    <w:rsid w:val="00C46E15"/>
    <w:rsid w:val="00C46EDE"/>
    <w:rsid w:val="00C47280"/>
    <w:rsid w:val="00C47654"/>
    <w:rsid w:val="00C4798D"/>
    <w:rsid w:val="00C50526"/>
    <w:rsid w:val="00C50844"/>
    <w:rsid w:val="00C51707"/>
    <w:rsid w:val="00C51F41"/>
    <w:rsid w:val="00C5237C"/>
    <w:rsid w:val="00C525A5"/>
    <w:rsid w:val="00C52E7F"/>
    <w:rsid w:val="00C5409E"/>
    <w:rsid w:val="00C542E7"/>
    <w:rsid w:val="00C54938"/>
    <w:rsid w:val="00C54947"/>
    <w:rsid w:val="00C54E3F"/>
    <w:rsid w:val="00C54FC4"/>
    <w:rsid w:val="00C5530A"/>
    <w:rsid w:val="00C56319"/>
    <w:rsid w:val="00C5648C"/>
    <w:rsid w:val="00C56CE6"/>
    <w:rsid w:val="00C56F54"/>
    <w:rsid w:val="00C579E0"/>
    <w:rsid w:val="00C57FE3"/>
    <w:rsid w:val="00C60632"/>
    <w:rsid w:val="00C60B82"/>
    <w:rsid w:val="00C60BD8"/>
    <w:rsid w:val="00C60BFC"/>
    <w:rsid w:val="00C60C56"/>
    <w:rsid w:val="00C60D7C"/>
    <w:rsid w:val="00C6102E"/>
    <w:rsid w:val="00C61041"/>
    <w:rsid w:val="00C61A19"/>
    <w:rsid w:val="00C61BB7"/>
    <w:rsid w:val="00C62005"/>
    <w:rsid w:val="00C62566"/>
    <w:rsid w:val="00C626C1"/>
    <w:rsid w:val="00C627A2"/>
    <w:rsid w:val="00C630E0"/>
    <w:rsid w:val="00C63202"/>
    <w:rsid w:val="00C6334A"/>
    <w:rsid w:val="00C63D66"/>
    <w:rsid w:val="00C64348"/>
    <w:rsid w:val="00C65584"/>
    <w:rsid w:val="00C65B50"/>
    <w:rsid w:val="00C65C1C"/>
    <w:rsid w:val="00C65D4D"/>
    <w:rsid w:val="00C65DB5"/>
    <w:rsid w:val="00C667F9"/>
    <w:rsid w:val="00C67102"/>
    <w:rsid w:val="00C67195"/>
    <w:rsid w:val="00C671BA"/>
    <w:rsid w:val="00C678D2"/>
    <w:rsid w:val="00C67D90"/>
    <w:rsid w:val="00C70311"/>
    <w:rsid w:val="00C70D0D"/>
    <w:rsid w:val="00C7138F"/>
    <w:rsid w:val="00C715A4"/>
    <w:rsid w:val="00C71A6B"/>
    <w:rsid w:val="00C72673"/>
    <w:rsid w:val="00C72727"/>
    <w:rsid w:val="00C7329F"/>
    <w:rsid w:val="00C735CB"/>
    <w:rsid w:val="00C7388C"/>
    <w:rsid w:val="00C7429F"/>
    <w:rsid w:val="00C743A4"/>
    <w:rsid w:val="00C7461F"/>
    <w:rsid w:val="00C749C7"/>
    <w:rsid w:val="00C755D0"/>
    <w:rsid w:val="00C75D43"/>
    <w:rsid w:val="00C76519"/>
    <w:rsid w:val="00C7674D"/>
    <w:rsid w:val="00C76B7F"/>
    <w:rsid w:val="00C76D27"/>
    <w:rsid w:val="00C76DC5"/>
    <w:rsid w:val="00C76DE7"/>
    <w:rsid w:val="00C76E35"/>
    <w:rsid w:val="00C77076"/>
    <w:rsid w:val="00C77490"/>
    <w:rsid w:val="00C7754B"/>
    <w:rsid w:val="00C775A6"/>
    <w:rsid w:val="00C803F6"/>
    <w:rsid w:val="00C809C7"/>
    <w:rsid w:val="00C81BF7"/>
    <w:rsid w:val="00C82228"/>
    <w:rsid w:val="00C828E4"/>
    <w:rsid w:val="00C82B33"/>
    <w:rsid w:val="00C83993"/>
    <w:rsid w:val="00C83CE7"/>
    <w:rsid w:val="00C845DC"/>
    <w:rsid w:val="00C84B44"/>
    <w:rsid w:val="00C84D09"/>
    <w:rsid w:val="00C85591"/>
    <w:rsid w:val="00C85FB9"/>
    <w:rsid w:val="00C8605E"/>
    <w:rsid w:val="00C860FE"/>
    <w:rsid w:val="00C86A30"/>
    <w:rsid w:val="00C87A19"/>
    <w:rsid w:val="00C87E5A"/>
    <w:rsid w:val="00C90172"/>
    <w:rsid w:val="00C9051E"/>
    <w:rsid w:val="00C90BE7"/>
    <w:rsid w:val="00C91159"/>
    <w:rsid w:val="00C91793"/>
    <w:rsid w:val="00C91A6A"/>
    <w:rsid w:val="00C92163"/>
    <w:rsid w:val="00C92CFC"/>
    <w:rsid w:val="00C93C3F"/>
    <w:rsid w:val="00C93E55"/>
    <w:rsid w:val="00C94750"/>
    <w:rsid w:val="00C9488B"/>
    <w:rsid w:val="00C9489E"/>
    <w:rsid w:val="00C94B25"/>
    <w:rsid w:val="00C957D4"/>
    <w:rsid w:val="00C95B61"/>
    <w:rsid w:val="00C95D3A"/>
    <w:rsid w:val="00C962F0"/>
    <w:rsid w:val="00C9656A"/>
    <w:rsid w:val="00C9685F"/>
    <w:rsid w:val="00C96EA9"/>
    <w:rsid w:val="00C975E0"/>
    <w:rsid w:val="00CA02F6"/>
    <w:rsid w:val="00CA10C2"/>
    <w:rsid w:val="00CA11B7"/>
    <w:rsid w:val="00CA1273"/>
    <w:rsid w:val="00CA1337"/>
    <w:rsid w:val="00CA136A"/>
    <w:rsid w:val="00CA1D5C"/>
    <w:rsid w:val="00CA1EF8"/>
    <w:rsid w:val="00CA1F1D"/>
    <w:rsid w:val="00CA20AC"/>
    <w:rsid w:val="00CA2153"/>
    <w:rsid w:val="00CA23E1"/>
    <w:rsid w:val="00CA2680"/>
    <w:rsid w:val="00CA27BD"/>
    <w:rsid w:val="00CA39C2"/>
    <w:rsid w:val="00CA4B99"/>
    <w:rsid w:val="00CA56C0"/>
    <w:rsid w:val="00CA57CA"/>
    <w:rsid w:val="00CA5C33"/>
    <w:rsid w:val="00CA5E9D"/>
    <w:rsid w:val="00CA670F"/>
    <w:rsid w:val="00CA6BA3"/>
    <w:rsid w:val="00CA709B"/>
    <w:rsid w:val="00CA7202"/>
    <w:rsid w:val="00CA73B3"/>
    <w:rsid w:val="00CA7538"/>
    <w:rsid w:val="00CA79A4"/>
    <w:rsid w:val="00CA7C2C"/>
    <w:rsid w:val="00CB0CBB"/>
    <w:rsid w:val="00CB10AE"/>
    <w:rsid w:val="00CB1774"/>
    <w:rsid w:val="00CB1A03"/>
    <w:rsid w:val="00CB1D59"/>
    <w:rsid w:val="00CB292A"/>
    <w:rsid w:val="00CB34C1"/>
    <w:rsid w:val="00CB3A4B"/>
    <w:rsid w:val="00CB3FD5"/>
    <w:rsid w:val="00CB4320"/>
    <w:rsid w:val="00CB46B2"/>
    <w:rsid w:val="00CB4E5C"/>
    <w:rsid w:val="00CB4F14"/>
    <w:rsid w:val="00CB5C1A"/>
    <w:rsid w:val="00CB6384"/>
    <w:rsid w:val="00CB650E"/>
    <w:rsid w:val="00CB7238"/>
    <w:rsid w:val="00CB7AB5"/>
    <w:rsid w:val="00CB7B8A"/>
    <w:rsid w:val="00CB7C75"/>
    <w:rsid w:val="00CB7DE9"/>
    <w:rsid w:val="00CB7E82"/>
    <w:rsid w:val="00CC010F"/>
    <w:rsid w:val="00CC103E"/>
    <w:rsid w:val="00CC1175"/>
    <w:rsid w:val="00CC11A4"/>
    <w:rsid w:val="00CC1512"/>
    <w:rsid w:val="00CC1868"/>
    <w:rsid w:val="00CC20AB"/>
    <w:rsid w:val="00CC2281"/>
    <w:rsid w:val="00CC273E"/>
    <w:rsid w:val="00CC3005"/>
    <w:rsid w:val="00CC306B"/>
    <w:rsid w:val="00CC35A3"/>
    <w:rsid w:val="00CC3F7C"/>
    <w:rsid w:val="00CC44D1"/>
    <w:rsid w:val="00CC501A"/>
    <w:rsid w:val="00CC52C8"/>
    <w:rsid w:val="00CC58B3"/>
    <w:rsid w:val="00CC5E1A"/>
    <w:rsid w:val="00CC60F0"/>
    <w:rsid w:val="00CC73CD"/>
    <w:rsid w:val="00CC782E"/>
    <w:rsid w:val="00CC79D3"/>
    <w:rsid w:val="00CC79D4"/>
    <w:rsid w:val="00CC7C97"/>
    <w:rsid w:val="00CD0102"/>
    <w:rsid w:val="00CD0C64"/>
    <w:rsid w:val="00CD1337"/>
    <w:rsid w:val="00CD137D"/>
    <w:rsid w:val="00CD1A42"/>
    <w:rsid w:val="00CD1D91"/>
    <w:rsid w:val="00CD1E36"/>
    <w:rsid w:val="00CD2921"/>
    <w:rsid w:val="00CD2B3B"/>
    <w:rsid w:val="00CD2DCF"/>
    <w:rsid w:val="00CD30D9"/>
    <w:rsid w:val="00CD3566"/>
    <w:rsid w:val="00CD39B5"/>
    <w:rsid w:val="00CD4045"/>
    <w:rsid w:val="00CD477F"/>
    <w:rsid w:val="00CD49FC"/>
    <w:rsid w:val="00CD4AE2"/>
    <w:rsid w:val="00CD4DD0"/>
    <w:rsid w:val="00CD51A5"/>
    <w:rsid w:val="00CD5222"/>
    <w:rsid w:val="00CD5727"/>
    <w:rsid w:val="00CD5A06"/>
    <w:rsid w:val="00CD6970"/>
    <w:rsid w:val="00CD721F"/>
    <w:rsid w:val="00CD779C"/>
    <w:rsid w:val="00CD78CC"/>
    <w:rsid w:val="00CD7CA7"/>
    <w:rsid w:val="00CE0213"/>
    <w:rsid w:val="00CE0673"/>
    <w:rsid w:val="00CE077F"/>
    <w:rsid w:val="00CE0C31"/>
    <w:rsid w:val="00CE27E0"/>
    <w:rsid w:val="00CE2B89"/>
    <w:rsid w:val="00CE2C6E"/>
    <w:rsid w:val="00CE3025"/>
    <w:rsid w:val="00CE30CC"/>
    <w:rsid w:val="00CE34AE"/>
    <w:rsid w:val="00CE37D6"/>
    <w:rsid w:val="00CE3C14"/>
    <w:rsid w:val="00CE4542"/>
    <w:rsid w:val="00CE4B8B"/>
    <w:rsid w:val="00CE4D9F"/>
    <w:rsid w:val="00CE4E57"/>
    <w:rsid w:val="00CE4ED3"/>
    <w:rsid w:val="00CE51AA"/>
    <w:rsid w:val="00CE52F4"/>
    <w:rsid w:val="00CE56EA"/>
    <w:rsid w:val="00CE67EE"/>
    <w:rsid w:val="00CE6D1F"/>
    <w:rsid w:val="00CE76CD"/>
    <w:rsid w:val="00CE7DBF"/>
    <w:rsid w:val="00CE7EB4"/>
    <w:rsid w:val="00CF0017"/>
    <w:rsid w:val="00CF0BEF"/>
    <w:rsid w:val="00CF129A"/>
    <w:rsid w:val="00CF16A7"/>
    <w:rsid w:val="00CF1872"/>
    <w:rsid w:val="00CF1BCF"/>
    <w:rsid w:val="00CF1ED5"/>
    <w:rsid w:val="00CF2115"/>
    <w:rsid w:val="00CF266C"/>
    <w:rsid w:val="00CF2926"/>
    <w:rsid w:val="00CF41F3"/>
    <w:rsid w:val="00CF4577"/>
    <w:rsid w:val="00CF4DAC"/>
    <w:rsid w:val="00CF52D2"/>
    <w:rsid w:val="00CF5406"/>
    <w:rsid w:val="00CF56E7"/>
    <w:rsid w:val="00CF5FFB"/>
    <w:rsid w:val="00CF6044"/>
    <w:rsid w:val="00CF65F6"/>
    <w:rsid w:val="00CF66EA"/>
    <w:rsid w:val="00CF72E3"/>
    <w:rsid w:val="00CF7526"/>
    <w:rsid w:val="00CF76A9"/>
    <w:rsid w:val="00CF7C9A"/>
    <w:rsid w:val="00D00222"/>
    <w:rsid w:val="00D01012"/>
    <w:rsid w:val="00D015A6"/>
    <w:rsid w:val="00D0190D"/>
    <w:rsid w:val="00D01950"/>
    <w:rsid w:val="00D023F8"/>
    <w:rsid w:val="00D02BAD"/>
    <w:rsid w:val="00D035F3"/>
    <w:rsid w:val="00D03EDC"/>
    <w:rsid w:val="00D041CD"/>
    <w:rsid w:val="00D04252"/>
    <w:rsid w:val="00D04416"/>
    <w:rsid w:val="00D044A2"/>
    <w:rsid w:val="00D04BBB"/>
    <w:rsid w:val="00D04C52"/>
    <w:rsid w:val="00D04C5D"/>
    <w:rsid w:val="00D0502E"/>
    <w:rsid w:val="00D05F89"/>
    <w:rsid w:val="00D0603B"/>
    <w:rsid w:val="00D0608F"/>
    <w:rsid w:val="00D06114"/>
    <w:rsid w:val="00D06426"/>
    <w:rsid w:val="00D065EF"/>
    <w:rsid w:val="00D066F8"/>
    <w:rsid w:val="00D069A9"/>
    <w:rsid w:val="00D06CE3"/>
    <w:rsid w:val="00D075B5"/>
    <w:rsid w:val="00D10F77"/>
    <w:rsid w:val="00D11319"/>
    <w:rsid w:val="00D119F6"/>
    <w:rsid w:val="00D11F1E"/>
    <w:rsid w:val="00D12A65"/>
    <w:rsid w:val="00D14243"/>
    <w:rsid w:val="00D146A7"/>
    <w:rsid w:val="00D14BBA"/>
    <w:rsid w:val="00D15178"/>
    <w:rsid w:val="00D15203"/>
    <w:rsid w:val="00D15DE6"/>
    <w:rsid w:val="00D15ED0"/>
    <w:rsid w:val="00D15F83"/>
    <w:rsid w:val="00D16404"/>
    <w:rsid w:val="00D1678A"/>
    <w:rsid w:val="00D1689E"/>
    <w:rsid w:val="00D1715D"/>
    <w:rsid w:val="00D17C80"/>
    <w:rsid w:val="00D17DB2"/>
    <w:rsid w:val="00D200DB"/>
    <w:rsid w:val="00D209B5"/>
    <w:rsid w:val="00D20A50"/>
    <w:rsid w:val="00D20F65"/>
    <w:rsid w:val="00D21299"/>
    <w:rsid w:val="00D21C4A"/>
    <w:rsid w:val="00D21F55"/>
    <w:rsid w:val="00D225F8"/>
    <w:rsid w:val="00D236E2"/>
    <w:rsid w:val="00D23769"/>
    <w:rsid w:val="00D24278"/>
    <w:rsid w:val="00D24AD5"/>
    <w:rsid w:val="00D24D3A"/>
    <w:rsid w:val="00D24E3D"/>
    <w:rsid w:val="00D25399"/>
    <w:rsid w:val="00D253AA"/>
    <w:rsid w:val="00D254AC"/>
    <w:rsid w:val="00D25848"/>
    <w:rsid w:val="00D25D2A"/>
    <w:rsid w:val="00D260FE"/>
    <w:rsid w:val="00D26645"/>
    <w:rsid w:val="00D2683A"/>
    <w:rsid w:val="00D269D6"/>
    <w:rsid w:val="00D27502"/>
    <w:rsid w:val="00D27D19"/>
    <w:rsid w:val="00D30B95"/>
    <w:rsid w:val="00D30DD1"/>
    <w:rsid w:val="00D313F5"/>
    <w:rsid w:val="00D3181D"/>
    <w:rsid w:val="00D31A50"/>
    <w:rsid w:val="00D31B15"/>
    <w:rsid w:val="00D3265F"/>
    <w:rsid w:val="00D32719"/>
    <w:rsid w:val="00D330E9"/>
    <w:rsid w:val="00D33A80"/>
    <w:rsid w:val="00D33B93"/>
    <w:rsid w:val="00D33BF2"/>
    <w:rsid w:val="00D3453A"/>
    <w:rsid w:val="00D350DE"/>
    <w:rsid w:val="00D350E7"/>
    <w:rsid w:val="00D354AF"/>
    <w:rsid w:val="00D3599D"/>
    <w:rsid w:val="00D35E34"/>
    <w:rsid w:val="00D360A6"/>
    <w:rsid w:val="00D36482"/>
    <w:rsid w:val="00D365E0"/>
    <w:rsid w:val="00D367D5"/>
    <w:rsid w:val="00D36E13"/>
    <w:rsid w:val="00D36FC0"/>
    <w:rsid w:val="00D37371"/>
    <w:rsid w:val="00D37962"/>
    <w:rsid w:val="00D3798B"/>
    <w:rsid w:val="00D40556"/>
    <w:rsid w:val="00D40678"/>
    <w:rsid w:val="00D4071E"/>
    <w:rsid w:val="00D40878"/>
    <w:rsid w:val="00D40A38"/>
    <w:rsid w:val="00D40ACE"/>
    <w:rsid w:val="00D41527"/>
    <w:rsid w:val="00D41555"/>
    <w:rsid w:val="00D418CA"/>
    <w:rsid w:val="00D41CFD"/>
    <w:rsid w:val="00D41E85"/>
    <w:rsid w:val="00D4267B"/>
    <w:rsid w:val="00D42BC2"/>
    <w:rsid w:val="00D42D4C"/>
    <w:rsid w:val="00D43092"/>
    <w:rsid w:val="00D434A3"/>
    <w:rsid w:val="00D438BF"/>
    <w:rsid w:val="00D439E2"/>
    <w:rsid w:val="00D43CFB"/>
    <w:rsid w:val="00D43F2D"/>
    <w:rsid w:val="00D4407B"/>
    <w:rsid w:val="00D443C2"/>
    <w:rsid w:val="00D44A57"/>
    <w:rsid w:val="00D44A66"/>
    <w:rsid w:val="00D44EA1"/>
    <w:rsid w:val="00D455AA"/>
    <w:rsid w:val="00D458C7"/>
    <w:rsid w:val="00D46A07"/>
    <w:rsid w:val="00D46B5F"/>
    <w:rsid w:val="00D47249"/>
    <w:rsid w:val="00D47A22"/>
    <w:rsid w:val="00D5073E"/>
    <w:rsid w:val="00D50789"/>
    <w:rsid w:val="00D508EC"/>
    <w:rsid w:val="00D514E8"/>
    <w:rsid w:val="00D51B1E"/>
    <w:rsid w:val="00D5233E"/>
    <w:rsid w:val="00D52495"/>
    <w:rsid w:val="00D52668"/>
    <w:rsid w:val="00D529B7"/>
    <w:rsid w:val="00D52B0F"/>
    <w:rsid w:val="00D52B6A"/>
    <w:rsid w:val="00D53655"/>
    <w:rsid w:val="00D5371D"/>
    <w:rsid w:val="00D53872"/>
    <w:rsid w:val="00D54353"/>
    <w:rsid w:val="00D55448"/>
    <w:rsid w:val="00D555A5"/>
    <w:rsid w:val="00D560C6"/>
    <w:rsid w:val="00D5614C"/>
    <w:rsid w:val="00D570DD"/>
    <w:rsid w:val="00D5743A"/>
    <w:rsid w:val="00D5798D"/>
    <w:rsid w:val="00D57CAD"/>
    <w:rsid w:val="00D57F7C"/>
    <w:rsid w:val="00D60BD9"/>
    <w:rsid w:val="00D60D73"/>
    <w:rsid w:val="00D61512"/>
    <w:rsid w:val="00D61AAA"/>
    <w:rsid w:val="00D61C68"/>
    <w:rsid w:val="00D62B9D"/>
    <w:rsid w:val="00D62BD3"/>
    <w:rsid w:val="00D62F35"/>
    <w:rsid w:val="00D631EF"/>
    <w:rsid w:val="00D63684"/>
    <w:rsid w:val="00D646D1"/>
    <w:rsid w:val="00D6575A"/>
    <w:rsid w:val="00D65BE5"/>
    <w:rsid w:val="00D65E07"/>
    <w:rsid w:val="00D671B4"/>
    <w:rsid w:val="00D67366"/>
    <w:rsid w:val="00D70792"/>
    <w:rsid w:val="00D708D9"/>
    <w:rsid w:val="00D709AE"/>
    <w:rsid w:val="00D709E4"/>
    <w:rsid w:val="00D70A31"/>
    <w:rsid w:val="00D70D95"/>
    <w:rsid w:val="00D71076"/>
    <w:rsid w:val="00D71637"/>
    <w:rsid w:val="00D71879"/>
    <w:rsid w:val="00D72464"/>
    <w:rsid w:val="00D727D6"/>
    <w:rsid w:val="00D72939"/>
    <w:rsid w:val="00D72A86"/>
    <w:rsid w:val="00D72BEF"/>
    <w:rsid w:val="00D72D3D"/>
    <w:rsid w:val="00D7393F"/>
    <w:rsid w:val="00D73B7C"/>
    <w:rsid w:val="00D7410F"/>
    <w:rsid w:val="00D748FF"/>
    <w:rsid w:val="00D74E2E"/>
    <w:rsid w:val="00D753C0"/>
    <w:rsid w:val="00D755C0"/>
    <w:rsid w:val="00D75741"/>
    <w:rsid w:val="00D75874"/>
    <w:rsid w:val="00D75CAE"/>
    <w:rsid w:val="00D75DC5"/>
    <w:rsid w:val="00D774FD"/>
    <w:rsid w:val="00D77D02"/>
    <w:rsid w:val="00D77D58"/>
    <w:rsid w:val="00D8045A"/>
    <w:rsid w:val="00D80853"/>
    <w:rsid w:val="00D8093F"/>
    <w:rsid w:val="00D81567"/>
    <w:rsid w:val="00D817EB"/>
    <w:rsid w:val="00D81BDC"/>
    <w:rsid w:val="00D81C0E"/>
    <w:rsid w:val="00D82067"/>
    <w:rsid w:val="00D823AC"/>
    <w:rsid w:val="00D838CA"/>
    <w:rsid w:val="00D839C9"/>
    <w:rsid w:val="00D84C55"/>
    <w:rsid w:val="00D857D2"/>
    <w:rsid w:val="00D85816"/>
    <w:rsid w:val="00D85BE8"/>
    <w:rsid w:val="00D86395"/>
    <w:rsid w:val="00D87448"/>
    <w:rsid w:val="00D874FC"/>
    <w:rsid w:val="00D87C85"/>
    <w:rsid w:val="00D9075E"/>
    <w:rsid w:val="00D90AF9"/>
    <w:rsid w:val="00D90E3B"/>
    <w:rsid w:val="00D91118"/>
    <w:rsid w:val="00D911BE"/>
    <w:rsid w:val="00D912CB"/>
    <w:rsid w:val="00D914E5"/>
    <w:rsid w:val="00D91980"/>
    <w:rsid w:val="00D91ACB"/>
    <w:rsid w:val="00D91BC9"/>
    <w:rsid w:val="00D91E12"/>
    <w:rsid w:val="00D91F0D"/>
    <w:rsid w:val="00D92001"/>
    <w:rsid w:val="00D9270A"/>
    <w:rsid w:val="00D92A7A"/>
    <w:rsid w:val="00D92F3C"/>
    <w:rsid w:val="00D92F6C"/>
    <w:rsid w:val="00D93295"/>
    <w:rsid w:val="00D932FE"/>
    <w:rsid w:val="00D9365D"/>
    <w:rsid w:val="00D93C2D"/>
    <w:rsid w:val="00D93F99"/>
    <w:rsid w:val="00D944E1"/>
    <w:rsid w:val="00D94569"/>
    <w:rsid w:val="00D94950"/>
    <w:rsid w:val="00D94D5C"/>
    <w:rsid w:val="00D94F0E"/>
    <w:rsid w:val="00D96452"/>
    <w:rsid w:val="00D96646"/>
    <w:rsid w:val="00D974C5"/>
    <w:rsid w:val="00D97765"/>
    <w:rsid w:val="00D97BCC"/>
    <w:rsid w:val="00DA0786"/>
    <w:rsid w:val="00DA083F"/>
    <w:rsid w:val="00DA0ED8"/>
    <w:rsid w:val="00DA1842"/>
    <w:rsid w:val="00DA1B6D"/>
    <w:rsid w:val="00DA1EF7"/>
    <w:rsid w:val="00DA1F19"/>
    <w:rsid w:val="00DA23DD"/>
    <w:rsid w:val="00DA2B5E"/>
    <w:rsid w:val="00DA2C17"/>
    <w:rsid w:val="00DA2C7E"/>
    <w:rsid w:val="00DA309A"/>
    <w:rsid w:val="00DA3417"/>
    <w:rsid w:val="00DA38C9"/>
    <w:rsid w:val="00DA46E9"/>
    <w:rsid w:val="00DA471C"/>
    <w:rsid w:val="00DA490E"/>
    <w:rsid w:val="00DA4E21"/>
    <w:rsid w:val="00DA4F6E"/>
    <w:rsid w:val="00DA5D45"/>
    <w:rsid w:val="00DA623B"/>
    <w:rsid w:val="00DA62B5"/>
    <w:rsid w:val="00DA6A2A"/>
    <w:rsid w:val="00DB0038"/>
    <w:rsid w:val="00DB0936"/>
    <w:rsid w:val="00DB0DF2"/>
    <w:rsid w:val="00DB0E27"/>
    <w:rsid w:val="00DB0EAC"/>
    <w:rsid w:val="00DB1677"/>
    <w:rsid w:val="00DB18E4"/>
    <w:rsid w:val="00DB1E42"/>
    <w:rsid w:val="00DB21A9"/>
    <w:rsid w:val="00DB22DE"/>
    <w:rsid w:val="00DB2761"/>
    <w:rsid w:val="00DB2A38"/>
    <w:rsid w:val="00DB2F47"/>
    <w:rsid w:val="00DB3755"/>
    <w:rsid w:val="00DB3AA9"/>
    <w:rsid w:val="00DB44B2"/>
    <w:rsid w:val="00DB4BA5"/>
    <w:rsid w:val="00DB5A3E"/>
    <w:rsid w:val="00DB603B"/>
    <w:rsid w:val="00DB71CD"/>
    <w:rsid w:val="00DB741F"/>
    <w:rsid w:val="00DC0041"/>
    <w:rsid w:val="00DC01CF"/>
    <w:rsid w:val="00DC048A"/>
    <w:rsid w:val="00DC0678"/>
    <w:rsid w:val="00DC0F8F"/>
    <w:rsid w:val="00DC256D"/>
    <w:rsid w:val="00DC268A"/>
    <w:rsid w:val="00DC275E"/>
    <w:rsid w:val="00DC2767"/>
    <w:rsid w:val="00DC281F"/>
    <w:rsid w:val="00DC31B3"/>
    <w:rsid w:val="00DC3581"/>
    <w:rsid w:val="00DC3592"/>
    <w:rsid w:val="00DC4FAE"/>
    <w:rsid w:val="00DC5AA3"/>
    <w:rsid w:val="00DC5CB3"/>
    <w:rsid w:val="00DC6474"/>
    <w:rsid w:val="00DC6A85"/>
    <w:rsid w:val="00DC6CFE"/>
    <w:rsid w:val="00DC6F09"/>
    <w:rsid w:val="00DC74C6"/>
    <w:rsid w:val="00DC7B58"/>
    <w:rsid w:val="00DC7BA4"/>
    <w:rsid w:val="00DD001F"/>
    <w:rsid w:val="00DD011C"/>
    <w:rsid w:val="00DD07F1"/>
    <w:rsid w:val="00DD0A57"/>
    <w:rsid w:val="00DD1173"/>
    <w:rsid w:val="00DD12FE"/>
    <w:rsid w:val="00DD14E3"/>
    <w:rsid w:val="00DD158C"/>
    <w:rsid w:val="00DD2501"/>
    <w:rsid w:val="00DD25CB"/>
    <w:rsid w:val="00DD2A67"/>
    <w:rsid w:val="00DD2F87"/>
    <w:rsid w:val="00DD353C"/>
    <w:rsid w:val="00DD38D3"/>
    <w:rsid w:val="00DD3B1B"/>
    <w:rsid w:val="00DD3CB2"/>
    <w:rsid w:val="00DD4403"/>
    <w:rsid w:val="00DD4B3E"/>
    <w:rsid w:val="00DD5ECB"/>
    <w:rsid w:val="00DD64C7"/>
    <w:rsid w:val="00DD6735"/>
    <w:rsid w:val="00DD6B77"/>
    <w:rsid w:val="00DD6C1A"/>
    <w:rsid w:val="00DD6F9E"/>
    <w:rsid w:val="00DD7671"/>
    <w:rsid w:val="00DD77E2"/>
    <w:rsid w:val="00DD7FEC"/>
    <w:rsid w:val="00DE0338"/>
    <w:rsid w:val="00DE08B6"/>
    <w:rsid w:val="00DE13A5"/>
    <w:rsid w:val="00DE156A"/>
    <w:rsid w:val="00DE18D2"/>
    <w:rsid w:val="00DE1D77"/>
    <w:rsid w:val="00DE2263"/>
    <w:rsid w:val="00DE22E9"/>
    <w:rsid w:val="00DE25B4"/>
    <w:rsid w:val="00DE3B36"/>
    <w:rsid w:val="00DE3E94"/>
    <w:rsid w:val="00DE3F7A"/>
    <w:rsid w:val="00DE3FAB"/>
    <w:rsid w:val="00DE42A1"/>
    <w:rsid w:val="00DE43B7"/>
    <w:rsid w:val="00DE4760"/>
    <w:rsid w:val="00DE4762"/>
    <w:rsid w:val="00DE50E3"/>
    <w:rsid w:val="00DE5290"/>
    <w:rsid w:val="00DE567F"/>
    <w:rsid w:val="00DE5B18"/>
    <w:rsid w:val="00DE5C00"/>
    <w:rsid w:val="00DE613E"/>
    <w:rsid w:val="00DE655A"/>
    <w:rsid w:val="00DE65C8"/>
    <w:rsid w:val="00DE67B7"/>
    <w:rsid w:val="00DE6CC6"/>
    <w:rsid w:val="00DE7045"/>
    <w:rsid w:val="00DE76DD"/>
    <w:rsid w:val="00DE79EF"/>
    <w:rsid w:val="00DE7ADD"/>
    <w:rsid w:val="00DE7BB9"/>
    <w:rsid w:val="00DE7F87"/>
    <w:rsid w:val="00DF00D9"/>
    <w:rsid w:val="00DF0DD6"/>
    <w:rsid w:val="00DF0F27"/>
    <w:rsid w:val="00DF1447"/>
    <w:rsid w:val="00DF1552"/>
    <w:rsid w:val="00DF2479"/>
    <w:rsid w:val="00DF2AAD"/>
    <w:rsid w:val="00DF2CCD"/>
    <w:rsid w:val="00DF2FD9"/>
    <w:rsid w:val="00DF2FFD"/>
    <w:rsid w:val="00DF4334"/>
    <w:rsid w:val="00DF48AA"/>
    <w:rsid w:val="00DF491D"/>
    <w:rsid w:val="00DF5556"/>
    <w:rsid w:val="00DF5C78"/>
    <w:rsid w:val="00DF6164"/>
    <w:rsid w:val="00DF68D4"/>
    <w:rsid w:val="00DF75E5"/>
    <w:rsid w:val="00DF768D"/>
    <w:rsid w:val="00DF76CE"/>
    <w:rsid w:val="00DF77D2"/>
    <w:rsid w:val="00E00026"/>
    <w:rsid w:val="00E002DD"/>
    <w:rsid w:val="00E00656"/>
    <w:rsid w:val="00E0100F"/>
    <w:rsid w:val="00E01493"/>
    <w:rsid w:val="00E01931"/>
    <w:rsid w:val="00E01E91"/>
    <w:rsid w:val="00E0254C"/>
    <w:rsid w:val="00E027D2"/>
    <w:rsid w:val="00E028E5"/>
    <w:rsid w:val="00E030C3"/>
    <w:rsid w:val="00E04723"/>
    <w:rsid w:val="00E04C02"/>
    <w:rsid w:val="00E04CBA"/>
    <w:rsid w:val="00E0525D"/>
    <w:rsid w:val="00E05C8D"/>
    <w:rsid w:val="00E05DEA"/>
    <w:rsid w:val="00E064CC"/>
    <w:rsid w:val="00E06687"/>
    <w:rsid w:val="00E06762"/>
    <w:rsid w:val="00E06E4C"/>
    <w:rsid w:val="00E06EBB"/>
    <w:rsid w:val="00E07045"/>
    <w:rsid w:val="00E07741"/>
    <w:rsid w:val="00E0787C"/>
    <w:rsid w:val="00E0796C"/>
    <w:rsid w:val="00E07BB5"/>
    <w:rsid w:val="00E07F8C"/>
    <w:rsid w:val="00E102B9"/>
    <w:rsid w:val="00E10844"/>
    <w:rsid w:val="00E10B96"/>
    <w:rsid w:val="00E1187A"/>
    <w:rsid w:val="00E11D3D"/>
    <w:rsid w:val="00E1210F"/>
    <w:rsid w:val="00E122F1"/>
    <w:rsid w:val="00E1278C"/>
    <w:rsid w:val="00E130CD"/>
    <w:rsid w:val="00E13173"/>
    <w:rsid w:val="00E1335A"/>
    <w:rsid w:val="00E13D28"/>
    <w:rsid w:val="00E13D77"/>
    <w:rsid w:val="00E13F22"/>
    <w:rsid w:val="00E1468F"/>
    <w:rsid w:val="00E14CE0"/>
    <w:rsid w:val="00E15835"/>
    <w:rsid w:val="00E159BF"/>
    <w:rsid w:val="00E15E9A"/>
    <w:rsid w:val="00E1653F"/>
    <w:rsid w:val="00E16761"/>
    <w:rsid w:val="00E168AA"/>
    <w:rsid w:val="00E16C39"/>
    <w:rsid w:val="00E1779E"/>
    <w:rsid w:val="00E17B31"/>
    <w:rsid w:val="00E201A2"/>
    <w:rsid w:val="00E2030B"/>
    <w:rsid w:val="00E207A3"/>
    <w:rsid w:val="00E20DDE"/>
    <w:rsid w:val="00E21D1B"/>
    <w:rsid w:val="00E22657"/>
    <w:rsid w:val="00E23113"/>
    <w:rsid w:val="00E2315A"/>
    <w:rsid w:val="00E236C8"/>
    <w:rsid w:val="00E236EC"/>
    <w:rsid w:val="00E2491C"/>
    <w:rsid w:val="00E2497F"/>
    <w:rsid w:val="00E24AB3"/>
    <w:rsid w:val="00E24F9D"/>
    <w:rsid w:val="00E25142"/>
    <w:rsid w:val="00E2552D"/>
    <w:rsid w:val="00E25596"/>
    <w:rsid w:val="00E25844"/>
    <w:rsid w:val="00E25D5A"/>
    <w:rsid w:val="00E2692D"/>
    <w:rsid w:val="00E27466"/>
    <w:rsid w:val="00E27567"/>
    <w:rsid w:val="00E27B42"/>
    <w:rsid w:val="00E27F49"/>
    <w:rsid w:val="00E30FF9"/>
    <w:rsid w:val="00E3143C"/>
    <w:rsid w:val="00E31802"/>
    <w:rsid w:val="00E31B8B"/>
    <w:rsid w:val="00E32EFC"/>
    <w:rsid w:val="00E33FBC"/>
    <w:rsid w:val="00E341A4"/>
    <w:rsid w:val="00E341C3"/>
    <w:rsid w:val="00E3482F"/>
    <w:rsid w:val="00E34F07"/>
    <w:rsid w:val="00E3506C"/>
    <w:rsid w:val="00E359CC"/>
    <w:rsid w:val="00E35B28"/>
    <w:rsid w:val="00E35CC6"/>
    <w:rsid w:val="00E36D58"/>
    <w:rsid w:val="00E37041"/>
    <w:rsid w:val="00E40A29"/>
    <w:rsid w:val="00E40A3B"/>
    <w:rsid w:val="00E40CF9"/>
    <w:rsid w:val="00E410F0"/>
    <w:rsid w:val="00E4185F"/>
    <w:rsid w:val="00E420B4"/>
    <w:rsid w:val="00E42A24"/>
    <w:rsid w:val="00E42DFB"/>
    <w:rsid w:val="00E4376B"/>
    <w:rsid w:val="00E43825"/>
    <w:rsid w:val="00E43C22"/>
    <w:rsid w:val="00E44366"/>
    <w:rsid w:val="00E4499F"/>
    <w:rsid w:val="00E44CFC"/>
    <w:rsid w:val="00E45F54"/>
    <w:rsid w:val="00E50779"/>
    <w:rsid w:val="00E50815"/>
    <w:rsid w:val="00E5178A"/>
    <w:rsid w:val="00E51B43"/>
    <w:rsid w:val="00E53020"/>
    <w:rsid w:val="00E533B5"/>
    <w:rsid w:val="00E54160"/>
    <w:rsid w:val="00E54348"/>
    <w:rsid w:val="00E553B8"/>
    <w:rsid w:val="00E5560A"/>
    <w:rsid w:val="00E55814"/>
    <w:rsid w:val="00E56319"/>
    <w:rsid w:val="00E570A4"/>
    <w:rsid w:val="00E57297"/>
    <w:rsid w:val="00E574CF"/>
    <w:rsid w:val="00E57917"/>
    <w:rsid w:val="00E57B21"/>
    <w:rsid w:val="00E57E19"/>
    <w:rsid w:val="00E60A45"/>
    <w:rsid w:val="00E618E3"/>
    <w:rsid w:val="00E61F43"/>
    <w:rsid w:val="00E62BFD"/>
    <w:rsid w:val="00E62EF1"/>
    <w:rsid w:val="00E63485"/>
    <w:rsid w:val="00E645DE"/>
    <w:rsid w:val="00E647A6"/>
    <w:rsid w:val="00E66402"/>
    <w:rsid w:val="00E66425"/>
    <w:rsid w:val="00E66462"/>
    <w:rsid w:val="00E66479"/>
    <w:rsid w:val="00E6693B"/>
    <w:rsid w:val="00E67345"/>
    <w:rsid w:val="00E6735A"/>
    <w:rsid w:val="00E6742C"/>
    <w:rsid w:val="00E677ED"/>
    <w:rsid w:val="00E67815"/>
    <w:rsid w:val="00E7022E"/>
    <w:rsid w:val="00E7036D"/>
    <w:rsid w:val="00E7083C"/>
    <w:rsid w:val="00E70855"/>
    <w:rsid w:val="00E7123A"/>
    <w:rsid w:val="00E716C1"/>
    <w:rsid w:val="00E71A08"/>
    <w:rsid w:val="00E72415"/>
    <w:rsid w:val="00E72539"/>
    <w:rsid w:val="00E72554"/>
    <w:rsid w:val="00E72BEC"/>
    <w:rsid w:val="00E73031"/>
    <w:rsid w:val="00E7377B"/>
    <w:rsid w:val="00E73A63"/>
    <w:rsid w:val="00E74432"/>
    <w:rsid w:val="00E74EA9"/>
    <w:rsid w:val="00E74FD3"/>
    <w:rsid w:val="00E75427"/>
    <w:rsid w:val="00E7544D"/>
    <w:rsid w:val="00E754D2"/>
    <w:rsid w:val="00E75770"/>
    <w:rsid w:val="00E7592B"/>
    <w:rsid w:val="00E75BF9"/>
    <w:rsid w:val="00E75E05"/>
    <w:rsid w:val="00E7600E"/>
    <w:rsid w:val="00E76F0C"/>
    <w:rsid w:val="00E772FF"/>
    <w:rsid w:val="00E77590"/>
    <w:rsid w:val="00E77615"/>
    <w:rsid w:val="00E77915"/>
    <w:rsid w:val="00E77E36"/>
    <w:rsid w:val="00E80EC4"/>
    <w:rsid w:val="00E8120A"/>
    <w:rsid w:val="00E81490"/>
    <w:rsid w:val="00E81921"/>
    <w:rsid w:val="00E81B2B"/>
    <w:rsid w:val="00E8201E"/>
    <w:rsid w:val="00E82536"/>
    <w:rsid w:val="00E82683"/>
    <w:rsid w:val="00E82780"/>
    <w:rsid w:val="00E8287B"/>
    <w:rsid w:val="00E829C9"/>
    <w:rsid w:val="00E83849"/>
    <w:rsid w:val="00E83FD9"/>
    <w:rsid w:val="00E8480C"/>
    <w:rsid w:val="00E84987"/>
    <w:rsid w:val="00E850E4"/>
    <w:rsid w:val="00E85746"/>
    <w:rsid w:val="00E85A1C"/>
    <w:rsid w:val="00E85FAB"/>
    <w:rsid w:val="00E8632F"/>
    <w:rsid w:val="00E8669B"/>
    <w:rsid w:val="00E86A65"/>
    <w:rsid w:val="00E872B4"/>
    <w:rsid w:val="00E87334"/>
    <w:rsid w:val="00E87843"/>
    <w:rsid w:val="00E87CF5"/>
    <w:rsid w:val="00E87D12"/>
    <w:rsid w:val="00E900D1"/>
    <w:rsid w:val="00E90C60"/>
    <w:rsid w:val="00E91023"/>
    <w:rsid w:val="00E916E5"/>
    <w:rsid w:val="00E91A60"/>
    <w:rsid w:val="00E91CBD"/>
    <w:rsid w:val="00E91D07"/>
    <w:rsid w:val="00E91FDC"/>
    <w:rsid w:val="00E9270B"/>
    <w:rsid w:val="00E92978"/>
    <w:rsid w:val="00E929AE"/>
    <w:rsid w:val="00E92B51"/>
    <w:rsid w:val="00E9372E"/>
    <w:rsid w:val="00E93891"/>
    <w:rsid w:val="00E93D4F"/>
    <w:rsid w:val="00E940CD"/>
    <w:rsid w:val="00E94A49"/>
    <w:rsid w:val="00E94A6A"/>
    <w:rsid w:val="00E94F35"/>
    <w:rsid w:val="00E95886"/>
    <w:rsid w:val="00E96EDD"/>
    <w:rsid w:val="00E97083"/>
    <w:rsid w:val="00E975D8"/>
    <w:rsid w:val="00E97A90"/>
    <w:rsid w:val="00E97ABF"/>
    <w:rsid w:val="00E97E9B"/>
    <w:rsid w:val="00EA0467"/>
    <w:rsid w:val="00EA046D"/>
    <w:rsid w:val="00EA058E"/>
    <w:rsid w:val="00EA07B2"/>
    <w:rsid w:val="00EA0A9E"/>
    <w:rsid w:val="00EA0D0C"/>
    <w:rsid w:val="00EA103A"/>
    <w:rsid w:val="00EA1EE9"/>
    <w:rsid w:val="00EA28E5"/>
    <w:rsid w:val="00EA2C08"/>
    <w:rsid w:val="00EA2D81"/>
    <w:rsid w:val="00EA2EDF"/>
    <w:rsid w:val="00EA319D"/>
    <w:rsid w:val="00EA328A"/>
    <w:rsid w:val="00EA329E"/>
    <w:rsid w:val="00EA37E0"/>
    <w:rsid w:val="00EA3A6A"/>
    <w:rsid w:val="00EA4236"/>
    <w:rsid w:val="00EA4492"/>
    <w:rsid w:val="00EA5346"/>
    <w:rsid w:val="00EA5E35"/>
    <w:rsid w:val="00EA5FC9"/>
    <w:rsid w:val="00EA68E4"/>
    <w:rsid w:val="00EA7402"/>
    <w:rsid w:val="00EA7EBB"/>
    <w:rsid w:val="00EB0331"/>
    <w:rsid w:val="00EB042C"/>
    <w:rsid w:val="00EB0EDA"/>
    <w:rsid w:val="00EB193D"/>
    <w:rsid w:val="00EB1BF0"/>
    <w:rsid w:val="00EB1C76"/>
    <w:rsid w:val="00EB240F"/>
    <w:rsid w:val="00EB29AA"/>
    <w:rsid w:val="00EB2BA3"/>
    <w:rsid w:val="00EB3263"/>
    <w:rsid w:val="00EB3317"/>
    <w:rsid w:val="00EB331F"/>
    <w:rsid w:val="00EB36CC"/>
    <w:rsid w:val="00EB44D5"/>
    <w:rsid w:val="00EB5AE7"/>
    <w:rsid w:val="00EB5B80"/>
    <w:rsid w:val="00EB5CD3"/>
    <w:rsid w:val="00EB5F2F"/>
    <w:rsid w:val="00EB61EE"/>
    <w:rsid w:val="00EB734D"/>
    <w:rsid w:val="00EB7446"/>
    <w:rsid w:val="00EB7998"/>
    <w:rsid w:val="00EC0493"/>
    <w:rsid w:val="00EC0D85"/>
    <w:rsid w:val="00EC0E98"/>
    <w:rsid w:val="00EC1217"/>
    <w:rsid w:val="00EC127B"/>
    <w:rsid w:val="00EC1882"/>
    <w:rsid w:val="00EC1C8D"/>
    <w:rsid w:val="00EC1D56"/>
    <w:rsid w:val="00EC1D7C"/>
    <w:rsid w:val="00EC1DF4"/>
    <w:rsid w:val="00EC1E22"/>
    <w:rsid w:val="00EC2C23"/>
    <w:rsid w:val="00EC3545"/>
    <w:rsid w:val="00EC3F02"/>
    <w:rsid w:val="00EC408A"/>
    <w:rsid w:val="00EC4830"/>
    <w:rsid w:val="00EC4D6F"/>
    <w:rsid w:val="00EC4E93"/>
    <w:rsid w:val="00EC5121"/>
    <w:rsid w:val="00EC5B5C"/>
    <w:rsid w:val="00EC5FCE"/>
    <w:rsid w:val="00EC6319"/>
    <w:rsid w:val="00EC6423"/>
    <w:rsid w:val="00EC66DB"/>
    <w:rsid w:val="00EC736F"/>
    <w:rsid w:val="00EC757D"/>
    <w:rsid w:val="00EC7DF0"/>
    <w:rsid w:val="00ED0DFD"/>
    <w:rsid w:val="00ED20B0"/>
    <w:rsid w:val="00ED3B2B"/>
    <w:rsid w:val="00ED3D97"/>
    <w:rsid w:val="00ED3E93"/>
    <w:rsid w:val="00ED415B"/>
    <w:rsid w:val="00ED426C"/>
    <w:rsid w:val="00ED433B"/>
    <w:rsid w:val="00ED43F2"/>
    <w:rsid w:val="00ED458D"/>
    <w:rsid w:val="00ED4AAE"/>
    <w:rsid w:val="00ED4BD8"/>
    <w:rsid w:val="00ED5AD6"/>
    <w:rsid w:val="00ED5BF5"/>
    <w:rsid w:val="00ED6427"/>
    <w:rsid w:val="00ED69B2"/>
    <w:rsid w:val="00ED7147"/>
    <w:rsid w:val="00ED727A"/>
    <w:rsid w:val="00ED7399"/>
    <w:rsid w:val="00ED7707"/>
    <w:rsid w:val="00ED7752"/>
    <w:rsid w:val="00ED797F"/>
    <w:rsid w:val="00ED79FE"/>
    <w:rsid w:val="00ED7C19"/>
    <w:rsid w:val="00ED7DD2"/>
    <w:rsid w:val="00ED7E9E"/>
    <w:rsid w:val="00EE01A1"/>
    <w:rsid w:val="00EE074A"/>
    <w:rsid w:val="00EE089F"/>
    <w:rsid w:val="00EE0CC2"/>
    <w:rsid w:val="00EE1380"/>
    <w:rsid w:val="00EE14A1"/>
    <w:rsid w:val="00EE1B7F"/>
    <w:rsid w:val="00EE1FA5"/>
    <w:rsid w:val="00EE2984"/>
    <w:rsid w:val="00EE2B40"/>
    <w:rsid w:val="00EE3230"/>
    <w:rsid w:val="00EE326F"/>
    <w:rsid w:val="00EE3B0F"/>
    <w:rsid w:val="00EE441C"/>
    <w:rsid w:val="00EE4ABA"/>
    <w:rsid w:val="00EE5220"/>
    <w:rsid w:val="00EE5495"/>
    <w:rsid w:val="00EE5880"/>
    <w:rsid w:val="00EE68F9"/>
    <w:rsid w:val="00EE6A16"/>
    <w:rsid w:val="00EE6D52"/>
    <w:rsid w:val="00EE7090"/>
    <w:rsid w:val="00EE7F75"/>
    <w:rsid w:val="00EF07B2"/>
    <w:rsid w:val="00EF08C9"/>
    <w:rsid w:val="00EF0A49"/>
    <w:rsid w:val="00EF1943"/>
    <w:rsid w:val="00EF1B9F"/>
    <w:rsid w:val="00EF2C5F"/>
    <w:rsid w:val="00EF2FBC"/>
    <w:rsid w:val="00EF2FF7"/>
    <w:rsid w:val="00EF3C6B"/>
    <w:rsid w:val="00EF3CA9"/>
    <w:rsid w:val="00EF4294"/>
    <w:rsid w:val="00EF4464"/>
    <w:rsid w:val="00EF4DE0"/>
    <w:rsid w:val="00EF4FBF"/>
    <w:rsid w:val="00EF5997"/>
    <w:rsid w:val="00EF5AAA"/>
    <w:rsid w:val="00EF5EA7"/>
    <w:rsid w:val="00EF5F57"/>
    <w:rsid w:val="00EF62AE"/>
    <w:rsid w:val="00EF68E8"/>
    <w:rsid w:val="00EF738F"/>
    <w:rsid w:val="00EF7AB0"/>
    <w:rsid w:val="00EF7C39"/>
    <w:rsid w:val="00F00142"/>
    <w:rsid w:val="00F00159"/>
    <w:rsid w:val="00F00548"/>
    <w:rsid w:val="00F00CD6"/>
    <w:rsid w:val="00F00D5A"/>
    <w:rsid w:val="00F00D90"/>
    <w:rsid w:val="00F016FE"/>
    <w:rsid w:val="00F02238"/>
    <w:rsid w:val="00F025F3"/>
    <w:rsid w:val="00F028CE"/>
    <w:rsid w:val="00F02A00"/>
    <w:rsid w:val="00F0347C"/>
    <w:rsid w:val="00F037B1"/>
    <w:rsid w:val="00F03B31"/>
    <w:rsid w:val="00F0402B"/>
    <w:rsid w:val="00F04369"/>
    <w:rsid w:val="00F04741"/>
    <w:rsid w:val="00F049F9"/>
    <w:rsid w:val="00F053A6"/>
    <w:rsid w:val="00F058AA"/>
    <w:rsid w:val="00F05C0D"/>
    <w:rsid w:val="00F06148"/>
    <w:rsid w:val="00F06191"/>
    <w:rsid w:val="00F066D5"/>
    <w:rsid w:val="00F067E8"/>
    <w:rsid w:val="00F072BB"/>
    <w:rsid w:val="00F0769E"/>
    <w:rsid w:val="00F07999"/>
    <w:rsid w:val="00F07A2A"/>
    <w:rsid w:val="00F07ADB"/>
    <w:rsid w:val="00F1097A"/>
    <w:rsid w:val="00F10B1E"/>
    <w:rsid w:val="00F114C5"/>
    <w:rsid w:val="00F11634"/>
    <w:rsid w:val="00F116C4"/>
    <w:rsid w:val="00F11FD3"/>
    <w:rsid w:val="00F1210F"/>
    <w:rsid w:val="00F1215B"/>
    <w:rsid w:val="00F1259D"/>
    <w:rsid w:val="00F125AE"/>
    <w:rsid w:val="00F126ED"/>
    <w:rsid w:val="00F1390F"/>
    <w:rsid w:val="00F13947"/>
    <w:rsid w:val="00F140D8"/>
    <w:rsid w:val="00F14F17"/>
    <w:rsid w:val="00F1544C"/>
    <w:rsid w:val="00F1561C"/>
    <w:rsid w:val="00F1593F"/>
    <w:rsid w:val="00F160B4"/>
    <w:rsid w:val="00F16315"/>
    <w:rsid w:val="00F16A95"/>
    <w:rsid w:val="00F17151"/>
    <w:rsid w:val="00F176FB"/>
    <w:rsid w:val="00F17ABA"/>
    <w:rsid w:val="00F17C8E"/>
    <w:rsid w:val="00F17CD1"/>
    <w:rsid w:val="00F17E1D"/>
    <w:rsid w:val="00F17E1E"/>
    <w:rsid w:val="00F200AB"/>
    <w:rsid w:val="00F2043A"/>
    <w:rsid w:val="00F20708"/>
    <w:rsid w:val="00F2110B"/>
    <w:rsid w:val="00F212CB"/>
    <w:rsid w:val="00F213F6"/>
    <w:rsid w:val="00F2152E"/>
    <w:rsid w:val="00F21AF2"/>
    <w:rsid w:val="00F228AA"/>
    <w:rsid w:val="00F229A6"/>
    <w:rsid w:val="00F2360B"/>
    <w:rsid w:val="00F2389F"/>
    <w:rsid w:val="00F24103"/>
    <w:rsid w:val="00F24A85"/>
    <w:rsid w:val="00F24C95"/>
    <w:rsid w:val="00F25145"/>
    <w:rsid w:val="00F255E5"/>
    <w:rsid w:val="00F265A8"/>
    <w:rsid w:val="00F26730"/>
    <w:rsid w:val="00F276B0"/>
    <w:rsid w:val="00F2784F"/>
    <w:rsid w:val="00F30264"/>
    <w:rsid w:val="00F30503"/>
    <w:rsid w:val="00F308FC"/>
    <w:rsid w:val="00F30923"/>
    <w:rsid w:val="00F30982"/>
    <w:rsid w:val="00F30F93"/>
    <w:rsid w:val="00F3153C"/>
    <w:rsid w:val="00F3180B"/>
    <w:rsid w:val="00F32352"/>
    <w:rsid w:val="00F32EE3"/>
    <w:rsid w:val="00F333F1"/>
    <w:rsid w:val="00F33871"/>
    <w:rsid w:val="00F338C5"/>
    <w:rsid w:val="00F33B0E"/>
    <w:rsid w:val="00F33DBF"/>
    <w:rsid w:val="00F340AA"/>
    <w:rsid w:val="00F34942"/>
    <w:rsid w:val="00F34A9B"/>
    <w:rsid w:val="00F35198"/>
    <w:rsid w:val="00F35F64"/>
    <w:rsid w:val="00F361A3"/>
    <w:rsid w:val="00F36CCC"/>
    <w:rsid w:val="00F36F83"/>
    <w:rsid w:val="00F370B9"/>
    <w:rsid w:val="00F37874"/>
    <w:rsid w:val="00F402A1"/>
    <w:rsid w:val="00F410EA"/>
    <w:rsid w:val="00F412D6"/>
    <w:rsid w:val="00F41661"/>
    <w:rsid w:val="00F41A60"/>
    <w:rsid w:val="00F41B83"/>
    <w:rsid w:val="00F41CD1"/>
    <w:rsid w:val="00F41FA2"/>
    <w:rsid w:val="00F4233D"/>
    <w:rsid w:val="00F423EC"/>
    <w:rsid w:val="00F4265D"/>
    <w:rsid w:val="00F426BC"/>
    <w:rsid w:val="00F42A56"/>
    <w:rsid w:val="00F42C02"/>
    <w:rsid w:val="00F42CBD"/>
    <w:rsid w:val="00F433F2"/>
    <w:rsid w:val="00F43A57"/>
    <w:rsid w:val="00F44461"/>
    <w:rsid w:val="00F446DF"/>
    <w:rsid w:val="00F4525F"/>
    <w:rsid w:val="00F45B18"/>
    <w:rsid w:val="00F465B7"/>
    <w:rsid w:val="00F468E4"/>
    <w:rsid w:val="00F46AA8"/>
    <w:rsid w:val="00F46F75"/>
    <w:rsid w:val="00F474C0"/>
    <w:rsid w:val="00F4757F"/>
    <w:rsid w:val="00F504A2"/>
    <w:rsid w:val="00F50834"/>
    <w:rsid w:val="00F50897"/>
    <w:rsid w:val="00F50AA3"/>
    <w:rsid w:val="00F515AD"/>
    <w:rsid w:val="00F51B0C"/>
    <w:rsid w:val="00F525F7"/>
    <w:rsid w:val="00F5267C"/>
    <w:rsid w:val="00F5271B"/>
    <w:rsid w:val="00F52760"/>
    <w:rsid w:val="00F52D63"/>
    <w:rsid w:val="00F533AC"/>
    <w:rsid w:val="00F53423"/>
    <w:rsid w:val="00F5422D"/>
    <w:rsid w:val="00F5496C"/>
    <w:rsid w:val="00F54E9C"/>
    <w:rsid w:val="00F55334"/>
    <w:rsid w:val="00F55507"/>
    <w:rsid w:val="00F56055"/>
    <w:rsid w:val="00F560AB"/>
    <w:rsid w:val="00F5646F"/>
    <w:rsid w:val="00F56F42"/>
    <w:rsid w:val="00F570B3"/>
    <w:rsid w:val="00F5727C"/>
    <w:rsid w:val="00F57780"/>
    <w:rsid w:val="00F57C0A"/>
    <w:rsid w:val="00F57E5F"/>
    <w:rsid w:val="00F60AB9"/>
    <w:rsid w:val="00F60AEE"/>
    <w:rsid w:val="00F61483"/>
    <w:rsid w:val="00F61921"/>
    <w:rsid w:val="00F61A71"/>
    <w:rsid w:val="00F61BD2"/>
    <w:rsid w:val="00F6210F"/>
    <w:rsid w:val="00F62793"/>
    <w:rsid w:val="00F62829"/>
    <w:rsid w:val="00F62B15"/>
    <w:rsid w:val="00F63198"/>
    <w:rsid w:val="00F633B2"/>
    <w:rsid w:val="00F63685"/>
    <w:rsid w:val="00F63DA6"/>
    <w:rsid w:val="00F63E1E"/>
    <w:rsid w:val="00F645D8"/>
    <w:rsid w:val="00F64A9C"/>
    <w:rsid w:val="00F64D77"/>
    <w:rsid w:val="00F64F3D"/>
    <w:rsid w:val="00F65207"/>
    <w:rsid w:val="00F65E48"/>
    <w:rsid w:val="00F65E98"/>
    <w:rsid w:val="00F65F06"/>
    <w:rsid w:val="00F66301"/>
    <w:rsid w:val="00F66DE7"/>
    <w:rsid w:val="00F66ED5"/>
    <w:rsid w:val="00F6726B"/>
    <w:rsid w:val="00F679FE"/>
    <w:rsid w:val="00F67C8D"/>
    <w:rsid w:val="00F67E78"/>
    <w:rsid w:val="00F700C7"/>
    <w:rsid w:val="00F70172"/>
    <w:rsid w:val="00F7021D"/>
    <w:rsid w:val="00F70FBD"/>
    <w:rsid w:val="00F715DC"/>
    <w:rsid w:val="00F71CC6"/>
    <w:rsid w:val="00F720AB"/>
    <w:rsid w:val="00F72252"/>
    <w:rsid w:val="00F73692"/>
    <w:rsid w:val="00F7397B"/>
    <w:rsid w:val="00F74ADD"/>
    <w:rsid w:val="00F753B0"/>
    <w:rsid w:val="00F75AFE"/>
    <w:rsid w:val="00F76BCA"/>
    <w:rsid w:val="00F773CE"/>
    <w:rsid w:val="00F77A53"/>
    <w:rsid w:val="00F77DD9"/>
    <w:rsid w:val="00F80242"/>
    <w:rsid w:val="00F80424"/>
    <w:rsid w:val="00F8068C"/>
    <w:rsid w:val="00F80D66"/>
    <w:rsid w:val="00F812E3"/>
    <w:rsid w:val="00F81AE8"/>
    <w:rsid w:val="00F81EFE"/>
    <w:rsid w:val="00F8211F"/>
    <w:rsid w:val="00F8298A"/>
    <w:rsid w:val="00F82BEC"/>
    <w:rsid w:val="00F8375F"/>
    <w:rsid w:val="00F84182"/>
    <w:rsid w:val="00F846CF"/>
    <w:rsid w:val="00F84B1B"/>
    <w:rsid w:val="00F85212"/>
    <w:rsid w:val="00F85D0A"/>
    <w:rsid w:val="00F86378"/>
    <w:rsid w:val="00F8655F"/>
    <w:rsid w:val="00F86BD2"/>
    <w:rsid w:val="00F86F76"/>
    <w:rsid w:val="00F876FB"/>
    <w:rsid w:val="00F878CD"/>
    <w:rsid w:val="00F9009F"/>
    <w:rsid w:val="00F90467"/>
    <w:rsid w:val="00F90604"/>
    <w:rsid w:val="00F90B6E"/>
    <w:rsid w:val="00F90EE8"/>
    <w:rsid w:val="00F9117F"/>
    <w:rsid w:val="00F9131E"/>
    <w:rsid w:val="00F91352"/>
    <w:rsid w:val="00F91996"/>
    <w:rsid w:val="00F91B5B"/>
    <w:rsid w:val="00F9262D"/>
    <w:rsid w:val="00F92689"/>
    <w:rsid w:val="00F92DB7"/>
    <w:rsid w:val="00F94FD9"/>
    <w:rsid w:val="00F95217"/>
    <w:rsid w:val="00F95830"/>
    <w:rsid w:val="00F958A2"/>
    <w:rsid w:val="00F95ADB"/>
    <w:rsid w:val="00F95E5D"/>
    <w:rsid w:val="00F961E5"/>
    <w:rsid w:val="00F96AE3"/>
    <w:rsid w:val="00F977E7"/>
    <w:rsid w:val="00F97912"/>
    <w:rsid w:val="00F97B80"/>
    <w:rsid w:val="00FA010E"/>
    <w:rsid w:val="00FA0158"/>
    <w:rsid w:val="00FA024C"/>
    <w:rsid w:val="00FA0CC0"/>
    <w:rsid w:val="00FA0DD1"/>
    <w:rsid w:val="00FA184B"/>
    <w:rsid w:val="00FA1906"/>
    <w:rsid w:val="00FA269F"/>
    <w:rsid w:val="00FA27EC"/>
    <w:rsid w:val="00FA2972"/>
    <w:rsid w:val="00FA2BAB"/>
    <w:rsid w:val="00FA32D9"/>
    <w:rsid w:val="00FA3CB6"/>
    <w:rsid w:val="00FA4086"/>
    <w:rsid w:val="00FA4469"/>
    <w:rsid w:val="00FA4591"/>
    <w:rsid w:val="00FA462B"/>
    <w:rsid w:val="00FA5108"/>
    <w:rsid w:val="00FA5BD2"/>
    <w:rsid w:val="00FA6016"/>
    <w:rsid w:val="00FA6353"/>
    <w:rsid w:val="00FA6808"/>
    <w:rsid w:val="00FA6C68"/>
    <w:rsid w:val="00FA73F2"/>
    <w:rsid w:val="00FA7758"/>
    <w:rsid w:val="00FB05B0"/>
    <w:rsid w:val="00FB1223"/>
    <w:rsid w:val="00FB12E4"/>
    <w:rsid w:val="00FB1325"/>
    <w:rsid w:val="00FB172B"/>
    <w:rsid w:val="00FB1C39"/>
    <w:rsid w:val="00FB1E84"/>
    <w:rsid w:val="00FB2FDE"/>
    <w:rsid w:val="00FB390B"/>
    <w:rsid w:val="00FB3E7D"/>
    <w:rsid w:val="00FB40C8"/>
    <w:rsid w:val="00FB4306"/>
    <w:rsid w:val="00FB4310"/>
    <w:rsid w:val="00FB4663"/>
    <w:rsid w:val="00FB4D01"/>
    <w:rsid w:val="00FB5105"/>
    <w:rsid w:val="00FB67B1"/>
    <w:rsid w:val="00FB6AFA"/>
    <w:rsid w:val="00FB781A"/>
    <w:rsid w:val="00FB7ED6"/>
    <w:rsid w:val="00FB7F40"/>
    <w:rsid w:val="00FC0321"/>
    <w:rsid w:val="00FC0970"/>
    <w:rsid w:val="00FC0CFB"/>
    <w:rsid w:val="00FC0EB0"/>
    <w:rsid w:val="00FC0F03"/>
    <w:rsid w:val="00FC1B07"/>
    <w:rsid w:val="00FC1ED1"/>
    <w:rsid w:val="00FC1FA0"/>
    <w:rsid w:val="00FC24B8"/>
    <w:rsid w:val="00FC26B5"/>
    <w:rsid w:val="00FC2F9F"/>
    <w:rsid w:val="00FC333E"/>
    <w:rsid w:val="00FC3B5B"/>
    <w:rsid w:val="00FC434B"/>
    <w:rsid w:val="00FC574F"/>
    <w:rsid w:val="00FC59B3"/>
    <w:rsid w:val="00FC60F6"/>
    <w:rsid w:val="00FC685F"/>
    <w:rsid w:val="00FC6876"/>
    <w:rsid w:val="00FC6A25"/>
    <w:rsid w:val="00FC6C08"/>
    <w:rsid w:val="00FC7412"/>
    <w:rsid w:val="00FC7639"/>
    <w:rsid w:val="00FC77F1"/>
    <w:rsid w:val="00FD07A6"/>
    <w:rsid w:val="00FD11C6"/>
    <w:rsid w:val="00FD13DA"/>
    <w:rsid w:val="00FD1668"/>
    <w:rsid w:val="00FD17FA"/>
    <w:rsid w:val="00FD1C41"/>
    <w:rsid w:val="00FD2053"/>
    <w:rsid w:val="00FD26E5"/>
    <w:rsid w:val="00FD30AA"/>
    <w:rsid w:val="00FD3167"/>
    <w:rsid w:val="00FD3B27"/>
    <w:rsid w:val="00FD409A"/>
    <w:rsid w:val="00FD4703"/>
    <w:rsid w:val="00FD4AD3"/>
    <w:rsid w:val="00FD500D"/>
    <w:rsid w:val="00FD57C8"/>
    <w:rsid w:val="00FD5E87"/>
    <w:rsid w:val="00FD6082"/>
    <w:rsid w:val="00FD60E9"/>
    <w:rsid w:val="00FD67D6"/>
    <w:rsid w:val="00FD68CE"/>
    <w:rsid w:val="00FD6A55"/>
    <w:rsid w:val="00FD6AB9"/>
    <w:rsid w:val="00FD6F31"/>
    <w:rsid w:val="00FD7B18"/>
    <w:rsid w:val="00FD7F67"/>
    <w:rsid w:val="00FE0A8B"/>
    <w:rsid w:val="00FE1D53"/>
    <w:rsid w:val="00FE2C4F"/>
    <w:rsid w:val="00FE316E"/>
    <w:rsid w:val="00FE39C6"/>
    <w:rsid w:val="00FE455B"/>
    <w:rsid w:val="00FE4764"/>
    <w:rsid w:val="00FE4AD4"/>
    <w:rsid w:val="00FE4C2B"/>
    <w:rsid w:val="00FE511F"/>
    <w:rsid w:val="00FE5306"/>
    <w:rsid w:val="00FE572D"/>
    <w:rsid w:val="00FE5AC5"/>
    <w:rsid w:val="00FE5E22"/>
    <w:rsid w:val="00FE644E"/>
    <w:rsid w:val="00FE6B00"/>
    <w:rsid w:val="00FE6E68"/>
    <w:rsid w:val="00FE70BF"/>
    <w:rsid w:val="00FE720F"/>
    <w:rsid w:val="00FE7E5B"/>
    <w:rsid w:val="00FE7F99"/>
    <w:rsid w:val="00FF07A1"/>
    <w:rsid w:val="00FF0861"/>
    <w:rsid w:val="00FF11FC"/>
    <w:rsid w:val="00FF215A"/>
    <w:rsid w:val="00FF226F"/>
    <w:rsid w:val="00FF2535"/>
    <w:rsid w:val="00FF274B"/>
    <w:rsid w:val="00FF2AE4"/>
    <w:rsid w:val="00FF3049"/>
    <w:rsid w:val="00FF34BB"/>
    <w:rsid w:val="00FF361D"/>
    <w:rsid w:val="00FF39E9"/>
    <w:rsid w:val="00FF3A41"/>
    <w:rsid w:val="00FF3D10"/>
    <w:rsid w:val="00FF3DF6"/>
    <w:rsid w:val="00FF44C1"/>
    <w:rsid w:val="00FF49D9"/>
    <w:rsid w:val="00FF58AB"/>
    <w:rsid w:val="00FF5938"/>
    <w:rsid w:val="00FF593D"/>
    <w:rsid w:val="00FF5FBF"/>
    <w:rsid w:val="00FF6187"/>
    <w:rsid w:val="00FF6476"/>
    <w:rsid w:val="00FF6754"/>
    <w:rsid w:val="00FF7774"/>
    <w:rsid w:val="00FF7C8D"/>
    <w:rsid w:val="00FF7D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7985DE"/>
  <w15:chartTrackingRefBased/>
  <w15:docId w15:val="{8AEFFBA2-CAB1-4DC5-859E-5FA193EA7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header" w:uiPriority="99"/>
    <w:lsdException w:name="footer" w:uiPriority="99"/>
    <w:lsdException w:name="index heading" w:qFormat="1"/>
    <w:lsdException w:name="caption" w:qFormat="1"/>
    <w:lsdException w:name="endnote text" w:uiPriority="99"/>
    <w:lsdException w:name="Title" w:qFormat="1"/>
    <w:lsdException w:name="Subtitle" w:qFormat="1"/>
    <w:lsdException w:name="Body Text 2" w:uiPriority="99"/>
    <w:lsdException w:name="Body Text Indent 2" w:qFormat="1"/>
    <w:lsdException w:name="Hyperlink" w:uiPriority="99"/>
    <w:lsdException w:name="Strong" w:uiPriority="22" w:qFormat="1"/>
    <w:lsdException w:name="Emphasis" w:uiPriority="20" w:qFormat="1"/>
    <w:lsdException w:name="Normal (Web)" w:uiPriority="99"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8752F0"/>
  </w:style>
  <w:style w:type="paragraph" w:styleId="10">
    <w:name w:val="heading 1"/>
    <w:basedOn w:val="a1"/>
    <w:next w:val="a1"/>
    <w:link w:val="11"/>
    <w:uiPriority w:val="9"/>
    <w:qFormat/>
    <w:rsid w:val="00D455AA"/>
    <w:pPr>
      <w:keepNext/>
      <w:spacing w:before="240" w:after="60"/>
      <w:outlineLvl w:val="0"/>
    </w:pPr>
    <w:rPr>
      <w:rFonts w:ascii="Arial" w:hAnsi="Arial"/>
      <w:b/>
      <w:bCs/>
      <w:kern w:val="32"/>
      <w:sz w:val="32"/>
      <w:szCs w:val="32"/>
      <w:lang w:val="x-none" w:eastAsia="x-none"/>
    </w:rPr>
  </w:style>
  <w:style w:type="paragraph" w:styleId="20">
    <w:name w:val="heading 2"/>
    <w:basedOn w:val="a1"/>
    <w:next w:val="a1"/>
    <w:link w:val="21"/>
    <w:uiPriority w:val="9"/>
    <w:qFormat/>
    <w:rsid w:val="00F20708"/>
    <w:pPr>
      <w:keepNext/>
      <w:spacing w:before="240" w:after="60"/>
      <w:outlineLvl w:val="1"/>
    </w:pPr>
    <w:rPr>
      <w:rFonts w:ascii="Arial" w:hAnsi="Arial"/>
      <w:b/>
      <w:i/>
      <w:sz w:val="24"/>
      <w:lang w:val="x-none" w:eastAsia="x-none"/>
    </w:rPr>
  </w:style>
  <w:style w:type="paragraph" w:styleId="30">
    <w:name w:val="heading 3"/>
    <w:basedOn w:val="a1"/>
    <w:next w:val="a1"/>
    <w:link w:val="31"/>
    <w:qFormat/>
    <w:rsid w:val="00F20708"/>
    <w:pPr>
      <w:keepNext/>
      <w:spacing w:before="240" w:after="60"/>
      <w:outlineLvl w:val="2"/>
    </w:pPr>
    <w:rPr>
      <w:rFonts w:ascii="Arial" w:hAnsi="Arial"/>
      <w:sz w:val="24"/>
      <w:lang w:val="x-none" w:eastAsia="x-none"/>
    </w:rPr>
  </w:style>
  <w:style w:type="paragraph" w:styleId="40">
    <w:name w:val="heading 4"/>
    <w:basedOn w:val="a1"/>
    <w:next w:val="a1"/>
    <w:link w:val="41"/>
    <w:qFormat/>
    <w:rsid w:val="00F20708"/>
    <w:pPr>
      <w:keepNext/>
      <w:spacing w:before="240" w:after="60"/>
      <w:outlineLvl w:val="3"/>
    </w:pPr>
    <w:rPr>
      <w:rFonts w:ascii="Arial" w:hAnsi="Arial"/>
      <w:b/>
      <w:sz w:val="24"/>
      <w:lang w:val="x-none" w:eastAsia="x-none"/>
    </w:rPr>
  </w:style>
  <w:style w:type="paragraph" w:styleId="5">
    <w:name w:val="heading 5"/>
    <w:basedOn w:val="a1"/>
    <w:next w:val="a1"/>
    <w:link w:val="50"/>
    <w:qFormat/>
    <w:rsid w:val="00F20708"/>
    <w:pPr>
      <w:keepNext/>
      <w:outlineLvl w:val="4"/>
    </w:pPr>
    <w:rPr>
      <w:i/>
      <w:sz w:val="22"/>
      <w:lang w:val="x-none" w:eastAsia="x-none"/>
    </w:rPr>
  </w:style>
  <w:style w:type="paragraph" w:styleId="6">
    <w:name w:val="heading 6"/>
    <w:basedOn w:val="a1"/>
    <w:next w:val="a1"/>
    <w:link w:val="60"/>
    <w:qFormat/>
    <w:rsid w:val="00F20708"/>
    <w:pPr>
      <w:spacing w:before="240" w:after="60"/>
      <w:outlineLvl w:val="5"/>
    </w:pPr>
    <w:rPr>
      <w:rFonts w:ascii="Calibri" w:hAnsi="Calibri"/>
      <w:b/>
      <w:bCs/>
      <w:sz w:val="22"/>
      <w:szCs w:val="22"/>
      <w:lang w:val="x-none" w:eastAsia="x-none"/>
    </w:rPr>
  </w:style>
  <w:style w:type="paragraph" w:styleId="7">
    <w:name w:val="heading 7"/>
    <w:basedOn w:val="a1"/>
    <w:next w:val="a1"/>
    <w:link w:val="70"/>
    <w:qFormat/>
    <w:rsid w:val="00F20708"/>
    <w:pPr>
      <w:keepNext/>
      <w:spacing w:line="288" w:lineRule="auto"/>
      <w:jc w:val="both"/>
      <w:outlineLvl w:val="6"/>
    </w:pPr>
    <w:rPr>
      <w:sz w:val="28"/>
      <w:lang w:val="x-none" w:eastAsia="x-none"/>
    </w:rPr>
  </w:style>
  <w:style w:type="paragraph" w:styleId="8">
    <w:name w:val="heading 8"/>
    <w:basedOn w:val="a1"/>
    <w:next w:val="a1"/>
    <w:link w:val="80"/>
    <w:qFormat/>
    <w:rsid w:val="00F20708"/>
    <w:pPr>
      <w:keepNext/>
      <w:outlineLvl w:val="7"/>
    </w:pPr>
    <w:rPr>
      <w:i/>
      <w:lang w:val="x-none" w:eastAsia="x-none"/>
    </w:rPr>
  </w:style>
  <w:style w:type="paragraph" w:styleId="9">
    <w:name w:val="heading 9"/>
    <w:basedOn w:val="a1"/>
    <w:next w:val="a1"/>
    <w:link w:val="90"/>
    <w:qFormat/>
    <w:rsid w:val="00F20708"/>
    <w:pPr>
      <w:keepNext/>
      <w:outlineLvl w:val="8"/>
    </w:pPr>
    <w:rPr>
      <w:sz w:val="28"/>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1"/>
    <w:link w:val="a6"/>
    <w:rsid w:val="00D455AA"/>
    <w:pPr>
      <w:spacing w:before="360"/>
      <w:jc w:val="center"/>
    </w:pPr>
    <w:rPr>
      <w:sz w:val="28"/>
    </w:rPr>
  </w:style>
  <w:style w:type="paragraph" w:styleId="a7">
    <w:name w:val="header"/>
    <w:basedOn w:val="a1"/>
    <w:link w:val="a8"/>
    <w:uiPriority w:val="99"/>
    <w:rsid w:val="00D455AA"/>
    <w:pPr>
      <w:tabs>
        <w:tab w:val="center" w:pos="4153"/>
        <w:tab w:val="right" w:pos="8306"/>
      </w:tabs>
    </w:pPr>
  </w:style>
  <w:style w:type="paragraph" w:styleId="a9">
    <w:name w:val="footer"/>
    <w:basedOn w:val="a1"/>
    <w:link w:val="aa"/>
    <w:uiPriority w:val="99"/>
    <w:rsid w:val="00D455AA"/>
    <w:pPr>
      <w:tabs>
        <w:tab w:val="center" w:pos="4677"/>
        <w:tab w:val="right" w:pos="9355"/>
      </w:tabs>
    </w:pPr>
  </w:style>
  <w:style w:type="paragraph" w:styleId="ab">
    <w:name w:val="Body Text Indent"/>
    <w:basedOn w:val="a1"/>
    <w:link w:val="ac"/>
    <w:rsid w:val="00D455AA"/>
    <w:pPr>
      <w:spacing w:after="120"/>
      <w:ind w:left="283"/>
    </w:pPr>
  </w:style>
  <w:style w:type="table" w:styleId="ad">
    <w:name w:val="Table Grid"/>
    <w:basedOn w:val="a3"/>
    <w:uiPriority w:val="39"/>
    <w:rsid w:val="00D455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Body Text Indent 2"/>
    <w:basedOn w:val="a1"/>
    <w:link w:val="23"/>
    <w:qFormat/>
    <w:rsid w:val="00D455AA"/>
    <w:pPr>
      <w:spacing w:after="120" w:line="480" w:lineRule="auto"/>
      <w:ind w:left="283"/>
    </w:pPr>
  </w:style>
  <w:style w:type="paragraph" w:styleId="12">
    <w:name w:val="toc 1"/>
    <w:basedOn w:val="a1"/>
    <w:next w:val="a1"/>
    <w:autoRedefine/>
    <w:uiPriority w:val="39"/>
    <w:rsid w:val="00135752"/>
    <w:pPr>
      <w:tabs>
        <w:tab w:val="right" w:leader="dot" w:pos="9356"/>
      </w:tabs>
      <w:spacing w:line="276" w:lineRule="auto"/>
      <w:ind w:right="424"/>
      <w:jc w:val="center"/>
    </w:pPr>
    <w:rPr>
      <w:b/>
      <w:bCs/>
      <w:noProof/>
      <w:sz w:val="32"/>
      <w:szCs w:val="28"/>
    </w:rPr>
  </w:style>
  <w:style w:type="character" w:styleId="ae">
    <w:name w:val="Hyperlink"/>
    <w:uiPriority w:val="99"/>
    <w:rsid w:val="00D455AA"/>
    <w:rPr>
      <w:color w:val="0000FF"/>
      <w:u w:val="single"/>
    </w:rPr>
  </w:style>
  <w:style w:type="character" w:styleId="af">
    <w:name w:val="page number"/>
    <w:basedOn w:val="a2"/>
    <w:rsid w:val="00D455AA"/>
  </w:style>
  <w:style w:type="character" w:customStyle="1" w:styleId="60">
    <w:name w:val="Заголовок 6 Знак"/>
    <w:link w:val="6"/>
    <w:semiHidden/>
    <w:rsid w:val="00F20708"/>
    <w:rPr>
      <w:rFonts w:ascii="Calibri" w:eastAsia="Times New Roman" w:hAnsi="Calibri" w:cs="Times New Roman"/>
      <w:b/>
      <w:bCs/>
      <w:sz w:val="22"/>
      <w:szCs w:val="22"/>
    </w:rPr>
  </w:style>
  <w:style w:type="paragraph" w:styleId="af0">
    <w:name w:val="TOC Heading"/>
    <w:basedOn w:val="10"/>
    <w:next w:val="a1"/>
    <w:uiPriority w:val="39"/>
    <w:qFormat/>
    <w:rsid w:val="00F20708"/>
    <w:pPr>
      <w:outlineLvl w:val="9"/>
    </w:pPr>
    <w:rPr>
      <w:rFonts w:ascii="Cambria" w:hAnsi="Cambria"/>
    </w:rPr>
  </w:style>
  <w:style w:type="character" w:customStyle="1" w:styleId="21">
    <w:name w:val="Заголовок 2 Знак"/>
    <w:link w:val="20"/>
    <w:uiPriority w:val="9"/>
    <w:qFormat/>
    <w:rsid w:val="00F20708"/>
    <w:rPr>
      <w:rFonts w:ascii="Arial" w:hAnsi="Arial"/>
      <w:b/>
      <w:i/>
      <w:sz w:val="24"/>
    </w:rPr>
  </w:style>
  <w:style w:type="character" w:customStyle="1" w:styleId="31">
    <w:name w:val="Заголовок 3 Знак"/>
    <w:link w:val="30"/>
    <w:rsid w:val="00F20708"/>
    <w:rPr>
      <w:rFonts w:ascii="Arial" w:hAnsi="Arial"/>
      <w:sz w:val="24"/>
    </w:rPr>
  </w:style>
  <w:style w:type="character" w:customStyle="1" w:styleId="41">
    <w:name w:val="Заголовок 4 Знак"/>
    <w:link w:val="40"/>
    <w:rsid w:val="00F20708"/>
    <w:rPr>
      <w:rFonts w:ascii="Arial" w:hAnsi="Arial"/>
      <w:b/>
      <w:sz w:val="24"/>
    </w:rPr>
  </w:style>
  <w:style w:type="character" w:customStyle="1" w:styleId="50">
    <w:name w:val="Заголовок 5 Знак"/>
    <w:link w:val="5"/>
    <w:rsid w:val="00F20708"/>
    <w:rPr>
      <w:i/>
      <w:sz w:val="22"/>
    </w:rPr>
  </w:style>
  <w:style w:type="character" w:customStyle="1" w:styleId="70">
    <w:name w:val="Заголовок 7 Знак"/>
    <w:link w:val="7"/>
    <w:rsid w:val="00F20708"/>
    <w:rPr>
      <w:sz w:val="28"/>
    </w:rPr>
  </w:style>
  <w:style w:type="character" w:customStyle="1" w:styleId="80">
    <w:name w:val="Заголовок 8 Знак"/>
    <w:link w:val="8"/>
    <w:rsid w:val="00F20708"/>
    <w:rPr>
      <w:i/>
    </w:rPr>
  </w:style>
  <w:style w:type="character" w:customStyle="1" w:styleId="90">
    <w:name w:val="Заголовок 9 Знак"/>
    <w:link w:val="9"/>
    <w:rsid w:val="00F20708"/>
    <w:rPr>
      <w:sz w:val="28"/>
    </w:rPr>
  </w:style>
  <w:style w:type="paragraph" w:customStyle="1" w:styleId="af1">
    <w:name w:val="ОбычныйГОСТ"/>
    <w:basedOn w:val="a1"/>
    <w:rsid w:val="00F20708"/>
    <w:pPr>
      <w:spacing w:line="288" w:lineRule="auto"/>
      <w:ind w:firstLine="709"/>
      <w:jc w:val="both"/>
    </w:pPr>
    <w:rPr>
      <w:sz w:val="28"/>
    </w:rPr>
  </w:style>
  <w:style w:type="paragraph" w:customStyle="1" w:styleId="a">
    <w:name w:val="СписокГОСТ"/>
    <w:basedOn w:val="a1"/>
    <w:qFormat/>
    <w:rsid w:val="00F20708"/>
    <w:pPr>
      <w:numPr>
        <w:numId w:val="3"/>
      </w:numPr>
      <w:tabs>
        <w:tab w:val="left" w:pos="1134"/>
      </w:tabs>
      <w:spacing w:line="288" w:lineRule="auto"/>
      <w:jc w:val="both"/>
    </w:pPr>
    <w:rPr>
      <w:sz w:val="28"/>
    </w:rPr>
  </w:style>
  <w:style w:type="paragraph" w:customStyle="1" w:styleId="1">
    <w:name w:val="Заголовок1ГОСТ"/>
    <w:basedOn w:val="af1"/>
    <w:autoRedefine/>
    <w:rsid w:val="00F20708"/>
    <w:pPr>
      <w:numPr>
        <w:numId w:val="2"/>
      </w:numPr>
      <w:ind w:hanging="425"/>
    </w:pPr>
  </w:style>
  <w:style w:type="paragraph" w:customStyle="1" w:styleId="2">
    <w:name w:val="Заголовок2ГОСТ"/>
    <w:basedOn w:val="1"/>
    <w:rsid w:val="00F20708"/>
    <w:pPr>
      <w:numPr>
        <w:ilvl w:val="1"/>
        <w:numId w:val="4"/>
      </w:numPr>
      <w:tabs>
        <w:tab w:val="clear" w:pos="1276"/>
        <w:tab w:val="num" w:pos="1134"/>
      </w:tabs>
      <w:ind w:left="1134" w:hanging="425"/>
    </w:pPr>
  </w:style>
  <w:style w:type="paragraph" w:customStyle="1" w:styleId="3">
    <w:name w:val="Заголовок3ГОСТ"/>
    <w:basedOn w:val="2"/>
    <w:rsid w:val="00F20708"/>
    <w:pPr>
      <w:numPr>
        <w:ilvl w:val="2"/>
      </w:numPr>
    </w:pPr>
  </w:style>
  <w:style w:type="paragraph" w:customStyle="1" w:styleId="4">
    <w:name w:val="Заголовок4ГОСТ"/>
    <w:basedOn w:val="3"/>
    <w:rsid w:val="00F20708"/>
    <w:pPr>
      <w:numPr>
        <w:ilvl w:val="3"/>
        <w:numId w:val="1"/>
      </w:numPr>
      <w:tabs>
        <w:tab w:val="clear" w:pos="1559"/>
        <w:tab w:val="num" w:pos="1418"/>
      </w:tabs>
      <w:ind w:left="1418" w:hanging="1418"/>
    </w:pPr>
  </w:style>
  <w:style w:type="paragraph" w:customStyle="1" w:styleId="af2">
    <w:name w:val="Стиль"/>
    <w:rsid w:val="00F20708"/>
  </w:style>
  <w:style w:type="paragraph" w:customStyle="1" w:styleId="24">
    <w:name w:val="Список2ГОСТ"/>
    <w:basedOn w:val="a"/>
    <w:rsid w:val="00F20708"/>
    <w:pPr>
      <w:tabs>
        <w:tab w:val="clear" w:pos="1134"/>
        <w:tab w:val="left" w:pos="1843"/>
      </w:tabs>
      <w:ind w:firstLine="1418"/>
    </w:pPr>
  </w:style>
  <w:style w:type="paragraph" w:customStyle="1" w:styleId="af3">
    <w:name w:val="ЗаголовокГОСТ"/>
    <w:basedOn w:val="af1"/>
    <w:rsid w:val="00F20708"/>
    <w:pPr>
      <w:ind w:left="709" w:firstLine="0"/>
    </w:pPr>
    <w:rPr>
      <w:lang w:val="en-US"/>
    </w:rPr>
  </w:style>
  <w:style w:type="paragraph" w:customStyle="1" w:styleId="32">
    <w:name w:val="Список3ГОСТ"/>
    <w:basedOn w:val="24"/>
    <w:qFormat/>
    <w:rsid w:val="00F20708"/>
    <w:pPr>
      <w:tabs>
        <w:tab w:val="clear" w:pos="1843"/>
        <w:tab w:val="left" w:pos="2552"/>
      </w:tabs>
      <w:ind w:firstLine="2126"/>
    </w:pPr>
  </w:style>
  <w:style w:type="paragraph" w:styleId="13">
    <w:name w:val="index 1"/>
    <w:basedOn w:val="a1"/>
    <w:next w:val="a1"/>
    <w:autoRedefine/>
    <w:uiPriority w:val="99"/>
    <w:rsid w:val="00F20708"/>
    <w:pPr>
      <w:ind w:left="200" w:hanging="200"/>
    </w:pPr>
    <w:rPr>
      <w:sz w:val="18"/>
    </w:rPr>
  </w:style>
  <w:style w:type="paragraph" w:styleId="25">
    <w:name w:val="index 2"/>
    <w:basedOn w:val="a1"/>
    <w:next w:val="a1"/>
    <w:autoRedefine/>
    <w:rsid w:val="00F20708"/>
    <w:pPr>
      <w:ind w:left="400" w:hanging="200"/>
    </w:pPr>
    <w:rPr>
      <w:sz w:val="18"/>
    </w:rPr>
  </w:style>
  <w:style w:type="paragraph" w:styleId="33">
    <w:name w:val="index 3"/>
    <w:basedOn w:val="a1"/>
    <w:next w:val="a1"/>
    <w:autoRedefine/>
    <w:rsid w:val="00F20708"/>
    <w:pPr>
      <w:ind w:left="600" w:hanging="200"/>
    </w:pPr>
    <w:rPr>
      <w:sz w:val="18"/>
    </w:rPr>
  </w:style>
  <w:style w:type="paragraph" w:styleId="42">
    <w:name w:val="index 4"/>
    <w:basedOn w:val="a1"/>
    <w:next w:val="a1"/>
    <w:autoRedefine/>
    <w:rsid w:val="00F20708"/>
    <w:pPr>
      <w:ind w:left="800" w:hanging="200"/>
    </w:pPr>
    <w:rPr>
      <w:sz w:val="18"/>
    </w:rPr>
  </w:style>
  <w:style w:type="paragraph" w:styleId="51">
    <w:name w:val="index 5"/>
    <w:basedOn w:val="a1"/>
    <w:next w:val="a1"/>
    <w:autoRedefine/>
    <w:rsid w:val="00F20708"/>
    <w:pPr>
      <w:ind w:left="1000" w:hanging="200"/>
    </w:pPr>
    <w:rPr>
      <w:sz w:val="18"/>
    </w:rPr>
  </w:style>
  <w:style w:type="paragraph" w:styleId="61">
    <w:name w:val="index 6"/>
    <w:basedOn w:val="a1"/>
    <w:next w:val="a1"/>
    <w:autoRedefine/>
    <w:rsid w:val="00F20708"/>
    <w:pPr>
      <w:ind w:left="1200" w:hanging="200"/>
    </w:pPr>
    <w:rPr>
      <w:sz w:val="18"/>
    </w:rPr>
  </w:style>
  <w:style w:type="paragraph" w:styleId="71">
    <w:name w:val="index 7"/>
    <w:basedOn w:val="a1"/>
    <w:next w:val="a1"/>
    <w:autoRedefine/>
    <w:rsid w:val="00F20708"/>
    <w:pPr>
      <w:ind w:left="1400" w:hanging="200"/>
    </w:pPr>
    <w:rPr>
      <w:sz w:val="18"/>
    </w:rPr>
  </w:style>
  <w:style w:type="paragraph" w:styleId="81">
    <w:name w:val="index 8"/>
    <w:basedOn w:val="a1"/>
    <w:next w:val="a1"/>
    <w:autoRedefine/>
    <w:rsid w:val="00F20708"/>
    <w:pPr>
      <w:ind w:left="1600" w:hanging="200"/>
    </w:pPr>
    <w:rPr>
      <w:sz w:val="18"/>
    </w:rPr>
  </w:style>
  <w:style w:type="paragraph" w:styleId="91">
    <w:name w:val="index 9"/>
    <w:basedOn w:val="a1"/>
    <w:next w:val="a1"/>
    <w:autoRedefine/>
    <w:rsid w:val="00F20708"/>
    <w:pPr>
      <w:ind w:left="1800" w:hanging="200"/>
    </w:pPr>
    <w:rPr>
      <w:sz w:val="18"/>
    </w:rPr>
  </w:style>
  <w:style w:type="paragraph" w:styleId="af4">
    <w:name w:val="index heading"/>
    <w:basedOn w:val="a1"/>
    <w:next w:val="13"/>
    <w:qFormat/>
    <w:rsid w:val="00F20708"/>
    <w:pPr>
      <w:pBdr>
        <w:top w:val="single" w:sz="12" w:space="0" w:color="auto"/>
      </w:pBdr>
      <w:spacing w:before="360" w:after="240"/>
    </w:pPr>
    <w:rPr>
      <w:b/>
      <w:i/>
      <w:sz w:val="26"/>
    </w:rPr>
  </w:style>
  <w:style w:type="paragraph" w:styleId="26">
    <w:name w:val="toc 2"/>
    <w:basedOn w:val="a1"/>
    <w:next w:val="a1"/>
    <w:autoRedefine/>
    <w:uiPriority w:val="39"/>
    <w:rsid w:val="00DD6F9E"/>
    <w:pPr>
      <w:tabs>
        <w:tab w:val="right" w:leader="dot" w:pos="9356"/>
      </w:tabs>
      <w:spacing w:line="276" w:lineRule="auto"/>
      <w:ind w:right="424"/>
      <w:jc w:val="both"/>
    </w:pPr>
    <w:rPr>
      <w:bCs/>
      <w:noProof/>
      <w:sz w:val="28"/>
      <w:szCs w:val="28"/>
    </w:rPr>
  </w:style>
  <w:style w:type="paragraph" w:styleId="34">
    <w:name w:val="toc 3"/>
    <w:basedOn w:val="a1"/>
    <w:next w:val="a1"/>
    <w:autoRedefine/>
    <w:uiPriority w:val="39"/>
    <w:rsid w:val="00F20708"/>
    <w:pPr>
      <w:ind w:left="400"/>
    </w:pPr>
  </w:style>
  <w:style w:type="paragraph" w:styleId="43">
    <w:name w:val="toc 4"/>
    <w:basedOn w:val="a1"/>
    <w:next w:val="a1"/>
    <w:autoRedefine/>
    <w:rsid w:val="00F20708"/>
    <w:pPr>
      <w:ind w:left="600"/>
    </w:pPr>
  </w:style>
  <w:style w:type="paragraph" w:styleId="52">
    <w:name w:val="toc 5"/>
    <w:basedOn w:val="a1"/>
    <w:next w:val="a1"/>
    <w:autoRedefine/>
    <w:rsid w:val="00F20708"/>
    <w:pPr>
      <w:ind w:left="800"/>
    </w:pPr>
  </w:style>
  <w:style w:type="paragraph" w:styleId="62">
    <w:name w:val="toc 6"/>
    <w:basedOn w:val="a1"/>
    <w:next w:val="a1"/>
    <w:autoRedefine/>
    <w:rsid w:val="00F20708"/>
    <w:pPr>
      <w:ind w:left="1000"/>
    </w:pPr>
  </w:style>
  <w:style w:type="paragraph" w:styleId="72">
    <w:name w:val="toc 7"/>
    <w:basedOn w:val="a1"/>
    <w:next w:val="a1"/>
    <w:autoRedefine/>
    <w:rsid w:val="00F20708"/>
    <w:pPr>
      <w:ind w:left="1200"/>
    </w:pPr>
  </w:style>
  <w:style w:type="paragraph" w:styleId="82">
    <w:name w:val="toc 8"/>
    <w:basedOn w:val="a1"/>
    <w:next w:val="a1"/>
    <w:autoRedefine/>
    <w:rsid w:val="00F20708"/>
    <w:pPr>
      <w:ind w:left="1400"/>
    </w:pPr>
  </w:style>
  <w:style w:type="paragraph" w:styleId="92">
    <w:name w:val="toc 9"/>
    <w:basedOn w:val="af1"/>
    <w:next w:val="a1"/>
    <w:autoRedefine/>
    <w:rsid w:val="00F20708"/>
    <w:pPr>
      <w:spacing w:line="240" w:lineRule="auto"/>
      <w:ind w:left="1600" w:firstLine="0"/>
      <w:jc w:val="left"/>
    </w:pPr>
    <w:rPr>
      <w:sz w:val="20"/>
    </w:rPr>
  </w:style>
  <w:style w:type="character" w:styleId="af5">
    <w:name w:val="annotation reference"/>
    <w:rsid w:val="00F20708"/>
    <w:rPr>
      <w:sz w:val="16"/>
    </w:rPr>
  </w:style>
  <w:style w:type="paragraph" w:styleId="af6">
    <w:name w:val="annotation text"/>
    <w:basedOn w:val="a1"/>
    <w:link w:val="af7"/>
    <w:rsid w:val="00F20708"/>
  </w:style>
  <w:style w:type="character" w:customStyle="1" w:styleId="af7">
    <w:name w:val="Текст примечания Знак"/>
    <w:basedOn w:val="a2"/>
    <w:link w:val="af6"/>
    <w:rsid w:val="00F20708"/>
  </w:style>
  <w:style w:type="paragraph" w:customStyle="1" w:styleId="af8">
    <w:name w:val="ЗаголовокПД"/>
    <w:basedOn w:val="1"/>
    <w:rsid w:val="00F20708"/>
    <w:pPr>
      <w:numPr>
        <w:numId w:val="0"/>
      </w:numPr>
      <w:tabs>
        <w:tab w:val="num" w:pos="1134"/>
      </w:tabs>
      <w:ind w:left="1134" w:hanging="425"/>
    </w:pPr>
  </w:style>
  <w:style w:type="paragraph" w:styleId="27">
    <w:name w:val="Body Text 2"/>
    <w:basedOn w:val="a1"/>
    <w:link w:val="28"/>
    <w:uiPriority w:val="99"/>
    <w:rsid w:val="00F20708"/>
    <w:pPr>
      <w:jc w:val="center"/>
    </w:pPr>
  </w:style>
  <w:style w:type="character" w:customStyle="1" w:styleId="28">
    <w:name w:val="Основной текст 2 Знак"/>
    <w:basedOn w:val="a2"/>
    <w:link w:val="27"/>
    <w:uiPriority w:val="99"/>
    <w:rsid w:val="00F20708"/>
  </w:style>
  <w:style w:type="paragraph" w:styleId="af9">
    <w:name w:val="Document Map"/>
    <w:basedOn w:val="a1"/>
    <w:link w:val="afa"/>
    <w:rsid w:val="00F20708"/>
    <w:pPr>
      <w:shd w:val="clear" w:color="auto" w:fill="000080"/>
    </w:pPr>
    <w:rPr>
      <w:rFonts w:ascii="Tahoma" w:hAnsi="Tahoma"/>
      <w:lang w:val="x-none" w:eastAsia="x-none"/>
    </w:rPr>
  </w:style>
  <w:style w:type="character" w:customStyle="1" w:styleId="afa">
    <w:name w:val="Схема документа Знак"/>
    <w:link w:val="af9"/>
    <w:rsid w:val="00F20708"/>
    <w:rPr>
      <w:rFonts w:ascii="Tahoma" w:hAnsi="Tahoma"/>
      <w:shd w:val="clear" w:color="auto" w:fill="000080"/>
    </w:rPr>
  </w:style>
  <w:style w:type="paragraph" w:customStyle="1" w:styleId="Drawings9">
    <w:name w:val="Drawings9"/>
    <w:basedOn w:val="a1"/>
    <w:autoRedefine/>
    <w:rsid w:val="00F20708"/>
    <w:rPr>
      <w:rFonts w:ascii="Arial" w:hAnsi="Arial"/>
      <w:i/>
      <w:sz w:val="18"/>
    </w:rPr>
  </w:style>
  <w:style w:type="paragraph" w:customStyle="1" w:styleId="Drawings14">
    <w:name w:val="Drawings14"/>
    <w:basedOn w:val="a1"/>
    <w:autoRedefine/>
    <w:rsid w:val="00F20708"/>
    <w:pPr>
      <w:jc w:val="center"/>
    </w:pPr>
    <w:rPr>
      <w:rFonts w:ascii="Arial" w:hAnsi="Arial"/>
      <w:i/>
      <w:sz w:val="28"/>
    </w:rPr>
  </w:style>
  <w:style w:type="paragraph" w:styleId="35">
    <w:name w:val="Body Text 3"/>
    <w:basedOn w:val="a1"/>
    <w:link w:val="36"/>
    <w:rsid w:val="00F20708"/>
    <w:pPr>
      <w:spacing w:line="288" w:lineRule="auto"/>
      <w:ind w:right="70"/>
      <w:jc w:val="center"/>
    </w:pPr>
    <w:rPr>
      <w:sz w:val="22"/>
      <w:lang w:val="x-none" w:eastAsia="x-none"/>
    </w:rPr>
  </w:style>
  <w:style w:type="character" w:customStyle="1" w:styleId="36">
    <w:name w:val="Основной текст 3 Знак"/>
    <w:link w:val="35"/>
    <w:rsid w:val="00F20708"/>
    <w:rPr>
      <w:sz w:val="22"/>
    </w:rPr>
  </w:style>
  <w:style w:type="paragraph" w:styleId="afb">
    <w:name w:val="Plain Text"/>
    <w:basedOn w:val="a1"/>
    <w:link w:val="afc"/>
    <w:rsid w:val="00F20708"/>
    <w:pPr>
      <w:spacing w:line="312" w:lineRule="auto"/>
      <w:ind w:firstLine="720"/>
      <w:jc w:val="both"/>
    </w:pPr>
    <w:rPr>
      <w:sz w:val="28"/>
      <w:lang w:val="x-none" w:eastAsia="x-none"/>
    </w:rPr>
  </w:style>
  <w:style w:type="character" w:customStyle="1" w:styleId="afc">
    <w:name w:val="Текст Знак"/>
    <w:link w:val="afb"/>
    <w:rsid w:val="00F20708"/>
    <w:rPr>
      <w:sz w:val="28"/>
    </w:rPr>
  </w:style>
  <w:style w:type="paragraph" w:customStyle="1" w:styleId="14">
    <w:name w:val="Обычный1"/>
    <w:rsid w:val="00F20708"/>
    <w:pPr>
      <w:widowControl w:val="0"/>
      <w:ind w:firstLine="720"/>
    </w:pPr>
    <w:rPr>
      <w:rFonts w:ascii="Courier New" w:hAnsi="Courier New"/>
      <w:snapToGrid w:val="0"/>
      <w:sz w:val="28"/>
    </w:rPr>
  </w:style>
  <w:style w:type="paragraph" w:customStyle="1" w:styleId="FR1">
    <w:name w:val="FR1"/>
    <w:rsid w:val="00F20708"/>
    <w:pPr>
      <w:widowControl w:val="0"/>
      <w:ind w:left="120" w:firstLine="440"/>
    </w:pPr>
    <w:rPr>
      <w:rFonts w:ascii="Arial" w:hAnsi="Arial"/>
      <w:snapToGrid w:val="0"/>
      <w:sz w:val="16"/>
    </w:rPr>
  </w:style>
  <w:style w:type="paragraph" w:styleId="37">
    <w:name w:val="Body Text Indent 3"/>
    <w:basedOn w:val="a1"/>
    <w:link w:val="38"/>
    <w:rsid w:val="00F20708"/>
    <w:pPr>
      <w:ind w:left="-360" w:firstLine="720"/>
    </w:pPr>
    <w:rPr>
      <w:sz w:val="28"/>
      <w:lang w:val="x-none" w:eastAsia="x-none"/>
    </w:rPr>
  </w:style>
  <w:style w:type="character" w:customStyle="1" w:styleId="38">
    <w:name w:val="Основной текст с отступом 3 Знак"/>
    <w:link w:val="37"/>
    <w:rsid w:val="00F20708"/>
    <w:rPr>
      <w:sz w:val="28"/>
    </w:rPr>
  </w:style>
  <w:style w:type="paragraph" w:styleId="afd">
    <w:name w:val="Block Text"/>
    <w:basedOn w:val="a1"/>
    <w:rsid w:val="00F20708"/>
    <w:pPr>
      <w:spacing w:line="360" w:lineRule="auto"/>
      <w:ind w:left="142" w:right="284" w:firstLine="567"/>
    </w:pPr>
    <w:rPr>
      <w:sz w:val="28"/>
    </w:rPr>
  </w:style>
  <w:style w:type="paragraph" w:customStyle="1" w:styleId="15">
    <w:name w:val="Обычный (веб)1"/>
    <w:basedOn w:val="a1"/>
    <w:uiPriority w:val="99"/>
    <w:rsid w:val="00F20708"/>
    <w:pPr>
      <w:spacing w:before="100" w:beforeAutospacing="1" w:after="100" w:afterAutospacing="1"/>
    </w:pPr>
    <w:rPr>
      <w:sz w:val="24"/>
      <w:szCs w:val="24"/>
    </w:rPr>
  </w:style>
  <w:style w:type="paragraph" w:styleId="HTML">
    <w:name w:val="HTML Preformatted"/>
    <w:basedOn w:val="a1"/>
    <w:link w:val="HTML0"/>
    <w:uiPriority w:val="99"/>
    <w:rsid w:val="00F20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lang w:val="x-none" w:eastAsia="x-none"/>
    </w:rPr>
  </w:style>
  <w:style w:type="character" w:customStyle="1" w:styleId="HTML0">
    <w:name w:val="Стандартный HTML Знак"/>
    <w:link w:val="HTML"/>
    <w:uiPriority w:val="99"/>
    <w:rsid w:val="00F20708"/>
    <w:rPr>
      <w:rFonts w:ascii="Courier New" w:eastAsia="Courier New" w:hAnsi="Courier New" w:cs="Courier New"/>
    </w:rPr>
  </w:style>
  <w:style w:type="character" w:styleId="HTML1">
    <w:name w:val="HTML Typewriter"/>
    <w:rsid w:val="00F20708"/>
    <w:rPr>
      <w:rFonts w:ascii="Courier New" w:eastAsia="Courier New" w:hAnsi="Courier New" w:cs="Courier New"/>
      <w:sz w:val="20"/>
      <w:szCs w:val="20"/>
    </w:rPr>
  </w:style>
  <w:style w:type="character" w:customStyle="1" w:styleId="ac">
    <w:name w:val="Основной текст с отступом Знак"/>
    <w:basedOn w:val="a2"/>
    <w:link w:val="ab"/>
    <w:qFormat/>
    <w:rsid w:val="00F20708"/>
  </w:style>
  <w:style w:type="paragraph" w:styleId="afe">
    <w:name w:val="Balloon Text"/>
    <w:basedOn w:val="a1"/>
    <w:link w:val="aff"/>
    <w:uiPriority w:val="99"/>
    <w:unhideWhenUsed/>
    <w:qFormat/>
    <w:rsid w:val="00F20708"/>
    <w:rPr>
      <w:rFonts w:ascii="Tahoma" w:hAnsi="Tahoma"/>
      <w:sz w:val="16"/>
      <w:szCs w:val="16"/>
      <w:lang w:val="x-none" w:eastAsia="x-none"/>
    </w:rPr>
  </w:style>
  <w:style w:type="character" w:customStyle="1" w:styleId="aff">
    <w:name w:val="Текст выноски Знак"/>
    <w:link w:val="afe"/>
    <w:uiPriority w:val="99"/>
    <w:qFormat/>
    <w:rsid w:val="00F20708"/>
    <w:rPr>
      <w:rFonts w:ascii="Tahoma" w:hAnsi="Tahoma" w:cs="Tahoma"/>
      <w:sz w:val="16"/>
      <w:szCs w:val="16"/>
    </w:rPr>
  </w:style>
  <w:style w:type="paragraph" w:customStyle="1" w:styleId="29">
    <w:name w:val="Обычный2"/>
    <w:rsid w:val="00F20708"/>
    <w:pPr>
      <w:widowControl w:val="0"/>
      <w:spacing w:before="40"/>
      <w:ind w:left="40" w:firstLine="300"/>
      <w:jc w:val="both"/>
    </w:pPr>
    <w:rPr>
      <w:snapToGrid w:val="0"/>
    </w:rPr>
  </w:style>
  <w:style w:type="character" w:customStyle="1" w:styleId="11">
    <w:name w:val="Заголовок 1 Знак"/>
    <w:link w:val="10"/>
    <w:uiPriority w:val="9"/>
    <w:qFormat/>
    <w:rsid w:val="00F20708"/>
    <w:rPr>
      <w:rFonts w:ascii="Arial" w:hAnsi="Arial" w:cs="Arial"/>
      <w:b/>
      <w:bCs/>
      <w:kern w:val="32"/>
      <w:sz w:val="32"/>
      <w:szCs w:val="32"/>
    </w:rPr>
  </w:style>
  <w:style w:type="paragraph" w:styleId="aff0">
    <w:name w:val="List Paragraph"/>
    <w:basedOn w:val="a1"/>
    <w:uiPriority w:val="34"/>
    <w:qFormat/>
    <w:rsid w:val="00F20708"/>
    <w:pPr>
      <w:ind w:left="720"/>
      <w:contextualSpacing/>
    </w:pPr>
  </w:style>
  <w:style w:type="paragraph" w:customStyle="1" w:styleId="2a">
    <w:name w:val="й2"/>
    <w:basedOn w:val="20"/>
    <w:qFormat/>
    <w:rsid w:val="00B21C14"/>
    <w:pPr>
      <w:jc w:val="center"/>
    </w:pPr>
    <w:rPr>
      <w:rFonts w:ascii="Times New Roman" w:hAnsi="Times New Roman"/>
      <w:bCs/>
      <w:i w:val="0"/>
      <w:iCs/>
      <w:sz w:val="28"/>
      <w:szCs w:val="28"/>
    </w:rPr>
  </w:style>
  <w:style w:type="paragraph" w:customStyle="1" w:styleId="Default">
    <w:name w:val="Default"/>
    <w:rsid w:val="00E0100F"/>
    <w:pPr>
      <w:autoSpaceDE w:val="0"/>
      <w:autoSpaceDN w:val="0"/>
      <w:adjustRightInd w:val="0"/>
    </w:pPr>
    <w:rPr>
      <w:color w:val="000000"/>
      <w:sz w:val="24"/>
      <w:szCs w:val="24"/>
    </w:rPr>
  </w:style>
  <w:style w:type="character" w:customStyle="1" w:styleId="apple-converted-space">
    <w:name w:val="apple-converted-space"/>
    <w:qFormat/>
    <w:rsid w:val="000825B7"/>
  </w:style>
  <w:style w:type="character" w:customStyle="1" w:styleId="aff1">
    <w:name w:val="Код Знак"/>
    <w:link w:val="aff2"/>
    <w:locked/>
    <w:rsid w:val="000825B7"/>
    <w:rPr>
      <w:rFonts w:ascii="Courier New" w:hAnsi="Courier New" w:cs="Courier New"/>
      <w:color w:val="0000FF"/>
      <w:sz w:val="24"/>
      <w:szCs w:val="28"/>
      <w:lang w:val="en-US"/>
    </w:rPr>
  </w:style>
  <w:style w:type="paragraph" w:customStyle="1" w:styleId="aff2">
    <w:name w:val="Код"/>
    <w:basedOn w:val="a1"/>
    <w:next w:val="a1"/>
    <w:link w:val="aff1"/>
    <w:rsid w:val="000825B7"/>
    <w:pPr>
      <w:ind w:left="1440" w:hanging="720"/>
      <w:jc w:val="both"/>
    </w:pPr>
    <w:rPr>
      <w:rFonts w:ascii="Courier New" w:hAnsi="Courier New" w:cs="Courier New"/>
      <w:color w:val="0000FF"/>
      <w:sz w:val="24"/>
      <w:szCs w:val="28"/>
      <w:lang w:val="en-US"/>
    </w:rPr>
  </w:style>
  <w:style w:type="paragraph" w:customStyle="1" w:styleId="aff3">
    <w:name w:val="Содержимое таблицы"/>
    <w:basedOn w:val="a1"/>
    <w:rsid w:val="005E06AD"/>
    <w:pPr>
      <w:widowControl w:val="0"/>
      <w:suppressLineNumbers/>
      <w:suppressAutoHyphens/>
      <w:jc w:val="both"/>
    </w:pPr>
    <w:rPr>
      <w:rFonts w:eastAsia="Arial Unicode MS"/>
      <w:kern w:val="1"/>
      <w:sz w:val="24"/>
      <w:szCs w:val="24"/>
    </w:rPr>
  </w:style>
  <w:style w:type="paragraph" w:customStyle="1" w:styleId="aff4">
    <w:name w:val="Таблица"/>
    <w:basedOn w:val="a5"/>
    <w:rsid w:val="005E06AD"/>
    <w:pPr>
      <w:widowControl w:val="0"/>
      <w:suppressAutoHyphens/>
      <w:spacing w:before="0"/>
    </w:pPr>
    <w:rPr>
      <w:rFonts w:eastAsia="Arial Unicode MS"/>
      <w:kern w:val="1"/>
      <w:sz w:val="20"/>
    </w:rPr>
  </w:style>
  <w:style w:type="paragraph" w:customStyle="1" w:styleId="aff5">
    <w:name w:val="Заголовок таблицы"/>
    <w:basedOn w:val="a5"/>
    <w:rsid w:val="005E06AD"/>
    <w:pPr>
      <w:widowControl w:val="0"/>
      <w:suppressAutoHyphens/>
      <w:spacing w:before="0" w:after="120"/>
      <w:ind w:firstLine="709"/>
      <w:jc w:val="both"/>
    </w:pPr>
    <w:rPr>
      <w:rFonts w:eastAsia="Arial Unicode MS"/>
      <w:kern w:val="1"/>
      <w:sz w:val="24"/>
      <w:szCs w:val="24"/>
    </w:rPr>
  </w:style>
  <w:style w:type="paragraph" w:customStyle="1" w:styleId="aff6">
    <w:name w:val="ОбычныйГОСТ Знак"/>
    <w:basedOn w:val="a1"/>
    <w:rsid w:val="00AE2B5F"/>
    <w:pPr>
      <w:spacing w:line="288" w:lineRule="auto"/>
      <w:ind w:firstLine="709"/>
      <w:jc w:val="both"/>
    </w:pPr>
    <w:rPr>
      <w:sz w:val="28"/>
    </w:rPr>
  </w:style>
  <w:style w:type="character" w:styleId="aff7">
    <w:name w:val="Strong"/>
    <w:uiPriority w:val="22"/>
    <w:qFormat/>
    <w:rsid w:val="007F1AE4"/>
    <w:rPr>
      <w:b/>
      <w:bCs/>
      <w:color w:val="666666"/>
    </w:rPr>
  </w:style>
  <w:style w:type="character" w:styleId="aff8">
    <w:name w:val="FollowedHyperlink"/>
    <w:rsid w:val="00F308FC"/>
    <w:rPr>
      <w:color w:val="800080"/>
      <w:u w:val="single"/>
    </w:rPr>
  </w:style>
  <w:style w:type="character" w:customStyle="1" w:styleId="b-pricesnum">
    <w:name w:val="b-prices__num"/>
    <w:rsid w:val="00D434A3"/>
  </w:style>
  <w:style w:type="character" w:styleId="aff9">
    <w:name w:val="Emphasis"/>
    <w:uiPriority w:val="20"/>
    <w:qFormat/>
    <w:rsid w:val="00260685"/>
    <w:rPr>
      <w:i/>
      <w:iCs/>
    </w:rPr>
  </w:style>
  <w:style w:type="character" w:customStyle="1" w:styleId="b-productprice">
    <w:name w:val="b-product__price"/>
    <w:rsid w:val="00D15DE6"/>
  </w:style>
  <w:style w:type="character" w:customStyle="1" w:styleId="4pt">
    <w:name w:val="Основной текст + Интервал 4 pt"/>
    <w:rsid w:val="0092478B"/>
    <w:rPr>
      <w:rFonts w:ascii="Courier New" w:eastAsia="Courier New" w:hAnsi="Courier New" w:cs="Courier New"/>
      <w:color w:val="000000"/>
      <w:spacing w:val="80"/>
      <w:w w:val="100"/>
      <w:position w:val="0"/>
      <w:sz w:val="19"/>
      <w:szCs w:val="19"/>
      <w:shd w:val="clear" w:color="auto" w:fill="FFFFFF"/>
      <w:lang w:val="ru-RU" w:eastAsia="ru-RU" w:bidi="ru-RU"/>
    </w:rPr>
  </w:style>
  <w:style w:type="character" w:customStyle="1" w:styleId="16">
    <w:name w:val="Основной текст1"/>
    <w:rsid w:val="00DE156A"/>
    <w:rPr>
      <w:rFonts w:ascii="Courier New" w:eastAsia="Courier New" w:hAnsi="Courier New" w:cs="Courier New"/>
      <w:color w:val="000000"/>
      <w:spacing w:val="0"/>
      <w:w w:val="100"/>
      <w:position w:val="0"/>
      <w:sz w:val="19"/>
      <w:szCs w:val="19"/>
      <w:shd w:val="clear" w:color="auto" w:fill="FFFFFF"/>
      <w:lang w:val="ru-RU" w:eastAsia="ru-RU" w:bidi="ru-RU"/>
    </w:rPr>
  </w:style>
  <w:style w:type="character" w:customStyle="1" w:styleId="2b">
    <w:name w:val="Основной текст2"/>
    <w:rsid w:val="00DE156A"/>
    <w:rPr>
      <w:rFonts w:ascii="Courier New" w:eastAsia="Courier New" w:hAnsi="Courier New" w:cs="Courier New"/>
      <w:color w:val="000000"/>
      <w:spacing w:val="0"/>
      <w:w w:val="100"/>
      <w:position w:val="0"/>
      <w:sz w:val="19"/>
      <w:szCs w:val="19"/>
      <w:shd w:val="clear" w:color="auto" w:fill="FFFFFF"/>
      <w:lang w:val="ru-RU" w:eastAsia="ru-RU" w:bidi="ru-RU"/>
    </w:rPr>
  </w:style>
  <w:style w:type="character" w:customStyle="1" w:styleId="-1pt">
    <w:name w:val="Основной текст + Интервал -1 pt"/>
    <w:rsid w:val="00DE156A"/>
    <w:rPr>
      <w:rFonts w:ascii="Courier New" w:eastAsia="Courier New" w:hAnsi="Courier New" w:cs="Courier New"/>
      <w:color w:val="000000"/>
      <w:spacing w:val="-30"/>
      <w:w w:val="100"/>
      <w:position w:val="0"/>
      <w:sz w:val="19"/>
      <w:szCs w:val="19"/>
      <w:shd w:val="clear" w:color="auto" w:fill="FFFFFF"/>
      <w:lang w:val="ru-RU" w:eastAsia="ru-RU" w:bidi="ru-RU"/>
    </w:rPr>
  </w:style>
  <w:style w:type="character" w:customStyle="1" w:styleId="2pt">
    <w:name w:val="Основной текст + Интервал 2 pt"/>
    <w:rsid w:val="00DE156A"/>
    <w:rPr>
      <w:rFonts w:ascii="Courier New" w:eastAsia="Courier New" w:hAnsi="Courier New" w:cs="Courier New"/>
      <w:b w:val="0"/>
      <w:bCs w:val="0"/>
      <w:i w:val="0"/>
      <w:iCs w:val="0"/>
      <w:smallCaps w:val="0"/>
      <w:strike w:val="0"/>
      <w:color w:val="000000"/>
      <w:spacing w:val="40"/>
      <w:w w:val="100"/>
      <w:position w:val="0"/>
      <w:sz w:val="19"/>
      <w:szCs w:val="19"/>
      <w:u w:val="none"/>
      <w:shd w:val="clear" w:color="auto" w:fill="FFFFFF"/>
      <w:lang w:val="ru-RU" w:eastAsia="ru-RU" w:bidi="ru-RU"/>
    </w:rPr>
  </w:style>
  <w:style w:type="character" w:customStyle="1" w:styleId="7pt">
    <w:name w:val="Основной текст + 7 pt;Полужирный"/>
    <w:rsid w:val="00F53423"/>
    <w:rPr>
      <w:rFonts w:ascii="Courier New" w:eastAsia="Courier New" w:hAnsi="Courier New" w:cs="Courier New"/>
      <w:b/>
      <w:bCs/>
      <w:i w:val="0"/>
      <w:iCs w:val="0"/>
      <w:smallCaps w:val="0"/>
      <w:strike w:val="0"/>
      <w:color w:val="000000"/>
      <w:spacing w:val="0"/>
      <w:w w:val="100"/>
      <w:position w:val="0"/>
      <w:sz w:val="14"/>
      <w:szCs w:val="14"/>
      <w:u w:val="none"/>
      <w:shd w:val="clear" w:color="auto" w:fill="FFFFFF"/>
      <w:lang w:val="ru-RU" w:eastAsia="ru-RU" w:bidi="ru-RU"/>
    </w:rPr>
  </w:style>
  <w:style w:type="character" w:customStyle="1" w:styleId="7pt0">
    <w:name w:val="Основной текст + 7 pt"/>
    <w:rsid w:val="00F53423"/>
    <w:rPr>
      <w:rFonts w:ascii="Courier New" w:eastAsia="Courier New" w:hAnsi="Courier New" w:cs="Courier New"/>
      <w:b w:val="0"/>
      <w:bCs w:val="0"/>
      <w:i w:val="0"/>
      <w:iCs w:val="0"/>
      <w:smallCaps w:val="0"/>
      <w:strike w:val="0"/>
      <w:color w:val="000000"/>
      <w:spacing w:val="0"/>
      <w:w w:val="100"/>
      <w:position w:val="0"/>
      <w:sz w:val="14"/>
      <w:szCs w:val="14"/>
      <w:u w:val="none"/>
      <w:shd w:val="clear" w:color="auto" w:fill="FFFFFF"/>
      <w:lang w:val="ru-RU" w:eastAsia="ru-RU" w:bidi="ru-RU"/>
    </w:rPr>
  </w:style>
  <w:style w:type="paragraph" w:customStyle="1" w:styleId="17">
    <w:name w:val="Абзац списка1"/>
    <w:aliases w:val="Нумерация_циферная"/>
    <w:basedOn w:val="a1"/>
    <w:link w:val="ListParagraphChar"/>
    <w:rsid w:val="009343A2"/>
    <w:pPr>
      <w:ind w:left="720"/>
    </w:pPr>
    <w:rPr>
      <w:rFonts w:eastAsia="Calibri"/>
    </w:rPr>
  </w:style>
  <w:style w:type="paragraph" w:customStyle="1" w:styleId="affa">
    <w:name w:val="Курсовой"/>
    <w:basedOn w:val="a1"/>
    <w:rsid w:val="005F368A"/>
    <w:pPr>
      <w:spacing w:line="360" w:lineRule="auto"/>
      <w:ind w:firstLine="709"/>
      <w:jc w:val="both"/>
    </w:pPr>
    <w:rPr>
      <w:sz w:val="26"/>
      <w:szCs w:val="22"/>
      <w:lang w:eastAsia="en-US"/>
    </w:rPr>
  </w:style>
  <w:style w:type="character" w:customStyle="1" w:styleId="Heading8Char">
    <w:name w:val="Heading 8 Char"/>
    <w:locked/>
    <w:rsid w:val="00C56CE6"/>
    <w:rPr>
      <w:i/>
      <w:sz w:val="24"/>
    </w:rPr>
  </w:style>
  <w:style w:type="character" w:customStyle="1" w:styleId="PlainTextChar">
    <w:name w:val="Plain Text Char"/>
    <w:locked/>
    <w:rsid w:val="009207C0"/>
    <w:rPr>
      <w:rFonts w:ascii="Courier New" w:hAnsi="Courier New" w:cs="Courier New"/>
      <w:sz w:val="20"/>
      <w:szCs w:val="20"/>
      <w:lang w:val="x-none" w:eastAsia="ru-RU"/>
    </w:rPr>
  </w:style>
  <w:style w:type="paragraph" w:styleId="affb">
    <w:name w:val="caption"/>
    <w:basedOn w:val="a1"/>
    <w:next w:val="a1"/>
    <w:qFormat/>
    <w:rsid w:val="007207C2"/>
    <w:pPr>
      <w:spacing w:after="200"/>
    </w:pPr>
    <w:rPr>
      <w:rFonts w:eastAsia="Calibri"/>
      <w:b/>
      <w:bCs/>
      <w:color w:val="4F81BD"/>
      <w:sz w:val="18"/>
      <w:szCs w:val="18"/>
    </w:rPr>
  </w:style>
  <w:style w:type="paragraph" w:customStyle="1" w:styleId="TableTextNormal">
    <w:name w:val="Table Text Normal"/>
    <w:next w:val="a1"/>
    <w:rsid w:val="00392608"/>
    <w:pPr>
      <w:widowControl w:val="0"/>
      <w:autoSpaceDE w:val="0"/>
      <w:autoSpaceDN w:val="0"/>
      <w:adjustRightInd w:val="0"/>
      <w:spacing w:before="20" w:after="20"/>
      <w:ind w:left="270" w:right="270"/>
    </w:pPr>
    <w:rPr>
      <w:sz w:val="18"/>
      <w:szCs w:val="18"/>
      <w:lang w:val="be-BY"/>
    </w:rPr>
  </w:style>
  <w:style w:type="paragraph" w:customStyle="1" w:styleId="TableHeadingLight">
    <w:name w:val="Table Heading Light"/>
    <w:next w:val="a1"/>
    <w:rsid w:val="00392608"/>
    <w:pPr>
      <w:widowControl w:val="0"/>
      <w:autoSpaceDE w:val="0"/>
      <w:autoSpaceDN w:val="0"/>
      <w:adjustRightInd w:val="0"/>
      <w:spacing w:before="80" w:after="40"/>
      <w:ind w:left="90" w:right="90"/>
    </w:pPr>
    <w:rPr>
      <w:b/>
      <w:bCs/>
      <w:color w:val="4F4F4F"/>
      <w:sz w:val="18"/>
      <w:szCs w:val="18"/>
      <w:lang w:val="be-BY"/>
    </w:rPr>
  </w:style>
  <w:style w:type="character" w:customStyle="1" w:styleId="TableFieldLabel">
    <w:name w:val="Table Field Label"/>
    <w:rsid w:val="00392608"/>
    <w:rPr>
      <w:rFonts w:ascii="Times New Roman" w:hAnsi="Times New Roman"/>
      <w:color w:val="6F6F6F"/>
    </w:rPr>
  </w:style>
  <w:style w:type="paragraph" w:customStyle="1" w:styleId="44">
    <w:name w:val="заголовок 4"/>
    <w:basedOn w:val="a1"/>
    <w:next w:val="a1"/>
    <w:rsid w:val="00620936"/>
    <w:pPr>
      <w:keepNext/>
      <w:tabs>
        <w:tab w:val="left" w:pos="2160"/>
        <w:tab w:val="left" w:pos="3024"/>
      </w:tabs>
      <w:jc w:val="center"/>
    </w:pPr>
    <w:rPr>
      <w:rFonts w:eastAsia="Calibri"/>
      <w:sz w:val="24"/>
    </w:rPr>
  </w:style>
  <w:style w:type="paragraph" w:customStyle="1" w:styleId="affc">
    <w:name w:val="Чертежный"/>
    <w:link w:val="affd"/>
    <w:rsid w:val="002D39FD"/>
    <w:pPr>
      <w:jc w:val="both"/>
    </w:pPr>
    <w:rPr>
      <w:rFonts w:ascii="ISOCPEUR" w:hAnsi="ISOCPEUR"/>
      <w:i/>
      <w:sz w:val="28"/>
      <w:szCs w:val="22"/>
      <w:lang w:val="uk-UA" w:eastAsia="en-US"/>
    </w:rPr>
  </w:style>
  <w:style w:type="character" w:customStyle="1" w:styleId="affd">
    <w:name w:val="Чертежный Знак"/>
    <w:link w:val="affc"/>
    <w:locked/>
    <w:rsid w:val="002D39FD"/>
    <w:rPr>
      <w:rFonts w:ascii="ISOCPEUR" w:hAnsi="ISOCPEUR"/>
      <w:i/>
      <w:sz w:val="28"/>
      <w:szCs w:val="22"/>
      <w:lang w:val="uk-UA" w:eastAsia="en-US" w:bidi="ar-SA"/>
    </w:rPr>
  </w:style>
  <w:style w:type="character" w:customStyle="1" w:styleId="05172">
    <w:name w:val="Стиль ДипломМой + Слева:  05 см Первая строка:  172 см Справа: ... Знак"/>
    <w:link w:val="051720"/>
    <w:locked/>
    <w:rsid w:val="00245A93"/>
    <w:rPr>
      <w:sz w:val="28"/>
      <w:shd w:val="clear" w:color="auto" w:fill="FFFFFF"/>
      <w:lang w:bidi="ar-SA"/>
    </w:rPr>
  </w:style>
  <w:style w:type="paragraph" w:customStyle="1" w:styleId="051720">
    <w:name w:val="Стиль ДипломМой + Слева:  05 см Первая строка:  172 см Справа: ..."/>
    <w:basedOn w:val="a1"/>
    <w:link w:val="05172"/>
    <w:rsid w:val="00245A93"/>
    <w:pPr>
      <w:shd w:val="clear" w:color="auto" w:fill="FFFFFF"/>
      <w:spacing w:before="120" w:after="120" w:line="360" w:lineRule="auto"/>
      <w:ind w:left="284" w:right="284" w:firstLine="975"/>
      <w:jc w:val="both"/>
    </w:pPr>
    <w:rPr>
      <w:sz w:val="28"/>
      <w:shd w:val="clear" w:color="auto" w:fill="FFFFFF"/>
    </w:rPr>
  </w:style>
  <w:style w:type="paragraph" w:customStyle="1" w:styleId="1315">
    <w:name w:val="Стиль обычный ГОСТ + 13 пт Междустр.интервал:  15 строки"/>
    <w:basedOn w:val="a1"/>
    <w:rsid w:val="0071681F"/>
    <w:pPr>
      <w:spacing w:line="360" w:lineRule="auto"/>
      <w:ind w:firstLine="709"/>
      <w:jc w:val="both"/>
    </w:pPr>
    <w:rPr>
      <w:sz w:val="26"/>
    </w:rPr>
  </w:style>
  <w:style w:type="paragraph" w:customStyle="1" w:styleId="affe">
    <w:name w:val="обычный ГОСТ"/>
    <w:basedOn w:val="a1"/>
    <w:link w:val="afff"/>
    <w:rsid w:val="009A3236"/>
    <w:pPr>
      <w:spacing w:line="312" w:lineRule="auto"/>
      <w:ind w:firstLine="709"/>
      <w:jc w:val="both"/>
    </w:pPr>
    <w:rPr>
      <w:sz w:val="28"/>
      <w:szCs w:val="28"/>
    </w:rPr>
  </w:style>
  <w:style w:type="character" w:customStyle="1" w:styleId="afff">
    <w:name w:val="обычный ГОСТ Знак"/>
    <w:link w:val="affe"/>
    <w:rsid w:val="009A3236"/>
    <w:rPr>
      <w:sz w:val="28"/>
      <w:szCs w:val="28"/>
      <w:lang w:val="ru-RU" w:eastAsia="ru-RU" w:bidi="ar-SA"/>
    </w:rPr>
  </w:style>
  <w:style w:type="paragraph" w:customStyle="1" w:styleId="afff0">
    <w:name w:val="Текст диплома"/>
    <w:basedOn w:val="a5"/>
    <w:rsid w:val="009A3236"/>
    <w:pPr>
      <w:spacing w:before="0" w:line="360" w:lineRule="auto"/>
      <w:ind w:firstLine="720"/>
      <w:jc w:val="both"/>
    </w:pPr>
    <w:rPr>
      <w:szCs w:val="28"/>
    </w:rPr>
  </w:style>
  <w:style w:type="paragraph" w:customStyle="1" w:styleId="afff1">
    <w:name w:val="Текст диплома Знак"/>
    <w:basedOn w:val="a5"/>
    <w:link w:val="afff2"/>
    <w:rsid w:val="009A3236"/>
    <w:pPr>
      <w:spacing w:before="0" w:line="360" w:lineRule="auto"/>
      <w:ind w:firstLine="720"/>
      <w:jc w:val="both"/>
    </w:pPr>
    <w:rPr>
      <w:szCs w:val="28"/>
    </w:rPr>
  </w:style>
  <w:style w:type="character" w:customStyle="1" w:styleId="afff2">
    <w:name w:val="Текст диплома Знак Знак"/>
    <w:link w:val="afff1"/>
    <w:rsid w:val="009A3236"/>
    <w:rPr>
      <w:sz w:val="28"/>
      <w:szCs w:val="28"/>
      <w:lang w:val="ru-RU" w:eastAsia="ru-RU" w:bidi="ar-SA"/>
    </w:rPr>
  </w:style>
  <w:style w:type="character" w:customStyle="1" w:styleId="FontStyle20">
    <w:name w:val="Font Style20"/>
    <w:rsid w:val="00CD5222"/>
    <w:rPr>
      <w:rFonts w:ascii="Times New Roman" w:hAnsi="Times New Roman" w:cs="Times New Roman"/>
      <w:sz w:val="18"/>
      <w:szCs w:val="18"/>
    </w:rPr>
  </w:style>
  <w:style w:type="character" w:customStyle="1" w:styleId="ListParagraphChar">
    <w:name w:val="List Paragraph Char"/>
    <w:aliases w:val="Нумерация_циферная Char"/>
    <w:link w:val="17"/>
    <w:locked/>
    <w:rsid w:val="00236B02"/>
    <w:rPr>
      <w:rFonts w:eastAsia="Calibri"/>
      <w:lang w:val="ru-RU" w:eastAsia="ru-RU" w:bidi="ar-SA"/>
    </w:rPr>
  </w:style>
  <w:style w:type="character" w:customStyle="1" w:styleId="addmd">
    <w:name w:val="addmd"/>
    <w:basedOn w:val="a2"/>
    <w:rsid w:val="00A37BEA"/>
  </w:style>
  <w:style w:type="paragraph" w:customStyle="1" w:styleId="afff3">
    <w:name w:val="Штамп"/>
    <w:basedOn w:val="a1"/>
    <w:rsid w:val="00804058"/>
    <w:pPr>
      <w:jc w:val="center"/>
    </w:pPr>
    <w:rPr>
      <w:rFonts w:ascii="ГОСТ тип А" w:hAnsi="ГОСТ тип А"/>
      <w:i/>
      <w:noProof/>
      <w:sz w:val="18"/>
    </w:rPr>
  </w:style>
  <w:style w:type="character" w:customStyle="1" w:styleId="HTMLPreformattedChar">
    <w:name w:val="HTML Preformatted Char"/>
    <w:locked/>
    <w:rsid w:val="007A4781"/>
    <w:rPr>
      <w:rFonts w:ascii="Courier New" w:hAnsi="Courier New" w:cs="Courier New"/>
    </w:rPr>
  </w:style>
  <w:style w:type="paragraph" w:customStyle="1" w:styleId="39">
    <w:name w:val="Стиль3"/>
    <w:basedOn w:val="a1"/>
    <w:rsid w:val="007A4781"/>
    <w:pPr>
      <w:spacing w:before="240" w:after="240" w:line="360" w:lineRule="auto"/>
      <w:ind w:firstLine="992"/>
      <w:jc w:val="both"/>
      <w:outlineLvl w:val="0"/>
    </w:pPr>
    <w:rPr>
      <w:b/>
      <w:kern w:val="32"/>
      <w:sz w:val="26"/>
      <w:lang w:val="en-US"/>
    </w:rPr>
  </w:style>
  <w:style w:type="paragraph" w:customStyle="1" w:styleId="-2">
    <w:name w:val="Диплом-заголовок2"/>
    <w:next w:val="a1"/>
    <w:rsid w:val="007A4781"/>
    <w:pPr>
      <w:jc w:val="center"/>
    </w:pPr>
    <w:rPr>
      <w:rFonts w:ascii="Arial" w:hAnsi="Arial"/>
      <w:noProof/>
      <w:sz w:val="26"/>
    </w:rPr>
  </w:style>
  <w:style w:type="character" w:customStyle="1" w:styleId="afff4">
    <w:name w:val="Абзац списка Знак"/>
    <w:aliases w:val="Нумерация_циферная Знак"/>
    <w:uiPriority w:val="34"/>
    <w:qFormat/>
    <w:locked/>
    <w:rsid w:val="00CB650E"/>
    <w:rPr>
      <w:rFonts w:ascii="Calibri" w:eastAsia="Calibri" w:hAnsi="Calibri"/>
      <w:sz w:val="22"/>
      <w:szCs w:val="22"/>
      <w:lang w:val="ru-RU" w:eastAsia="en-US" w:bidi="ar-SA"/>
    </w:rPr>
  </w:style>
  <w:style w:type="character" w:customStyle="1" w:styleId="afff5">
    <w:name w:val="ДСписокНумервТексте Знак"/>
    <w:link w:val="a0"/>
    <w:locked/>
    <w:rsid w:val="0021481A"/>
    <w:rPr>
      <w:sz w:val="26"/>
      <w:szCs w:val="26"/>
      <w:lang w:val="en-US" w:eastAsia="ru-RU"/>
    </w:rPr>
  </w:style>
  <w:style w:type="paragraph" w:customStyle="1" w:styleId="a0">
    <w:name w:val="ДСписокНумервТексте"/>
    <w:basedOn w:val="a1"/>
    <w:link w:val="afff5"/>
    <w:rsid w:val="0021481A"/>
    <w:pPr>
      <w:numPr>
        <w:ilvl w:val="1"/>
        <w:numId w:val="5"/>
      </w:numPr>
      <w:spacing w:line="276" w:lineRule="auto"/>
      <w:jc w:val="both"/>
    </w:pPr>
    <w:rPr>
      <w:sz w:val="26"/>
      <w:szCs w:val="26"/>
      <w:lang w:val="en-US"/>
    </w:rPr>
  </w:style>
  <w:style w:type="character" w:customStyle="1" w:styleId="a6">
    <w:name w:val="Основной текст Знак"/>
    <w:link w:val="a5"/>
    <w:locked/>
    <w:rsid w:val="007D1C2E"/>
    <w:rPr>
      <w:sz w:val="28"/>
      <w:lang w:val="ru-RU" w:eastAsia="ru-RU" w:bidi="ar-SA"/>
    </w:rPr>
  </w:style>
  <w:style w:type="paragraph" w:customStyle="1" w:styleId="msobodytextcxspmiddle">
    <w:name w:val="msobodytextcxspmiddle"/>
    <w:basedOn w:val="a1"/>
    <w:rsid w:val="007D1C2E"/>
    <w:pPr>
      <w:spacing w:before="100" w:beforeAutospacing="1" w:after="100" w:afterAutospacing="1"/>
    </w:pPr>
    <w:rPr>
      <w:sz w:val="24"/>
      <w:szCs w:val="24"/>
    </w:rPr>
  </w:style>
  <w:style w:type="paragraph" w:customStyle="1" w:styleId="msobodytextcxsplast">
    <w:name w:val="msobodytextcxsplast"/>
    <w:basedOn w:val="a1"/>
    <w:rsid w:val="007D1C2E"/>
    <w:pPr>
      <w:spacing w:before="100" w:beforeAutospacing="1" w:after="100" w:afterAutospacing="1"/>
    </w:pPr>
    <w:rPr>
      <w:sz w:val="24"/>
      <w:szCs w:val="24"/>
    </w:rPr>
  </w:style>
  <w:style w:type="character" w:customStyle="1" w:styleId="afff6">
    <w:name w:val="Диплом Знак"/>
    <w:link w:val="afff7"/>
    <w:qFormat/>
    <w:locked/>
    <w:rsid w:val="00F33B0E"/>
    <w:rPr>
      <w:sz w:val="28"/>
      <w:szCs w:val="28"/>
      <w:lang w:eastAsia="ru-RU" w:bidi="ar-SA"/>
    </w:rPr>
  </w:style>
  <w:style w:type="paragraph" w:customStyle="1" w:styleId="afff7">
    <w:name w:val="Диплом"/>
    <w:basedOn w:val="a1"/>
    <w:link w:val="afff6"/>
    <w:qFormat/>
    <w:rsid w:val="00F33B0E"/>
    <w:pPr>
      <w:widowControl w:val="0"/>
      <w:spacing w:after="240" w:line="312" w:lineRule="auto"/>
      <w:ind w:firstLine="709"/>
      <w:jc w:val="both"/>
    </w:pPr>
    <w:rPr>
      <w:sz w:val="28"/>
      <w:szCs w:val="28"/>
    </w:rPr>
  </w:style>
  <w:style w:type="paragraph" w:customStyle="1" w:styleId="afff8">
    <w:name w:val="Формулы"/>
    <w:basedOn w:val="a1"/>
    <w:rsid w:val="0058075B"/>
    <w:pPr>
      <w:widowControl w:val="0"/>
      <w:spacing w:before="120" w:after="120" w:line="312" w:lineRule="auto"/>
      <w:ind w:firstLine="709"/>
      <w:jc w:val="right"/>
    </w:pPr>
    <w:rPr>
      <w:sz w:val="28"/>
      <w:szCs w:val="28"/>
      <w:lang w:eastAsia="en-US"/>
    </w:rPr>
  </w:style>
  <w:style w:type="character" w:customStyle="1" w:styleId="UnresolvedMention">
    <w:name w:val="Unresolved Mention"/>
    <w:uiPriority w:val="99"/>
    <w:semiHidden/>
    <w:unhideWhenUsed/>
    <w:rsid w:val="00C6334A"/>
    <w:rPr>
      <w:color w:val="605E5C"/>
      <w:shd w:val="clear" w:color="auto" w:fill="E1DFDD"/>
    </w:rPr>
  </w:style>
  <w:style w:type="paragraph" w:styleId="afff9">
    <w:name w:val="Revision"/>
    <w:hidden/>
    <w:uiPriority w:val="99"/>
    <w:semiHidden/>
    <w:rsid w:val="00C6334A"/>
  </w:style>
  <w:style w:type="character" w:styleId="afffa">
    <w:name w:val="Placeholder Text"/>
    <w:basedOn w:val="a2"/>
    <w:uiPriority w:val="99"/>
    <w:semiHidden/>
    <w:rsid w:val="00502281"/>
    <w:rPr>
      <w:color w:val="808080"/>
    </w:rPr>
  </w:style>
  <w:style w:type="numbering" w:customStyle="1" w:styleId="18">
    <w:name w:val="Нет списка1"/>
    <w:next w:val="a4"/>
    <w:uiPriority w:val="99"/>
    <w:semiHidden/>
    <w:unhideWhenUsed/>
    <w:rsid w:val="00A6249C"/>
  </w:style>
  <w:style w:type="table" w:customStyle="1" w:styleId="19">
    <w:name w:val="Сетка таблицы1"/>
    <w:basedOn w:val="a3"/>
    <w:next w:val="ad"/>
    <w:uiPriority w:val="39"/>
    <w:rsid w:val="00A6249C"/>
    <w:pPr>
      <w:jc w:val="center"/>
    </w:pPr>
    <w:rPr>
      <w:rFonts w:eastAsiaTheme="minorHAnsi"/>
      <w:sz w:val="28"/>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Верхний колонтитул Знак"/>
    <w:basedOn w:val="a2"/>
    <w:link w:val="a7"/>
    <w:uiPriority w:val="99"/>
    <w:rsid w:val="00A6249C"/>
  </w:style>
  <w:style w:type="character" w:customStyle="1" w:styleId="aa">
    <w:name w:val="Нижний колонтитул Знак"/>
    <w:basedOn w:val="a2"/>
    <w:link w:val="a9"/>
    <w:uiPriority w:val="99"/>
    <w:rsid w:val="00A6249C"/>
  </w:style>
  <w:style w:type="table" w:customStyle="1" w:styleId="2c">
    <w:name w:val="Сетка таблицы2"/>
    <w:basedOn w:val="a3"/>
    <w:next w:val="ad"/>
    <w:uiPriority w:val="39"/>
    <w:rsid w:val="00A6249C"/>
    <w:pPr>
      <w:jc w:val="center"/>
    </w:pPr>
    <w:rPr>
      <w:rFonts w:eastAsiaTheme="minorHAnsi"/>
      <w:sz w:val="28"/>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a">
    <w:name w:val="Сетка таблицы3"/>
    <w:basedOn w:val="a3"/>
    <w:next w:val="ad"/>
    <w:uiPriority w:val="39"/>
    <w:rsid w:val="00A6249C"/>
    <w:pPr>
      <w:jc w:val="center"/>
    </w:pPr>
    <w:rPr>
      <w:rFonts w:eastAsiaTheme="minorHAnsi"/>
      <w:sz w:val="28"/>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Сетка таблицы4"/>
    <w:basedOn w:val="a3"/>
    <w:next w:val="ad"/>
    <w:uiPriority w:val="39"/>
    <w:rsid w:val="00A6249C"/>
    <w:pPr>
      <w:jc w:val="center"/>
    </w:pPr>
    <w:rPr>
      <w:rFonts w:eastAsiaTheme="minorHAnsi"/>
      <w:sz w:val="28"/>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
    <w:name w:val="Сетка таблицы5"/>
    <w:basedOn w:val="a3"/>
    <w:next w:val="ad"/>
    <w:uiPriority w:val="39"/>
    <w:rsid w:val="00A6249C"/>
    <w:pPr>
      <w:jc w:val="center"/>
    </w:pPr>
    <w:rPr>
      <w:rFonts w:eastAsiaTheme="minorHAnsi"/>
      <w:sz w:val="28"/>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Сетка таблицы6"/>
    <w:basedOn w:val="a3"/>
    <w:next w:val="ad"/>
    <w:uiPriority w:val="39"/>
    <w:rsid w:val="00A6249C"/>
    <w:pPr>
      <w:jc w:val="center"/>
    </w:pPr>
    <w:rPr>
      <w:rFonts w:eastAsiaTheme="minorHAnsi"/>
      <w:sz w:val="28"/>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
    <w:name w:val="Сетка таблицы7"/>
    <w:basedOn w:val="a3"/>
    <w:next w:val="ad"/>
    <w:uiPriority w:val="39"/>
    <w:rsid w:val="00A6249C"/>
    <w:pPr>
      <w:jc w:val="center"/>
    </w:pPr>
    <w:rPr>
      <w:rFonts w:eastAsiaTheme="minorHAnsi"/>
      <w:sz w:val="28"/>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
    <w:name w:val="Сетка таблицы8"/>
    <w:basedOn w:val="a3"/>
    <w:next w:val="ad"/>
    <w:uiPriority w:val="39"/>
    <w:rsid w:val="00FD6A5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4">
    <w:name w:val="c4"/>
    <w:basedOn w:val="a1"/>
    <w:qFormat/>
    <w:rsid w:val="0069147E"/>
    <w:pPr>
      <w:spacing w:before="100" w:beforeAutospacing="1" w:after="100" w:afterAutospacing="1"/>
    </w:pPr>
    <w:rPr>
      <w:sz w:val="24"/>
      <w:szCs w:val="24"/>
    </w:rPr>
  </w:style>
  <w:style w:type="paragraph" w:customStyle="1" w:styleId="Style1">
    <w:name w:val="Style1"/>
    <w:basedOn w:val="a1"/>
    <w:link w:val="Style1Char"/>
    <w:qFormat/>
    <w:rsid w:val="005B3008"/>
    <w:pPr>
      <w:suppressAutoHyphens/>
      <w:spacing w:line="276" w:lineRule="auto"/>
      <w:ind w:firstLine="706"/>
      <w:jc w:val="both"/>
    </w:pPr>
    <w:rPr>
      <w:rFonts w:cs="Arial"/>
      <w:bCs/>
      <w:kern w:val="2"/>
      <w:sz w:val="26"/>
      <w:szCs w:val="32"/>
      <w:lang w:eastAsia="zh-CN"/>
    </w:rPr>
  </w:style>
  <w:style w:type="character" w:customStyle="1" w:styleId="Style1Char">
    <w:name w:val="Style1 Char"/>
    <w:link w:val="Style1"/>
    <w:rsid w:val="005B3008"/>
    <w:rPr>
      <w:rFonts w:cs="Arial"/>
      <w:bCs/>
      <w:kern w:val="2"/>
      <w:sz w:val="26"/>
      <w:szCs w:val="32"/>
      <w:lang w:eastAsia="zh-CN"/>
    </w:rPr>
  </w:style>
  <w:style w:type="paragraph" w:customStyle="1" w:styleId="numberedHeader">
    <w:name w:val="numberedHeader"/>
    <w:basedOn w:val="10"/>
    <w:link w:val="numberedHeaderChar"/>
    <w:qFormat/>
    <w:rsid w:val="005B3008"/>
    <w:pPr>
      <w:numPr>
        <w:numId w:val="17"/>
      </w:numPr>
      <w:spacing w:before="0" w:after="280" w:line="276" w:lineRule="auto"/>
      <w:ind w:right="141"/>
      <w:jc w:val="both"/>
    </w:pPr>
    <w:rPr>
      <w:rFonts w:ascii="Times New Roman" w:hAnsi="Times New Roman"/>
      <w:b w:val="0"/>
      <w:sz w:val="28"/>
      <w:szCs w:val="28"/>
    </w:rPr>
  </w:style>
  <w:style w:type="character" w:customStyle="1" w:styleId="numberedHeaderChar">
    <w:name w:val="numberedHeader Char"/>
    <w:link w:val="numberedHeader"/>
    <w:rsid w:val="005B3008"/>
    <w:rPr>
      <w:bCs/>
      <w:kern w:val="32"/>
      <w:sz w:val="28"/>
      <w:szCs w:val="28"/>
      <w:lang w:val="x-none" w:eastAsia="x-none"/>
    </w:rPr>
  </w:style>
  <w:style w:type="paragraph" w:customStyle="1" w:styleId="afffb">
    <w:name w:val="НеРазделыДиплома"/>
    <w:basedOn w:val="a1"/>
    <w:link w:val="afffc"/>
    <w:qFormat/>
    <w:rsid w:val="00535D17"/>
    <w:pPr>
      <w:spacing w:before="240" w:after="240" w:line="259" w:lineRule="auto"/>
      <w:ind w:firstLine="709"/>
      <w:jc w:val="center"/>
    </w:pPr>
    <w:rPr>
      <w:b/>
      <w:sz w:val="32"/>
      <w:szCs w:val="32"/>
      <w:lang w:eastAsia="en-US"/>
    </w:rPr>
  </w:style>
  <w:style w:type="character" w:customStyle="1" w:styleId="afffc">
    <w:name w:val="НеРазделыДиплома Знак"/>
    <w:basedOn w:val="a2"/>
    <w:link w:val="afffb"/>
    <w:rsid w:val="00535D17"/>
    <w:rPr>
      <w:b/>
      <w:sz w:val="32"/>
      <w:szCs w:val="32"/>
      <w:lang w:eastAsia="en-US"/>
    </w:rPr>
  </w:style>
  <w:style w:type="paragraph" w:customStyle="1" w:styleId="afffd">
    <w:name w:val="РазделыДиплом"/>
    <w:basedOn w:val="a1"/>
    <w:link w:val="afffe"/>
    <w:rsid w:val="00B46533"/>
    <w:pPr>
      <w:spacing w:before="240" w:after="240" w:line="259" w:lineRule="auto"/>
      <w:ind w:firstLine="709"/>
      <w:jc w:val="both"/>
    </w:pPr>
    <w:rPr>
      <w:sz w:val="28"/>
      <w:szCs w:val="28"/>
      <w:lang w:eastAsia="en-US"/>
    </w:rPr>
  </w:style>
  <w:style w:type="character" w:customStyle="1" w:styleId="afffe">
    <w:name w:val="РазделыДиплом Знак"/>
    <w:link w:val="afffd"/>
    <w:rsid w:val="00B46533"/>
    <w:rPr>
      <w:sz w:val="28"/>
      <w:szCs w:val="28"/>
      <w:lang w:eastAsia="en-US"/>
    </w:rPr>
  </w:style>
  <w:style w:type="paragraph" w:customStyle="1" w:styleId="affff">
    <w:name w:val="Основной"/>
    <w:basedOn w:val="a1"/>
    <w:link w:val="affff0"/>
    <w:qFormat/>
    <w:rsid w:val="00D075B5"/>
    <w:pPr>
      <w:spacing w:line="360" w:lineRule="auto"/>
      <w:ind w:left="425" w:right="284" w:firstLine="284"/>
      <w:jc w:val="both"/>
    </w:pPr>
    <w:rPr>
      <w:rFonts w:eastAsiaTheme="minorHAnsi" w:cstheme="minorBidi"/>
      <w:sz w:val="28"/>
      <w:szCs w:val="22"/>
      <w:lang w:val="en-US" w:eastAsia="en-US"/>
    </w:rPr>
  </w:style>
  <w:style w:type="character" w:customStyle="1" w:styleId="affff0">
    <w:name w:val="Основной Знак"/>
    <w:basedOn w:val="a2"/>
    <w:link w:val="affff"/>
    <w:rsid w:val="00D075B5"/>
    <w:rPr>
      <w:rFonts w:eastAsiaTheme="minorHAnsi" w:cstheme="minorBidi"/>
      <w:sz w:val="28"/>
      <w:szCs w:val="22"/>
      <w:lang w:val="en-US" w:eastAsia="en-US"/>
    </w:rPr>
  </w:style>
  <w:style w:type="paragraph" w:styleId="affff1">
    <w:name w:val="Normal (Web)"/>
    <w:aliases w:val="Обычный (Web)"/>
    <w:basedOn w:val="a1"/>
    <w:uiPriority w:val="99"/>
    <w:unhideWhenUsed/>
    <w:qFormat/>
    <w:rsid w:val="006A0894"/>
    <w:pPr>
      <w:spacing w:before="100" w:beforeAutospacing="1" w:after="100" w:afterAutospacing="1"/>
    </w:pPr>
    <w:rPr>
      <w:sz w:val="24"/>
      <w:szCs w:val="24"/>
    </w:rPr>
  </w:style>
  <w:style w:type="paragraph" w:customStyle="1" w:styleId="2d">
    <w:name w:val="Мой_раздел_2"/>
    <w:basedOn w:val="a1"/>
    <w:qFormat/>
    <w:rsid w:val="0025128D"/>
    <w:pPr>
      <w:keepNext/>
      <w:spacing w:before="240" w:after="240"/>
      <w:ind w:firstLine="709"/>
      <w:jc w:val="both"/>
      <w:outlineLvl w:val="1"/>
    </w:pPr>
    <w:rPr>
      <w:bCs/>
      <w:iCs/>
      <w:sz w:val="28"/>
      <w:szCs w:val="28"/>
      <w:lang w:eastAsia="en-US"/>
    </w:rPr>
  </w:style>
  <w:style w:type="paragraph" w:customStyle="1" w:styleId="affff2">
    <w:name w:val="ОСНОВНОЙ СТИЛЬ ЗАПИСКИ"/>
    <w:basedOn w:val="a1"/>
    <w:qFormat/>
    <w:rsid w:val="0025128D"/>
    <w:pPr>
      <w:spacing w:line="360" w:lineRule="auto"/>
      <w:ind w:left="425" w:right="284" w:firstLine="284"/>
      <w:jc w:val="both"/>
    </w:pPr>
    <w:rPr>
      <w:rFonts w:eastAsia="Calibri"/>
      <w:sz w:val="28"/>
      <w:szCs w:val="22"/>
      <w:lang w:eastAsia="en-US"/>
    </w:rPr>
  </w:style>
  <w:style w:type="character" w:customStyle="1" w:styleId="affff3">
    <w:name w:val="Привязка концевой сноски"/>
    <w:rsid w:val="0025128D"/>
    <w:rPr>
      <w:vertAlign w:val="superscript"/>
    </w:rPr>
  </w:style>
  <w:style w:type="character" w:customStyle="1" w:styleId="comlekt">
    <w:name w:val="comlekt"/>
    <w:basedOn w:val="a2"/>
    <w:qFormat/>
    <w:rsid w:val="0025128D"/>
  </w:style>
  <w:style w:type="character" w:customStyle="1" w:styleId="price-old">
    <w:name w:val="price-old"/>
    <w:basedOn w:val="a2"/>
    <w:qFormat/>
    <w:rsid w:val="0025128D"/>
  </w:style>
  <w:style w:type="character" w:customStyle="1" w:styleId="price-new">
    <w:name w:val="price-new"/>
    <w:basedOn w:val="a2"/>
    <w:qFormat/>
    <w:rsid w:val="0025128D"/>
  </w:style>
  <w:style w:type="character" w:customStyle="1" w:styleId="nds">
    <w:name w:val="nds"/>
    <w:basedOn w:val="a2"/>
    <w:qFormat/>
    <w:rsid w:val="0025128D"/>
  </w:style>
  <w:style w:type="character" w:customStyle="1" w:styleId="-">
    <w:name w:val="Интернет-ссылка"/>
    <w:basedOn w:val="a2"/>
    <w:uiPriority w:val="99"/>
    <w:unhideWhenUsed/>
    <w:rsid w:val="0025128D"/>
    <w:rPr>
      <w:color w:val="0563C1" w:themeColor="hyperlink"/>
      <w:u w:val="single"/>
    </w:rPr>
  </w:style>
  <w:style w:type="character" w:customStyle="1" w:styleId="link">
    <w:name w:val="link"/>
    <w:basedOn w:val="a2"/>
    <w:qFormat/>
    <w:rsid w:val="0025128D"/>
  </w:style>
  <w:style w:type="paragraph" w:styleId="affff4">
    <w:name w:val="Title"/>
    <w:basedOn w:val="a1"/>
    <w:next w:val="a5"/>
    <w:link w:val="affff5"/>
    <w:qFormat/>
    <w:rsid w:val="0025128D"/>
    <w:pPr>
      <w:keepNext/>
      <w:spacing w:before="240" w:after="120" w:line="259" w:lineRule="auto"/>
    </w:pPr>
    <w:rPr>
      <w:rFonts w:ascii="Liberation Sans" w:eastAsia="Microsoft YaHei" w:hAnsi="Liberation Sans" w:cs="Lucida Sans"/>
      <w:sz w:val="28"/>
      <w:szCs w:val="28"/>
      <w:lang w:eastAsia="en-US"/>
    </w:rPr>
  </w:style>
  <w:style w:type="character" w:customStyle="1" w:styleId="affff5">
    <w:name w:val="Заголовок Знак"/>
    <w:basedOn w:val="a2"/>
    <w:link w:val="affff4"/>
    <w:rsid w:val="0025128D"/>
    <w:rPr>
      <w:rFonts w:ascii="Liberation Sans" w:eastAsia="Microsoft YaHei" w:hAnsi="Liberation Sans" w:cs="Lucida Sans"/>
      <w:sz w:val="28"/>
      <w:szCs w:val="28"/>
      <w:lang w:eastAsia="en-US"/>
    </w:rPr>
  </w:style>
  <w:style w:type="paragraph" w:styleId="affff6">
    <w:name w:val="List"/>
    <w:basedOn w:val="a5"/>
    <w:rsid w:val="0025128D"/>
    <w:pPr>
      <w:spacing w:before="0" w:after="140" w:line="276" w:lineRule="auto"/>
      <w:jc w:val="left"/>
    </w:pPr>
    <w:rPr>
      <w:rFonts w:asciiTheme="minorHAnsi" w:eastAsiaTheme="minorHAnsi" w:hAnsiTheme="minorHAnsi" w:cs="Lucida Sans"/>
      <w:sz w:val="22"/>
      <w:szCs w:val="22"/>
      <w:lang w:eastAsia="en-US"/>
    </w:rPr>
  </w:style>
  <w:style w:type="character" w:customStyle="1" w:styleId="affff7">
    <w:name w:val="Текст концевой сноски Знак"/>
    <w:basedOn w:val="a2"/>
    <w:link w:val="affff8"/>
    <w:uiPriority w:val="99"/>
    <w:qFormat/>
    <w:rsid w:val="0025128D"/>
  </w:style>
  <w:style w:type="paragraph" w:styleId="affff8">
    <w:name w:val="endnote text"/>
    <w:basedOn w:val="a1"/>
    <w:link w:val="affff7"/>
    <w:uiPriority w:val="99"/>
    <w:unhideWhenUsed/>
    <w:rsid w:val="0025128D"/>
  </w:style>
  <w:style w:type="character" w:customStyle="1" w:styleId="1a">
    <w:name w:val="Текст концевой сноски Знак1"/>
    <w:basedOn w:val="a2"/>
    <w:rsid w:val="0025128D"/>
  </w:style>
  <w:style w:type="character" w:customStyle="1" w:styleId="23">
    <w:name w:val="Основной текст с отступом 2 Знак"/>
    <w:basedOn w:val="a2"/>
    <w:link w:val="22"/>
    <w:rsid w:val="0025128D"/>
  </w:style>
  <w:style w:type="paragraph" w:customStyle="1" w:styleId="affff9">
    <w:name w:val="Мой заголовок"/>
    <w:basedOn w:val="a1"/>
    <w:link w:val="affffa"/>
    <w:qFormat/>
    <w:rsid w:val="000775B8"/>
    <w:pPr>
      <w:spacing w:after="160" w:line="259" w:lineRule="auto"/>
    </w:pPr>
    <w:rPr>
      <w:rFonts w:eastAsiaTheme="minorHAnsi"/>
      <w:sz w:val="28"/>
      <w:szCs w:val="28"/>
      <w:lang w:eastAsia="en-US"/>
    </w:rPr>
  </w:style>
  <w:style w:type="character" w:customStyle="1" w:styleId="affffa">
    <w:name w:val="Мой заголовок Знак"/>
    <w:basedOn w:val="a2"/>
    <w:link w:val="affff9"/>
    <w:rsid w:val="000775B8"/>
    <w:rPr>
      <w:rFonts w:eastAsiaTheme="minorHAnsi"/>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77052">
      <w:bodyDiv w:val="1"/>
      <w:marLeft w:val="0"/>
      <w:marRight w:val="0"/>
      <w:marTop w:val="0"/>
      <w:marBottom w:val="0"/>
      <w:divBdr>
        <w:top w:val="none" w:sz="0" w:space="0" w:color="auto"/>
        <w:left w:val="none" w:sz="0" w:space="0" w:color="auto"/>
        <w:bottom w:val="none" w:sz="0" w:space="0" w:color="auto"/>
        <w:right w:val="none" w:sz="0" w:space="0" w:color="auto"/>
      </w:divBdr>
    </w:div>
    <w:div w:id="51121815">
      <w:bodyDiv w:val="1"/>
      <w:marLeft w:val="0"/>
      <w:marRight w:val="0"/>
      <w:marTop w:val="0"/>
      <w:marBottom w:val="0"/>
      <w:divBdr>
        <w:top w:val="none" w:sz="0" w:space="0" w:color="auto"/>
        <w:left w:val="none" w:sz="0" w:space="0" w:color="auto"/>
        <w:bottom w:val="none" w:sz="0" w:space="0" w:color="auto"/>
        <w:right w:val="none" w:sz="0" w:space="0" w:color="auto"/>
      </w:divBdr>
    </w:div>
    <w:div w:id="74520872">
      <w:bodyDiv w:val="1"/>
      <w:marLeft w:val="0"/>
      <w:marRight w:val="0"/>
      <w:marTop w:val="0"/>
      <w:marBottom w:val="0"/>
      <w:divBdr>
        <w:top w:val="none" w:sz="0" w:space="0" w:color="auto"/>
        <w:left w:val="none" w:sz="0" w:space="0" w:color="auto"/>
        <w:bottom w:val="none" w:sz="0" w:space="0" w:color="auto"/>
        <w:right w:val="none" w:sz="0" w:space="0" w:color="auto"/>
      </w:divBdr>
    </w:div>
    <w:div w:id="75830445">
      <w:bodyDiv w:val="1"/>
      <w:marLeft w:val="0"/>
      <w:marRight w:val="0"/>
      <w:marTop w:val="0"/>
      <w:marBottom w:val="0"/>
      <w:divBdr>
        <w:top w:val="none" w:sz="0" w:space="0" w:color="auto"/>
        <w:left w:val="none" w:sz="0" w:space="0" w:color="auto"/>
        <w:bottom w:val="none" w:sz="0" w:space="0" w:color="auto"/>
        <w:right w:val="none" w:sz="0" w:space="0" w:color="auto"/>
      </w:divBdr>
    </w:div>
    <w:div w:id="91320008">
      <w:bodyDiv w:val="1"/>
      <w:marLeft w:val="0"/>
      <w:marRight w:val="0"/>
      <w:marTop w:val="0"/>
      <w:marBottom w:val="0"/>
      <w:divBdr>
        <w:top w:val="none" w:sz="0" w:space="0" w:color="auto"/>
        <w:left w:val="none" w:sz="0" w:space="0" w:color="auto"/>
        <w:bottom w:val="none" w:sz="0" w:space="0" w:color="auto"/>
        <w:right w:val="none" w:sz="0" w:space="0" w:color="auto"/>
      </w:divBdr>
    </w:div>
    <w:div w:id="93787100">
      <w:bodyDiv w:val="1"/>
      <w:marLeft w:val="0"/>
      <w:marRight w:val="0"/>
      <w:marTop w:val="0"/>
      <w:marBottom w:val="0"/>
      <w:divBdr>
        <w:top w:val="none" w:sz="0" w:space="0" w:color="auto"/>
        <w:left w:val="none" w:sz="0" w:space="0" w:color="auto"/>
        <w:bottom w:val="none" w:sz="0" w:space="0" w:color="auto"/>
        <w:right w:val="none" w:sz="0" w:space="0" w:color="auto"/>
      </w:divBdr>
    </w:div>
    <w:div w:id="107627231">
      <w:bodyDiv w:val="1"/>
      <w:marLeft w:val="0"/>
      <w:marRight w:val="0"/>
      <w:marTop w:val="0"/>
      <w:marBottom w:val="0"/>
      <w:divBdr>
        <w:top w:val="none" w:sz="0" w:space="0" w:color="auto"/>
        <w:left w:val="none" w:sz="0" w:space="0" w:color="auto"/>
        <w:bottom w:val="none" w:sz="0" w:space="0" w:color="auto"/>
        <w:right w:val="none" w:sz="0" w:space="0" w:color="auto"/>
      </w:divBdr>
    </w:div>
    <w:div w:id="108935801">
      <w:bodyDiv w:val="1"/>
      <w:marLeft w:val="0"/>
      <w:marRight w:val="0"/>
      <w:marTop w:val="0"/>
      <w:marBottom w:val="0"/>
      <w:divBdr>
        <w:top w:val="none" w:sz="0" w:space="0" w:color="auto"/>
        <w:left w:val="none" w:sz="0" w:space="0" w:color="auto"/>
        <w:bottom w:val="none" w:sz="0" w:space="0" w:color="auto"/>
        <w:right w:val="none" w:sz="0" w:space="0" w:color="auto"/>
      </w:divBdr>
    </w:div>
    <w:div w:id="113061286">
      <w:bodyDiv w:val="1"/>
      <w:marLeft w:val="0"/>
      <w:marRight w:val="0"/>
      <w:marTop w:val="0"/>
      <w:marBottom w:val="0"/>
      <w:divBdr>
        <w:top w:val="none" w:sz="0" w:space="0" w:color="auto"/>
        <w:left w:val="none" w:sz="0" w:space="0" w:color="auto"/>
        <w:bottom w:val="none" w:sz="0" w:space="0" w:color="auto"/>
        <w:right w:val="none" w:sz="0" w:space="0" w:color="auto"/>
      </w:divBdr>
    </w:div>
    <w:div w:id="115950516">
      <w:bodyDiv w:val="1"/>
      <w:marLeft w:val="0"/>
      <w:marRight w:val="0"/>
      <w:marTop w:val="0"/>
      <w:marBottom w:val="0"/>
      <w:divBdr>
        <w:top w:val="none" w:sz="0" w:space="0" w:color="auto"/>
        <w:left w:val="none" w:sz="0" w:space="0" w:color="auto"/>
        <w:bottom w:val="none" w:sz="0" w:space="0" w:color="auto"/>
        <w:right w:val="none" w:sz="0" w:space="0" w:color="auto"/>
      </w:divBdr>
      <w:divsChild>
        <w:div w:id="1630470728">
          <w:marLeft w:val="0"/>
          <w:marRight w:val="0"/>
          <w:marTop w:val="0"/>
          <w:marBottom w:val="0"/>
          <w:divBdr>
            <w:top w:val="none" w:sz="0" w:space="0" w:color="auto"/>
            <w:left w:val="none" w:sz="0" w:space="0" w:color="auto"/>
            <w:bottom w:val="none" w:sz="0" w:space="0" w:color="auto"/>
            <w:right w:val="none" w:sz="0" w:space="0" w:color="auto"/>
          </w:divBdr>
          <w:divsChild>
            <w:div w:id="115633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7496">
      <w:bodyDiv w:val="1"/>
      <w:marLeft w:val="0"/>
      <w:marRight w:val="0"/>
      <w:marTop w:val="0"/>
      <w:marBottom w:val="0"/>
      <w:divBdr>
        <w:top w:val="none" w:sz="0" w:space="0" w:color="auto"/>
        <w:left w:val="none" w:sz="0" w:space="0" w:color="auto"/>
        <w:bottom w:val="none" w:sz="0" w:space="0" w:color="auto"/>
        <w:right w:val="none" w:sz="0" w:space="0" w:color="auto"/>
      </w:divBdr>
    </w:div>
    <w:div w:id="164514752">
      <w:bodyDiv w:val="1"/>
      <w:marLeft w:val="0"/>
      <w:marRight w:val="0"/>
      <w:marTop w:val="0"/>
      <w:marBottom w:val="0"/>
      <w:divBdr>
        <w:top w:val="none" w:sz="0" w:space="0" w:color="auto"/>
        <w:left w:val="none" w:sz="0" w:space="0" w:color="auto"/>
        <w:bottom w:val="none" w:sz="0" w:space="0" w:color="auto"/>
        <w:right w:val="none" w:sz="0" w:space="0" w:color="auto"/>
      </w:divBdr>
    </w:div>
    <w:div w:id="173611274">
      <w:bodyDiv w:val="1"/>
      <w:marLeft w:val="0"/>
      <w:marRight w:val="0"/>
      <w:marTop w:val="0"/>
      <w:marBottom w:val="0"/>
      <w:divBdr>
        <w:top w:val="none" w:sz="0" w:space="0" w:color="auto"/>
        <w:left w:val="none" w:sz="0" w:space="0" w:color="auto"/>
        <w:bottom w:val="none" w:sz="0" w:space="0" w:color="auto"/>
        <w:right w:val="none" w:sz="0" w:space="0" w:color="auto"/>
      </w:divBdr>
    </w:div>
    <w:div w:id="173806443">
      <w:bodyDiv w:val="1"/>
      <w:marLeft w:val="0"/>
      <w:marRight w:val="0"/>
      <w:marTop w:val="0"/>
      <w:marBottom w:val="0"/>
      <w:divBdr>
        <w:top w:val="none" w:sz="0" w:space="0" w:color="auto"/>
        <w:left w:val="none" w:sz="0" w:space="0" w:color="auto"/>
        <w:bottom w:val="none" w:sz="0" w:space="0" w:color="auto"/>
        <w:right w:val="none" w:sz="0" w:space="0" w:color="auto"/>
      </w:divBdr>
    </w:div>
    <w:div w:id="199783633">
      <w:bodyDiv w:val="1"/>
      <w:marLeft w:val="0"/>
      <w:marRight w:val="0"/>
      <w:marTop w:val="0"/>
      <w:marBottom w:val="0"/>
      <w:divBdr>
        <w:top w:val="none" w:sz="0" w:space="0" w:color="auto"/>
        <w:left w:val="none" w:sz="0" w:space="0" w:color="auto"/>
        <w:bottom w:val="none" w:sz="0" w:space="0" w:color="auto"/>
        <w:right w:val="none" w:sz="0" w:space="0" w:color="auto"/>
      </w:divBdr>
    </w:div>
    <w:div w:id="214120306">
      <w:bodyDiv w:val="1"/>
      <w:marLeft w:val="0"/>
      <w:marRight w:val="0"/>
      <w:marTop w:val="0"/>
      <w:marBottom w:val="0"/>
      <w:divBdr>
        <w:top w:val="none" w:sz="0" w:space="0" w:color="auto"/>
        <w:left w:val="none" w:sz="0" w:space="0" w:color="auto"/>
        <w:bottom w:val="none" w:sz="0" w:space="0" w:color="auto"/>
        <w:right w:val="none" w:sz="0" w:space="0" w:color="auto"/>
      </w:divBdr>
    </w:div>
    <w:div w:id="220945255">
      <w:bodyDiv w:val="1"/>
      <w:marLeft w:val="0"/>
      <w:marRight w:val="0"/>
      <w:marTop w:val="0"/>
      <w:marBottom w:val="0"/>
      <w:divBdr>
        <w:top w:val="none" w:sz="0" w:space="0" w:color="auto"/>
        <w:left w:val="none" w:sz="0" w:space="0" w:color="auto"/>
        <w:bottom w:val="none" w:sz="0" w:space="0" w:color="auto"/>
        <w:right w:val="none" w:sz="0" w:space="0" w:color="auto"/>
      </w:divBdr>
    </w:div>
    <w:div w:id="234585421">
      <w:bodyDiv w:val="1"/>
      <w:marLeft w:val="0"/>
      <w:marRight w:val="0"/>
      <w:marTop w:val="0"/>
      <w:marBottom w:val="0"/>
      <w:divBdr>
        <w:top w:val="none" w:sz="0" w:space="0" w:color="auto"/>
        <w:left w:val="none" w:sz="0" w:space="0" w:color="auto"/>
        <w:bottom w:val="none" w:sz="0" w:space="0" w:color="auto"/>
        <w:right w:val="none" w:sz="0" w:space="0" w:color="auto"/>
      </w:divBdr>
    </w:div>
    <w:div w:id="235285173">
      <w:bodyDiv w:val="1"/>
      <w:marLeft w:val="0"/>
      <w:marRight w:val="0"/>
      <w:marTop w:val="0"/>
      <w:marBottom w:val="0"/>
      <w:divBdr>
        <w:top w:val="none" w:sz="0" w:space="0" w:color="auto"/>
        <w:left w:val="none" w:sz="0" w:space="0" w:color="auto"/>
        <w:bottom w:val="none" w:sz="0" w:space="0" w:color="auto"/>
        <w:right w:val="none" w:sz="0" w:space="0" w:color="auto"/>
      </w:divBdr>
    </w:div>
    <w:div w:id="240526595">
      <w:bodyDiv w:val="1"/>
      <w:marLeft w:val="0"/>
      <w:marRight w:val="0"/>
      <w:marTop w:val="0"/>
      <w:marBottom w:val="0"/>
      <w:divBdr>
        <w:top w:val="none" w:sz="0" w:space="0" w:color="auto"/>
        <w:left w:val="none" w:sz="0" w:space="0" w:color="auto"/>
        <w:bottom w:val="none" w:sz="0" w:space="0" w:color="auto"/>
        <w:right w:val="none" w:sz="0" w:space="0" w:color="auto"/>
      </w:divBdr>
    </w:div>
    <w:div w:id="259528968">
      <w:bodyDiv w:val="1"/>
      <w:marLeft w:val="0"/>
      <w:marRight w:val="0"/>
      <w:marTop w:val="0"/>
      <w:marBottom w:val="0"/>
      <w:divBdr>
        <w:top w:val="none" w:sz="0" w:space="0" w:color="auto"/>
        <w:left w:val="none" w:sz="0" w:space="0" w:color="auto"/>
        <w:bottom w:val="none" w:sz="0" w:space="0" w:color="auto"/>
        <w:right w:val="none" w:sz="0" w:space="0" w:color="auto"/>
      </w:divBdr>
    </w:div>
    <w:div w:id="320159542">
      <w:bodyDiv w:val="1"/>
      <w:marLeft w:val="0"/>
      <w:marRight w:val="0"/>
      <w:marTop w:val="0"/>
      <w:marBottom w:val="0"/>
      <w:divBdr>
        <w:top w:val="none" w:sz="0" w:space="0" w:color="auto"/>
        <w:left w:val="none" w:sz="0" w:space="0" w:color="auto"/>
        <w:bottom w:val="none" w:sz="0" w:space="0" w:color="auto"/>
        <w:right w:val="none" w:sz="0" w:space="0" w:color="auto"/>
      </w:divBdr>
    </w:div>
    <w:div w:id="358699836">
      <w:bodyDiv w:val="1"/>
      <w:marLeft w:val="0"/>
      <w:marRight w:val="0"/>
      <w:marTop w:val="0"/>
      <w:marBottom w:val="0"/>
      <w:divBdr>
        <w:top w:val="none" w:sz="0" w:space="0" w:color="auto"/>
        <w:left w:val="none" w:sz="0" w:space="0" w:color="auto"/>
        <w:bottom w:val="none" w:sz="0" w:space="0" w:color="auto"/>
        <w:right w:val="none" w:sz="0" w:space="0" w:color="auto"/>
      </w:divBdr>
    </w:div>
    <w:div w:id="383339137">
      <w:bodyDiv w:val="1"/>
      <w:marLeft w:val="0"/>
      <w:marRight w:val="0"/>
      <w:marTop w:val="0"/>
      <w:marBottom w:val="0"/>
      <w:divBdr>
        <w:top w:val="none" w:sz="0" w:space="0" w:color="auto"/>
        <w:left w:val="none" w:sz="0" w:space="0" w:color="auto"/>
        <w:bottom w:val="none" w:sz="0" w:space="0" w:color="auto"/>
        <w:right w:val="none" w:sz="0" w:space="0" w:color="auto"/>
      </w:divBdr>
    </w:div>
    <w:div w:id="396174791">
      <w:bodyDiv w:val="1"/>
      <w:marLeft w:val="0"/>
      <w:marRight w:val="0"/>
      <w:marTop w:val="0"/>
      <w:marBottom w:val="0"/>
      <w:divBdr>
        <w:top w:val="none" w:sz="0" w:space="0" w:color="auto"/>
        <w:left w:val="none" w:sz="0" w:space="0" w:color="auto"/>
        <w:bottom w:val="none" w:sz="0" w:space="0" w:color="auto"/>
        <w:right w:val="none" w:sz="0" w:space="0" w:color="auto"/>
      </w:divBdr>
    </w:div>
    <w:div w:id="408163556">
      <w:bodyDiv w:val="1"/>
      <w:marLeft w:val="0"/>
      <w:marRight w:val="0"/>
      <w:marTop w:val="0"/>
      <w:marBottom w:val="0"/>
      <w:divBdr>
        <w:top w:val="none" w:sz="0" w:space="0" w:color="auto"/>
        <w:left w:val="none" w:sz="0" w:space="0" w:color="auto"/>
        <w:bottom w:val="none" w:sz="0" w:space="0" w:color="auto"/>
        <w:right w:val="none" w:sz="0" w:space="0" w:color="auto"/>
      </w:divBdr>
    </w:div>
    <w:div w:id="426930155">
      <w:bodyDiv w:val="1"/>
      <w:marLeft w:val="0"/>
      <w:marRight w:val="0"/>
      <w:marTop w:val="0"/>
      <w:marBottom w:val="0"/>
      <w:divBdr>
        <w:top w:val="none" w:sz="0" w:space="0" w:color="auto"/>
        <w:left w:val="none" w:sz="0" w:space="0" w:color="auto"/>
        <w:bottom w:val="none" w:sz="0" w:space="0" w:color="auto"/>
        <w:right w:val="none" w:sz="0" w:space="0" w:color="auto"/>
      </w:divBdr>
    </w:div>
    <w:div w:id="429469390">
      <w:bodyDiv w:val="1"/>
      <w:marLeft w:val="0"/>
      <w:marRight w:val="0"/>
      <w:marTop w:val="0"/>
      <w:marBottom w:val="0"/>
      <w:divBdr>
        <w:top w:val="none" w:sz="0" w:space="0" w:color="auto"/>
        <w:left w:val="none" w:sz="0" w:space="0" w:color="auto"/>
        <w:bottom w:val="none" w:sz="0" w:space="0" w:color="auto"/>
        <w:right w:val="none" w:sz="0" w:space="0" w:color="auto"/>
      </w:divBdr>
    </w:div>
    <w:div w:id="443307677">
      <w:bodyDiv w:val="1"/>
      <w:marLeft w:val="0"/>
      <w:marRight w:val="0"/>
      <w:marTop w:val="0"/>
      <w:marBottom w:val="0"/>
      <w:divBdr>
        <w:top w:val="none" w:sz="0" w:space="0" w:color="auto"/>
        <w:left w:val="none" w:sz="0" w:space="0" w:color="auto"/>
        <w:bottom w:val="none" w:sz="0" w:space="0" w:color="auto"/>
        <w:right w:val="none" w:sz="0" w:space="0" w:color="auto"/>
      </w:divBdr>
    </w:div>
    <w:div w:id="446850673">
      <w:bodyDiv w:val="1"/>
      <w:marLeft w:val="0"/>
      <w:marRight w:val="0"/>
      <w:marTop w:val="0"/>
      <w:marBottom w:val="0"/>
      <w:divBdr>
        <w:top w:val="none" w:sz="0" w:space="0" w:color="auto"/>
        <w:left w:val="none" w:sz="0" w:space="0" w:color="auto"/>
        <w:bottom w:val="none" w:sz="0" w:space="0" w:color="auto"/>
        <w:right w:val="none" w:sz="0" w:space="0" w:color="auto"/>
      </w:divBdr>
    </w:div>
    <w:div w:id="455298598">
      <w:bodyDiv w:val="1"/>
      <w:marLeft w:val="0"/>
      <w:marRight w:val="0"/>
      <w:marTop w:val="0"/>
      <w:marBottom w:val="0"/>
      <w:divBdr>
        <w:top w:val="none" w:sz="0" w:space="0" w:color="auto"/>
        <w:left w:val="none" w:sz="0" w:space="0" w:color="auto"/>
        <w:bottom w:val="none" w:sz="0" w:space="0" w:color="auto"/>
        <w:right w:val="none" w:sz="0" w:space="0" w:color="auto"/>
      </w:divBdr>
    </w:div>
    <w:div w:id="466627618">
      <w:bodyDiv w:val="1"/>
      <w:marLeft w:val="0"/>
      <w:marRight w:val="0"/>
      <w:marTop w:val="0"/>
      <w:marBottom w:val="0"/>
      <w:divBdr>
        <w:top w:val="none" w:sz="0" w:space="0" w:color="auto"/>
        <w:left w:val="none" w:sz="0" w:space="0" w:color="auto"/>
        <w:bottom w:val="none" w:sz="0" w:space="0" w:color="auto"/>
        <w:right w:val="none" w:sz="0" w:space="0" w:color="auto"/>
      </w:divBdr>
    </w:div>
    <w:div w:id="496308307">
      <w:bodyDiv w:val="1"/>
      <w:marLeft w:val="0"/>
      <w:marRight w:val="0"/>
      <w:marTop w:val="0"/>
      <w:marBottom w:val="0"/>
      <w:divBdr>
        <w:top w:val="none" w:sz="0" w:space="0" w:color="auto"/>
        <w:left w:val="none" w:sz="0" w:space="0" w:color="auto"/>
        <w:bottom w:val="none" w:sz="0" w:space="0" w:color="auto"/>
        <w:right w:val="none" w:sz="0" w:space="0" w:color="auto"/>
      </w:divBdr>
    </w:div>
    <w:div w:id="560139506">
      <w:bodyDiv w:val="1"/>
      <w:marLeft w:val="0"/>
      <w:marRight w:val="0"/>
      <w:marTop w:val="0"/>
      <w:marBottom w:val="0"/>
      <w:divBdr>
        <w:top w:val="none" w:sz="0" w:space="0" w:color="auto"/>
        <w:left w:val="none" w:sz="0" w:space="0" w:color="auto"/>
        <w:bottom w:val="none" w:sz="0" w:space="0" w:color="auto"/>
        <w:right w:val="none" w:sz="0" w:space="0" w:color="auto"/>
      </w:divBdr>
    </w:div>
    <w:div w:id="573972964">
      <w:bodyDiv w:val="1"/>
      <w:marLeft w:val="0"/>
      <w:marRight w:val="0"/>
      <w:marTop w:val="0"/>
      <w:marBottom w:val="0"/>
      <w:divBdr>
        <w:top w:val="none" w:sz="0" w:space="0" w:color="auto"/>
        <w:left w:val="none" w:sz="0" w:space="0" w:color="auto"/>
        <w:bottom w:val="none" w:sz="0" w:space="0" w:color="auto"/>
        <w:right w:val="none" w:sz="0" w:space="0" w:color="auto"/>
      </w:divBdr>
    </w:div>
    <w:div w:id="575630399">
      <w:bodyDiv w:val="1"/>
      <w:marLeft w:val="0"/>
      <w:marRight w:val="0"/>
      <w:marTop w:val="0"/>
      <w:marBottom w:val="0"/>
      <w:divBdr>
        <w:top w:val="none" w:sz="0" w:space="0" w:color="auto"/>
        <w:left w:val="none" w:sz="0" w:space="0" w:color="auto"/>
        <w:bottom w:val="none" w:sz="0" w:space="0" w:color="auto"/>
        <w:right w:val="none" w:sz="0" w:space="0" w:color="auto"/>
      </w:divBdr>
    </w:div>
    <w:div w:id="576480239">
      <w:bodyDiv w:val="1"/>
      <w:marLeft w:val="0"/>
      <w:marRight w:val="0"/>
      <w:marTop w:val="0"/>
      <w:marBottom w:val="0"/>
      <w:divBdr>
        <w:top w:val="none" w:sz="0" w:space="0" w:color="auto"/>
        <w:left w:val="none" w:sz="0" w:space="0" w:color="auto"/>
        <w:bottom w:val="none" w:sz="0" w:space="0" w:color="auto"/>
        <w:right w:val="none" w:sz="0" w:space="0" w:color="auto"/>
      </w:divBdr>
    </w:div>
    <w:div w:id="580993043">
      <w:bodyDiv w:val="1"/>
      <w:marLeft w:val="0"/>
      <w:marRight w:val="0"/>
      <w:marTop w:val="0"/>
      <w:marBottom w:val="0"/>
      <w:divBdr>
        <w:top w:val="none" w:sz="0" w:space="0" w:color="auto"/>
        <w:left w:val="none" w:sz="0" w:space="0" w:color="auto"/>
        <w:bottom w:val="none" w:sz="0" w:space="0" w:color="auto"/>
        <w:right w:val="none" w:sz="0" w:space="0" w:color="auto"/>
      </w:divBdr>
    </w:div>
    <w:div w:id="592936045">
      <w:bodyDiv w:val="1"/>
      <w:marLeft w:val="0"/>
      <w:marRight w:val="0"/>
      <w:marTop w:val="0"/>
      <w:marBottom w:val="0"/>
      <w:divBdr>
        <w:top w:val="none" w:sz="0" w:space="0" w:color="auto"/>
        <w:left w:val="none" w:sz="0" w:space="0" w:color="auto"/>
        <w:bottom w:val="none" w:sz="0" w:space="0" w:color="auto"/>
        <w:right w:val="none" w:sz="0" w:space="0" w:color="auto"/>
      </w:divBdr>
      <w:divsChild>
        <w:div w:id="418908545">
          <w:marLeft w:val="0"/>
          <w:marRight w:val="0"/>
          <w:marTop w:val="0"/>
          <w:marBottom w:val="0"/>
          <w:divBdr>
            <w:top w:val="none" w:sz="0" w:space="0" w:color="auto"/>
            <w:left w:val="none" w:sz="0" w:space="0" w:color="auto"/>
            <w:bottom w:val="none" w:sz="0" w:space="0" w:color="auto"/>
            <w:right w:val="none" w:sz="0" w:space="0" w:color="auto"/>
          </w:divBdr>
          <w:divsChild>
            <w:div w:id="134312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79656">
      <w:bodyDiv w:val="1"/>
      <w:marLeft w:val="0"/>
      <w:marRight w:val="0"/>
      <w:marTop w:val="0"/>
      <w:marBottom w:val="0"/>
      <w:divBdr>
        <w:top w:val="none" w:sz="0" w:space="0" w:color="auto"/>
        <w:left w:val="none" w:sz="0" w:space="0" w:color="auto"/>
        <w:bottom w:val="none" w:sz="0" w:space="0" w:color="auto"/>
        <w:right w:val="none" w:sz="0" w:space="0" w:color="auto"/>
      </w:divBdr>
    </w:div>
    <w:div w:id="613947014">
      <w:bodyDiv w:val="1"/>
      <w:marLeft w:val="0"/>
      <w:marRight w:val="0"/>
      <w:marTop w:val="0"/>
      <w:marBottom w:val="0"/>
      <w:divBdr>
        <w:top w:val="none" w:sz="0" w:space="0" w:color="auto"/>
        <w:left w:val="none" w:sz="0" w:space="0" w:color="auto"/>
        <w:bottom w:val="none" w:sz="0" w:space="0" w:color="auto"/>
        <w:right w:val="none" w:sz="0" w:space="0" w:color="auto"/>
      </w:divBdr>
    </w:div>
    <w:div w:id="634140361">
      <w:bodyDiv w:val="1"/>
      <w:marLeft w:val="0"/>
      <w:marRight w:val="0"/>
      <w:marTop w:val="0"/>
      <w:marBottom w:val="0"/>
      <w:divBdr>
        <w:top w:val="none" w:sz="0" w:space="0" w:color="auto"/>
        <w:left w:val="none" w:sz="0" w:space="0" w:color="auto"/>
        <w:bottom w:val="none" w:sz="0" w:space="0" w:color="auto"/>
        <w:right w:val="none" w:sz="0" w:space="0" w:color="auto"/>
      </w:divBdr>
    </w:div>
    <w:div w:id="635374355">
      <w:bodyDiv w:val="1"/>
      <w:marLeft w:val="0"/>
      <w:marRight w:val="0"/>
      <w:marTop w:val="0"/>
      <w:marBottom w:val="0"/>
      <w:divBdr>
        <w:top w:val="none" w:sz="0" w:space="0" w:color="auto"/>
        <w:left w:val="none" w:sz="0" w:space="0" w:color="auto"/>
        <w:bottom w:val="none" w:sz="0" w:space="0" w:color="auto"/>
        <w:right w:val="none" w:sz="0" w:space="0" w:color="auto"/>
      </w:divBdr>
    </w:div>
    <w:div w:id="644239591">
      <w:bodyDiv w:val="1"/>
      <w:marLeft w:val="0"/>
      <w:marRight w:val="0"/>
      <w:marTop w:val="0"/>
      <w:marBottom w:val="0"/>
      <w:divBdr>
        <w:top w:val="none" w:sz="0" w:space="0" w:color="auto"/>
        <w:left w:val="none" w:sz="0" w:space="0" w:color="auto"/>
        <w:bottom w:val="none" w:sz="0" w:space="0" w:color="auto"/>
        <w:right w:val="none" w:sz="0" w:space="0" w:color="auto"/>
      </w:divBdr>
    </w:div>
    <w:div w:id="661588685">
      <w:bodyDiv w:val="1"/>
      <w:marLeft w:val="0"/>
      <w:marRight w:val="0"/>
      <w:marTop w:val="0"/>
      <w:marBottom w:val="0"/>
      <w:divBdr>
        <w:top w:val="none" w:sz="0" w:space="0" w:color="auto"/>
        <w:left w:val="none" w:sz="0" w:space="0" w:color="auto"/>
        <w:bottom w:val="none" w:sz="0" w:space="0" w:color="auto"/>
        <w:right w:val="none" w:sz="0" w:space="0" w:color="auto"/>
      </w:divBdr>
    </w:div>
    <w:div w:id="674651344">
      <w:bodyDiv w:val="1"/>
      <w:marLeft w:val="0"/>
      <w:marRight w:val="0"/>
      <w:marTop w:val="0"/>
      <w:marBottom w:val="0"/>
      <w:divBdr>
        <w:top w:val="none" w:sz="0" w:space="0" w:color="auto"/>
        <w:left w:val="none" w:sz="0" w:space="0" w:color="auto"/>
        <w:bottom w:val="none" w:sz="0" w:space="0" w:color="auto"/>
        <w:right w:val="none" w:sz="0" w:space="0" w:color="auto"/>
      </w:divBdr>
    </w:div>
    <w:div w:id="677537858">
      <w:bodyDiv w:val="1"/>
      <w:marLeft w:val="0"/>
      <w:marRight w:val="0"/>
      <w:marTop w:val="0"/>
      <w:marBottom w:val="0"/>
      <w:divBdr>
        <w:top w:val="none" w:sz="0" w:space="0" w:color="auto"/>
        <w:left w:val="none" w:sz="0" w:space="0" w:color="auto"/>
        <w:bottom w:val="none" w:sz="0" w:space="0" w:color="auto"/>
        <w:right w:val="none" w:sz="0" w:space="0" w:color="auto"/>
      </w:divBdr>
    </w:div>
    <w:div w:id="692606621">
      <w:bodyDiv w:val="1"/>
      <w:marLeft w:val="0"/>
      <w:marRight w:val="0"/>
      <w:marTop w:val="0"/>
      <w:marBottom w:val="0"/>
      <w:divBdr>
        <w:top w:val="none" w:sz="0" w:space="0" w:color="auto"/>
        <w:left w:val="none" w:sz="0" w:space="0" w:color="auto"/>
        <w:bottom w:val="none" w:sz="0" w:space="0" w:color="auto"/>
        <w:right w:val="none" w:sz="0" w:space="0" w:color="auto"/>
      </w:divBdr>
    </w:div>
    <w:div w:id="715472738">
      <w:bodyDiv w:val="1"/>
      <w:marLeft w:val="0"/>
      <w:marRight w:val="0"/>
      <w:marTop w:val="0"/>
      <w:marBottom w:val="0"/>
      <w:divBdr>
        <w:top w:val="none" w:sz="0" w:space="0" w:color="auto"/>
        <w:left w:val="none" w:sz="0" w:space="0" w:color="auto"/>
        <w:bottom w:val="none" w:sz="0" w:space="0" w:color="auto"/>
        <w:right w:val="none" w:sz="0" w:space="0" w:color="auto"/>
      </w:divBdr>
      <w:divsChild>
        <w:div w:id="1989044739">
          <w:marLeft w:val="0"/>
          <w:marRight w:val="0"/>
          <w:marTop w:val="0"/>
          <w:marBottom w:val="0"/>
          <w:divBdr>
            <w:top w:val="none" w:sz="0" w:space="0" w:color="auto"/>
            <w:left w:val="none" w:sz="0" w:space="0" w:color="auto"/>
            <w:bottom w:val="none" w:sz="0" w:space="0" w:color="auto"/>
            <w:right w:val="none" w:sz="0" w:space="0" w:color="auto"/>
          </w:divBdr>
          <w:divsChild>
            <w:div w:id="107401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77520">
      <w:bodyDiv w:val="1"/>
      <w:marLeft w:val="0"/>
      <w:marRight w:val="0"/>
      <w:marTop w:val="0"/>
      <w:marBottom w:val="0"/>
      <w:divBdr>
        <w:top w:val="none" w:sz="0" w:space="0" w:color="auto"/>
        <w:left w:val="none" w:sz="0" w:space="0" w:color="auto"/>
        <w:bottom w:val="none" w:sz="0" w:space="0" w:color="auto"/>
        <w:right w:val="none" w:sz="0" w:space="0" w:color="auto"/>
      </w:divBdr>
    </w:div>
    <w:div w:id="779380410">
      <w:bodyDiv w:val="1"/>
      <w:marLeft w:val="0"/>
      <w:marRight w:val="0"/>
      <w:marTop w:val="0"/>
      <w:marBottom w:val="0"/>
      <w:divBdr>
        <w:top w:val="none" w:sz="0" w:space="0" w:color="auto"/>
        <w:left w:val="none" w:sz="0" w:space="0" w:color="auto"/>
        <w:bottom w:val="none" w:sz="0" w:space="0" w:color="auto"/>
        <w:right w:val="none" w:sz="0" w:space="0" w:color="auto"/>
      </w:divBdr>
    </w:div>
    <w:div w:id="783887753">
      <w:bodyDiv w:val="1"/>
      <w:marLeft w:val="0"/>
      <w:marRight w:val="0"/>
      <w:marTop w:val="0"/>
      <w:marBottom w:val="0"/>
      <w:divBdr>
        <w:top w:val="none" w:sz="0" w:space="0" w:color="auto"/>
        <w:left w:val="none" w:sz="0" w:space="0" w:color="auto"/>
        <w:bottom w:val="none" w:sz="0" w:space="0" w:color="auto"/>
        <w:right w:val="none" w:sz="0" w:space="0" w:color="auto"/>
      </w:divBdr>
    </w:div>
    <w:div w:id="786969946">
      <w:bodyDiv w:val="1"/>
      <w:marLeft w:val="0"/>
      <w:marRight w:val="0"/>
      <w:marTop w:val="0"/>
      <w:marBottom w:val="0"/>
      <w:divBdr>
        <w:top w:val="none" w:sz="0" w:space="0" w:color="auto"/>
        <w:left w:val="none" w:sz="0" w:space="0" w:color="auto"/>
        <w:bottom w:val="none" w:sz="0" w:space="0" w:color="auto"/>
        <w:right w:val="none" w:sz="0" w:space="0" w:color="auto"/>
      </w:divBdr>
    </w:div>
    <w:div w:id="799496784">
      <w:bodyDiv w:val="1"/>
      <w:marLeft w:val="0"/>
      <w:marRight w:val="0"/>
      <w:marTop w:val="0"/>
      <w:marBottom w:val="0"/>
      <w:divBdr>
        <w:top w:val="none" w:sz="0" w:space="0" w:color="auto"/>
        <w:left w:val="none" w:sz="0" w:space="0" w:color="auto"/>
        <w:bottom w:val="none" w:sz="0" w:space="0" w:color="auto"/>
        <w:right w:val="none" w:sz="0" w:space="0" w:color="auto"/>
      </w:divBdr>
    </w:div>
    <w:div w:id="809860867">
      <w:bodyDiv w:val="1"/>
      <w:marLeft w:val="0"/>
      <w:marRight w:val="0"/>
      <w:marTop w:val="0"/>
      <w:marBottom w:val="0"/>
      <w:divBdr>
        <w:top w:val="none" w:sz="0" w:space="0" w:color="auto"/>
        <w:left w:val="none" w:sz="0" w:space="0" w:color="auto"/>
        <w:bottom w:val="none" w:sz="0" w:space="0" w:color="auto"/>
        <w:right w:val="none" w:sz="0" w:space="0" w:color="auto"/>
      </w:divBdr>
    </w:div>
    <w:div w:id="812143024">
      <w:bodyDiv w:val="1"/>
      <w:marLeft w:val="0"/>
      <w:marRight w:val="0"/>
      <w:marTop w:val="0"/>
      <w:marBottom w:val="0"/>
      <w:divBdr>
        <w:top w:val="none" w:sz="0" w:space="0" w:color="auto"/>
        <w:left w:val="none" w:sz="0" w:space="0" w:color="auto"/>
        <w:bottom w:val="none" w:sz="0" w:space="0" w:color="auto"/>
        <w:right w:val="none" w:sz="0" w:space="0" w:color="auto"/>
      </w:divBdr>
    </w:div>
    <w:div w:id="854657696">
      <w:bodyDiv w:val="1"/>
      <w:marLeft w:val="0"/>
      <w:marRight w:val="0"/>
      <w:marTop w:val="0"/>
      <w:marBottom w:val="0"/>
      <w:divBdr>
        <w:top w:val="none" w:sz="0" w:space="0" w:color="auto"/>
        <w:left w:val="none" w:sz="0" w:space="0" w:color="auto"/>
        <w:bottom w:val="none" w:sz="0" w:space="0" w:color="auto"/>
        <w:right w:val="none" w:sz="0" w:space="0" w:color="auto"/>
      </w:divBdr>
    </w:div>
    <w:div w:id="855266727">
      <w:bodyDiv w:val="1"/>
      <w:marLeft w:val="0"/>
      <w:marRight w:val="0"/>
      <w:marTop w:val="0"/>
      <w:marBottom w:val="0"/>
      <w:divBdr>
        <w:top w:val="none" w:sz="0" w:space="0" w:color="auto"/>
        <w:left w:val="none" w:sz="0" w:space="0" w:color="auto"/>
        <w:bottom w:val="none" w:sz="0" w:space="0" w:color="auto"/>
        <w:right w:val="none" w:sz="0" w:space="0" w:color="auto"/>
      </w:divBdr>
    </w:div>
    <w:div w:id="876430338">
      <w:bodyDiv w:val="1"/>
      <w:marLeft w:val="0"/>
      <w:marRight w:val="0"/>
      <w:marTop w:val="0"/>
      <w:marBottom w:val="0"/>
      <w:divBdr>
        <w:top w:val="none" w:sz="0" w:space="0" w:color="auto"/>
        <w:left w:val="none" w:sz="0" w:space="0" w:color="auto"/>
        <w:bottom w:val="none" w:sz="0" w:space="0" w:color="auto"/>
        <w:right w:val="none" w:sz="0" w:space="0" w:color="auto"/>
      </w:divBdr>
    </w:div>
    <w:div w:id="877474003">
      <w:bodyDiv w:val="1"/>
      <w:marLeft w:val="0"/>
      <w:marRight w:val="0"/>
      <w:marTop w:val="0"/>
      <w:marBottom w:val="0"/>
      <w:divBdr>
        <w:top w:val="none" w:sz="0" w:space="0" w:color="auto"/>
        <w:left w:val="none" w:sz="0" w:space="0" w:color="auto"/>
        <w:bottom w:val="none" w:sz="0" w:space="0" w:color="auto"/>
        <w:right w:val="none" w:sz="0" w:space="0" w:color="auto"/>
      </w:divBdr>
    </w:div>
    <w:div w:id="878275816">
      <w:bodyDiv w:val="1"/>
      <w:marLeft w:val="0"/>
      <w:marRight w:val="0"/>
      <w:marTop w:val="0"/>
      <w:marBottom w:val="0"/>
      <w:divBdr>
        <w:top w:val="none" w:sz="0" w:space="0" w:color="auto"/>
        <w:left w:val="none" w:sz="0" w:space="0" w:color="auto"/>
        <w:bottom w:val="none" w:sz="0" w:space="0" w:color="auto"/>
        <w:right w:val="none" w:sz="0" w:space="0" w:color="auto"/>
      </w:divBdr>
    </w:div>
    <w:div w:id="905841660">
      <w:bodyDiv w:val="1"/>
      <w:marLeft w:val="0"/>
      <w:marRight w:val="0"/>
      <w:marTop w:val="0"/>
      <w:marBottom w:val="0"/>
      <w:divBdr>
        <w:top w:val="none" w:sz="0" w:space="0" w:color="auto"/>
        <w:left w:val="none" w:sz="0" w:space="0" w:color="auto"/>
        <w:bottom w:val="none" w:sz="0" w:space="0" w:color="auto"/>
        <w:right w:val="none" w:sz="0" w:space="0" w:color="auto"/>
      </w:divBdr>
    </w:div>
    <w:div w:id="927038546">
      <w:bodyDiv w:val="1"/>
      <w:marLeft w:val="0"/>
      <w:marRight w:val="0"/>
      <w:marTop w:val="0"/>
      <w:marBottom w:val="0"/>
      <w:divBdr>
        <w:top w:val="none" w:sz="0" w:space="0" w:color="auto"/>
        <w:left w:val="none" w:sz="0" w:space="0" w:color="auto"/>
        <w:bottom w:val="none" w:sz="0" w:space="0" w:color="auto"/>
        <w:right w:val="none" w:sz="0" w:space="0" w:color="auto"/>
      </w:divBdr>
    </w:div>
    <w:div w:id="937639021">
      <w:bodyDiv w:val="1"/>
      <w:marLeft w:val="0"/>
      <w:marRight w:val="0"/>
      <w:marTop w:val="0"/>
      <w:marBottom w:val="0"/>
      <w:divBdr>
        <w:top w:val="none" w:sz="0" w:space="0" w:color="auto"/>
        <w:left w:val="none" w:sz="0" w:space="0" w:color="auto"/>
        <w:bottom w:val="none" w:sz="0" w:space="0" w:color="auto"/>
        <w:right w:val="none" w:sz="0" w:space="0" w:color="auto"/>
      </w:divBdr>
    </w:div>
    <w:div w:id="942765336">
      <w:bodyDiv w:val="1"/>
      <w:marLeft w:val="0"/>
      <w:marRight w:val="0"/>
      <w:marTop w:val="0"/>
      <w:marBottom w:val="0"/>
      <w:divBdr>
        <w:top w:val="none" w:sz="0" w:space="0" w:color="auto"/>
        <w:left w:val="none" w:sz="0" w:space="0" w:color="auto"/>
        <w:bottom w:val="none" w:sz="0" w:space="0" w:color="auto"/>
        <w:right w:val="none" w:sz="0" w:space="0" w:color="auto"/>
      </w:divBdr>
    </w:div>
    <w:div w:id="966862770">
      <w:bodyDiv w:val="1"/>
      <w:marLeft w:val="0"/>
      <w:marRight w:val="0"/>
      <w:marTop w:val="0"/>
      <w:marBottom w:val="0"/>
      <w:divBdr>
        <w:top w:val="none" w:sz="0" w:space="0" w:color="auto"/>
        <w:left w:val="none" w:sz="0" w:space="0" w:color="auto"/>
        <w:bottom w:val="none" w:sz="0" w:space="0" w:color="auto"/>
        <w:right w:val="none" w:sz="0" w:space="0" w:color="auto"/>
      </w:divBdr>
    </w:div>
    <w:div w:id="967974768">
      <w:bodyDiv w:val="1"/>
      <w:marLeft w:val="0"/>
      <w:marRight w:val="0"/>
      <w:marTop w:val="0"/>
      <w:marBottom w:val="0"/>
      <w:divBdr>
        <w:top w:val="none" w:sz="0" w:space="0" w:color="auto"/>
        <w:left w:val="none" w:sz="0" w:space="0" w:color="auto"/>
        <w:bottom w:val="none" w:sz="0" w:space="0" w:color="auto"/>
        <w:right w:val="none" w:sz="0" w:space="0" w:color="auto"/>
      </w:divBdr>
    </w:div>
    <w:div w:id="973486554">
      <w:bodyDiv w:val="1"/>
      <w:marLeft w:val="0"/>
      <w:marRight w:val="0"/>
      <w:marTop w:val="0"/>
      <w:marBottom w:val="0"/>
      <w:divBdr>
        <w:top w:val="none" w:sz="0" w:space="0" w:color="auto"/>
        <w:left w:val="none" w:sz="0" w:space="0" w:color="auto"/>
        <w:bottom w:val="none" w:sz="0" w:space="0" w:color="auto"/>
        <w:right w:val="none" w:sz="0" w:space="0" w:color="auto"/>
      </w:divBdr>
      <w:divsChild>
        <w:div w:id="259684569">
          <w:marLeft w:val="0"/>
          <w:marRight w:val="0"/>
          <w:marTop w:val="0"/>
          <w:marBottom w:val="0"/>
          <w:divBdr>
            <w:top w:val="none" w:sz="0" w:space="0" w:color="auto"/>
            <w:left w:val="none" w:sz="0" w:space="0" w:color="auto"/>
            <w:bottom w:val="none" w:sz="0" w:space="0" w:color="auto"/>
            <w:right w:val="none" w:sz="0" w:space="0" w:color="auto"/>
          </w:divBdr>
          <w:divsChild>
            <w:div w:id="195612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10759">
      <w:bodyDiv w:val="1"/>
      <w:marLeft w:val="0"/>
      <w:marRight w:val="0"/>
      <w:marTop w:val="0"/>
      <w:marBottom w:val="0"/>
      <w:divBdr>
        <w:top w:val="none" w:sz="0" w:space="0" w:color="auto"/>
        <w:left w:val="none" w:sz="0" w:space="0" w:color="auto"/>
        <w:bottom w:val="none" w:sz="0" w:space="0" w:color="auto"/>
        <w:right w:val="none" w:sz="0" w:space="0" w:color="auto"/>
      </w:divBdr>
    </w:div>
    <w:div w:id="998189020">
      <w:bodyDiv w:val="1"/>
      <w:marLeft w:val="0"/>
      <w:marRight w:val="0"/>
      <w:marTop w:val="0"/>
      <w:marBottom w:val="0"/>
      <w:divBdr>
        <w:top w:val="none" w:sz="0" w:space="0" w:color="auto"/>
        <w:left w:val="none" w:sz="0" w:space="0" w:color="auto"/>
        <w:bottom w:val="none" w:sz="0" w:space="0" w:color="auto"/>
        <w:right w:val="none" w:sz="0" w:space="0" w:color="auto"/>
      </w:divBdr>
    </w:div>
    <w:div w:id="1038626427">
      <w:bodyDiv w:val="1"/>
      <w:marLeft w:val="0"/>
      <w:marRight w:val="0"/>
      <w:marTop w:val="0"/>
      <w:marBottom w:val="0"/>
      <w:divBdr>
        <w:top w:val="none" w:sz="0" w:space="0" w:color="auto"/>
        <w:left w:val="none" w:sz="0" w:space="0" w:color="auto"/>
        <w:bottom w:val="none" w:sz="0" w:space="0" w:color="auto"/>
        <w:right w:val="none" w:sz="0" w:space="0" w:color="auto"/>
      </w:divBdr>
    </w:div>
    <w:div w:id="1061293388">
      <w:bodyDiv w:val="1"/>
      <w:marLeft w:val="0"/>
      <w:marRight w:val="0"/>
      <w:marTop w:val="0"/>
      <w:marBottom w:val="0"/>
      <w:divBdr>
        <w:top w:val="none" w:sz="0" w:space="0" w:color="auto"/>
        <w:left w:val="none" w:sz="0" w:space="0" w:color="auto"/>
        <w:bottom w:val="none" w:sz="0" w:space="0" w:color="auto"/>
        <w:right w:val="none" w:sz="0" w:space="0" w:color="auto"/>
      </w:divBdr>
    </w:div>
    <w:div w:id="1129125884">
      <w:bodyDiv w:val="1"/>
      <w:marLeft w:val="0"/>
      <w:marRight w:val="0"/>
      <w:marTop w:val="0"/>
      <w:marBottom w:val="0"/>
      <w:divBdr>
        <w:top w:val="none" w:sz="0" w:space="0" w:color="auto"/>
        <w:left w:val="none" w:sz="0" w:space="0" w:color="auto"/>
        <w:bottom w:val="none" w:sz="0" w:space="0" w:color="auto"/>
        <w:right w:val="none" w:sz="0" w:space="0" w:color="auto"/>
      </w:divBdr>
    </w:div>
    <w:div w:id="1137069094">
      <w:bodyDiv w:val="1"/>
      <w:marLeft w:val="0"/>
      <w:marRight w:val="0"/>
      <w:marTop w:val="0"/>
      <w:marBottom w:val="0"/>
      <w:divBdr>
        <w:top w:val="none" w:sz="0" w:space="0" w:color="auto"/>
        <w:left w:val="none" w:sz="0" w:space="0" w:color="auto"/>
        <w:bottom w:val="none" w:sz="0" w:space="0" w:color="auto"/>
        <w:right w:val="none" w:sz="0" w:space="0" w:color="auto"/>
      </w:divBdr>
      <w:divsChild>
        <w:div w:id="1653099140">
          <w:marLeft w:val="0"/>
          <w:marRight w:val="0"/>
          <w:marTop w:val="0"/>
          <w:marBottom w:val="0"/>
          <w:divBdr>
            <w:top w:val="none" w:sz="0" w:space="0" w:color="auto"/>
            <w:left w:val="none" w:sz="0" w:space="0" w:color="auto"/>
            <w:bottom w:val="none" w:sz="0" w:space="0" w:color="auto"/>
            <w:right w:val="none" w:sz="0" w:space="0" w:color="auto"/>
          </w:divBdr>
          <w:divsChild>
            <w:div w:id="111320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45222">
      <w:bodyDiv w:val="1"/>
      <w:marLeft w:val="0"/>
      <w:marRight w:val="0"/>
      <w:marTop w:val="0"/>
      <w:marBottom w:val="0"/>
      <w:divBdr>
        <w:top w:val="none" w:sz="0" w:space="0" w:color="auto"/>
        <w:left w:val="none" w:sz="0" w:space="0" w:color="auto"/>
        <w:bottom w:val="none" w:sz="0" w:space="0" w:color="auto"/>
        <w:right w:val="none" w:sz="0" w:space="0" w:color="auto"/>
      </w:divBdr>
    </w:div>
    <w:div w:id="1171721350">
      <w:bodyDiv w:val="1"/>
      <w:marLeft w:val="0"/>
      <w:marRight w:val="0"/>
      <w:marTop w:val="0"/>
      <w:marBottom w:val="0"/>
      <w:divBdr>
        <w:top w:val="none" w:sz="0" w:space="0" w:color="auto"/>
        <w:left w:val="none" w:sz="0" w:space="0" w:color="auto"/>
        <w:bottom w:val="none" w:sz="0" w:space="0" w:color="auto"/>
        <w:right w:val="none" w:sz="0" w:space="0" w:color="auto"/>
      </w:divBdr>
    </w:div>
    <w:div w:id="1192962064">
      <w:bodyDiv w:val="1"/>
      <w:marLeft w:val="0"/>
      <w:marRight w:val="0"/>
      <w:marTop w:val="0"/>
      <w:marBottom w:val="0"/>
      <w:divBdr>
        <w:top w:val="none" w:sz="0" w:space="0" w:color="auto"/>
        <w:left w:val="none" w:sz="0" w:space="0" w:color="auto"/>
        <w:bottom w:val="none" w:sz="0" w:space="0" w:color="auto"/>
        <w:right w:val="none" w:sz="0" w:space="0" w:color="auto"/>
      </w:divBdr>
    </w:div>
    <w:div w:id="1198663950">
      <w:bodyDiv w:val="1"/>
      <w:marLeft w:val="0"/>
      <w:marRight w:val="0"/>
      <w:marTop w:val="0"/>
      <w:marBottom w:val="0"/>
      <w:divBdr>
        <w:top w:val="none" w:sz="0" w:space="0" w:color="auto"/>
        <w:left w:val="none" w:sz="0" w:space="0" w:color="auto"/>
        <w:bottom w:val="none" w:sz="0" w:space="0" w:color="auto"/>
        <w:right w:val="none" w:sz="0" w:space="0" w:color="auto"/>
      </w:divBdr>
    </w:div>
    <w:div w:id="1207908995">
      <w:bodyDiv w:val="1"/>
      <w:marLeft w:val="0"/>
      <w:marRight w:val="0"/>
      <w:marTop w:val="0"/>
      <w:marBottom w:val="0"/>
      <w:divBdr>
        <w:top w:val="none" w:sz="0" w:space="0" w:color="auto"/>
        <w:left w:val="none" w:sz="0" w:space="0" w:color="auto"/>
        <w:bottom w:val="none" w:sz="0" w:space="0" w:color="auto"/>
        <w:right w:val="none" w:sz="0" w:space="0" w:color="auto"/>
      </w:divBdr>
    </w:div>
    <w:div w:id="1215115578">
      <w:bodyDiv w:val="1"/>
      <w:marLeft w:val="0"/>
      <w:marRight w:val="0"/>
      <w:marTop w:val="0"/>
      <w:marBottom w:val="0"/>
      <w:divBdr>
        <w:top w:val="none" w:sz="0" w:space="0" w:color="auto"/>
        <w:left w:val="none" w:sz="0" w:space="0" w:color="auto"/>
        <w:bottom w:val="none" w:sz="0" w:space="0" w:color="auto"/>
        <w:right w:val="none" w:sz="0" w:space="0" w:color="auto"/>
      </w:divBdr>
      <w:divsChild>
        <w:div w:id="1711569607">
          <w:marLeft w:val="0"/>
          <w:marRight w:val="0"/>
          <w:marTop w:val="0"/>
          <w:marBottom w:val="0"/>
          <w:divBdr>
            <w:top w:val="none" w:sz="0" w:space="0" w:color="auto"/>
            <w:left w:val="none" w:sz="0" w:space="0" w:color="auto"/>
            <w:bottom w:val="none" w:sz="0" w:space="0" w:color="auto"/>
            <w:right w:val="none" w:sz="0" w:space="0" w:color="auto"/>
          </w:divBdr>
          <w:divsChild>
            <w:div w:id="7673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84380">
      <w:bodyDiv w:val="1"/>
      <w:marLeft w:val="0"/>
      <w:marRight w:val="0"/>
      <w:marTop w:val="0"/>
      <w:marBottom w:val="0"/>
      <w:divBdr>
        <w:top w:val="none" w:sz="0" w:space="0" w:color="auto"/>
        <w:left w:val="none" w:sz="0" w:space="0" w:color="auto"/>
        <w:bottom w:val="none" w:sz="0" w:space="0" w:color="auto"/>
        <w:right w:val="none" w:sz="0" w:space="0" w:color="auto"/>
      </w:divBdr>
    </w:div>
    <w:div w:id="1259756794">
      <w:bodyDiv w:val="1"/>
      <w:marLeft w:val="0"/>
      <w:marRight w:val="0"/>
      <w:marTop w:val="0"/>
      <w:marBottom w:val="0"/>
      <w:divBdr>
        <w:top w:val="none" w:sz="0" w:space="0" w:color="auto"/>
        <w:left w:val="none" w:sz="0" w:space="0" w:color="auto"/>
        <w:bottom w:val="none" w:sz="0" w:space="0" w:color="auto"/>
        <w:right w:val="none" w:sz="0" w:space="0" w:color="auto"/>
      </w:divBdr>
    </w:div>
    <w:div w:id="1290668693">
      <w:bodyDiv w:val="1"/>
      <w:marLeft w:val="0"/>
      <w:marRight w:val="0"/>
      <w:marTop w:val="0"/>
      <w:marBottom w:val="0"/>
      <w:divBdr>
        <w:top w:val="none" w:sz="0" w:space="0" w:color="auto"/>
        <w:left w:val="none" w:sz="0" w:space="0" w:color="auto"/>
        <w:bottom w:val="none" w:sz="0" w:space="0" w:color="auto"/>
        <w:right w:val="none" w:sz="0" w:space="0" w:color="auto"/>
      </w:divBdr>
    </w:div>
    <w:div w:id="1296833430">
      <w:bodyDiv w:val="1"/>
      <w:marLeft w:val="0"/>
      <w:marRight w:val="0"/>
      <w:marTop w:val="0"/>
      <w:marBottom w:val="0"/>
      <w:divBdr>
        <w:top w:val="none" w:sz="0" w:space="0" w:color="auto"/>
        <w:left w:val="none" w:sz="0" w:space="0" w:color="auto"/>
        <w:bottom w:val="none" w:sz="0" w:space="0" w:color="auto"/>
        <w:right w:val="none" w:sz="0" w:space="0" w:color="auto"/>
      </w:divBdr>
    </w:div>
    <w:div w:id="1336807674">
      <w:bodyDiv w:val="1"/>
      <w:marLeft w:val="0"/>
      <w:marRight w:val="0"/>
      <w:marTop w:val="0"/>
      <w:marBottom w:val="0"/>
      <w:divBdr>
        <w:top w:val="none" w:sz="0" w:space="0" w:color="auto"/>
        <w:left w:val="none" w:sz="0" w:space="0" w:color="auto"/>
        <w:bottom w:val="none" w:sz="0" w:space="0" w:color="auto"/>
        <w:right w:val="none" w:sz="0" w:space="0" w:color="auto"/>
      </w:divBdr>
    </w:div>
    <w:div w:id="1345546797">
      <w:bodyDiv w:val="1"/>
      <w:marLeft w:val="0"/>
      <w:marRight w:val="0"/>
      <w:marTop w:val="0"/>
      <w:marBottom w:val="0"/>
      <w:divBdr>
        <w:top w:val="none" w:sz="0" w:space="0" w:color="auto"/>
        <w:left w:val="none" w:sz="0" w:space="0" w:color="auto"/>
        <w:bottom w:val="none" w:sz="0" w:space="0" w:color="auto"/>
        <w:right w:val="none" w:sz="0" w:space="0" w:color="auto"/>
      </w:divBdr>
    </w:div>
    <w:div w:id="1353727662">
      <w:bodyDiv w:val="1"/>
      <w:marLeft w:val="0"/>
      <w:marRight w:val="0"/>
      <w:marTop w:val="0"/>
      <w:marBottom w:val="0"/>
      <w:divBdr>
        <w:top w:val="none" w:sz="0" w:space="0" w:color="auto"/>
        <w:left w:val="none" w:sz="0" w:space="0" w:color="auto"/>
        <w:bottom w:val="none" w:sz="0" w:space="0" w:color="auto"/>
        <w:right w:val="none" w:sz="0" w:space="0" w:color="auto"/>
      </w:divBdr>
    </w:div>
    <w:div w:id="1361474353">
      <w:bodyDiv w:val="1"/>
      <w:marLeft w:val="0"/>
      <w:marRight w:val="0"/>
      <w:marTop w:val="0"/>
      <w:marBottom w:val="0"/>
      <w:divBdr>
        <w:top w:val="none" w:sz="0" w:space="0" w:color="auto"/>
        <w:left w:val="none" w:sz="0" w:space="0" w:color="auto"/>
        <w:bottom w:val="none" w:sz="0" w:space="0" w:color="auto"/>
        <w:right w:val="none" w:sz="0" w:space="0" w:color="auto"/>
      </w:divBdr>
    </w:div>
    <w:div w:id="1366950422">
      <w:bodyDiv w:val="1"/>
      <w:marLeft w:val="0"/>
      <w:marRight w:val="0"/>
      <w:marTop w:val="0"/>
      <w:marBottom w:val="0"/>
      <w:divBdr>
        <w:top w:val="none" w:sz="0" w:space="0" w:color="auto"/>
        <w:left w:val="none" w:sz="0" w:space="0" w:color="auto"/>
        <w:bottom w:val="none" w:sz="0" w:space="0" w:color="auto"/>
        <w:right w:val="none" w:sz="0" w:space="0" w:color="auto"/>
      </w:divBdr>
      <w:divsChild>
        <w:div w:id="658731395">
          <w:marLeft w:val="0"/>
          <w:marRight w:val="0"/>
          <w:marTop w:val="0"/>
          <w:marBottom w:val="0"/>
          <w:divBdr>
            <w:top w:val="none" w:sz="0" w:space="0" w:color="auto"/>
            <w:left w:val="none" w:sz="0" w:space="0" w:color="auto"/>
            <w:bottom w:val="none" w:sz="0" w:space="0" w:color="auto"/>
            <w:right w:val="none" w:sz="0" w:space="0" w:color="auto"/>
          </w:divBdr>
          <w:divsChild>
            <w:div w:id="1009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24708">
      <w:bodyDiv w:val="1"/>
      <w:marLeft w:val="0"/>
      <w:marRight w:val="0"/>
      <w:marTop w:val="0"/>
      <w:marBottom w:val="0"/>
      <w:divBdr>
        <w:top w:val="none" w:sz="0" w:space="0" w:color="auto"/>
        <w:left w:val="none" w:sz="0" w:space="0" w:color="auto"/>
        <w:bottom w:val="none" w:sz="0" w:space="0" w:color="auto"/>
        <w:right w:val="none" w:sz="0" w:space="0" w:color="auto"/>
      </w:divBdr>
      <w:divsChild>
        <w:div w:id="2112043358">
          <w:marLeft w:val="0"/>
          <w:marRight w:val="0"/>
          <w:marTop w:val="0"/>
          <w:marBottom w:val="0"/>
          <w:divBdr>
            <w:top w:val="none" w:sz="0" w:space="0" w:color="auto"/>
            <w:left w:val="none" w:sz="0" w:space="0" w:color="auto"/>
            <w:bottom w:val="none" w:sz="0" w:space="0" w:color="auto"/>
            <w:right w:val="none" w:sz="0" w:space="0" w:color="auto"/>
          </w:divBdr>
          <w:divsChild>
            <w:div w:id="133722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02482">
      <w:bodyDiv w:val="1"/>
      <w:marLeft w:val="0"/>
      <w:marRight w:val="0"/>
      <w:marTop w:val="0"/>
      <w:marBottom w:val="0"/>
      <w:divBdr>
        <w:top w:val="none" w:sz="0" w:space="0" w:color="auto"/>
        <w:left w:val="none" w:sz="0" w:space="0" w:color="auto"/>
        <w:bottom w:val="none" w:sz="0" w:space="0" w:color="auto"/>
        <w:right w:val="none" w:sz="0" w:space="0" w:color="auto"/>
      </w:divBdr>
    </w:div>
    <w:div w:id="1392387998">
      <w:bodyDiv w:val="1"/>
      <w:marLeft w:val="0"/>
      <w:marRight w:val="0"/>
      <w:marTop w:val="0"/>
      <w:marBottom w:val="0"/>
      <w:divBdr>
        <w:top w:val="none" w:sz="0" w:space="0" w:color="auto"/>
        <w:left w:val="none" w:sz="0" w:space="0" w:color="auto"/>
        <w:bottom w:val="none" w:sz="0" w:space="0" w:color="auto"/>
        <w:right w:val="none" w:sz="0" w:space="0" w:color="auto"/>
      </w:divBdr>
      <w:divsChild>
        <w:div w:id="1401488867">
          <w:marLeft w:val="0"/>
          <w:marRight w:val="0"/>
          <w:marTop w:val="0"/>
          <w:marBottom w:val="0"/>
          <w:divBdr>
            <w:top w:val="none" w:sz="0" w:space="0" w:color="auto"/>
            <w:left w:val="none" w:sz="0" w:space="0" w:color="auto"/>
            <w:bottom w:val="none" w:sz="0" w:space="0" w:color="auto"/>
            <w:right w:val="none" w:sz="0" w:space="0" w:color="auto"/>
          </w:divBdr>
          <w:divsChild>
            <w:div w:id="93359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16632">
      <w:bodyDiv w:val="1"/>
      <w:marLeft w:val="0"/>
      <w:marRight w:val="0"/>
      <w:marTop w:val="0"/>
      <w:marBottom w:val="0"/>
      <w:divBdr>
        <w:top w:val="none" w:sz="0" w:space="0" w:color="auto"/>
        <w:left w:val="none" w:sz="0" w:space="0" w:color="auto"/>
        <w:bottom w:val="none" w:sz="0" w:space="0" w:color="auto"/>
        <w:right w:val="none" w:sz="0" w:space="0" w:color="auto"/>
      </w:divBdr>
    </w:div>
    <w:div w:id="1417509212">
      <w:bodyDiv w:val="1"/>
      <w:marLeft w:val="0"/>
      <w:marRight w:val="0"/>
      <w:marTop w:val="0"/>
      <w:marBottom w:val="0"/>
      <w:divBdr>
        <w:top w:val="none" w:sz="0" w:space="0" w:color="auto"/>
        <w:left w:val="none" w:sz="0" w:space="0" w:color="auto"/>
        <w:bottom w:val="none" w:sz="0" w:space="0" w:color="auto"/>
        <w:right w:val="none" w:sz="0" w:space="0" w:color="auto"/>
      </w:divBdr>
    </w:div>
    <w:div w:id="1431311044">
      <w:bodyDiv w:val="1"/>
      <w:marLeft w:val="0"/>
      <w:marRight w:val="0"/>
      <w:marTop w:val="0"/>
      <w:marBottom w:val="0"/>
      <w:divBdr>
        <w:top w:val="none" w:sz="0" w:space="0" w:color="auto"/>
        <w:left w:val="none" w:sz="0" w:space="0" w:color="auto"/>
        <w:bottom w:val="none" w:sz="0" w:space="0" w:color="auto"/>
        <w:right w:val="none" w:sz="0" w:space="0" w:color="auto"/>
      </w:divBdr>
      <w:divsChild>
        <w:div w:id="1428497753">
          <w:marLeft w:val="0"/>
          <w:marRight w:val="0"/>
          <w:marTop w:val="0"/>
          <w:marBottom w:val="0"/>
          <w:divBdr>
            <w:top w:val="none" w:sz="0" w:space="0" w:color="auto"/>
            <w:left w:val="none" w:sz="0" w:space="0" w:color="auto"/>
            <w:bottom w:val="none" w:sz="0" w:space="0" w:color="auto"/>
            <w:right w:val="none" w:sz="0" w:space="0" w:color="auto"/>
          </w:divBdr>
          <w:divsChild>
            <w:div w:id="155177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3717">
      <w:bodyDiv w:val="1"/>
      <w:marLeft w:val="0"/>
      <w:marRight w:val="0"/>
      <w:marTop w:val="0"/>
      <w:marBottom w:val="0"/>
      <w:divBdr>
        <w:top w:val="none" w:sz="0" w:space="0" w:color="auto"/>
        <w:left w:val="none" w:sz="0" w:space="0" w:color="auto"/>
        <w:bottom w:val="none" w:sz="0" w:space="0" w:color="auto"/>
        <w:right w:val="none" w:sz="0" w:space="0" w:color="auto"/>
      </w:divBdr>
      <w:divsChild>
        <w:div w:id="1457404766">
          <w:marLeft w:val="0"/>
          <w:marRight w:val="0"/>
          <w:marTop w:val="0"/>
          <w:marBottom w:val="0"/>
          <w:divBdr>
            <w:top w:val="none" w:sz="0" w:space="0" w:color="auto"/>
            <w:left w:val="none" w:sz="0" w:space="0" w:color="auto"/>
            <w:bottom w:val="none" w:sz="0" w:space="0" w:color="auto"/>
            <w:right w:val="none" w:sz="0" w:space="0" w:color="auto"/>
          </w:divBdr>
        </w:div>
      </w:divsChild>
    </w:div>
    <w:div w:id="1492596250">
      <w:bodyDiv w:val="1"/>
      <w:marLeft w:val="0"/>
      <w:marRight w:val="0"/>
      <w:marTop w:val="0"/>
      <w:marBottom w:val="0"/>
      <w:divBdr>
        <w:top w:val="none" w:sz="0" w:space="0" w:color="auto"/>
        <w:left w:val="none" w:sz="0" w:space="0" w:color="auto"/>
        <w:bottom w:val="none" w:sz="0" w:space="0" w:color="auto"/>
        <w:right w:val="none" w:sz="0" w:space="0" w:color="auto"/>
      </w:divBdr>
    </w:div>
    <w:div w:id="1499006403">
      <w:bodyDiv w:val="1"/>
      <w:marLeft w:val="0"/>
      <w:marRight w:val="0"/>
      <w:marTop w:val="0"/>
      <w:marBottom w:val="0"/>
      <w:divBdr>
        <w:top w:val="none" w:sz="0" w:space="0" w:color="auto"/>
        <w:left w:val="none" w:sz="0" w:space="0" w:color="auto"/>
        <w:bottom w:val="none" w:sz="0" w:space="0" w:color="auto"/>
        <w:right w:val="none" w:sz="0" w:space="0" w:color="auto"/>
      </w:divBdr>
    </w:div>
    <w:div w:id="1518349817">
      <w:bodyDiv w:val="1"/>
      <w:marLeft w:val="0"/>
      <w:marRight w:val="0"/>
      <w:marTop w:val="0"/>
      <w:marBottom w:val="0"/>
      <w:divBdr>
        <w:top w:val="none" w:sz="0" w:space="0" w:color="auto"/>
        <w:left w:val="none" w:sz="0" w:space="0" w:color="auto"/>
        <w:bottom w:val="none" w:sz="0" w:space="0" w:color="auto"/>
        <w:right w:val="none" w:sz="0" w:space="0" w:color="auto"/>
      </w:divBdr>
    </w:div>
    <w:div w:id="1523006750">
      <w:bodyDiv w:val="1"/>
      <w:marLeft w:val="0"/>
      <w:marRight w:val="0"/>
      <w:marTop w:val="0"/>
      <w:marBottom w:val="0"/>
      <w:divBdr>
        <w:top w:val="none" w:sz="0" w:space="0" w:color="auto"/>
        <w:left w:val="none" w:sz="0" w:space="0" w:color="auto"/>
        <w:bottom w:val="none" w:sz="0" w:space="0" w:color="auto"/>
        <w:right w:val="none" w:sz="0" w:space="0" w:color="auto"/>
      </w:divBdr>
    </w:div>
    <w:div w:id="1530334034">
      <w:bodyDiv w:val="1"/>
      <w:marLeft w:val="0"/>
      <w:marRight w:val="0"/>
      <w:marTop w:val="0"/>
      <w:marBottom w:val="0"/>
      <w:divBdr>
        <w:top w:val="none" w:sz="0" w:space="0" w:color="auto"/>
        <w:left w:val="none" w:sz="0" w:space="0" w:color="auto"/>
        <w:bottom w:val="none" w:sz="0" w:space="0" w:color="auto"/>
        <w:right w:val="none" w:sz="0" w:space="0" w:color="auto"/>
      </w:divBdr>
    </w:div>
    <w:div w:id="1547401783">
      <w:bodyDiv w:val="1"/>
      <w:marLeft w:val="0"/>
      <w:marRight w:val="0"/>
      <w:marTop w:val="0"/>
      <w:marBottom w:val="0"/>
      <w:divBdr>
        <w:top w:val="none" w:sz="0" w:space="0" w:color="auto"/>
        <w:left w:val="none" w:sz="0" w:space="0" w:color="auto"/>
        <w:bottom w:val="none" w:sz="0" w:space="0" w:color="auto"/>
        <w:right w:val="none" w:sz="0" w:space="0" w:color="auto"/>
      </w:divBdr>
    </w:div>
    <w:div w:id="1549998180">
      <w:bodyDiv w:val="1"/>
      <w:marLeft w:val="0"/>
      <w:marRight w:val="0"/>
      <w:marTop w:val="0"/>
      <w:marBottom w:val="0"/>
      <w:divBdr>
        <w:top w:val="none" w:sz="0" w:space="0" w:color="auto"/>
        <w:left w:val="none" w:sz="0" w:space="0" w:color="auto"/>
        <w:bottom w:val="none" w:sz="0" w:space="0" w:color="auto"/>
        <w:right w:val="none" w:sz="0" w:space="0" w:color="auto"/>
      </w:divBdr>
    </w:div>
    <w:div w:id="1619873150">
      <w:bodyDiv w:val="1"/>
      <w:marLeft w:val="0"/>
      <w:marRight w:val="0"/>
      <w:marTop w:val="0"/>
      <w:marBottom w:val="0"/>
      <w:divBdr>
        <w:top w:val="none" w:sz="0" w:space="0" w:color="auto"/>
        <w:left w:val="none" w:sz="0" w:space="0" w:color="auto"/>
        <w:bottom w:val="none" w:sz="0" w:space="0" w:color="auto"/>
        <w:right w:val="none" w:sz="0" w:space="0" w:color="auto"/>
      </w:divBdr>
    </w:div>
    <w:div w:id="1621836303">
      <w:bodyDiv w:val="1"/>
      <w:marLeft w:val="0"/>
      <w:marRight w:val="0"/>
      <w:marTop w:val="0"/>
      <w:marBottom w:val="0"/>
      <w:divBdr>
        <w:top w:val="none" w:sz="0" w:space="0" w:color="auto"/>
        <w:left w:val="none" w:sz="0" w:space="0" w:color="auto"/>
        <w:bottom w:val="none" w:sz="0" w:space="0" w:color="auto"/>
        <w:right w:val="none" w:sz="0" w:space="0" w:color="auto"/>
      </w:divBdr>
    </w:div>
    <w:div w:id="1640651617">
      <w:bodyDiv w:val="1"/>
      <w:marLeft w:val="0"/>
      <w:marRight w:val="0"/>
      <w:marTop w:val="0"/>
      <w:marBottom w:val="0"/>
      <w:divBdr>
        <w:top w:val="none" w:sz="0" w:space="0" w:color="auto"/>
        <w:left w:val="none" w:sz="0" w:space="0" w:color="auto"/>
        <w:bottom w:val="none" w:sz="0" w:space="0" w:color="auto"/>
        <w:right w:val="none" w:sz="0" w:space="0" w:color="auto"/>
      </w:divBdr>
    </w:div>
    <w:div w:id="1648320973">
      <w:bodyDiv w:val="1"/>
      <w:marLeft w:val="0"/>
      <w:marRight w:val="0"/>
      <w:marTop w:val="0"/>
      <w:marBottom w:val="0"/>
      <w:divBdr>
        <w:top w:val="none" w:sz="0" w:space="0" w:color="auto"/>
        <w:left w:val="none" w:sz="0" w:space="0" w:color="auto"/>
        <w:bottom w:val="none" w:sz="0" w:space="0" w:color="auto"/>
        <w:right w:val="none" w:sz="0" w:space="0" w:color="auto"/>
      </w:divBdr>
      <w:divsChild>
        <w:div w:id="1237938343">
          <w:marLeft w:val="0"/>
          <w:marRight w:val="0"/>
          <w:marTop w:val="0"/>
          <w:marBottom w:val="0"/>
          <w:divBdr>
            <w:top w:val="none" w:sz="0" w:space="0" w:color="auto"/>
            <w:left w:val="none" w:sz="0" w:space="0" w:color="auto"/>
            <w:bottom w:val="none" w:sz="0" w:space="0" w:color="auto"/>
            <w:right w:val="none" w:sz="0" w:space="0" w:color="auto"/>
          </w:divBdr>
        </w:div>
      </w:divsChild>
    </w:div>
    <w:div w:id="1679963883">
      <w:bodyDiv w:val="1"/>
      <w:marLeft w:val="0"/>
      <w:marRight w:val="0"/>
      <w:marTop w:val="0"/>
      <w:marBottom w:val="0"/>
      <w:divBdr>
        <w:top w:val="none" w:sz="0" w:space="0" w:color="auto"/>
        <w:left w:val="none" w:sz="0" w:space="0" w:color="auto"/>
        <w:bottom w:val="none" w:sz="0" w:space="0" w:color="auto"/>
        <w:right w:val="none" w:sz="0" w:space="0" w:color="auto"/>
      </w:divBdr>
    </w:div>
    <w:div w:id="1684749385">
      <w:bodyDiv w:val="1"/>
      <w:marLeft w:val="0"/>
      <w:marRight w:val="0"/>
      <w:marTop w:val="0"/>
      <w:marBottom w:val="0"/>
      <w:divBdr>
        <w:top w:val="none" w:sz="0" w:space="0" w:color="auto"/>
        <w:left w:val="none" w:sz="0" w:space="0" w:color="auto"/>
        <w:bottom w:val="none" w:sz="0" w:space="0" w:color="auto"/>
        <w:right w:val="none" w:sz="0" w:space="0" w:color="auto"/>
      </w:divBdr>
      <w:divsChild>
        <w:div w:id="725646891">
          <w:marLeft w:val="0"/>
          <w:marRight w:val="0"/>
          <w:marTop w:val="0"/>
          <w:marBottom w:val="0"/>
          <w:divBdr>
            <w:top w:val="none" w:sz="0" w:space="0" w:color="auto"/>
            <w:left w:val="none" w:sz="0" w:space="0" w:color="auto"/>
            <w:bottom w:val="none" w:sz="0" w:space="0" w:color="auto"/>
            <w:right w:val="none" w:sz="0" w:space="0" w:color="auto"/>
          </w:divBdr>
          <w:divsChild>
            <w:div w:id="5965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5986">
      <w:bodyDiv w:val="1"/>
      <w:marLeft w:val="0"/>
      <w:marRight w:val="0"/>
      <w:marTop w:val="0"/>
      <w:marBottom w:val="0"/>
      <w:divBdr>
        <w:top w:val="none" w:sz="0" w:space="0" w:color="auto"/>
        <w:left w:val="none" w:sz="0" w:space="0" w:color="auto"/>
        <w:bottom w:val="none" w:sz="0" w:space="0" w:color="auto"/>
        <w:right w:val="none" w:sz="0" w:space="0" w:color="auto"/>
      </w:divBdr>
    </w:div>
    <w:div w:id="1747410064">
      <w:bodyDiv w:val="1"/>
      <w:marLeft w:val="0"/>
      <w:marRight w:val="0"/>
      <w:marTop w:val="0"/>
      <w:marBottom w:val="0"/>
      <w:divBdr>
        <w:top w:val="none" w:sz="0" w:space="0" w:color="auto"/>
        <w:left w:val="none" w:sz="0" w:space="0" w:color="auto"/>
        <w:bottom w:val="none" w:sz="0" w:space="0" w:color="auto"/>
        <w:right w:val="none" w:sz="0" w:space="0" w:color="auto"/>
      </w:divBdr>
    </w:div>
    <w:div w:id="1756628363">
      <w:bodyDiv w:val="1"/>
      <w:marLeft w:val="0"/>
      <w:marRight w:val="0"/>
      <w:marTop w:val="0"/>
      <w:marBottom w:val="0"/>
      <w:divBdr>
        <w:top w:val="none" w:sz="0" w:space="0" w:color="auto"/>
        <w:left w:val="none" w:sz="0" w:space="0" w:color="auto"/>
        <w:bottom w:val="none" w:sz="0" w:space="0" w:color="auto"/>
        <w:right w:val="none" w:sz="0" w:space="0" w:color="auto"/>
      </w:divBdr>
    </w:div>
    <w:div w:id="1802115089">
      <w:bodyDiv w:val="1"/>
      <w:marLeft w:val="0"/>
      <w:marRight w:val="0"/>
      <w:marTop w:val="0"/>
      <w:marBottom w:val="0"/>
      <w:divBdr>
        <w:top w:val="none" w:sz="0" w:space="0" w:color="auto"/>
        <w:left w:val="none" w:sz="0" w:space="0" w:color="auto"/>
        <w:bottom w:val="none" w:sz="0" w:space="0" w:color="auto"/>
        <w:right w:val="none" w:sz="0" w:space="0" w:color="auto"/>
      </w:divBdr>
    </w:div>
    <w:div w:id="1815609575">
      <w:bodyDiv w:val="1"/>
      <w:marLeft w:val="0"/>
      <w:marRight w:val="0"/>
      <w:marTop w:val="0"/>
      <w:marBottom w:val="0"/>
      <w:divBdr>
        <w:top w:val="none" w:sz="0" w:space="0" w:color="auto"/>
        <w:left w:val="none" w:sz="0" w:space="0" w:color="auto"/>
        <w:bottom w:val="none" w:sz="0" w:space="0" w:color="auto"/>
        <w:right w:val="none" w:sz="0" w:space="0" w:color="auto"/>
      </w:divBdr>
    </w:div>
    <w:div w:id="1842118377">
      <w:bodyDiv w:val="1"/>
      <w:marLeft w:val="0"/>
      <w:marRight w:val="0"/>
      <w:marTop w:val="0"/>
      <w:marBottom w:val="0"/>
      <w:divBdr>
        <w:top w:val="none" w:sz="0" w:space="0" w:color="auto"/>
        <w:left w:val="none" w:sz="0" w:space="0" w:color="auto"/>
        <w:bottom w:val="none" w:sz="0" w:space="0" w:color="auto"/>
        <w:right w:val="none" w:sz="0" w:space="0" w:color="auto"/>
      </w:divBdr>
    </w:div>
    <w:div w:id="1885020016">
      <w:bodyDiv w:val="1"/>
      <w:marLeft w:val="0"/>
      <w:marRight w:val="0"/>
      <w:marTop w:val="0"/>
      <w:marBottom w:val="0"/>
      <w:divBdr>
        <w:top w:val="none" w:sz="0" w:space="0" w:color="auto"/>
        <w:left w:val="none" w:sz="0" w:space="0" w:color="auto"/>
        <w:bottom w:val="none" w:sz="0" w:space="0" w:color="auto"/>
        <w:right w:val="none" w:sz="0" w:space="0" w:color="auto"/>
      </w:divBdr>
    </w:div>
    <w:div w:id="1911187827">
      <w:bodyDiv w:val="1"/>
      <w:marLeft w:val="0"/>
      <w:marRight w:val="0"/>
      <w:marTop w:val="0"/>
      <w:marBottom w:val="0"/>
      <w:divBdr>
        <w:top w:val="none" w:sz="0" w:space="0" w:color="auto"/>
        <w:left w:val="none" w:sz="0" w:space="0" w:color="auto"/>
        <w:bottom w:val="none" w:sz="0" w:space="0" w:color="auto"/>
        <w:right w:val="none" w:sz="0" w:space="0" w:color="auto"/>
      </w:divBdr>
    </w:div>
    <w:div w:id="1914658080">
      <w:bodyDiv w:val="1"/>
      <w:marLeft w:val="0"/>
      <w:marRight w:val="0"/>
      <w:marTop w:val="0"/>
      <w:marBottom w:val="0"/>
      <w:divBdr>
        <w:top w:val="none" w:sz="0" w:space="0" w:color="auto"/>
        <w:left w:val="none" w:sz="0" w:space="0" w:color="auto"/>
        <w:bottom w:val="none" w:sz="0" w:space="0" w:color="auto"/>
        <w:right w:val="none" w:sz="0" w:space="0" w:color="auto"/>
      </w:divBdr>
    </w:div>
    <w:div w:id="1915504524">
      <w:bodyDiv w:val="1"/>
      <w:marLeft w:val="0"/>
      <w:marRight w:val="0"/>
      <w:marTop w:val="0"/>
      <w:marBottom w:val="0"/>
      <w:divBdr>
        <w:top w:val="none" w:sz="0" w:space="0" w:color="auto"/>
        <w:left w:val="none" w:sz="0" w:space="0" w:color="auto"/>
        <w:bottom w:val="none" w:sz="0" w:space="0" w:color="auto"/>
        <w:right w:val="none" w:sz="0" w:space="0" w:color="auto"/>
      </w:divBdr>
    </w:div>
    <w:div w:id="1925602149">
      <w:bodyDiv w:val="1"/>
      <w:marLeft w:val="0"/>
      <w:marRight w:val="0"/>
      <w:marTop w:val="0"/>
      <w:marBottom w:val="0"/>
      <w:divBdr>
        <w:top w:val="none" w:sz="0" w:space="0" w:color="auto"/>
        <w:left w:val="none" w:sz="0" w:space="0" w:color="auto"/>
        <w:bottom w:val="none" w:sz="0" w:space="0" w:color="auto"/>
        <w:right w:val="none" w:sz="0" w:space="0" w:color="auto"/>
      </w:divBdr>
    </w:div>
    <w:div w:id="1941528451">
      <w:bodyDiv w:val="1"/>
      <w:marLeft w:val="0"/>
      <w:marRight w:val="0"/>
      <w:marTop w:val="0"/>
      <w:marBottom w:val="0"/>
      <w:divBdr>
        <w:top w:val="none" w:sz="0" w:space="0" w:color="auto"/>
        <w:left w:val="none" w:sz="0" w:space="0" w:color="auto"/>
        <w:bottom w:val="none" w:sz="0" w:space="0" w:color="auto"/>
        <w:right w:val="none" w:sz="0" w:space="0" w:color="auto"/>
      </w:divBdr>
    </w:div>
    <w:div w:id="1945764111">
      <w:bodyDiv w:val="1"/>
      <w:marLeft w:val="0"/>
      <w:marRight w:val="0"/>
      <w:marTop w:val="0"/>
      <w:marBottom w:val="0"/>
      <w:divBdr>
        <w:top w:val="none" w:sz="0" w:space="0" w:color="auto"/>
        <w:left w:val="none" w:sz="0" w:space="0" w:color="auto"/>
        <w:bottom w:val="none" w:sz="0" w:space="0" w:color="auto"/>
        <w:right w:val="none" w:sz="0" w:space="0" w:color="auto"/>
      </w:divBdr>
    </w:div>
    <w:div w:id="1947155853">
      <w:bodyDiv w:val="1"/>
      <w:marLeft w:val="0"/>
      <w:marRight w:val="0"/>
      <w:marTop w:val="0"/>
      <w:marBottom w:val="0"/>
      <w:divBdr>
        <w:top w:val="none" w:sz="0" w:space="0" w:color="auto"/>
        <w:left w:val="none" w:sz="0" w:space="0" w:color="auto"/>
        <w:bottom w:val="none" w:sz="0" w:space="0" w:color="auto"/>
        <w:right w:val="none" w:sz="0" w:space="0" w:color="auto"/>
      </w:divBdr>
    </w:div>
    <w:div w:id="1953242669">
      <w:bodyDiv w:val="1"/>
      <w:marLeft w:val="0"/>
      <w:marRight w:val="0"/>
      <w:marTop w:val="0"/>
      <w:marBottom w:val="0"/>
      <w:divBdr>
        <w:top w:val="none" w:sz="0" w:space="0" w:color="auto"/>
        <w:left w:val="none" w:sz="0" w:space="0" w:color="auto"/>
        <w:bottom w:val="none" w:sz="0" w:space="0" w:color="auto"/>
        <w:right w:val="none" w:sz="0" w:space="0" w:color="auto"/>
      </w:divBdr>
      <w:divsChild>
        <w:div w:id="348921054">
          <w:marLeft w:val="0"/>
          <w:marRight w:val="0"/>
          <w:marTop w:val="0"/>
          <w:marBottom w:val="0"/>
          <w:divBdr>
            <w:top w:val="none" w:sz="0" w:space="0" w:color="auto"/>
            <w:left w:val="none" w:sz="0" w:space="0" w:color="auto"/>
            <w:bottom w:val="none" w:sz="0" w:space="0" w:color="auto"/>
            <w:right w:val="none" w:sz="0" w:space="0" w:color="auto"/>
          </w:divBdr>
          <w:divsChild>
            <w:div w:id="47514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2921">
      <w:bodyDiv w:val="1"/>
      <w:marLeft w:val="0"/>
      <w:marRight w:val="0"/>
      <w:marTop w:val="0"/>
      <w:marBottom w:val="0"/>
      <w:divBdr>
        <w:top w:val="none" w:sz="0" w:space="0" w:color="auto"/>
        <w:left w:val="none" w:sz="0" w:space="0" w:color="auto"/>
        <w:bottom w:val="none" w:sz="0" w:space="0" w:color="auto"/>
        <w:right w:val="none" w:sz="0" w:space="0" w:color="auto"/>
      </w:divBdr>
    </w:div>
    <w:div w:id="1961720741">
      <w:bodyDiv w:val="1"/>
      <w:marLeft w:val="0"/>
      <w:marRight w:val="0"/>
      <w:marTop w:val="0"/>
      <w:marBottom w:val="0"/>
      <w:divBdr>
        <w:top w:val="none" w:sz="0" w:space="0" w:color="auto"/>
        <w:left w:val="none" w:sz="0" w:space="0" w:color="auto"/>
        <w:bottom w:val="none" w:sz="0" w:space="0" w:color="auto"/>
        <w:right w:val="none" w:sz="0" w:space="0" w:color="auto"/>
      </w:divBdr>
    </w:div>
    <w:div w:id="1966302786">
      <w:bodyDiv w:val="1"/>
      <w:marLeft w:val="0"/>
      <w:marRight w:val="0"/>
      <w:marTop w:val="0"/>
      <w:marBottom w:val="0"/>
      <w:divBdr>
        <w:top w:val="none" w:sz="0" w:space="0" w:color="auto"/>
        <w:left w:val="none" w:sz="0" w:space="0" w:color="auto"/>
        <w:bottom w:val="none" w:sz="0" w:space="0" w:color="auto"/>
        <w:right w:val="none" w:sz="0" w:space="0" w:color="auto"/>
      </w:divBdr>
    </w:div>
    <w:div w:id="1977293901">
      <w:bodyDiv w:val="1"/>
      <w:marLeft w:val="0"/>
      <w:marRight w:val="0"/>
      <w:marTop w:val="0"/>
      <w:marBottom w:val="0"/>
      <w:divBdr>
        <w:top w:val="none" w:sz="0" w:space="0" w:color="auto"/>
        <w:left w:val="none" w:sz="0" w:space="0" w:color="auto"/>
        <w:bottom w:val="none" w:sz="0" w:space="0" w:color="auto"/>
        <w:right w:val="none" w:sz="0" w:space="0" w:color="auto"/>
      </w:divBdr>
    </w:div>
    <w:div w:id="1988629876">
      <w:bodyDiv w:val="1"/>
      <w:marLeft w:val="0"/>
      <w:marRight w:val="0"/>
      <w:marTop w:val="0"/>
      <w:marBottom w:val="0"/>
      <w:divBdr>
        <w:top w:val="none" w:sz="0" w:space="0" w:color="auto"/>
        <w:left w:val="none" w:sz="0" w:space="0" w:color="auto"/>
        <w:bottom w:val="none" w:sz="0" w:space="0" w:color="auto"/>
        <w:right w:val="none" w:sz="0" w:space="0" w:color="auto"/>
      </w:divBdr>
    </w:div>
    <w:div w:id="2025395829">
      <w:bodyDiv w:val="1"/>
      <w:marLeft w:val="0"/>
      <w:marRight w:val="0"/>
      <w:marTop w:val="0"/>
      <w:marBottom w:val="0"/>
      <w:divBdr>
        <w:top w:val="none" w:sz="0" w:space="0" w:color="auto"/>
        <w:left w:val="none" w:sz="0" w:space="0" w:color="auto"/>
        <w:bottom w:val="none" w:sz="0" w:space="0" w:color="auto"/>
        <w:right w:val="none" w:sz="0" w:space="0" w:color="auto"/>
      </w:divBdr>
    </w:div>
    <w:div w:id="2027752469">
      <w:bodyDiv w:val="1"/>
      <w:marLeft w:val="0"/>
      <w:marRight w:val="0"/>
      <w:marTop w:val="0"/>
      <w:marBottom w:val="0"/>
      <w:divBdr>
        <w:top w:val="none" w:sz="0" w:space="0" w:color="auto"/>
        <w:left w:val="none" w:sz="0" w:space="0" w:color="auto"/>
        <w:bottom w:val="none" w:sz="0" w:space="0" w:color="auto"/>
        <w:right w:val="none" w:sz="0" w:space="0" w:color="auto"/>
      </w:divBdr>
    </w:div>
    <w:div w:id="2049406714">
      <w:bodyDiv w:val="1"/>
      <w:marLeft w:val="0"/>
      <w:marRight w:val="0"/>
      <w:marTop w:val="0"/>
      <w:marBottom w:val="0"/>
      <w:divBdr>
        <w:top w:val="none" w:sz="0" w:space="0" w:color="auto"/>
        <w:left w:val="none" w:sz="0" w:space="0" w:color="auto"/>
        <w:bottom w:val="none" w:sz="0" w:space="0" w:color="auto"/>
        <w:right w:val="none" w:sz="0" w:space="0" w:color="auto"/>
      </w:divBdr>
    </w:div>
    <w:div w:id="2054192710">
      <w:bodyDiv w:val="1"/>
      <w:marLeft w:val="0"/>
      <w:marRight w:val="0"/>
      <w:marTop w:val="0"/>
      <w:marBottom w:val="0"/>
      <w:divBdr>
        <w:top w:val="none" w:sz="0" w:space="0" w:color="auto"/>
        <w:left w:val="none" w:sz="0" w:space="0" w:color="auto"/>
        <w:bottom w:val="none" w:sz="0" w:space="0" w:color="auto"/>
        <w:right w:val="none" w:sz="0" w:space="0" w:color="auto"/>
      </w:divBdr>
    </w:div>
    <w:div w:id="2071684596">
      <w:bodyDiv w:val="1"/>
      <w:marLeft w:val="0"/>
      <w:marRight w:val="0"/>
      <w:marTop w:val="0"/>
      <w:marBottom w:val="0"/>
      <w:divBdr>
        <w:top w:val="none" w:sz="0" w:space="0" w:color="auto"/>
        <w:left w:val="none" w:sz="0" w:space="0" w:color="auto"/>
        <w:bottom w:val="none" w:sz="0" w:space="0" w:color="auto"/>
        <w:right w:val="none" w:sz="0" w:space="0" w:color="auto"/>
      </w:divBdr>
    </w:div>
    <w:div w:id="2093160833">
      <w:bodyDiv w:val="1"/>
      <w:marLeft w:val="0"/>
      <w:marRight w:val="0"/>
      <w:marTop w:val="0"/>
      <w:marBottom w:val="0"/>
      <w:divBdr>
        <w:top w:val="none" w:sz="0" w:space="0" w:color="auto"/>
        <w:left w:val="none" w:sz="0" w:space="0" w:color="auto"/>
        <w:bottom w:val="none" w:sz="0" w:space="0" w:color="auto"/>
        <w:right w:val="none" w:sz="0" w:space="0" w:color="auto"/>
      </w:divBdr>
    </w:div>
    <w:div w:id="2100439091">
      <w:bodyDiv w:val="1"/>
      <w:marLeft w:val="0"/>
      <w:marRight w:val="0"/>
      <w:marTop w:val="0"/>
      <w:marBottom w:val="0"/>
      <w:divBdr>
        <w:top w:val="none" w:sz="0" w:space="0" w:color="auto"/>
        <w:left w:val="none" w:sz="0" w:space="0" w:color="auto"/>
        <w:bottom w:val="none" w:sz="0" w:space="0" w:color="auto"/>
        <w:right w:val="none" w:sz="0" w:space="0" w:color="auto"/>
      </w:divBdr>
    </w:div>
    <w:div w:id="2113502767">
      <w:bodyDiv w:val="1"/>
      <w:marLeft w:val="0"/>
      <w:marRight w:val="0"/>
      <w:marTop w:val="0"/>
      <w:marBottom w:val="0"/>
      <w:divBdr>
        <w:top w:val="none" w:sz="0" w:space="0" w:color="auto"/>
        <w:left w:val="none" w:sz="0" w:space="0" w:color="auto"/>
        <w:bottom w:val="none" w:sz="0" w:space="0" w:color="auto"/>
        <w:right w:val="none" w:sz="0" w:space="0" w:color="auto"/>
      </w:divBdr>
    </w:div>
    <w:div w:id="212815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jmp.com/" TargetMode="External"/><Relationship Id="rId117" Type="http://schemas.openxmlformats.org/officeDocument/2006/relationships/hyperlink" Target="https://excel2.ru/articles/prostaya-lineynaya-regressiya-v-ms-excel" TargetMode="External"/><Relationship Id="rId21" Type="http://schemas.openxmlformats.org/officeDocument/2006/relationships/hyperlink" Target="http://www.xlstat.com/" TargetMode="External"/><Relationship Id="rId42" Type="http://schemas.openxmlformats.org/officeDocument/2006/relationships/oleObject" Target="embeddings/oleObject11.bin"/><Relationship Id="rId47" Type="http://schemas.openxmlformats.org/officeDocument/2006/relationships/image" Target="media/image17.wmf"/><Relationship Id="rId63" Type="http://schemas.openxmlformats.org/officeDocument/2006/relationships/oleObject" Target="embeddings/oleObject22.bin"/><Relationship Id="rId68" Type="http://schemas.openxmlformats.org/officeDocument/2006/relationships/hyperlink" Target="https://www.elibrary.ru/orgs.asp" TargetMode="External"/><Relationship Id="rId84" Type="http://schemas.openxmlformats.org/officeDocument/2006/relationships/hyperlink" Target="http://mf.grsu.by/Kafedry/kaf001/sotr_kaf/Inform" TargetMode="External"/><Relationship Id="rId89" Type="http://schemas.openxmlformats.org/officeDocument/2006/relationships/hyperlink" Target="http://bru.by/staff/index?departmentId=0053&amp;linkToDepartment=%2Fco%20ntent%2Fdepartments%2Fautomatedcontrolsystems" TargetMode="External"/><Relationship Id="rId112" Type="http://schemas.openxmlformats.org/officeDocument/2006/relationships/hyperlink" Target="https://excel2.ru/articles/prostaya-lineynaya-regressiya-v-ms-excel" TargetMode="External"/><Relationship Id="rId133" Type="http://schemas.openxmlformats.org/officeDocument/2006/relationships/image" Target="media/image55.png"/><Relationship Id="rId138" Type="http://schemas.openxmlformats.org/officeDocument/2006/relationships/image" Target="media/image60.png"/><Relationship Id="rId16" Type="http://schemas.openxmlformats.org/officeDocument/2006/relationships/oleObject" Target="embeddings/oleObject3.bin"/><Relationship Id="rId107" Type="http://schemas.openxmlformats.org/officeDocument/2006/relationships/oleObject" Target="embeddings/oleObject27.bin"/><Relationship Id="rId11" Type="http://schemas.openxmlformats.org/officeDocument/2006/relationships/image" Target="media/image4.wmf"/><Relationship Id="rId32" Type="http://schemas.openxmlformats.org/officeDocument/2006/relationships/oleObject" Target="embeddings/oleObject6.bin"/><Relationship Id="rId37" Type="http://schemas.openxmlformats.org/officeDocument/2006/relationships/image" Target="media/image12.wmf"/><Relationship Id="rId53" Type="http://schemas.openxmlformats.org/officeDocument/2006/relationships/image" Target="media/image20.wmf"/><Relationship Id="rId58" Type="http://schemas.openxmlformats.org/officeDocument/2006/relationships/image" Target="media/image22.wmf"/><Relationship Id="rId74" Type="http://schemas.openxmlformats.org/officeDocument/2006/relationships/image" Target="media/image30.png"/><Relationship Id="rId79" Type="http://schemas.openxmlformats.org/officeDocument/2006/relationships/hyperlink" Target="https://elibrary.ru/authors.asp" TargetMode="External"/><Relationship Id="rId102" Type="http://schemas.openxmlformats.org/officeDocument/2006/relationships/image" Target="media/image40.wmf"/><Relationship Id="rId123" Type="http://schemas.openxmlformats.org/officeDocument/2006/relationships/oleObject" Target="embeddings/oleObject32.bin"/><Relationship Id="rId128" Type="http://schemas.openxmlformats.org/officeDocument/2006/relationships/oleObject" Target="embeddings/oleObject34.bin"/><Relationship Id="rId144" Type="http://schemas.openxmlformats.org/officeDocument/2006/relationships/footer" Target="footer1.xml"/><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elibrary.ru/authors.asp" TargetMode="External"/><Relationship Id="rId95" Type="http://schemas.openxmlformats.org/officeDocument/2006/relationships/image" Target="media/image35.png"/><Relationship Id="rId22" Type="http://schemas.openxmlformats.org/officeDocument/2006/relationships/hyperlink" Target="http://www.protein.bio.msu.su/%20~akula/index.htm" TargetMode="External"/><Relationship Id="rId27" Type="http://schemas.openxmlformats.org/officeDocument/2006/relationships/hyperlink" Target="http://systat.com/" TargetMode="External"/><Relationship Id="rId43" Type="http://schemas.openxmlformats.org/officeDocument/2006/relationships/image" Target="media/image15.wmf"/><Relationship Id="rId48" Type="http://schemas.openxmlformats.org/officeDocument/2006/relationships/oleObject" Target="embeddings/oleObject14.bin"/><Relationship Id="rId64" Type="http://schemas.openxmlformats.org/officeDocument/2006/relationships/hyperlink" Target="https://elibrary.ru/authors.asp" TargetMode="External"/><Relationship Id="rId69" Type="http://schemas.openxmlformats.org/officeDocument/2006/relationships/image" Target="media/image27.png"/><Relationship Id="rId113" Type="http://schemas.openxmlformats.org/officeDocument/2006/relationships/image" Target="media/image45.wmf"/><Relationship Id="rId118" Type="http://schemas.openxmlformats.org/officeDocument/2006/relationships/hyperlink" Target="https://excel2.ru/articles/prostaya-lineynaya-regressiya-v-ms-excel" TargetMode="External"/><Relationship Id="rId134" Type="http://schemas.openxmlformats.org/officeDocument/2006/relationships/image" Target="media/image56.png"/><Relationship Id="rId139" Type="http://schemas.openxmlformats.org/officeDocument/2006/relationships/hyperlink" Target="http://www.liveinternet.ru/stat/ru/oses.html?slice=ru" TargetMode="External"/><Relationship Id="rId80" Type="http://schemas.openxmlformats.org/officeDocument/2006/relationships/hyperlink" Target="https://www.bsuir.by/ru/kaf-itas/sostav-kafedry" TargetMode="External"/><Relationship Id="rId85" Type="http://schemas.openxmlformats.org/officeDocument/2006/relationships/hyperlink" Target="https://elibrary.ru/authors.asp"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wmf"/><Relationship Id="rId25" Type="http://schemas.openxmlformats.org/officeDocument/2006/relationships/hyperlink" Target="http://www.statsoft.com/" TargetMode="External"/><Relationship Id="rId33" Type="http://schemas.openxmlformats.org/officeDocument/2006/relationships/image" Target="media/image10.wmf"/><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oleObject" Target="embeddings/oleObject20.bin"/><Relationship Id="rId67" Type="http://schemas.openxmlformats.org/officeDocument/2006/relationships/image" Target="media/image26.png"/><Relationship Id="rId103" Type="http://schemas.openxmlformats.org/officeDocument/2006/relationships/oleObject" Target="embeddings/oleObject25.bin"/><Relationship Id="rId108" Type="http://schemas.openxmlformats.org/officeDocument/2006/relationships/image" Target="media/image43.wmf"/><Relationship Id="rId116" Type="http://schemas.openxmlformats.org/officeDocument/2006/relationships/oleObject" Target="embeddings/oleObject31.bin"/><Relationship Id="rId124" Type="http://schemas.openxmlformats.org/officeDocument/2006/relationships/image" Target="media/image48.png"/><Relationship Id="rId129" Type="http://schemas.openxmlformats.org/officeDocument/2006/relationships/image" Target="media/image51.png"/><Relationship Id="rId137" Type="http://schemas.openxmlformats.org/officeDocument/2006/relationships/image" Target="media/image59.png"/><Relationship Id="rId20" Type="http://schemas.openxmlformats.org/officeDocument/2006/relationships/oleObject" Target="embeddings/oleObject5.bin"/><Relationship Id="rId41" Type="http://schemas.openxmlformats.org/officeDocument/2006/relationships/image" Target="media/image14.wmf"/><Relationship Id="rId54" Type="http://schemas.openxmlformats.org/officeDocument/2006/relationships/oleObject" Target="embeddings/oleObject17.bin"/><Relationship Id="rId62" Type="http://schemas.openxmlformats.org/officeDocument/2006/relationships/image" Target="media/image24.wmf"/><Relationship Id="rId70" Type="http://schemas.openxmlformats.org/officeDocument/2006/relationships/image" Target="media/image28.png"/><Relationship Id="rId75" Type="http://schemas.openxmlformats.org/officeDocument/2006/relationships/hyperlink" Target="https://rfe.bsu.by/info/people/staff/prepodavateli?f%5Blike%5D%5Bdoljno%20dt.kafedra%5D%5B%5D=60752" TargetMode="External"/><Relationship Id="rId83" Type="http://schemas.openxmlformats.org/officeDocument/2006/relationships/hyperlink" Target="https://elibrary.ru/authors.asp" TargetMode="External"/><Relationship Id="rId88" Type="http://schemas.openxmlformats.org/officeDocument/2006/relationships/hyperlink" Target="https://kito.bspu.by/teachers" TargetMode="External"/><Relationship Id="rId91" Type="http://schemas.openxmlformats.org/officeDocument/2006/relationships/image" Target="media/image32.png"/><Relationship Id="rId96" Type="http://schemas.openxmlformats.org/officeDocument/2006/relationships/image" Target="media/image36.png"/><Relationship Id="rId111" Type="http://schemas.openxmlformats.org/officeDocument/2006/relationships/oleObject" Target="embeddings/oleObject29.bin"/><Relationship Id="rId132" Type="http://schemas.openxmlformats.org/officeDocument/2006/relationships/image" Target="media/image54.png"/><Relationship Id="rId140" Type="http://schemas.openxmlformats.org/officeDocument/2006/relationships/image" Target="media/image61.png"/><Relationship Id="rId14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hyperlink" Target="http://www.spss.com/" TargetMode="External"/><Relationship Id="rId28" Type="http://schemas.openxmlformats.org/officeDocument/2006/relationships/hyperlink" Target="http://www.ncss.com/" TargetMode="External"/><Relationship Id="rId36" Type="http://schemas.openxmlformats.org/officeDocument/2006/relationships/oleObject" Target="embeddings/oleObject8.bin"/><Relationship Id="rId49" Type="http://schemas.openxmlformats.org/officeDocument/2006/relationships/image" Target="media/image18.wmf"/><Relationship Id="rId57" Type="http://schemas.openxmlformats.org/officeDocument/2006/relationships/oleObject" Target="embeddings/oleObject19.bin"/><Relationship Id="rId106" Type="http://schemas.openxmlformats.org/officeDocument/2006/relationships/image" Target="media/image42.wmf"/><Relationship Id="rId114" Type="http://schemas.openxmlformats.org/officeDocument/2006/relationships/oleObject" Target="embeddings/oleObject30.bin"/><Relationship Id="rId119" Type="http://schemas.openxmlformats.org/officeDocument/2006/relationships/hyperlink" Target="https://excel2.ru/articles/prostaya-lineynaya-regressiya-v-ms-excel" TargetMode="External"/><Relationship Id="rId127" Type="http://schemas.openxmlformats.org/officeDocument/2006/relationships/oleObject" Target="embeddings/oleObject33.bin"/><Relationship Id="rId10" Type="http://schemas.openxmlformats.org/officeDocument/2006/relationships/image" Target="media/image3.png"/><Relationship Id="rId31" Type="http://schemas.openxmlformats.org/officeDocument/2006/relationships/image" Target="media/image9.w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image" Target="media/image23.wmf"/><Relationship Id="rId65" Type="http://schemas.openxmlformats.org/officeDocument/2006/relationships/hyperlink" Target="https://elibrary.ru/authors.asp" TargetMode="External"/><Relationship Id="rId73" Type="http://schemas.openxmlformats.org/officeDocument/2006/relationships/hyperlink" Target="https://www.elibrary.ru/org_profile.asp?id=7154" TargetMode="External"/><Relationship Id="rId78" Type="http://schemas.openxmlformats.org/officeDocument/2006/relationships/hyperlink" Target="http://www.bntu.by/fitr-poisit/item/fitr-poisit.html" TargetMode="External"/><Relationship Id="rId81" Type="http://schemas.openxmlformats.org/officeDocument/2006/relationships/hyperlink" Target="https://elibrary.ru/authors.asp" TargetMode="External"/><Relationship Id="rId86" Type="http://schemas.openxmlformats.org/officeDocument/2006/relationships/hyperlink" Target="https://www.belstu.by/faculties/fit/isit.html" TargetMode="External"/><Relationship Id="rId94" Type="http://schemas.openxmlformats.org/officeDocument/2006/relationships/image" Target="media/image34.png"/><Relationship Id="rId99" Type="http://schemas.openxmlformats.org/officeDocument/2006/relationships/oleObject" Target="embeddings/oleObject23.bin"/><Relationship Id="rId101" Type="http://schemas.openxmlformats.org/officeDocument/2006/relationships/oleObject" Target="embeddings/oleObject24.bin"/><Relationship Id="rId122" Type="http://schemas.openxmlformats.org/officeDocument/2006/relationships/image" Target="media/image47.wmf"/><Relationship Id="rId130" Type="http://schemas.openxmlformats.org/officeDocument/2006/relationships/image" Target="media/image52.png"/><Relationship Id="rId135" Type="http://schemas.openxmlformats.org/officeDocument/2006/relationships/image" Target="media/image57.png"/><Relationship Id="rId143" Type="http://schemas.openxmlformats.org/officeDocument/2006/relationships/header" Target="header2.xm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wmf"/><Relationship Id="rId18" Type="http://schemas.openxmlformats.org/officeDocument/2006/relationships/oleObject" Target="embeddings/oleObject4.bin"/><Relationship Id="rId39" Type="http://schemas.openxmlformats.org/officeDocument/2006/relationships/image" Target="media/image13.wmf"/><Relationship Id="rId109" Type="http://schemas.openxmlformats.org/officeDocument/2006/relationships/oleObject" Target="embeddings/oleObject28.bin"/><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1.wmf"/><Relationship Id="rId76" Type="http://schemas.openxmlformats.org/officeDocument/2006/relationships/hyperlink" Target="https://elibrary.ru/authors.asp" TargetMode="External"/><Relationship Id="rId97" Type="http://schemas.openxmlformats.org/officeDocument/2006/relationships/image" Target="media/image37.png"/><Relationship Id="rId104" Type="http://schemas.openxmlformats.org/officeDocument/2006/relationships/image" Target="media/image41.wmf"/><Relationship Id="rId120" Type="http://schemas.openxmlformats.org/officeDocument/2006/relationships/hyperlink" Target="https://excel2.ru/articles/prostaya-lineynaya-regressiya-v-ms-excel" TargetMode="External"/><Relationship Id="rId125" Type="http://schemas.openxmlformats.org/officeDocument/2006/relationships/image" Target="media/image49.png"/><Relationship Id="rId141" Type="http://schemas.openxmlformats.org/officeDocument/2006/relationships/hyperlink" Target="http://www.webometrics.info/en/" TargetMode="External"/><Relationship Id="rId14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s://www.elibrary.ru/org_items.asp?orgsid=7154" TargetMode="External"/><Relationship Id="rId92" Type="http://schemas.openxmlformats.org/officeDocument/2006/relationships/hyperlink" Target="https://www.webometrics.info/en/Europe/Belarus" TargetMode="External"/><Relationship Id="rId2" Type="http://schemas.openxmlformats.org/officeDocument/2006/relationships/numbering" Target="numbering.xml"/><Relationship Id="rId29" Type="http://schemas.openxmlformats.org/officeDocument/2006/relationships/hyperlink" Target="http://www.minitab.com/" TargetMode="External"/><Relationship Id="rId24" Type="http://schemas.openxmlformats.org/officeDocument/2006/relationships/hyperlink" Target="http://www.stata.com/)." TargetMode="External"/><Relationship Id="rId40" Type="http://schemas.openxmlformats.org/officeDocument/2006/relationships/oleObject" Target="embeddings/oleObject10.bin"/><Relationship Id="rId45" Type="http://schemas.openxmlformats.org/officeDocument/2006/relationships/image" Target="media/image16.wmf"/><Relationship Id="rId66" Type="http://schemas.openxmlformats.org/officeDocument/2006/relationships/image" Target="media/image25.png"/><Relationship Id="rId87" Type="http://schemas.openxmlformats.org/officeDocument/2006/relationships/hyperlink" Target="https://iit.bstu.by/home/sostav" TargetMode="External"/><Relationship Id="rId110" Type="http://schemas.openxmlformats.org/officeDocument/2006/relationships/image" Target="media/image44.wmf"/><Relationship Id="rId115" Type="http://schemas.openxmlformats.org/officeDocument/2006/relationships/image" Target="media/image46.wmf"/><Relationship Id="rId131" Type="http://schemas.openxmlformats.org/officeDocument/2006/relationships/image" Target="media/image53.png"/><Relationship Id="rId136" Type="http://schemas.openxmlformats.org/officeDocument/2006/relationships/image" Target="media/image58.png"/><Relationship Id="rId61" Type="http://schemas.openxmlformats.org/officeDocument/2006/relationships/oleObject" Target="embeddings/oleObject21.bin"/><Relationship Id="rId82" Type="http://schemas.openxmlformats.org/officeDocument/2006/relationships/hyperlink" Target="http://math.gsu.by/chair-of-computational-mathematics-and-programming/" TargetMode="External"/><Relationship Id="rId19" Type="http://schemas.openxmlformats.org/officeDocument/2006/relationships/image" Target="media/image8.wmf"/><Relationship Id="rId14" Type="http://schemas.openxmlformats.org/officeDocument/2006/relationships/oleObject" Target="embeddings/oleObject2.bin"/><Relationship Id="rId30" Type="http://schemas.openxmlformats.org/officeDocument/2006/relationships/hyperlink" Target="http://www.statgraphics.com/)" TargetMode="External"/><Relationship Id="rId35" Type="http://schemas.openxmlformats.org/officeDocument/2006/relationships/image" Target="media/image11.wmf"/><Relationship Id="rId56" Type="http://schemas.openxmlformats.org/officeDocument/2006/relationships/oleObject" Target="embeddings/oleObject18.bin"/><Relationship Id="rId77" Type="http://schemas.openxmlformats.org/officeDocument/2006/relationships/image" Target="media/image31.png"/><Relationship Id="rId100" Type="http://schemas.openxmlformats.org/officeDocument/2006/relationships/image" Target="media/image39.wmf"/><Relationship Id="rId105" Type="http://schemas.openxmlformats.org/officeDocument/2006/relationships/oleObject" Target="embeddings/oleObject26.bin"/><Relationship Id="rId126" Type="http://schemas.openxmlformats.org/officeDocument/2006/relationships/image" Target="media/image50.png"/><Relationship Id="rId14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19.wmf"/><Relationship Id="rId72" Type="http://schemas.openxmlformats.org/officeDocument/2006/relationships/image" Target="media/image29.png"/><Relationship Id="rId93" Type="http://schemas.openxmlformats.org/officeDocument/2006/relationships/image" Target="media/image33.png"/><Relationship Id="rId98" Type="http://schemas.openxmlformats.org/officeDocument/2006/relationships/image" Target="media/image38.wmf"/><Relationship Id="rId121" Type="http://schemas.openxmlformats.org/officeDocument/2006/relationships/hyperlink" Target="https://excel2.ru/articles/funkciya-ms-excel-lineyn" TargetMode="External"/><Relationship Id="rId14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FDBF8-4628-4B95-97B0-3932E963E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76</Pages>
  <Words>15456</Words>
  <Characters>88103</Characters>
  <Application>Microsoft Office Word</Application>
  <DocSecurity>0</DocSecurity>
  <Lines>734</Lines>
  <Paragraphs>206</Paragraphs>
  <ScaleCrop>false</ScaleCrop>
  <HeadingPairs>
    <vt:vector size="2" baseType="variant">
      <vt:variant>
        <vt:lpstr>Название</vt:lpstr>
      </vt:variant>
      <vt:variant>
        <vt:i4>1</vt:i4>
      </vt:variant>
    </vt:vector>
  </HeadingPairs>
  <TitlesOfParts>
    <vt:vector size="1" baseType="lpstr">
      <vt:lpstr>Содержание</vt:lpstr>
    </vt:vector>
  </TitlesOfParts>
  <Company> </Company>
  <LinksUpToDate>false</LinksUpToDate>
  <CharactersWithSpaces>103353</CharactersWithSpaces>
  <SharedDoc>false</SharedDoc>
  <HLinks>
    <vt:vector size="6" baseType="variant">
      <vt:variant>
        <vt:i4>7995515</vt:i4>
      </vt:variant>
      <vt:variant>
        <vt:i4>0</vt:i4>
      </vt:variant>
      <vt:variant>
        <vt:i4>0</vt:i4>
      </vt:variant>
      <vt:variant>
        <vt:i4>5</vt:i4>
      </vt:variant>
      <vt:variant>
        <vt:lpwstr>https://api.hh.ru/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Содержание</dc:title>
  <dc:subject/>
  <dc:creator>1</dc:creator>
  <cp:keywords/>
  <dc:description/>
  <cp:lastModifiedBy>Мы и Ваня</cp:lastModifiedBy>
  <cp:revision>2</cp:revision>
  <cp:lastPrinted>2007-06-01T15:53:00Z</cp:lastPrinted>
  <dcterms:created xsi:type="dcterms:W3CDTF">2021-09-14T13:02:00Z</dcterms:created>
  <dcterms:modified xsi:type="dcterms:W3CDTF">2021-09-14T13:02:00Z</dcterms:modified>
</cp:coreProperties>
</file>