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44" w:rsidRPr="00004108" w:rsidRDefault="007B3A44" w:rsidP="0000410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108">
        <w:rPr>
          <w:rFonts w:ascii="Times New Roman" w:hAnsi="Times New Roman" w:cs="Times New Roman"/>
          <w:sz w:val="28"/>
          <w:szCs w:val="28"/>
        </w:rPr>
        <w:t>Энергосберегающие технологии в ИТ-инфраструктуре предприятий</w:t>
      </w:r>
    </w:p>
    <w:p w:rsidR="007B3A44" w:rsidRPr="007B3A44" w:rsidRDefault="007B3A44" w:rsidP="0000410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В наши дни энергосбережение является первой в списке важных задач. Этот факт привязан к острой нехватке большинства ресурсов, увеличивающейся цене их добычи и приобретения и, конечно, к вопросам экологии Земли.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 xml:space="preserve">Экономия энергии – есть эффективное использование энергетическо-ресурсов </w:t>
      </w:r>
      <w:proofErr w:type="gramStart"/>
      <w:r w:rsidRPr="007B3A4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3A44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7B3A44">
        <w:rPr>
          <w:rFonts w:ascii="Times New Roman" w:hAnsi="Times New Roman" w:cs="Times New Roman"/>
          <w:sz w:val="28"/>
          <w:szCs w:val="28"/>
        </w:rPr>
        <w:t xml:space="preserve"> использовании иннова</w:t>
      </w:r>
      <w:bookmarkStart w:id="0" w:name="_GoBack"/>
      <w:bookmarkEnd w:id="0"/>
      <w:r w:rsidRPr="007B3A44">
        <w:rPr>
          <w:rFonts w:ascii="Times New Roman" w:hAnsi="Times New Roman" w:cs="Times New Roman"/>
          <w:sz w:val="28"/>
          <w:szCs w:val="28"/>
        </w:rPr>
        <w:t>ционных систем, которые реализованы в технологически, экономически выгодны, не увеличивают риск нанесения вреда экологии. Данная формулировка была дана на Международной энергетической конференции (МИРЭК).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 xml:space="preserve">Энергосбережение в каждой сфере является по сути мероприятиями, направленными на снижение лишних затрат энергии. Подробные исследования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в производственных и потребительских сферах указывает, что 90% расходов приходится на энергопотребление, в то время как расход на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энергопередачу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составляет всего 8-10%. Именно потому большинство усилий по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энегросбережению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сосредоточены как раз в сферах потребления энергии.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Главная роль по повышению эффективности потребления энергии приурочено современным технологиям энергосбережения. Технология энергосбережения – свежий или модернизированный процесс, который отличается более эффективным коэффициентом полезного потребления ТЭР (топливно-энергетический ресурс).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Будь то предприятие, или частное лицо бытового уровня – все нуждаются в применении технологий по энергосбережению. Этот шаг продвинет нас в разрешении большинства экологических вопросов – изменение климата окружающей среды, загрязнение воздуха выбросами заводов, критическая нехватка природных ресурсов.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 xml:space="preserve">Как правило организации используют технологии, дающие существенный эффект энергосбережения. К таким относят: сушка, пар, теплообменники, </w:t>
      </w:r>
      <w:r w:rsidRPr="007B3A44">
        <w:rPr>
          <w:rFonts w:ascii="Times New Roman" w:hAnsi="Times New Roman" w:cs="Times New Roman"/>
          <w:sz w:val="28"/>
          <w:szCs w:val="28"/>
        </w:rPr>
        <w:lastRenderedPageBreak/>
        <w:t xml:space="preserve">альтернативные источники энергии,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тригенерация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, сжатый воздух,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когенерация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Энергосберегающий режим весьма актуален в использовании устройств, которые некоторое время могут работать в режиме пониженной нагрузки – насосы, моторы, системы охлаждения. Есть большое множество приспособлений, способных сократить потери во время работы электрооборудования, например – конденсаторы, частотно регулируемые электроприводы. Такие приводы обладают механизмами оптимизации потребления энергии: гибкое регулирование частоты оборотов, которая зависит от действительной нагрузки. Этот механизм экономит от 30-45% расходуемой энергии. Более того, зачастую даже нет необходимости в замене двигателя, что может быть очень полезным при совершенствовании рабочих производственных предприятий.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Учёные разработали устройство, которое позволяет захватывать тепло, уходящее через трубу при сжигании газа, и использовать его для производства дополнительной энергии, способной обеспечить питанием высотные дома.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Технологии энергосбережения имеют комплексное влияние на строительство. Под этим влиянием подразумевают утепление, стекольные пакеты, устройства обогрева и кондиционирования.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Самая развитая и популярная технология энергосбережения с огромным потенциалом для повышения эффективности с области постройки жилищ – котельные установки. Эти технологии могут значительно сократить использование энергетических носителей, уменьшить расходы на техническое обслуживание. Более того, в некоторых случаях можно заметить повышение КПД. Так же, замена котельных установок зачастую позволяет организациям переходить на чистое топливо (газ, древесные гранулы), а не использовать дорогой уголь или мазут.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 xml:space="preserve">Более того, большей экономии можно достичь, если заменить отдельно стоящие тепловые пункты поместить в помещении, обеспеченном </w:t>
      </w:r>
      <w:r w:rsidRPr="007B3A44">
        <w:rPr>
          <w:rFonts w:ascii="Times New Roman" w:hAnsi="Times New Roman" w:cs="Times New Roman"/>
          <w:sz w:val="28"/>
          <w:szCs w:val="28"/>
        </w:rPr>
        <w:lastRenderedPageBreak/>
        <w:t>инновационными бесшумными моторами, которые так же и достаточно компактны.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>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приточно-вытяжных агрегатов. Эти системы предоставляют возможность не использовать впустую тепло, полученное человеком из осветительных приборов, офисного инвентаря. Таким образом сокращается потребление тепла от источника извне.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 xml:space="preserve">Конструкторы ИТ-оборудований обращают отдельное внимание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системам, так как данный параметр имеет значительное влияние на цену использования. Именно он обычно разрешает выбор в пользу того или иного устройства. Спрос на технологии энергосбережения объясняется повышением стоимости электричества или недостатка мощности, которые подводятся на предприятия.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 xml:space="preserve">В свою же очередь, организации, производящие серверные платформы так же вынуждены решать тяжёлую задачу. А именно обеспечение совершенствование отделов обработки данных, сталкивающихся с ограниченными площадями и мощностями. Им приходится учитывать, помимо расходов финансов, возникающие вопросы, из-за недостатка подведённых мощностей и требований избавления от избыточного тепла. А это сказывается на выборе как раз в пользу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энергоэффективных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механизмов.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A44">
        <w:rPr>
          <w:rFonts w:ascii="Times New Roman" w:hAnsi="Times New Roman" w:cs="Times New Roman"/>
          <w:sz w:val="28"/>
          <w:szCs w:val="28"/>
        </w:rPr>
        <w:t xml:space="preserve">У большинства ЦОД пределы энергопотребления и занимаемых площадей почти иссякли. Одновременно с этим необходимо и дальше расширять производительности систем. Для преодоления этих проблем необходимы по-настоящему </w:t>
      </w: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энергоэффективные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сервера и механизмы хранения информации, которые действительно нужны там, где наблюдается повышенная плотность размещения оборудования.</w:t>
      </w:r>
    </w:p>
    <w:p w:rsidR="007B3A44" w:rsidRPr="007B3A44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оборудований на предприятии действительно эффективна во время разработки крупных решений. Она существенно </w:t>
      </w:r>
      <w:r w:rsidRPr="007B3A44">
        <w:rPr>
          <w:rFonts w:ascii="Times New Roman" w:hAnsi="Times New Roman" w:cs="Times New Roman"/>
          <w:sz w:val="28"/>
          <w:szCs w:val="28"/>
        </w:rPr>
        <w:lastRenderedPageBreak/>
        <w:t>уменьшает локальный нагрев и, в итоге, снижает показатель шумов, так как воздушный поток, охлаждающий сервера, значительно ослабевает.</w:t>
      </w:r>
    </w:p>
    <w:p w:rsidR="00CF462A" w:rsidRPr="00D93828" w:rsidRDefault="007B3A44" w:rsidP="007B3A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3A44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7B3A44">
        <w:rPr>
          <w:rFonts w:ascii="Times New Roman" w:hAnsi="Times New Roman" w:cs="Times New Roman"/>
          <w:sz w:val="28"/>
          <w:szCs w:val="28"/>
        </w:rPr>
        <w:t xml:space="preserve"> уже на протяжении долгих лет становится мировой темой во всех областях технологического развития и информационных технологий. В наши дни всё больше производителей обращают внимание на данный фактор во время конструирования собственных систем.</w:t>
      </w:r>
    </w:p>
    <w:sectPr w:rsidR="00CF462A" w:rsidRPr="00D9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5BFB"/>
    <w:multiLevelType w:val="hybridMultilevel"/>
    <w:tmpl w:val="F8C2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B4293"/>
    <w:multiLevelType w:val="hybridMultilevel"/>
    <w:tmpl w:val="3702D4BA"/>
    <w:lvl w:ilvl="0" w:tplc="D6B0B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BE"/>
    <w:rsid w:val="00004108"/>
    <w:rsid w:val="000D46BE"/>
    <w:rsid w:val="0023353E"/>
    <w:rsid w:val="0024223C"/>
    <w:rsid w:val="00264FFC"/>
    <w:rsid w:val="002F42EF"/>
    <w:rsid w:val="003F4965"/>
    <w:rsid w:val="004175BD"/>
    <w:rsid w:val="004C348B"/>
    <w:rsid w:val="0058210B"/>
    <w:rsid w:val="005C67AE"/>
    <w:rsid w:val="0060212C"/>
    <w:rsid w:val="00610947"/>
    <w:rsid w:val="006338F0"/>
    <w:rsid w:val="00785885"/>
    <w:rsid w:val="007B3A44"/>
    <w:rsid w:val="007D14F5"/>
    <w:rsid w:val="007E560D"/>
    <w:rsid w:val="008B73F3"/>
    <w:rsid w:val="00A26E4F"/>
    <w:rsid w:val="00A47698"/>
    <w:rsid w:val="00B21D8F"/>
    <w:rsid w:val="00C43C60"/>
    <w:rsid w:val="00CA0E96"/>
    <w:rsid w:val="00CE1750"/>
    <w:rsid w:val="00CF462A"/>
    <w:rsid w:val="00D93828"/>
    <w:rsid w:val="00DA50B9"/>
    <w:rsid w:val="00E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EB81"/>
  <w15:chartTrackingRefBased/>
  <w15:docId w15:val="{E238DB9B-241F-459D-803D-F280A823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">
    <w:name w:val="word"/>
    <w:basedOn w:val="a0"/>
    <w:rsid w:val="00264FFC"/>
  </w:style>
  <w:style w:type="paragraph" w:customStyle="1" w:styleId="msonormal0">
    <w:name w:val="msonormal"/>
    <w:basedOn w:val="a"/>
    <w:rsid w:val="00D9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5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19</cp:revision>
  <dcterms:created xsi:type="dcterms:W3CDTF">2022-05-12T10:53:00Z</dcterms:created>
  <dcterms:modified xsi:type="dcterms:W3CDTF">2022-06-01T08:17:00Z</dcterms:modified>
</cp:coreProperties>
</file>