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83" w:rsidRPr="00076831" w:rsidRDefault="00146283" w:rsidP="001462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105513503"/>
      <w:r w:rsidRPr="00076831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:rsidR="00146283" w:rsidRPr="00146283" w:rsidRDefault="00146283" w:rsidP="00146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(справочное)</w:t>
      </w:r>
    </w:p>
    <w:p w:rsidR="00146283" w:rsidRPr="00717779" w:rsidRDefault="00146283" w:rsidP="00146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Характеристики рабочих мест сотрудников предприятия</w:t>
      </w: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1. Характеристика рабочего места разраб</w:t>
      </w:r>
      <w:r>
        <w:rPr>
          <w:rFonts w:ascii="Times New Roman" w:hAnsi="Times New Roman" w:cs="Times New Roman"/>
          <w:sz w:val="28"/>
          <w:szCs w:val="28"/>
        </w:rPr>
        <w:t>отчика программного обеспечения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076831">
        <w:trPr>
          <w:trHeight w:val="647"/>
        </w:trPr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 xml:space="preserve">6 Проходы и проезды строение, обозначение и </w:t>
            </w:r>
            <w:r w:rsidRPr="00076831">
              <w:lastRenderedPageBreak/>
              <w:t>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076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4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Default="00146283">
      <w:pPr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CC3F46" w:rsidRDefault="005B3902" w:rsidP="00717779">
      <w:pPr>
        <w:jc w:val="center"/>
      </w:pPr>
      <w:r w:rsidRPr="00D52344">
        <w:rPr>
          <w:rFonts w:ascii="Times New Roman" w:hAnsi="Times New Roman"/>
          <w:b/>
          <w:sz w:val="32"/>
          <w:szCs w:val="28"/>
        </w:rPr>
        <w:lastRenderedPageBreak/>
        <w:t>Ведомость документов к дипломному проекту</w:t>
      </w:r>
      <w:bookmarkEnd w:id="0"/>
    </w:p>
    <w:tbl>
      <w:tblPr>
        <w:tblStyle w:val="TableNormal"/>
        <w:tblW w:w="103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CC3F46" w:rsidTr="00CC3F46">
        <w:trPr>
          <w:trHeight w:val="700"/>
          <w:jc w:val="center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Обозначение</w:t>
            </w:r>
            <w:proofErr w:type="spellEnd"/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Наименование</w:t>
            </w:r>
            <w:proofErr w:type="spellEnd"/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987" w:right="529" w:hanging="418"/>
              <w:rPr>
                <w:i/>
                <w:sz w:val="24"/>
              </w:rPr>
            </w:pPr>
            <w:proofErr w:type="spellStart"/>
            <w:r>
              <w:rPr>
                <w:i/>
                <w:spacing w:val="-1"/>
                <w:sz w:val="24"/>
              </w:rPr>
              <w:t>Дополнительные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сведения</w:t>
            </w:r>
            <w:proofErr w:type="spellEnd"/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rPr>
                <w:u w:val="single"/>
              </w:rPr>
              <w:t>Текстовые</w:t>
            </w:r>
            <w:proofErr w:type="spellEnd"/>
            <w:r w:rsidRPr="00AC7759">
              <w:rPr>
                <w:spacing w:val="-2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E81CC3">
            <w:pPr>
              <w:pStyle w:val="TableParagraph"/>
              <w:spacing w:before="51"/>
              <w:ind w:left="124"/>
              <w:jc w:val="center"/>
              <w:rPr>
                <w:lang w:val="ru-RU"/>
              </w:rPr>
            </w:pPr>
            <w:r w:rsidRPr="00CC3F46">
              <w:t>301.1-53 01 02.10028412.014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51"/>
              <w:ind w:left="67"/>
            </w:pPr>
            <w:proofErr w:type="spellStart"/>
            <w:r w:rsidRPr="00AC7759">
              <w:t>Пояснительная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записка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A4DAD">
            <w:pPr>
              <w:pStyle w:val="TableParagraph"/>
              <w:spacing w:before="51"/>
              <w:ind w:left="123"/>
            </w:pPr>
            <w:r>
              <w:rPr>
                <w:lang w:val="ru-RU"/>
              </w:rPr>
              <w:t>7</w:t>
            </w:r>
            <w:r w:rsidR="00EA4DAD">
              <w:rPr>
                <w:lang w:val="ru-RU"/>
              </w:rPr>
              <w:t>5</w:t>
            </w:r>
            <w:r w:rsidRPr="00AC7759">
              <w:t xml:space="preserve"> с.</w:t>
            </w: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29"/>
              <w:ind w:left="67"/>
            </w:pPr>
            <w:proofErr w:type="spellStart"/>
            <w:r w:rsidRPr="00AC7759">
              <w:t>Отзыв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руководителя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Рецензия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EA4DAD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Акт</w:t>
            </w:r>
            <w:proofErr w:type="spellEnd"/>
            <w:r w:rsidRPr="00AC7759">
              <w:rPr>
                <w:spacing w:val="-4"/>
              </w:rPr>
              <w:t xml:space="preserve"> </w:t>
            </w:r>
            <w:proofErr w:type="spellStart"/>
            <w:r w:rsidRPr="00AC7759">
              <w:t>внедрения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189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proofErr w:type="spellStart"/>
            <w:r w:rsidRPr="00AC7759">
              <w:rPr>
                <w:u w:val="single"/>
              </w:rPr>
              <w:t>Графические</w:t>
            </w:r>
            <w:proofErr w:type="spellEnd"/>
            <w:r w:rsidRPr="00AC7759">
              <w:rPr>
                <w:spacing w:val="-5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0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836A1E" w:rsidRDefault="00836A1E" w:rsidP="00836A1E">
            <w:pPr>
              <w:pStyle w:val="TableParagraph"/>
              <w:spacing w:before="3"/>
              <w:jc w:val="center"/>
              <w:rPr>
                <w:lang w:val="ru-RU"/>
              </w:rPr>
            </w:pPr>
            <w:r w:rsidRPr="00CC3F46">
              <w:t>301.1-53 01 02.10028412.014</w:t>
            </w:r>
            <w:r w:rsidR="009E46EC">
              <w:rPr>
                <w:lang w:val="ru-RU"/>
              </w:rPr>
              <w:t xml:space="preserve"> 001</w:t>
            </w:r>
            <w:r w:rsidRPr="00CC3F46">
              <w:t xml:space="preserve">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базы данных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204322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2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3114D2" w:rsidRDefault="00CC3F46" w:rsidP="00CC3F4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002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состояний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31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81CC3">
            <w:pPr>
              <w:pStyle w:val="TableParagraph"/>
              <w:jc w:val="center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003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бизнес процессов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8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004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9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последовательности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405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7"/>
            </w:pPr>
            <w:bookmarkStart w:id="1" w:name="_GoBack"/>
            <w:bookmarkEnd w:id="1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2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005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>
              <w:rPr>
                <w:lang w:val="ru-RU"/>
              </w:rPr>
              <w:t>Главное окно приложения – доска задач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9C087C">
            <w:pPr>
              <w:pStyle w:val="TableParagraph"/>
              <w:spacing w:before="29"/>
              <w:ind w:left="123"/>
              <w:rPr>
                <w:lang w:val="ru-RU"/>
              </w:rPr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006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 w:rsidRPr="00AC7759">
              <w:t>.</w:t>
            </w:r>
            <w:r w:rsidR="00FB3A75">
              <w:rPr>
                <w:lang w:val="ru-RU"/>
              </w:rPr>
              <w:t>Главное окно приложения - команда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5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</w:pPr>
            <w:r w:rsidRPr="00AC7759"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1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3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</w:tr>
      <w:tr w:rsidR="00CC3F46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85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"/>
              <w:rPr>
                <w:sz w:val="24"/>
              </w:rPr>
            </w:pPr>
          </w:p>
          <w:p w:rsidR="00CC3F46" w:rsidRPr="00076831" w:rsidRDefault="00305121" w:rsidP="00076831">
            <w:pPr>
              <w:pStyle w:val="TableParagraph"/>
              <w:ind w:left="1493"/>
              <w:rPr>
                <w:sz w:val="28"/>
                <w:szCs w:val="28"/>
                <w:lang w:val="ru-RU"/>
              </w:rPr>
            </w:pPr>
            <w:r w:rsidRPr="00305121">
              <w:rPr>
                <w:sz w:val="28"/>
                <w:szCs w:val="28"/>
              </w:rPr>
              <w:t xml:space="preserve">301.1-53 01 02.10028412.014 </w:t>
            </w:r>
            <w:r w:rsidR="00076831">
              <w:rPr>
                <w:sz w:val="28"/>
                <w:szCs w:val="28"/>
                <w:lang w:val="ru-RU"/>
              </w:rPr>
              <w:t>Д1</w:t>
            </w:r>
          </w:p>
        </w:tc>
      </w:tr>
      <w:tr w:rsidR="00CC3F46" w:rsidTr="00CC3F46">
        <w:trPr>
          <w:trHeight w:val="289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8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2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sz w:val="18"/>
              </w:rPr>
              <w:t>докум</w:t>
            </w:r>
            <w:proofErr w:type="spellEnd"/>
            <w:proofErr w:type="gramEnd"/>
            <w:r>
              <w:rPr>
                <w:i/>
                <w:sz w:val="18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6"/>
              </w:rPr>
            </w:pPr>
          </w:p>
          <w:p w:rsidR="00CC3F46" w:rsidRDefault="00CC3F46" w:rsidP="009C087C">
            <w:pPr>
              <w:pStyle w:val="TableParagraph"/>
              <w:spacing w:before="10"/>
              <w:rPr>
                <w:sz w:val="36"/>
              </w:rPr>
            </w:pPr>
          </w:p>
          <w:p w:rsidR="00CC3F46" w:rsidRDefault="00CC3F46" w:rsidP="009C087C">
            <w:pPr>
              <w:pStyle w:val="TableParagraph"/>
              <w:ind w:left="32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Ведомость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дипломного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проекта</w:t>
            </w:r>
            <w:proofErr w:type="spellEnd"/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Лит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Листов</w:t>
            </w:r>
            <w:proofErr w:type="spellEnd"/>
          </w:p>
        </w:tc>
      </w:tr>
      <w:tr w:rsidR="00CC3F46" w:rsidTr="00CC3F46">
        <w:trPr>
          <w:trHeight w:val="27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Разраб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Самусев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ind w:left="92"/>
              <w:rPr>
                <w:i/>
                <w:sz w:val="20"/>
                <w:lang w:val="ru-RU"/>
              </w:rPr>
            </w:pPr>
            <w:r w:rsidRPr="00CC3F46">
              <w:rPr>
                <w:i/>
                <w:w w:val="99"/>
                <w:sz w:val="20"/>
                <w:lang w:val="ru-RU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9C087C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076831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7</w:t>
            </w:r>
            <w:r w:rsidR="008F6667">
              <w:rPr>
                <w:i/>
                <w:sz w:val="20"/>
                <w:lang w:val="ru-RU"/>
              </w:rPr>
              <w:t>6</w:t>
            </w:r>
          </w:p>
        </w:tc>
      </w:tr>
      <w:tr w:rsidR="00CC3F46" w:rsidTr="00CC3F46">
        <w:trPr>
          <w:trHeight w:val="28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Провер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Денисевич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:rsidR="00CC3F46" w:rsidRPr="00CC3F46" w:rsidRDefault="00CC3F46" w:rsidP="009C087C">
            <w:pPr>
              <w:pStyle w:val="TableParagraph"/>
              <w:ind w:left="754" w:right="664" w:hanging="41"/>
              <w:rPr>
                <w:i/>
                <w:sz w:val="24"/>
                <w:lang w:val="ru-RU"/>
              </w:rPr>
            </w:pPr>
            <w:r w:rsidRPr="00CC3F46">
              <w:rPr>
                <w:i/>
                <w:sz w:val="24"/>
                <w:lang w:val="ru-RU"/>
              </w:rPr>
              <w:t>Кафедра АСУ</w:t>
            </w:r>
            <w:r w:rsidRPr="00CC3F46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гр.</w:t>
            </w:r>
            <w:r w:rsidRPr="00CC3F46">
              <w:rPr>
                <w:i/>
                <w:spacing w:val="-13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АСОИ-1</w:t>
            </w:r>
            <w:r>
              <w:rPr>
                <w:i/>
                <w:spacing w:val="-1"/>
                <w:sz w:val="24"/>
                <w:lang w:val="ru-RU"/>
              </w:rPr>
              <w:t>8</w:t>
            </w:r>
            <w:r w:rsidRPr="00CC3F46">
              <w:rPr>
                <w:i/>
                <w:spacing w:val="-1"/>
                <w:sz w:val="24"/>
                <w:lang w:val="ru-RU"/>
              </w:rPr>
              <w:t>1</w:t>
            </w:r>
          </w:p>
        </w:tc>
      </w:tr>
      <w:tr w:rsidR="00CC3F46" w:rsidTr="00CC3F46">
        <w:trPr>
          <w:trHeight w:val="28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Т.контр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Широченко</w:t>
            </w:r>
            <w:r>
              <w:rPr>
                <w:i/>
                <w:sz w:val="18"/>
                <w:lang w:val="ru-RU"/>
              </w:rPr>
              <w:t>В.А</w:t>
            </w:r>
            <w:proofErr w:type="spellEnd"/>
            <w:r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99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Н.контр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Плиско</w:t>
            </w:r>
            <w:proofErr w:type="spellEnd"/>
            <w:r>
              <w:rPr>
                <w:i/>
                <w:sz w:val="18"/>
                <w:lang w:val="ru-RU"/>
              </w:rPr>
              <w:t xml:space="preserve"> И.Г.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7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Якимов</w:t>
            </w:r>
            <w:r>
              <w:rPr>
                <w:i/>
                <w:sz w:val="18"/>
                <w:lang w:val="ru-RU"/>
              </w:rPr>
              <w:t xml:space="preserve"> А.И.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</w:tbl>
    <w:p w:rsidR="00717779" w:rsidRDefault="00717779" w:rsidP="009519A6"/>
    <w:sectPr w:rsidR="00717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8"/>
    <w:rsid w:val="00010A4E"/>
    <w:rsid w:val="00076831"/>
    <w:rsid w:val="00146283"/>
    <w:rsid w:val="00204322"/>
    <w:rsid w:val="00305121"/>
    <w:rsid w:val="00336DCB"/>
    <w:rsid w:val="00341988"/>
    <w:rsid w:val="00371D60"/>
    <w:rsid w:val="005B3902"/>
    <w:rsid w:val="006B342B"/>
    <w:rsid w:val="00717779"/>
    <w:rsid w:val="00755493"/>
    <w:rsid w:val="00836A1E"/>
    <w:rsid w:val="008F6667"/>
    <w:rsid w:val="009519A6"/>
    <w:rsid w:val="009B3498"/>
    <w:rsid w:val="009E46EC"/>
    <w:rsid w:val="00CC3F46"/>
    <w:rsid w:val="00DD3ACC"/>
    <w:rsid w:val="00E81CC3"/>
    <w:rsid w:val="00EA4DAD"/>
    <w:rsid w:val="00FB3A75"/>
    <w:rsid w:val="00F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8ED4"/>
  <w15:chartTrackingRefBased/>
  <w15:docId w15:val="{C3055EE3-F741-49C6-A5F5-75C46BA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7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C3F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C3F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21</cp:revision>
  <dcterms:created xsi:type="dcterms:W3CDTF">2022-06-07T15:54:00Z</dcterms:created>
  <dcterms:modified xsi:type="dcterms:W3CDTF">2022-06-09T15:43:00Z</dcterms:modified>
</cp:coreProperties>
</file>