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7A" w:rsidRPr="009B1F7D" w:rsidRDefault="007F3B11" w:rsidP="00545507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F3B11">
        <w:rPr>
          <w:rFonts w:ascii="Times New Roman" w:hAnsi="Times New Roman" w:cs="Times New Roman"/>
          <w:b/>
          <w:sz w:val="28"/>
          <w:szCs w:val="28"/>
        </w:rPr>
        <w:t>Лабораторная работа № </w:t>
      </w:r>
      <w:r w:rsidR="009B1F7D" w:rsidRPr="00545507">
        <w:rPr>
          <w:rFonts w:ascii="Times New Roman" w:hAnsi="Times New Roman" w:cs="Times New Roman"/>
          <w:b/>
          <w:sz w:val="28"/>
          <w:szCs w:val="28"/>
        </w:rPr>
        <w:t>3</w:t>
      </w:r>
      <w:r w:rsidRPr="007F3B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B1F7D" w:rsidRPr="009B1F7D">
        <w:rPr>
          <w:rFonts w:ascii="Times New Roman" w:hAnsi="Times New Roman"/>
          <w:b/>
          <w:bCs/>
          <w:sz w:val="28"/>
          <w:szCs w:val="28"/>
        </w:rPr>
        <w:t>Выбор ресурсосберегающего технологического процесса</w:t>
      </w:r>
    </w:p>
    <w:p w:rsidR="007F3B11" w:rsidRDefault="007F3B11" w:rsidP="00545507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7F3B11" w:rsidRDefault="00545507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50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методики и приобретение навыков расчета технологической себестоимости</w:t>
      </w:r>
      <w:r w:rsidR="00A27090">
        <w:rPr>
          <w:rFonts w:ascii="Times New Roman" w:hAnsi="Times New Roman" w:cs="Times New Roman"/>
          <w:sz w:val="28"/>
          <w:szCs w:val="28"/>
        </w:rPr>
        <w:t xml:space="preserve"> продукции и выбора наиболее оптимального варианта технологического процесса.</w:t>
      </w:r>
    </w:p>
    <w:p w:rsidR="00A27090" w:rsidRDefault="00A27090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7090" w:rsidRPr="00A27090" w:rsidRDefault="00A27090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7090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27090" w:rsidRPr="00AF3BFB" w:rsidRDefault="00A27090" w:rsidP="00A27090">
      <w:pPr>
        <w:pStyle w:val="1"/>
        <w:ind w:firstLine="68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 xml:space="preserve">Технологический процесс изготовления </w:t>
      </w:r>
      <w:r>
        <w:rPr>
          <w:color w:val="000000"/>
          <w:sz w:val="28"/>
          <w:szCs w:val="28"/>
        </w:rPr>
        <w:t>изделия (детали, узла) представ</w:t>
      </w:r>
      <w:r w:rsidRPr="00AF3BFB">
        <w:rPr>
          <w:color w:val="000000"/>
          <w:sz w:val="28"/>
          <w:szCs w:val="28"/>
        </w:rPr>
        <w:t>ляет собо</w:t>
      </w:r>
      <w:r>
        <w:rPr>
          <w:color w:val="000000"/>
          <w:sz w:val="28"/>
          <w:szCs w:val="28"/>
        </w:rPr>
        <w:t>й строго определённую совокупно</w:t>
      </w:r>
      <w:r w:rsidRPr="00AF3BFB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ть выполненных в заданной после</w:t>
      </w:r>
      <w:r w:rsidRPr="00AF3BFB">
        <w:rPr>
          <w:color w:val="000000"/>
          <w:sz w:val="28"/>
          <w:szCs w:val="28"/>
        </w:rPr>
        <w:t>довательности технологических операций. Эти операции меняют форму, размер и другие свойства детали, а также е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 состоян</w:t>
      </w:r>
      <w:r>
        <w:rPr>
          <w:color w:val="000000"/>
          <w:sz w:val="28"/>
          <w:szCs w:val="28"/>
        </w:rPr>
        <w:t>ие или взаимное расположение от</w:t>
      </w:r>
      <w:r w:rsidRPr="00AF3BFB">
        <w:rPr>
          <w:color w:val="000000"/>
          <w:sz w:val="28"/>
          <w:szCs w:val="28"/>
        </w:rPr>
        <w:t xml:space="preserve">дельных элементов. Одна и та же операция </w:t>
      </w:r>
      <w:r>
        <w:rPr>
          <w:color w:val="000000"/>
          <w:sz w:val="28"/>
          <w:szCs w:val="28"/>
        </w:rPr>
        <w:t>может производиться многими спо</w:t>
      </w:r>
      <w:r w:rsidRPr="00AF3BFB">
        <w:rPr>
          <w:color w:val="000000"/>
          <w:sz w:val="28"/>
          <w:szCs w:val="28"/>
        </w:rPr>
        <w:t>собами на различном оборудовании. Поэтому выбор ресурсосбере</w:t>
      </w:r>
      <w:r>
        <w:rPr>
          <w:color w:val="000000"/>
          <w:sz w:val="28"/>
          <w:szCs w:val="28"/>
        </w:rPr>
        <w:t>гающего технологического процесса заклю</w:t>
      </w:r>
      <w:r w:rsidRPr="00AF3BFB">
        <w:rPr>
          <w:color w:val="000000"/>
          <w:sz w:val="28"/>
          <w:szCs w:val="28"/>
        </w:rPr>
        <w:t>чается в оп</w:t>
      </w:r>
      <w:r>
        <w:rPr>
          <w:color w:val="000000"/>
          <w:sz w:val="28"/>
          <w:szCs w:val="28"/>
        </w:rPr>
        <w:t>тимизации каждой операции по ми</w:t>
      </w:r>
      <w:r w:rsidRPr="00AF3BFB">
        <w:rPr>
          <w:color w:val="000000"/>
          <w:sz w:val="28"/>
          <w:szCs w:val="28"/>
        </w:rPr>
        <w:t>нимуму потреблени</w:t>
      </w:r>
      <w:r>
        <w:rPr>
          <w:color w:val="000000"/>
          <w:sz w:val="28"/>
          <w:szCs w:val="28"/>
        </w:rPr>
        <w:t>я материальных, трудовых, энер</w:t>
      </w:r>
      <w:r w:rsidRPr="00AF3BFB">
        <w:rPr>
          <w:color w:val="000000"/>
          <w:sz w:val="28"/>
          <w:szCs w:val="28"/>
        </w:rPr>
        <w:t>гетических ресурсов.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 xml:space="preserve">Важным показателем экономичности </w:t>
      </w:r>
      <w:r>
        <w:rPr>
          <w:color w:val="000000"/>
          <w:sz w:val="28"/>
          <w:szCs w:val="28"/>
        </w:rPr>
        <w:t>названных ресурсов является сни</w:t>
      </w:r>
      <w:r w:rsidRPr="00AF3BFB">
        <w:rPr>
          <w:color w:val="000000"/>
          <w:sz w:val="28"/>
          <w:szCs w:val="28"/>
        </w:rPr>
        <w:t>жение себестоимости (экономия ресурсов), связанное с применением лучшего технологического процесса.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Для определения снижения себестоимости (экономии) необходим</w:t>
      </w:r>
      <w:r>
        <w:rPr>
          <w:color w:val="000000"/>
          <w:sz w:val="28"/>
          <w:szCs w:val="28"/>
        </w:rPr>
        <w:t>о выполнить</w:t>
      </w:r>
      <w:r w:rsidRPr="00AF3BFB">
        <w:rPr>
          <w:color w:val="000000"/>
          <w:sz w:val="28"/>
          <w:szCs w:val="28"/>
        </w:rPr>
        <w:t xml:space="preserve"> расч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т себестоимости для каждого из сравниваемых</w:t>
      </w:r>
      <w:r>
        <w:rPr>
          <w:color w:val="000000"/>
          <w:sz w:val="28"/>
          <w:szCs w:val="28"/>
        </w:rPr>
        <w:t xml:space="preserve"> вариантов технологического процесса. Расче</w:t>
      </w:r>
      <w:r w:rsidRPr="00AF3BFB">
        <w:rPr>
          <w:color w:val="000000"/>
          <w:sz w:val="28"/>
          <w:szCs w:val="28"/>
        </w:rPr>
        <w:t>т полной себестоимости продукции при прим</w:t>
      </w:r>
      <w:r>
        <w:rPr>
          <w:color w:val="000000"/>
          <w:sz w:val="28"/>
          <w:szCs w:val="28"/>
        </w:rPr>
        <w:t>енении каждого из ва</w:t>
      </w:r>
      <w:r w:rsidRPr="00AF3BFB">
        <w:rPr>
          <w:color w:val="000000"/>
          <w:sz w:val="28"/>
          <w:szCs w:val="28"/>
        </w:rPr>
        <w:t>риантов сложен, требует большого количества исходных данных и времени. Для упрощения расч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тов экономии предоставляется возможность без ущерба для точности определять и сопоставлять не п</w:t>
      </w:r>
      <w:r>
        <w:rPr>
          <w:color w:val="000000"/>
          <w:sz w:val="28"/>
          <w:szCs w:val="28"/>
        </w:rPr>
        <w:t>олную, а так называемую техноло</w:t>
      </w:r>
      <w:r w:rsidRPr="00AF3BFB">
        <w:rPr>
          <w:color w:val="000000"/>
          <w:sz w:val="28"/>
          <w:szCs w:val="28"/>
        </w:rPr>
        <w:t>гическую себестоимость, которая включает то</w:t>
      </w:r>
      <w:r>
        <w:rPr>
          <w:color w:val="000000"/>
          <w:sz w:val="28"/>
          <w:szCs w:val="28"/>
        </w:rPr>
        <w:t>лько те элементы затрат на изго</w:t>
      </w:r>
      <w:r w:rsidRPr="00AF3BFB">
        <w:rPr>
          <w:color w:val="000000"/>
          <w:sz w:val="28"/>
          <w:szCs w:val="28"/>
        </w:rPr>
        <w:t>товление изделия, величина которых различна для сравниваемых вариантов. Элементы себестоимости, которые для этих</w:t>
      </w:r>
      <w:r>
        <w:rPr>
          <w:color w:val="000000"/>
          <w:sz w:val="28"/>
          <w:szCs w:val="28"/>
        </w:rPr>
        <w:t xml:space="preserve"> процессов одинаковы или изменя</w:t>
      </w:r>
      <w:r w:rsidRPr="00AF3BFB">
        <w:rPr>
          <w:color w:val="000000"/>
          <w:sz w:val="28"/>
          <w:szCs w:val="28"/>
        </w:rPr>
        <w:t>ются незначительно, в расч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т не включаются. Таким образом, технологическая себестоимость </w:t>
      </w:r>
      <w:r>
        <w:rPr>
          <w:color w:val="000000"/>
          <w:sz w:val="28"/>
          <w:szCs w:val="28"/>
        </w:rPr>
        <w:t>–</w:t>
      </w:r>
      <w:r w:rsidRPr="00AF3BFB">
        <w:rPr>
          <w:color w:val="000000"/>
          <w:sz w:val="28"/>
          <w:szCs w:val="28"/>
        </w:rPr>
        <w:t xml:space="preserve"> это условная себестоимость, состав е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 статей непостоянен и устанавливается в каждом отдельном случае.</w:t>
      </w:r>
    </w:p>
    <w:p w:rsidR="00A27090" w:rsidRPr="00AF3BFB" w:rsidRDefault="00A27090" w:rsidP="00A27090">
      <w:pPr>
        <w:pStyle w:val="1"/>
        <w:ind w:firstLine="70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Сопоставление вариантов технологической себестоимости да</w:t>
      </w:r>
      <w:r>
        <w:rPr>
          <w:color w:val="000000"/>
          <w:sz w:val="28"/>
          <w:szCs w:val="28"/>
        </w:rPr>
        <w:t>ет представ</w:t>
      </w:r>
      <w:r w:rsidRPr="00AF3BFB">
        <w:rPr>
          <w:color w:val="000000"/>
          <w:sz w:val="28"/>
          <w:szCs w:val="28"/>
        </w:rPr>
        <w:t>ление об экономичности каждого из них. Следует отм</w:t>
      </w:r>
      <w:r>
        <w:rPr>
          <w:color w:val="000000"/>
          <w:sz w:val="28"/>
          <w:szCs w:val="28"/>
        </w:rPr>
        <w:t>етить, что величина тех</w:t>
      </w:r>
      <w:r w:rsidRPr="00AF3BFB">
        <w:rPr>
          <w:color w:val="000000"/>
          <w:sz w:val="28"/>
          <w:szCs w:val="28"/>
        </w:rPr>
        <w:t>нологической себестоимости изготовления отдельных изделий (деталей, узлов) в значительной мере зависит от объ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ма прои</w:t>
      </w:r>
      <w:r>
        <w:rPr>
          <w:color w:val="000000"/>
          <w:sz w:val="28"/>
          <w:szCs w:val="28"/>
        </w:rPr>
        <w:t>зводства. Следовательно, все за</w:t>
      </w:r>
      <w:r w:rsidRPr="00AF3BFB">
        <w:rPr>
          <w:color w:val="000000"/>
          <w:sz w:val="28"/>
          <w:szCs w:val="28"/>
        </w:rPr>
        <w:t>траты на изготовление изделий по степени их зависимости от объ</w:t>
      </w:r>
      <w:r>
        <w:rPr>
          <w:color w:val="000000"/>
          <w:sz w:val="28"/>
          <w:szCs w:val="28"/>
        </w:rPr>
        <w:t>ема производ</w:t>
      </w:r>
      <w:r w:rsidRPr="00AF3BFB">
        <w:rPr>
          <w:color w:val="000000"/>
          <w:sz w:val="28"/>
          <w:szCs w:val="28"/>
        </w:rPr>
        <w:t xml:space="preserve">ства целесообразно подразделять на переменные </w:t>
      </w:r>
      <w:r w:rsidRPr="000362AE">
        <w:rPr>
          <w:iCs/>
          <w:color w:val="000000"/>
          <w:sz w:val="28"/>
          <w:szCs w:val="28"/>
        </w:rPr>
        <w:t>(</w:t>
      </w:r>
      <w:proofErr w:type="spellStart"/>
      <w:r w:rsidRPr="00AF3BFB">
        <w:rPr>
          <w:i/>
          <w:iCs/>
          <w:color w:val="000000"/>
          <w:sz w:val="28"/>
          <w:szCs w:val="28"/>
        </w:rPr>
        <w:t>P</w:t>
      </w:r>
      <w:r w:rsidRPr="000362AE">
        <w:rPr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0362AE">
        <w:rPr>
          <w:iCs/>
          <w:color w:val="000000"/>
          <w:sz w:val="28"/>
          <w:szCs w:val="28"/>
        </w:rPr>
        <w:t>)</w:t>
      </w:r>
      <w:r w:rsidRPr="00AF3BFB">
        <w:rPr>
          <w:i/>
          <w:iCs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годовая величина кото</w:t>
      </w:r>
      <w:r w:rsidRPr="00AF3BFB">
        <w:rPr>
          <w:color w:val="000000"/>
          <w:sz w:val="28"/>
          <w:szCs w:val="28"/>
        </w:rPr>
        <w:t>рых изменяется п</w:t>
      </w:r>
      <w:r>
        <w:rPr>
          <w:color w:val="000000"/>
          <w:sz w:val="28"/>
          <w:szCs w:val="28"/>
        </w:rPr>
        <w:t>рямо пропорционально годовому о</w:t>
      </w:r>
      <w:r w:rsidRPr="00AF3BFB">
        <w:rPr>
          <w:color w:val="000000"/>
          <w:sz w:val="28"/>
          <w:szCs w:val="28"/>
        </w:rPr>
        <w:t>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му выпуска продукции </w:t>
      </w:r>
      <w:r w:rsidRPr="000362AE">
        <w:rPr>
          <w:iCs/>
          <w:color w:val="000000"/>
          <w:sz w:val="28"/>
          <w:szCs w:val="28"/>
        </w:rPr>
        <w:t>(</w:t>
      </w:r>
      <w:r w:rsidRPr="00AF3BFB">
        <w:rPr>
          <w:i/>
          <w:iCs/>
          <w:color w:val="000000"/>
          <w:sz w:val="28"/>
          <w:szCs w:val="28"/>
        </w:rPr>
        <w:t>N</w:t>
      </w:r>
      <w:r w:rsidRPr="000362AE">
        <w:rPr>
          <w:iCs/>
          <w:color w:val="000000"/>
          <w:sz w:val="28"/>
          <w:szCs w:val="28"/>
        </w:rPr>
        <w:t>)</w:t>
      </w:r>
      <w:r w:rsidRPr="00AF3BFB">
        <w:rPr>
          <w:i/>
          <w:iCs/>
          <w:color w:val="000000"/>
          <w:sz w:val="28"/>
          <w:szCs w:val="28"/>
        </w:rPr>
        <w:t>,</w:t>
      </w:r>
      <w:r w:rsidRPr="00AF3BFB">
        <w:rPr>
          <w:color w:val="000000"/>
          <w:sz w:val="28"/>
          <w:szCs w:val="28"/>
        </w:rPr>
        <w:t xml:space="preserve"> и условно-постоянные </w:t>
      </w:r>
      <w:r w:rsidRPr="000362AE">
        <w:rPr>
          <w:iCs/>
          <w:color w:val="000000"/>
          <w:sz w:val="28"/>
          <w:szCs w:val="28"/>
        </w:rPr>
        <w:t>(</w:t>
      </w:r>
      <w:proofErr w:type="spellStart"/>
      <w:r w:rsidRPr="00AF3BFB">
        <w:rPr>
          <w:i/>
          <w:iCs/>
          <w:color w:val="000000"/>
          <w:sz w:val="28"/>
          <w:szCs w:val="28"/>
        </w:rPr>
        <w:t>P</w:t>
      </w:r>
      <w:r w:rsidRPr="00AF3BFB">
        <w:rPr>
          <w:i/>
          <w:iCs/>
          <w:color w:val="000000"/>
          <w:sz w:val="28"/>
          <w:szCs w:val="28"/>
          <w:vertAlign w:val="subscript"/>
        </w:rPr>
        <w:t>v</w:t>
      </w:r>
      <w:proofErr w:type="spellEnd"/>
      <w:r w:rsidRPr="000362AE">
        <w:rPr>
          <w:iCs/>
          <w:color w:val="000000"/>
          <w:sz w:val="28"/>
          <w:szCs w:val="28"/>
        </w:rPr>
        <w:t>)</w:t>
      </w:r>
      <w:r w:rsidRPr="00AF3BFB">
        <w:rPr>
          <w:i/>
          <w:iCs/>
          <w:color w:val="000000"/>
          <w:sz w:val="28"/>
          <w:szCs w:val="28"/>
        </w:rPr>
        <w:t>,</w:t>
      </w:r>
      <w:r w:rsidRPr="00AF3BFB">
        <w:rPr>
          <w:color w:val="000000"/>
          <w:sz w:val="28"/>
          <w:szCs w:val="28"/>
        </w:rPr>
        <w:t xml:space="preserve"> годовая вели</w:t>
      </w:r>
      <w:r>
        <w:rPr>
          <w:color w:val="000000"/>
          <w:sz w:val="28"/>
          <w:szCs w:val="28"/>
        </w:rPr>
        <w:t>чина которых не зависит от изменения объе</w:t>
      </w:r>
      <w:r w:rsidRPr="00AF3BFB">
        <w:rPr>
          <w:color w:val="000000"/>
          <w:sz w:val="28"/>
          <w:szCs w:val="28"/>
        </w:rPr>
        <w:t>ма производства.</w:t>
      </w:r>
    </w:p>
    <w:p w:rsidR="00A27090" w:rsidRPr="00AF3BFB" w:rsidRDefault="00A27090" w:rsidP="00A27090">
      <w:pPr>
        <w:pStyle w:val="1"/>
        <w:ind w:firstLine="70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К переменным затратам относятся:</w:t>
      </w:r>
    </w:p>
    <w:p w:rsidR="00A27090" w:rsidRPr="00AF3BFB" w:rsidRDefault="00A27090" w:rsidP="00A27090">
      <w:pPr>
        <w:pStyle w:val="1"/>
        <w:tabs>
          <w:tab w:val="left" w:pos="946"/>
        </w:tabs>
        <w:spacing w:line="286" w:lineRule="auto"/>
        <w:ind w:left="700" w:firstLine="0"/>
        <w:jc w:val="both"/>
        <w:rPr>
          <w:sz w:val="28"/>
          <w:szCs w:val="28"/>
        </w:rPr>
      </w:pPr>
      <w:bookmarkStart w:id="0" w:name="bookmark97"/>
      <w:bookmarkEnd w:id="0"/>
      <w:r>
        <w:rPr>
          <w:color w:val="000000"/>
          <w:sz w:val="28"/>
          <w:szCs w:val="28"/>
        </w:rPr>
        <w:t>– </w:t>
      </w:r>
      <w:r w:rsidRPr="00AF3BFB">
        <w:rPr>
          <w:color w:val="000000"/>
          <w:sz w:val="28"/>
          <w:szCs w:val="28"/>
        </w:rPr>
        <w:t xml:space="preserve">затраты на основные материалы за вычетом реализуемых отходов </w:t>
      </w:r>
      <w:r w:rsidRPr="000362AE">
        <w:rPr>
          <w:iCs/>
          <w:color w:val="000000"/>
          <w:sz w:val="28"/>
          <w:szCs w:val="28"/>
        </w:rPr>
        <w:t>(</w:t>
      </w:r>
      <w:proofErr w:type="spellStart"/>
      <w:r w:rsidRPr="00AF3BFB">
        <w:rPr>
          <w:i/>
          <w:iCs/>
          <w:color w:val="000000"/>
          <w:sz w:val="28"/>
          <w:szCs w:val="28"/>
        </w:rPr>
        <w:t>Р</w:t>
      </w:r>
      <w:r w:rsidRPr="00AF3BFB">
        <w:rPr>
          <w:i/>
          <w:iCs/>
          <w:color w:val="000000"/>
          <w:sz w:val="28"/>
          <w:szCs w:val="28"/>
          <w:vertAlign w:val="subscript"/>
        </w:rPr>
        <w:t>м</w:t>
      </w:r>
      <w:proofErr w:type="spellEnd"/>
      <w:r w:rsidRPr="000362AE">
        <w:rPr>
          <w:iCs/>
          <w:color w:val="000000"/>
          <w:sz w:val="28"/>
          <w:szCs w:val="28"/>
        </w:rPr>
        <w:t>)</w:t>
      </w:r>
      <w:r w:rsidRPr="00AF3BFB">
        <w:rPr>
          <w:color w:val="000000"/>
          <w:sz w:val="28"/>
          <w:szCs w:val="28"/>
        </w:rPr>
        <w:t>;</w:t>
      </w:r>
    </w:p>
    <w:p w:rsidR="00A27090" w:rsidRPr="000362AE" w:rsidRDefault="00A27090" w:rsidP="00A27090">
      <w:pPr>
        <w:pStyle w:val="1"/>
        <w:tabs>
          <w:tab w:val="left" w:pos="946"/>
        </w:tabs>
        <w:spacing w:line="254" w:lineRule="auto"/>
        <w:ind w:left="700" w:firstLine="0"/>
        <w:jc w:val="both"/>
        <w:rPr>
          <w:spacing w:val="-6"/>
          <w:sz w:val="28"/>
          <w:szCs w:val="28"/>
        </w:rPr>
      </w:pPr>
      <w:bookmarkStart w:id="1" w:name="bookmark98"/>
      <w:bookmarkEnd w:id="1"/>
      <w:r>
        <w:rPr>
          <w:color w:val="000000"/>
          <w:sz w:val="28"/>
          <w:szCs w:val="28"/>
        </w:rPr>
        <w:t>– </w:t>
      </w:r>
      <w:r w:rsidRPr="000362AE">
        <w:rPr>
          <w:color w:val="000000"/>
          <w:spacing w:val="-6"/>
          <w:sz w:val="28"/>
          <w:szCs w:val="28"/>
        </w:rPr>
        <w:t xml:space="preserve">затраты на топливо, предназначенное для технологических целей </w:t>
      </w:r>
      <w:r w:rsidRPr="000362AE">
        <w:rPr>
          <w:iCs/>
          <w:color w:val="000000"/>
          <w:spacing w:val="-6"/>
          <w:sz w:val="28"/>
          <w:szCs w:val="28"/>
        </w:rPr>
        <w:t>(</w:t>
      </w:r>
      <w:proofErr w:type="spellStart"/>
      <w:r w:rsidRPr="000362AE">
        <w:rPr>
          <w:i/>
          <w:iCs/>
          <w:color w:val="000000"/>
          <w:spacing w:val="-6"/>
          <w:sz w:val="28"/>
          <w:szCs w:val="28"/>
        </w:rPr>
        <w:t>Р</w:t>
      </w:r>
      <w:r w:rsidRPr="000362AE">
        <w:rPr>
          <w:i/>
          <w:iCs/>
          <w:color w:val="000000"/>
          <w:spacing w:val="-6"/>
          <w:sz w:val="28"/>
          <w:szCs w:val="28"/>
          <w:vertAlign w:val="subscript"/>
        </w:rPr>
        <w:t>тт</w:t>
      </w:r>
      <w:proofErr w:type="spellEnd"/>
      <w:r>
        <w:rPr>
          <w:iCs/>
          <w:color w:val="000000"/>
          <w:spacing w:val="-6"/>
          <w:sz w:val="28"/>
          <w:szCs w:val="28"/>
        </w:rPr>
        <w:t>)</w:t>
      </w:r>
      <w:r w:rsidRPr="000362AE">
        <w:rPr>
          <w:color w:val="000000"/>
          <w:spacing w:val="-6"/>
          <w:sz w:val="28"/>
          <w:szCs w:val="28"/>
        </w:rPr>
        <w:t>;</w:t>
      </w:r>
    </w:p>
    <w:p w:rsidR="00A27090" w:rsidRPr="00AF3BFB" w:rsidRDefault="00A27090" w:rsidP="00A27090">
      <w:pPr>
        <w:pStyle w:val="1"/>
        <w:tabs>
          <w:tab w:val="left" w:pos="937"/>
        </w:tabs>
        <w:spacing w:line="254" w:lineRule="auto"/>
        <w:ind w:firstLine="700"/>
        <w:jc w:val="both"/>
        <w:rPr>
          <w:sz w:val="28"/>
          <w:szCs w:val="28"/>
        </w:rPr>
      </w:pPr>
      <w:bookmarkStart w:id="2" w:name="bookmark99"/>
      <w:bookmarkEnd w:id="2"/>
      <w:r>
        <w:rPr>
          <w:color w:val="000000"/>
          <w:sz w:val="28"/>
          <w:szCs w:val="28"/>
        </w:rPr>
        <w:t>– </w:t>
      </w:r>
      <w:r w:rsidRPr="00AF3BFB">
        <w:rPr>
          <w:color w:val="000000"/>
          <w:sz w:val="28"/>
          <w:szCs w:val="28"/>
        </w:rPr>
        <w:t>затраты на различные виды эне</w:t>
      </w:r>
      <w:r>
        <w:rPr>
          <w:color w:val="000000"/>
          <w:sz w:val="28"/>
          <w:szCs w:val="28"/>
        </w:rPr>
        <w:t>ргии, предназначенной для технологиче</w:t>
      </w:r>
      <w:r w:rsidRPr="00AF3BFB">
        <w:rPr>
          <w:color w:val="000000"/>
          <w:sz w:val="28"/>
          <w:szCs w:val="28"/>
        </w:rPr>
        <w:t xml:space="preserve">ских </w:t>
      </w:r>
      <w:r w:rsidRPr="00AF3BFB">
        <w:rPr>
          <w:color w:val="000000"/>
          <w:sz w:val="28"/>
          <w:szCs w:val="28"/>
        </w:rPr>
        <w:lastRenderedPageBreak/>
        <w:t>целей (</w:t>
      </w:r>
      <w:proofErr w:type="spellStart"/>
      <w:r w:rsidRPr="00AF3BFB">
        <w:rPr>
          <w:i/>
          <w:iCs/>
          <w:color w:val="000000"/>
          <w:sz w:val="28"/>
          <w:szCs w:val="28"/>
        </w:rPr>
        <w:t>Р</w:t>
      </w:r>
      <w:r w:rsidRPr="00AF3BFB">
        <w:rPr>
          <w:i/>
          <w:iCs/>
          <w:color w:val="000000"/>
          <w:sz w:val="28"/>
          <w:szCs w:val="28"/>
          <w:vertAlign w:val="subscript"/>
        </w:rPr>
        <w:t>тэ</w:t>
      </w:r>
      <w:proofErr w:type="spellEnd"/>
      <w:r>
        <w:rPr>
          <w:color w:val="000000"/>
          <w:sz w:val="28"/>
          <w:szCs w:val="28"/>
        </w:rPr>
        <w:t>)</w:t>
      </w:r>
      <w:r w:rsidRPr="00AF3BFB">
        <w:rPr>
          <w:color w:val="000000"/>
          <w:sz w:val="28"/>
          <w:szCs w:val="28"/>
        </w:rPr>
        <w:t>;</w:t>
      </w:r>
    </w:p>
    <w:p w:rsidR="00A27090" w:rsidRPr="00AF3BFB" w:rsidRDefault="00A27090" w:rsidP="00A27090">
      <w:pPr>
        <w:pStyle w:val="1"/>
        <w:tabs>
          <w:tab w:val="left" w:pos="942"/>
        </w:tabs>
        <w:spacing w:line="252" w:lineRule="auto"/>
        <w:ind w:firstLine="700"/>
        <w:jc w:val="both"/>
        <w:rPr>
          <w:sz w:val="28"/>
          <w:szCs w:val="28"/>
        </w:rPr>
      </w:pPr>
      <w:bookmarkStart w:id="3" w:name="bookmark100"/>
      <w:bookmarkEnd w:id="3"/>
      <w:r>
        <w:rPr>
          <w:color w:val="000000"/>
          <w:sz w:val="28"/>
          <w:szCs w:val="28"/>
        </w:rPr>
        <w:t>– </w:t>
      </w:r>
      <w:r w:rsidRPr="00AF3BFB">
        <w:rPr>
          <w:color w:val="000000"/>
          <w:sz w:val="28"/>
          <w:szCs w:val="28"/>
        </w:rPr>
        <w:t xml:space="preserve">затраты на основную и дополнительную заработную плату основных производственных рабочих с отчислениями </w:t>
      </w:r>
      <w:r>
        <w:rPr>
          <w:color w:val="000000"/>
          <w:sz w:val="28"/>
          <w:szCs w:val="28"/>
        </w:rPr>
        <w:t>в фонд социальной защиты населе</w:t>
      </w:r>
      <w:r w:rsidRPr="00AF3BFB">
        <w:rPr>
          <w:color w:val="000000"/>
          <w:sz w:val="28"/>
          <w:szCs w:val="28"/>
        </w:rPr>
        <w:t xml:space="preserve">ния </w:t>
      </w:r>
      <w:r w:rsidRPr="000362AE">
        <w:rPr>
          <w:iCs/>
          <w:color w:val="000000"/>
          <w:sz w:val="28"/>
          <w:szCs w:val="28"/>
        </w:rPr>
        <w:t>(</w:t>
      </w:r>
      <w:r w:rsidRPr="00AF3BFB">
        <w:rPr>
          <w:i/>
          <w:iCs/>
          <w:color w:val="000000"/>
          <w:sz w:val="28"/>
          <w:szCs w:val="28"/>
        </w:rPr>
        <w:t>Р</w:t>
      </w:r>
      <w:r w:rsidRPr="00AF3BFB">
        <w:rPr>
          <w:i/>
          <w:iCs/>
          <w:color w:val="000000"/>
          <w:sz w:val="28"/>
          <w:szCs w:val="28"/>
          <w:vertAlign w:val="subscript"/>
        </w:rPr>
        <w:t>3</w:t>
      </w:r>
      <w:r>
        <w:rPr>
          <w:iCs/>
          <w:color w:val="000000"/>
          <w:sz w:val="28"/>
          <w:szCs w:val="28"/>
        </w:rPr>
        <w:t>)</w:t>
      </w:r>
      <w:r w:rsidRPr="00AF3BFB">
        <w:rPr>
          <w:color w:val="000000"/>
          <w:sz w:val="28"/>
          <w:szCs w:val="28"/>
        </w:rPr>
        <w:t>;</w:t>
      </w:r>
    </w:p>
    <w:p w:rsidR="00A27090" w:rsidRPr="00AF3BFB" w:rsidRDefault="00A27090" w:rsidP="00A27090">
      <w:pPr>
        <w:pStyle w:val="1"/>
        <w:tabs>
          <w:tab w:val="left" w:pos="937"/>
        </w:tabs>
        <w:spacing w:line="254" w:lineRule="auto"/>
        <w:ind w:firstLine="709"/>
        <w:jc w:val="both"/>
        <w:rPr>
          <w:sz w:val="28"/>
          <w:szCs w:val="28"/>
        </w:rPr>
      </w:pPr>
      <w:bookmarkStart w:id="4" w:name="bookmark101"/>
      <w:bookmarkEnd w:id="4"/>
      <w:r>
        <w:rPr>
          <w:color w:val="000000"/>
          <w:sz w:val="28"/>
          <w:szCs w:val="28"/>
        </w:rPr>
        <w:t>– </w:t>
      </w:r>
      <w:r w:rsidRPr="00AF3BFB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атр</w:t>
      </w:r>
      <w:r w:rsidRPr="00AF3BFB">
        <w:rPr>
          <w:color w:val="000000"/>
          <w:sz w:val="28"/>
          <w:szCs w:val="28"/>
        </w:rPr>
        <w:t xml:space="preserve">аты, связанные с эксплуатацией универсального технологического оборудования </w:t>
      </w:r>
      <w:r w:rsidRPr="000362AE">
        <w:rPr>
          <w:iCs/>
          <w:color w:val="000000"/>
          <w:sz w:val="28"/>
          <w:szCs w:val="28"/>
        </w:rPr>
        <w:t>(</w:t>
      </w:r>
      <w:r w:rsidRPr="00AF3BFB">
        <w:rPr>
          <w:i/>
          <w:iCs/>
          <w:color w:val="000000"/>
          <w:sz w:val="28"/>
          <w:szCs w:val="28"/>
        </w:rPr>
        <w:t>Р</w:t>
      </w:r>
      <w:r w:rsidRPr="00AF3BFB">
        <w:rPr>
          <w:i/>
          <w:iCs/>
          <w:color w:val="000000"/>
          <w:sz w:val="28"/>
          <w:szCs w:val="28"/>
          <w:vertAlign w:val="subscript"/>
        </w:rPr>
        <w:t>об</w:t>
      </w:r>
      <w:r>
        <w:rPr>
          <w:iCs/>
          <w:color w:val="000000"/>
          <w:sz w:val="28"/>
          <w:szCs w:val="28"/>
        </w:rPr>
        <w:t>)</w:t>
      </w:r>
      <w:r w:rsidRPr="00AF3BFB">
        <w:rPr>
          <w:color w:val="000000"/>
          <w:sz w:val="28"/>
          <w:szCs w:val="28"/>
        </w:rPr>
        <w:t>;</w:t>
      </w:r>
    </w:p>
    <w:p w:rsidR="00A27090" w:rsidRPr="00AF3BFB" w:rsidRDefault="00A27090" w:rsidP="00A27090">
      <w:pPr>
        <w:pStyle w:val="1"/>
        <w:tabs>
          <w:tab w:val="left" w:pos="942"/>
        </w:tabs>
        <w:spacing w:line="254" w:lineRule="auto"/>
        <w:ind w:firstLine="700"/>
        <w:jc w:val="both"/>
        <w:rPr>
          <w:sz w:val="28"/>
          <w:szCs w:val="28"/>
        </w:rPr>
      </w:pPr>
      <w:bookmarkStart w:id="5" w:name="bookmark102"/>
      <w:bookmarkEnd w:id="5"/>
      <w:r>
        <w:rPr>
          <w:color w:val="000000"/>
          <w:sz w:val="28"/>
          <w:szCs w:val="28"/>
        </w:rPr>
        <w:t>– затр</w:t>
      </w:r>
      <w:r w:rsidRPr="00AF3BFB">
        <w:rPr>
          <w:color w:val="000000"/>
          <w:sz w:val="28"/>
          <w:szCs w:val="28"/>
        </w:rPr>
        <w:t>аты, связанные с эксплуатацией инструмента и универсальной ос</w:t>
      </w:r>
      <w:r w:rsidRPr="00AF3BFB">
        <w:rPr>
          <w:color w:val="000000"/>
          <w:sz w:val="28"/>
          <w:szCs w:val="28"/>
        </w:rPr>
        <w:softHyphen/>
        <w:t xml:space="preserve">настки </w:t>
      </w:r>
      <w:r w:rsidRPr="009B6650">
        <w:rPr>
          <w:iCs/>
          <w:color w:val="000000"/>
          <w:sz w:val="28"/>
          <w:szCs w:val="28"/>
        </w:rPr>
        <w:t>(</w:t>
      </w:r>
      <w:proofErr w:type="spellStart"/>
      <w:r w:rsidRPr="00AF3BFB">
        <w:rPr>
          <w:i/>
          <w:iCs/>
          <w:color w:val="000000"/>
          <w:sz w:val="28"/>
          <w:szCs w:val="28"/>
        </w:rPr>
        <w:t>Р</w:t>
      </w:r>
      <w:r w:rsidRPr="00AF3BFB">
        <w:rPr>
          <w:i/>
          <w:iCs/>
          <w:color w:val="000000"/>
          <w:sz w:val="28"/>
          <w:szCs w:val="28"/>
          <w:vertAlign w:val="subscript"/>
        </w:rPr>
        <w:t>и</w:t>
      </w:r>
      <w:proofErr w:type="spellEnd"/>
      <w:r>
        <w:rPr>
          <w:iCs/>
          <w:color w:val="000000"/>
          <w:sz w:val="28"/>
          <w:szCs w:val="28"/>
        </w:rPr>
        <w:t>)</w:t>
      </w:r>
      <w:r w:rsidRPr="00AF3BFB">
        <w:rPr>
          <w:color w:val="000000"/>
          <w:sz w:val="28"/>
          <w:szCs w:val="28"/>
        </w:rPr>
        <w:t>.</w:t>
      </w:r>
    </w:p>
    <w:p w:rsidR="00A27090" w:rsidRPr="00AF3BFB" w:rsidRDefault="00A27090" w:rsidP="00A27090">
      <w:pPr>
        <w:pStyle w:val="1"/>
        <w:ind w:firstLine="70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К условно-постоянным затратам относятся:</w:t>
      </w:r>
    </w:p>
    <w:p w:rsidR="00A27090" w:rsidRPr="00AF3BFB" w:rsidRDefault="00A27090" w:rsidP="00A27090">
      <w:pPr>
        <w:pStyle w:val="1"/>
        <w:tabs>
          <w:tab w:val="left" w:pos="942"/>
        </w:tabs>
        <w:spacing w:line="252" w:lineRule="auto"/>
        <w:ind w:firstLine="700"/>
        <w:jc w:val="both"/>
        <w:rPr>
          <w:sz w:val="28"/>
          <w:szCs w:val="28"/>
        </w:rPr>
      </w:pPr>
      <w:bookmarkStart w:id="6" w:name="bookmark103"/>
      <w:bookmarkEnd w:id="6"/>
      <w:r>
        <w:rPr>
          <w:color w:val="000000"/>
          <w:sz w:val="28"/>
          <w:szCs w:val="28"/>
        </w:rPr>
        <w:t>– </w:t>
      </w:r>
      <w:r w:rsidRPr="00AF3BFB">
        <w:rPr>
          <w:color w:val="000000"/>
          <w:sz w:val="28"/>
          <w:szCs w:val="28"/>
        </w:rPr>
        <w:t>затраты, связанные с эксплуатацией оборудования, оснастки и инстру</w:t>
      </w:r>
      <w:r w:rsidRPr="00AF3BFB">
        <w:rPr>
          <w:color w:val="000000"/>
          <w:sz w:val="28"/>
          <w:szCs w:val="28"/>
        </w:rPr>
        <w:softHyphen/>
        <w:t xml:space="preserve">мента, специально сконструированных для осуществления технологического процесса по данному варианту </w:t>
      </w:r>
      <w:r w:rsidRPr="009B6650">
        <w:rPr>
          <w:iCs/>
          <w:color w:val="000000"/>
          <w:sz w:val="28"/>
          <w:szCs w:val="28"/>
        </w:rPr>
        <w:t>(</w:t>
      </w:r>
      <w:proofErr w:type="spellStart"/>
      <w:proofErr w:type="gramStart"/>
      <w:r w:rsidRPr="00AF3BFB">
        <w:rPr>
          <w:i/>
          <w:iCs/>
          <w:color w:val="000000"/>
          <w:sz w:val="28"/>
          <w:szCs w:val="28"/>
        </w:rPr>
        <w:t>Р</w:t>
      </w:r>
      <w:r w:rsidRPr="00AF3BFB">
        <w:rPr>
          <w:i/>
          <w:iCs/>
          <w:color w:val="000000"/>
          <w:sz w:val="28"/>
          <w:szCs w:val="28"/>
          <w:vertAlign w:val="subscript"/>
        </w:rPr>
        <w:t>с</w:t>
      </w:r>
      <w:r>
        <w:rPr>
          <w:i/>
          <w:iCs/>
          <w:color w:val="000000"/>
          <w:sz w:val="28"/>
          <w:szCs w:val="28"/>
          <w:vertAlign w:val="subscript"/>
        </w:rPr>
        <w:t>.</w:t>
      </w:r>
      <w:r w:rsidRPr="00AF3BFB">
        <w:rPr>
          <w:i/>
          <w:iCs/>
          <w:color w:val="000000"/>
          <w:sz w:val="28"/>
          <w:szCs w:val="28"/>
          <w:vertAlign w:val="subscript"/>
        </w:rPr>
        <w:t>об</w:t>
      </w:r>
      <w:proofErr w:type="spellEnd"/>
      <w:proofErr w:type="gramEnd"/>
      <w:r>
        <w:rPr>
          <w:iCs/>
          <w:color w:val="000000"/>
          <w:sz w:val="28"/>
          <w:szCs w:val="28"/>
        </w:rPr>
        <w:t>)</w:t>
      </w:r>
      <w:r w:rsidRPr="00AF3BFB">
        <w:rPr>
          <w:color w:val="000000"/>
          <w:sz w:val="28"/>
          <w:szCs w:val="28"/>
        </w:rPr>
        <w:t>;</w:t>
      </w:r>
    </w:p>
    <w:p w:rsidR="00A27090" w:rsidRPr="00AF3BFB" w:rsidRDefault="00A27090" w:rsidP="00A27090">
      <w:pPr>
        <w:pStyle w:val="1"/>
        <w:tabs>
          <w:tab w:val="left" w:pos="946"/>
        </w:tabs>
        <w:spacing w:line="254" w:lineRule="auto"/>
        <w:ind w:left="700" w:firstLine="0"/>
        <w:jc w:val="both"/>
        <w:rPr>
          <w:sz w:val="28"/>
          <w:szCs w:val="28"/>
        </w:rPr>
      </w:pPr>
      <w:bookmarkStart w:id="7" w:name="bookmark104"/>
      <w:bookmarkEnd w:id="7"/>
      <w:r>
        <w:rPr>
          <w:color w:val="000000"/>
          <w:sz w:val="28"/>
          <w:szCs w:val="28"/>
        </w:rPr>
        <w:t>– </w:t>
      </w:r>
      <w:r w:rsidRPr="00AF3BFB">
        <w:rPr>
          <w:color w:val="000000"/>
          <w:sz w:val="28"/>
          <w:szCs w:val="28"/>
        </w:rPr>
        <w:t xml:space="preserve">затраты на оплату подготовительно-заключительного времени </w:t>
      </w:r>
      <w:r w:rsidRPr="009B6650">
        <w:rPr>
          <w:iCs/>
          <w:color w:val="000000"/>
          <w:sz w:val="28"/>
          <w:szCs w:val="28"/>
        </w:rPr>
        <w:t>(</w:t>
      </w:r>
      <w:proofErr w:type="spellStart"/>
      <w:proofErr w:type="gramStart"/>
      <w:r w:rsidRPr="00AF3BFB">
        <w:rPr>
          <w:i/>
          <w:iCs/>
          <w:color w:val="000000"/>
          <w:sz w:val="28"/>
          <w:szCs w:val="28"/>
        </w:rPr>
        <w:t>Р</w:t>
      </w:r>
      <w:r w:rsidRPr="00AF3BFB">
        <w:rPr>
          <w:i/>
          <w:iCs/>
          <w:color w:val="000000"/>
          <w:sz w:val="28"/>
          <w:szCs w:val="28"/>
          <w:vertAlign w:val="subscript"/>
        </w:rPr>
        <w:t>п</w:t>
      </w:r>
      <w:r w:rsidRPr="00AF3BFB">
        <w:rPr>
          <w:i/>
          <w:iCs/>
          <w:color w:val="000000"/>
          <w:sz w:val="28"/>
          <w:szCs w:val="28"/>
        </w:rPr>
        <w:t>.</w:t>
      </w:r>
      <w:r w:rsidRPr="00AF3BFB">
        <w:rPr>
          <w:i/>
          <w:iCs/>
          <w:color w:val="000000"/>
          <w:sz w:val="28"/>
          <w:szCs w:val="28"/>
          <w:vertAlign w:val="subscript"/>
        </w:rPr>
        <w:t>з</w:t>
      </w:r>
      <w:proofErr w:type="spellEnd"/>
      <w:proofErr w:type="gramEnd"/>
      <w:r w:rsidRPr="009B6650">
        <w:rPr>
          <w:iCs/>
          <w:color w:val="000000"/>
          <w:sz w:val="28"/>
          <w:szCs w:val="28"/>
        </w:rPr>
        <w:t>)</w:t>
      </w:r>
      <w:r w:rsidRPr="00AF3BFB">
        <w:rPr>
          <w:color w:val="000000"/>
          <w:sz w:val="28"/>
          <w:szCs w:val="28"/>
        </w:rPr>
        <w:t>.</w:t>
      </w:r>
    </w:p>
    <w:p w:rsidR="00A27090" w:rsidRPr="00AF3BFB" w:rsidRDefault="00A27090" w:rsidP="00A27090">
      <w:pPr>
        <w:pStyle w:val="1"/>
        <w:ind w:firstLine="70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 xml:space="preserve">Общая формула технологической себестоимости </w:t>
      </w:r>
      <w:r w:rsidRPr="009B6650">
        <w:rPr>
          <w:iCs/>
          <w:color w:val="000000"/>
          <w:sz w:val="28"/>
          <w:szCs w:val="28"/>
        </w:rPr>
        <w:t>(</w:t>
      </w:r>
      <w:r w:rsidRPr="00AF3BFB">
        <w:rPr>
          <w:i/>
          <w:iCs/>
          <w:color w:val="000000"/>
          <w:sz w:val="28"/>
          <w:szCs w:val="28"/>
        </w:rPr>
        <w:t xml:space="preserve">i </w:t>
      </w:r>
      <w:r w:rsidRPr="009B6650">
        <w:rPr>
          <w:rFonts w:eastAsia="Arial"/>
          <w:iCs/>
          <w:color w:val="000000"/>
          <w:sz w:val="28"/>
          <w:szCs w:val="28"/>
        </w:rPr>
        <w:t>–</w:t>
      </w:r>
      <w:r w:rsidRPr="00AF3BFB">
        <w:rPr>
          <w:rFonts w:eastAsia="Arial"/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j</w:t>
      </w:r>
      <w:r w:rsidRPr="009B6650">
        <w:rPr>
          <w:iCs/>
          <w:color w:val="000000"/>
          <w:sz w:val="28"/>
          <w:szCs w:val="28"/>
        </w:rPr>
        <w:t>)-й</w:t>
      </w:r>
      <w:r w:rsidRPr="00AF3BFB">
        <w:rPr>
          <w:color w:val="000000"/>
          <w:sz w:val="28"/>
          <w:szCs w:val="28"/>
        </w:rPr>
        <w:t xml:space="preserve"> операции имеет вид</w:t>
      </w:r>
    </w:p>
    <w:p w:rsidR="00A27090" w:rsidRPr="00AF3BFB" w:rsidRDefault="00A27090" w:rsidP="00A27090">
      <w:pPr>
        <w:pStyle w:val="1"/>
        <w:tabs>
          <w:tab w:val="left" w:pos="7993"/>
        </w:tabs>
        <w:spacing w:before="240" w:after="240"/>
        <w:ind w:left="3617" w:firstLine="0"/>
        <w:jc w:val="right"/>
        <w:rPr>
          <w:sz w:val="28"/>
          <w:szCs w:val="28"/>
        </w:rPr>
      </w:pPr>
      <w:proofErr w:type="spellStart"/>
      <w:r w:rsidRPr="00AF3BFB">
        <w:rPr>
          <w:i/>
          <w:iCs/>
          <w:color w:val="000000"/>
          <w:sz w:val="28"/>
          <w:szCs w:val="28"/>
        </w:rPr>
        <w:t>С</w:t>
      </w:r>
      <w:r w:rsidRPr="009B6650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AF3BFB">
        <w:rPr>
          <w:i/>
          <w:iCs/>
          <w:color w:val="000000"/>
          <w:sz w:val="28"/>
          <w:szCs w:val="28"/>
        </w:rPr>
        <w:t xml:space="preserve"> </w:t>
      </w:r>
      <w:r w:rsidRPr="00AF3BFB">
        <w:rPr>
          <w:rFonts w:eastAsia="Arial"/>
          <w:i/>
          <w:iCs/>
          <w:color w:val="000000"/>
          <w:sz w:val="28"/>
          <w:szCs w:val="28"/>
        </w:rPr>
        <w:t>=</w:t>
      </w:r>
      <w:proofErr w:type="spellStart"/>
      <w:r w:rsidRPr="00AF3BFB">
        <w:rPr>
          <w:i/>
          <w:iCs/>
          <w:color w:val="000000"/>
          <w:sz w:val="28"/>
          <w:szCs w:val="28"/>
        </w:rPr>
        <w:t>Р</w:t>
      </w:r>
      <w:r w:rsidRPr="009B6650">
        <w:rPr>
          <w:i/>
          <w:iCs/>
          <w:color w:val="000000"/>
          <w:sz w:val="28"/>
          <w:szCs w:val="28"/>
          <w:vertAlign w:val="subscript"/>
        </w:rPr>
        <w:t>р</w:t>
      </w:r>
      <w:proofErr w:type="spellEnd"/>
      <w:r>
        <w:rPr>
          <w:iCs/>
          <w:color w:val="000000"/>
          <w:sz w:val="28"/>
          <w:szCs w:val="28"/>
        </w:rPr>
        <w:t xml:space="preserve"> ∙</w:t>
      </w:r>
      <w:r w:rsidRPr="009B6650">
        <w:rPr>
          <w:i/>
          <w:iCs/>
          <w:color w:val="000000"/>
          <w:sz w:val="28"/>
          <w:szCs w:val="28"/>
        </w:rPr>
        <w:t xml:space="preserve"> </w:t>
      </w:r>
      <w:r w:rsidRPr="00AF3BFB">
        <w:rPr>
          <w:i/>
          <w:iCs/>
          <w:color w:val="000000"/>
          <w:sz w:val="28"/>
          <w:szCs w:val="28"/>
        </w:rPr>
        <w:t>N</w:t>
      </w:r>
      <w:r w:rsidRPr="00AF3BFB">
        <w:rPr>
          <w:rFonts w:eastAsia="Arial"/>
          <w:color w:val="000000"/>
          <w:sz w:val="28"/>
          <w:szCs w:val="28"/>
        </w:rPr>
        <w:t xml:space="preserve"> + </w:t>
      </w:r>
      <w:proofErr w:type="spellStart"/>
      <w:r w:rsidRPr="00AF3BFB">
        <w:rPr>
          <w:i/>
          <w:iCs/>
          <w:color w:val="000000"/>
          <w:sz w:val="28"/>
          <w:szCs w:val="28"/>
        </w:rPr>
        <w:t>P</w:t>
      </w:r>
      <w:r w:rsidRPr="00AF3BFB">
        <w:rPr>
          <w:i/>
          <w:iCs/>
          <w:color w:val="000000"/>
          <w:sz w:val="28"/>
          <w:szCs w:val="28"/>
          <w:vertAlign w:val="subscript"/>
        </w:rPr>
        <w:t>v</w:t>
      </w:r>
      <w:proofErr w:type="spellEnd"/>
      <w:r>
        <w:rPr>
          <w:iCs/>
          <w:color w:val="000000"/>
          <w:sz w:val="28"/>
          <w:szCs w:val="28"/>
        </w:rPr>
        <w:t>.</w:t>
      </w:r>
      <w:r w:rsidRPr="009B6650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                                  </w:t>
      </w:r>
      <w:r w:rsidRPr="009B6650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.1</w:t>
      </w:r>
      <w:r w:rsidRPr="00AF3BFB">
        <w:rPr>
          <w:color w:val="000000"/>
          <w:sz w:val="28"/>
          <w:szCs w:val="28"/>
        </w:rPr>
        <w:t>)</w:t>
      </w:r>
    </w:p>
    <w:p w:rsidR="00A27090" w:rsidRPr="00AF3BFB" w:rsidRDefault="00A27090" w:rsidP="00A27090">
      <w:pPr>
        <w:pStyle w:val="1"/>
        <w:ind w:firstLine="68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Подставив соответствующие значен</w:t>
      </w:r>
      <w:r>
        <w:rPr>
          <w:color w:val="000000"/>
          <w:sz w:val="28"/>
          <w:szCs w:val="28"/>
        </w:rPr>
        <w:t>ия переменных и условно-постоян</w:t>
      </w:r>
      <w:r w:rsidRPr="00AF3BFB">
        <w:rPr>
          <w:color w:val="000000"/>
          <w:sz w:val="28"/>
          <w:szCs w:val="28"/>
        </w:rPr>
        <w:t>ных расходов в формулу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.1)</w:t>
      </w:r>
      <w:r w:rsidRPr="00AF3BFB">
        <w:rPr>
          <w:color w:val="000000"/>
          <w:sz w:val="28"/>
          <w:szCs w:val="28"/>
        </w:rPr>
        <w:t>, получим</w:t>
      </w:r>
    </w:p>
    <w:p w:rsidR="00A27090" w:rsidRPr="00AF3BFB" w:rsidRDefault="00A27090" w:rsidP="00A27090">
      <w:pPr>
        <w:pStyle w:val="20"/>
        <w:tabs>
          <w:tab w:val="left" w:pos="7962"/>
        </w:tabs>
        <w:spacing w:before="240" w:after="240"/>
        <w:jc w:val="right"/>
        <w:rPr>
          <w:sz w:val="28"/>
          <w:szCs w:val="28"/>
        </w:rPr>
      </w:pPr>
      <w:proofErr w:type="spellStart"/>
      <w:r w:rsidRPr="009B6650">
        <w:rPr>
          <w:color w:val="000000"/>
          <w:sz w:val="28"/>
          <w:szCs w:val="28"/>
        </w:rPr>
        <w:t>С</w:t>
      </w:r>
      <w:r w:rsidRPr="009B6650">
        <w:rPr>
          <w:color w:val="000000"/>
          <w:sz w:val="28"/>
          <w:szCs w:val="28"/>
          <w:vertAlign w:val="subscript"/>
        </w:rPr>
        <w:t>т</w:t>
      </w:r>
      <w:proofErr w:type="spellEnd"/>
      <w:r w:rsidRPr="00AF3BFB">
        <w:rPr>
          <w:color w:val="000000"/>
          <w:sz w:val="28"/>
          <w:szCs w:val="28"/>
        </w:rPr>
        <w:t xml:space="preserve"> </w:t>
      </w:r>
      <w:r w:rsidRPr="009B6650">
        <w:rPr>
          <w:rFonts w:eastAsia="Arial"/>
          <w:i w:val="0"/>
          <w:color w:val="000000"/>
          <w:sz w:val="28"/>
          <w:szCs w:val="28"/>
        </w:rPr>
        <w:t>=</w:t>
      </w:r>
      <w:r>
        <w:rPr>
          <w:rFonts w:eastAsia="Arial"/>
          <w:i w:val="0"/>
          <w:color w:val="000000"/>
          <w:sz w:val="28"/>
          <w:szCs w:val="28"/>
        </w:rPr>
        <w:t xml:space="preserve"> </w:t>
      </w:r>
      <w:r w:rsidRPr="009B6650">
        <w:rPr>
          <w:rFonts w:eastAsia="Arial"/>
          <w:i w:val="0"/>
          <w:color w:val="000000"/>
          <w:sz w:val="28"/>
          <w:szCs w:val="28"/>
        </w:rPr>
        <w:t>(</w:t>
      </w:r>
      <w:proofErr w:type="spellStart"/>
      <w:r w:rsidRPr="009B6650">
        <w:rPr>
          <w:color w:val="000000"/>
          <w:sz w:val="28"/>
          <w:szCs w:val="28"/>
        </w:rPr>
        <w:t>Рм</w:t>
      </w:r>
      <w:proofErr w:type="spellEnd"/>
      <w:r w:rsidRPr="00AF3BFB">
        <w:rPr>
          <w:rFonts w:eastAsia="Arial"/>
          <w:i w:val="0"/>
          <w:iCs w:val="0"/>
          <w:color w:val="000000"/>
          <w:sz w:val="28"/>
          <w:szCs w:val="28"/>
        </w:rPr>
        <w:t xml:space="preserve"> </w:t>
      </w:r>
      <w:r w:rsidRPr="009B6650">
        <w:rPr>
          <w:rFonts w:eastAsia="Arial"/>
          <w:i w:val="0"/>
          <w:iCs w:val="0"/>
          <w:color w:val="000000"/>
          <w:sz w:val="28"/>
          <w:szCs w:val="28"/>
        </w:rPr>
        <w:t xml:space="preserve">+ </w:t>
      </w:r>
      <w:proofErr w:type="spellStart"/>
      <w:r w:rsidRPr="009B6650">
        <w:rPr>
          <w:color w:val="000000"/>
          <w:sz w:val="28"/>
          <w:szCs w:val="28"/>
        </w:rPr>
        <w:t>Р</w:t>
      </w:r>
      <w:r w:rsidRPr="009B6650">
        <w:rPr>
          <w:color w:val="000000"/>
          <w:sz w:val="28"/>
          <w:szCs w:val="28"/>
          <w:vertAlign w:val="subscript"/>
        </w:rPr>
        <w:t>тт</w:t>
      </w:r>
      <w:proofErr w:type="spellEnd"/>
      <w:r w:rsidRPr="009B6650">
        <w:rPr>
          <w:rFonts w:eastAsia="Arial"/>
          <w:i w:val="0"/>
          <w:iCs w:val="0"/>
          <w:color w:val="000000"/>
          <w:sz w:val="28"/>
          <w:szCs w:val="28"/>
        </w:rPr>
        <w:t xml:space="preserve"> + </w:t>
      </w:r>
      <w:proofErr w:type="spellStart"/>
      <w:r w:rsidRPr="009B6650">
        <w:rPr>
          <w:color w:val="000000"/>
          <w:sz w:val="28"/>
          <w:szCs w:val="28"/>
        </w:rPr>
        <w:t>Р</w:t>
      </w:r>
      <w:r w:rsidRPr="009B6650">
        <w:rPr>
          <w:color w:val="000000"/>
          <w:sz w:val="28"/>
          <w:szCs w:val="28"/>
          <w:vertAlign w:val="subscript"/>
        </w:rPr>
        <w:t>тэ</w:t>
      </w:r>
      <w:proofErr w:type="spellEnd"/>
      <w:r w:rsidRPr="009B6650">
        <w:rPr>
          <w:rFonts w:eastAsia="Arial"/>
          <w:i w:val="0"/>
          <w:iCs w:val="0"/>
          <w:color w:val="000000"/>
          <w:sz w:val="28"/>
          <w:szCs w:val="28"/>
        </w:rPr>
        <w:t xml:space="preserve"> + </w:t>
      </w:r>
      <w:proofErr w:type="spellStart"/>
      <w:r w:rsidRPr="009B6650">
        <w:rPr>
          <w:color w:val="000000"/>
          <w:sz w:val="28"/>
          <w:szCs w:val="28"/>
        </w:rPr>
        <w:t>Р</w:t>
      </w:r>
      <w:r w:rsidRPr="009B6650">
        <w:rPr>
          <w:color w:val="000000"/>
          <w:sz w:val="28"/>
          <w:szCs w:val="28"/>
          <w:vertAlign w:val="subscript"/>
        </w:rPr>
        <w:t>з</w:t>
      </w:r>
      <w:proofErr w:type="spellEnd"/>
      <w:r w:rsidRPr="009B6650">
        <w:rPr>
          <w:rFonts w:eastAsia="Arial"/>
          <w:i w:val="0"/>
          <w:iCs w:val="0"/>
          <w:color w:val="000000"/>
          <w:sz w:val="28"/>
          <w:szCs w:val="28"/>
        </w:rPr>
        <w:t xml:space="preserve"> + </w:t>
      </w:r>
      <w:r w:rsidRPr="009B6650">
        <w:rPr>
          <w:color w:val="000000"/>
          <w:sz w:val="28"/>
          <w:szCs w:val="28"/>
        </w:rPr>
        <w:t>Р</w:t>
      </w:r>
      <w:r w:rsidRPr="009B6650">
        <w:rPr>
          <w:color w:val="000000"/>
          <w:sz w:val="28"/>
          <w:szCs w:val="28"/>
          <w:vertAlign w:val="subscript"/>
        </w:rPr>
        <w:t>об</w:t>
      </w:r>
      <w:r w:rsidRPr="009B6650">
        <w:rPr>
          <w:rFonts w:eastAsia="Arial"/>
          <w:i w:val="0"/>
          <w:iCs w:val="0"/>
          <w:color w:val="000000"/>
          <w:sz w:val="28"/>
          <w:szCs w:val="28"/>
        </w:rPr>
        <w:t xml:space="preserve"> + </w:t>
      </w:r>
      <w:proofErr w:type="spellStart"/>
      <w:r w:rsidRPr="009B6650">
        <w:rPr>
          <w:color w:val="000000"/>
          <w:sz w:val="28"/>
          <w:szCs w:val="28"/>
        </w:rPr>
        <w:t>Р</w:t>
      </w:r>
      <w:r w:rsidRPr="009B6650">
        <w:rPr>
          <w:color w:val="000000"/>
          <w:sz w:val="28"/>
          <w:szCs w:val="28"/>
          <w:vertAlign w:val="subscript"/>
        </w:rPr>
        <w:t>и</w:t>
      </w:r>
      <w:proofErr w:type="spellEnd"/>
      <w:r w:rsidRPr="009B6650">
        <w:rPr>
          <w:rFonts w:eastAsia="Arial"/>
          <w:i w:val="0"/>
          <w:iCs w:val="0"/>
          <w:color w:val="000000"/>
          <w:sz w:val="28"/>
          <w:szCs w:val="28"/>
        </w:rPr>
        <w:t xml:space="preserve">) </w:t>
      </w:r>
      <w:r>
        <w:rPr>
          <w:rFonts w:eastAsia="Arial"/>
          <w:i w:val="0"/>
          <w:iCs w:val="0"/>
          <w:color w:val="000000"/>
          <w:sz w:val="28"/>
          <w:szCs w:val="28"/>
        </w:rPr>
        <w:t xml:space="preserve">∙ </w:t>
      </w:r>
      <w:r w:rsidRPr="009B6650">
        <w:rPr>
          <w:color w:val="000000"/>
          <w:sz w:val="28"/>
          <w:szCs w:val="28"/>
        </w:rPr>
        <w:t xml:space="preserve">N </w:t>
      </w:r>
      <w:r w:rsidRPr="009B6650">
        <w:rPr>
          <w:rFonts w:eastAsia="Arial"/>
          <w:color w:val="000000"/>
          <w:sz w:val="28"/>
          <w:szCs w:val="28"/>
        </w:rPr>
        <w:t xml:space="preserve">+ </w:t>
      </w:r>
      <w:r w:rsidRPr="009B6650">
        <w:rPr>
          <w:rFonts w:eastAsia="Arial"/>
          <w:i w:val="0"/>
          <w:color w:val="000000"/>
          <w:sz w:val="28"/>
          <w:szCs w:val="28"/>
        </w:rPr>
        <w:t>(</w:t>
      </w:r>
      <w:proofErr w:type="spellStart"/>
      <w:proofErr w:type="gramStart"/>
      <w:r w:rsidRPr="009B6650">
        <w:rPr>
          <w:color w:val="000000"/>
          <w:sz w:val="28"/>
          <w:szCs w:val="28"/>
        </w:rPr>
        <w:t>Р</w:t>
      </w:r>
      <w:r w:rsidRPr="009B6650">
        <w:rPr>
          <w:color w:val="000000"/>
          <w:sz w:val="28"/>
          <w:szCs w:val="28"/>
          <w:vertAlign w:val="subscript"/>
        </w:rPr>
        <w:t>с.об</w:t>
      </w:r>
      <w:proofErr w:type="spellEnd"/>
      <w:proofErr w:type="gramEnd"/>
      <w:r w:rsidRPr="009B6650">
        <w:rPr>
          <w:rFonts w:eastAsia="Arial"/>
          <w:i w:val="0"/>
          <w:iCs w:val="0"/>
          <w:color w:val="000000"/>
          <w:sz w:val="28"/>
          <w:szCs w:val="28"/>
        </w:rPr>
        <w:t xml:space="preserve"> + </w:t>
      </w:r>
      <w:proofErr w:type="spellStart"/>
      <w:r w:rsidRPr="009B6650">
        <w:rPr>
          <w:color w:val="000000"/>
          <w:sz w:val="28"/>
          <w:szCs w:val="28"/>
        </w:rPr>
        <w:t>Р</w:t>
      </w:r>
      <w:r w:rsidRPr="009B6650">
        <w:rPr>
          <w:color w:val="000000"/>
          <w:sz w:val="28"/>
          <w:szCs w:val="28"/>
          <w:vertAlign w:val="subscript"/>
        </w:rPr>
        <w:t>п.з</w:t>
      </w:r>
      <w:proofErr w:type="spellEnd"/>
      <w:r w:rsidRPr="009B6650">
        <w:rPr>
          <w:rFonts w:eastAsia="Arial"/>
          <w:i w:val="0"/>
          <w:iCs w:val="0"/>
          <w:color w:val="000000"/>
          <w:sz w:val="28"/>
          <w:szCs w:val="28"/>
        </w:rPr>
        <w:t>)</w:t>
      </w:r>
      <w:r>
        <w:rPr>
          <w:rFonts w:eastAsia="Arial"/>
          <w:i w:val="0"/>
          <w:iCs w:val="0"/>
          <w:color w:val="000000"/>
          <w:sz w:val="28"/>
          <w:szCs w:val="28"/>
        </w:rPr>
        <w:t xml:space="preserve">.           </w:t>
      </w:r>
      <w:r>
        <w:rPr>
          <w:i w:val="0"/>
          <w:iCs w:val="0"/>
          <w:color w:val="000000"/>
          <w:sz w:val="28"/>
          <w:szCs w:val="28"/>
        </w:rPr>
        <w:t>(</w:t>
      </w:r>
      <w:r>
        <w:rPr>
          <w:i w:val="0"/>
          <w:iCs w:val="0"/>
          <w:color w:val="000000"/>
          <w:sz w:val="28"/>
          <w:szCs w:val="28"/>
        </w:rPr>
        <w:t>3</w:t>
      </w:r>
      <w:r>
        <w:rPr>
          <w:i w:val="0"/>
          <w:iCs w:val="0"/>
          <w:color w:val="000000"/>
          <w:sz w:val="28"/>
          <w:szCs w:val="28"/>
        </w:rPr>
        <w:t>.2</w:t>
      </w:r>
      <w:r w:rsidRPr="00AF3BFB">
        <w:rPr>
          <w:i w:val="0"/>
          <w:iCs w:val="0"/>
          <w:color w:val="000000"/>
          <w:sz w:val="28"/>
          <w:szCs w:val="28"/>
        </w:rPr>
        <w:t>)</w:t>
      </w:r>
    </w:p>
    <w:p w:rsidR="00A27090" w:rsidRPr="00AF3BFB" w:rsidRDefault="00A27090" w:rsidP="00A27090">
      <w:pPr>
        <w:pStyle w:val="1"/>
        <w:ind w:firstLine="68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После определения технологической себестоимости по вариантам (если не более двух вариантов) для каждого из них устанавливаем годовой объ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м производства </w:t>
      </w:r>
      <w:r w:rsidRPr="00854282">
        <w:rPr>
          <w:iCs/>
          <w:color w:val="000000"/>
          <w:sz w:val="28"/>
          <w:szCs w:val="28"/>
        </w:rPr>
        <w:t>(</w:t>
      </w:r>
      <w:r w:rsidRPr="00AF3BFB">
        <w:rPr>
          <w:i/>
          <w:iCs/>
          <w:color w:val="000000"/>
          <w:sz w:val="28"/>
          <w:szCs w:val="28"/>
        </w:rPr>
        <w:t>N</w:t>
      </w:r>
      <w:r w:rsidRPr="00854282">
        <w:rPr>
          <w:iCs/>
          <w:color w:val="000000"/>
          <w:sz w:val="28"/>
          <w:szCs w:val="28"/>
        </w:rPr>
        <w:t>),</w:t>
      </w:r>
      <w:r w:rsidRPr="00AF3BFB">
        <w:rPr>
          <w:color w:val="000000"/>
          <w:sz w:val="28"/>
          <w:szCs w:val="28"/>
        </w:rPr>
        <w:t xml:space="preserve"> при котором сравниваемые варианты экономически равно</w:t>
      </w:r>
      <w:r w:rsidRPr="00AF3BFB">
        <w:rPr>
          <w:color w:val="000000"/>
          <w:sz w:val="28"/>
          <w:szCs w:val="28"/>
        </w:rPr>
        <w:softHyphen/>
        <w:t>ценны.</w:t>
      </w:r>
    </w:p>
    <w:p w:rsidR="00A27090" w:rsidRDefault="00A27090" w:rsidP="00A27090">
      <w:pPr>
        <w:pStyle w:val="1"/>
        <w:ind w:firstLine="680"/>
        <w:jc w:val="both"/>
        <w:rPr>
          <w:i/>
          <w:iCs/>
          <w:color w:val="000000"/>
          <w:sz w:val="28"/>
          <w:szCs w:val="28"/>
        </w:rPr>
      </w:pPr>
      <w:r w:rsidRPr="00AF3BFB">
        <w:rPr>
          <w:color w:val="000000"/>
          <w:sz w:val="28"/>
          <w:szCs w:val="28"/>
        </w:rPr>
        <w:t>Для этого решаем систему уравнений относительно объ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ма производства</w:t>
      </w:r>
      <w:r>
        <w:rPr>
          <w:color w:val="000000"/>
          <w:sz w:val="28"/>
          <w:szCs w:val="28"/>
        </w:rPr>
        <w:t xml:space="preserve"> </w:t>
      </w:r>
      <w:r w:rsidRPr="00854282">
        <w:rPr>
          <w:iCs/>
          <w:color w:val="000000"/>
          <w:sz w:val="28"/>
          <w:szCs w:val="28"/>
        </w:rPr>
        <w:t>(</w:t>
      </w:r>
      <w:r w:rsidRPr="00AF3BFB">
        <w:rPr>
          <w:i/>
          <w:iCs/>
          <w:color w:val="000000"/>
          <w:sz w:val="28"/>
          <w:szCs w:val="28"/>
        </w:rPr>
        <w:t>N</w:t>
      </w:r>
      <w:r w:rsidRPr="00854282">
        <w:rPr>
          <w:iCs/>
          <w:color w:val="000000"/>
          <w:sz w:val="28"/>
          <w:szCs w:val="28"/>
        </w:rPr>
        <w:t>)</w:t>
      </w:r>
      <w:r w:rsidRPr="00AF3BFB">
        <w:rPr>
          <w:i/>
          <w:iCs/>
          <w:color w:val="000000"/>
          <w:sz w:val="28"/>
          <w:szCs w:val="28"/>
        </w:rPr>
        <w:t>:</w:t>
      </w:r>
    </w:p>
    <w:p w:rsidR="00A27090" w:rsidRPr="00E703A1" w:rsidRDefault="00A27090" w:rsidP="00A27090">
      <w:pPr>
        <w:pStyle w:val="1"/>
        <w:spacing w:before="240" w:after="240"/>
        <w:ind w:firstLine="0"/>
        <w:jc w:val="right"/>
        <w:rPr>
          <w:color w:val="000000"/>
          <w:sz w:val="28"/>
          <w:szCs w:val="28"/>
        </w:rPr>
      </w:pPr>
      <w:r w:rsidRPr="00C41E31">
        <w:rPr>
          <w:color w:val="000000"/>
          <w:position w:val="-40"/>
          <w:sz w:val="28"/>
          <w:szCs w:val="28"/>
        </w:rPr>
        <w:object w:dxaOrig="22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46.5pt" o:ole="">
            <v:imagedata r:id="rId4" o:title=""/>
          </v:shape>
          <o:OLEObject Type="Embed" ProgID="Equation.DSMT4" ShapeID="_x0000_i1025" DrawAspect="Content" ObjectID="_1684779350" r:id="rId5"/>
        </w:object>
      </w:r>
      <w:r>
        <w:rPr>
          <w:color w:val="000000"/>
          <w:sz w:val="28"/>
          <w:szCs w:val="28"/>
        </w:rPr>
        <w:t xml:space="preserve">                                           </w:t>
      </w:r>
      <w:r w:rsidRPr="00E703A1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3</w:t>
      </w:r>
      <w:r w:rsidRPr="00E703A1">
        <w:rPr>
          <w:color w:val="000000"/>
          <w:sz w:val="28"/>
          <w:szCs w:val="28"/>
        </w:rPr>
        <w:t>.3)</w:t>
      </w:r>
    </w:p>
    <w:p w:rsidR="00A27090" w:rsidRDefault="00A27090" w:rsidP="00A27090">
      <w:pPr>
        <w:pStyle w:val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 w:rsidRPr="00C41E31">
        <w:rPr>
          <w:i/>
          <w:color w:val="000000"/>
          <w:sz w:val="28"/>
          <w:szCs w:val="28"/>
        </w:rPr>
        <w:t>С</w:t>
      </w:r>
      <w:r w:rsidRPr="00C41E31">
        <w:rPr>
          <w:i/>
          <w:color w:val="000000"/>
          <w:sz w:val="28"/>
          <w:szCs w:val="28"/>
          <w:vertAlign w:val="subscript"/>
          <w:lang w:val="en-US"/>
        </w:rPr>
        <w:t>m</w:t>
      </w:r>
      <w:r w:rsidRPr="00E703A1">
        <w:rPr>
          <w:color w:val="000000"/>
          <w:sz w:val="28"/>
          <w:szCs w:val="28"/>
          <w:vertAlign w:val="subscript"/>
        </w:rPr>
        <w:t>1</w:t>
      </w:r>
      <w:r w:rsidRPr="00E703A1">
        <w:rPr>
          <w:color w:val="000000"/>
          <w:sz w:val="28"/>
          <w:szCs w:val="28"/>
        </w:rPr>
        <w:t xml:space="preserve"> = </w:t>
      </w:r>
      <w:r w:rsidRPr="00C41E31">
        <w:rPr>
          <w:i/>
          <w:color w:val="000000"/>
          <w:sz w:val="28"/>
          <w:szCs w:val="28"/>
          <w:lang w:val="en-US"/>
        </w:rPr>
        <w:t>C</w:t>
      </w:r>
      <w:r w:rsidRPr="00C41E31">
        <w:rPr>
          <w:i/>
          <w:color w:val="000000"/>
          <w:sz w:val="28"/>
          <w:szCs w:val="28"/>
          <w:vertAlign w:val="subscript"/>
          <w:lang w:val="en-US"/>
        </w:rPr>
        <w:t>m</w:t>
      </w:r>
      <w:r w:rsidRPr="00E703A1">
        <w:rPr>
          <w:color w:val="000000"/>
          <w:sz w:val="28"/>
          <w:szCs w:val="28"/>
          <w:vertAlign w:val="subscript"/>
        </w:rPr>
        <w:t>2</w:t>
      </w:r>
      <w:r w:rsidRPr="00E703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получим</w:t>
      </w:r>
    </w:p>
    <w:p w:rsidR="00A27090" w:rsidRPr="00E703A1" w:rsidRDefault="00A27090" w:rsidP="00A27090">
      <w:pPr>
        <w:pStyle w:val="1"/>
        <w:spacing w:before="120" w:after="120"/>
        <w:ind w:firstLine="709"/>
        <w:jc w:val="right"/>
        <w:rPr>
          <w:color w:val="000000"/>
          <w:sz w:val="28"/>
          <w:szCs w:val="28"/>
        </w:rPr>
      </w:pPr>
      <w:r w:rsidRPr="004F4ECF">
        <w:rPr>
          <w:color w:val="000000"/>
          <w:position w:val="-38"/>
          <w:sz w:val="28"/>
          <w:szCs w:val="28"/>
        </w:rPr>
        <w:object w:dxaOrig="1800" w:dyaOrig="820">
          <v:shape id="_x0000_i1026" type="#_x0000_t75" style="width:90pt;height:40.5pt" o:ole="">
            <v:imagedata r:id="rId6" o:title=""/>
          </v:shape>
          <o:OLEObject Type="Embed" ProgID="Equation.DSMT4" ShapeID="_x0000_i1026" DrawAspect="Content" ObjectID="_1684779351" r:id="rId7"/>
        </w:object>
      </w:r>
      <w:r w:rsidRPr="00E703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                        </w:t>
      </w:r>
      <w:r w:rsidRPr="00E703A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</w:t>
      </w:r>
      <w:r w:rsidRPr="00E703A1">
        <w:rPr>
          <w:color w:val="000000"/>
          <w:sz w:val="28"/>
          <w:szCs w:val="28"/>
        </w:rPr>
        <w:t>)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Эту величину годового объ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ма прои</w:t>
      </w:r>
      <w:r>
        <w:rPr>
          <w:color w:val="000000"/>
          <w:sz w:val="28"/>
          <w:szCs w:val="28"/>
        </w:rPr>
        <w:t>зводства продукции принято назы</w:t>
      </w:r>
      <w:r w:rsidRPr="00AF3BFB">
        <w:rPr>
          <w:color w:val="000000"/>
          <w:sz w:val="28"/>
          <w:szCs w:val="28"/>
        </w:rPr>
        <w:t>вать критической. Если такое сопоставление</w:t>
      </w:r>
      <w:r>
        <w:rPr>
          <w:color w:val="000000"/>
          <w:sz w:val="28"/>
          <w:szCs w:val="28"/>
        </w:rPr>
        <w:t xml:space="preserve"> вариантов технологического про</w:t>
      </w:r>
      <w:r w:rsidRPr="00AF3BFB">
        <w:rPr>
          <w:color w:val="000000"/>
          <w:sz w:val="28"/>
          <w:szCs w:val="28"/>
        </w:rPr>
        <w:t>цесса выполнить графически, то станет очевидно, что критический объ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м про</w:t>
      </w:r>
      <w:r w:rsidRPr="00AF3BFB">
        <w:rPr>
          <w:color w:val="000000"/>
          <w:sz w:val="28"/>
          <w:szCs w:val="28"/>
        </w:rPr>
        <w:t>изводства продукции является абсциссой точ</w:t>
      </w:r>
      <w:r>
        <w:rPr>
          <w:color w:val="000000"/>
          <w:sz w:val="28"/>
          <w:szCs w:val="28"/>
        </w:rPr>
        <w:t>ки пересечения двух прямых с на</w:t>
      </w:r>
      <w:r w:rsidRPr="00AF3BFB">
        <w:rPr>
          <w:color w:val="000000"/>
          <w:sz w:val="28"/>
          <w:szCs w:val="28"/>
        </w:rPr>
        <w:t xml:space="preserve">чальными ординатами </w:t>
      </w:r>
      <w:r w:rsidRPr="00AF3BFB">
        <w:rPr>
          <w:i/>
          <w:iCs/>
          <w:color w:val="000000"/>
          <w:sz w:val="28"/>
          <w:szCs w:val="28"/>
        </w:rPr>
        <w:t>P</w:t>
      </w:r>
      <w:r w:rsidRPr="00AF3BFB">
        <w:rPr>
          <w:i/>
          <w:iCs/>
          <w:color w:val="000000"/>
          <w:sz w:val="28"/>
          <w:szCs w:val="28"/>
          <w:vertAlign w:val="subscript"/>
        </w:rPr>
        <w:t>v1</w:t>
      </w:r>
      <w:r w:rsidRPr="00AF3BFB">
        <w:rPr>
          <w:color w:val="000000"/>
          <w:sz w:val="28"/>
          <w:szCs w:val="28"/>
        </w:rPr>
        <w:t xml:space="preserve"> и </w:t>
      </w:r>
      <w:r w:rsidRPr="00AF3BFB">
        <w:rPr>
          <w:i/>
          <w:iCs/>
          <w:color w:val="000000"/>
          <w:sz w:val="28"/>
          <w:szCs w:val="28"/>
        </w:rPr>
        <w:t>P</w:t>
      </w:r>
      <w:r w:rsidRPr="00AF3BFB">
        <w:rPr>
          <w:i/>
          <w:iCs/>
          <w:color w:val="000000"/>
          <w:sz w:val="28"/>
          <w:szCs w:val="28"/>
          <w:vertAlign w:val="subscript"/>
        </w:rPr>
        <w:t>v2</w:t>
      </w:r>
      <w:r w:rsidRPr="00AF3BFB">
        <w:rPr>
          <w:i/>
          <w:iCs/>
          <w:color w:val="000000"/>
          <w:sz w:val="28"/>
          <w:szCs w:val="28"/>
        </w:rPr>
        <w:t>,</w:t>
      </w:r>
      <w:r w:rsidRPr="00AF3BFB">
        <w:rPr>
          <w:color w:val="000000"/>
          <w:sz w:val="28"/>
          <w:szCs w:val="28"/>
        </w:rPr>
        <w:t xml:space="preserve"> выраженных для каждого варианта уравнением его технологической себестоимости.</w:t>
      </w:r>
    </w:p>
    <w:p w:rsidR="00A27090" w:rsidRPr="00AF3BFB" w:rsidRDefault="00A27090" w:rsidP="00A27090">
      <w:pPr>
        <w:pStyle w:val="1"/>
        <w:ind w:firstLine="68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 xml:space="preserve">Определение абсциссы этой </w:t>
      </w:r>
      <w:r>
        <w:rPr>
          <w:color w:val="000000"/>
          <w:sz w:val="28"/>
          <w:szCs w:val="28"/>
        </w:rPr>
        <w:t>«критической точки»</w:t>
      </w:r>
      <w:r w:rsidRPr="00AF3BFB">
        <w:rPr>
          <w:color w:val="000000"/>
          <w:sz w:val="28"/>
          <w:szCs w:val="28"/>
        </w:rPr>
        <w:t xml:space="preserve"> служит, таким образом, завершающим эт</w:t>
      </w:r>
      <w:r>
        <w:rPr>
          <w:color w:val="000000"/>
          <w:sz w:val="28"/>
          <w:szCs w:val="28"/>
        </w:rPr>
        <w:t>апом технико-экономических расчетов, устанавливающих об</w:t>
      </w:r>
      <w:r w:rsidRPr="00AF3BFB">
        <w:rPr>
          <w:color w:val="000000"/>
          <w:sz w:val="28"/>
          <w:szCs w:val="28"/>
        </w:rPr>
        <w:t>ласти наиболее целесообразного применения</w:t>
      </w:r>
      <w:r>
        <w:rPr>
          <w:color w:val="000000"/>
          <w:sz w:val="28"/>
          <w:szCs w:val="28"/>
        </w:rPr>
        <w:t xml:space="preserve"> каждого из сопоставимых вариан</w:t>
      </w:r>
      <w:r w:rsidRPr="00AF3BFB">
        <w:rPr>
          <w:color w:val="000000"/>
          <w:sz w:val="28"/>
          <w:szCs w:val="28"/>
        </w:rPr>
        <w:t>тов, ограничиваемые определ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нными размерами программ </w:t>
      </w:r>
      <w:r w:rsidRPr="004F4ECF">
        <w:rPr>
          <w:iCs/>
          <w:color w:val="000000"/>
          <w:sz w:val="28"/>
          <w:szCs w:val="28"/>
        </w:rPr>
        <w:t>(</w:t>
      </w:r>
      <w:r w:rsidRPr="00AF3BFB">
        <w:rPr>
          <w:i/>
          <w:iCs/>
          <w:color w:val="000000"/>
          <w:sz w:val="28"/>
          <w:szCs w:val="28"/>
        </w:rPr>
        <w:t>N</w:t>
      </w:r>
      <w:r w:rsidRPr="004F4ECF">
        <w:rPr>
          <w:iCs/>
          <w:color w:val="000000"/>
          <w:sz w:val="28"/>
          <w:szCs w:val="28"/>
        </w:rPr>
        <w:t>)</w:t>
      </w:r>
      <w:r w:rsidRPr="00AF3BFB">
        <w:rPr>
          <w:i/>
          <w:iCs/>
          <w:color w:val="000000"/>
          <w:sz w:val="28"/>
          <w:szCs w:val="28"/>
        </w:rPr>
        <w:t>.</w:t>
      </w:r>
    </w:p>
    <w:p w:rsidR="00A27090" w:rsidRPr="00AF3BFB" w:rsidRDefault="00A27090" w:rsidP="00A27090">
      <w:pPr>
        <w:pStyle w:val="1"/>
        <w:ind w:firstLine="68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В случае если необходимо сделать выбор технологического процесса не из двух вариантов, а из тр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х, четыр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х и т.</w:t>
      </w:r>
      <w:r>
        <w:rPr>
          <w:color w:val="000000"/>
          <w:sz w:val="28"/>
          <w:szCs w:val="28"/>
        </w:rPr>
        <w:t> </w:t>
      </w:r>
      <w:r w:rsidRPr="00AF3BFB">
        <w:rPr>
          <w:color w:val="000000"/>
          <w:sz w:val="28"/>
          <w:szCs w:val="28"/>
        </w:rPr>
        <w:t xml:space="preserve">д., строится ориентированный граф, дуги </w:t>
      </w:r>
      <w:r w:rsidRPr="00AF3BFB">
        <w:rPr>
          <w:color w:val="000000"/>
          <w:sz w:val="28"/>
          <w:szCs w:val="28"/>
        </w:rPr>
        <w:lastRenderedPageBreak/>
        <w:t>которого представляют технологические операции. Любой вершине графа соответствует множе</w:t>
      </w:r>
      <w:r>
        <w:rPr>
          <w:color w:val="000000"/>
          <w:sz w:val="28"/>
          <w:szCs w:val="28"/>
        </w:rPr>
        <w:t>ство входящих и выходящих из нее дуг. Для оценки ис</w:t>
      </w:r>
      <w:r w:rsidRPr="00AF3BFB">
        <w:rPr>
          <w:color w:val="000000"/>
          <w:sz w:val="28"/>
          <w:szCs w:val="28"/>
        </w:rPr>
        <w:t xml:space="preserve">пользования ресурсов при возможных вариантах изготовления детали (изделия) вводится целевая функций </w:t>
      </w:r>
      <w:proofErr w:type="gramStart"/>
      <w:r w:rsidRPr="00AF3BFB">
        <w:rPr>
          <w:i/>
          <w:iCs/>
          <w:color w:val="000000"/>
          <w:sz w:val="28"/>
          <w:szCs w:val="28"/>
        </w:rPr>
        <w:t>С</w:t>
      </w:r>
      <w:r w:rsidRPr="00AF3BFB">
        <w:rPr>
          <w:i/>
          <w:iCs/>
          <w:color w:val="000000"/>
          <w:sz w:val="28"/>
          <w:szCs w:val="28"/>
          <w:vertAlign w:val="subscript"/>
        </w:rPr>
        <w:t>о</w:t>
      </w:r>
      <w:proofErr w:type="gramEnd"/>
      <w:r>
        <w:rPr>
          <w:iCs/>
          <w:color w:val="000000"/>
          <w:sz w:val="28"/>
          <w:szCs w:val="28"/>
        </w:rPr>
        <w:t>,</w:t>
      </w:r>
      <w:r w:rsidRPr="00AF3BFB">
        <w:rPr>
          <w:color w:val="000000"/>
          <w:sz w:val="28"/>
          <w:szCs w:val="28"/>
        </w:rPr>
        <w:t xml:space="preserve"> т.</w:t>
      </w:r>
      <w:r>
        <w:rPr>
          <w:color w:val="000000"/>
          <w:sz w:val="28"/>
          <w:szCs w:val="28"/>
        </w:rPr>
        <w:t> </w:t>
      </w:r>
      <w:r w:rsidRPr="00AF3BFB">
        <w:rPr>
          <w:color w:val="000000"/>
          <w:sz w:val="28"/>
          <w:szCs w:val="28"/>
        </w:rPr>
        <w:t xml:space="preserve">е. сумма технологических себестоимостей по каждой из запроектированных операций </w:t>
      </w:r>
      <w:r>
        <w:rPr>
          <w:color w:val="000000"/>
          <w:sz w:val="28"/>
          <w:szCs w:val="28"/>
        </w:rPr>
        <w:t>с тем, чтобы их сумма была мини</w:t>
      </w:r>
      <w:r w:rsidRPr="00AF3BFB">
        <w:rPr>
          <w:color w:val="000000"/>
          <w:sz w:val="28"/>
          <w:szCs w:val="28"/>
        </w:rPr>
        <w:t>мальной.</w:t>
      </w:r>
    </w:p>
    <w:p w:rsidR="00A27090" w:rsidRPr="0096091B" w:rsidRDefault="00A27090" w:rsidP="00A27090">
      <w:pPr>
        <w:pStyle w:val="20"/>
        <w:spacing w:before="240" w:after="240"/>
        <w:jc w:val="right"/>
        <w:rPr>
          <w:i w:val="0"/>
          <w:sz w:val="28"/>
          <w:szCs w:val="28"/>
        </w:rPr>
      </w:pPr>
      <w:r w:rsidRPr="0096091B">
        <w:rPr>
          <w:i w:val="0"/>
          <w:color w:val="000000"/>
          <w:position w:val="-32"/>
          <w:sz w:val="28"/>
          <w:szCs w:val="28"/>
        </w:rPr>
        <w:object w:dxaOrig="2200" w:dyaOrig="780">
          <v:shape id="_x0000_i1027" type="#_x0000_t75" style="width:110.25pt;height:39pt" o:ole="">
            <v:imagedata r:id="rId8" o:title=""/>
          </v:shape>
          <o:OLEObject Type="Embed" ProgID="Equation.DSMT4" ShapeID="_x0000_i1027" DrawAspect="Content" ObjectID="_1684779352" r:id="rId9"/>
        </w:object>
      </w:r>
      <w:r w:rsidRPr="0096091B">
        <w:rPr>
          <w:i w:val="0"/>
          <w:color w:val="000000"/>
          <w:sz w:val="28"/>
          <w:szCs w:val="28"/>
        </w:rPr>
        <w:t xml:space="preserve">                                             </w:t>
      </w:r>
      <w:r>
        <w:rPr>
          <w:i w:val="0"/>
          <w:color w:val="000000"/>
          <w:sz w:val="28"/>
          <w:szCs w:val="28"/>
        </w:rPr>
        <w:t>(</w:t>
      </w:r>
      <w:r>
        <w:rPr>
          <w:i w:val="0"/>
          <w:color w:val="000000"/>
          <w:sz w:val="28"/>
          <w:szCs w:val="28"/>
        </w:rPr>
        <w:t>3</w:t>
      </w:r>
      <w:r>
        <w:rPr>
          <w:i w:val="0"/>
          <w:color w:val="000000"/>
          <w:sz w:val="28"/>
          <w:szCs w:val="28"/>
        </w:rPr>
        <w:t>.5)</w:t>
      </w:r>
    </w:p>
    <w:p w:rsidR="00A27090" w:rsidRDefault="00A27090" w:rsidP="00A27090">
      <w:pPr>
        <w:pStyle w:val="1"/>
        <w:ind w:firstLine="680"/>
        <w:jc w:val="both"/>
        <w:rPr>
          <w:color w:val="000000"/>
          <w:sz w:val="28"/>
          <w:szCs w:val="28"/>
        </w:rPr>
      </w:pPr>
      <w:r w:rsidRPr="00AF3BFB">
        <w:rPr>
          <w:color w:val="000000"/>
          <w:sz w:val="28"/>
          <w:szCs w:val="28"/>
        </w:rPr>
        <w:t>Таким образом, выбор оптимального варианта технологического процесса можно свести к выбору маршрута в задан</w:t>
      </w:r>
      <w:r>
        <w:rPr>
          <w:color w:val="000000"/>
          <w:sz w:val="28"/>
          <w:szCs w:val="28"/>
        </w:rPr>
        <w:t>ном ориентированном графе, имею</w:t>
      </w:r>
      <w:r w:rsidRPr="00AF3BFB">
        <w:rPr>
          <w:color w:val="000000"/>
          <w:sz w:val="28"/>
          <w:szCs w:val="28"/>
        </w:rPr>
        <w:t>щем минимальную суммарную технологическую себестоимость.</w:t>
      </w:r>
    </w:p>
    <w:p w:rsidR="00A27090" w:rsidRDefault="00A27090" w:rsidP="00A27090">
      <w:pPr>
        <w:pStyle w:val="1"/>
        <w:ind w:firstLine="680"/>
        <w:jc w:val="both"/>
        <w:rPr>
          <w:color w:val="000000"/>
          <w:sz w:val="28"/>
          <w:szCs w:val="28"/>
        </w:rPr>
      </w:pPr>
    </w:p>
    <w:p w:rsidR="00A27090" w:rsidRPr="00A27090" w:rsidRDefault="00A27090" w:rsidP="00A27090">
      <w:pPr>
        <w:pStyle w:val="1"/>
        <w:ind w:firstLine="680"/>
        <w:jc w:val="both"/>
        <w:rPr>
          <w:b/>
          <w:color w:val="000000"/>
          <w:sz w:val="28"/>
          <w:szCs w:val="28"/>
        </w:rPr>
      </w:pPr>
      <w:r w:rsidRPr="00A27090">
        <w:rPr>
          <w:b/>
          <w:color w:val="000000"/>
          <w:sz w:val="28"/>
          <w:szCs w:val="28"/>
        </w:rPr>
        <w:t>Ход работы</w:t>
      </w:r>
    </w:p>
    <w:p w:rsidR="00A27090" w:rsidRPr="00AF3BFB" w:rsidRDefault="00A27090" w:rsidP="00A27090">
      <w:pPr>
        <w:pStyle w:val="1"/>
        <w:ind w:firstLine="680"/>
        <w:jc w:val="both"/>
        <w:rPr>
          <w:sz w:val="28"/>
          <w:szCs w:val="28"/>
        </w:rPr>
      </w:pPr>
    </w:p>
    <w:p w:rsidR="00A27090" w:rsidRDefault="00A27090" w:rsidP="00A27090">
      <w:pPr>
        <w:pStyle w:val="1"/>
        <w:ind w:firstLine="709"/>
        <w:jc w:val="both"/>
        <w:rPr>
          <w:color w:val="000000"/>
          <w:sz w:val="28"/>
          <w:szCs w:val="28"/>
        </w:rPr>
      </w:pPr>
      <w:r w:rsidRPr="00AF3BFB">
        <w:rPr>
          <w:color w:val="000000"/>
          <w:sz w:val="28"/>
          <w:szCs w:val="28"/>
        </w:rPr>
        <w:t>В качестве примера осуществим выбо</w:t>
      </w:r>
      <w:r>
        <w:rPr>
          <w:color w:val="000000"/>
          <w:sz w:val="28"/>
          <w:szCs w:val="28"/>
        </w:rPr>
        <w:t>р ресурсосберегающего технологи</w:t>
      </w:r>
      <w:r w:rsidRPr="00AF3BFB">
        <w:rPr>
          <w:color w:val="000000"/>
          <w:sz w:val="28"/>
          <w:szCs w:val="28"/>
        </w:rPr>
        <w:t>ческого процесса, с</w:t>
      </w:r>
      <w:r>
        <w:rPr>
          <w:color w:val="000000"/>
          <w:sz w:val="28"/>
          <w:szCs w:val="28"/>
        </w:rPr>
        <w:t>остоящего из пяти операций (таблица</w:t>
      </w:r>
      <w:r w:rsidRPr="00AF3B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), каждую из кото</w:t>
      </w:r>
      <w:r w:rsidRPr="00AF3BFB">
        <w:rPr>
          <w:color w:val="000000"/>
          <w:sz w:val="28"/>
          <w:szCs w:val="28"/>
        </w:rPr>
        <w:t>рых можно выполнить двумя способами. Д</w:t>
      </w:r>
      <w:r>
        <w:rPr>
          <w:color w:val="000000"/>
          <w:sz w:val="28"/>
          <w:szCs w:val="28"/>
        </w:rPr>
        <w:t>ля этого рассчитаем объем произ</w:t>
      </w:r>
      <w:r w:rsidRPr="00AF3BFB">
        <w:rPr>
          <w:color w:val="000000"/>
          <w:sz w:val="28"/>
          <w:szCs w:val="28"/>
        </w:rPr>
        <w:t xml:space="preserve">водства по каждой операции, при котором </w:t>
      </w:r>
      <w:r>
        <w:rPr>
          <w:color w:val="000000"/>
          <w:sz w:val="28"/>
          <w:szCs w:val="28"/>
        </w:rPr>
        <w:t>сравниваемые варианты экономиче</w:t>
      </w:r>
      <w:r w:rsidRPr="00AF3BFB">
        <w:rPr>
          <w:color w:val="000000"/>
          <w:sz w:val="28"/>
          <w:szCs w:val="28"/>
        </w:rPr>
        <w:t>ски равноценны, построим графики изменения технологической себестоимости с минимальными затратами используемых ресурсов.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 xml:space="preserve">Заданная программа </w:t>
      </w:r>
      <w:r w:rsidRPr="00AF3BFB">
        <w:rPr>
          <w:i/>
          <w:iCs/>
          <w:color w:val="000000"/>
          <w:sz w:val="28"/>
          <w:szCs w:val="28"/>
        </w:rPr>
        <w:t>N =</w:t>
      </w:r>
      <w:r w:rsidRPr="00AF3BFB">
        <w:rPr>
          <w:color w:val="000000"/>
          <w:sz w:val="28"/>
          <w:szCs w:val="28"/>
        </w:rPr>
        <w:t xml:space="preserve"> 800 шт.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</w:p>
    <w:p w:rsidR="00A27090" w:rsidRDefault="00A27090" w:rsidP="00A27090">
      <w:pPr>
        <w:pStyle w:val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Pr="00AF3BFB">
        <w:rPr>
          <w:color w:val="000000"/>
          <w:sz w:val="28"/>
          <w:szCs w:val="28"/>
        </w:rPr>
        <w:t>Технологический процесс изготовления пассивной части</w:t>
      </w:r>
      <w:r>
        <w:rPr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>тонкопл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ночных структур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3"/>
        <w:gridCol w:w="1276"/>
        <w:gridCol w:w="1275"/>
      </w:tblGrid>
      <w:tr w:rsidR="00A27090" w:rsidRPr="00AF3BFB" w:rsidTr="005B0184">
        <w:trPr>
          <w:trHeight w:hRule="exact" w:val="648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27090" w:rsidRPr="00610F83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610F83">
              <w:rPr>
                <w:bCs/>
                <w:color w:val="000000"/>
                <w:sz w:val="28"/>
                <w:szCs w:val="28"/>
              </w:rPr>
              <w:t>Варианты технологии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Pr="00610F83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>Р</w:t>
            </w:r>
            <w:r>
              <w:rPr>
                <w:bCs/>
                <w:i/>
                <w:iCs/>
                <w:color w:val="000000"/>
                <w:sz w:val="28"/>
                <w:szCs w:val="28"/>
                <w:vertAlign w:val="subscript"/>
              </w:rPr>
              <w:t>р</w:t>
            </w:r>
            <w:proofErr w:type="spellEnd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610F83">
              <w:rPr>
                <w:bCs/>
                <w:color w:val="000000"/>
                <w:sz w:val="28"/>
                <w:szCs w:val="28"/>
              </w:rPr>
              <w:t>руб./шт.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27090" w:rsidRPr="00610F83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>P</w:t>
            </w:r>
            <w:r w:rsidRPr="00610F83">
              <w:rPr>
                <w:bCs/>
                <w:i/>
                <w:iCs/>
                <w:color w:val="000000"/>
                <w:sz w:val="28"/>
                <w:szCs w:val="28"/>
                <w:vertAlign w:val="subscript"/>
              </w:rPr>
              <w:t>v</w:t>
            </w:r>
            <w:proofErr w:type="spellEnd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610F83">
              <w:rPr>
                <w:bCs/>
                <w:color w:val="000000"/>
                <w:sz w:val="28"/>
                <w:szCs w:val="28"/>
              </w:rPr>
              <w:t>руб./год</w:t>
            </w:r>
          </w:p>
        </w:tc>
      </w:tr>
      <w:tr w:rsidR="00A27090" w:rsidRPr="00AF3BFB" w:rsidTr="005B0184">
        <w:trPr>
          <w:trHeight w:hRule="exact" w:val="643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Default="00A27090" w:rsidP="005B0184">
            <w:pPr>
              <w:pStyle w:val="a5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  <w:r w:rsidRPr="00AF3BFB">
              <w:rPr>
                <w:color w:val="000000"/>
                <w:sz w:val="28"/>
                <w:szCs w:val="28"/>
              </w:rPr>
              <w:t xml:space="preserve">Изготовление паст </w:t>
            </w:r>
          </w:p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Вариант 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120</w:t>
            </w:r>
          </w:p>
        </w:tc>
      </w:tr>
      <w:tr w:rsidR="00A27090" w:rsidRPr="00AF3BFB" w:rsidTr="005B0184">
        <w:trPr>
          <w:trHeight w:hRule="exact" w:val="341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Вариант Б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150</w:t>
            </w:r>
          </w:p>
        </w:tc>
      </w:tr>
      <w:tr w:rsidR="00A27090" w:rsidRPr="00AF3BFB" w:rsidTr="005B0184">
        <w:trPr>
          <w:trHeight w:hRule="exact" w:val="619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Pr="00AF3BFB">
              <w:rPr>
                <w:color w:val="000000"/>
                <w:sz w:val="28"/>
                <w:szCs w:val="28"/>
              </w:rPr>
              <w:t xml:space="preserve"> Трафаретная печать</w:t>
            </w:r>
          </w:p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Беско</w:t>
            </w:r>
            <w:r w:rsidRPr="00AF3BFB">
              <w:rPr>
                <w:color w:val="000000"/>
                <w:sz w:val="28"/>
                <w:szCs w:val="28"/>
              </w:rPr>
              <w:t>нтактный метод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170</w:t>
            </w:r>
          </w:p>
        </w:tc>
      </w:tr>
      <w:tr w:rsidR="00A27090" w:rsidRPr="00AF3BFB" w:rsidTr="005B0184">
        <w:trPr>
          <w:trHeight w:hRule="exact" w:val="369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Контактный метод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200</w:t>
            </w:r>
          </w:p>
        </w:tc>
      </w:tr>
      <w:tr w:rsidR="00A27090" w:rsidRPr="00AF3BFB" w:rsidTr="005B0184">
        <w:trPr>
          <w:trHeight w:hRule="exact" w:val="634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Pr="00AF3BFB">
              <w:rPr>
                <w:color w:val="000000"/>
                <w:sz w:val="28"/>
                <w:szCs w:val="28"/>
              </w:rPr>
              <w:t xml:space="preserve"> Термообработка паст</w:t>
            </w:r>
          </w:p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В пачках под инфракрасными лучами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250</w:t>
            </w:r>
          </w:p>
        </w:tc>
      </w:tr>
      <w:tr w:rsidR="00A27090" w:rsidRPr="00AF3BFB" w:rsidTr="005B0184">
        <w:trPr>
          <w:trHeight w:hRule="exact" w:val="355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В муфельных печах непрерывного действия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300</w:t>
            </w:r>
          </w:p>
        </w:tc>
      </w:tr>
      <w:tr w:rsidR="00A27090" w:rsidRPr="00AF3BFB" w:rsidTr="005B0184">
        <w:trPr>
          <w:trHeight w:hRule="exact" w:val="634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Default="00A27090" w:rsidP="005B0184">
            <w:pPr>
              <w:pStyle w:val="a5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Pr="00AF3BFB">
              <w:rPr>
                <w:color w:val="000000"/>
                <w:sz w:val="28"/>
                <w:szCs w:val="28"/>
              </w:rPr>
              <w:t xml:space="preserve"> Подгонка толстоплёночных элементов </w:t>
            </w:r>
          </w:p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Лазерный метод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310</w:t>
            </w:r>
          </w:p>
        </w:tc>
      </w:tr>
      <w:tr w:rsidR="00A27090" w:rsidRPr="00AF3BFB" w:rsidTr="005B0184">
        <w:trPr>
          <w:trHeight w:hRule="exact" w:val="370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27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Подгонка анодированием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350</w:t>
            </w:r>
          </w:p>
        </w:tc>
      </w:tr>
      <w:tr w:rsidR="00A27090" w:rsidRPr="00AF3BFB" w:rsidTr="005B0184">
        <w:trPr>
          <w:trHeight w:hRule="exact" w:val="350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5. Защита толстоплёночных элементов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090" w:rsidRPr="00AF3BFB" w:rsidRDefault="00A27090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120</w:t>
            </w:r>
          </w:p>
        </w:tc>
      </w:tr>
    </w:tbl>
    <w:p w:rsidR="00A27090" w:rsidRPr="00AF3BFB" w:rsidRDefault="00A27090" w:rsidP="00A270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7090" w:rsidRDefault="00A27090" w:rsidP="00A27090">
      <w:pPr>
        <w:pStyle w:val="1"/>
        <w:ind w:firstLine="709"/>
        <w:jc w:val="both"/>
        <w:rPr>
          <w:color w:val="000000"/>
          <w:sz w:val="28"/>
          <w:szCs w:val="28"/>
        </w:rPr>
      </w:pPr>
      <w:r w:rsidRPr="00610F83">
        <w:rPr>
          <w:iCs/>
          <w:color w:val="000000"/>
          <w:sz w:val="28"/>
          <w:szCs w:val="28"/>
        </w:rPr>
        <w:t>Расч</w:t>
      </w:r>
      <w:r>
        <w:rPr>
          <w:iCs/>
          <w:color w:val="000000"/>
          <w:sz w:val="28"/>
          <w:szCs w:val="28"/>
        </w:rPr>
        <w:t>е</w:t>
      </w:r>
      <w:r w:rsidRPr="00610F83">
        <w:rPr>
          <w:iCs/>
          <w:color w:val="000000"/>
          <w:sz w:val="28"/>
          <w:szCs w:val="28"/>
        </w:rPr>
        <w:t>т критического объ</w:t>
      </w:r>
      <w:r>
        <w:rPr>
          <w:iCs/>
          <w:color w:val="000000"/>
          <w:sz w:val="28"/>
          <w:szCs w:val="28"/>
        </w:rPr>
        <w:t>е</w:t>
      </w:r>
      <w:r w:rsidRPr="00610F83">
        <w:rPr>
          <w:iCs/>
          <w:color w:val="000000"/>
          <w:sz w:val="28"/>
          <w:szCs w:val="28"/>
        </w:rPr>
        <w:t>ма</w:t>
      </w:r>
      <w:r w:rsidRPr="00610F83">
        <w:rPr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 xml:space="preserve">выпуска продукции по первой операции </w:t>
      </w:r>
      <w:r>
        <w:rPr>
          <w:color w:val="000000"/>
          <w:sz w:val="28"/>
          <w:szCs w:val="28"/>
        </w:rPr>
        <w:t>«</w:t>
      </w:r>
      <w:r w:rsidRPr="00AF3BFB">
        <w:rPr>
          <w:color w:val="000000"/>
          <w:sz w:val="28"/>
          <w:szCs w:val="28"/>
        </w:rPr>
        <w:t>Изготовление паст</w:t>
      </w:r>
      <w:r>
        <w:rPr>
          <w:color w:val="000000"/>
          <w:sz w:val="28"/>
          <w:szCs w:val="28"/>
        </w:rPr>
        <w:t>» произведем согласно выражению (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.5)</w:t>
      </w:r>
    </w:p>
    <w:p w:rsidR="00A27090" w:rsidRPr="00610F83" w:rsidRDefault="00A27090" w:rsidP="00A27090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4ECF">
        <w:rPr>
          <w:color w:val="000000"/>
          <w:position w:val="-38"/>
          <w:sz w:val="28"/>
          <w:szCs w:val="28"/>
        </w:rPr>
        <w:object w:dxaOrig="4740" w:dyaOrig="820">
          <v:shape id="_x0000_i1028" type="#_x0000_t75" style="width:237pt;height:40.5pt" o:ole="">
            <v:imagedata r:id="rId10" o:title=""/>
          </v:shape>
          <o:OLEObject Type="Embed" ProgID="Equation.DSMT4" ShapeID="_x0000_i1028" DrawAspect="Content" ObjectID="_1684779353" r:id="rId11"/>
        </w:objec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шт.</w:t>
      </w:r>
    </w:p>
    <w:p w:rsidR="00A27090" w:rsidRDefault="00A27090" w:rsidP="00A27090">
      <w:pPr>
        <w:pStyle w:val="1"/>
        <w:ind w:firstLine="709"/>
        <w:jc w:val="both"/>
        <w:rPr>
          <w:color w:val="000000"/>
          <w:sz w:val="28"/>
          <w:szCs w:val="28"/>
        </w:rPr>
      </w:pPr>
      <w:r w:rsidRPr="00AF3BFB">
        <w:rPr>
          <w:color w:val="000000"/>
          <w:sz w:val="28"/>
          <w:szCs w:val="28"/>
        </w:rPr>
        <w:t>Расч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т технологической себестоимости продукции по данной операции при полученном объ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ме </w:t>
      </w:r>
      <w:proofErr w:type="spellStart"/>
      <w:r w:rsidRPr="00AF3BFB">
        <w:rPr>
          <w:i/>
          <w:iCs/>
          <w:color w:val="000000"/>
          <w:sz w:val="28"/>
          <w:szCs w:val="28"/>
        </w:rPr>
        <w:t>N</w:t>
      </w:r>
      <w:r>
        <w:rPr>
          <w:i/>
          <w:iCs/>
          <w:color w:val="000000"/>
          <w:sz w:val="28"/>
          <w:szCs w:val="28"/>
          <w:vertAlign w:val="subscript"/>
        </w:rPr>
        <w:t>к</w:t>
      </w:r>
      <w:r w:rsidRPr="00AF3BFB">
        <w:rPr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AF3BFB">
        <w:rPr>
          <w:color w:val="000000"/>
          <w:sz w:val="28"/>
          <w:szCs w:val="28"/>
        </w:rPr>
        <w:t xml:space="preserve"> = 1000 шт.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</w:p>
    <w:p w:rsidR="00A27090" w:rsidRPr="00AF3BFB" w:rsidRDefault="00A27090" w:rsidP="00A27090">
      <w:pPr>
        <w:pStyle w:val="1"/>
        <w:spacing w:after="120"/>
        <w:ind w:firstLine="0"/>
        <w:jc w:val="center"/>
        <w:rPr>
          <w:sz w:val="28"/>
          <w:szCs w:val="28"/>
        </w:rPr>
      </w:pPr>
      <w:r w:rsidRPr="00AF3BFB">
        <w:rPr>
          <w:i/>
          <w:iCs/>
          <w:color w:val="000000"/>
          <w:sz w:val="28"/>
          <w:szCs w:val="28"/>
        </w:rPr>
        <w:t>С</w:t>
      </w:r>
      <w:r w:rsidRPr="00AF3BFB">
        <w:rPr>
          <w:i/>
          <w:iCs/>
          <w:color w:val="000000"/>
          <w:sz w:val="28"/>
          <w:szCs w:val="28"/>
          <w:vertAlign w:val="subscript"/>
        </w:rPr>
        <w:t>т1</w:t>
      </w:r>
      <w:r w:rsidRPr="00AF3BFB">
        <w:rPr>
          <w:i/>
          <w:iCs/>
          <w:color w:val="000000"/>
          <w:sz w:val="28"/>
          <w:szCs w:val="28"/>
        </w:rPr>
        <w:t xml:space="preserve"> </w:t>
      </w:r>
      <w:r w:rsidRPr="00AF3BFB">
        <w:rPr>
          <w:rFonts w:eastAsia="Arial"/>
          <w:i/>
          <w:iCs/>
          <w:color w:val="000000"/>
          <w:sz w:val="28"/>
          <w:szCs w:val="28"/>
        </w:rPr>
        <w:t>=</w:t>
      </w:r>
      <w:r w:rsidRPr="00AF3BFB">
        <w:rPr>
          <w:color w:val="000000"/>
          <w:sz w:val="28"/>
          <w:szCs w:val="28"/>
        </w:rPr>
        <w:t xml:space="preserve"> 150 </w:t>
      </w:r>
      <w:r>
        <w:rPr>
          <w:rFonts w:eastAsia="Arial"/>
          <w:color w:val="000000"/>
          <w:sz w:val="28"/>
          <w:szCs w:val="28"/>
        </w:rPr>
        <w:t>∙</w:t>
      </w:r>
      <w:r w:rsidRPr="00AF3BFB">
        <w:rPr>
          <w:rFonts w:eastAsia="Arial"/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 xml:space="preserve">1000 </w:t>
      </w:r>
      <w:r w:rsidRPr="00AF3BFB">
        <w:rPr>
          <w:rFonts w:eastAsia="Arial"/>
          <w:color w:val="000000"/>
          <w:sz w:val="28"/>
          <w:szCs w:val="28"/>
        </w:rPr>
        <w:t>+</w:t>
      </w:r>
      <w:r>
        <w:rPr>
          <w:rFonts w:eastAsia="Arial"/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 xml:space="preserve">120000 </w:t>
      </w:r>
      <w:r w:rsidRPr="00AF3BFB">
        <w:rPr>
          <w:rFonts w:eastAsia="Arial"/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270000</w:t>
      </w:r>
      <w:r w:rsidRPr="00AF3BFB">
        <w:rPr>
          <w:color w:val="000000"/>
          <w:sz w:val="28"/>
          <w:szCs w:val="28"/>
        </w:rPr>
        <w:t>;</w:t>
      </w:r>
    </w:p>
    <w:p w:rsidR="00A27090" w:rsidRPr="00AF3BFB" w:rsidRDefault="00A27090" w:rsidP="00A27090">
      <w:pPr>
        <w:pStyle w:val="1"/>
        <w:spacing w:after="340"/>
        <w:ind w:firstLine="0"/>
        <w:jc w:val="center"/>
        <w:rPr>
          <w:sz w:val="28"/>
          <w:szCs w:val="28"/>
        </w:rPr>
      </w:pPr>
      <w:proofErr w:type="spellStart"/>
      <w:r w:rsidRPr="00AF3BFB">
        <w:rPr>
          <w:i/>
          <w:iCs/>
          <w:color w:val="000000"/>
          <w:sz w:val="28"/>
          <w:szCs w:val="28"/>
        </w:rPr>
        <w:t>С</w:t>
      </w:r>
      <w:r w:rsidRPr="00AF3BFB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AF3BFB">
        <w:rPr>
          <w:color w:val="000000"/>
          <w:sz w:val="28"/>
          <w:szCs w:val="28"/>
          <w:vertAlign w:val="subscript"/>
        </w:rPr>
        <w:t xml:space="preserve"> 2</w:t>
      </w:r>
      <w:r w:rsidRPr="00AF3BFB">
        <w:rPr>
          <w:color w:val="000000"/>
          <w:sz w:val="28"/>
          <w:szCs w:val="28"/>
        </w:rPr>
        <w:t xml:space="preserve"> </w:t>
      </w:r>
      <w:r w:rsidRPr="00AF3BFB">
        <w:rPr>
          <w:rFonts w:eastAsia="Arial"/>
          <w:color w:val="000000"/>
          <w:sz w:val="28"/>
          <w:szCs w:val="28"/>
        </w:rPr>
        <w:t xml:space="preserve">= </w:t>
      </w:r>
      <w:r w:rsidRPr="00AF3BFB">
        <w:rPr>
          <w:color w:val="000000"/>
          <w:sz w:val="28"/>
          <w:szCs w:val="28"/>
        </w:rPr>
        <w:t xml:space="preserve">120 </w:t>
      </w:r>
      <w:r>
        <w:rPr>
          <w:rFonts w:eastAsia="Arial"/>
          <w:color w:val="000000"/>
          <w:sz w:val="28"/>
          <w:szCs w:val="28"/>
        </w:rPr>
        <w:t>∙</w:t>
      </w:r>
      <w:r w:rsidRPr="00AF3BFB">
        <w:rPr>
          <w:rFonts w:eastAsia="Arial"/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 xml:space="preserve">1000 </w:t>
      </w:r>
      <w:r w:rsidRPr="00AF3BFB">
        <w:rPr>
          <w:rFonts w:eastAsia="Arial"/>
          <w:color w:val="000000"/>
          <w:sz w:val="28"/>
          <w:szCs w:val="28"/>
        </w:rPr>
        <w:t>+</w:t>
      </w:r>
      <w:r>
        <w:rPr>
          <w:rFonts w:eastAsia="Arial"/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 xml:space="preserve">150000 </w:t>
      </w:r>
      <w:r w:rsidRPr="00AF3BFB">
        <w:rPr>
          <w:rFonts w:eastAsia="Arial"/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270000</w:t>
      </w:r>
      <w:r w:rsidRPr="00AF3BFB">
        <w:rPr>
          <w:color w:val="000000"/>
          <w:sz w:val="28"/>
          <w:szCs w:val="28"/>
        </w:rPr>
        <w:t>.</w:t>
      </w:r>
    </w:p>
    <w:p w:rsidR="00A27090" w:rsidRDefault="00A27090" w:rsidP="00A27090">
      <w:pPr>
        <w:pStyle w:val="1"/>
        <w:ind w:firstLine="680"/>
        <w:jc w:val="both"/>
        <w:rPr>
          <w:iCs/>
          <w:color w:val="000000"/>
          <w:sz w:val="28"/>
          <w:szCs w:val="28"/>
        </w:rPr>
      </w:pPr>
      <w:r w:rsidRPr="00610F83">
        <w:rPr>
          <w:iCs/>
          <w:color w:val="000000"/>
          <w:sz w:val="28"/>
          <w:szCs w:val="28"/>
        </w:rPr>
        <w:t>Построение графика изменения те</w:t>
      </w:r>
      <w:r>
        <w:rPr>
          <w:iCs/>
          <w:color w:val="000000"/>
          <w:sz w:val="28"/>
          <w:szCs w:val="28"/>
        </w:rPr>
        <w:t>хнологической себестоимости про</w:t>
      </w:r>
      <w:r w:rsidRPr="00610F83">
        <w:rPr>
          <w:iCs/>
          <w:color w:val="000000"/>
          <w:sz w:val="28"/>
          <w:szCs w:val="28"/>
        </w:rPr>
        <w:t>дукции и определение зон с наименьшими затратами.</w:t>
      </w:r>
      <w:r w:rsidRPr="00AF3BFB">
        <w:rPr>
          <w:color w:val="000000"/>
          <w:sz w:val="28"/>
          <w:szCs w:val="28"/>
        </w:rPr>
        <w:t xml:space="preserve"> График строим на основе полученных расч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тных данных. Задавшись значением </w:t>
      </w:r>
      <w:r w:rsidRPr="00AF3BFB">
        <w:rPr>
          <w:i/>
          <w:iCs/>
          <w:color w:val="000000"/>
          <w:sz w:val="28"/>
          <w:szCs w:val="28"/>
        </w:rPr>
        <w:t>N</w:t>
      </w:r>
      <w:r w:rsidRPr="00AF3BFB">
        <w:rPr>
          <w:color w:val="000000"/>
          <w:sz w:val="28"/>
          <w:szCs w:val="28"/>
        </w:rPr>
        <w:t xml:space="preserve"> </w:t>
      </w:r>
      <w:proofErr w:type="gramStart"/>
      <w:r w:rsidRPr="00AF3BFB">
        <w:rPr>
          <w:color w:val="000000"/>
          <w:sz w:val="28"/>
          <w:szCs w:val="28"/>
        </w:rPr>
        <w:t xml:space="preserve">&lt; </w:t>
      </w:r>
      <w:proofErr w:type="spellStart"/>
      <w:r w:rsidRPr="00AF3BFB">
        <w:rPr>
          <w:i/>
          <w:iCs/>
          <w:color w:val="000000"/>
          <w:sz w:val="28"/>
          <w:szCs w:val="28"/>
        </w:rPr>
        <w:t>N</w:t>
      </w:r>
      <w:proofErr w:type="gramEnd"/>
      <w:r>
        <w:rPr>
          <w:i/>
          <w:iCs/>
          <w:color w:val="000000"/>
          <w:sz w:val="28"/>
          <w:szCs w:val="28"/>
          <w:vertAlign w:val="subscript"/>
        </w:rPr>
        <w:t>к</w:t>
      </w:r>
      <w:r w:rsidRPr="00AF3BFB">
        <w:rPr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AF3BFB">
        <w:rPr>
          <w:color w:val="000000"/>
          <w:sz w:val="28"/>
          <w:szCs w:val="28"/>
        </w:rPr>
        <w:t xml:space="preserve"> и </w:t>
      </w:r>
      <w:r w:rsidRPr="00AF3BFB">
        <w:rPr>
          <w:i/>
          <w:iCs/>
          <w:color w:val="000000"/>
          <w:sz w:val="28"/>
          <w:szCs w:val="28"/>
        </w:rPr>
        <w:t>N</w:t>
      </w:r>
      <w:r w:rsidRPr="00AF3BFB">
        <w:rPr>
          <w:color w:val="000000"/>
          <w:sz w:val="28"/>
          <w:szCs w:val="28"/>
        </w:rPr>
        <w:t xml:space="preserve"> &gt; </w:t>
      </w:r>
      <w:proofErr w:type="spellStart"/>
      <w:r w:rsidRPr="00AF3BFB">
        <w:rPr>
          <w:i/>
          <w:iCs/>
          <w:color w:val="000000"/>
          <w:sz w:val="28"/>
          <w:szCs w:val="28"/>
        </w:rPr>
        <w:t>N</w:t>
      </w:r>
      <w:r>
        <w:rPr>
          <w:i/>
          <w:iCs/>
          <w:color w:val="000000"/>
          <w:sz w:val="28"/>
          <w:szCs w:val="28"/>
          <w:vertAlign w:val="subscript"/>
        </w:rPr>
        <w:t>к</w:t>
      </w:r>
      <w:r w:rsidRPr="00AF3BFB">
        <w:rPr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AF3BFB">
        <w:rPr>
          <w:i/>
          <w:iCs/>
          <w:color w:val="000000"/>
          <w:sz w:val="28"/>
          <w:szCs w:val="28"/>
        </w:rPr>
        <w:t>,</w:t>
      </w:r>
      <w:r w:rsidRPr="00AF3BFB">
        <w:rPr>
          <w:color w:val="000000"/>
          <w:sz w:val="28"/>
          <w:szCs w:val="28"/>
        </w:rPr>
        <w:t xml:space="preserve"> строим график в осях координат, одной из которых я</w:t>
      </w:r>
      <w:r>
        <w:rPr>
          <w:color w:val="000000"/>
          <w:sz w:val="28"/>
          <w:szCs w:val="28"/>
        </w:rPr>
        <w:t>вляется (ордината) значение тех</w:t>
      </w:r>
      <w:r w:rsidRPr="00AF3BFB">
        <w:rPr>
          <w:color w:val="000000"/>
          <w:sz w:val="28"/>
          <w:szCs w:val="28"/>
        </w:rPr>
        <w:t xml:space="preserve">нологической себестоимости </w:t>
      </w:r>
      <w:proofErr w:type="spellStart"/>
      <w:r w:rsidRPr="00AF3BFB">
        <w:rPr>
          <w:i/>
          <w:iCs/>
          <w:color w:val="000000"/>
          <w:sz w:val="28"/>
          <w:szCs w:val="28"/>
        </w:rPr>
        <w:t>С</w:t>
      </w:r>
      <w:r w:rsidRPr="00AF3BFB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AF3BFB">
        <w:rPr>
          <w:i/>
          <w:iCs/>
          <w:color w:val="000000"/>
          <w:sz w:val="28"/>
          <w:szCs w:val="28"/>
        </w:rPr>
        <w:t>,</w:t>
      </w:r>
      <w:r w:rsidRPr="00AF3BFB">
        <w:rPr>
          <w:color w:val="000000"/>
          <w:sz w:val="28"/>
          <w:szCs w:val="28"/>
        </w:rPr>
        <w:t xml:space="preserve"> а другой (абсцисса) </w:t>
      </w:r>
      <w:r>
        <w:rPr>
          <w:color w:val="000000"/>
          <w:sz w:val="28"/>
          <w:szCs w:val="28"/>
        </w:rPr>
        <w:t>– значение годового объе</w:t>
      </w:r>
      <w:r w:rsidRPr="00AF3BFB">
        <w:rPr>
          <w:color w:val="000000"/>
          <w:sz w:val="28"/>
          <w:szCs w:val="28"/>
        </w:rPr>
        <w:t xml:space="preserve">ма производства </w:t>
      </w:r>
      <w:r w:rsidRPr="00AF3BFB">
        <w:rPr>
          <w:i/>
          <w:iCs/>
          <w:color w:val="000000"/>
          <w:sz w:val="28"/>
          <w:szCs w:val="28"/>
        </w:rPr>
        <w:t>N</w:t>
      </w:r>
      <w:r w:rsidRPr="00610F83">
        <w:rPr>
          <w:iCs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(рисунок</w:t>
      </w:r>
      <w:r w:rsidRPr="00AF3B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AF3BFB">
        <w:rPr>
          <w:color w:val="000000"/>
          <w:sz w:val="28"/>
          <w:szCs w:val="28"/>
        </w:rPr>
        <w:t>). При годовом объ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 xml:space="preserve">ме производства </w:t>
      </w:r>
      <w:r w:rsidRPr="00AF3BFB">
        <w:rPr>
          <w:i/>
          <w:iCs/>
          <w:color w:val="000000"/>
          <w:sz w:val="28"/>
          <w:szCs w:val="28"/>
        </w:rPr>
        <w:t>N =</w:t>
      </w:r>
      <w:r w:rsidRPr="00AF3BFB">
        <w:rPr>
          <w:color w:val="000000"/>
          <w:sz w:val="28"/>
          <w:szCs w:val="28"/>
        </w:rPr>
        <w:t xml:space="preserve"> 800 шт. выбираем зону 1 и как следствие первый вариант технологического процесса, так как </w:t>
      </w:r>
      <w:r w:rsidRPr="00AF3BFB">
        <w:rPr>
          <w:i/>
          <w:iCs/>
          <w:color w:val="000000"/>
          <w:sz w:val="28"/>
          <w:szCs w:val="28"/>
        </w:rPr>
        <w:t>С</w:t>
      </w:r>
      <w:r w:rsidRPr="00AF3BFB">
        <w:rPr>
          <w:i/>
          <w:iCs/>
          <w:color w:val="000000"/>
          <w:sz w:val="28"/>
          <w:szCs w:val="28"/>
          <w:vertAlign w:val="subscript"/>
        </w:rPr>
        <w:t>т1</w:t>
      </w:r>
      <w:r w:rsidRPr="00AF3BFB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AF3BFB">
        <w:rPr>
          <w:i/>
          <w:iCs/>
          <w:color w:val="000000"/>
          <w:sz w:val="28"/>
          <w:szCs w:val="28"/>
        </w:rPr>
        <w:t>&lt; С</w:t>
      </w:r>
      <w:r w:rsidRPr="00AF3BFB">
        <w:rPr>
          <w:i/>
          <w:iCs/>
          <w:color w:val="000000"/>
          <w:sz w:val="28"/>
          <w:szCs w:val="28"/>
          <w:vertAlign w:val="subscript"/>
        </w:rPr>
        <w:t>т</w:t>
      </w:r>
      <w:proofErr w:type="gramEnd"/>
      <w:r w:rsidRPr="00AF3BFB">
        <w:rPr>
          <w:i/>
          <w:iCs/>
          <w:color w:val="000000"/>
          <w:sz w:val="28"/>
          <w:szCs w:val="28"/>
          <w:vertAlign w:val="subscript"/>
        </w:rPr>
        <w:t>2</w:t>
      </w:r>
      <w:r w:rsidRPr="00AF3BFB">
        <w:rPr>
          <w:i/>
          <w:iCs/>
          <w:color w:val="000000"/>
          <w:sz w:val="28"/>
          <w:szCs w:val="28"/>
        </w:rPr>
        <w:t>.</w:t>
      </w:r>
    </w:p>
    <w:p w:rsidR="00A27090" w:rsidRPr="00AF3BFB" w:rsidRDefault="00A27090" w:rsidP="00A27090">
      <w:pPr>
        <w:pStyle w:val="1"/>
        <w:ind w:firstLine="70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Аналогично расч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т критического объ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ма выпуска продукции вед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тся по всем о</w:t>
      </w:r>
      <w:r>
        <w:rPr>
          <w:color w:val="000000"/>
          <w:sz w:val="28"/>
          <w:szCs w:val="28"/>
        </w:rPr>
        <w:t>стальным операциям, строятся графики для опр</w:t>
      </w:r>
      <w:r w:rsidRPr="00AF3BFB">
        <w:rPr>
          <w:color w:val="000000"/>
          <w:sz w:val="28"/>
          <w:szCs w:val="28"/>
        </w:rPr>
        <w:t>еделения зон с наименьшими затратами, выбираются варианты технологических процессов.</w:t>
      </w:r>
    </w:p>
    <w:p w:rsidR="00A27090" w:rsidRPr="00AF3BFB" w:rsidRDefault="00A27090" w:rsidP="00A27090">
      <w:pPr>
        <w:pStyle w:val="1"/>
        <w:ind w:firstLine="70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Для пятой операции предлагается од</w:t>
      </w:r>
      <w:r>
        <w:rPr>
          <w:color w:val="000000"/>
          <w:sz w:val="28"/>
          <w:szCs w:val="28"/>
        </w:rPr>
        <w:t>ин вариант технологического про</w:t>
      </w:r>
      <w:r w:rsidRPr="00AF3BFB">
        <w:rPr>
          <w:color w:val="000000"/>
          <w:sz w:val="28"/>
          <w:szCs w:val="28"/>
        </w:rPr>
        <w:t xml:space="preserve">цесса </w:t>
      </w:r>
      <w:r>
        <w:rPr>
          <w:color w:val="000000"/>
          <w:sz w:val="28"/>
          <w:szCs w:val="28"/>
        </w:rPr>
        <w:t>«</w:t>
      </w:r>
      <w:r w:rsidRPr="00AF3BFB">
        <w:rPr>
          <w:color w:val="000000"/>
          <w:sz w:val="28"/>
          <w:szCs w:val="28"/>
        </w:rPr>
        <w:t>Защита толстоплёночных элементов</w:t>
      </w:r>
      <w:r>
        <w:rPr>
          <w:color w:val="000000"/>
          <w:sz w:val="28"/>
          <w:szCs w:val="28"/>
        </w:rPr>
        <w:t>»</w:t>
      </w:r>
      <w:r w:rsidRPr="00AF3BF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поэтому при </w:t>
      </w:r>
      <w:proofErr w:type="spellStart"/>
      <w:r>
        <w:rPr>
          <w:color w:val="000000"/>
          <w:sz w:val="28"/>
          <w:szCs w:val="28"/>
        </w:rPr>
        <w:t>калькулировании</w:t>
      </w:r>
      <w:proofErr w:type="spellEnd"/>
      <w:r>
        <w:rPr>
          <w:color w:val="000000"/>
          <w:sz w:val="28"/>
          <w:szCs w:val="28"/>
        </w:rPr>
        <w:t xml:space="preserve"> се</w:t>
      </w:r>
      <w:r w:rsidRPr="00AF3BFB">
        <w:rPr>
          <w:color w:val="000000"/>
          <w:sz w:val="28"/>
          <w:szCs w:val="28"/>
        </w:rPr>
        <w:t>бестоимости продукции используются пер</w:t>
      </w:r>
      <w:r>
        <w:rPr>
          <w:color w:val="000000"/>
          <w:sz w:val="28"/>
          <w:szCs w:val="28"/>
        </w:rPr>
        <w:t>еменные затраты, равные 190</w:t>
      </w:r>
      <w:r w:rsidRPr="00AF3BFB">
        <w:rPr>
          <w:color w:val="000000"/>
          <w:sz w:val="28"/>
          <w:szCs w:val="28"/>
        </w:rPr>
        <w:t xml:space="preserve">, и условно-постоянные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120</w:t>
      </w:r>
      <w:r w:rsidRPr="00AF3BFB">
        <w:rPr>
          <w:color w:val="000000"/>
          <w:sz w:val="28"/>
          <w:szCs w:val="28"/>
        </w:rPr>
        <w:t>.</w:t>
      </w:r>
    </w:p>
    <w:p w:rsidR="00A27090" w:rsidRPr="007A0668" w:rsidRDefault="00A27090" w:rsidP="00A27090">
      <w:pPr>
        <w:pStyle w:val="1"/>
        <w:ind w:firstLine="680"/>
        <w:jc w:val="both"/>
        <w:rPr>
          <w:sz w:val="28"/>
          <w:szCs w:val="28"/>
        </w:rPr>
      </w:pPr>
    </w:p>
    <w:p w:rsidR="00A27090" w:rsidRDefault="00A27090" w:rsidP="00A27090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709" w:dyaOrig="5250">
          <v:shape id="_x0000_i1029" type="#_x0000_t75" style="width:381.75pt;height:230.25pt" o:ole="">
            <v:imagedata r:id="rId12" o:title=""/>
          </v:shape>
          <o:OLEObject Type="Embed" ProgID="Visio.Drawing.11" ShapeID="_x0000_i1029" DrawAspect="Content" ObjectID="_1684779354" r:id="rId13"/>
        </w:object>
      </w:r>
    </w:p>
    <w:p w:rsidR="00A27090" w:rsidRPr="007A0668" w:rsidRDefault="00A27090" w:rsidP="00A27090">
      <w:pPr>
        <w:pStyle w:val="a7"/>
        <w:jc w:val="center"/>
        <w:rPr>
          <w:color w:val="000000"/>
          <w:sz w:val="24"/>
          <w:szCs w:val="24"/>
        </w:rPr>
      </w:pPr>
      <w:r w:rsidRPr="007A0668">
        <w:rPr>
          <w:color w:val="000000"/>
          <w:sz w:val="24"/>
          <w:szCs w:val="24"/>
        </w:rPr>
        <w:t xml:space="preserve">1 </w:t>
      </w:r>
      <w:r>
        <w:rPr>
          <w:color w:val="000000"/>
          <w:sz w:val="24"/>
          <w:szCs w:val="24"/>
        </w:rPr>
        <w:t>–</w:t>
      </w:r>
      <w:r w:rsidRPr="007A0668">
        <w:rPr>
          <w:color w:val="000000"/>
          <w:sz w:val="24"/>
          <w:szCs w:val="24"/>
        </w:rPr>
        <w:t xml:space="preserve"> I вариант; 2 </w:t>
      </w:r>
      <w:r>
        <w:rPr>
          <w:color w:val="000000"/>
          <w:sz w:val="24"/>
          <w:szCs w:val="24"/>
        </w:rPr>
        <w:t>–</w:t>
      </w:r>
      <w:r w:rsidRPr="007A0668">
        <w:rPr>
          <w:color w:val="000000"/>
          <w:sz w:val="24"/>
          <w:szCs w:val="24"/>
        </w:rPr>
        <w:t xml:space="preserve"> II вариант</w:t>
      </w:r>
    </w:p>
    <w:p w:rsidR="00A27090" w:rsidRDefault="00A27090" w:rsidP="00A27090">
      <w:pPr>
        <w:pStyle w:val="a7"/>
        <w:jc w:val="center"/>
        <w:rPr>
          <w:color w:val="000000"/>
          <w:sz w:val="28"/>
          <w:szCs w:val="28"/>
        </w:rPr>
      </w:pPr>
    </w:p>
    <w:p w:rsidR="00A27090" w:rsidRPr="00AF3BFB" w:rsidRDefault="00A27090" w:rsidP="00A27090">
      <w:pPr>
        <w:pStyle w:val="a7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AF3B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</w:t>
      </w:r>
      <w:r w:rsidRPr="00AF3BFB">
        <w:rPr>
          <w:color w:val="000000"/>
          <w:sz w:val="28"/>
          <w:szCs w:val="28"/>
        </w:rPr>
        <w:t xml:space="preserve"> График изменения технологической себестоимости по первой опе</w:t>
      </w:r>
      <w:r>
        <w:rPr>
          <w:color w:val="000000"/>
          <w:sz w:val="28"/>
          <w:szCs w:val="28"/>
        </w:rPr>
        <w:t>рации технологического процесса</w:t>
      </w:r>
    </w:p>
    <w:p w:rsidR="00A27090" w:rsidRPr="00AF3BFB" w:rsidRDefault="00A27090" w:rsidP="00A270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7090" w:rsidRDefault="00A27090" w:rsidP="00A27090">
      <w:pPr>
        <w:pStyle w:val="1"/>
        <w:ind w:firstLine="709"/>
        <w:jc w:val="both"/>
        <w:rPr>
          <w:color w:val="000000"/>
          <w:sz w:val="28"/>
          <w:szCs w:val="28"/>
        </w:rPr>
      </w:pPr>
      <w:r w:rsidRPr="00AF3BFB">
        <w:rPr>
          <w:color w:val="000000"/>
          <w:sz w:val="28"/>
          <w:szCs w:val="28"/>
        </w:rPr>
        <w:lastRenderedPageBreak/>
        <w:t xml:space="preserve">Далее, исходя из заданной программы </w:t>
      </w:r>
      <w:r w:rsidRPr="00AF3BFB"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= 800 шт. и выбранных вариан</w:t>
      </w:r>
      <w:r w:rsidRPr="00AF3BFB">
        <w:rPr>
          <w:color w:val="000000"/>
          <w:sz w:val="28"/>
          <w:szCs w:val="28"/>
        </w:rPr>
        <w:t xml:space="preserve">тов (для первой операции </w:t>
      </w:r>
      <w:r>
        <w:rPr>
          <w:color w:val="000000"/>
          <w:sz w:val="28"/>
          <w:szCs w:val="28"/>
        </w:rPr>
        <w:t>–</w:t>
      </w:r>
      <w:r w:rsidRPr="00AF3BFB">
        <w:rPr>
          <w:color w:val="000000"/>
          <w:sz w:val="28"/>
          <w:szCs w:val="28"/>
        </w:rPr>
        <w:t xml:space="preserve"> I вариант, для второй операции </w:t>
      </w:r>
      <w:r>
        <w:rPr>
          <w:color w:val="000000"/>
          <w:sz w:val="28"/>
          <w:szCs w:val="28"/>
        </w:rPr>
        <w:t>– II вариант, для тр</w:t>
      </w:r>
      <w:r w:rsidRPr="00AF3BFB">
        <w:rPr>
          <w:color w:val="000000"/>
          <w:sz w:val="28"/>
          <w:szCs w:val="28"/>
        </w:rPr>
        <w:t xml:space="preserve">етьей операции </w:t>
      </w:r>
      <w:r>
        <w:rPr>
          <w:color w:val="000000"/>
          <w:sz w:val="28"/>
          <w:szCs w:val="28"/>
        </w:rPr>
        <w:t>–</w:t>
      </w:r>
      <w:r w:rsidRPr="00AF3BFB">
        <w:rPr>
          <w:color w:val="000000"/>
          <w:sz w:val="28"/>
          <w:szCs w:val="28"/>
        </w:rPr>
        <w:t xml:space="preserve"> I вариант, для четвёртой операции </w:t>
      </w:r>
      <w:r>
        <w:rPr>
          <w:color w:val="000000"/>
          <w:sz w:val="28"/>
          <w:szCs w:val="28"/>
        </w:rPr>
        <w:t>–</w:t>
      </w:r>
      <w:r w:rsidRPr="00AF3BFB">
        <w:rPr>
          <w:color w:val="000000"/>
          <w:sz w:val="28"/>
          <w:szCs w:val="28"/>
        </w:rPr>
        <w:t xml:space="preserve"> II вариант, для пятой операции </w:t>
      </w:r>
      <w:r>
        <w:rPr>
          <w:color w:val="000000"/>
          <w:sz w:val="28"/>
          <w:szCs w:val="28"/>
        </w:rPr>
        <w:t>–</w:t>
      </w:r>
      <w:r w:rsidRPr="00AF3BFB">
        <w:rPr>
          <w:color w:val="000000"/>
          <w:sz w:val="28"/>
          <w:szCs w:val="28"/>
        </w:rPr>
        <w:t xml:space="preserve"> предложенный вариант технологического процесса), определяется технологическая себестоимость продукции заданной программы:</w:t>
      </w:r>
    </w:p>
    <w:p w:rsidR="00A27090" w:rsidRPr="00AF3BFB" w:rsidRDefault="00A27090" w:rsidP="00A27090">
      <w:pPr>
        <w:pStyle w:val="1"/>
        <w:ind w:firstLine="700"/>
        <w:jc w:val="both"/>
        <w:rPr>
          <w:sz w:val="28"/>
          <w:szCs w:val="28"/>
        </w:rPr>
      </w:pPr>
    </w:p>
    <w:p w:rsidR="00A27090" w:rsidRPr="00AF3BFB" w:rsidRDefault="00A27090" w:rsidP="00A27090">
      <w:pPr>
        <w:pStyle w:val="1"/>
        <w:ind w:firstLine="0"/>
        <w:jc w:val="center"/>
        <w:rPr>
          <w:sz w:val="28"/>
          <w:szCs w:val="28"/>
        </w:rPr>
      </w:pPr>
      <w:proofErr w:type="spellStart"/>
      <w:r w:rsidRPr="00AF3BFB">
        <w:rPr>
          <w:i/>
          <w:iCs/>
          <w:color w:val="000000"/>
          <w:sz w:val="28"/>
          <w:szCs w:val="28"/>
        </w:rPr>
        <w:t>С</w:t>
      </w:r>
      <w:r w:rsidRPr="00AF3BFB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AF3BFB">
        <w:rPr>
          <w:rFonts w:eastAsia="Arial"/>
          <w:color w:val="000000"/>
          <w:sz w:val="28"/>
          <w:szCs w:val="28"/>
        </w:rPr>
        <w:t xml:space="preserve"> =</w:t>
      </w:r>
      <w:r>
        <w:rPr>
          <w:rFonts w:eastAsia="Arial"/>
          <w:color w:val="000000"/>
          <w:sz w:val="28"/>
          <w:szCs w:val="28"/>
        </w:rPr>
        <w:t xml:space="preserve"> </w:t>
      </w:r>
      <w:r w:rsidRPr="00AF3BFB">
        <w:rPr>
          <w:rFonts w:eastAsia="Arial"/>
          <w:color w:val="000000"/>
          <w:sz w:val="28"/>
          <w:szCs w:val="28"/>
        </w:rPr>
        <w:t>(</w:t>
      </w:r>
      <w:r w:rsidRPr="00AF3BFB">
        <w:rPr>
          <w:color w:val="000000"/>
          <w:sz w:val="28"/>
          <w:szCs w:val="28"/>
        </w:rPr>
        <w:t xml:space="preserve">150 </w:t>
      </w:r>
      <w:r w:rsidRPr="00AF3BFB">
        <w:rPr>
          <w:rFonts w:eastAsia="Arial"/>
          <w:color w:val="000000"/>
          <w:sz w:val="28"/>
          <w:szCs w:val="28"/>
        </w:rPr>
        <w:t>+</w:t>
      </w:r>
      <w:r w:rsidRPr="00AF3BFB">
        <w:rPr>
          <w:color w:val="000000"/>
          <w:sz w:val="28"/>
          <w:szCs w:val="28"/>
        </w:rPr>
        <w:t xml:space="preserve">150 </w:t>
      </w:r>
      <w:r w:rsidRPr="00AF3BFB">
        <w:rPr>
          <w:rFonts w:eastAsia="Arial"/>
          <w:color w:val="000000"/>
          <w:sz w:val="28"/>
          <w:szCs w:val="28"/>
        </w:rPr>
        <w:t>+</w:t>
      </w:r>
      <w:r w:rsidRPr="00AF3BFB">
        <w:rPr>
          <w:color w:val="000000"/>
          <w:sz w:val="28"/>
          <w:szCs w:val="28"/>
        </w:rPr>
        <w:t xml:space="preserve">120 </w:t>
      </w:r>
      <w:r w:rsidRPr="00AF3BFB">
        <w:rPr>
          <w:rFonts w:eastAsia="Arial"/>
          <w:color w:val="000000"/>
          <w:sz w:val="28"/>
          <w:szCs w:val="28"/>
        </w:rPr>
        <w:t xml:space="preserve">+ </w:t>
      </w:r>
      <w:r w:rsidRPr="00AF3BFB">
        <w:rPr>
          <w:color w:val="000000"/>
          <w:sz w:val="28"/>
          <w:szCs w:val="28"/>
        </w:rPr>
        <w:t xml:space="preserve">250 </w:t>
      </w:r>
      <w:r w:rsidRPr="00AF3BFB">
        <w:rPr>
          <w:rFonts w:eastAsia="Arial"/>
          <w:color w:val="000000"/>
          <w:sz w:val="28"/>
          <w:szCs w:val="28"/>
        </w:rPr>
        <w:t>+</w:t>
      </w:r>
      <w:r w:rsidRPr="00AF3BFB">
        <w:rPr>
          <w:color w:val="000000"/>
          <w:sz w:val="28"/>
          <w:szCs w:val="28"/>
        </w:rPr>
        <w:t>190</w:t>
      </w:r>
      <w:r w:rsidRPr="00AF3BFB">
        <w:rPr>
          <w:rFonts w:eastAsia="Arial"/>
          <w:color w:val="000000"/>
          <w:sz w:val="28"/>
          <w:szCs w:val="28"/>
        </w:rPr>
        <w:t>)</w:t>
      </w:r>
      <w:r>
        <w:rPr>
          <w:rFonts w:eastAsia="Arial"/>
          <w:color w:val="000000"/>
          <w:sz w:val="28"/>
          <w:szCs w:val="28"/>
        </w:rPr>
        <w:t xml:space="preserve"> ∙</w:t>
      </w:r>
      <w:r w:rsidRPr="00AF3BFB">
        <w:rPr>
          <w:rFonts w:eastAsia="Arial"/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 xml:space="preserve">800 </w:t>
      </w:r>
      <w:r w:rsidRPr="00AF3BFB">
        <w:rPr>
          <w:rFonts w:eastAsia="Arial"/>
          <w:color w:val="000000"/>
          <w:sz w:val="28"/>
          <w:szCs w:val="28"/>
        </w:rPr>
        <w:t>+</w:t>
      </w:r>
    </w:p>
    <w:p w:rsidR="00A27090" w:rsidRPr="00AF3BFB" w:rsidRDefault="00A27090" w:rsidP="00A27090">
      <w:pPr>
        <w:pStyle w:val="1"/>
        <w:spacing w:after="300" w:line="262" w:lineRule="auto"/>
        <w:ind w:firstLine="0"/>
        <w:jc w:val="center"/>
        <w:rPr>
          <w:sz w:val="28"/>
          <w:szCs w:val="28"/>
        </w:rPr>
      </w:pPr>
      <w:r w:rsidRPr="00AF3BFB">
        <w:rPr>
          <w:rFonts w:eastAsia="Arial"/>
          <w:color w:val="000000"/>
          <w:sz w:val="28"/>
          <w:szCs w:val="28"/>
        </w:rPr>
        <w:t>+ (</w:t>
      </w:r>
      <w:r w:rsidRPr="00AF3BFB">
        <w:rPr>
          <w:color w:val="000000"/>
          <w:sz w:val="28"/>
          <w:szCs w:val="28"/>
        </w:rPr>
        <w:t xml:space="preserve">120000 </w:t>
      </w:r>
      <w:r w:rsidRPr="00AF3BFB">
        <w:rPr>
          <w:rFonts w:eastAsia="Arial"/>
          <w:color w:val="000000"/>
          <w:sz w:val="28"/>
          <w:szCs w:val="28"/>
        </w:rPr>
        <w:t xml:space="preserve">+ </w:t>
      </w:r>
      <w:r w:rsidRPr="00AF3BFB">
        <w:rPr>
          <w:color w:val="000000"/>
          <w:sz w:val="28"/>
          <w:szCs w:val="28"/>
        </w:rPr>
        <w:t xml:space="preserve">200000 </w:t>
      </w:r>
      <w:r w:rsidRPr="00AF3BFB">
        <w:rPr>
          <w:rFonts w:eastAsia="Arial"/>
          <w:color w:val="000000"/>
          <w:sz w:val="28"/>
          <w:szCs w:val="28"/>
        </w:rPr>
        <w:t xml:space="preserve">+ </w:t>
      </w:r>
      <w:r w:rsidRPr="00AF3BFB">
        <w:rPr>
          <w:color w:val="000000"/>
          <w:sz w:val="28"/>
          <w:szCs w:val="28"/>
        </w:rPr>
        <w:t xml:space="preserve">250000 </w:t>
      </w:r>
      <w:r w:rsidRPr="00AF3BFB">
        <w:rPr>
          <w:rFonts w:eastAsia="Arial"/>
          <w:color w:val="000000"/>
          <w:sz w:val="28"/>
          <w:szCs w:val="28"/>
        </w:rPr>
        <w:t xml:space="preserve">+ </w:t>
      </w:r>
      <w:r w:rsidRPr="00AF3BFB">
        <w:rPr>
          <w:color w:val="000000"/>
          <w:sz w:val="28"/>
          <w:szCs w:val="28"/>
        </w:rPr>
        <w:t xml:space="preserve">350000 </w:t>
      </w:r>
      <w:r w:rsidRPr="00AF3BFB">
        <w:rPr>
          <w:rFonts w:eastAsia="Arial"/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</w:rPr>
        <w:t>120000</w:t>
      </w:r>
      <w:r w:rsidRPr="00AF3BFB">
        <w:rPr>
          <w:rFonts w:eastAsia="Arial"/>
          <w:color w:val="000000"/>
          <w:sz w:val="28"/>
          <w:szCs w:val="28"/>
        </w:rPr>
        <w:t xml:space="preserve">) = </w:t>
      </w:r>
      <w:r>
        <w:rPr>
          <w:color w:val="000000"/>
          <w:sz w:val="28"/>
          <w:szCs w:val="28"/>
        </w:rPr>
        <w:t>1728000</w:t>
      </w:r>
      <w:r w:rsidRPr="00AF3BFB">
        <w:rPr>
          <w:color w:val="000000"/>
          <w:sz w:val="28"/>
          <w:szCs w:val="28"/>
        </w:rPr>
        <w:t>.</w:t>
      </w:r>
    </w:p>
    <w:p w:rsidR="00A27090" w:rsidRPr="00AF3BFB" w:rsidRDefault="00A27090" w:rsidP="00A27090">
      <w:pPr>
        <w:pStyle w:val="1"/>
        <w:spacing w:line="254" w:lineRule="auto"/>
        <w:ind w:left="3860" w:hanging="316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Себестоимость един</w:t>
      </w:r>
      <w:r>
        <w:rPr>
          <w:color w:val="000000"/>
          <w:sz w:val="28"/>
          <w:szCs w:val="28"/>
        </w:rPr>
        <w:t>ицы продукции составляет</w:t>
      </w:r>
    </w:p>
    <w:p w:rsidR="00A27090" w:rsidRDefault="00A27090" w:rsidP="00A27090">
      <w:pPr>
        <w:pStyle w:val="1"/>
        <w:spacing w:before="240" w:after="240"/>
        <w:ind w:firstLine="680"/>
        <w:jc w:val="center"/>
        <w:rPr>
          <w:color w:val="000000"/>
          <w:sz w:val="28"/>
          <w:szCs w:val="28"/>
        </w:rPr>
      </w:pPr>
      <w:r w:rsidRPr="00D50AC5">
        <w:rPr>
          <w:color w:val="000000"/>
          <w:position w:val="-28"/>
          <w:sz w:val="28"/>
          <w:szCs w:val="28"/>
        </w:rPr>
        <w:object w:dxaOrig="2680" w:dyaOrig="720">
          <v:shape id="_x0000_i1030" type="#_x0000_t75" style="width:133.5pt;height:36pt" o:ole="">
            <v:imagedata r:id="rId14" o:title=""/>
          </v:shape>
          <o:OLEObject Type="Embed" ProgID="Equation.DSMT4" ShapeID="_x0000_i1030" DrawAspect="Content" ObjectID="_1684779355" r:id="rId15"/>
        </w:object>
      </w:r>
      <w:r>
        <w:rPr>
          <w:color w:val="000000"/>
          <w:sz w:val="28"/>
          <w:szCs w:val="28"/>
        </w:rPr>
        <w:t>.</w:t>
      </w:r>
    </w:p>
    <w:p w:rsidR="00A27090" w:rsidRPr="00AF3BFB" w:rsidRDefault="00A27090" w:rsidP="00A27090">
      <w:pPr>
        <w:pStyle w:val="1"/>
        <w:ind w:firstLine="680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Для случая, если технологический процесс необходимо выбрать из тр</w:t>
      </w:r>
      <w:r>
        <w:rPr>
          <w:color w:val="000000"/>
          <w:sz w:val="28"/>
          <w:szCs w:val="28"/>
        </w:rPr>
        <w:t xml:space="preserve">ех вариантов и более </w:t>
      </w:r>
      <w:r w:rsidRPr="00AF3BFB">
        <w:rPr>
          <w:color w:val="000000"/>
          <w:sz w:val="28"/>
          <w:szCs w:val="28"/>
        </w:rPr>
        <w:t>строится граф вы</w:t>
      </w:r>
      <w:r>
        <w:rPr>
          <w:color w:val="000000"/>
          <w:sz w:val="28"/>
          <w:szCs w:val="28"/>
        </w:rPr>
        <w:t xml:space="preserve">бора оптимального варианта (рисунок </w:t>
      </w:r>
      <w:r w:rsidR="0041184B">
        <w:rPr>
          <w:color w:val="000000"/>
          <w:sz w:val="28"/>
          <w:szCs w:val="28"/>
        </w:rPr>
        <w:t>3.2</w:t>
      </w:r>
      <w:r w:rsidRPr="00AF3BFB">
        <w:rPr>
          <w:color w:val="000000"/>
          <w:sz w:val="28"/>
          <w:szCs w:val="28"/>
        </w:rPr>
        <w:t>).</w:t>
      </w:r>
    </w:p>
    <w:p w:rsidR="00A27090" w:rsidRPr="00AF3BFB" w:rsidRDefault="00A27090" w:rsidP="00A27090">
      <w:pPr>
        <w:pStyle w:val="1"/>
        <w:spacing w:after="240"/>
        <w:ind w:firstLine="709"/>
        <w:jc w:val="both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 xml:space="preserve">Для каждой дуги (операции) определяем технологическую себестоимость </w:t>
      </w:r>
      <w:proofErr w:type="spellStart"/>
      <w:r w:rsidRPr="00860A9E">
        <w:rPr>
          <w:i/>
          <w:iCs/>
          <w:color w:val="000000"/>
          <w:sz w:val="28"/>
          <w:szCs w:val="28"/>
        </w:rPr>
        <w:t>C</w:t>
      </w:r>
      <w:r w:rsidRPr="00860A9E">
        <w:rPr>
          <w:i/>
          <w:iCs/>
          <w:color w:val="000000"/>
          <w:sz w:val="28"/>
          <w:szCs w:val="28"/>
          <w:vertAlign w:val="subscript"/>
        </w:rPr>
        <w:t>m</w:t>
      </w:r>
      <w:proofErr w:type="spellEnd"/>
      <w:r w:rsidRPr="00860A9E">
        <w:rPr>
          <w:iCs/>
          <w:color w:val="000000"/>
          <w:sz w:val="28"/>
          <w:szCs w:val="28"/>
          <w:vertAlign w:val="subscript"/>
        </w:rPr>
        <w:t>(</w:t>
      </w:r>
      <w:r w:rsidRPr="00860A9E">
        <w:rPr>
          <w:i/>
          <w:iCs/>
          <w:color w:val="000000"/>
          <w:sz w:val="28"/>
          <w:szCs w:val="28"/>
          <w:vertAlign w:val="subscript"/>
        </w:rPr>
        <w:t>i-j</w:t>
      </w:r>
      <w:r w:rsidRPr="00860A9E">
        <w:rPr>
          <w:iCs/>
          <w:color w:val="000000"/>
          <w:sz w:val="28"/>
          <w:szCs w:val="28"/>
          <w:vertAlign w:val="subscript"/>
        </w:rPr>
        <w:t>)</w:t>
      </w:r>
      <w:r w:rsidRPr="00AF3BFB">
        <w:rPr>
          <w:color w:val="000000"/>
          <w:sz w:val="28"/>
          <w:szCs w:val="28"/>
        </w:rPr>
        <w:t xml:space="preserve"> по формуле</w:t>
      </w:r>
      <w:r>
        <w:rPr>
          <w:color w:val="000000"/>
          <w:sz w:val="28"/>
          <w:szCs w:val="28"/>
        </w:rPr>
        <w:t xml:space="preserve"> (</w:t>
      </w:r>
      <w:r w:rsidR="0041184B">
        <w:rPr>
          <w:color w:val="000000"/>
          <w:sz w:val="28"/>
          <w:szCs w:val="28"/>
        </w:rPr>
        <w:t>3</w:t>
      </w:r>
      <w:r w:rsidRPr="00AF3BFB">
        <w:rPr>
          <w:color w:val="000000"/>
          <w:sz w:val="28"/>
          <w:szCs w:val="28"/>
        </w:rPr>
        <w:t xml:space="preserve">.1). Пусть </w:t>
      </w:r>
      <w:r w:rsidRPr="00AF3BFB">
        <w:rPr>
          <w:i/>
          <w:iCs/>
          <w:color w:val="000000"/>
          <w:sz w:val="28"/>
          <w:szCs w:val="28"/>
        </w:rPr>
        <w:t>N</w:t>
      </w:r>
      <w:r w:rsidRPr="00AF3BFB">
        <w:rPr>
          <w:color w:val="000000"/>
          <w:sz w:val="28"/>
          <w:szCs w:val="28"/>
        </w:rPr>
        <w:t xml:space="preserve"> = 100 шт. Тогда: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iCs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iCs/>
          <w:color w:val="000000"/>
          <w:sz w:val="28"/>
          <w:szCs w:val="28"/>
          <w:vertAlign w:val="subscript"/>
        </w:rPr>
        <w:t>1–2</w:t>
      </w:r>
      <w:r w:rsidRPr="00617934">
        <w:rPr>
          <w:color w:val="000000"/>
          <w:sz w:val="28"/>
          <w:szCs w:val="28"/>
          <w:vertAlign w:val="subscript"/>
        </w:rPr>
        <w:t>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0,33 </w:t>
      </w:r>
      <w:r>
        <w:rPr>
          <w:rFonts w:eastAsia="Arial"/>
          <w:color w:val="000000"/>
          <w:sz w:val="28"/>
          <w:szCs w:val="28"/>
        </w:rPr>
        <w:t xml:space="preserve">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>+</w:t>
      </w:r>
      <w:r w:rsidRPr="00860A9E">
        <w:rPr>
          <w:color w:val="000000"/>
          <w:sz w:val="28"/>
          <w:szCs w:val="28"/>
        </w:rPr>
        <w:t xml:space="preserve">10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43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3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0,37 </w:t>
      </w:r>
      <w:r>
        <w:rPr>
          <w:rFonts w:eastAsia="Arial"/>
          <w:color w:val="000000"/>
          <w:sz w:val="28"/>
          <w:szCs w:val="28"/>
        </w:rPr>
        <w:t xml:space="preserve">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>+</w:t>
      </w:r>
      <w:r w:rsidRPr="00860A9E">
        <w:rPr>
          <w:color w:val="000000"/>
          <w:sz w:val="28"/>
          <w:szCs w:val="28"/>
        </w:rPr>
        <w:t xml:space="preserve">15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52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4)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>0,27</w:t>
      </w:r>
      <w:r>
        <w:rPr>
          <w:rFonts w:eastAsia="Arial"/>
          <w:color w:val="000000"/>
          <w:sz w:val="28"/>
          <w:szCs w:val="28"/>
        </w:rPr>
        <w:t xml:space="preserve"> 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50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77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2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5)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(3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5)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(4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5)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>0,08</w:t>
      </w:r>
      <w:r>
        <w:rPr>
          <w:rFonts w:eastAsia="Arial"/>
          <w:color w:val="000000"/>
          <w:sz w:val="28"/>
          <w:szCs w:val="28"/>
        </w:rPr>
        <w:t xml:space="preserve"> 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5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13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2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6)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(3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6)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(4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6)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0,05 </w:t>
      </w:r>
      <w:r>
        <w:rPr>
          <w:rFonts w:eastAsia="Arial"/>
          <w:color w:val="000000"/>
          <w:sz w:val="28"/>
          <w:szCs w:val="28"/>
        </w:rPr>
        <w:t xml:space="preserve">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5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>10;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5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7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 w:rsidRPr="00860A9E">
        <w:rPr>
          <w:rFonts w:eastAsia="Arial"/>
          <w:color w:val="000000"/>
          <w:sz w:val="28"/>
          <w:szCs w:val="28"/>
        </w:rPr>
        <w:t xml:space="preserve"> 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r w:rsidRPr="00617934">
        <w:rPr>
          <w:color w:val="000000"/>
          <w:sz w:val="28"/>
          <w:szCs w:val="28"/>
          <w:vertAlign w:val="subscript"/>
        </w:rPr>
        <w:t>6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7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 w:rsidRPr="00860A9E">
        <w:rPr>
          <w:rFonts w:eastAsia="Arial"/>
          <w:color w:val="000000"/>
          <w:sz w:val="28"/>
          <w:szCs w:val="28"/>
        </w:rPr>
        <w:t xml:space="preserve"> = </w:t>
      </w:r>
      <w:r w:rsidRPr="00860A9E">
        <w:rPr>
          <w:color w:val="000000"/>
          <w:sz w:val="28"/>
          <w:szCs w:val="28"/>
        </w:rPr>
        <w:t>0,48</w:t>
      </w:r>
      <w:r>
        <w:rPr>
          <w:rFonts w:eastAsia="Arial"/>
          <w:color w:val="000000"/>
          <w:sz w:val="28"/>
          <w:szCs w:val="28"/>
        </w:rPr>
        <w:t xml:space="preserve"> 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30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78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iCs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iCs/>
          <w:color w:val="000000"/>
          <w:sz w:val="28"/>
          <w:szCs w:val="28"/>
          <w:vertAlign w:val="subscript"/>
        </w:rPr>
        <w:t>5–</w:t>
      </w:r>
      <w:r w:rsidRPr="00617934">
        <w:rPr>
          <w:color w:val="000000"/>
          <w:sz w:val="28"/>
          <w:szCs w:val="28"/>
          <w:vertAlign w:val="subscript"/>
        </w:rPr>
        <w:t>8)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(6–8)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0,58 </w:t>
      </w:r>
      <w:r>
        <w:rPr>
          <w:rFonts w:eastAsia="Arial"/>
          <w:color w:val="000000"/>
          <w:sz w:val="28"/>
          <w:szCs w:val="28"/>
        </w:rPr>
        <w:t xml:space="preserve">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40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98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5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9)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(6–9)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0,68 </w:t>
      </w:r>
      <w:r>
        <w:rPr>
          <w:rFonts w:eastAsia="Arial"/>
          <w:color w:val="000000"/>
          <w:sz w:val="28"/>
          <w:szCs w:val="28"/>
        </w:rPr>
        <w:t xml:space="preserve">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20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88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5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10)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(6–10)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0,02 </w:t>
      </w:r>
      <w:r>
        <w:rPr>
          <w:rFonts w:eastAsia="Arial"/>
          <w:color w:val="000000"/>
          <w:sz w:val="28"/>
          <w:szCs w:val="28"/>
        </w:rPr>
        <w:t xml:space="preserve">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30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32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7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>
        <w:rPr>
          <w:rFonts w:eastAsia="Arial"/>
          <w:color w:val="000000"/>
          <w:sz w:val="28"/>
          <w:szCs w:val="28"/>
        </w:rPr>
        <w:t xml:space="preserve"> =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r w:rsidRPr="00617934">
        <w:rPr>
          <w:color w:val="000000"/>
          <w:sz w:val="28"/>
          <w:szCs w:val="28"/>
          <w:vertAlign w:val="subscript"/>
        </w:rPr>
        <w:t>8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>
        <w:rPr>
          <w:rFonts w:eastAsia="Arial"/>
          <w:color w:val="000000"/>
          <w:sz w:val="28"/>
          <w:szCs w:val="28"/>
        </w:rPr>
        <w:t xml:space="preserve"> =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r w:rsidRPr="00617934">
        <w:rPr>
          <w:color w:val="000000"/>
          <w:sz w:val="28"/>
          <w:szCs w:val="28"/>
          <w:vertAlign w:val="subscript"/>
        </w:rPr>
        <w:t>9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>
        <w:rPr>
          <w:rFonts w:eastAsia="Arial"/>
          <w:color w:val="000000"/>
          <w:sz w:val="28"/>
          <w:szCs w:val="28"/>
        </w:rPr>
        <w:t xml:space="preserve"> =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r w:rsidRPr="00617934">
        <w:rPr>
          <w:color w:val="000000"/>
          <w:sz w:val="28"/>
          <w:szCs w:val="28"/>
          <w:vertAlign w:val="subscript"/>
        </w:rPr>
        <w:t>10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>
        <w:rPr>
          <w:rFonts w:eastAsia="Arial"/>
          <w:color w:val="000000"/>
          <w:sz w:val="28"/>
          <w:szCs w:val="28"/>
        </w:rPr>
        <w:t xml:space="preserve"> =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color w:val="000000"/>
          <w:sz w:val="28"/>
          <w:szCs w:val="28"/>
        </w:rPr>
        <w:t xml:space="preserve">0,04 </w:t>
      </w:r>
      <w:r>
        <w:rPr>
          <w:rFonts w:eastAsia="Arial"/>
          <w:color w:val="000000"/>
          <w:sz w:val="28"/>
          <w:szCs w:val="28"/>
        </w:rPr>
        <w:t>∙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5 </w:t>
      </w:r>
      <w:r>
        <w:rPr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9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7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12)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(8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12)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(9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12)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(10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12)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0,07 </w:t>
      </w:r>
      <w:r>
        <w:rPr>
          <w:rFonts w:eastAsia="Arial"/>
          <w:color w:val="000000"/>
          <w:sz w:val="28"/>
          <w:szCs w:val="28"/>
        </w:rPr>
        <w:t>∙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10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17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7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13)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(8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13)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(9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13)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(10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13)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0,09 </w:t>
      </w:r>
      <w:r>
        <w:rPr>
          <w:rFonts w:eastAsia="Arial"/>
          <w:color w:val="000000"/>
          <w:sz w:val="28"/>
          <w:szCs w:val="28"/>
        </w:rPr>
        <w:t>∙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5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14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11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14)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(12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14)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color w:val="000000"/>
          <w:sz w:val="28"/>
          <w:szCs w:val="28"/>
          <w:vertAlign w:val="subscript"/>
        </w:rPr>
        <w:t>(13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14)</w:t>
      </w:r>
      <w:r w:rsidRPr="00860A9E">
        <w:rPr>
          <w:color w:val="000000"/>
          <w:sz w:val="28"/>
          <w:szCs w:val="28"/>
        </w:rPr>
        <w:t xml:space="preserve">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Pr="00860A9E">
        <w:rPr>
          <w:color w:val="000000"/>
          <w:sz w:val="28"/>
          <w:szCs w:val="28"/>
        </w:rPr>
        <w:t xml:space="preserve">0,73 </w:t>
      </w:r>
      <w:r>
        <w:rPr>
          <w:rFonts w:eastAsia="Arial"/>
          <w:color w:val="000000"/>
          <w:sz w:val="28"/>
          <w:szCs w:val="28"/>
        </w:rPr>
        <w:t>∙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5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78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11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15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 w:rsidRPr="00860A9E">
        <w:rPr>
          <w:rFonts w:eastAsia="Arial"/>
          <w:color w:val="000000"/>
          <w:sz w:val="28"/>
          <w:szCs w:val="28"/>
        </w:rPr>
        <w:t xml:space="preserve"> 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r w:rsidRPr="00617934">
        <w:rPr>
          <w:color w:val="000000"/>
          <w:sz w:val="28"/>
          <w:szCs w:val="28"/>
          <w:vertAlign w:val="subscript"/>
        </w:rPr>
        <w:t>12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15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 w:rsidRPr="00860A9E">
        <w:rPr>
          <w:rFonts w:eastAsia="Arial"/>
          <w:color w:val="000000"/>
          <w:sz w:val="28"/>
          <w:szCs w:val="28"/>
        </w:rPr>
        <w:t xml:space="preserve"> = </w:t>
      </w:r>
      <w:proofErr w:type="spell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r w:rsidRPr="00617934">
        <w:rPr>
          <w:color w:val="000000"/>
          <w:sz w:val="28"/>
          <w:szCs w:val="28"/>
          <w:vertAlign w:val="subscript"/>
        </w:rPr>
        <w:t>13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15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 w:rsidRPr="00860A9E">
        <w:rPr>
          <w:rFonts w:eastAsia="Arial"/>
          <w:color w:val="000000"/>
          <w:sz w:val="28"/>
          <w:szCs w:val="28"/>
        </w:rPr>
        <w:t xml:space="preserve"> = </w:t>
      </w:r>
      <w:r w:rsidRPr="00860A9E">
        <w:rPr>
          <w:color w:val="000000"/>
          <w:sz w:val="28"/>
          <w:szCs w:val="28"/>
        </w:rPr>
        <w:t xml:space="preserve">0,03 </w:t>
      </w:r>
      <w:r>
        <w:rPr>
          <w:rFonts w:eastAsia="Arial"/>
          <w:color w:val="000000"/>
          <w:sz w:val="28"/>
          <w:szCs w:val="28"/>
        </w:rPr>
        <w:t>∙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 xml:space="preserve">+ </w:t>
      </w:r>
      <w:r w:rsidRPr="00860A9E">
        <w:rPr>
          <w:color w:val="000000"/>
          <w:sz w:val="28"/>
          <w:szCs w:val="28"/>
        </w:rPr>
        <w:t xml:space="preserve">20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23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color w:val="000000"/>
          <w:sz w:val="28"/>
          <w:szCs w:val="28"/>
          <w:vertAlign w:val="subscript"/>
        </w:rPr>
        <w:t>14</w:t>
      </w:r>
      <w:r w:rsidRPr="00617934">
        <w:rPr>
          <w:rFonts w:eastAsia="Arial"/>
          <w:color w:val="000000"/>
          <w:sz w:val="28"/>
          <w:szCs w:val="28"/>
          <w:vertAlign w:val="subscript"/>
        </w:rPr>
        <w:t>–</w:t>
      </w:r>
      <w:r w:rsidRPr="00617934">
        <w:rPr>
          <w:color w:val="000000"/>
          <w:sz w:val="28"/>
          <w:szCs w:val="28"/>
          <w:vertAlign w:val="subscript"/>
        </w:rPr>
        <w:t>16</w:t>
      </w:r>
      <w:r w:rsidRPr="00617934">
        <w:rPr>
          <w:rFonts w:eastAsia="Arial"/>
          <w:color w:val="000000"/>
          <w:sz w:val="28"/>
          <w:szCs w:val="28"/>
          <w:vertAlign w:val="subscript"/>
        </w:rPr>
        <w:t>)</w:t>
      </w:r>
      <w:r w:rsidRPr="00860A9E">
        <w:rPr>
          <w:rFonts w:eastAsia="Arial"/>
          <w:color w:val="000000"/>
          <w:sz w:val="28"/>
          <w:szCs w:val="28"/>
        </w:rPr>
        <w:t xml:space="preserve"> = </w:t>
      </w:r>
      <w:r w:rsidRPr="00860A9E">
        <w:rPr>
          <w:color w:val="000000"/>
          <w:sz w:val="28"/>
          <w:szCs w:val="28"/>
        </w:rPr>
        <w:t xml:space="preserve">0,08 </w:t>
      </w:r>
      <w:r>
        <w:rPr>
          <w:rFonts w:eastAsia="Arial"/>
          <w:color w:val="000000"/>
          <w:sz w:val="28"/>
          <w:szCs w:val="28"/>
        </w:rPr>
        <w:t xml:space="preserve">∙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>+</w:t>
      </w:r>
      <w:r w:rsidRPr="00860A9E">
        <w:rPr>
          <w:color w:val="000000"/>
          <w:sz w:val="28"/>
          <w:szCs w:val="28"/>
        </w:rPr>
        <w:t xml:space="preserve">10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18</w:t>
      </w:r>
      <w:r w:rsidRPr="00860A9E">
        <w:rPr>
          <w:color w:val="000000"/>
          <w:sz w:val="28"/>
          <w:szCs w:val="28"/>
        </w:rPr>
        <w:t>;</w:t>
      </w:r>
    </w:p>
    <w:p w:rsidR="00A27090" w:rsidRPr="00860A9E" w:rsidRDefault="00A27090" w:rsidP="00A27090">
      <w:pPr>
        <w:pStyle w:val="1"/>
        <w:spacing w:after="120"/>
        <w:ind w:firstLine="709"/>
        <w:rPr>
          <w:sz w:val="28"/>
          <w:szCs w:val="28"/>
        </w:rPr>
      </w:pPr>
      <w:proofErr w:type="spellStart"/>
      <w:proofErr w:type="gramStart"/>
      <w:r w:rsidRPr="00860A9E">
        <w:rPr>
          <w:i/>
          <w:iCs/>
          <w:smallCaps/>
          <w:color w:val="000000"/>
          <w:sz w:val="28"/>
          <w:szCs w:val="28"/>
        </w:rPr>
        <w:t>С</w:t>
      </w:r>
      <w:r w:rsidRPr="00617934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617934">
        <w:rPr>
          <w:rFonts w:eastAsia="Arial"/>
          <w:smallCaps/>
          <w:color w:val="000000"/>
          <w:sz w:val="28"/>
          <w:szCs w:val="28"/>
          <w:vertAlign w:val="subscript"/>
        </w:rPr>
        <w:t>(</w:t>
      </w:r>
      <w:proofErr w:type="gramEnd"/>
      <w:r w:rsidRPr="00617934">
        <w:rPr>
          <w:smallCaps/>
          <w:color w:val="000000"/>
          <w:sz w:val="28"/>
          <w:szCs w:val="28"/>
          <w:vertAlign w:val="subscript"/>
        </w:rPr>
        <w:t>15</w:t>
      </w:r>
      <w:r w:rsidRPr="00617934">
        <w:rPr>
          <w:rFonts w:eastAsia="Arial"/>
          <w:smallCaps/>
          <w:color w:val="000000"/>
          <w:sz w:val="28"/>
          <w:szCs w:val="28"/>
          <w:vertAlign w:val="subscript"/>
        </w:rPr>
        <w:t>–</w:t>
      </w:r>
      <w:r w:rsidRPr="00617934">
        <w:rPr>
          <w:smallCaps/>
          <w:color w:val="000000"/>
          <w:sz w:val="28"/>
          <w:szCs w:val="28"/>
          <w:vertAlign w:val="subscript"/>
        </w:rPr>
        <w:t>16</w:t>
      </w:r>
      <w:r w:rsidRPr="00617934">
        <w:rPr>
          <w:rFonts w:eastAsia="Arial"/>
          <w:smallCaps/>
          <w:color w:val="000000"/>
          <w:sz w:val="28"/>
          <w:szCs w:val="28"/>
          <w:vertAlign w:val="subscript"/>
        </w:rPr>
        <w:t>)</w:t>
      </w:r>
      <w:r>
        <w:rPr>
          <w:rFonts w:eastAsia="Arial"/>
          <w:smallCaps/>
          <w:color w:val="000000"/>
          <w:sz w:val="28"/>
          <w:szCs w:val="28"/>
        </w:rPr>
        <w:t xml:space="preserve"> </w:t>
      </w:r>
      <w:r w:rsidRPr="00860A9E">
        <w:rPr>
          <w:rFonts w:eastAsia="Arial"/>
          <w:smallCaps/>
          <w:color w:val="000000"/>
          <w:sz w:val="28"/>
          <w:szCs w:val="28"/>
        </w:rPr>
        <w:t>=</w:t>
      </w:r>
      <w:r w:rsidRPr="00860A9E">
        <w:rPr>
          <w:color w:val="000000"/>
          <w:sz w:val="28"/>
          <w:szCs w:val="28"/>
        </w:rPr>
        <w:t xml:space="preserve"> 0,08 </w:t>
      </w:r>
      <w:r>
        <w:rPr>
          <w:rFonts w:eastAsia="Arial"/>
          <w:color w:val="000000"/>
          <w:sz w:val="28"/>
          <w:szCs w:val="28"/>
        </w:rPr>
        <w:t>∙</w:t>
      </w:r>
      <w:r w:rsidRPr="00860A9E">
        <w:rPr>
          <w:rFonts w:eastAsia="Arial"/>
          <w:color w:val="000000"/>
          <w:sz w:val="28"/>
          <w:szCs w:val="28"/>
        </w:rPr>
        <w:t xml:space="preserve"> </w:t>
      </w:r>
      <w:r w:rsidRPr="00860A9E">
        <w:rPr>
          <w:color w:val="000000"/>
          <w:sz w:val="28"/>
          <w:szCs w:val="28"/>
        </w:rPr>
        <w:t xml:space="preserve">100 </w:t>
      </w:r>
      <w:r w:rsidRPr="00860A9E">
        <w:rPr>
          <w:rFonts w:eastAsia="Arial"/>
          <w:color w:val="000000"/>
          <w:sz w:val="28"/>
          <w:szCs w:val="28"/>
        </w:rPr>
        <w:t>+</w:t>
      </w:r>
      <w:r w:rsidRPr="00860A9E">
        <w:rPr>
          <w:color w:val="000000"/>
          <w:sz w:val="28"/>
          <w:szCs w:val="28"/>
        </w:rPr>
        <w:t xml:space="preserve">10 </w:t>
      </w:r>
      <w:r w:rsidRPr="00860A9E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18</w:t>
      </w:r>
      <w:r w:rsidRPr="00860A9E">
        <w:rPr>
          <w:color w:val="000000"/>
          <w:sz w:val="28"/>
          <w:szCs w:val="28"/>
        </w:rPr>
        <w:t>.</w:t>
      </w:r>
    </w:p>
    <w:p w:rsidR="00A27090" w:rsidRPr="00C54577" w:rsidRDefault="00A27090" w:rsidP="00A27090">
      <w:pPr>
        <w:pStyle w:val="1"/>
        <w:ind w:firstLine="709"/>
        <w:jc w:val="both"/>
        <w:rPr>
          <w:color w:val="000000"/>
          <w:sz w:val="24"/>
          <w:szCs w:val="24"/>
        </w:rPr>
      </w:pPr>
    </w:p>
    <w:p w:rsidR="00A27090" w:rsidRDefault="00A27090" w:rsidP="00A27090">
      <w:pPr>
        <w:pStyle w:val="1"/>
        <w:ind w:firstLine="0"/>
        <w:jc w:val="center"/>
        <w:rPr>
          <w:color w:val="000000"/>
          <w:sz w:val="28"/>
          <w:szCs w:val="28"/>
        </w:rPr>
      </w:pPr>
      <w:r>
        <w:object w:dxaOrig="7303" w:dyaOrig="3901">
          <v:shape id="_x0000_i1031" type="#_x0000_t75" style="width:365.25pt;height:195pt" o:ole="">
            <v:imagedata r:id="rId16" o:title=""/>
          </v:shape>
          <o:OLEObject Type="Embed" ProgID="Visio.Drawing.11" ShapeID="_x0000_i1031" DrawAspect="Content" ObjectID="_1684779356" r:id="rId17"/>
        </w:object>
      </w:r>
    </w:p>
    <w:p w:rsidR="00A27090" w:rsidRPr="00C54577" w:rsidRDefault="00A27090" w:rsidP="00A27090">
      <w:pPr>
        <w:pStyle w:val="1"/>
        <w:ind w:firstLine="709"/>
        <w:jc w:val="both"/>
        <w:rPr>
          <w:color w:val="000000"/>
          <w:sz w:val="24"/>
          <w:szCs w:val="24"/>
        </w:rPr>
      </w:pPr>
    </w:p>
    <w:p w:rsidR="00A27090" w:rsidRDefault="00A27090" w:rsidP="00A27090">
      <w:pPr>
        <w:pStyle w:val="1"/>
        <w:ind w:firstLine="709"/>
        <w:jc w:val="both"/>
        <w:rPr>
          <w:color w:val="000000"/>
          <w:sz w:val="28"/>
          <w:szCs w:val="28"/>
        </w:rPr>
      </w:pPr>
      <w:r w:rsidRPr="00AF3BFB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исунок </w:t>
      </w:r>
      <w:r w:rsidR="0041184B">
        <w:rPr>
          <w:color w:val="000000"/>
          <w:sz w:val="28"/>
          <w:szCs w:val="28"/>
        </w:rPr>
        <w:t>3.2</w:t>
      </w:r>
      <w:r>
        <w:rPr>
          <w:color w:val="000000"/>
          <w:sz w:val="28"/>
          <w:szCs w:val="28"/>
        </w:rPr>
        <w:t xml:space="preserve"> –</w:t>
      </w:r>
      <w:r w:rsidRPr="00AF3BFB">
        <w:rPr>
          <w:color w:val="000000"/>
          <w:sz w:val="28"/>
          <w:szCs w:val="28"/>
        </w:rPr>
        <w:t xml:space="preserve"> Граф выбора оптимального варианта изготовления пассивной части</w:t>
      </w:r>
      <w:r>
        <w:rPr>
          <w:color w:val="000000"/>
          <w:sz w:val="28"/>
          <w:szCs w:val="28"/>
        </w:rPr>
        <w:t xml:space="preserve"> </w:t>
      </w:r>
      <w:r w:rsidRPr="00AF3BFB">
        <w:rPr>
          <w:color w:val="000000"/>
          <w:sz w:val="28"/>
          <w:szCs w:val="28"/>
        </w:rPr>
        <w:t>тонкопл</w:t>
      </w:r>
      <w:r>
        <w:rPr>
          <w:color w:val="000000"/>
          <w:sz w:val="28"/>
          <w:szCs w:val="28"/>
        </w:rPr>
        <w:t>е</w:t>
      </w:r>
      <w:r w:rsidRPr="00AF3BFB">
        <w:rPr>
          <w:color w:val="000000"/>
          <w:sz w:val="28"/>
          <w:szCs w:val="28"/>
        </w:rPr>
        <w:t>ночных структур</w:t>
      </w:r>
    </w:p>
    <w:p w:rsidR="00A27090" w:rsidRPr="00AF3BFB" w:rsidRDefault="00A27090" w:rsidP="00A27090">
      <w:pPr>
        <w:pStyle w:val="1"/>
        <w:ind w:firstLine="709"/>
        <w:jc w:val="both"/>
        <w:rPr>
          <w:sz w:val="28"/>
          <w:szCs w:val="28"/>
        </w:rPr>
      </w:pPr>
    </w:p>
    <w:p w:rsidR="00A27090" w:rsidRPr="00AF3BFB" w:rsidRDefault="00A27090" w:rsidP="00A27090">
      <w:pPr>
        <w:pStyle w:val="1"/>
        <w:ind w:firstLine="680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В результате использования описанного алгоритма имеем:</w:t>
      </w:r>
    </w:p>
    <w:p w:rsidR="00A27090" w:rsidRPr="00E703A1" w:rsidRDefault="00A27090" w:rsidP="00A27090">
      <w:pPr>
        <w:pStyle w:val="1"/>
        <w:spacing w:before="120"/>
        <w:ind w:firstLine="709"/>
        <w:rPr>
          <w:sz w:val="28"/>
          <w:szCs w:val="28"/>
        </w:rPr>
      </w:pPr>
      <w:proofErr w:type="gramStart"/>
      <w:r>
        <w:rPr>
          <w:i/>
          <w:iCs/>
          <w:color w:val="000000"/>
          <w:sz w:val="28"/>
          <w:szCs w:val="28"/>
        </w:rPr>
        <w:t>З</w:t>
      </w:r>
      <w:r w:rsidRPr="00E703A1">
        <w:rPr>
          <w:color w:val="000000"/>
          <w:sz w:val="28"/>
          <w:szCs w:val="28"/>
          <w:vertAlign w:val="subscript"/>
        </w:rPr>
        <w:t>(</w:t>
      </w:r>
      <w:proofErr w:type="gramEnd"/>
      <w:r w:rsidRPr="00E703A1">
        <w:rPr>
          <w:color w:val="000000"/>
          <w:sz w:val="28"/>
          <w:szCs w:val="28"/>
          <w:vertAlign w:val="subscript"/>
        </w:rPr>
        <w:t>1)</w:t>
      </w:r>
      <w:r>
        <w:rPr>
          <w:color w:val="000000"/>
          <w:sz w:val="28"/>
          <w:szCs w:val="28"/>
        </w:rPr>
        <w:t xml:space="preserve"> </w:t>
      </w:r>
      <w:r w:rsidRPr="00E703A1">
        <w:rPr>
          <w:color w:val="000000"/>
          <w:sz w:val="28"/>
          <w:szCs w:val="28"/>
        </w:rPr>
        <w:t>= 0;</w:t>
      </w:r>
    </w:p>
    <w:p w:rsidR="00A27090" w:rsidRPr="00E703A1" w:rsidRDefault="00A27090" w:rsidP="00A27090">
      <w:pPr>
        <w:pStyle w:val="1"/>
        <w:spacing w:before="120"/>
        <w:ind w:firstLine="709"/>
        <w:rPr>
          <w:sz w:val="28"/>
          <w:szCs w:val="28"/>
        </w:rPr>
      </w:pPr>
      <w:proofErr w:type="gramStart"/>
      <w:r w:rsidRPr="002D6D89">
        <w:rPr>
          <w:i/>
          <w:iCs/>
          <w:color w:val="000000"/>
          <w:sz w:val="28"/>
          <w:szCs w:val="28"/>
        </w:rPr>
        <w:t>З</w:t>
      </w:r>
      <w:r w:rsidRPr="00E703A1">
        <w:rPr>
          <w:rFonts w:eastAsia="Arial"/>
          <w:color w:val="000000"/>
          <w:sz w:val="28"/>
          <w:szCs w:val="28"/>
          <w:vertAlign w:val="subscript"/>
        </w:rPr>
        <w:t>(</w:t>
      </w:r>
      <w:proofErr w:type="gramEnd"/>
      <w:r w:rsidRPr="00E703A1">
        <w:rPr>
          <w:color w:val="000000"/>
          <w:sz w:val="28"/>
          <w:szCs w:val="28"/>
          <w:vertAlign w:val="subscript"/>
        </w:rPr>
        <w:t>2</w:t>
      </w:r>
      <w:r w:rsidRPr="00E703A1">
        <w:rPr>
          <w:rFonts w:eastAsia="Arial"/>
          <w:color w:val="000000"/>
          <w:sz w:val="28"/>
          <w:szCs w:val="28"/>
          <w:vertAlign w:val="subscript"/>
        </w:rPr>
        <w:t>)</w:t>
      </w:r>
      <w:r w:rsidRPr="00E703A1">
        <w:rPr>
          <w:rFonts w:eastAsia="Arial"/>
          <w:color w:val="000000"/>
          <w:sz w:val="28"/>
          <w:szCs w:val="28"/>
        </w:rPr>
        <w:t xml:space="preserve"> = </w:t>
      </w:r>
      <w:r w:rsidRPr="002D6D89">
        <w:rPr>
          <w:color w:val="000000"/>
          <w:sz w:val="28"/>
          <w:szCs w:val="28"/>
          <w:lang w:val="en-US"/>
        </w:rPr>
        <w:t>min</w:t>
      </w:r>
      <w:r w:rsidRPr="00E703A1"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З</w:t>
      </w:r>
      <w:r w:rsidRPr="00E703A1">
        <w:rPr>
          <w:color w:val="000000"/>
          <w:sz w:val="28"/>
          <w:szCs w:val="28"/>
          <w:vertAlign w:val="subscript"/>
        </w:rPr>
        <w:t>(1</w:t>
      </w:r>
      <w:r w:rsidRPr="00E703A1">
        <w:rPr>
          <w:rFonts w:eastAsia="Arial"/>
          <w:color w:val="000000"/>
          <w:sz w:val="28"/>
          <w:szCs w:val="28"/>
          <w:vertAlign w:val="subscript"/>
        </w:rPr>
        <w:t>)</w:t>
      </w:r>
      <w:r w:rsidRPr="00E703A1">
        <w:rPr>
          <w:rFonts w:eastAsia="Arial"/>
          <w:color w:val="000000"/>
          <w:sz w:val="28"/>
          <w:szCs w:val="28"/>
        </w:rPr>
        <w:t xml:space="preserve"> + </w:t>
      </w:r>
      <w:r w:rsidRPr="00E703A1">
        <w:rPr>
          <w:i/>
          <w:iCs/>
          <w:color w:val="000000"/>
          <w:sz w:val="28"/>
          <w:szCs w:val="28"/>
          <w:lang w:val="en-US"/>
        </w:rPr>
        <w:t>C</w:t>
      </w:r>
      <w:r w:rsidRPr="00E703A1">
        <w:rPr>
          <w:i/>
          <w:iCs/>
          <w:color w:val="000000"/>
          <w:sz w:val="28"/>
          <w:szCs w:val="28"/>
          <w:vertAlign w:val="subscript"/>
          <w:lang w:val="en-US"/>
        </w:rPr>
        <w:t>m</w:t>
      </w:r>
      <w:r w:rsidRPr="00E703A1">
        <w:rPr>
          <w:iCs/>
          <w:color w:val="000000"/>
          <w:sz w:val="28"/>
          <w:szCs w:val="28"/>
          <w:vertAlign w:val="subscript"/>
        </w:rPr>
        <w:t>(1–</w:t>
      </w:r>
      <w:r w:rsidRPr="00E703A1">
        <w:rPr>
          <w:color w:val="000000"/>
          <w:sz w:val="28"/>
          <w:szCs w:val="28"/>
          <w:vertAlign w:val="subscript"/>
        </w:rPr>
        <w:t>2</w:t>
      </w:r>
      <w:r w:rsidRPr="00E703A1">
        <w:rPr>
          <w:rFonts w:eastAsia="Arial"/>
          <w:color w:val="000000"/>
          <w:sz w:val="28"/>
          <w:szCs w:val="28"/>
          <w:vertAlign w:val="subscript"/>
        </w:rPr>
        <w:t>)</w:t>
      </w:r>
      <w:r w:rsidRPr="00E703A1">
        <w:rPr>
          <w:rFonts w:eastAsia="Arial"/>
          <w:color w:val="000000"/>
          <w:sz w:val="28"/>
          <w:szCs w:val="28"/>
        </w:rPr>
        <w:t xml:space="preserve">} = </w:t>
      </w:r>
      <w:r w:rsidRPr="00E703A1">
        <w:rPr>
          <w:color w:val="000000"/>
          <w:sz w:val="28"/>
          <w:szCs w:val="28"/>
        </w:rPr>
        <w:t xml:space="preserve">0 </w:t>
      </w:r>
      <w:r w:rsidRPr="00E703A1">
        <w:rPr>
          <w:rFonts w:eastAsia="Arial"/>
          <w:color w:val="000000"/>
          <w:sz w:val="28"/>
          <w:szCs w:val="28"/>
        </w:rPr>
        <w:t xml:space="preserve">+ </w:t>
      </w:r>
      <w:r w:rsidRPr="00E703A1">
        <w:rPr>
          <w:color w:val="000000"/>
          <w:sz w:val="28"/>
          <w:szCs w:val="28"/>
        </w:rPr>
        <w:t xml:space="preserve">43 </w:t>
      </w:r>
      <w:r w:rsidRPr="00E703A1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43</w:t>
      </w:r>
      <w:r w:rsidRPr="00E703A1">
        <w:rPr>
          <w:color w:val="000000"/>
          <w:sz w:val="28"/>
          <w:szCs w:val="28"/>
        </w:rPr>
        <w:t>;</w:t>
      </w:r>
    </w:p>
    <w:p w:rsidR="00A27090" w:rsidRPr="00E703A1" w:rsidRDefault="00A27090" w:rsidP="00A27090">
      <w:pPr>
        <w:pStyle w:val="1"/>
        <w:spacing w:before="120"/>
        <w:ind w:firstLine="709"/>
        <w:rPr>
          <w:sz w:val="28"/>
          <w:szCs w:val="28"/>
        </w:rPr>
      </w:pPr>
      <w:proofErr w:type="gramStart"/>
      <w:r>
        <w:rPr>
          <w:i/>
          <w:iCs/>
          <w:smallCaps/>
          <w:color w:val="000000"/>
          <w:sz w:val="28"/>
          <w:szCs w:val="28"/>
        </w:rPr>
        <w:t>З</w:t>
      </w:r>
      <w:r w:rsidRPr="00E703A1">
        <w:rPr>
          <w:rFonts w:eastAsia="Arial"/>
          <w:smallCaps/>
          <w:color w:val="000000"/>
          <w:sz w:val="28"/>
          <w:szCs w:val="28"/>
          <w:vertAlign w:val="subscript"/>
        </w:rPr>
        <w:t>(</w:t>
      </w:r>
      <w:proofErr w:type="gramEnd"/>
      <w:r w:rsidRPr="00E703A1">
        <w:rPr>
          <w:smallCaps/>
          <w:color w:val="000000"/>
          <w:sz w:val="28"/>
          <w:szCs w:val="28"/>
          <w:vertAlign w:val="subscript"/>
        </w:rPr>
        <w:t>3</w:t>
      </w:r>
      <w:r w:rsidRPr="00E703A1">
        <w:rPr>
          <w:rFonts w:eastAsia="Arial"/>
          <w:smallCaps/>
          <w:color w:val="000000"/>
          <w:sz w:val="28"/>
          <w:szCs w:val="28"/>
          <w:vertAlign w:val="subscript"/>
        </w:rPr>
        <w:t>)</w:t>
      </w:r>
      <w:r w:rsidRPr="00E703A1">
        <w:rPr>
          <w:rFonts w:eastAsia="Arial"/>
          <w:color w:val="000000"/>
          <w:sz w:val="28"/>
          <w:szCs w:val="28"/>
        </w:rPr>
        <w:t xml:space="preserve"> = </w:t>
      </w:r>
      <w:r w:rsidRPr="002D6D89">
        <w:rPr>
          <w:color w:val="000000"/>
          <w:sz w:val="28"/>
          <w:szCs w:val="28"/>
          <w:lang w:val="en-US"/>
        </w:rPr>
        <w:t>min</w:t>
      </w:r>
      <w:r w:rsidRPr="00E703A1"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З</w:t>
      </w:r>
      <w:r w:rsidRPr="00E703A1">
        <w:rPr>
          <w:iCs/>
          <w:color w:val="000000"/>
          <w:sz w:val="28"/>
          <w:szCs w:val="28"/>
          <w:vertAlign w:val="subscript"/>
        </w:rPr>
        <w:t>(1</w:t>
      </w:r>
      <w:r w:rsidRPr="00E703A1">
        <w:rPr>
          <w:rFonts w:eastAsia="Arial"/>
          <w:smallCaps/>
          <w:color w:val="000000"/>
          <w:sz w:val="28"/>
          <w:szCs w:val="28"/>
          <w:vertAlign w:val="subscript"/>
        </w:rPr>
        <w:t>)</w:t>
      </w:r>
      <w:r w:rsidRPr="00E703A1">
        <w:rPr>
          <w:rFonts w:eastAsia="Arial"/>
          <w:color w:val="000000"/>
          <w:sz w:val="28"/>
          <w:szCs w:val="28"/>
        </w:rPr>
        <w:t xml:space="preserve"> + </w:t>
      </w:r>
      <w:r>
        <w:rPr>
          <w:i/>
          <w:iCs/>
          <w:smallCaps/>
          <w:color w:val="000000"/>
          <w:sz w:val="28"/>
          <w:szCs w:val="28"/>
          <w:lang w:val="en-US"/>
        </w:rPr>
        <w:t>C</w:t>
      </w:r>
      <w:r w:rsidRPr="00E703A1">
        <w:rPr>
          <w:i/>
          <w:iCs/>
          <w:color w:val="000000"/>
          <w:sz w:val="28"/>
          <w:szCs w:val="28"/>
          <w:vertAlign w:val="subscript"/>
        </w:rPr>
        <w:t>т</w:t>
      </w:r>
      <w:r w:rsidRPr="00E703A1">
        <w:rPr>
          <w:rFonts w:eastAsia="Arial"/>
          <w:smallCaps/>
          <w:color w:val="000000"/>
          <w:sz w:val="28"/>
          <w:szCs w:val="28"/>
          <w:vertAlign w:val="subscript"/>
        </w:rPr>
        <w:t>(</w:t>
      </w:r>
      <w:r w:rsidRPr="00E703A1">
        <w:rPr>
          <w:smallCaps/>
          <w:color w:val="000000"/>
          <w:sz w:val="28"/>
          <w:szCs w:val="28"/>
          <w:vertAlign w:val="subscript"/>
        </w:rPr>
        <w:t>1–3</w:t>
      </w:r>
      <w:r w:rsidRPr="00E703A1">
        <w:rPr>
          <w:rFonts w:eastAsia="Arial"/>
          <w:smallCaps/>
          <w:color w:val="000000"/>
          <w:sz w:val="28"/>
          <w:szCs w:val="28"/>
          <w:vertAlign w:val="subscript"/>
        </w:rPr>
        <w:t>)</w:t>
      </w:r>
      <w:r w:rsidRPr="00E703A1">
        <w:rPr>
          <w:rFonts w:eastAsia="Arial"/>
          <w:smallCaps/>
          <w:color w:val="000000"/>
          <w:sz w:val="28"/>
          <w:szCs w:val="28"/>
        </w:rPr>
        <w:t>} =</w:t>
      </w:r>
      <w:r w:rsidRPr="00E703A1">
        <w:rPr>
          <w:color w:val="000000"/>
          <w:sz w:val="28"/>
          <w:szCs w:val="28"/>
        </w:rPr>
        <w:t xml:space="preserve"> 0 </w:t>
      </w:r>
      <w:r w:rsidRPr="00E703A1">
        <w:rPr>
          <w:rFonts w:eastAsia="Arial"/>
          <w:color w:val="000000"/>
          <w:sz w:val="28"/>
          <w:szCs w:val="28"/>
        </w:rPr>
        <w:t xml:space="preserve">+ </w:t>
      </w:r>
      <w:r w:rsidRPr="00E703A1">
        <w:rPr>
          <w:color w:val="000000"/>
          <w:sz w:val="28"/>
          <w:szCs w:val="28"/>
        </w:rPr>
        <w:t xml:space="preserve">52 </w:t>
      </w:r>
      <w:r w:rsidRPr="00E703A1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52</w:t>
      </w:r>
      <w:r w:rsidRPr="00E703A1">
        <w:rPr>
          <w:color w:val="000000"/>
          <w:sz w:val="28"/>
          <w:szCs w:val="28"/>
        </w:rPr>
        <w:t>;</w:t>
      </w:r>
    </w:p>
    <w:p w:rsidR="00A27090" w:rsidRPr="00E703A1" w:rsidRDefault="00A27090" w:rsidP="00A27090">
      <w:pPr>
        <w:pStyle w:val="1"/>
        <w:spacing w:before="120"/>
        <w:ind w:firstLine="709"/>
        <w:rPr>
          <w:sz w:val="28"/>
          <w:szCs w:val="28"/>
        </w:rPr>
      </w:pPr>
      <w:proofErr w:type="gramStart"/>
      <w:r>
        <w:rPr>
          <w:i/>
          <w:iCs/>
          <w:color w:val="000000"/>
          <w:sz w:val="28"/>
          <w:szCs w:val="28"/>
        </w:rPr>
        <w:t>З</w:t>
      </w:r>
      <w:r w:rsidRPr="00E703A1">
        <w:rPr>
          <w:rFonts w:eastAsia="Arial"/>
          <w:iCs/>
          <w:color w:val="000000"/>
          <w:sz w:val="28"/>
          <w:szCs w:val="28"/>
          <w:vertAlign w:val="subscript"/>
        </w:rPr>
        <w:t>(</w:t>
      </w:r>
      <w:proofErr w:type="gramEnd"/>
      <w:r w:rsidRPr="00E703A1">
        <w:rPr>
          <w:iCs/>
          <w:color w:val="000000"/>
          <w:sz w:val="28"/>
          <w:szCs w:val="28"/>
          <w:vertAlign w:val="subscript"/>
        </w:rPr>
        <w:t>4</w:t>
      </w:r>
      <w:r w:rsidRPr="00E703A1">
        <w:rPr>
          <w:rFonts w:eastAsia="Arial"/>
          <w:iCs/>
          <w:color w:val="000000"/>
          <w:sz w:val="28"/>
          <w:szCs w:val="28"/>
          <w:vertAlign w:val="subscript"/>
        </w:rPr>
        <w:t>)</w:t>
      </w:r>
      <w:r w:rsidRPr="00E703A1">
        <w:rPr>
          <w:rFonts w:eastAsia="Arial"/>
          <w:iCs/>
          <w:color w:val="000000"/>
          <w:sz w:val="28"/>
          <w:szCs w:val="28"/>
        </w:rPr>
        <w:t xml:space="preserve"> </w:t>
      </w:r>
      <w:r w:rsidRPr="00E703A1">
        <w:rPr>
          <w:rFonts w:eastAsia="Arial"/>
          <w:i/>
          <w:iCs/>
          <w:color w:val="000000"/>
          <w:sz w:val="28"/>
          <w:szCs w:val="28"/>
        </w:rPr>
        <w:t>=</w:t>
      </w:r>
      <w:r w:rsidRPr="00E703A1">
        <w:rPr>
          <w:color w:val="000000"/>
          <w:sz w:val="28"/>
          <w:szCs w:val="28"/>
        </w:rPr>
        <w:t xml:space="preserve"> </w:t>
      </w:r>
      <w:r w:rsidRPr="002D6D89">
        <w:rPr>
          <w:color w:val="000000"/>
          <w:sz w:val="28"/>
          <w:szCs w:val="28"/>
          <w:lang w:val="en-US"/>
        </w:rPr>
        <w:t>min</w:t>
      </w:r>
      <w:r w:rsidRPr="00E703A1"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З</w:t>
      </w:r>
      <w:r w:rsidRPr="00E703A1">
        <w:rPr>
          <w:color w:val="000000"/>
          <w:sz w:val="28"/>
          <w:szCs w:val="28"/>
          <w:vertAlign w:val="subscript"/>
        </w:rPr>
        <w:t>(1)</w:t>
      </w:r>
      <w:r w:rsidRPr="00E703A1">
        <w:rPr>
          <w:color w:val="000000"/>
          <w:sz w:val="28"/>
          <w:szCs w:val="28"/>
        </w:rPr>
        <w:t xml:space="preserve"> </w:t>
      </w:r>
      <w:r w:rsidRPr="00E703A1">
        <w:rPr>
          <w:rFonts w:eastAsia="Arial"/>
          <w:color w:val="000000"/>
          <w:sz w:val="28"/>
          <w:szCs w:val="28"/>
        </w:rPr>
        <w:t xml:space="preserve">+ </w:t>
      </w:r>
      <w:r w:rsidRPr="002D6D89">
        <w:rPr>
          <w:i/>
          <w:iCs/>
          <w:smallCaps/>
          <w:color w:val="000000"/>
          <w:sz w:val="28"/>
          <w:szCs w:val="28"/>
          <w:lang w:val="en-US"/>
        </w:rPr>
        <w:t>C</w:t>
      </w:r>
      <w:r w:rsidRPr="00E703A1">
        <w:rPr>
          <w:i/>
          <w:iCs/>
          <w:color w:val="000000"/>
          <w:sz w:val="28"/>
          <w:szCs w:val="28"/>
          <w:vertAlign w:val="subscript"/>
        </w:rPr>
        <w:t>т</w:t>
      </w:r>
      <w:r w:rsidRPr="00E703A1">
        <w:rPr>
          <w:rFonts w:eastAsia="Arial"/>
          <w:smallCaps/>
          <w:color w:val="000000"/>
          <w:sz w:val="28"/>
          <w:szCs w:val="28"/>
          <w:vertAlign w:val="subscript"/>
        </w:rPr>
        <w:t>(</w:t>
      </w:r>
      <w:r w:rsidRPr="00E703A1">
        <w:rPr>
          <w:smallCaps/>
          <w:color w:val="000000"/>
          <w:sz w:val="28"/>
          <w:szCs w:val="28"/>
          <w:vertAlign w:val="subscript"/>
        </w:rPr>
        <w:t>1–</w:t>
      </w:r>
      <w:r w:rsidRPr="00E703A1">
        <w:rPr>
          <w:color w:val="000000"/>
          <w:sz w:val="28"/>
          <w:szCs w:val="28"/>
          <w:vertAlign w:val="subscript"/>
        </w:rPr>
        <w:t>4)</w:t>
      </w:r>
      <w:r w:rsidRPr="00E703A1">
        <w:rPr>
          <w:color w:val="000000"/>
          <w:sz w:val="28"/>
          <w:szCs w:val="28"/>
        </w:rPr>
        <w:t xml:space="preserve">} </w:t>
      </w:r>
      <w:r w:rsidRPr="00E703A1">
        <w:rPr>
          <w:rFonts w:eastAsia="Arial"/>
          <w:color w:val="000000"/>
          <w:sz w:val="28"/>
          <w:szCs w:val="28"/>
        </w:rPr>
        <w:t xml:space="preserve">= </w:t>
      </w:r>
      <w:r w:rsidRPr="00E703A1">
        <w:rPr>
          <w:color w:val="000000"/>
          <w:sz w:val="28"/>
          <w:szCs w:val="28"/>
        </w:rPr>
        <w:t xml:space="preserve">0 </w:t>
      </w:r>
      <w:r w:rsidRPr="00E703A1">
        <w:rPr>
          <w:rFonts w:eastAsia="Arial"/>
          <w:color w:val="000000"/>
          <w:sz w:val="28"/>
          <w:szCs w:val="28"/>
        </w:rPr>
        <w:t xml:space="preserve">+ </w:t>
      </w:r>
      <w:r w:rsidRPr="00E703A1">
        <w:rPr>
          <w:color w:val="000000"/>
          <w:sz w:val="28"/>
          <w:szCs w:val="28"/>
        </w:rPr>
        <w:t xml:space="preserve">77 </w:t>
      </w:r>
      <w:r w:rsidRPr="00E703A1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77</w:t>
      </w:r>
      <w:r w:rsidRPr="00E703A1">
        <w:rPr>
          <w:color w:val="000000"/>
          <w:sz w:val="28"/>
          <w:szCs w:val="28"/>
        </w:rPr>
        <w:t>;</w:t>
      </w:r>
    </w:p>
    <w:p w:rsidR="00A27090" w:rsidRPr="00E703A1" w:rsidRDefault="00A27090" w:rsidP="00A27090">
      <w:pPr>
        <w:pStyle w:val="1"/>
        <w:spacing w:before="120"/>
        <w:ind w:firstLine="709"/>
        <w:rPr>
          <w:sz w:val="28"/>
          <w:szCs w:val="28"/>
        </w:rPr>
      </w:pPr>
      <w:proofErr w:type="gramStart"/>
      <w:r>
        <w:rPr>
          <w:i/>
          <w:iCs/>
          <w:color w:val="000000"/>
          <w:sz w:val="28"/>
          <w:szCs w:val="28"/>
        </w:rPr>
        <w:t>З</w:t>
      </w:r>
      <w:r w:rsidRPr="00E703A1">
        <w:rPr>
          <w:color w:val="000000"/>
          <w:sz w:val="28"/>
          <w:szCs w:val="28"/>
          <w:vertAlign w:val="subscript"/>
        </w:rPr>
        <w:t>(</w:t>
      </w:r>
      <w:proofErr w:type="gramEnd"/>
      <w:r w:rsidRPr="00E703A1">
        <w:rPr>
          <w:color w:val="000000"/>
          <w:sz w:val="28"/>
          <w:szCs w:val="28"/>
          <w:vertAlign w:val="subscript"/>
        </w:rPr>
        <w:t>5)</w:t>
      </w:r>
      <w:r w:rsidRPr="00E703A1">
        <w:rPr>
          <w:color w:val="000000"/>
          <w:sz w:val="28"/>
          <w:szCs w:val="28"/>
        </w:rPr>
        <w:t xml:space="preserve"> </w:t>
      </w:r>
      <w:r w:rsidRPr="00E703A1">
        <w:rPr>
          <w:rFonts w:eastAsia="Arial"/>
          <w:color w:val="000000"/>
          <w:sz w:val="28"/>
          <w:szCs w:val="28"/>
        </w:rPr>
        <w:t xml:space="preserve">= </w:t>
      </w:r>
      <w:r w:rsidRPr="00E703A1">
        <w:rPr>
          <w:color w:val="000000"/>
          <w:sz w:val="28"/>
          <w:szCs w:val="28"/>
          <w:lang w:val="en-US"/>
        </w:rPr>
        <w:t>min</w:t>
      </w:r>
      <w:r w:rsidRPr="00E703A1"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З</w:t>
      </w:r>
      <w:r w:rsidRPr="00E703A1">
        <w:rPr>
          <w:color w:val="000000"/>
          <w:sz w:val="28"/>
          <w:szCs w:val="28"/>
          <w:vertAlign w:val="subscript"/>
        </w:rPr>
        <w:t>(2)</w:t>
      </w:r>
      <w:r w:rsidRPr="00E703A1">
        <w:rPr>
          <w:color w:val="000000"/>
          <w:sz w:val="28"/>
          <w:szCs w:val="28"/>
        </w:rPr>
        <w:t xml:space="preserve"> </w:t>
      </w:r>
      <w:r w:rsidRPr="00E703A1">
        <w:rPr>
          <w:rFonts w:eastAsia="Arial"/>
          <w:color w:val="000000"/>
          <w:sz w:val="28"/>
          <w:szCs w:val="28"/>
        </w:rPr>
        <w:t xml:space="preserve">+ </w:t>
      </w:r>
      <w:proofErr w:type="spellStart"/>
      <w:r w:rsidRPr="00E703A1">
        <w:rPr>
          <w:i/>
          <w:iCs/>
          <w:color w:val="000000"/>
          <w:sz w:val="28"/>
          <w:szCs w:val="28"/>
        </w:rPr>
        <w:t>С</w:t>
      </w:r>
      <w:r w:rsidRPr="00E703A1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E703A1">
        <w:rPr>
          <w:rFonts w:eastAsia="Arial"/>
          <w:iCs/>
          <w:color w:val="000000"/>
          <w:sz w:val="28"/>
          <w:szCs w:val="28"/>
          <w:vertAlign w:val="subscript"/>
        </w:rPr>
        <w:t>(</w:t>
      </w:r>
      <w:r w:rsidRPr="00E703A1">
        <w:rPr>
          <w:iCs/>
          <w:color w:val="000000"/>
          <w:sz w:val="28"/>
          <w:szCs w:val="28"/>
          <w:vertAlign w:val="subscript"/>
        </w:rPr>
        <w:t>2</w:t>
      </w:r>
      <w:r w:rsidRPr="00E703A1">
        <w:rPr>
          <w:color w:val="000000"/>
          <w:sz w:val="28"/>
          <w:szCs w:val="28"/>
          <w:vertAlign w:val="subscript"/>
        </w:rPr>
        <w:t>–5)</w:t>
      </w:r>
      <w:r w:rsidRPr="00E703A1">
        <w:rPr>
          <w:color w:val="000000"/>
          <w:sz w:val="28"/>
          <w:szCs w:val="28"/>
        </w:rPr>
        <w:t xml:space="preserve">} </w:t>
      </w:r>
      <w:r w:rsidRPr="00E703A1">
        <w:rPr>
          <w:rFonts w:eastAsia="Arial"/>
          <w:color w:val="000000"/>
          <w:sz w:val="28"/>
          <w:szCs w:val="28"/>
        </w:rPr>
        <w:t xml:space="preserve">= </w:t>
      </w:r>
      <w:r w:rsidRPr="00E703A1">
        <w:rPr>
          <w:color w:val="000000"/>
          <w:sz w:val="28"/>
          <w:szCs w:val="28"/>
        </w:rPr>
        <w:t xml:space="preserve">43 </w:t>
      </w:r>
      <w:r w:rsidRPr="00E703A1">
        <w:rPr>
          <w:rFonts w:eastAsia="Arial"/>
          <w:color w:val="000000"/>
          <w:sz w:val="28"/>
          <w:szCs w:val="28"/>
        </w:rPr>
        <w:t xml:space="preserve">+ </w:t>
      </w:r>
      <w:r w:rsidRPr="00E703A1">
        <w:rPr>
          <w:color w:val="000000"/>
          <w:sz w:val="28"/>
          <w:szCs w:val="28"/>
        </w:rPr>
        <w:t xml:space="preserve">13 </w:t>
      </w:r>
      <w:r w:rsidRPr="00E703A1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56</w:t>
      </w:r>
      <w:r w:rsidRPr="00E703A1">
        <w:rPr>
          <w:color w:val="000000"/>
          <w:sz w:val="28"/>
          <w:szCs w:val="28"/>
        </w:rPr>
        <w:t>;</w:t>
      </w:r>
    </w:p>
    <w:p w:rsidR="00A27090" w:rsidRPr="00335E14" w:rsidRDefault="00A27090" w:rsidP="00A27090">
      <w:pPr>
        <w:pStyle w:val="1"/>
        <w:spacing w:before="120" w:after="120"/>
        <w:ind w:firstLine="709"/>
        <w:rPr>
          <w:sz w:val="28"/>
          <w:szCs w:val="28"/>
        </w:rPr>
      </w:pPr>
      <w:proofErr w:type="gramStart"/>
      <w:r>
        <w:rPr>
          <w:i/>
          <w:iCs/>
          <w:color w:val="000000"/>
          <w:sz w:val="28"/>
          <w:szCs w:val="28"/>
        </w:rPr>
        <w:t>З</w:t>
      </w:r>
      <w:r w:rsidRPr="00335E14">
        <w:rPr>
          <w:rFonts w:eastAsia="Arial"/>
          <w:color w:val="000000"/>
          <w:sz w:val="28"/>
          <w:szCs w:val="28"/>
          <w:vertAlign w:val="subscript"/>
        </w:rPr>
        <w:t>(</w:t>
      </w:r>
      <w:proofErr w:type="gramEnd"/>
      <w:r w:rsidRPr="00335E14">
        <w:rPr>
          <w:color w:val="000000"/>
          <w:sz w:val="28"/>
          <w:szCs w:val="28"/>
          <w:vertAlign w:val="subscript"/>
        </w:rPr>
        <w:t>6</w:t>
      </w:r>
      <w:r w:rsidRPr="00335E14">
        <w:rPr>
          <w:rFonts w:eastAsia="Arial"/>
          <w:color w:val="000000"/>
          <w:sz w:val="28"/>
          <w:szCs w:val="28"/>
          <w:vertAlign w:val="subscript"/>
        </w:rPr>
        <w:t>)</w:t>
      </w:r>
      <w:r w:rsidRPr="00335E14">
        <w:rPr>
          <w:rFonts w:eastAsia="Arial"/>
          <w:color w:val="000000"/>
          <w:sz w:val="28"/>
          <w:szCs w:val="28"/>
        </w:rPr>
        <w:t xml:space="preserve"> = </w:t>
      </w:r>
      <w:r w:rsidRPr="00E703A1">
        <w:rPr>
          <w:color w:val="000000"/>
          <w:sz w:val="28"/>
          <w:szCs w:val="28"/>
          <w:lang w:val="en-US"/>
        </w:rPr>
        <w:t>min</w:t>
      </w:r>
      <w:r w:rsidRPr="00335E14"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З</w:t>
      </w:r>
      <w:r w:rsidRPr="00335E14">
        <w:rPr>
          <w:rFonts w:eastAsia="Arial"/>
          <w:color w:val="000000"/>
          <w:sz w:val="28"/>
          <w:szCs w:val="28"/>
          <w:vertAlign w:val="subscript"/>
        </w:rPr>
        <w:t>(</w:t>
      </w:r>
      <w:r w:rsidRPr="00335E14">
        <w:rPr>
          <w:color w:val="000000"/>
          <w:sz w:val="28"/>
          <w:szCs w:val="28"/>
          <w:vertAlign w:val="subscript"/>
        </w:rPr>
        <w:t>2</w:t>
      </w:r>
      <w:r w:rsidRPr="00335E14">
        <w:rPr>
          <w:rFonts w:eastAsia="Arial"/>
          <w:color w:val="000000"/>
          <w:sz w:val="28"/>
          <w:szCs w:val="28"/>
          <w:vertAlign w:val="subscript"/>
        </w:rPr>
        <w:t>)</w:t>
      </w:r>
      <w:r w:rsidRPr="00335E14">
        <w:rPr>
          <w:rFonts w:eastAsia="Arial"/>
          <w:color w:val="000000"/>
          <w:sz w:val="28"/>
          <w:szCs w:val="28"/>
        </w:rPr>
        <w:t xml:space="preserve"> + </w:t>
      </w:r>
      <w:proofErr w:type="spellStart"/>
      <w:r w:rsidRPr="00E703A1">
        <w:rPr>
          <w:i/>
          <w:iCs/>
          <w:color w:val="000000"/>
          <w:sz w:val="28"/>
          <w:szCs w:val="28"/>
        </w:rPr>
        <w:t>С</w:t>
      </w:r>
      <w:r w:rsidRPr="00E703A1">
        <w:rPr>
          <w:i/>
          <w:iCs/>
          <w:color w:val="000000"/>
          <w:sz w:val="28"/>
          <w:szCs w:val="28"/>
          <w:vertAlign w:val="subscript"/>
        </w:rPr>
        <w:t>т</w:t>
      </w:r>
      <w:proofErr w:type="spellEnd"/>
      <w:r w:rsidRPr="00335E14">
        <w:rPr>
          <w:iCs/>
          <w:color w:val="000000"/>
          <w:sz w:val="28"/>
          <w:szCs w:val="28"/>
          <w:vertAlign w:val="subscript"/>
        </w:rPr>
        <w:t>(2</w:t>
      </w:r>
      <w:r w:rsidRPr="00E703A1">
        <w:rPr>
          <w:iCs/>
          <w:color w:val="000000"/>
          <w:sz w:val="28"/>
          <w:szCs w:val="28"/>
          <w:vertAlign w:val="subscript"/>
        </w:rPr>
        <w:t>–</w:t>
      </w:r>
      <w:r w:rsidRPr="00335E14">
        <w:rPr>
          <w:color w:val="000000"/>
          <w:sz w:val="28"/>
          <w:szCs w:val="28"/>
          <w:vertAlign w:val="subscript"/>
        </w:rPr>
        <w:t>6</w:t>
      </w:r>
      <w:r w:rsidRPr="00335E14">
        <w:rPr>
          <w:rFonts w:eastAsia="Arial"/>
          <w:color w:val="000000"/>
          <w:sz w:val="28"/>
          <w:szCs w:val="28"/>
          <w:vertAlign w:val="subscript"/>
        </w:rPr>
        <w:t>)</w:t>
      </w:r>
      <w:r w:rsidRPr="00335E14">
        <w:rPr>
          <w:rFonts w:eastAsia="Arial"/>
          <w:color w:val="000000"/>
          <w:sz w:val="28"/>
          <w:szCs w:val="28"/>
        </w:rPr>
        <w:t xml:space="preserve">} = </w:t>
      </w:r>
      <w:r w:rsidRPr="00335E14">
        <w:rPr>
          <w:color w:val="000000"/>
          <w:sz w:val="28"/>
          <w:szCs w:val="28"/>
        </w:rPr>
        <w:t xml:space="preserve">43 </w:t>
      </w:r>
      <w:r w:rsidRPr="00335E14">
        <w:rPr>
          <w:rFonts w:eastAsia="Arial"/>
          <w:color w:val="000000"/>
          <w:sz w:val="28"/>
          <w:szCs w:val="28"/>
        </w:rPr>
        <w:t xml:space="preserve">+ </w:t>
      </w:r>
      <w:r w:rsidRPr="00335E14">
        <w:rPr>
          <w:color w:val="000000"/>
          <w:sz w:val="28"/>
          <w:szCs w:val="28"/>
        </w:rPr>
        <w:t xml:space="preserve">10 </w:t>
      </w:r>
      <w:r w:rsidRPr="00335E14">
        <w:rPr>
          <w:rFonts w:eastAsia="Arial"/>
          <w:color w:val="000000"/>
          <w:sz w:val="28"/>
          <w:szCs w:val="28"/>
        </w:rPr>
        <w:t xml:space="preserve">= </w:t>
      </w:r>
      <w:r w:rsidR="0041184B">
        <w:rPr>
          <w:color w:val="000000"/>
          <w:sz w:val="28"/>
          <w:szCs w:val="28"/>
        </w:rPr>
        <w:t>53</w:t>
      </w:r>
      <w:r w:rsidRPr="00335E14">
        <w:rPr>
          <w:smallCaps/>
          <w:color w:val="000000"/>
          <w:sz w:val="28"/>
          <w:szCs w:val="28"/>
        </w:rPr>
        <w:t>.</w:t>
      </w:r>
    </w:p>
    <w:p w:rsidR="00A27090" w:rsidRPr="00AF3BFB" w:rsidRDefault="00A27090" w:rsidP="00A27090">
      <w:pPr>
        <w:pStyle w:val="1"/>
        <w:ind w:firstLine="0"/>
        <w:rPr>
          <w:sz w:val="28"/>
          <w:szCs w:val="28"/>
        </w:rPr>
      </w:pPr>
      <w:r w:rsidRPr="00AF3BFB">
        <w:rPr>
          <w:color w:val="000000"/>
          <w:sz w:val="28"/>
          <w:szCs w:val="28"/>
        </w:rPr>
        <w:t>и т.д. для всех вершин графа, а полученные значения записываем в нижнюю половину кружка графа.</w:t>
      </w:r>
    </w:p>
    <w:p w:rsidR="00A27090" w:rsidRDefault="00A27090" w:rsidP="00A27090">
      <w:pPr>
        <w:pStyle w:val="1"/>
        <w:tabs>
          <w:tab w:val="left" w:pos="5261"/>
        </w:tabs>
        <w:ind w:firstLine="709"/>
        <w:rPr>
          <w:color w:val="000000"/>
          <w:sz w:val="28"/>
          <w:szCs w:val="28"/>
        </w:rPr>
      </w:pPr>
      <w:r w:rsidRPr="00AF3BFB">
        <w:rPr>
          <w:color w:val="000000"/>
          <w:sz w:val="28"/>
          <w:szCs w:val="28"/>
        </w:rPr>
        <w:t>Технологический процесс с минимал</w:t>
      </w:r>
      <w:r>
        <w:rPr>
          <w:color w:val="000000"/>
          <w:sz w:val="28"/>
          <w:szCs w:val="28"/>
        </w:rPr>
        <w:t>ьной себестоимостью проходит то</w:t>
      </w:r>
      <w:r w:rsidRPr="00AF3BFB">
        <w:rPr>
          <w:color w:val="000000"/>
          <w:sz w:val="28"/>
          <w:szCs w:val="28"/>
        </w:rPr>
        <w:t xml:space="preserve">лько через те события, </w:t>
      </w:r>
      <w:r>
        <w:rPr>
          <w:color w:val="000000"/>
          <w:sz w:val="28"/>
          <w:szCs w:val="28"/>
        </w:rPr>
        <w:t>для которых выполняется условие</w:t>
      </w:r>
    </w:p>
    <w:p w:rsidR="00A27090" w:rsidRPr="00AF3BFB" w:rsidRDefault="00A27090" w:rsidP="00A27090">
      <w:pPr>
        <w:pStyle w:val="1"/>
        <w:tabs>
          <w:tab w:val="left" w:pos="5261"/>
        </w:tabs>
        <w:spacing w:before="240" w:after="240"/>
        <w:ind w:firstLine="709"/>
        <w:jc w:val="center"/>
        <w:rPr>
          <w:sz w:val="28"/>
          <w:szCs w:val="28"/>
        </w:rPr>
      </w:pPr>
      <w:r w:rsidRPr="0096091B">
        <w:rPr>
          <w:color w:val="000000"/>
          <w:position w:val="-32"/>
          <w:sz w:val="28"/>
          <w:szCs w:val="28"/>
        </w:rPr>
        <w:object w:dxaOrig="2600" w:dyaOrig="780">
          <v:shape id="_x0000_i1032" type="#_x0000_t75" style="width:129.75pt;height:39pt" o:ole="">
            <v:imagedata r:id="rId18" o:title=""/>
          </v:shape>
          <o:OLEObject Type="Embed" ProgID="Equation.DSMT4" ShapeID="_x0000_i1032" DrawAspect="Content" ObjectID="_1684779357" r:id="rId19"/>
        </w:object>
      </w:r>
    </w:p>
    <w:p w:rsidR="00A27090" w:rsidRPr="00AF3BFB" w:rsidRDefault="00A27090" w:rsidP="00A27090">
      <w:pPr>
        <w:pStyle w:val="1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Для рассмотренного</w:t>
      </w:r>
      <w:r w:rsidRPr="00AF3BFB">
        <w:rPr>
          <w:color w:val="000000"/>
          <w:sz w:val="28"/>
          <w:szCs w:val="28"/>
        </w:rPr>
        <w:t xml:space="preserve"> примера такой путь проход</w:t>
      </w:r>
      <w:r>
        <w:rPr>
          <w:color w:val="000000"/>
          <w:sz w:val="28"/>
          <w:szCs w:val="28"/>
        </w:rPr>
        <w:t>ит через события 1-2-6-10-11-15-</w:t>
      </w:r>
      <w:r w:rsidRPr="00AF3BFB">
        <w:rPr>
          <w:color w:val="000000"/>
          <w:sz w:val="28"/>
          <w:szCs w:val="28"/>
        </w:rPr>
        <w:t>16.</w:t>
      </w:r>
    </w:p>
    <w:p w:rsidR="00A27090" w:rsidRDefault="00A27090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84B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заданному в таблице 3.2 технологическому процессу формирования Р-кармана в пластине выбрать ресурсосберегающий технологический процесс.</w:t>
      </w: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Заданная программа </w:t>
      </w:r>
      <w:r w:rsidRPr="0041184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1500 </w:t>
      </w:r>
      <w:r>
        <w:rPr>
          <w:rFonts w:ascii="Times New Roman" w:hAnsi="Times New Roman" w:cs="Times New Roman"/>
          <w:sz w:val="28"/>
          <w:szCs w:val="28"/>
        </w:rPr>
        <w:t>шт.</w:t>
      </w: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3.2 – Технологический процесс формирования Р-кармана в пластине</w:t>
      </w:r>
    </w:p>
    <w:p w:rsid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3"/>
        <w:gridCol w:w="1276"/>
        <w:gridCol w:w="1275"/>
      </w:tblGrid>
      <w:tr w:rsidR="0041184B" w:rsidRPr="00AF3BFB" w:rsidTr="005B0184">
        <w:trPr>
          <w:trHeight w:hRule="exact" w:val="648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184B" w:rsidRPr="00610F83" w:rsidRDefault="0041184B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610F83">
              <w:rPr>
                <w:bCs/>
                <w:color w:val="000000"/>
                <w:sz w:val="28"/>
                <w:szCs w:val="28"/>
              </w:rPr>
              <w:t>Варианты технологии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Pr="00610F83" w:rsidRDefault="0041184B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>Р</w:t>
            </w:r>
            <w:r>
              <w:rPr>
                <w:bCs/>
                <w:i/>
                <w:iCs/>
                <w:color w:val="000000"/>
                <w:sz w:val="28"/>
                <w:szCs w:val="28"/>
                <w:vertAlign w:val="subscript"/>
              </w:rPr>
              <w:t>р</w:t>
            </w:r>
            <w:proofErr w:type="spellEnd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610F83">
              <w:rPr>
                <w:bCs/>
                <w:color w:val="000000"/>
                <w:sz w:val="28"/>
                <w:szCs w:val="28"/>
              </w:rPr>
              <w:t>руб./шт.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1184B" w:rsidRPr="00610F83" w:rsidRDefault="0041184B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>P</w:t>
            </w:r>
            <w:r w:rsidRPr="00610F83">
              <w:rPr>
                <w:bCs/>
                <w:i/>
                <w:iCs/>
                <w:color w:val="000000"/>
                <w:sz w:val="28"/>
                <w:szCs w:val="28"/>
                <w:vertAlign w:val="subscript"/>
              </w:rPr>
              <w:t>v</w:t>
            </w:r>
            <w:proofErr w:type="spellEnd"/>
            <w:r w:rsidRPr="00610F83">
              <w:rPr>
                <w:bCs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610F83">
              <w:rPr>
                <w:bCs/>
                <w:color w:val="000000"/>
                <w:sz w:val="28"/>
                <w:szCs w:val="28"/>
              </w:rPr>
              <w:t>руб./год</w:t>
            </w:r>
          </w:p>
        </w:tc>
      </w:tr>
      <w:tr w:rsidR="0041184B" w:rsidRPr="00AF3BFB" w:rsidTr="005B0184">
        <w:trPr>
          <w:trHeight w:hRule="exact" w:val="643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Default="0041184B" w:rsidP="005B0184">
            <w:pPr>
              <w:pStyle w:val="a5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  <w:r>
              <w:rPr>
                <w:color w:val="000000"/>
                <w:sz w:val="28"/>
                <w:szCs w:val="28"/>
              </w:rPr>
              <w:t>Локальное анизотропное травление</w:t>
            </w:r>
            <w:r w:rsidRPr="00AF3BFB">
              <w:rPr>
                <w:color w:val="000000"/>
                <w:sz w:val="28"/>
                <w:szCs w:val="28"/>
              </w:rPr>
              <w:t xml:space="preserve"> </w:t>
            </w:r>
          </w:p>
          <w:p w:rsidR="0041184B" w:rsidRPr="00AF3BFB" w:rsidRDefault="0041184B" w:rsidP="005B0184">
            <w:pPr>
              <w:pStyle w:val="a5"/>
              <w:ind w:firstLine="27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Жидкостное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0</w:t>
            </w:r>
            <w:r w:rsidRPr="00AF3BF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120</w:t>
            </w:r>
          </w:p>
        </w:tc>
      </w:tr>
      <w:tr w:rsidR="0041184B" w:rsidRPr="00AF3BFB" w:rsidTr="005B0184">
        <w:trPr>
          <w:trHeight w:hRule="exact" w:val="341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</w:tcPr>
          <w:p w:rsidR="0041184B" w:rsidRPr="00AF3BFB" w:rsidRDefault="0041184B" w:rsidP="005B0184">
            <w:pPr>
              <w:pStyle w:val="a5"/>
              <w:ind w:firstLine="27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Сухое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</w:t>
            </w:r>
            <w:r w:rsidR="00584325">
              <w:rPr>
                <w:color w:val="000000"/>
                <w:sz w:val="28"/>
                <w:szCs w:val="28"/>
              </w:rPr>
              <w:t>0</w:t>
            </w:r>
            <w:r w:rsidRPr="00AF3BFB">
              <w:rPr>
                <w:color w:val="000000"/>
                <w:sz w:val="28"/>
                <w:szCs w:val="28"/>
              </w:rPr>
              <w:t>0</w:t>
            </w:r>
          </w:p>
        </w:tc>
      </w:tr>
      <w:tr w:rsidR="0041184B" w:rsidRPr="00AF3BFB" w:rsidTr="005B0184">
        <w:trPr>
          <w:trHeight w:hRule="exact" w:val="619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B0184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Pr="00AF3BF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Эпитаксиальное заращивание канавок</w:t>
            </w:r>
          </w:p>
          <w:p w:rsidR="0041184B" w:rsidRPr="00AF3BFB" w:rsidRDefault="0041184B" w:rsidP="005B0184">
            <w:pPr>
              <w:pStyle w:val="a5"/>
              <w:ind w:firstLine="270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Гетероэпитаксия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из жидкой фазы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</w:t>
            </w:r>
            <w:r w:rsidR="00584325">
              <w:rPr>
                <w:color w:val="000000"/>
                <w:sz w:val="28"/>
                <w:szCs w:val="28"/>
              </w:rPr>
              <w:t>5</w:t>
            </w:r>
            <w:r w:rsidRPr="00AF3BFB">
              <w:rPr>
                <w:color w:val="000000"/>
                <w:sz w:val="28"/>
                <w:szCs w:val="28"/>
              </w:rPr>
              <w:t>0</w:t>
            </w:r>
          </w:p>
        </w:tc>
      </w:tr>
      <w:tr w:rsidR="0041184B" w:rsidRPr="00AF3BFB" w:rsidTr="005B0184">
        <w:trPr>
          <w:trHeight w:hRule="exact" w:val="369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</w:tcPr>
          <w:p w:rsidR="0041184B" w:rsidRPr="00AF3BFB" w:rsidRDefault="0041184B" w:rsidP="005B0184">
            <w:pPr>
              <w:pStyle w:val="a5"/>
              <w:ind w:firstLine="270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Гомоэпитаксия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065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184B" w:rsidRPr="00AF3BFB" w:rsidRDefault="00584325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  <w:r w:rsidR="0041184B" w:rsidRPr="00AF3BFB">
              <w:rPr>
                <w:color w:val="000000"/>
                <w:sz w:val="28"/>
                <w:szCs w:val="28"/>
              </w:rPr>
              <w:t>0</w:t>
            </w:r>
          </w:p>
        </w:tc>
      </w:tr>
      <w:tr w:rsidR="0041184B" w:rsidRPr="00AF3BFB" w:rsidTr="005B0184">
        <w:trPr>
          <w:trHeight w:hRule="exact" w:val="634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184B" w:rsidRPr="00AF3BFB" w:rsidRDefault="0041184B" w:rsidP="005B0184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Pr="00AF3BF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Поликристаллическое удаление</w:t>
            </w:r>
          </w:p>
          <w:p w:rsidR="0041184B" w:rsidRPr="00AF3BFB" w:rsidRDefault="0041184B" w:rsidP="005B0184">
            <w:pPr>
              <w:pStyle w:val="a5"/>
              <w:ind w:firstLine="27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Механический метод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03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584325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160</w:t>
            </w:r>
          </w:p>
        </w:tc>
      </w:tr>
      <w:tr w:rsidR="0041184B" w:rsidRPr="00AF3BFB" w:rsidTr="005B0184">
        <w:trPr>
          <w:trHeight w:hRule="exact" w:val="355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</w:tcPr>
          <w:p w:rsidR="0041184B" w:rsidRPr="00AF3BFB" w:rsidRDefault="008D344D" w:rsidP="005B0184">
            <w:pPr>
              <w:pStyle w:val="a5"/>
              <w:ind w:firstLine="27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Химический метод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0,0</w:t>
            </w:r>
            <w:r w:rsidR="0058432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184B" w:rsidRPr="00AF3BFB" w:rsidRDefault="00584325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  <w:r w:rsidR="0041184B" w:rsidRPr="00AF3BFB">
              <w:rPr>
                <w:color w:val="000000"/>
                <w:sz w:val="28"/>
                <w:szCs w:val="28"/>
              </w:rPr>
              <w:t>0</w:t>
            </w:r>
          </w:p>
        </w:tc>
      </w:tr>
      <w:tr w:rsidR="0041184B" w:rsidRPr="00AF3BFB" w:rsidTr="005B0184">
        <w:trPr>
          <w:trHeight w:hRule="exact" w:val="634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Default="0041184B" w:rsidP="005B0184">
            <w:pPr>
              <w:pStyle w:val="a5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Pr="00AF3BFB">
              <w:rPr>
                <w:color w:val="000000"/>
                <w:sz w:val="28"/>
                <w:szCs w:val="28"/>
              </w:rPr>
              <w:t xml:space="preserve"> </w:t>
            </w:r>
            <w:r w:rsidR="008D344D">
              <w:rPr>
                <w:color w:val="000000"/>
                <w:sz w:val="28"/>
                <w:szCs w:val="28"/>
              </w:rPr>
              <w:t>Локальное анизотропное травление</w:t>
            </w:r>
            <w:r w:rsidRPr="00AF3BFB">
              <w:rPr>
                <w:color w:val="000000"/>
                <w:sz w:val="28"/>
                <w:szCs w:val="28"/>
              </w:rPr>
              <w:t xml:space="preserve"> </w:t>
            </w:r>
          </w:p>
          <w:p w:rsidR="0041184B" w:rsidRPr="00AF3BFB" w:rsidRDefault="008D344D" w:rsidP="005B0184">
            <w:pPr>
              <w:pStyle w:val="a5"/>
              <w:ind w:firstLine="27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Жидкое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0</w:t>
            </w:r>
            <w:r w:rsidRPr="00AF3BF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584325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 w:rsidR="0041184B" w:rsidRPr="00AF3BFB">
              <w:rPr>
                <w:color w:val="000000"/>
                <w:sz w:val="28"/>
                <w:szCs w:val="28"/>
              </w:rPr>
              <w:t>0</w:t>
            </w:r>
          </w:p>
        </w:tc>
      </w:tr>
      <w:tr w:rsidR="0041184B" w:rsidRPr="00AF3BFB" w:rsidTr="005B0184">
        <w:trPr>
          <w:trHeight w:hRule="exact" w:val="370"/>
          <w:jc w:val="center"/>
        </w:trPr>
        <w:tc>
          <w:tcPr>
            <w:tcW w:w="708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8D344D" w:rsidP="005B0184">
            <w:pPr>
              <w:pStyle w:val="a5"/>
              <w:ind w:firstLine="27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Сухое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1184B" w:rsidRPr="00AF3BFB" w:rsidRDefault="00584325" w:rsidP="005B0184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="0041184B" w:rsidRPr="00AF3BFB">
              <w:rPr>
                <w:color w:val="000000"/>
                <w:sz w:val="28"/>
                <w:szCs w:val="28"/>
              </w:rPr>
              <w:t>0</w:t>
            </w:r>
          </w:p>
        </w:tc>
      </w:tr>
      <w:tr w:rsidR="0041184B" w:rsidRPr="00AF3BFB" w:rsidTr="005B0184">
        <w:trPr>
          <w:trHeight w:hRule="exact" w:val="350"/>
          <w:jc w:val="center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1184B" w:rsidRPr="00AF3BFB" w:rsidRDefault="0041184B" w:rsidP="008D344D">
            <w:pPr>
              <w:pStyle w:val="a5"/>
              <w:ind w:firstLine="0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 xml:space="preserve">5. </w:t>
            </w:r>
            <w:r w:rsidR="008D344D">
              <w:rPr>
                <w:color w:val="000000"/>
                <w:sz w:val="28"/>
                <w:szCs w:val="28"/>
              </w:rPr>
              <w:t>Контроль электричес</w:t>
            </w:r>
            <w:r w:rsidR="0066255B">
              <w:rPr>
                <w:color w:val="000000"/>
                <w:sz w:val="28"/>
                <w:szCs w:val="28"/>
              </w:rPr>
              <w:t>ких параметров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0,</w:t>
            </w:r>
            <w:r w:rsidR="00584325">
              <w:rPr>
                <w:color w:val="000000"/>
                <w:sz w:val="28"/>
                <w:szCs w:val="28"/>
              </w:rPr>
              <w:t>03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184B" w:rsidRPr="00AF3BFB" w:rsidRDefault="0041184B" w:rsidP="00584325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AF3BFB">
              <w:rPr>
                <w:color w:val="000000"/>
                <w:sz w:val="28"/>
                <w:szCs w:val="28"/>
              </w:rPr>
              <w:t>1</w:t>
            </w:r>
            <w:r w:rsidR="00584325">
              <w:rPr>
                <w:color w:val="000000"/>
                <w:sz w:val="28"/>
                <w:szCs w:val="28"/>
              </w:rPr>
              <w:t>1</w:t>
            </w:r>
            <w:r w:rsidRPr="00AF3BFB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41184B" w:rsidRPr="0041184B" w:rsidRDefault="0041184B" w:rsidP="00545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41184B" w:rsidRPr="0041184B" w:rsidSect="0054550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11"/>
    <w:rsid w:val="0021647A"/>
    <w:rsid w:val="0040644E"/>
    <w:rsid w:val="0041184B"/>
    <w:rsid w:val="00545507"/>
    <w:rsid w:val="00577531"/>
    <w:rsid w:val="00584325"/>
    <w:rsid w:val="0066255B"/>
    <w:rsid w:val="007F3B11"/>
    <w:rsid w:val="008D344D"/>
    <w:rsid w:val="009B1F7D"/>
    <w:rsid w:val="00A27090"/>
    <w:rsid w:val="00A8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A83E"/>
  <w15:chartTrackingRefBased/>
  <w15:docId w15:val="{2C383913-F3E9-4CF3-9835-D4E32944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A27090"/>
    <w:rPr>
      <w:rFonts w:ascii="Times New Roman" w:eastAsia="Times New Roman" w:hAnsi="Times New Roman" w:cs="Times New Roman"/>
      <w:sz w:val="26"/>
      <w:szCs w:val="26"/>
    </w:rPr>
  </w:style>
  <w:style w:type="character" w:customStyle="1" w:styleId="2">
    <w:name w:val="Основной текст (2)_"/>
    <w:basedOn w:val="a0"/>
    <w:link w:val="20"/>
    <w:rsid w:val="00A27090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a4">
    <w:name w:val="Другое_"/>
    <w:basedOn w:val="a0"/>
    <w:link w:val="a5"/>
    <w:rsid w:val="00A27090"/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Подпись к картинке_"/>
    <w:basedOn w:val="a0"/>
    <w:link w:val="a7"/>
    <w:rsid w:val="00A27090"/>
    <w:rPr>
      <w:rFonts w:ascii="Times New Roman" w:eastAsia="Times New Roman" w:hAnsi="Times New Roman" w:cs="Times New Roman"/>
      <w:sz w:val="26"/>
      <w:szCs w:val="26"/>
    </w:rPr>
  </w:style>
  <w:style w:type="paragraph" w:customStyle="1" w:styleId="1">
    <w:name w:val="Основной текст1"/>
    <w:basedOn w:val="a"/>
    <w:link w:val="a3"/>
    <w:rsid w:val="00A27090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Основной текст (2)"/>
    <w:basedOn w:val="a"/>
    <w:link w:val="2"/>
    <w:rsid w:val="00A27090"/>
    <w:pPr>
      <w:widowControl w:val="0"/>
      <w:spacing w:after="0" w:line="240" w:lineRule="auto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a5">
    <w:name w:val="Другое"/>
    <w:basedOn w:val="a"/>
    <w:link w:val="a4"/>
    <w:rsid w:val="00A27090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Подпись к картинке"/>
    <w:basedOn w:val="a"/>
    <w:link w:val="a6"/>
    <w:rsid w:val="00A2709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7</cp:revision>
  <dcterms:created xsi:type="dcterms:W3CDTF">2021-06-09T17:11:00Z</dcterms:created>
  <dcterms:modified xsi:type="dcterms:W3CDTF">2021-06-09T18:27:00Z</dcterms:modified>
</cp:coreProperties>
</file>