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№2</w:t>
      </w:r>
    </w:p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за 1 семестр</w:t>
      </w:r>
    </w:p>
    <w:p w:rsidR="009D66FC" w:rsidRDefault="009D66FC" w:rsidP="009D66FC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«Языки программирования»</w:t>
      </w:r>
    </w:p>
    <w:p w:rsidR="009D66FC" w:rsidRDefault="009D66FC" w:rsidP="009D66FC">
      <w:pPr>
        <w:widowControl/>
        <w:autoSpaceDE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sz w:val="26"/>
          <w:szCs w:val="26"/>
          <w:lang w:val="be-BY"/>
        </w:rPr>
        <w:t>Наследования и виртуальные функции</w:t>
      </w:r>
      <w:r>
        <w:rPr>
          <w:sz w:val="26"/>
          <w:szCs w:val="26"/>
        </w:rPr>
        <w:t>»</w:t>
      </w: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:rsidR="009D66FC" w:rsidRDefault="009D66FC" w:rsidP="009D66FC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:rsidR="009D66FC" w:rsidRDefault="009D66FC" w:rsidP="009D66FC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ПО-4 (2)</w:t>
      </w:r>
    </w:p>
    <w:p w:rsidR="009D66FC" w:rsidRDefault="009D66FC" w:rsidP="009D66FC">
      <w:pPr>
        <w:ind w:left="6946"/>
        <w:rPr>
          <w:sz w:val="26"/>
          <w:szCs w:val="26"/>
        </w:rPr>
      </w:pPr>
      <w:r>
        <w:rPr>
          <w:sz w:val="26"/>
          <w:szCs w:val="26"/>
        </w:rPr>
        <w:t>Синяк Д.А</w:t>
      </w:r>
    </w:p>
    <w:p w:rsidR="009D66FC" w:rsidRDefault="009D66FC" w:rsidP="009D66FC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:rsidR="009D66FC" w:rsidRDefault="009D66FC" w:rsidP="009D66FC">
      <w:pPr>
        <w:ind w:left="6946"/>
        <w:rPr>
          <w:sz w:val="26"/>
          <w:szCs w:val="26"/>
        </w:rPr>
      </w:pPr>
      <w:r>
        <w:rPr>
          <w:sz w:val="26"/>
          <w:szCs w:val="26"/>
        </w:rPr>
        <w:t>Хацкевич М. В.</w:t>
      </w: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9D66FC" w:rsidRDefault="009D66FC" w:rsidP="009D66FC">
      <w:pPr>
        <w:jc w:val="center"/>
        <w:rPr>
          <w:sz w:val="26"/>
          <w:szCs w:val="26"/>
        </w:rPr>
      </w:pPr>
    </w:p>
    <w:p w:rsidR="00620918" w:rsidRPr="00912119" w:rsidRDefault="00620918" w:rsidP="00620918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Pr="00912119">
        <w:rPr>
          <w:sz w:val="26"/>
          <w:szCs w:val="26"/>
        </w:rPr>
        <w:t>0</w:t>
      </w:r>
    </w:p>
    <w:p w:rsidR="00620918" w:rsidRPr="00912119" w:rsidRDefault="00620918" w:rsidP="00620918">
      <w:pPr>
        <w:jc w:val="center"/>
        <w:rPr>
          <w:sz w:val="26"/>
          <w:szCs w:val="26"/>
        </w:rPr>
      </w:pPr>
    </w:p>
    <w:p w:rsidR="00620918" w:rsidRDefault="00620918" w:rsidP="00620918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№2</w:t>
      </w:r>
    </w:p>
    <w:p w:rsidR="00620918" w:rsidRPr="00B47D5B" w:rsidRDefault="00620918" w:rsidP="00620918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620918" w:rsidRPr="00620918" w:rsidRDefault="00620918" w:rsidP="00620918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620918">
        <w:rPr>
          <w:sz w:val="26"/>
          <w:szCs w:val="26"/>
        </w:rPr>
        <w:t>Наследование и виртуальные функции</w:t>
      </w:r>
    </w:p>
    <w:p w:rsidR="00620918" w:rsidRPr="00620918" w:rsidRDefault="00620918" w:rsidP="00620918">
      <w:pPr>
        <w:widowControl/>
        <w:autoSpaceDE/>
        <w:autoSpaceDN/>
        <w:adjustRightInd/>
        <w:spacing w:before="240"/>
        <w:rPr>
          <w:i/>
          <w:sz w:val="26"/>
          <w:szCs w:val="26"/>
        </w:rPr>
      </w:pPr>
      <w:r w:rsidRPr="00620918">
        <w:rPr>
          <w:b/>
          <w:sz w:val="26"/>
          <w:szCs w:val="26"/>
        </w:rPr>
        <w:t>Цель работы:</w:t>
      </w:r>
      <w:r w:rsidRPr="00B47D5B">
        <w:rPr>
          <w:sz w:val="26"/>
          <w:szCs w:val="26"/>
        </w:rPr>
        <w:t xml:space="preserve"> </w:t>
      </w:r>
      <w:r w:rsidRPr="00620918">
        <w:rPr>
          <w:i/>
          <w:sz w:val="26"/>
          <w:szCs w:val="26"/>
        </w:rPr>
        <w:t>получить практические навыки создания иерархии классов и использования статических компонентов класса.</w:t>
      </w:r>
    </w:p>
    <w:p w:rsidR="00620918" w:rsidRPr="00B47D5B" w:rsidRDefault="00620918" w:rsidP="00620918">
      <w:pPr>
        <w:widowControl/>
        <w:autoSpaceDE/>
        <w:autoSpaceDN/>
        <w:adjustRightInd/>
        <w:spacing w:before="240"/>
        <w:rPr>
          <w:sz w:val="26"/>
          <w:szCs w:val="26"/>
        </w:rPr>
      </w:pPr>
    </w:p>
    <w:p w:rsidR="00620918" w:rsidRPr="00912119" w:rsidRDefault="00620918" w:rsidP="00620918">
      <w:pPr>
        <w:widowControl/>
        <w:autoSpaceDE/>
        <w:autoSpaceDN/>
        <w:adjustRightInd/>
        <w:jc w:val="center"/>
        <w:rPr>
          <w:b/>
          <w:sz w:val="26"/>
          <w:szCs w:val="26"/>
        </w:rPr>
      </w:pPr>
      <w:r w:rsidRPr="00620918">
        <w:rPr>
          <w:b/>
          <w:sz w:val="26"/>
          <w:szCs w:val="26"/>
        </w:rPr>
        <w:t xml:space="preserve">Вариант </w:t>
      </w:r>
      <w:r w:rsidRPr="00912119">
        <w:rPr>
          <w:b/>
          <w:sz w:val="26"/>
          <w:szCs w:val="26"/>
        </w:rPr>
        <w:t>1</w:t>
      </w:r>
    </w:p>
    <w:p w:rsidR="00620918" w:rsidRPr="00620918" w:rsidRDefault="00620918" w:rsidP="00620918">
      <w:pPr>
        <w:jc w:val="center"/>
        <w:rPr>
          <w:sz w:val="26"/>
          <w:szCs w:val="26"/>
        </w:rPr>
      </w:pPr>
    </w:p>
    <w:p w:rsidR="00620918" w:rsidRDefault="00620918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</w:p>
    <w:p w:rsidR="009D66FC" w:rsidRPr="00375B7C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>Написать программу, в которой созд</w:t>
      </w:r>
      <w:r>
        <w:rPr>
          <w:color w:val="000000"/>
          <w:sz w:val="24"/>
          <w:szCs w:val="24"/>
        </w:rPr>
        <w:t>ается иерархия классов. Вклю</w:t>
      </w:r>
      <w:r w:rsidRPr="00B62218">
        <w:rPr>
          <w:color w:val="000000"/>
          <w:sz w:val="24"/>
          <w:szCs w:val="24"/>
        </w:rPr>
        <w:t>чить полиморфные объекты в связанный список, используя статические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компоненты класса. Показать использование виртуальных функций.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>Краткие теоретические сведения.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Статические члены класса.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Такие компоненты должны быть о</w:t>
      </w:r>
      <w:r>
        <w:rPr>
          <w:color w:val="000000"/>
          <w:sz w:val="24"/>
          <w:szCs w:val="24"/>
        </w:rPr>
        <w:t>пределены в классе, как статиче</w:t>
      </w:r>
      <w:r w:rsidRPr="00B62218">
        <w:rPr>
          <w:color w:val="000000"/>
          <w:sz w:val="24"/>
          <w:szCs w:val="24"/>
        </w:rPr>
        <w:t>ские (static). Статические данные классов не дублируются при создании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объектов, т.е. каждый статический компонент существует в единственном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экземпляре. Доступ к статическому компоненту возможен только после</w:t>
      </w:r>
      <w:r w:rsidRPr="009D66F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его инициализации. Для инициализации используется конструкция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тип имя_класса : : имя_данного инициализатор;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Например, int complex : : count = 0;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Это предложение должно быть ра</w:t>
      </w:r>
      <w:r>
        <w:rPr>
          <w:color w:val="000000"/>
          <w:sz w:val="24"/>
          <w:szCs w:val="24"/>
        </w:rPr>
        <w:t>змещено в глобальной области по</w:t>
      </w:r>
      <w:r w:rsidRPr="00B62218">
        <w:rPr>
          <w:color w:val="000000"/>
          <w:sz w:val="24"/>
          <w:szCs w:val="24"/>
        </w:rPr>
        <w:t>сле определения класса. Только при инициализации статическое данное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 xml:space="preserve">класса получает память и становится </w:t>
      </w:r>
      <w:r>
        <w:rPr>
          <w:color w:val="000000"/>
          <w:sz w:val="24"/>
          <w:szCs w:val="24"/>
        </w:rPr>
        <w:t>доступным. Обращаться к статиче</w:t>
      </w:r>
      <w:r w:rsidRPr="00B62218">
        <w:rPr>
          <w:color w:val="000000"/>
          <w:sz w:val="24"/>
          <w:szCs w:val="24"/>
        </w:rPr>
        <w:t>скому данному класса можно обычным образом через имя объекта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имя_объекта.имя_компонента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Но к статическим компонентам можно обращаться и тогда, когда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>объект класса еще не существует. Досту</w:t>
      </w:r>
      <w:r>
        <w:rPr>
          <w:color w:val="000000"/>
          <w:sz w:val="24"/>
          <w:szCs w:val="24"/>
        </w:rPr>
        <w:t>п к статическим компонентам воз</w:t>
      </w:r>
      <w:r w:rsidRPr="00B62218">
        <w:rPr>
          <w:color w:val="000000"/>
          <w:sz w:val="24"/>
          <w:szCs w:val="24"/>
        </w:rPr>
        <w:t>можен не только через имя объекта, но и через имя класса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имя_класса : : имя_компонента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Однако так можно обращаться только к public компонентам.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Для обращения к private статичес</w:t>
      </w:r>
      <w:r>
        <w:rPr>
          <w:color w:val="000000"/>
          <w:sz w:val="24"/>
          <w:szCs w:val="24"/>
        </w:rPr>
        <w:t>кой компоненте извне можно с по</w:t>
      </w:r>
      <w:r w:rsidRPr="00B62218">
        <w:rPr>
          <w:color w:val="000000"/>
          <w:sz w:val="24"/>
          <w:szCs w:val="24"/>
        </w:rPr>
        <w:t>мощью статических компонентов-функций. Эти функции можно вы-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>звать через имя класса.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имя_класса : : имя_статической_функции</w:t>
      </w:r>
    </w:p>
    <w:p w:rsidR="009D66FC" w:rsidRPr="00C53DB2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</w:rPr>
        <w:t xml:space="preserve">      Пример</w:t>
      </w:r>
      <w:r w:rsidRPr="00C53DB2">
        <w:rPr>
          <w:color w:val="000000"/>
          <w:sz w:val="24"/>
          <w:szCs w:val="24"/>
          <w:lang w:val="en-US"/>
        </w:rPr>
        <w:t>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C53DB2">
        <w:rPr>
          <w:color w:val="000000"/>
          <w:sz w:val="24"/>
          <w:szCs w:val="24"/>
          <w:lang w:val="en-US"/>
        </w:rPr>
        <w:t xml:space="preserve">      </w:t>
      </w:r>
      <w:r w:rsidRPr="00B62218">
        <w:rPr>
          <w:color w:val="000000"/>
          <w:sz w:val="24"/>
          <w:szCs w:val="24"/>
          <w:lang w:val="en-US"/>
        </w:rPr>
        <w:t>#include &lt;iostream.h&gt;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t xml:space="preserve">      class TPoint</w:t>
      </w:r>
    </w:p>
    <w:p w:rsidR="009D66FC" w:rsidRPr="00C53DB2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9D66FC">
        <w:rPr>
          <w:color w:val="000000"/>
          <w:sz w:val="24"/>
          <w:szCs w:val="24"/>
          <w:lang w:val="en-US"/>
        </w:rPr>
        <w:t xml:space="preserve">      </w:t>
      </w:r>
      <w:r w:rsidRPr="00C53DB2">
        <w:rPr>
          <w:color w:val="000000"/>
          <w:sz w:val="24"/>
          <w:szCs w:val="24"/>
        </w:rPr>
        <w:t>{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C53DB2">
        <w:rPr>
          <w:color w:val="000000"/>
          <w:sz w:val="24"/>
          <w:szCs w:val="24"/>
        </w:rPr>
        <w:t xml:space="preserve">        </w:t>
      </w:r>
      <w:r w:rsidRPr="00B62218">
        <w:rPr>
          <w:color w:val="000000"/>
          <w:sz w:val="24"/>
          <w:szCs w:val="24"/>
        </w:rPr>
        <w:t>double x,y;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  static int N; // статический компонент − данное : количество точек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</w:rPr>
        <w:t xml:space="preserve">         </w:t>
      </w:r>
      <w:r w:rsidRPr="00B62218">
        <w:rPr>
          <w:color w:val="000000"/>
          <w:sz w:val="24"/>
          <w:szCs w:val="24"/>
          <w:lang w:val="en-US"/>
        </w:rPr>
        <w:t>public: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t>TPoint(double x1 = 0.0,double y1 = 0.0){N++; x = x1; y = y1;}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lastRenderedPageBreak/>
        <w:t xml:space="preserve">       static int&amp; count(){return N;} // </w:t>
      </w:r>
      <w:r w:rsidRPr="00B62218">
        <w:rPr>
          <w:color w:val="000000"/>
          <w:sz w:val="24"/>
          <w:szCs w:val="24"/>
        </w:rPr>
        <w:t>статический</w:t>
      </w:r>
      <w:r w:rsidRPr="00B62218">
        <w:rPr>
          <w:color w:val="000000"/>
          <w:sz w:val="24"/>
          <w:szCs w:val="24"/>
          <w:lang w:val="en-US"/>
        </w:rPr>
        <w:t xml:space="preserve"> </w:t>
      </w:r>
      <w:r w:rsidRPr="00B62218">
        <w:rPr>
          <w:color w:val="000000"/>
          <w:sz w:val="24"/>
          <w:szCs w:val="24"/>
        </w:rPr>
        <w:t>компонент</w:t>
      </w:r>
      <w:r w:rsidRPr="00B62218">
        <w:rPr>
          <w:color w:val="000000"/>
          <w:sz w:val="24"/>
          <w:szCs w:val="24"/>
          <w:lang w:val="en-US"/>
        </w:rPr>
        <w:t>-</w:t>
      </w:r>
      <w:r w:rsidRPr="00B62218">
        <w:rPr>
          <w:color w:val="000000"/>
          <w:sz w:val="24"/>
          <w:szCs w:val="24"/>
        </w:rPr>
        <w:t>функция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  <w:lang w:val="en-US"/>
        </w:rPr>
        <w:t xml:space="preserve">      </w:t>
      </w:r>
      <w:r w:rsidRPr="00B62218">
        <w:rPr>
          <w:color w:val="000000"/>
          <w:sz w:val="24"/>
          <w:szCs w:val="24"/>
        </w:rPr>
        <w:t>};</w:t>
      </w:r>
    </w:p>
    <w:p w:rsidR="009D66FC" w:rsidRPr="00375B7C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int TPoint : : N = 0; //инициа</w:t>
      </w:r>
      <w:r>
        <w:rPr>
          <w:color w:val="000000"/>
          <w:sz w:val="24"/>
          <w:szCs w:val="24"/>
        </w:rPr>
        <w:t>лизация статического компонента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данного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375B7C">
        <w:rPr>
          <w:color w:val="000000"/>
          <w:sz w:val="24"/>
          <w:szCs w:val="24"/>
        </w:rPr>
        <w:t xml:space="preserve">      </w:t>
      </w:r>
      <w:r w:rsidRPr="00B62218">
        <w:rPr>
          <w:color w:val="000000"/>
          <w:sz w:val="24"/>
          <w:szCs w:val="24"/>
          <w:lang w:val="en-US"/>
        </w:rPr>
        <w:t>void main(void)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t xml:space="preserve">      {TPoint A(1.0,2.0);</w:t>
      </w:r>
    </w:p>
    <w:p w:rsidR="009D66FC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t xml:space="preserve">       TPoint B(4.0,5.0);</w:t>
      </w:r>
    </w:p>
    <w:p w:rsidR="00620918" w:rsidRPr="00B62218" w:rsidRDefault="00620918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t xml:space="preserve">       TPoint C(7.0,8.0);</w:t>
      </w:r>
    </w:p>
    <w:p w:rsidR="009D66FC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  <w:r w:rsidRPr="00B62218">
        <w:rPr>
          <w:color w:val="000000"/>
          <w:sz w:val="24"/>
          <w:szCs w:val="24"/>
          <w:lang w:val="en-US"/>
        </w:rPr>
        <w:t xml:space="preserve">       cout&lt;&lt; \n</w:t>
      </w:r>
      <w:r w:rsidRPr="00B62218">
        <w:rPr>
          <w:color w:val="000000"/>
          <w:sz w:val="24"/>
          <w:szCs w:val="24"/>
        </w:rPr>
        <w:t>Определены</w:t>
      </w:r>
      <w:r w:rsidRPr="00B62218">
        <w:rPr>
          <w:color w:val="000000"/>
          <w:sz w:val="24"/>
          <w:szCs w:val="24"/>
          <w:lang w:val="en-US"/>
        </w:rPr>
        <w:t xml:space="preserve"> ”&lt;&lt;TPoint : : count()&lt;&lt;“</w:t>
      </w:r>
      <w:r w:rsidRPr="00B62218">
        <w:rPr>
          <w:color w:val="000000"/>
          <w:sz w:val="24"/>
          <w:szCs w:val="24"/>
        </w:rPr>
        <w:t>точки</w:t>
      </w:r>
      <w:r w:rsidRPr="00B62218">
        <w:rPr>
          <w:color w:val="000000"/>
          <w:sz w:val="24"/>
          <w:szCs w:val="24"/>
          <w:lang w:val="en-US"/>
        </w:rPr>
        <w:t>”; }</w:t>
      </w:r>
    </w:p>
    <w:p w:rsidR="00620918" w:rsidRPr="00B62218" w:rsidRDefault="00620918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en-US"/>
        </w:rPr>
      </w:pPr>
    </w:p>
    <w:p w:rsidR="009D66FC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  <w:lang w:val="en-US"/>
        </w:rPr>
        <w:t xml:space="preserve">      </w:t>
      </w:r>
      <w:r w:rsidRPr="00B62218">
        <w:rPr>
          <w:color w:val="000000"/>
          <w:sz w:val="24"/>
          <w:szCs w:val="24"/>
        </w:rPr>
        <w:t>Указатель this.</w:t>
      </w:r>
    </w:p>
    <w:p w:rsidR="00620918" w:rsidRPr="00B62218" w:rsidRDefault="00620918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Когда функция-член класса вызы</w:t>
      </w:r>
      <w:r>
        <w:rPr>
          <w:color w:val="000000"/>
          <w:sz w:val="24"/>
          <w:szCs w:val="24"/>
        </w:rPr>
        <w:t>вается для обработки данных кон</w:t>
      </w:r>
      <w:r w:rsidRPr="00B62218">
        <w:rPr>
          <w:color w:val="000000"/>
          <w:sz w:val="24"/>
          <w:szCs w:val="24"/>
        </w:rPr>
        <w:t>кретного объекта, этой функции автомати</w:t>
      </w:r>
      <w:r>
        <w:rPr>
          <w:color w:val="000000"/>
          <w:sz w:val="24"/>
          <w:szCs w:val="24"/>
        </w:rPr>
        <w:t>чески и неявно передается указа</w:t>
      </w:r>
      <w:r w:rsidRPr="00B62218">
        <w:rPr>
          <w:color w:val="000000"/>
          <w:sz w:val="24"/>
          <w:szCs w:val="24"/>
        </w:rPr>
        <w:t>тель на тот объект, для которого функция вызвана. Этот указатель имеет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имя this и неявно определен в каждой функции класса следу</w:t>
      </w:r>
      <w:r>
        <w:rPr>
          <w:color w:val="000000"/>
          <w:sz w:val="24"/>
          <w:szCs w:val="24"/>
        </w:rPr>
        <w:t>ющим об</w:t>
      </w:r>
      <w:r w:rsidRPr="00B62218">
        <w:rPr>
          <w:color w:val="000000"/>
          <w:sz w:val="24"/>
          <w:szCs w:val="24"/>
        </w:rPr>
        <w:t>разом: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          имя_класса *const this = адрес_объекта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Указатель this является дополн</w:t>
      </w:r>
      <w:r>
        <w:rPr>
          <w:color w:val="000000"/>
          <w:sz w:val="24"/>
          <w:szCs w:val="24"/>
        </w:rPr>
        <w:t>ительным скрытым параметром каж</w:t>
      </w:r>
      <w:r w:rsidRPr="00B62218">
        <w:rPr>
          <w:color w:val="000000"/>
          <w:sz w:val="24"/>
          <w:szCs w:val="24"/>
        </w:rPr>
        <w:t>дой нестатической компонентной функц</w:t>
      </w:r>
      <w:r>
        <w:rPr>
          <w:color w:val="000000"/>
          <w:sz w:val="24"/>
          <w:szCs w:val="24"/>
        </w:rPr>
        <w:t>ии. При входе в тело принадлежа</w:t>
      </w:r>
      <w:r w:rsidRPr="00B62218">
        <w:rPr>
          <w:color w:val="000000"/>
          <w:sz w:val="24"/>
          <w:szCs w:val="24"/>
        </w:rPr>
        <w:t>щей классу функции this инициализируется значением адреса того объекта,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для которого вызвана функция. В результ</w:t>
      </w:r>
      <w:r>
        <w:rPr>
          <w:color w:val="000000"/>
          <w:sz w:val="24"/>
          <w:szCs w:val="24"/>
        </w:rPr>
        <w:t>ате этого объект становится дос</w:t>
      </w:r>
      <w:r w:rsidRPr="00B62218">
        <w:rPr>
          <w:color w:val="000000"/>
          <w:sz w:val="24"/>
          <w:szCs w:val="24"/>
        </w:rPr>
        <w:t>тупным внутри этой функции.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В большинстве случаев использова</w:t>
      </w:r>
      <w:r>
        <w:rPr>
          <w:color w:val="000000"/>
          <w:sz w:val="24"/>
          <w:szCs w:val="24"/>
        </w:rPr>
        <w:t>ние this является неявным. В ча</w:t>
      </w:r>
      <w:r w:rsidRPr="00B62218">
        <w:rPr>
          <w:color w:val="000000"/>
          <w:sz w:val="24"/>
          <w:szCs w:val="24"/>
        </w:rPr>
        <w:t>стности, каждое обращение к нестатической функции-члену класса неявно</w:t>
      </w:r>
      <w:r w:rsidRPr="00375B7C">
        <w:rPr>
          <w:color w:val="000000"/>
          <w:sz w:val="24"/>
          <w:szCs w:val="24"/>
        </w:rPr>
        <w:t xml:space="preserve"> </w:t>
      </w:r>
      <w:r w:rsidRPr="00B62218">
        <w:rPr>
          <w:color w:val="000000"/>
          <w:sz w:val="24"/>
          <w:szCs w:val="24"/>
        </w:rPr>
        <w:t>использует this для доступа к члену соответствующего объекта.</w:t>
      </w:r>
    </w:p>
    <w:p w:rsidR="009D66FC" w:rsidRPr="00B62218" w:rsidRDefault="009D66FC" w:rsidP="009D66FC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 w:rsidRPr="00B62218">
        <w:rPr>
          <w:color w:val="000000"/>
          <w:sz w:val="24"/>
          <w:szCs w:val="24"/>
        </w:rPr>
        <w:t xml:space="preserve">      Примером широко распространенно</w:t>
      </w:r>
      <w:r>
        <w:rPr>
          <w:color w:val="000000"/>
          <w:sz w:val="24"/>
          <w:szCs w:val="24"/>
        </w:rPr>
        <w:t>го явного использования this яв</w:t>
      </w:r>
      <w:r w:rsidRPr="00B62218">
        <w:rPr>
          <w:color w:val="000000"/>
          <w:sz w:val="24"/>
          <w:szCs w:val="24"/>
        </w:rPr>
        <w:t>ляются операции со связанными списками.</w:t>
      </w:r>
    </w:p>
    <w:p w:rsidR="00620918" w:rsidRPr="00912119" w:rsidRDefault="00620918" w:rsidP="00620918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620918" w:rsidRPr="00B47D5B" w:rsidRDefault="00620918" w:rsidP="00620918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t>Задание:</w:t>
      </w:r>
    </w:p>
    <w:p w:rsidR="00620918" w:rsidRPr="00AE2655" w:rsidRDefault="00620918" w:rsidP="00AE2655">
      <w:pPr>
        <w:pStyle w:val="a7"/>
        <w:widowControl/>
        <w:numPr>
          <w:ilvl w:val="0"/>
          <w:numId w:val="3"/>
        </w:numPr>
        <w:autoSpaceDE/>
        <w:autoSpaceDN/>
        <w:adjustRightInd/>
        <w:rPr>
          <w:sz w:val="26"/>
          <w:szCs w:val="26"/>
        </w:rPr>
      </w:pPr>
      <w:r w:rsidRPr="00AE2655">
        <w:rPr>
          <w:sz w:val="26"/>
          <w:szCs w:val="26"/>
        </w:rPr>
        <w:t xml:space="preserve">Определить иерархию классов (в соответствии с вариантом). </w:t>
      </w:r>
    </w:p>
    <w:p w:rsidR="00AE2655" w:rsidRPr="00AE2655" w:rsidRDefault="00AE2655" w:rsidP="00AE2655">
      <w:pPr>
        <w:pStyle w:val="a7"/>
        <w:widowControl/>
        <w:autoSpaceDE/>
        <w:autoSpaceDN/>
        <w:adjustRightInd/>
        <w:rPr>
          <w:sz w:val="26"/>
          <w:szCs w:val="26"/>
        </w:rPr>
      </w:pPr>
    </w:p>
    <w:p w:rsidR="00AE2655" w:rsidRPr="00B62218" w:rsidRDefault="00620918" w:rsidP="00AE2655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</w:rPr>
      </w:pPr>
      <w:r>
        <w:rPr>
          <w:sz w:val="26"/>
          <w:szCs w:val="26"/>
        </w:rPr>
        <w:t xml:space="preserve">Перечень классов: </w:t>
      </w:r>
      <w:r w:rsidR="00AE2655" w:rsidRPr="00B62218">
        <w:rPr>
          <w:color w:val="000000"/>
          <w:sz w:val="24"/>
          <w:szCs w:val="24"/>
        </w:rPr>
        <w:t>студент, преподаватель, персона, завкафедрой;</w:t>
      </w:r>
    </w:p>
    <w:p w:rsidR="00620918" w:rsidRPr="00C50986" w:rsidRDefault="00620918" w:rsidP="00620918">
      <w:pPr>
        <w:widowControl/>
        <w:autoSpaceDE/>
        <w:autoSpaceDN/>
        <w:adjustRightInd/>
        <w:rPr>
          <w:sz w:val="26"/>
          <w:szCs w:val="26"/>
        </w:rPr>
      </w:pPr>
    </w:p>
    <w:p w:rsidR="00620918" w:rsidRPr="00C50986" w:rsidRDefault="00620918" w:rsidP="00620918">
      <w:pPr>
        <w:widowControl/>
        <w:autoSpaceDE/>
        <w:autoSpaceDN/>
        <w:adjustRightInd/>
        <w:rPr>
          <w:sz w:val="26"/>
          <w:szCs w:val="26"/>
        </w:rPr>
      </w:pPr>
      <w:r w:rsidRPr="00C50986">
        <w:rPr>
          <w:sz w:val="26"/>
          <w:szCs w:val="26"/>
        </w:rPr>
        <w:t>2. Определить в классе статическую</w:t>
      </w:r>
      <w:r>
        <w:rPr>
          <w:sz w:val="26"/>
          <w:szCs w:val="26"/>
        </w:rPr>
        <w:t xml:space="preserve"> компоненту – указатель на нача</w:t>
      </w:r>
      <w:r w:rsidRPr="00C50986">
        <w:rPr>
          <w:sz w:val="26"/>
          <w:szCs w:val="26"/>
        </w:rPr>
        <w:t>ло связанного списка объектов и ст</w:t>
      </w:r>
      <w:r>
        <w:rPr>
          <w:sz w:val="26"/>
          <w:szCs w:val="26"/>
        </w:rPr>
        <w:t>атическую функцию для просмотра списка (инициализировать вне определе</w:t>
      </w:r>
      <w:r w:rsidRPr="00C50986">
        <w:rPr>
          <w:sz w:val="26"/>
          <w:szCs w:val="26"/>
        </w:rPr>
        <w:t>ни</w:t>
      </w:r>
      <w:r>
        <w:rPr>
          <w:sz w:val="26"/>
          <w:szCs w:val="26"/>
        </w:rPr>
        <w:t>я класса, в глобальной области).</w:t>
      </w:r>
    </w:p>
    <w:p w:rsidR="00620918" w:rsidRPr="00C50986" w:rsidRDefault="00620918" w:rsidP="00620918">
      <w:pPr>
        <w:widowControl/>
        <w:autoSpaceDE/>
        <w:autoSpaceDN/>
        <w:adjustRightInd/>
        <w:rPr>
          <w:sz w:val="26"/>
          <w:szCs w:val="26"/>
        </w:rPr>
      </w:pPr>
      <w:r w:rsidRPr="00C50986">
        <w:rPr>
          <w:sz w:val="26"/>
          <w:szCs w:val="26"/>
        </w:rPr>
        <w:t>3. Реализовать классы. Определить в классах все необ</w:t>
      </w:r>
      <w:r>
        <w:rPr>
          <w:sz w:val="26"/>
          <w:szCs w:val="26"/>
        </w:rPr>
        <w:t>ходимые конструкторы и деструк</w:t>
      </w:r>
      <w:r w:rsidRPr="00C50986">
        <w:rPr>
          <w:sz w:val="26"/>
          <w:szCs w:val="26"/>
        </w:rPr>
        <w:t>тор.</w:t>
      </w:r>
    </w:p>
    <w:p w:rsidR="00620918" w:rsidRPr="00C50986" w:rsidRDefault="00620918" w:rsidP="00620918">
      <w:pPr>
        <w:widowControl/>
        <w:autoSpaceDE/>
        <w:autoSpaceDN/>
        <w:adjustRightInd/>
        <w:rPr>
          <w:sz w:val="26"/>
          <w:szCs w:val="26"/>
        </w:rPr>
      </w:pPr>
      <w:r w:rsidRPr="00C50986">
        <w:rPr>
          <w:sz w:val="26"/>
          <w:szCs w:val="26"/>
        </w:rPr>
        <w:t>4. Написать демонстрационную</w:t>
      </w:r>
      <w:r>
        <w:rPr>
          <w:sz w:val="26"/>
          <w:szCs w:val="26"/>
        </w:rPr>
        <w:t xml:space="preserve"> программу, в которой создаются </w:t>
      </w:r>
      <w:r w:rsidRPr="00C50986">
        <w:rPr>
          <w:sz w:val="26"/>
          <w:szCs w:val="26"/>
        </w:rPr>
        <w:t>объекты различных классов и помещаю</w:t>
      </w:r>
      <w:r>
        <w:rPr>
          <w:sz w:val="26"/>
          <w:szCs w:val="26"/>
        </w:rPr>
        <w:t xml:space="preserve">тся в список, после чего список </w:t>
      </w:r>
      <w:r w:rsidRPr="00C50986">
        <w:rPr>
          <w:sz w:val="26"/>
          <w:szCs w:val="26"/>
        </w:rPr>
        <w:t>просматривается.</w:t>
      </w:r>
    </w:p>
    <w:p w:rsidR="00620918" w:rsidRPr="00C50986" w:rsidRDefault="00620918" w:rsidP="00620918">
      <w:pPr>
        <w:widowControl/>
        <w:autoSpaceDE/>
        <w:autoSpaceDN/>
        <w:adjustRightInd/>
        <w:rPr>
          <w:sz w:val="26"/>
          <w:szCs w:val="26"/>
        </w:rPr>
      </w:pPr>
      <w:r w:rsidRPr="00C50986">
        <w:rPr>
          <w:sz w:val="26"/>
          <w:szCs w:val="26"/>
        </w:rPr>
        <w:t>5. Сделать соответствующие метод</w:t>
      </w:r>
      <w:r>
        <w:rPr>
          <w:sz w:val="26"/>
          <w:szCs w:val="26"/>
        </w:rPr>
        <w:t xml:space="preserve">ы не виртуальными и посмотреть, </w:t>
      </w:r>
      <w:r w:rsidRPr="00C50986">
        <w:rPr>
          <w:sz w:val="26"/>
          <w:szCs w:val="26"/>
        </w:rPr>
        <w:t>что будет.</w:t>
      </w:r>
    </w:p>
    <w:p w:rsidR="00620918" w:rsidRDefault="00620918" w:rsidP="00620918">
      <w:pPr>
        <w:widowControl/>
        <w:autoSpaceDE/>
        <w:autoSpaceDN/>
        <w:adjustRightInd/>
        <w:rPr>
          <w:sz w:val="26"/>
          <w:szCs w:val="26"/>
        </w:rPr>
      </w:pPr>
      <w:r w:rsidRPr="00C50986">
        <w:rPr>
          <w:sz w:val="26"/>
          <w:szCs w:val="26"/>
        </w:rPr>
        <w:t>6. Реализовать вариант, когда объек</w:t>
      </w:r>
      <w:r>
        <w:rPr>
          <w:sz w:val="26"/>
          <w:szCs w:val="26"/>
        </w:rPr>
        <w:t>т добавляется в список при создании, т.е. в конструкторе</w:t>
      </w:r>
      <w:r w:rsidRPr="00C50986">
        <w:rPr>
          <w:sz w:val="26"/>
          <w:szCs w:val="26"/>
        </w:rPr>
        <w:t>.</w:t>
      </w:r>
    </w:p>
    <w:p w:rsidR="00620918" w:rsidRDefault="00620918"/>
    <w:p w:rsidR="00620918" w:rsidRDefault="00620918" w:rsidP="00620918">
      <w:pPr>
        <w:pStyle w:val="a7"/>
        <w:widowControl/>
        <w:numPr>
          <w:ilvl w:val="0"/>
          <w:numId w:val="2"/>
        </w:numPr>
        <w:autoSpaceDE/>
        <w:autoSpaceDN/>
        <w:adjustRightInd/>
        <w:spacing w:before="240" w:after="240"/>
        <w:rPr>
          <w:sz w:val="26"/>
          <w:szCs w:val="26"/>
        </w:rPr>
      </w:pPr>
      <w:r w:rsidRPr="00620918">
        <w:rPr>
          <w:sz w:val="26"/>
          <w:szCs w:val="26"/>
        </w:rPr>
        <w:lastRenderedPageBreak/>
        <w:t>Иерархия класс</w:t>
      </w:r>
      <w:bookmarkStart w:id="0" w:name="_GoBack"/>
      <w:bookmarkEnd w:id="0"/>
      <w:r w:rsidRPr="00620918">
        <w:rPr>
          <w:sz w:val="26"/>
          <w:szCs w:val="26"/>
        </w:rPr>
        <w:t>а в виде графа:</w:t>
      </w:r>
    </w:p>
    <w:p w:rsidR="00620918" w:rsidRPr="00620918" w:rsidRDefault="003540D1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object w:dxaOrig="5340" w:dyaOrig="3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7pt;height:196.2pt" o:ole="">
            <v:imagedata r:id="rId7" o:title=""/>
          </v:shape>
          <o:OLEObject Type="Embed" ProgID="Visio.Drawing.15" ShapeID="_x0000_i1027" DrawAspect="Content" ObjectID="_1663514270" r:id="rId8"/>
        </w:object>
      </w:r>
    </w:p>
    <w:p w:rsidR="00620918" w:rsidRPr="00620918" w:rsidRDefault="00620918" w:rsidP="00620918">
      <w:pPr>
        <w:pStyle w:val="a7"/>
        <w:widowControl/>
        <w:numPr>
          <w:ilvl w:val="0"/>
          <w:numId w:val="2"/>
        </w:numPr>
        <w:tabs>
          <w:tab w:val="left" w:pos="5652"/>
        </w:tabs>
        <w:autoSpaceDE/>
        <w:autoSpaceDN/>
        <w:adjustRightInd/>
        <w:spacing w:before="240" w:after="240"/>
        <w:rPr>
          <w:sz w:val="26"/>
          <w:szCs w:val="26"/>
        </w:rPr>
      </w:pPr>
      <w:r w:rsidRPr="00620918">
        <w:rPr>
          <w:sz w:val="26"/>
          <w:szCs w:val="26"/>
        </w:rPr>
        <w:t xml:space="preserve">Определение пользовательских классов: </w:t>
      </w:r>
      <w:r w:rsidRPr="00620918">
        <w:rPr>
          <w:sz w:val="26"/>
          <w:szCs w:val="26"/>
        </w:rPr>
        <w:tab/>
      </w:r>
    </w:p>
    <w:p w:rsidR="00620918" w:rsidRDefault="00620918" w:rsidP="006209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years_old;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= 0;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Person();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начало связанного списка объектов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next;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add();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look_up_list();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//статическая функция для просмотра списка</w:t>
      </w:r>
    </w:p>
    <w:p w:rsidR="000F0A4D" w:rsidRPr="00C53DB2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ZavKafedroi();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ZavKafedroi(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~ZavKafedroi();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subject 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Prepod();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Prepod(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~Prepod();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number_of_students;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0A4D" w:rsidRP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0A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0A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A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show();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~Student();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0F0A4D" w:rsidRDefault="000F0A4D" w:rsidP="000F0A4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F0A4D" w:rsidRDefault="000F0A4D" w:rsidP="00620918">
      <w:pPr>
        <w:widowControl/>
        <w:tabs>
          <w:tab w:val="left" w:pos="5652"/>
        </w:tabs>
        <w:autoSpaceDE/>
        <w:autoSpaceDN/>
        <w:adjustRightInd/>
        <w:spacing w:before="240" w:after="240"/>
        <w:rPr>
          <w:sz w:val="26"/>
          <w:szCs w:val="26"/>
        </w:rPr>
      </w:pPr>
    </w:p>
    <w:p w:rsidR="000F0A4D" w:rsidRPr="000F0A4D" w:rsidRDefault="000F0A4D" w:rsidP="00620918">
      <w:pPr>
        <w:widowControl/>
        <w:tabs>
          <w:tab w:val="left" w:pos="5652"/>
        </w:tabs>
        <w:autoSpaceDE/>
        <w:autoSpaceDN/>
        <w:adjustRightInd/>
        <w:spacing w:before="240" w:after="240"/>
        <w:rPr>
          <w:sz w:val="26"/>
          <w:szCs w:val="26"/>
          <w:lang w:val="en-US"/>
        </w:rPr>
      </w:pPr>
    </w:p>
    <w:p w:rsidR="00620918" w:rsidRPr="006D5E31" w:rsidRDefault="00620918" w:rsidP="00620918">
      <w:pPr>
        <w:widowControl/>
        <w:rPr>
          <w:rFonts w:ascii="Consolas" w:eastAsiaTheme="minorHAnsi" w:hAnsi="Consolas" w:cs="Consolas"/>
          <w:color w:val="0000FF"/>
          <w:sz w:val="8"/>
          <w:szCs w:val="8"/>
          <w:lang w:eastAsia="en-US"/>
        </w:rPr>
      </w:pPr>
    </w:p>
    <w:p w:rsidR="000F0A4D" w:rsidRPr="00E45A64" w:rsidRDefault="000F0A4D" w:rsidP="00E45A64">
      <w:pPr>
        <w:pStyle w:val="a7"/>
        <w:widowControl/>
        <w:numPr>
          <w:ilvl w:val="0"/>
          <w:numId w:val="2"/>
        </w:numPr>
        <w:autoSpaceDE/>
        <w:autoSpaceDN/>
        <w:adjustRightInd/>
        <w:rPr>
          <w:sz w:val="26"/>
          <w:szCs w:val="26"/>
        </w:rPr>
      </w:pPr>
      <w:r w:rsidRPr="00E45A64">
        <w:rPr>
          <w:sz w:val="26"/>
          <w:szCs w:val="26"/>
        </w:rPr>
        <w:t>Реализация конструкторов и деструктора:</w:t>
      </w:r>
    </w:p>
    <w:p w:rsidR="00E45A64" w:rsidRPr="00E45A64" w:rsidRDefault="00E45A64" w:rsidP="00E45A64">
      <w:pPr>
        <w:widowControl/>
        <w:autoSpaceDE/>
        <w:autoSpaceDN/>
        <w:adjustRightInd/>
        <w:rPr>
          <w:sz w:val="26"/>
          <w:szCs w:val="26"/>
        </w:rPr>
      </w:pP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Person::Person() {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add();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Person::~Person() {}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ZavKafedroi::ZavKafedroi() : Person() {}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ZavKafedroi::ZavKafedroi(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Person() {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-&gt;years_old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ZavKafedroi::~ZavKafedroi() {}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Prepod::Prepod() : Person() {}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Prepod::Prepod(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Print_edition() {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-&gt;year_of_publishing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-&gt;author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Prepod::~Prepod() {}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Student::Student() : Prepod() {}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Student::Student(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Prepod(name, year_old, subject) {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-&gt;title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-&gt;year_of_publishing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-&gt;author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-&gt;number_of_pages = </w:t>
      </w:r>
      <w:r w:rsidRPr="00E4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E4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5A64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Student::~Student() {}</w:t>
      </w:r>
    </w:p>
    <w:p w:rsidR="00620918" w:rsidRDefault="00620918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:rsidR="00E45A64" w:rsidRDefault="00E45A64" w:rsidP="00E45A64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>4) Реализация методов для добавления объекта в список:</w:t>
      </w:r>
    </w:p>
    <w:p w:rsidR="00E45A64" w:rsidRPr="006D5E31" w:rsidRDefault="00E45A64" w:rsidP="00E45A64">
      <w:pPr>
        <w:widowControl/>
        <w:rPr>
          <w:rFonts w:ascii="Consolas" w:eastAsiaTheme="minorHAnsi" w:hAnsi="Consolas" w:cs="Consolas"/>
          <w:color w:val="0000FF"/>
          <w:sz w:val="8"/>
          <w:szCs w:val="8"/>
          <w:lang w:eastAsia="en-US"/>
        </w:rPr>
      </w:pP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::add() {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 = </w:t>
      </w:r>
      <w:r w:rsidRPr="00566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head;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5A64" w:rsidRDefault="00E45A64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:rsidR="00E45A64" w:rsidRDefault="00E45A64" w:rsidP="00E45A64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>5) Реализация методов для просмотра списка:</w:t>
      </w:r>
    </w:p>
    <w:p w:rsidR="00E45A64" w:rsidRPr="006D5E31" w:rsidRDefault="00E45A64" w:rsidP="00E45A64">
      <w:pPr>
        <w:widowControl/>
        <w:rPr>
          <w:rFonts w:ascii="Consolas" w:eastAsiaTheme="minorHAnsi" w:hAnsi="Consolas" w:cs="Consolas"/>
          <w:color w:val="0000FF"/>
          <w:sz w:val="8"/>
          <w:szCs w:val="8"/>
          <w:lang w:eastAsia="en-US"/>
        </w:rPr>
      </w:pP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::look_up_list() {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 = head;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62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 {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662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………………………………………………………………………………………………………………………………</w:t>
      </w:r>
      <w:r w:rsidRPr="005662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2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45A64" w:rsidRPr="00566287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p-&gt;show();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= p-&gt;next;</w:t>
      </w:r>
    </w:p>
    <w:p w:rsidR="00E45A64" w:rsidRPr="00C53DB2" w:rsidRDefault="00E45A64" w:rsidP="00E45A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62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5A64" w:rsidRPr="00C53DB2" w:rsidRDefault="00E45A64" w:rsidP="00E45A64">
      <w:pPr>
        <w:widowControl/>
        <w:autoSpaceDE/>
        <w:autoSpaceDN/>
        <w:adjustRightInd/>
        <w:rPr>
          <w:sz w:val="26"/>
          <w:szCs w:val="26"/>
        </w:rPr>
      </w:pP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5A64" w:rsidRPr="00C53DB2" w:rsidRDefault="00E45A64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:rsidR="00E45A64" w:rsidRPr="00C53DB2" w:rsidRDefault="00E45A64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:rsidR="00E45A64" w:rsidRPr="00C53DB2" w:rsidRDefault="00E45A64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:rsidR="00E45A64" w:rsidRPr="00C53DB2" w:rsidRDefault="00E45A64" w:rsidP="00620918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:rsidR="00E45A64" w:rsidRDefault="00E45A64" w:rsidP="00E45A64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>6</w:t>
      </w:r>
      <w:r w:rsidRPr="00B47D5B">
        <w:rPr>
          <w:sz w:val="26"/>
          <w:szCs w:val="26"/>
        </w:rPr>
        <w:t xml:space="preserve">) Листинг </w:t>
      </w:r>
      <w:r>
        <w:rPr>
          <w:sz w:val="26"/>
          <w:szCs w:val="26"/>
        </w:rPr>
        <w:t>демонстрационной</w:t>
      </w:r>
      <w:r w:rsidRPr="00B47D5B">
        <w:rPr>
          <w:sz w:val="26"/>
          <w:szCs w:val="26"/>
        </w:rPr>
        <w:t xml:space="preserve"> программы:</w:t>
      </w:r>
      <w:r>
        <w:rPr>
          <w:sz w:val="26"/>
          <w:szCs w:val="26"/>
        </w:rPr>
        <w:t xml:space="preserve"> </w:t>
      </w:r>
    </w:p>
    <w:p w:rsidR="00F617F9" w:rsidRPr="00C53DB2" w:rsidRDefault="00F617F9" w:rsidP="00E45A64">
      <w:pPr>
        <w:widowControl/>
        <w:autoSpaceDE/>
        <w:autoSpaceDN/>
        <w:adjustRightInd/>
        <w:spacing w:before="240"/>
        <w:rPr>
          <w:sz w:val="26"/>
          <w:szCs w:val="26"/>
          <w:u w:val="single"/>
        </w:rPr>
      </w:pPr>
      <w:r w:rsidRPr="00F617F9">
        <w:rPr>
          <w:sz w:val="26"/>
          <w:szCs w:val="26"/>
          <w:u w:val="single"/>
          <w:lang w:val="en-US"/>
        </w:rPr>
        <w:t>Person</w:t>
      </w:r>
      <w:r w:rsidRPr="00C53DB2">
        <w:rPr>
          <w:sz w:val="26"/>
          <w:szCs w:val="26"/>
          <w:u w:val="single"/>
        </w:rPr>
        <w:t>.</w:t>
      </w:r>
      <w:r w:rsidRPr="00F617F9">
        <w:rPr>
          <w:sz w:val="26"/>
          <w:szCs w:val="26"/>
          <w:u w:val="single"/>
          <w:lang w:val="en-US"/>
        </w:rPr>
        <w:t>h</w:t>
      </w:r>
    </w:p>
    <w:p w:rsidR="00F617F9" w:rsidRPr="00C53DB2" w:rsidRDefault="00F617F9" w:rsidP="00E45A64">
      <w:pPr>
        <w:widowControl/>
        <w:autoSpaceDE/>
        <w:autoSpaceDN/>
        <w:adjustRightInd/>
        <w:spacing w:before="240"/>
        <w:rPr>
          <w:sz w:val="26"/>
          <w:szCs w:val="26"/>
          <w:u w:val="single"/>
        </w:rPr>
      </w:pPr>
    </w:p>
    <w:p w:rsidR="00F617F9" w:rsidRPr="00C53DB2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3DB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year_old;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= 0;</w:t>
      </w:r>
    </w:p>
    <w:p w:rsidR="00F617F9" w:rsidRPr="00C53DB2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начало связанного списка 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add();</w:t>
      </w:r>
    </w:p>
    <w:p w:rsidR="00F617F9" w:rsidRPr="00C53DB2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C53D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53D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53D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просмотра</w:t>
      </w:r>
      <w:r w:rsidRPr="00C53D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lang w:val="en-US" w:eastAsia="en-US"/>
        </w:rPr>
      </w:pPr>
    </w:p>
    <w:p w:rsidR="00F617F9" w:rsidRDefault="00F617F9" w:rsidP="00620918">
      <w:pPr>
        <w:widowControl/>
        <w:autoSpaceDE/>
        <w:autoSpaceDN/>
        <w:adjustRightInd/>
        <w:spacing w:before="240" w:after="2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Person realization.cpp 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"Person.h"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::head = </w:t>
      </w:r>
      <w:r w:rsidRPr="00F617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::Person()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месте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виртуальной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функции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вывожу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head;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::look_up_list()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Просмотр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95668C" w:rsidRPr="003540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&lt;!-------------------------------------------------------!&gt;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p-&gt;show();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= p-&gt;next;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912119" w:rsidRDefault="00F617F9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::~Person() {}</w:t>
      </w:r>
    </w:p>
    <w:p w:rsidR="00F617F9" w:rsidRPr="00912119" w:rsidRDefault="00F617F9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912119" w:rsidRDefault="00F617F9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Default="00F617F9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autoSpaceDE/>
        <w:autoSpaceDN/>
        <w:adjustRightInd/>
        <w:spacing w:before="240" w:after="240"/>
        <w:rPr>
          <w:rFonts w:eastAsiaTheme="minorHAnsi"/>
          <w:color w:val="000000"/>
          <w:sz w:val="26"/>
          <w:szCs w:val="26"/>
          <w:u w:val="single"/>
          <w:lang w:val="en-US" w:eastAsia="en-US"/>
        </w:rPr>
      </w:pPr>
      <w:r w:rsidRPr="00F617F9"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Prepod.h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"Person.h"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subject;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Prepod();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Prepod(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21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~Prepod();</w:t>
      </w:r>
    </w:p>
    <w:p w:rsidR="00F617F9" w:rsidRDefault="00F617F9" w:rsidP="0091211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12119" w:rsidRPr="00912119" w:rsidRDefault="00912119" w:rsidP="0091211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Default="00F617F9" w:rsidP="00F617F9">
      <w:pPr>
        <w:widowControl/>
        <w:autoSpaceDE/>
        <w:autoSpaceDN/>
        <w:adjustRightInd/>
        <w:spacing w:before="240" w:after="240"/>
        <w:rPr>
          <w:sz w:val="26"/>
          <w:szCs w:val="26"/>
          <w:u w:val="single"/>
          <w:lang w:val="en-US"/>
        </w:rPr>
      </w:pPr>
      <w:r w:rsidRPr="00F617F9">
        <w:rPr>
          <w:sz w:val="26"/>
          <w:szCs w:val="26"/>
          <w:u w:val="single"/>
          <w:lang w:val="en-US"/>
        </w:rPr>
        <w:t>Prepod realization</w:t>
      </w:r>
      <w:r>
        <w:rPr>
          <w:sz w:val="26"/>
          <w:szCs w:val="26"/>
          <w:u w:val="single"/>
          <w:lang w:val="en-US"/>
        </w:rPr>
        <w:t>.cpp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"Prepod.h"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::Prepod() :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::Prepod(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-&gt;year_old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-&gt;subject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-&gt;year_old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-&gt;subject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 {</w:t>
      </w:r>
    </w:p>
    <w:p w:rsidR="00F617F9" w:rsidRPr="00C53DB2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3D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3D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C53D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Преподавателя</w:t>
      </w:r>
      <w:r w:rsidRPr="00C53D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3D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3D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D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year_old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обучения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subject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Default="00F617F9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::~Prepod()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Default="00F617F9" w:rsidP="00F617F9">
      <w:pPr>
        <w:widowControl/>
        <w:autoSpaceDE/>
        <w:autoSpaceDN/>
        <w:adjustRightInd/>
        <w:spacing w:before="240" w:after="240"/>
        <w:rPr>
          <w:rFonts w:eastAsiaTheme="minorHAnsi"/>
          <w:color w:val="000000"/>
          <w:sz w:val="26"/>
          <w:szCs w:val="26"/>
          <w:u w:val="single"/>
          <w:lang w:val="en-US" w:eastAsia="en-US"/>
        </w:rPr>
      </w:pPr>
      <w:r w:rsidRPr="00F617F9"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Student.h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"Prepod.h"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number_of_student;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~Student();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617F9" w:rsidRPr="00912119" w:rsidRDefault="00912119" w:rsidP="00F617F9">
      <w:pPr>
        <w:widowControl/>
        <w:autoSpaceDE/>
        <w:autoSpaceDN/>
        <w:adjustRightInd/>
        <w:spacing w:before="240" w:after="240"/>
        <w:rPr>
          <w:rFonts w:eastAsiaTheme="minorHAnsi"/>
          <w:color w:val="000000"/>
          <w:sz w:val="26"/>
          <w:szCs w:val="26"/>
          <w:u w:val="single"/>
          <w:lang w:val="en-US" w:eastAsia="en-US"/>
        </w:rPr>
      </w:pPr>
      <w:r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Student realization.c</w:t>
      </w:r>
      <w:r w:rsidRPr="00C53DB2"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pp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::Student():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{} 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::Student(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Prepod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-&gt;year_old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-&gt;subject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-&gt;number_of_student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-&gt;year_old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-&gt;subject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-&gt;number_of_student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number_of_students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::show() 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Преподавателя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year_old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обучения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subject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обучаемых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number_of_student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2119" w:rsidRPr="00912119" w:rsidRDefault="00F617F9" w:rsidP="00897E7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="00897E75"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::~Student() {}</w:t>
      </w:r>
    </w:p>
    <w:p w:rsidR="00F617F9" w:rsidRPr="00F617F9" w:rsidRDefault="00F617F9" w:rsidP="00F617F9">
      <w:pPr>
        <w:widowControl/>
        <w:autoSpaceDE/>
        <w:autoSpaceDN/>
        <w:adjustRightInd/>
        <w:spacing w:before="240" w:after="240"/>
        <w:rPr>
          <w:rFonts w:eastAsiaTheme="minorHAnsi"/>
          <w:color w:val="000000"/>
          <w:sz w:val="26"/>
          <w:szCs w:val="26"/>
          <w:u w:val="single"/>
          <w:lang w:val="en-US" w:eastAsia="en-US"/>
        </w:rPr>
      </w:pPr>
      <w:r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ZavKafedroi.h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"Person.h"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ZavKafedroi();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ZavKafedroi(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897E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897E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21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~ZavKafedroi();</w:t>
      </w:r>
    </w:p>
    <w:p w:rsidR="00F617F9" w:rsidRP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617F9" w:rsidRDefault="00F617F9" w:rsidP="00F617F9">
      <w:pPr>
        <w:widowControl/>
        <w:autoSpaceDE/>
        <w:autoSpaceDN/>
        <w:adjustRightInd/>
        <w:spacing w:before="240" w:after="240"/>
        <w:rPr>
          <w:rFonts w:eastAsiaTheme="minorHAnsi"/>
          <w:color w:val="000000"/>
          <w:sz w:val="26"/>
          <w:szCs w:val="26"/>
          <w:u w:val="single"/>
          <w:lang w:val="en-US" w:eastAsia="en-US"/>
        </w:rPr>
      </w:pPr>
      <w:r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ZavKafedroi.cpp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"ZavKafedroi.h"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::ZavKafedroi() :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::ZavKafedroi(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-&gt;year_old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-&gt;salary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211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17F9" w:rsidRPr="00F617F9" w:rsidRDefault="0091211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="00F617F9"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="00F617F9"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="00F617F9"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F617F9"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-&gt;year_old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years_old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-&gt;salary = </w:t>
      </w:r>
      <w:r w:rsidRPr="00F617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 {</w:t>
      </w:r>
    </w:p>
    <w:p w:rsidR="00F617F9" w:rsidRPr="00AE2655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265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265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AE265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Преподавателя</w:t>
      </w:r>
      <w:r w:rsidRPr="00AE265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265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265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26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year_old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F617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</w:t>
      </w:r>
      <w:r w:rsidRPr="00F617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17F9" w:rsidRPr="00F617F9" w:rsidRDefault="00F617F9" w:rsidP="00F617F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Default="00F617F9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7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F617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::~ZavKafedroi() {}</w:t>
      </w:r>
    </w:p>
    <w:p w:rsidR="00897E75" w:rsidRPr="00897E75" w:rsidRDefault="00897E75" w:rsidP="00F617F9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17F9" w:rsidRDefault="00897E75" w:rsidP="00F617F9">
      <w:pPr>
        <w:widowControl/>
        <w:autoSpaceDE/>
        <w:autoSpaceDN/>
        <w:adjustRightInd/>
        <w:spacing w:before="240" w:after="240"/>
        <w:rPr>
          <w:rFonts w:eastAsiaTheme="minorHAnsi"/>
          <w:color w:val="000000"/>
          <w:sz w:val="26"/>
          <w:szCs w:val="26"/>
          <w:u w:val="single"/>
          <w:lang w:val="en-US" w:eastAsia="en-US"/>
        </w:rPr>
      </w:pPr>
      <w:r>
        <w:rPr>
          <w:rFonts w:eastAsiaTheme="minorHAnsi"/>
          <w:color w:val="000000"/>
          <w:sz w:val="26"/>
          <w:szCs w:val="26"/>
          <w:u w:val="single"/>
          <w:lang w:val="en-US" w:eastAsia="en-US"/>
        </w:rPr>
        <w:t>Main.cpp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"Person.h"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"Prepod.h"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6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"ZavKafedroi.h"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566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6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566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name =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cin.getline(name, 100);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object1(name, 21, 900);</w:t>
      </w:r>
    </w:p>
    <w:p w:rsidR="0095668C" w:rsidRPr="00AE2655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26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ZavKafedroi</w:t>
      </w:r>
      <w:r w:rsidRPr="00AE26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object1;</w:t>
      </w:r>
    </w:p>
    <w:p w:rsid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26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p.add();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//объект сам добавляет себя в список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object1.show();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66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subject =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cin.getline(name, 100);</w:t>
      </w:r>
    </w:p>
    <w:p w:rsid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cin.getline(subject, 100);</w:t>
      </w:r>
    </w:p>
    <w:p w:rsid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Prepod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object2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Prepod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//включение объекта в список при создании объекта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object2-&gt;set(name, 24, subject);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object2-&gt;show();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66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subject =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cin.getline(name, 100);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cin.getline(subject, 100);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object3 = </w:t>
      </w:r>
      <w:r w:rsidRPr="009566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object3.set(name, 26, subject, 121);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object3.show();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9566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::look_up_list();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object2;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5668C" w:rsidRP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66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subject;</w:t>
      </w:r>
    </w:p>
    <w:p w:rsid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566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5668C" w:rsidRDefault="0095668C" w:rsidP="0095668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53DB2" w:rsidRDefault="00C53DB2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eastAsia="en-US"/>
        </w:rPr>
      </w:pPr>
    </w:p>
    <w:p w:rsidR="00C53DB2" w:rsidRDefault="00C53DB2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eastAsia="en-US"/>
        </w:rPr>
      </w:pPr>
    </w:p>
    <w:p w:rsidR="0095668C" w:rsidRDefault="0095668C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eastAsia="en-US"/>
        </w:rPr>
      </w:pPr>
    </w:p>
    <w:p w:rsidR="0095668C" w:rsidRDefault="0095668C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eastAsia="en-US"/>
        </w:rPr>
      </w:pPr>
    </w:p>
    <w:p w:rsidR="00C53DB2" w:rsidRDefault="00C53DB2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val="en-US" w:eastAsia="en-US"/>
        </w:rPr>
      </w:pPr>
      <w:r>
        <w:rPr>
          <w:rFonts w:eastAsiaTheme="minorHAnsi"/>
          <w:b/>
          <w:color w:val="000000"/>
          <w:sz w:val="26"/>
          <w:szCs w:val="26"/>
          <w:lang w:eastAsia="en-US"/>
        </w:rPr>
        <w:t>Результат программы</w:t>
      </w:r>
      <w:r>
        <w:rPr>
          <w:rFonts w:eastAsiaTheme="minorHAnsi"/>
          <w:b/>
          <w:color w:val="000000"/>
          <w:sz w:val="26"/>
          <w:szCs w:val="26"/>
          <w:lang w:val="en-US" w:eastAsia="en-US"/>
        </w:rPr>
        <w:t xml:space="preserve">: </w:t>
      </w:r>
    </w:p>
    <w:p w:rsidR="00C53DB2" w:rsidRPr="00C53DB2" w:rsidRDefault="00C53DB2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val="en-US" w:eastAsia="en-US"/>
        </w:rPr>
      </w:pPr>
      <w:r w:rsidRPr="00C53DB2">
        <w:rPr>
          <w:rFonts w:eastAsiaTheme="minorHAnsi"/>
          <w:b/>
          <w:noProof/>
          <w:color w:val="000000"/>
          <w:sz w:val="26"/>
          <w:szCs w:val="26"/>
        </w:rPr>
        <w:drawing>
          <wp:inline distT="0" distB="0" distL="0" distR="0" wp14:anchorId="256D881A" wp14:editId="52B1DB28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B2" w:rsidRDefault="00C53DB2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eastAsia="en-US"/>
        </w:rPr>
      </w:pPr>
    </w:p>
    <w:p w:rsidR="00C53DB2" w:rsidRDefault="00C53DB2" w:rsidP="00912119">
      <w:pPr>
        <w:widowControl/>
        <w:autoSpaceDE/>
        <w:autoSpaceDN/>
        <w:adjustRightInd/>
        <w:spacing w:before="240"/>
        <w:rPr>
          <w:rFonts w:eastAsiaTheme="minorHAnsi"/>
          <w:b/>
          <w:color w:val="000000"/>
          <w:sz w:val="26"/>
          <w:szCs w:val="26"/>
          <w:lang w:eastAsia="en-US"/>
        </w:rPr>
      </w:pPr>
    </w:p>
    <w:p w:rsidR="00912119" w:rsidRPr="00620918" w:rsidRDefault="00912119" w:rsidP="00912119">
      <w:pPr>
        <w:widowControl/>
        <w:autoSpaceDE/>
        <w:autoSpaceDN/>
        <w:adjustRightInd/>
        <w:spacing w:before="240"/>
        <w:rPr>
          <w:i/>
          <w:sz w:val="26"/>
          <w:szCs w:val="26"/>
        </w:rPr>
      </w:pPr>
      <w:r w:rsidRPr="00912119">
        <w:rPr>
          <w:rFonts w:eastAsiaTheme="minorHAnsi"/>
          <w:b/>
          <w:color w:val="000000"/>
          <w:sz w:val="26"/>
          <w:szCs w:val="26"/>
          <w:lang w:eastAsia="en-US"/>
        </w:rPr>
        <w:t xml:space="preserve">Вывод: </w:t>
      </w:r>
      <w:r>
        <w:rPr>
          <w:i/>
          <w:sz w:val="26"/>
          <w:szCs w:val="26"/>
        </w:rPr>
        <w:t>получил</w:t>
      </w:r>
      <w:r w:rsidRPr="00620918">
        <w:rPr>
          <w:i/>
          <w:sz w:val="26"/>
          <w:szCs w:val="26"/>
        </w:rPr>
        <w:t xml:space="preserve"> практические навыки создания иерархии классов и использования статических компонентов класса.</w:t>
      </w:r>
    </w:p>
    <w:p w:rsidR="00F617F9" w:rsidRPr="00912119" w:rsidRDefault="00F617F9" w:rsidP="00F617F9">
      <w:pPr>
        <w:widowControl/>
        <w:autoSpaceDE/>
        <w:autoSpaceDN/>
        <w:adjustRightInd/>
        <w:spacing w:before="240" w:after="240"/>
        <w:rPr>
          <w:rFonts w:eastAsiaTheme="minorHAnsi"/>
          <w:b/>
          <w:color w:val="000000"/>
          <w:sz w:val="26"/>
          <w:szCs w:val="26"/>
          <w:lang w:eastAsia="en-US"/>
        </w:rPr>
      </w:pPr>
    </w:p>
    <w:sectPr w:rsidR="00F617F9" w:rsidRPr="0091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68" w:rsidRDefault="00C84F68" w:rsidP="00620918">
      <w:r>
        <w:separator/>
      </w:r>
    </w:p>
  </w:endnote>
  <w:endnote w:type="continuationSeparator" w:id="0">
    <w:p w:rsidR="00C84F68" w:rsidRDefault="00C84F68" w:rsidP="0062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68" w:rsidRDefault="00C84F68" w:rsidP="00620918">
      <w:r>
        <w:separator/>
      </w:r>
    </w:p>
  </w:footnote>
  <w:footnote w:type="continuationSeparator" w:id="0">
    <w:p w:rsidR="00C84F68" w:rsidRDefault="00C84F68" w:rsidP="0062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21098"/>
    <w:multiLevelType w:val="hybridMultilevel"/>
    <w:tmpl w:val="4F8AE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5C6A"/>
    <w:multiLevelType w:val="hybridMultilevel"/>
    <w:tmpl w:val="70A6F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2D1B"/>
    <w:multiLevelType w:val="hybridMultilevel"/>
    <w:tmpl w:val="10F86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6"/>
    <w:rsid w:val="000F0A4D"/>
    <w:rsid w:val="00110F1A"/>
    <w:rsid w:val="00185525"/>
    <w:rsid w:val="002C470A"/>
    <w:rsid w:val="003161DD"/>
    <w:rsid w:val="003540D1"/>
    <w:rsid w:val="004505D6"/>
    <w:rsid w:val="004B2238"/>
    <w:rsid w:val="00620918"/>
    <w:rsid w:val="00892292"/>
    <w:rsid w:val="00897E75"/>
    <w:rsid w:val="00912119"/>
    <w:rsid w:val="0095668C"/>
    <w:rsid w:val="009B2C07"/>
    <w:rsid w:val="009D66FC"/>
    <w:rsid w:val="00AE2655"/>
    <w:rsid w:val="00C53DB2"/>
    <w:rsid w:val="00C84F68"/>
    <w:rsid w:val="00E45A64"/>
    <w:rsid w:val="00F6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CC35B-3613-487D-ACD2-34693030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6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D6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9D66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209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0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209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0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13</cp:revision>
  <dcterms:created xsi:type="dcterms:W3CDTF">2020-09-22T20:00:00Z</dcterms:created>
  <dcterms:modified xsi:type="dcterms:W3CDTF">2020-10-06T15:31:00Z</dcterms:modified>
</cp:coreProperties>
</file>