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E4A5" w14:textId="77777777" w:rsidR="00E25CA9" w:rsidRDefault="00E25CA9" w:rsidP="00E25CA9">
      <w:pPr>
        <w:pStyle w:val="ad"/>
        <w:spacing w:line="360" w:lineRule="auto"/>
        <w:jc w:val="center"/>
      </w:pPr>
      <w:r>
        <w:t>Федеральное государственное автономное</w:t>
      </w:r>
    </w:p>
    <w:p w14:paraId="17597E99" w14:textId="77777777" w:rsidR="00E25CA9" w:rsidRDefault="00E25CA9" w:rsidP="00E25CA9">
      <w:pPr>
        <w:pStyle w:val="ad"/>
        <w:spacing w:line="360" w:lineRule="auto"/>
        <w:jc w:val="center"/>
      </w:pPr>
      <w:r>
        <w:t>образовательное учреждение</w:t>
      </w:r>
    </w:p>
    <w:p w14:paraId="5F5A7DFC" w14:textId="77777777" w:rsidR="00E25CA9" w:rsidRDefault="00E25CA9" w:rsidP="00E25CA9">
      <w:pPr>
        <w:pStyle w:val="ad"/>
        <w:spacing w:line="360" w:lineRule="auto"/>
        <w:jc w:val="center"/>
      </w:pPr>
      <w:r>
        <w:t>высшего образования</w:t>
      </w:r>
    </w:p>
    <w:p w14:paraId="2DA0148C" w14:textId="77777777" w:rsidR="00E25CA9" w:rsidRDefault="00E25CA9" w:rsidP="00E25CA9">
      <w:pPr>
        <w:pStyle w:val="ad"/>
        <w:spacing w:line="360" w:lineRule="auto"/>
        <w:jc w:val="center"/>
      </w:pPr>
      <w:r>
        <w:t>«СИБИРСКИЙ ФЕДЕРАЛЬНЫЙ УНИВЕРСИТЕТ»</w:t>
      </w:r>
    </w:p>
    <w:p w14:paraId="71411D31" w14:textId="77777777" w:rsidR="00E25CA9" w:rsidRDefault="00E25CA9" w:rsidP="00E25CA9">
      <w:pPr>
        <w:pStyle w:val="ad"/>
        <w:spacing w:line="360" w:lineRule="auto"/>
        <w:jc w:val="center"/>
      </w:pPr>
      <w:r>
        <w:t>Институт инженерной физики и радиоэлектроники</w:t>
      </w:r>
    </w:p>
    <w:p w14:paraId="6A09D4F0" w14:textId="77777777" w:rsidR="00E25CA9" w:rsidRDefault="00E25CA9" w:rsidP="00E25CA9">
      <w:pPr>
        <w:pStyle w:val="ad"/>
        <w:spacing w:line="360" w:lineRule="auto"/>
        <w:jc w:val="center"/>
      </w:pPr>
      <w:r>
        <w:t>Радиотехники</w:t>
      </w:r>
    </w:p>
    <w:p w14:paraId="163AEA02" w14:textId="77777777" w:rsidR="00E25CA9" w:rsidRDefault="00E25CA9" w:rsidP="00E25CA9">
      <w:pPr>
        <w:pStyle w:val="ad"/>
        <w:spacing w:line="360" w:lineRule="auto"/>
        <w:jc w:val="center"/>
      </w:pPr>
      <w:r>
        <w:t>кафедра</w:t>
      </w:r>
    </w:p>
    <w:p w14:paraId="6D301B00" w14:textId="77777777" w:rsidR="00E25CA9" w:rsidRDefault="00E25CA9" w:rsidP="00E25CA9">
      <w:pPr>
        <w:pStyle w:val="ad"/>
        <w:spacing w:line="360" w:lineRule="auto"/>
        <w:jc w:val="center"/>
      </w:pPr>
    </w:p>
    <w:p w14:paraId="6988CBC1" w14:textId="77777777" w:rsidR="00E25CA9" w:rsidRDefault="00E25CA9" w:rsidP="00E25CA9">
      <w:pPr>
        <w:pStyle w:val="ad"/>
        <w:spacing w:line="360" w:lineRule="auto"/>
        <w:jc w:val="center"/>
      </w:pPr>
    </w:p>
    <w:p w14:paraId="3FFD9596" w14:textId="77777777" w:rsidR="00E25CA9" w:rsidRDefault="00E25CA9" w:rsidP="00E25CA9">
      <w:pPr>
        <w:pStyle w:val="ad"/>
        <w:spacing w:line="360" w:lineRule="auto"/>
        <w:jc w:val="center"/>
      </w:pPr>
    </w:p>
    <w:p w14:paraId="7E607999" w14:textId="77777777" w:rsidR="00E25CA9" w:rsidRDefault="00E25CA9" w:rsidP="00E25CA9">
      <w:pPr>
        <w:pStyle w:val="ad"/>
        <w:spacing w:line="360" w:lineRule="auto"/>
        <w:jc w:val="center"/>
        <w:rPr>
          <w:b/>
        </w:rPr>
      </w:pPr>
      <w:r>
        <w:rPr>
          <w:b/>
        </w:rPr>
        <w:t>ОТЧЕТ О НАУЧНО-ИССЛЕДОВАТЕЛЬСКОЙ РАБОТЕ</w:t>
      </w:r>
    </w:p>
    <w:p w14:paraId="07490175" w14:textId="17C1E298" w:rsidR="00E25CA9" w:rsidRPr="00E25CA9" w:rsidRDefault="00E25CA9" w:rsidP="00E25CA9">
      <w:pPr>
        <w:widowControl w:val="0"/>
        <w:autoSpaceDE w:val="0"/>
        <w:autoSpaceDN w:val="0"/>
        <w:spacing w:after="200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bCs/>
          <w:szCs w:val="28"/>
        </w:rPr>
        <w:t>Разработка лабораторного макета для изучения навигационных систем</w:t>
      </w:r>
    </w:p>
    <w:p w14:paraId="16C9A9B1" w14:textId="77777777" w:rsidR="00E25CA9" w:rsidRDefault="00E25CA9" w:rsidP="00E25CA9">
      <w:pPr>
        <w:pStyle w:val="ad"/>
        <w:spacing w:line="360" w:lineRule="auto"/>
        <w:ind w:firstLine="0"/>
      </w:pPr>
    </w:p>
    <w:p w14:paraId="517FAA04" w14:textId="77777777" w:rsidR="00E25CA9" w:rsidRDefault="00E25CA9" w:rsidP="00E25CA9">
      <w:pPr>
        <w:pStyle w:val="ad"/>
        <w:spacing w:line="360" w:lineRule="auto"/>
        <w:jc w:val="center"/>
      </w:pPr>
    </w:p>
    <w:tbl>
      <w:tblPr>
        <w:tblStyle w:val="a4"/>
        <w:tblW w:w="103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544"/>
        <w:gridCol w:w="1701"/>
        <w:gridCol w:w="2552"/>
      </w:tblGrid>
      <w:tr w:rsidR="00E25CA9" w14:paraId="67496234" w14:textId="77777777" w:rsidTr="00E25CA9">
        <w:trPr>
          <w:trHeight w:val="20"/>
          <w:jc w:val="center"/>
        </w:trPr>
        <w:tc>
          <w:tcPr>
            <w:tcW w:w="2552" w:type="dxa"/>
            <w:vAlign w:val="center"/>
            <w:hideMark/>
          </w:tcPr>
          <w:p w14:paraId="29AA3691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t>Руководитель</w:t>
            </w:r>
          </w:p>
        </w:tc>
        <w:tc>
          <w:tcPr>
            <w:tcW w:w="3544" w:type="dxa"/>
            <w:vAlign w:val="center"/>
          </w:tcPr>
          <w:p w14:paraId="01FC2DB9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  <w:hideMark/>
          </w:tcPr>
          <w:p w14:paraId="4272CBE7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rPr>
                <w:color w:val="FFFFFF" w:themeColor="background1"/>
                <w:u w:val="single" w:color="000000" w:themeColor="text1"/>
              </w:rPr>
              <w:t xml:space="preserve">А.С.        </w:t>
            </w:r>
            <w:proofErr w:type="spellStart"/>
            <w:r>
              <w:rPr>
                <w:color w:val="FFFFFF" w:themeColor="background1"/>
                <w:u w:val="single" w:color="000000" w:themeColor="text1"/>
              </w:rPr>
              <w:t>Пу</w:t>
            </w:r>
            <w:proofErr w:type="spellEnd"/>
            <w:r>
              <w:rPr>
                <w:color w:val="FFFFFF" w:themeColor="background1"/>
                <w:u w:val="single" w:color="000000" w:themeColor="text1"/>
              </w:rPr>
              <w:t xml:space="preserve">                </w:t>
            </w:r>
          </w:p>
        </w:tc>
        <w:tc>
          <w:tcPr>
            <w:tcW w:w="2552" w:type="dxa"/>
            <w:vAlign w:val="bottom"/>
            <w:hideMark/>
          </w:tcPr>
          <w:p w14:paraId="49053184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proofErr w:type="spellStart"/>
            <w:r>
              <w:rPr>
                <w:u w:val="single"/>
              </w:rPr>
              <w:t>А.А.Ерохин</w:t>
            </w:r>
            <w:proofErr w:type="spellEnd"/>
          </w:p>
        </w:tc>
      </w:tr>
      <w:tr w:rsidR="00E25CA9" w14:paraId="3F92B2A8" w14:textId="77777777" w:rsidTr="00E25CA9">
        <w:trPr>
          <w:trHeight w:val="20"/>
          <w:jc w:val="center"/>
        </w:trPr>
        <w:tc>
          <w:tcPr>
            <w:tcW w:w="2552" w:type="dxa"/>
            <w:vAlign w:val="center"/>
          </w:tcPr>
          <w:p w14:paraId="05494926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3544" w:type="dxa"/>
            <w:vAlign w:val="center"/>
          </w:tcPr>
          <w:p w14:paraId="6787EBA1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  <w:hideMark/>
          </w:tcPr>
          <w:p w14:paraId="64675B80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552" w:type="dxa"/>
            <w:vAlign w:val="center"/>
            <w:hideMark/>
          </w:tcPr>
          <w:p w14:paraId="6C2E196F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  <w:tr w:rsidR="00E25CA9" w14:paraId="03908697" w14:textId="77777777" w:rsidTr="00E25CA9">
        <w:trPr>
          <w:trHeight w:val="20"/>
          <w:jc w:val="center"/>
        </w:trPr>
        <w:tc>
          <w:tcPr>
            <w:tcW w:w="2552" w:type="dxa"/>
            <w:vAlign w:val="center"/>
            <w:hideMark/>
          </w:tcPr>
          <w:p w14:paraId="79DCB045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t>Руководитель</w:t>
            </w:r>
          </w:p>
        </w:tc>
        <w:tc>
          <w:tcPr>
            <w:tcW w:w="3544" w:type="dxa"/>
            <w:vAlign w:val="center"/>
          </w:tcPr>
          <w:p w14:paraId="22632DB8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  <w:hideMark/>
          </w:tcPr>
          <w:p w14:paraId="51DDBFFD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rPr>
                <w:color w:val="FFFFFF" w:themeColor="background1"/>
                <w:u w:val="single" w:color="000000" w:themeColor="text1"/>
              </w:rPr>
              <w:t xml:space="preserve">А.С.        </w:t>
            </w:r>
            <w:proofErr w:type="spellStart"/>
            <w:r>
              <w:rPr>
                <w:color w:val="FFFFFF" w:themeColor="background1"/>
                <w:u w:val="single" w:color="000000" w:themeColor="text1"/>
              </w:rPr>
              <w:t>Пу</w:t>
            </w:r>
            <w:proofErr w:type="spellEnd"/>
            <w:r>
              <w:rPr>
                <w:color w:val="FFFFFF" w:themeColor="background1"/>
                <w:u w:val="single" w:color="000000" w:themeColor="text1"/>
              </w:rPr>
              <w:t xml:space="preserve">                </w:t>
            </w:r>
          </w:p>
        </w:tc>
        <w:tc>
          <w:tcPr>
            <w:tcW w:w="2552" w:type="dxa"/>
            <w:vAlign w:val="center"/>
            <w:hideMark/>
          </w:tcPr>
          <w:p w14:paraId="431B2613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proofErr w:type="spellStart"/>
            <w:r>
              <w:rPr>
                <w:u w:val="single"/>
              </w:rPr>
              <w:t>А.С.Пустошилов</w:t>
            </w:r>
            <w:proofErr w:type="spellEnd"/>
          </w:p>
        </w:tc>
      </w:tr>
      <w:tr w:rsidR="00E25CA9" w14:paraId="16FB0F9C" w14:textId="77777777" w:rsidTr="00E25CA9">
        <w:trPr>
          <w:trHeight w:val="20"/>
          <w:jc w:val="center"/>
        </w:trPr>
        <w:tc>
          <w:tcPr>
            <w:tcW w:w="2552" w:type="dxa"/>
            <w:vAlign w:val="center"/>
          </w:tcPr>
          <w:p w14:paraId="5A88009B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3544" w:type="dxa"/>
            <w:vAlign w:val="center"/>
          </w:tcPr>
          <w:p w14:paraId="2E8C2B87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1701" w:type="dxa"/>
            <w:vAlign w:val="center"/>
            <w:hideMark/>
          </w:tcPr>
          <w:p w14:paraId="526E9F20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552" w:type="dxa"/>
            <w:vAlign w:val="center"/>
            <w:hideMark/>
          </w:tcPr>
          <w:p w14:paraId="78DB7A98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  <w:tr w:rsidR="00E25CA9" w14:paraId="3191913F" w14:textId="77777777" w:rsidTr="00E25CA9">
        <w:trPr>
          <w:trHeight w:val="20"/>
          <w:jc w:val="center"/>
        </w:trPr>
        <w:tc>
          <w:tcPr>
            <w:tcW w:w="2552" w:type="dxa"/>
            <w:vAlign w:val="center"/>
            <w:hideMark/>
          </w:tcPr>
          <w:p w14:paraId="389286D9" w14:textId="62E42D59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t>Студент РФ19-32Б</w:t>
            </w:r>
          </w:p>
        </w:tc>
        <w:tc>
          <w:tcPr>
            <w:tcW w:w="3544" w:type="dxa"/>
            <w:vAlign w:val="center"/>
            <w:hideMark/>
          </w:tcPr>
          <w:p w14:paraId="684C0EFE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proofErr w:type="spellStart"/>
            <w:r>
              <w:rPr>
                <w:color w:val="FFFFFF" w:themeColor="background1"/>
                <w:u w:val="single" w:color="000000" w:themeColor="text1"/>
              </w:rPr>
              <w:t>А.С.Пу</w:t>
            </w:r>
            <w:proofErr w:type="spellEnd"/>
            <w:r>
              <w:rPr>
                <w:color w:val="FFFFFF" w:themeColor="background1"/>
                <w:u w:val="single" w:color="000000" w:themeColor="text1"/>
              </w:rPr>
              <w:t xml:space="preserve">                  </w:t>
            </w:r>
            <w:proofErr w:type="spellStart"/>
            <w:r>
              <w:rPr>
                <w:color w:val="FFFFFF" w:themeColor="background1"/>
                <w:u w:val="single" w:color="000000" w:themeColor="text1"/>
              </w:rPr>
              <w:t>стошилов</w:t>
            </w:r>
            <w:proofErr w:type="spellEnd"/>
          </w:p>
        </w:tc>
        <w:tc>
          <w:tcPr>
            <w:tcW w:w="1701" w:type="dxa"/>
            <w:vAlign w:val="center"/>
            <w:hideMark/>
          </w:tcPr>
          <w:p w14:paraId="48E81026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rPr>
                <w:color w:val="FFFFFF" w:themeColor="background1"/>
                <w:u w:val="single" w:color="000000" w:themeColor="text1"/>
              </w:rPr>
              <w:t xml:space="preserve">А.С.        </w:t>
            </w:r>
            <w:proofErr w:type="spellStart"/>
            <w:r>
              <w:rPr>
                <w:color w:val="FFFFFF" w:themeColor="background1"/>
                <w:u w:val="single" w:color="000000" w:themeColor="text1"/>
              </w:rPr>
              <w:t>Пу</w:t>
            </w:r>
            <w:proofErr w:type="spellEnd"/>
            <w:r>
              <w:rPr>
                <w:color w:val="FFFFFF" w:themeColor="background1"/>
                <w:u w:val="single" w:color="000000" w:themeColor="text1"/>
              </w:rPr>
              <w:t xml:space="preserve">                </w:t>
            </w:r>
          </w:p>
        </w:tc>
        <w:tc>
          <w:tcPr>
            <w:tcW w:w="2552" w:type="dxa"/>
            <w:vAlign w:val="center"/>
            <w:hideMark/>
          </w:tcPr>
          <w:p w14:paraId="09C04E89" w14:textId="1C29E91E" w:rsidR="00E25CA9" w:rsidRDefault="00E25CA9">
            <w:pPr>
              <w:pStyle w:val="ad"/>
              <w:spacing w:line="360" w:lineRule="auto"/>
              <w:ind w:firstLine="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Д.Р.Соловьев</w:t>
            </w:r>
            <w:proofErr w:type="spellEnd"/>
          </w:p>
        </w:tc>
      </w:tr>
      <w:tr w:rsidR="00E25CA9" w14:paraId="5F9BB054" w14:textId="77777777" w:rsidTr="00E25CA9">
        <w:trPr>
          <w:trHeight w:val="20"/>
          <w:jc w:val="center"/>
        </w:trPr>
        <w:tc>
          <w:tcPr>
            <w:tcW w:w="2552" w:type="dxa"/>
            <w:vAlign w:val="center"/>
          </w:tcPr>
          <w:p w14:paraId="387DEF8F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</w:p>
        </w:tc>
        <w:tc>
          <w:tcPr>
            <w:tcW w:w="3544" w:type="dxa"/>
            <w:vAlign w:val="center"/>
            <w:hideMark/>
          </w:tcPr>
          <w:p w14:paraId="525C1A56" w14:textId="77777777" w:rsidR="00E25CA9" w:rsidRDefault="00E25CA9">
            <w:pPr>
              <w:pStyle w:val="ad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группы, зачетной книжки</w:t>
            </w:r>
          </w:p>
        </w:tc>
        <w:tc>
          <w:tcPr>
            <w:tcW w:w="1701" w:type="dxa"/>
            <w:vAlign w:val="center"/>
            <w:hideMark/>
          </w:tcPr>
          <w:p w14:paraId="326B49D5" w14:textId="77777777" w:rsidR="00E25CA9" w:rsidRDefault="00E25CA9">
            <w:pPr>
              <w:pStyle w:val="ad"/>
              <w:spacing w:line="360" w:lineRule="auto"/>
              <w:ind w:firstLine="0"/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2552" w:type="dxa"/>
            <w:vAlign w:val="center"/>
            <w:hideMark/>
          </w:tcPr>
          <w:p w14:paraId="58FC3C21" w14:textId="77777777" w:rsidR="00E25CA9" w:rsidRDefault="00E25CA9">
            <w:pPr>
              <w:pStyle w:val="ad"/>
              <w:spacing w:line="360" w:lineRule="auto"/>
              <w:ind w:firstLine="0"/>
              <w:jc w:val="center"/>
            </w:pPr>
            <w:r>
              <w:rPr>
                <w:sz w:val="24"/>
                <w:szCs w:val="24"/>
              </w:rPr>
              <w:t>инициалы, фамилия</w:t>
            </w:r>
          </w:p>
        </w:tc>
      </w:tr>
    </w:tbl>
    <w:p w14:paraId="72C86765" w14:textId="77777777" w:rsidR="00E25CA9" w:rsidRDefault="00E25CA9" w:rsidP="00E25CA9">
      <w:pPr>
        <w:pStyle w:val="ad"/>
        <w:spacing w:line="360" w:lineRule="auto"/>
        <w:ind w:firstLine="0"/>
        <w:rPr>
          <w:szCs w:val="22"/>
          <w:lang w:val="en-AU"/>
        </w:rPr>
      </w:pPr>
    </w:p>
    <w:p w14:paraId="0D338894" w14:textId="77777777" w:rsidR="00E25CA9" w:rsidRDefault="00E25CA9" w:rsidP="00E25CA9">
      <w:pPr>
        <w:pStyle w:val="ad"/>
        <w:spacing w:line="360" w:lineRule="auto"/>
        <w:ind w:firstLine="0"/>
      </w:pPr>
    </w:p>
    <w:p w14:paraId="0D0B450C" w14:textId="77777777" w:rsidR="00E25CA9" w:rsidRDefault="00E25CA9" w:rsidP="00E25CA9">
      <w:pPr>
        <w:pStyle w:val="ad"/>
        <w:spacing w:line="360" w:lineRule="auto"/>
        <w:ind w:firstLine="0"/>
      </w:pPr>
    </w:p>
    <w:p w14:paraId="0464A871" w14:textId="77777777" w:rsidR="00E25CA9" w:rsidRDefault="00E25CA9" w:rsidP="00E25CA9">
      <w:pPr>
        <w:pStyle w:val="ad"/>
        <w:spacing w:line="360" w:lineRule="auto"/>
        <w:ind w:firstLine="0"/>
      </w:pPr>
    </w:p>
    <w:p w14:paraId="249EAAAE" w14:textId="77777777" w:rsidR="00E25CA9" w:rsidRDefault="00E25CA9" w:rsidP="00E25CA9">
      <w:pPr>
        <w:pStyle w:val="ad"/>
        <w:spacing w:line="360" w:lineRule="auto"/>
        <w:ind w:firstLine="0"/>
      </w:pPr>
    </w:p>
    <w:p w14:paraId="76068E74" w14:textId="77777777" w:rsidR="00E25CA9" w:rsidRDefault="00E25CA9" w:rsidP="00E25CA9">
      <w:pPr>
        <w:pStyle w:val="ad"/>
        <w:spacing w:line="360" w:lineRule="auto"/>
        <w:ind w:firstLine="0"/>
      </w:pPr>
    </w:p>
    <w:p w14:paraId="7493EFA6" w14:textId="77777777" w:rsidR="00E25CA9" w:rsidRDefault="00E25CA9" w:rsidP="00E25CA9">
      <w:pPr>
        <w:pStyle w:val="ad"/>
        <w:spacing w:line="360" w:lineRule="auto"/>
        <w:ind w:firstLine="0"/>
      </w:pPr>
    </w:p>
    <w:p w14:paraId="6A5DA8B7" w14:textId="77777777" w:rsidR="00E25CA9" w:rsidRDefault="00E25CA9" w:rsidP="00E25CA9">
      <w:pPr>
        <w:pStyle w:val="ad"/>
        <w:spacing w:line="360" w:lineRule="auto"/>
        <w:ind w:firstLine="0"/>
      </w:pPr>
    </w:p>
    <w:p w14:paraId="02606680" w14:textId="317D4022" w:rsidR="002D2714" w:rsidRPr="0022317D" w:rsidRDefault="00E25CA9" w:rsidP="00E25CA9">
      <w:pPr>
        <w:widowControl w:val="0"/>
        <w:autoSpaceDE w:val="0"/>
        <w:autoSpaceDN w:val="0"/>
        <w:spacing w:after="200"/>
        <w:ind w:right="850" w:firstLine="0"/>
        <w:jc w:val="center"/>
        <w:rPr>
          <w:rFonts w:cs="Times New Roman"/>
          <w:b/>
          <w:szCs w:val="28"/>
        </w:rPr>
      </w:pPr>
      <w:r>
        <w:t>Красноярск 202</w:t>
      </w:r>
      <w:r w:rsidR="00861B3A"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  <w:lang w:eastAsia="en-US"/>
        </w:rPr>
        <w:id w:val="-27101958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A993830" w14:textId="77777777" w:rsidR="00694BA1" w:rsidRDefault="00694BA1" w:rsidP="00D63DC5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CB0FE3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630D87FD" w14:textId="77777777" w:rsidR="00694BA1" w:rsidRPr="00CB0FE3" w:rsidRDefault="00694BA1" w:rsidP="00D63DC5">
          <w:pPr>
            <w:rPr>
              <w:lang w:eastAsia="ru-RU"/>
            </w:rPr>
          </w:pPr>
        </w:p>
        <w:p w14:paraId="60739B25" w14:textId="4BA4D0E7" w:rsidR="00AD303E" w:rsidRDefault="00694BA1" w:rsidP="00AD303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 w:rsidRPr="00CB0FE3">
            <w:fldChar w:fldCharType="begin"/>
          </w:r>
          <w:r w:rsidRPr="00CB0FE3">
            <w:instrText xml:space="preserve"> TOC \o "1-3" \h \z \u </w:instrText>
          </w:r>
          <w:r w:rsidRPr="00CB0FE3">
            <w:fldChar w:fldCharType="separate"/>
          </w:r>
          <w:hyperlink w:anchor="_Toc133938246" w:history="1">
            <w:r w:rsidR="00AD303E" w:rsidRPr="0018222C">
              <w:rPr>
                <w:rStyle w:val="ac"/>
                <w:noProof/>
              </w:rPr>
              <w:t>Введение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_Toc133938246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3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4E13D58C" w14:textId="1435FE8B" w:rsidR="00AD303E" w:rsidRDefault="00000000" w:rsidP="00AD303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33938247" w:history="1">
            <w:r w:rsidR="00AD303E" w:rsidRPr="0018222C">
              <w:rPr>
                <w:rStyle w:val="ac"/>
                <w:noProof/>
              </w:rPr>
              <w:t>Раздел 1. Теоретическая часть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_Toc133938247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5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69F44668" w14:textId="3153ED17" w:rsidR="00AD303E" w:rsidRDefault="00000000" w:rsidP="00AD303E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33938248" w:history="1">
            <w:r w:rsidR="00AD303E" w:rsidRPr="0018222C">
              <w:rPr>
                <w:rStyle w:val="ac"/>
                <w:noProof/>
              </w:rPr>
              <w:t>1.1 Принцип работы системы: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_Toc133938248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5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5B3DE8DC" w14:textId="5DB61163" w:rsidR="00AD303E" w:rsidRDefault="00000000" w:rsidP="00AD303E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33938249" w:history="1">
            <w:r w:rsidR="00AD303E" w:rsidRPr="0018222C">
              <w:rPr>
                <w:rStyle w:val="ac"/>
                <w:noProof/>
              </w:rPr>
              <w:t>1.2 Псевдослучайная последовательность: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_Toc133938249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7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711B1B08" w14:textId="41F8EB5D" w:rsidR="00AD303E" w:rsidRDefault="00000000" w:rsidP="00AD303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33938250" w:history="1">
            <w:r w:rsidR="00AD303E" w:rsidRPr="0018222C">
              <w:rPr>
                <w:rStyle w:val="ac"/>
                <w:noProof/>
              </w:rPr>
              <w:t>Раздел 2. Реализация навигационной системы с помощью микроконтроллера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_Toc133938250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10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37E8FD50" w14:textId="559C88AC" w:rsidR="00AD303E" w:rsidRDefault="00000000" w:rsidP="00AD303E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33938251" w:history="1">
            <w:r w:rsidR="00AD303E" w:rsidRPr="0018222C">
              <w:rPr>
                <w:rStyle w:val="ac"/>
                <w:noProof/>
              </w:rPr>
              <w:t xml:space="preserve">2.1 Инициализация </w:t>
            </w:r>
            <w:r w:rsidR="00AD303E" w:rsidRPr="0018222C">
              <w:rPr>
                <w:rStyle w:val="ac"/>
                <w:noProof/>
                <w:lang w:val="en-US"/>
              </w:rPr>
              <w:t>DAC</w:t>
            </w:r>
            <w:r w:rsidR="00AD303E" w:rsidRPr="0018222C">
              <w:rPr>
                <w:rStyle w:val="ac"/>
                <w:noProof/>
              </w:rPr>
              <w:t xml:space="preserve">, </w:t>
            </w:r>
            <w:r w:rsidR="00AD303E" w:rsidRPr="0018222C">
              <w:rPr>
                <w:rStyle w:val="ac"/>
                <w:noProof/>
                <w:lang w:val="en-US"/>
              </w:rPr>
              <w:t>DMA</w:t>
            </w:r>
            <w:r w:rsidR="00AD303E" w:rsidRPr="0018222C">
              <w:rPr>
                <w:rStyle w:val="ac"/>
                <w:noProof/>
              </w:rPr>
              <w:t xml:space="preserve"> и таймеров: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_Toc133938251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10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004AC633" w14:textId="787FF829" w:rsidR="00AD303E" w:rsidRDefault="00000000" w:rsidP="00AD303E">
          <w:pPr>
            <w:pStyle w:val="11"/>
            <w:tabs>
              <w:tab w:val="right" w:leader="dot" w:pos="9345"/>
            </w:tabs>
            <w:ind w:firstLine="14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33938252" w:history="1">
            <w:r w:rsidR="00AD303E" w:rsidRPr="0018222C">
              <w:rPr>
                <w:rStyle w:val="ac"/>
                <w:noProof/>
              </w:rPr>
              <w:t>2.1 Определение расстояния между динамиком и микрофоном, решение задачи трилатерации: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_Toc133938252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11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4FA247BA" w14:textId="65994AE6" w:rsidR="00AD303E" w:rsidRDefault="00000000" w:rsidP="00AD303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33938253" w:history="1">
            <w:r w:rsidR="00AD303E" w:rsidRPr="0018222C">
              <w:rPr>
                <w:rStyle w:val="ac"/>
                <w:noProof/>
              </w:rPr>
              <w:t>Заключение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_Toc133938253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16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1FA68310" w14:textId="2A520437" w:rsidR="00AD303E" w:rsidRDefault="00000000" w:rsidP="00AD303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33938254" w:history="1">
            <w:r w:rsidR="00AD303E" w:rsidRPr="0018222C">
              <w:rPr>
                <w:rStyle w:val="ac"/>
                <w:noProof/>
              </w:rPr>
              <w:t>Список используемых источников</w:t>
            </w:r>
            <w:r w:rsidR="00AD303E">
              <w:rPr>
                <w:noProof/>
                <w:webHidden/>
              </w:rPr>
              <w:tab/>
            </w:r>
            <w:r w:rsidR="00AD303E">
              <w:rPr>
                <w:noProof/>
                <w:webHidden/>
              </w:rPr>
              <w:fldChar w:fldCharType="begin"/>
            </w:r>
            <w:r w:rsidR="00AD303E">
              <w:rPr>
                <w:noProof/>
                <w:webHidden/>
              </w:rPr>
              <w:instrText xml:space="preserve"> PAGEREF _Toc133938254 \h </w:instrText>
            </w:r>
            <w:r w:rsidR="00AD303E">
              <w:rPr>
                <w:noProof/>
                <w:webHidden/>
              </w:rPr>
            </w:r>
            <w:r w:rsidR="00AD303E">
              <w:rPr>
                <w:noProof/>
                <w:webHidden/>
              </w:rPr>
              <w:fldChar w:fldCharType="separate"/>
            </w:r>
            <w:r w:rsidR="00520EA2">
              <w:rPr>
                <w:noProof/>
                <w:webHidden/>
              </w:rPr>
              <w:t>17</w:t>
            </w:r>
            <w:r w:rsidR="00AD303E">
              <w:rPr>
                <w:noProof/>
                <w:webHidden/>
              </w:rPr>
              <w:fldChar w:fldCharType="end"/>
            </w:r>
          </w:hyperlink>
        </w:p>
        <w:p w14:paraId="79BEDAB6" w14:textId="51FED288" w:rsidR="00694BA1" w:rsidRDefault="00694BA1" w:rsidP="00D63DC5">
          <w:pPr>
            <w:rPr>
              <w:b/>
              <w:bCs/>
            </w:rPr>
          </w:pPr>
          <w:r w:rsidRPr="00CB0FE3">
            <w:rPr>
              <w:b/>
              <w:bCs/>
            </w:rPr>
            <w:fldChar w:fldCharType="end"/>
          </w:r>
        </w:p>
      </w:sdtContent>
    </w:sdt>
    <w:p w14:paraId="6CAB520A" w14:textId="0BF9D28A" w:rsidR="00694BA1" w:rsidRDefault="00694BA1" w:rsidP="00E25CA9">
      <w:pPr>
        <w:widowControl w:val="0"/>
        <w:autoSpaceDE w:val="0"/>
        <w:autoSpaceDN w:val="0"/>
        <w:spacing w:after="200"/>
        <w:ind w:firstLine="0"/>
        <w:jc w:val="center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</w:rPr>
        <w:br w:type="page"/>
      </w:r>
    </w:p>
    <w:p w14:paraId="4DF59C50" w14:textId="2D1E12CF" w:rsidR="00FC7C79" w:rsidRDefault="00D403D8" w:rsidP="00266A85">
      <w:pPr>
        <w:pStyle w:val="1"/>
        <w:rPr>
          <w:rFonts w:cs="Times New Roman"/>
        </w:rPr>
      </w:pPr>
      <w:bookmarkStart w:id="0" w:name="_Toc133938246"/>
      <w:r>
        <w:rPr>
          <w:rFonts w:cs="Times New Roman"/>
        </w:rPr>
        <w:lastRenderedPageBreak/>
        <w:t>В</w:t>
      </w:r>
      <w:r w:rsidR="007E558C">
        <w:rPr>
          <w:rFonts w:cs="Times New Roman"/>
        </w:rPr>
        <w:t>в</w:t>
      </w:r>
      <w:r>
        <w:rPr>
          <w:rFonts w:cs="Times New Roman"/>
        </w:rPr>
        <w:t>едение</w:t>
      </w:r>
      <w:bookmarkEnd w:id="0"/>
    </w:p>
    <w:p w14:paraId="3544A19F" w14:textId="77777777" w:rsidR="003A1B7B" w:rsidRPr="003A1B7B" w:rsidRDefault="003A1B7B" w:rsidP="003A1B7B"/>
    <w:p w14:paraId="56F477DB" w14:textId="5CEB5956" w:rsidR="00FC7C79" w:rsidRPr="00FC7C79" w:rsidRDefault="00FC7C79" w:rsidP="00266A85">
      <w:pPr>
        <w:rPr>
          <w:rFonts w:cs="Times New Roman"/>
          <w:szCs w:val="28"/>
        </w:rPr>
      </w:pPr>
      <w:r w:rsidRPr="00FC7C79">
        <w:rPr>
          <w:rFonts w:cs="Times New Roman"/>
          <w:szCs w:val="28"/>
        </w:rPr>
        <w:t xml:space="preserve">Глобальная навигационная спутниковая система (Global </w:t>
      </w:r>
      <w:proofErr w:type="spellStart"/>
      <w:r w:rsidRPr="00FC7C79">
        <w:rPr>
          <w:rFonts w:cs="Times New Roman"/>
          <w:szCs w:val="28"/>
        </w:rPr>
        <w:t>Navigation</w:t>
      </w:r>
      <w:proofErr w:type="spellEnd"/>
      <w:r w:rsidRPr="00FC7C79">
        <w:rPr>
          <w:rFonts w:cs="Times New Roman"/>
          <w:szCs w:val="28"/>
        </w:rPr>
        <w:t xml:space="preserve"> Satellite System </w:t>
      </w:r>
      <w:r>
        <w:rPr>
          <w:rFonts w:cs="Times New Roman"/>
          <w:szCs w:val="28"/>
        </w:rPr>
        <w:t>–</w:t>
      </w:r>
      <w:r w:rsidRPr="00FC7C79">
        <w:rPr>
          <w:rFonts w:cs="Times New Roman"/>
          <w:szCs w:val="28"/>
        </w:rPr>
        <w:t xml:space="preserve"> </w:t>
      </w:r>
      <w:r w:rsidR="00313771">
        <w:rPr>
          <w:rFonts w:cs="Times New Roman"/>
          <w:szCs w:val="28"/>
        </w:rPr>
        <w:t>ГНСС</w:t>
      </w:r>
      <w:r w:rsidRPr="00FC7C7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</w:t>
      </w:r>
      <w:r w:rsidRPr="00FC7C79">
        <w:rPr>
          <w:rFonts w:cs="Times New Roman"/>
          <w:szCs w:val="28"/>
        </w:rPr>
        <w:t xml:space="preserve">это спутниковые системы (наиболее распространены GPS и ГЛОНАСС), используемые для определения местоположения в любой точке земной поверхности с применением специальных навигационных или геодезических приемников. </w:t>
      </w:r>
      <w:r w:rsidR="00313771">
        <w:rPr>
          <w:rFonts w:cs="Times New Roman"/>
          <w:szCs w:val="28"/>
        </w:rPr>
        <w:t>ГНСС</w:t>
      </w:r>
      <w:r w:rsidRPr="00FC7C79">
        <w:rPr>
          <w:rFonts w:cs="Times New Roman"/>
          <w:szCs w:val="28"/>
        </w:rPr>
        <w:t>-технология нашла широкое применение в геодезии, городском и земельном кадастре, при инвентаризации земель, строительстве инженерных сооружений, в геологии и т.д.</w:t>
      </w:r>
    </w:p>
    <w:p w14:paraId="66D13F21" w14:textId="614E662F" w:rsidR="00490415" w:rsidRDefault="00490415" w:rsidP="00266A85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>ГЛОНАСС – это российская разработка, которая обеспечивает точное позиционирование объекта в пространстве с минимальной погрешностью. Для определения координат используется специальное оборудование, которое при поддержке наземной инфраструктуры связывается с сетью спутников, выведенных на околоземную орбиту.</w:t>
      </w:r>
    </w:p>
    <w:p w14:paraId="32057FBF" w14:textId="20C67038" w:rsidR="00E835ED" w:rsidRPr="00AD303E" w:rsidRDefault="00E31398" w:rsidP="00266A85">
      <w:pPr>
        <w:rPr>
          <w:rFonts w:cs="Times New Roman"/>
          <w:szCs w:val="28"/>
        </w:rPr>
      </w:pPr>
      <w:r w:rsidRPr="00E31398">
        <w:rPr>
          <w:rFonts w:cs="Times New Roman"/>
          <w:szCs w:val="28"/>
        </w:rPr>
        <w:t xml:space="preserve">Основой системы ГЛОНАСС являются 24 космических аппарата, которые движутся в трёх орбитальных плоскостях по 8 аппаратов в каждой плоскости, наклоненных к экватору под углом 64,8°, с высотой орбит 19100 км и периодом обращения 11 ч 15 мин 44 с. Выбранная структура орбитальной группировки обеспечивает движение всех </w:t>
      </w:r>
      <w:r>
        <w:rPr>
          <w:rFonts w:cs="Times New Roman"/>
          <w:szCs w:val="28"/>
        </w:rPr>
        <w:t>космических аппаратов</w:t>
      </w:r>
      <w:r w:rsidRPr="00E31398">
        <w:rPr>
          <w:rFonts w:cs="Times New Roman"/>
          <w:szCs w:val="28"/>
        </w:rPr>
        <w:t xml:space="preserve"> по единой трассе на поверхности Земли с ее повторяемостью через 8 суток. Такие характеристики обеспечивают высокую устойчивость орбитальной группировки системы ГЛОНАСС, что практически позволяет обходиться без коррекции орбит космических аппаратов в течение всего срока их активного существования.</w:t>
      </w:r>
      <w:r w:rsidR="00D90E3A" w:rsidRPr="00D90E3A">
        <w:rPr>
          <w:rFonts w:cs="Times New Roman"/>
          <w:szCs w:val="28"/>
        </w:rPr>
        <w:t xml:space="preserve"> [</w:t>
      </w:r>
      <w:r w:rsidR="00D90E3A" w:rsidRPr="00AD303E">
        <w:rPr>
          <w:rFonts w:cs="Times New Roman"/>
          <w:szCs w:val="28"/>
        </w:rPr>
        <w:t>3]</w:t>
      </w:r>
    </w:p>
    <w:p w14:paraId="2AEF2308" w14:textId="55BF22B9" w:rsidR="007118AE" w:rsidRDefault="007118AE" w:rsidP="00266A85">
      <w:pPr>
        <w:jc w:val="left"/>
      </w:pPr>
      <w:r>
        <w:t xml:space="preserve">Научно-исследовательская работа прежде всего является этапом создания учебного макета навигационной системы. </w:t>
      </w:r>
    </w:p>
    <w:p w14:paraId="61806C45" w14:textId="4DC96003" w:rsidR="007118AE" w:rsidRDefault="007118AE" w:rsidP="00266A85">
      <w:pPr>
        <w:jc w:val="left"/>
      </w:pPr>
      <w:r>
        <w:lastRenderedPageBreak/>
        <w:t>Макет позволит изучить принцип, по которому определяется расстояние между спутником и объектом в Глобальных Навигационных Спутниковых Системах.</w:t>
      </w:r>
    </w:p>
    <w:p w14:paraId="417527D5" w14:textId="7652FA7E" w:rsidR="007118AE" w:rsidRPr="00F44F16" w:rsidRDefault="007118AE" w:rsidP="00266A85">
      <w:pPr>
        <w:jc w:val="left"/>
      </w:pPr>
      <w:r>
        <w:t xml:space="preserve">В рамках НИР будет </w:t>
      </w:r>
      <w:r w:rsidR="006C0EAC">
        <w:t>разработана программа</w:t>
      </w:r>
      <w:r>
        <w:t xml:space="preserve"> </w:t>
      </w:r>
      <w:r w:rsidR="006C0EAC">
        <w:t xml:space="preserve">для </w:t>
      </w:r>
      <w:r>
        <w:t>генераци</w:t>
      </w:r>
      <w:r w:rsidR="006C0EAC">
        <w:t>и – приема</w:t>
      </w:r>
      <w:r>
        <w:t xml:space="preserve"> </w:t>
      </w:r>
      <w:r>
        <w:rPr>
          <w:lang w:val="en-US"/>
        </w:rPr>
        <w:t>BPSK</w:t>
      </w:r>
      <w:r w:rsidRPr="00F44F16">
        <w:t xml:space="preserve"> </w:t>
      </w:r>
      <w:r>
        <w:t>сигнала</w:t>
      </w:r>
      <w:r w:rsidR="006C0EAC">
        <w:t xml:space="preserve"> и определения координаты терминала по измеренным задержкам с помощью </w:t>
      </w:r>
      <w:r>
        <w:t>микроконтроллера.</w:t>
      </w:r>
    </w:p>
    <w:p w14:paraId="16C66F75" w14:textId="77777777" w:rsidR="007118AE" w:rsidRDefault="007118AE" w:rsidP="00266A85">
      <w:r w:rsidRPr="00F44F16">
        <w:t>Для увеличения избирательности системы в качестве псевдослучайной последовательности используется код Баркера.</w:t>
      </w:r>
    </w:p>
    <w:p w14:paraId="46CC6944" w14:textId="77777777" w:rsidR="007118AE" w:rsidRDefault="007118AE" w:rsidP="00266A85">
      <w:pPr>
        <w:rPr>
          <w:rFonts w:cs="Times New Roman"/>
          <w:szCs w:val="28"/>
        </w:rPr>
      </w:pPr>
    </w:p>
    <w:p w14:paraId="10468B45" w14:textId="581889E9" w:rsidR="00854A7C" w:rsidRPr="007118AE" w:rsidRDefault="00FC7C79" w:rsidP="00266A8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E2AD06" w14:textId="47F0E961" w:rsidR="00BC06C2" w:rsidRDefault="00914263" w:rsidP="00266A85">
      <w:pPr>
        <w:pStyle w:val="1"/>
        <w:rPr>
          <w:rFonts w:cs="Times New Roman"/>
        </w:rPr>
      </w:pPr>
      <w:bookmarkStart w:id="1" w:name="_Toc133938247"/>
      <w:r>
        <w:rPr>
          <w:rFonts w:cs="Times New Roman"/>
        </w:rPr>
        <w:lastRenderedPageBreak/>
        <w:t xml:space="preserve">Раздел </w:t>
      </w:r>
      <w:r w:rsidR="00A469E7">
        <w:rPr>
          <w:rFonts w:cs="Times New Roman"/>
        </w:rPr>
        <w:t>1</w:t>
      </w:r>
      <w:r>
        <w:rPr>
          <w:rFonts w:cs="Times New Roman"/>
        </w:rPr>
        <w:t>.</w:t>
      </w:r>
      <w:r w:rsidR="00A469E7">
        <w:rPr>
          <w:rFonts w:cs="Times New Roman"/>
        </w:rPr>
        <w:t xml:space="preserve"> </w:t>
      </w:r>
      <w:r w:rsidR="00BC06C2" w:rsidRPr="0022317D">
        <w:rPr>
          <w:rFonts w:cs="Times New Roman"/>
        </w:rPr>
        <w:t>Теоретическая часть</w:t>
      </w:r>
      <w:bookmarkEnd w:id="1"/>
    </w:p>
    <w:p w14:paraId="67ACB334" w14:textId="77777777" w:rsidR="00806E4C" w:rsidRPr="00806E4C" w:rsidRDefault="00806E4C" w:rsidP="00266A85"/>
    <w:p w14:paraId="78E1F285" w14:textId="0F21D932" w:rsidR="00806E4C" w:rsidRDefault="00B91D5C" w:rsidP="00266A85">
      <w:pPr>
        <w:pStyle w:val="1"/>
      </w:pPr>
      <w:bookmarkStart w:id="2" w:name="_Toc133938248"/>
      <w:r>
        <w:t xml:space="preserve">1.1 </w:t>
      </w:r>
      <w:r w:rsidRPr="00B91D5C">
        <w:t>Принцип работы системы:</w:t>
      </w:r>
      <w:bookmarkEnd w:id="2"/>
    </w:p>
    <w:p w14:paraId="0329A70C" w14:textId="77777777" w:rsidR="003A1B7B" w:rsidRPr="003A1B7B" w:rsidRDefault="003A1B7B" w:rsidP="003A1B7B"/>
    <w:p w14:paraId="7777EEA1" w14:textId="77777777" w:rsidR="00B91D5C" w:rsidRPr="00490415" w:rsidRDefault="00B91D5C" w:rsidP="00266A85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>На объект, координаты которого необходимо определить, устанавливается приемно-передающее устройство – терминал.</w:t>
      </w:r>
    </w:p>
    <w:p w14:paraId="4F0A9EEF" w14:textId="78613257" w:rsidR="00B91D5C" w:rsidRPr="006F6E33" w:rsidRDefault="00B91D5C" w:rsidP="00266A85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>Для позиционирования терминал подает запрос на спутники. Чем больше спутников ответят на запрос (в идеале – не менее 4), тем точнее будут определены координаты.</w:t>
      </w:r>
      <w:r w:rsidR="006F6E33" w:rsidRPr="006F6E33">
        <w:rPr>
          <w:rFonts w:cs="Times New Roman"/>
          <w:szCs w:val="28"/>
        </w:rPr>
        <w:t>[4]</w:t>
      </w:r>
    </w:p>
    <w:p w14:paraId="658007D2" w14:textId="4C3388BF" w:rsidR="00B91D5C" w:rsidRDefault="00B91D5C" w:rsidP="00266A85">
      <w:pPr>
        <w:rPr>
          <w:rFonts w:cs="Times New Roman"/>
          <w:szCs w:val="28"/>
        </w:rPr>
      </w:pPr>
      <w:r w:rsidRPr="00490415">
        <w:rPr>
          <w:rFonts w:cs="Times New Roman"/>
          <w:szCs w:val="28"/>
        </w:rPr>
        <w:t xml:space="preserve">Ответный сигнал поступает в терминал, программный комплекс которого анализирует время задержки для разных спутников. На основе анализа ответной информации определяются координаты объекта, на котором установлено приемное оборудование. </w:t>
      </w:r>
      <w:r>
        <w:rPr>
          <w:rFonts w:cs="Times New Roman"/>
          <w:szCs w:val="28"/>
        </w:rPr>
        <w:t xml:space="preserve">Пример системы приведен на рисунке </w:t>
      </w:r>
      <w:r w:rsidR="0038690A" w:rsidRPr="0038690A">
        <w:rPr>
          <w:rFonts w:cs="Times New Roman"/>
          <w:szCs w:val="28"/>
        </w:rPr>
        <w:fldChar w:fldCharType="begin"/>
      </w:r>
      <w:r w:rsidR="0038690A" w:rsidRPr="0038690A">
        <w:rPr>
          <w:rFonts w:cs="Times New Roman"/>
          <w:szCs w:val="28"/>
        </w:rPr>
        <w:instrText xml:space="preserve"> REF _Ref133928448  \* MERGEFORMAT </w:instrText>
      </w:r>
      <w:r w:rsidR="0038690A" w:rsidRPr="0038690A">
        <w:rPr>
          <w:rFonts w:cs="Times New Roman"/>
          <w:szCs w:val="28"/>
        </w:rPr>
        <w:fldChar w:fldCharType="separate"/>
      </w:r>
      <w:r w:rsidR="00520EA2">
        <w:rPr>
          <w:noProof/>
          <w:szCs w:val="28"/>
        </w:rPr>
        <w:t>1</w:t>
      </w:r>
      <w:r w:rsidR="0038690A" w:rsidRPr="0038690A">
        <w:rPr>
          <w:rFonts w:cs="Times New Roman"/>
          <w:szCs w:val="28"/>
        </w:rPr>
        <w:fldChar w:fldCharType="end"/>
      </w:r>
    </w:p>
    <w:p w14:paraId="5F8A3287" w14:textId="77777777" w:rsidR="00B91D5C" w:rsidRPr="00490415" w:rsidRDefault="00B91D5C" w:rsidP="00266A85">
      <w:pPr>
        <w:rPr>
          <w:rFonts w:cs="Times New Roman"/>
          <w:szCs w:val="28"/>
        </w:rPr>
      </w:pPr>
    </w:p>
    <w:p w14:paraId="55B0FA16" w14:textId="77777777" w:rsidR="00FB4235" w:rsidRDefault="00DD26DC" w:rsidP="00266A85">
      <w:pPr>
        <w:keepNext/>
        <w:jc w:val="center"/>
      </w:pPr>
      <w:r w:rsidRPr="00DD26DC">
        <w:rPr>
          <w:noProof/>
        </w:rPr>
        <w:drawing>
          <wp:inline distT="0" distB="0" distL="0" distR="0" wp14:anchorId="607C8FFB" wp14:editId="17CFA6FC">
            <wp:extent cx="4421630" cy="2590800"/>
            <wp:effectExtent l="0" t="0" r="0" b="0"/>
            <wp:docPr id="1026" name="Picture 2" descr="How does your GPS know where you are? - Scienceline">
              <a:extLst xmlns:a="http://schemas.openxmlformats.org/drawingml/2006/main">
                <a:ext uri="{FF2B5EF4-FFF2-40B4-BE49-F238E27FC236}">
                  <a16:creationId xmlns:a16="http://schemas.microsoft.com/office/drawing/2014/main" id="{142ED08C-9BF9-DB98-F3AA-F144DD5F26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ow does your GPS know where you are? - Scienceline">
                      <a:extLst>
                        <a:ext uri="{FF2B5EF4-FFF2-40B4-BE49-F238E27FC236}">
                          <a16:creationId xmlns:a16="http://schemas.microsoft.com/office/drawing/2014/main" id="{142ED08C-9BF9-DB98-F3AA-F144DD5F26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65" cy="259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770C13" w14:textId="6F7BB72C" w:rsidR="00FB4235" w:rsidRPr="00FB4235" w:rsidRDefault="00FB4235" w:rsidP="00266A85">
      <w:pPr>
        <w:keepNext/>
        <w:jc w:val="center"/>
        <w:rPr>
          <w:vanish/>
          <w:specVanish/>
        </w:rPr>
      </w:pPr>
      <w:r>
        <w:t>Рисунок</w:t>
      </w:r>
    </w:p>
    <w:p w14:paraId="7BB8EAB0" w14:textId="63A9A166" w:rsidR="00B91D5C" w:rsidRPr="00FB4235" w:rsidRDefault="00FB4235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FB4235">
        <w:rPr>
          <w:i w:val="0"/>
          <w:iCs w:val="0"/>
          <w:color w:val="auto"/>
          <w:sz w:val="28"/>
          <w:szCs w:val="28"/>
        </w:rPr>
        <w:fldChar w:fldCharType="begin"/>
      </w:r>
      <w:r w:rsidRPr="00FB42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B4235">
        <w:rPr>
          <w:i w:val="0"/>
          <w:iCs w:val="0"/>
          <w:color w:val="auto"/>
          <w:sz w:val="28"/>
          <w:szCs w:val="28"/>
        </w:rPr>
        <w:fldChar w:fldCharType="separate"/>
      </w:r>
      <w:bookmarkStart w:id="3" w:name="_Ref133928448"/>
      <w:r w:rsidR="00520EA2">
        <w:rPr>
          <w:i w:val="0"/>
          <w:iCs w:val="0"/>
          <w:noProof/>
          <w:color w:val="auto"/>
          <w:sz w:val="28"/>
          <w:szCs w:val="28"/>
        </w:rPr>
        <w:t>1</w:t>
      </w:r>
      <w:bookmarkEnd w:id="3"/>
      <w:r w:rsidRPr="00FB4235">
        <w:rPr>
          <w:i w:val="0"/>
          <w:iCs w:val="0"/>
          <w:color w:val="auto"/>
          <w:sz w:val="28"/>
          <w:szCs w:val="28"/>
        </w:rPr>
        <w:fldChar w:fldCharType="end"/>
      </w:r>
      <w:r w:rsidRPr="00FB4235">
        <w:rPr>
          <w:i w:val="0"/>
          <w:iCs w:val="0"/>
          <w:color w:val="auto"/>
          <w:sz w:val="28"/>
          <w:szCs w:val="28"/>
        </w:rPr>
        <w:t xml:space="preserve"> – Пример работы системы</w:t>
      </w:r>
    </w:p>
    <w:p w14:paraId="0DA36713" w14:textId="77777777" w:rsidR="00B91D5C" w:rsidRPr="00854A7C" w:rsidRDefault="00B91D5C" w:rsidP="00266A85"/>
    <w:p w14:paraId="47A869A1" w14:textId="77777777" w:rsidR="00D63DC5" w:rsidRDefault="00D63DC5" w:rsidP="00266A85">
      <w:pPr>
        <w:jc w:val="left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br w:type="page"/>
      </w:r>
    </w:p>
    <w:p w14:paraId="50B5E9D1" w14:textId="3886F9F9" w:rsidR="00B91D5C" w:rsidRPr="006F6E33" w:rsidRDefault="00B91D5C" w:rsidP="00266A85">
      <w:pPr>
        <w:pStyle w:val="aa"/>
        <w:spacing w:after="0"/>
        <w:rPr>
          <w:rFonts w:cs="Times New Roman"/>
          <w:i w:val="0"/>
          <w:iCs w:val="0"/>
          <w:color w:val="auto"/>
          <w:sz w:val="28"/>
          <w:szCs w:val="28"/>
        </w:rPr>
      </w:pPr>
      <w:r w:rsidRPr="00854A7C">
        <w:rPr>
          <w:rFonts w:cs="Times New Roman"/>
          <w:i w:val="0"/>
          <w:iCs w:val="0"/>
          <w:color w:val="auto"/>
          <w:sz w:val="28"/>
          <w:szCs w:val="28"/>
        </w:rPr>
        <w:lastRenderedPageBreak/>
        <w:t xml:space="preserve">При постоянной работе терминала (т.е. регулярной отправке запросов и анализе ответов) система ГЛОНАСС может определять не только положение, но и скорость движения объекта. При движении точность позиционирования снижается, но все равно остается достаточной для того, чтобы навигационное оборудования могло выполнить привязку координат объекта к электронной карте местности и построить </w:t>
      </w:r>
      <w:r w:rsidR="00164E37" w:rsidRPr="00854A7C">
        <w:rPr>
          <w:rFonts w:cs="Times New Roman"/>
          <w:i w:val="0"/>
          <w:iCs w:val="0"/>
          <w:color w:val="auto"/>
          <w:sz w:val="28"/>
          <w:szCs w:val="28"/>
        </w:rPr>
        <w:t>маршрут.</w:t>
      </w:r>
      <w:r w:rsidR="00164E37" w:rsidRPr="006F6E33">
        <w:rPr>
          <w:rFonts w:cs="Times New Roman"/>
          <w:i w:val="0"/>
          <w:iCs w:val="0"/>
          <w:color w:val="auto"/>
          <w:sz w:val="28"/>
          <w:szCs w:val="28"/>
        </w:rPr>
        <w:t xml:space="preserve"> [</w:t>
      </w:r>
      <w:r w:rsidR="006F6E33" w:rsidRPr="006F6E33">
        <w:rPr>
          <w:rFonts w:cs="Times New Roman"/>
          <w:i w:val="0"/>
          <w:iCs w:val="0"/>
          <w:color w:val="auto"/>
          <w:sz w:val="28"/>
          <w:szCs w:val="28"/>
        </w:rPr>
        <w:t>1,2]</w:t>
      </w:r>
    </w:p>
    <w:p w14:paraId="6DD7DAF9" w14:textId="562CC032" w:rsidR="00B91D5C" w:rsidRPr="006F6E33" w:rsidRDefault="00B91D5C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определения расстояния в навигационных системах применяют дальномерные коды (псевдослучайные последовательности).</w:t>
      </w:r>
      <w:r w:rsidR="006F6E33" w:rsidRPr="006F6E33">
        <w:rPr>
          <w:rFonts w:cs="Times New Roman"/>
          <w:szCs w:val="28"/>
        </w:rPr>
        <w:t>[1]</w:t>
      </w:r>
    </w:p>
    <w:p w14:paraId="1D6B4105" w14:textId="40CC3412" w:rsidR="007118AE" w:rsidRDefault="007118AE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случае учебного макета </w:t>
      </w:r>
      <w:r w:rsidR="00164E37">
        <w:rPr>
          <w:rFonts w:cs="Times New Roman"/>
          <w:szCs w:val="28"/>
        </w:rPr>
        <w:t>терминалом является</w:t>
      </w:r>
      <w:r>
        <w:rPr>
          <w:rFonts w:cs="Times New Roman"/>
          <w:szCs w:val="28"/>
        </w:rPr>
        <w:t xml:space="preserve"> микрофон, а динамики – выполняют роль спутников, относительно которых и будет определятся координата микрофона.</w:t>
      </w:r>
      <w:r w:rsidR="00DD26DC">
        <w:rPr>
          <w:rFonts w:cs="Times New Roman"/>
          <w:szCs w:val="28"/>
        </w:rPr>
        <w:t xml:space="preserve"> </w:t>
      </w:r>
      <w:bookmarkStart w:id="4" w:name="_Hlk133911453"/>
      <w:r w:rsidR="00DD26DC">
        <w:rPr>
          <w:rFonts w:cs="Times New Roman"/>
          <w:szCs w:val="28"/>
        </w:rPr>
        <w:t>Блок схема работы лабораторного стенда</w:t>
      </w:r>
      <w:bookmarkEnd w:id="4"/>
      <w:r w:rsidR="00DD26DC">
        <w:rPr>
          <w:rFonts w:cs="Times New Roman"/>
          <w:szCs w:val="28"/>
        </w:rPr>
        <w:t xml:space="preserve"> представлена на рисунке </w:t>
      </w:r>
      <w:r w:rsidR="0038690A" w:rsidRPr="0038690A">
        <w:rPr>
          <w:rFonts w:cs="Times New Roman"/>
          <w:szCs w:val="28"/>
        </w:rPr>
        <w:fldChar w:fldCharType="begin"/>
      </w:r>
      <w:r w:rsidR="0038690A" w:rsidRPr="0038690A">
        <w:rPr>
          <w:rFonts w:cs="Times New Roman"/>
          <w:szCs w:val="28"/>
        </w:rPr>
        <w:instrText xml:space="preserve"> REF _Ref133928583  \* MERGEFORMAT </w:instrText>
      </w:r>
      <w:r w:rsidR="0038690A" w:rsidRPr="0038690A">
        <w:rPr>
          <w:rFonts w:cs="Times New Roman"/>
          <w:szCs w:val="28"/>
        </w:rPr>
        <w:fldChar w:fldCharType="separate"/>
      </w:r>
      <w:r w:rsidR="00520EA2">
        <w:rPr>
          <w:noProof/>
          <w:szCs w:val="28"/>
        </w:rPr>
        <w:t>2</w:t>
      </w:r>
      <w:r w:rsidR="0038690A" w:rsidRPr="0038690A">
        <w:rPr>
          <w:rFonts w:cs="Times New Roman"/>
          <w:szCs w:val="28"/>
        </w:rPr>
        <w:fldChar w:fldCharType="end"/>
      </w:r>
      <w:r w:rsidR="00E47DD8">
        <w:rPr>
          <w:rFonts w:cs="Times New Roman"/>
          <w:szCs w:val="28"/>
        </w:rPr>
        <w:t>.</w:t>
      </w:r>
    </w:p>
    <w:p w14:paraId="06FBF07B" w14:textId="77777777" w:rsidR="0038690A" w:rsidRDefault="0038690A" w:rsidP="00266A85">
      <w:pPr>
        <w:rPr>
          <w:rFonts w:cs="Times New Roman"/>
          <w:szCs w:val="28"/>
        </w:rPr>
      </w:pPr>
    </w:p>
    <w:p w14:paraId="212098DE" w14:textId="77777777" w:rsidR="0038690A" w:rsidRDefault="00DD26DC" w:rsidP="00266A85">
      <w:pPr>
        <w:keepNext/>
        <w:jc w:val="center"/>
      </w:pPr>
      <w:r w:rsidRPr="00DD26DC">
        <w:rPr>
          <w:rFonts w:cs="Times New Roman"/>
          <w:noProof/>
          <w:szCs w:val="28"/>
        </w:rPr>
        <w:lastRenderedPageBreak/>
        <w:drawing>
          <wp:inline distT="0" distB="0" distL="0" distR="0" wp14:anchorId="0BF7F9DE" wp14:editId="10E9D155">
            <wp:extent cx="3816350" cy="4787274"/>
            <wp:effectExtent l="0" t="0" r="0" b="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AC3A5B05-F8A3-5758-8489-C05A842DC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AC3A5B05-F8A3-5758-8489-C05A842DC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7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7E2" w14:textId="7A06ED48" w:rsidR="0038690A" w:rsidRPr="0038690A" w:rsidRDefault="0038690A" w:rsidP="00266A85">
      <w:pPr>
        <w:keepNext/>
        <w:jc w:val="center"/>
        <w:rPr>
          <w:vanish/>
          <w:specVanish/>
        </w:rPr>
      </w:pPr>
      <w:r>
        <w:t>Рисунок</w:t>
      </w:r>
    </w:p>
    <w:p w14:paraId="569846D6" w14:textId="62CA8701" w:rsidR="00DD26DC" w:rsidRPr="0038690A" w:rsidRDefault="0038690A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38690A">
        <w:rPr>
          <w:i w:val="0"/>
          <w:iCs w:val="0"/>
          <w:color w:val="auto"/>
          <w:sz w:val="28"/>
          <w:szCs w:val="28"/>
        </w:rPr>
        <w:fldChar w:fldCharType="begin"/>
      </w:r>
      <w:r w:rsidRPr="0038690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90A">
        <w:rPr>
          <w:i w:val="0"/>
          <w:iCs w:val="0"/>
          <w:color w:val="auto"/>
          <w:sz w:val="28"/>
          <w:szCs w:val="28"/>
        </w:rPr>
        <w:fldChar w:fldCharType="separate"/>
      </w:r>
      <w:bookmarkStart w:id="5" w:name="_Ref133928583"/>
      <w:r w:rsidR="00520EA2">
        <w:rPr>
          <w:i w:val="0"/>
          <w:iCs w:val="0"/>
          <w:noProof/>
          <w:color w:val="auto"/>
          <w:sz w:val="28"/>
          <w:szCs w:val="28"/>
        </w:rPr>
        <w:t>2</w:t>
      </w:r>
      <w:bookmarkEnd w:id="5"/>
      <w:r w:rsidRPr="0038690A">
        <w:rPr>
          <w:i w:val="0"/>
          <w:iCs w:val="0"/>
          <w:color w:val="auto"/>
          <w:sz w:val="28"/>
          <w:szCs w:val="28"/>
        </w:rPr>
        <w:fldChar w:fldCharType="end"/>
      </w:r>
      <w:r w:rsidRPr="0038690A">
        <w:rPr>
          <w:i w:val="0"/>
          <w:iCs w:val="0"/>
          <w:color w:val="auto"/>
          <w:sz w:val="28"/>
          <w:szCs w:val="28"/>
        </w:rPr>
        <w:t xml:space="preserve"> – Блок схема работы лабораторного стенда</w:t>
      </w:r>
    </w:p>
    <w:p w14:paraId="74330458" w14:textId="77777777" w:rsidR="00274BF8" w:rsidRDefault="00274BF8" w:rsidP="00266A85">
      <w:pPr>
        <w:rPr>
          <w:rFonts w:cs="Times New Roman"/>
          <w:szCs w:val="28"/>
        </w:rPr>
      </w:pPr>
    </w:p>
    <w:p w14:paraId="75797E48" w14:textId="209616D4" w:rsidR="00806E4C" w:rsidRDefault="00274BF8" w:rsidP="00266A85">
      <w:pPr>
        <w:pStyle w:val="1"/>
      </w:pPr>
      <w:bookmarkStart w:id="6" w:name="_Toc133938249"/>
      <w:r>
        <w:t>1.2 Псевдослучайная последовательность</w:t>
      </w:r>
      <w:r w:rsidRPr="00B91D5C">
        <w:t>:</w:t>
      </w:r>
      <w:bookmarkEnd w:id="6"/>
    </w:p>
    <w:p w14:paraId="6BD13F56" w14:textId="77777777" w:rsidR="003A1B7B" w:rsidRPr="003A1B7B" w:rsidRDefault="003A1B7B" w:rsidP="003A1B7B"/>
    <w:p w14:paraId="69DF2251" w14:textId="659E9723" w:rsidR="00305D3B" w:rsidRDefault="00305D3B" w:rsidP="00266A85">
      <w:r>
        <w:t>Псевдослучайные последовательности (ПСП) играют важную роль в навигации, особенно в глобальных навигационных спутниковых системах (</w:t>
      </w:r>
      <w:r w:rsidR="00313771">
        <w:t>ГНСС</w:t>
      </w:r>
      <w:r>
        <w:t>) таких, как GPS и ГЛОНАСС. Эти системы используют сигналы, создаваемые спутниками, для определения местоположения приемника на Земле.</w:t>
      </w:r>
    </w:p>
    <w:p w14:paraId="639FD664" w14:textId="2DD6201D" w:rsidR="00305D3B" w:rsidRDefault="00305D3B" w:rsidP="00266A85">
      <w:r>
        <w:t xml:space="preserve">Каждый спутник </w:t>
      </w:r>
      <w:r w:rsidR="00313771">
        <w:t>ГНСС</w:t>
      </w:r>
      <w:r>
        <w:t xml:space="preserve"> генерирует сигналы, которые содержат коды, известные как кодовые последовательности. Каждый код состоит из ПСП, которые являются длинными бинарными последовательностями нулей и единиц, которые кажутся случайными. Однако эти последовательности не </w:t>
      </w:r>
      <w:r>
        <w:lastRenderedPageBreak/>
        <w:t>являются случайными, а скорее являются псевдослучайными, то есть они создаются с помощью алгоритмов, которые могут генерировать последовательности, которые похожи на случайные.</w:t>
      </w:r>
    </w:p>
    <w:p w14:paraId="7A84FAE0" w14:textId="6ED651F1" w:rsidR="00305D3B" w:rsidRDefault="00305D3B" w:rsidP="00266A85">
      <w:r>
        <w:t xml:space="preserve">Приемник </w:t>
      </w:r>
      <w:r w:rsidR="00313771">
        <w:t>ГНСС</w:t>
      </w:r>
      <w:r>
        <w:t xml:space="preserve"> использует сигналы от нескольких спутников для определения своего местоположения. Для этого он получает кодовые последовательности от спутников, и затем сравнивает их со своими внутренними кодовыми последовательностями. Разница между этими последовательностями может быть использована для определения расстояния между приемником и спутником. Приемник сравнивает фазу сигнала, получаемого от спутника, с фазой сигнала, создаваемого внутренней кодовой последовательностью приемника, чтобы определить эту разницу.</w:t>
      </w:r>
    </w:p>
    <w:p w14:paraId="47B0CBFB" w14:textId="75F75922" w:rsidR="00305D3B" w:rsidRDefault="00305D3B" w:rsidP="00266A85">
      <w:r>
        <w:t xml:space="preserve">ПСП также используются для устранения ошибок измерения в </w:t>
      </w:r>
      <w:r w:rsidR="00313771">
        <w:t>ГНСС</w:t>
      </w:r>
      <w:r>
        <w:t>. Измерения могут быть искажены различными факторами, такими как многолучевое распространение и эффекты атмосферы. Однако, если заранее известны кодовые последовательности, сгенерированные спутником, и коды, сгенерированные приемником, то приемник может устранить эти ошибки и получить более точное измерение расстояния до спутника.</w:t>
      </w:r>
    </w:p>
    <w:p w14:paraId="34C9025A" w14:textId="5043C930" w:rsidR="00305D3B" w:rsidRPr="006C0EAC" w:rsidRDefault="00305D3B" w:rsidP="00266A85">
      <w:r>
        <w:t xml:space="preserve">В целом, псевдослучайные последовательности очень важны для навигации и </w:t>
      </w:r>
      <w:r w:rsidR="00313771">
        <w:t>ГНСС</w:t>
      </w:r>
      <w:r>
        <w:t xml:space="preserve">. Они позволяют определять расстояние до спутников и устранять ошибки измерений, что делает системы </w:t>
      </w:r>
      <w:r w:rsidR="00313771">
        <w:t>ГНСС</w:t>
      </w:r>
      <w:r>
        <w:t xml:space="preserve"> более точными и надежными.</w:t>
      </w:r>
      <w:r w:rsidR="006C0EAC" w:rsidRPr="006C0EAC">
        <w:t>[7]</w:t>
      </w:r>
    </w:p>
    <w:p w14:paraId="504B0962" w14:textId="6E08719D" w:rsidR="00274BF8" w:rsidRPr="00274BF8" w:rsidRDefault="00274BF8" w:rsidP="00266A85">
      <w:pPr>
        <w:rPr>
          <w:rFonts w:cs="Times New Roman"/>
          <w:szCs w:val="28"/>
        </w:rPr>
      </w:pPr>
      <w:r w:rsidRPr="00274BF8">
        <w:rPr>
          <w:rFonts w:cs="Times New Roman"/>
          <w:szCs w:val="28"/>
        </w:rPr>
        <w:t>Среди фазоманипулированных сигналов особое место занимают</w:t>
      </w:r>
      <w:r>
        <w:rPr>
          <w:rFonts w:cs="Times New Roman"/>
          <w:szCs w:val="28"/>
        </w:rPr>
        <w:t xml:space="preserve"> </w:t>
      </w:r>
      <w:r w:rsidRPr="00274BF8">
        <w:rPr>
          <w:rFonts w:cs="Times New Roman"/>
          <w:szCs w:val="28"/>
        </w:rPr>
        <w:t>сигналы, кодовые последовательности которых являются последовательностями максимальной длины или М-последовательностями. Такие последовательности обладают следующими основными</w:t>
      </w:r>
      <w:r>
        <w:rPr>
          <w:rFonts w:cs="Times New Roman"/>
          <w:szCs w:val="28"/>
        </w:rPr>
        <w:t xml:space="preserve"> </w:t>
      </w:r>
      <w:r w:rsidRPr="00274BF8">
        <w:rPr>
          <w:rFonts w:cs="Times New Roman"/>
          <w:szCs w:val="28"/>
        </w:rPr>
        <w:t>свойствами:</w:t>
      </w:r>
    </w:p>
    <w:p w14:paraId="34E875CE" w14:textId="0CC115D0" w:rsidR="00274BF8" w:rsidRPr="00274BF8" w:rsidRDefault="00274BF8" w:rsidP="00266A85">
      <w:pPr>
        <w:rPr>
          <w:rFonts w:cs="Times New Roman"/>
          <w:szCs w:val="28"/>
        </w:rPr>
      </w:pPr>
      <w:r w:rsidRPr="00274BF8">
        <w:rPr>
          <w:rFonts w:cs="Times New Roman"/>
          <w:szCs w:val="28"/>
        </w:rPr>
        <w:t>1. М-последовательность является периодической с периодом,</w:t>
      </w:r>
      <w:r>
        <w:rPr>
          <w:rFonts w:cs="Times New Roman"/>
          <w:szCs w:val="28"/>
        </w:rPr>
        <w:t xml:space="preserve"> </w:t>
      </w:r>
      <w:r w:rsidRPr="00274BF8">
        <w:rPr>
          <w:rFonts w:cs="Times New Roman"/>
          <w:szCs w:val="28"/>
        </w:rPr>
        <w:t>состоящим из М импульсов (символов).</w:t>
      </w:r>
    </w:p>
    <w:p w14:paraId="54FC3388" w14:textId="77777777" w:rsidR="00274BF8" w:rsidRPr="00274BF8" w:rsidRDefault="00274BF8" w:rsidP="00266A85">
      <w:pPr>
        <w:rPr>
          <w:rFonts w:cs="Times New Roman"/>
          <w:szCs w:val="28"/>
        </w:rPr>
      </w:pPr>
      <w:r w:rsidRPr="00274BF8">
        <w:rPr>
          <w:rFonts w:cs="Times New Roman"/>
          <w:szCs w:val="28"/>
        </w:rPr>
        <w:t>2. Боковые пики периодической автокорреляционной функции</w:t>
      </w:r>
    </w:p>
    <w:p w14:paraId="5CF7A3AC" w14:textId="57BF56B6" w:rsidR="00274BF8" w:rsidRPr="00274BF8" w:rsidRDefault="00274BF8" w:rsidP="00266A85">
      <w:pPr>
        <w:rPr>
          <w:rFonts w:cs="Times New Roman"/>
          <w:szCs w:val="28"/>
        </w:rPr>
      </w:pPr>
      <w:r w:rsidRPr="00274BF8">
        <w:rPr>
          <w:rFonts w:cs="Times New Roman"/>
          <w:szCs w:val="28"/>
        </w:rPr>
        <w:t>сигналов, образованных М-последовательностью, равны —1/М.</w:t>
      </w:r>
    </w:p>
    <w:p w14:paraId="234ED35B" w14:textId="77777777" w:rsidR="00274BF8" w:rsidRPr="00274BF8" w:rsidRDefault="00274BF8" w:rsidP="00266A85">
      <w:pPr>
        <w:rPr>
          <w:rFonts w:cs="Times New Roman"/>
          <w:szCs w:val="28"/>
        </w:rPr>
      </w:pPr>
      <w:r w:rsidRPr="00274BF8">
        <w:rPr>
          <w:rFonts w:cs="Times New Roman"/>
          <w:szCs w:val="28"/>
        </w:rPr>
        <w:lastRenderedPageBreak/>
        <w:t>3. М-последовательность в общем случае состоит из нескольких</w:t>
      </w:r>
    </w:p>
    <w:p w14:paraId="7E1BA749" w14:textId="68B7F0D8" w:rsidR="00274BF8" w:rsidRPr="00274BF8" w:rsidRDefault="00274BF8" w:rsidP="00266A85">
      <w:pPr>
        <w:rPr>
          <w:rFonts w:cs="Times New Roman"/>
          <w:szCs w:val="28"/>
        </w:rPr>
      </w:pPr>
      <w:r w:rsidRPr="00274BF8">
        <w:rPr>
          <w:rFonts w:cs="Times New Roman"/>
          <w:szCs w:val="28"/>
        </w:rPr>
        <w:t>видов импульсов (например, импульсы могут отличаться начальными фазами, несущими частотам</w:t>
      </w:r>
      <w:r w:rsidR="00313771">
        <w:rPr>
          <w:rFonts w:cs="Times New Roman"/>
          <w:szCs w:val="28"/>
          <w:lang w:val="en-US"/>
        </w:rPr>
        <w:t>b</w:t>
      </w:r>
      <w:r w:rsidRPr="00274BF8">
        <w:rPr>
          <w:rFonts w:cs="Times New Roman"/>
          <w:szCs w:val="28"/>
        </w:rPr>
        <w:t>). Импульсы различного</w:t>
      </w:r>
      <w:r>
        <w:rPr>
          <w:rFonts w:cs="Times New Roman"/>
          <w:szCs w:val="28"/>
        </w:rPr>
        <w:t xml:space="preserve"> </w:t>
      </w:r>
      <w:r w:rsidRPr="00274BF8">
        <w:rPr>
          <w:rFonts w:cs="Times New Roman"/>
          <w:szCs w:val="28"/>
        </w:rPr>
        <w:t>вида встречаются в периоде примерно одинаковое число раз, т.е.</w:t>
      </w:r>
      <w:r>
        <w:rPr>
          <w:rFonts w:cs="Times New Roman"/>
          <w:szCs w:val="28"/>
        </w:rPr>
        <w:t xml:space="preserve"> </w:t>
      </w:r>
      <w:r w:rsidRPr="00274BF8">
        <w:rPr>
          <w:rFonts w:cs="Times New Roman"/>
          <w:szCs w:val="28"/>
        </w:rPr>
        <w:t>все импульсы распределяются в периоде равновероятно. Вследствие этого М-последовательности называют часто псевдослучайными.</w:t>
      </w:r>
    </w:p>
    <w:p w14:paraId="092C5EA9" w14:textId="4E1B4E41" w:rsidR="00274BF8" w:rsidRPr="00274BF8" w:rsidRDefault="00274BF8" w:rsidP="00266A85">
      <w:pPr>
        <w:rPr>
          <w:rFonts w:cs="Times New Roman"/>
          <w:szCs w:val="28"/>
        </w:rPr>
      </w:pPr>
      <w:r w:rsidRPr="00274BF8">
        <w:rPr>
          <w:rFonts w:cs="Times New Roman"/>
          <w:szCs w:val="28"/>
        </w:rPr>
        <w:t>4. Автокорреляционная функция усеченной М-последовательности, под которой понимается непериодическая последовательность длиной в период, имеет величину боковых пиков, близкую к ИИ М. Поэтому с ростом М величина боковых пиков уменьшается.</w:t>
      </w:r>
    </w:p>
    <w:p w14:paraId="45B0A93D" w14:textId="2D235D98" w:rsidR="00274BF8" w:rsidRDefault="00274BF8" w:rsidP="00266A85">
      <w:pPr>
        <w:rPr>
          <w:rFonts w:cs="Times New Roman"/>
          <w:szCs w:val="28"/>
        </w:rPr>
      </w:pPr>
      <w:r w:rsidRPr="00274BF8">
        <w:rPr>
          <w:rFonts w:cs="Times New Roman"/>
          <w:szCs w:val="28"/>
        </w:rPr>
        <w:t>Благодаря перечисленным свойствам М-последовательности</w:t>
      </w:r>
      <w:r>
        <w:rPr>
          <w:rFonts w:cs="Times New Roman"/>
          <w:szCs w:val="28"/>
        </w:rPr>
        <w:t xml:space="preserve"> </w:t>
      </w:r>
      <w:r w:rsidRPr="00274BF8">
        <w:rPr>
          <w:rFonts w:cs="Times New Roman"/>
          <w:szCs w:val="28"/>
        </w:rPr>
        <w:t>широко применяют в радиотехнических системах.</w:t>
      </w:r>
      <w:r>
        <w:rPr>
          <w:rFonts w:cs="Times New Roman"/>
          <w:szCs w:val="28"/>
        </w:rPr>
        <w:t xml:space="preserve"> </w:t>
      </w:r>
      <w:r w:rsidRPr="00274BF8">
        <w:rPr>
          <w:rFonts w:cs="Times New Roman"/>
          <w:szCs w:val="28"/>
        </w:rPr>
        <w:t>[8]</w:t>
      </w:r>
    </w:p>
    <w:p w14:paraId="7782A1C1" w14:textId="36B1F22C" w:rsidR="00313771" w:rsidRPr="00313771" w:rsidRDefault="00313771" w:rsidP="00266A85">
      <w:pPr>
        <w:rPr>
          <w:rFonts w:cs="Times New Roman"/>
          <w:szCs w:val="28"/>
        </w:rPr>
      </w:pPr>
      <w:r w:rsidRPr="00313771">
        <w:rPr>
          <w:rFonts w:cs="Times New Roman"/>
          <w:szCs w:val="28"/>
        </w:rPr>
        <w:t xml:space="preserve">Код Баркера </w:t>
      </w:r>
      <w:r>
        <w:rPr>
          <w:rFonts w:cs="Times New Roman"/>
          <w:szCs w:val="28"/>
        </w:rPr>
        <w:t xml:space="preserve">– </w:t>
      </w:r>
      <w:r w:rsidRPr="00313771">
        <w:rPr>
          <w:rFonts w:cs="Times New Roman"/>
          <w:szCs w:val="28"/>
        </w:rPr>
        <w:t>это система числового кодирования, которая используется для передачи информации о словах или фразах с помощью малого количества цифр. Вот некоторые преимущества кода Баркера по пунктам:</w:t>
      </w:r>
    </w:p>
    <w:p w14:paraId="69846963" w14:textId="77777777" w:rsidR="00313771" w:rsidRPr="00313771" w:rsidRDefault="00313771" w:rsidP="00266A85">
      <w:pPr>
        <w:rPr>
          <w:rFonts w:cs="Times New Roman"/>
          <w:szCs w:val="28"/>
        </w:rPr>
      </w:pPr>
    </w:p>
    <w:p w14:paraId="0741745E" w14:textId="63A44A23" w:rsidR="00313771" w:rsidRPr="00313771" w:rsidRDefault="00313771" w:rsidP="00266A85">
      <w:pPr>
        <w:rPr>
          <w:rFonts w:cs="Times New Roman"/>
          <w:szCs w:val="28"/>
        </w:rPr>
      </w:pPr>
      <w:r w:rsidRPr="00313771">
        <w:rPr>
          <w:rFonts w:cs="Times New Roman"/>
          <w:szCs w:val="28"/>
        </w:rPr>
        <w:t>1. Эффективность передачи информации: Код Баркера использует минимальное количество цифр для передачи информации, что делает его очень эффективным. Он может быть использован для передачи большого объема информации в очень короткое время.</w:t>
      </w:r>
    </w:p>
    <w:p w14:paraId="0E183D6E" w14:textId="4CC649C2" w:rsidR="00313771" w:rsidRDefault="00313771" w:rsidP="00266A85">
      <w:pPr>
        <w:rPr>
          <w:rFonts w:cs="Times New Roman"/>
          <w:szCs w:val="28"/>
        </w:rPr>
      </w:pPr>
      <w:r w:rsidRPr="00313771">
        <w:rPr>
          <w:rFonts w:cs="Times New Roman"/>
          <w:szCs w:val="28"/>
        </w:rPr>
        <w:t>2. Надежность передачи: Код Баркера имеет очень низкий уровень ошибок, что делает его надежным для передачи информации. Он может быть использован для передачи информации в условиях шума или других помех.</w:t>
      </w:r>
    </w:p>
    <w:p w14:paraId="0971D383" w14:textId="6F2BD7B5" w:rsidR="00BD2B9D" w:rsidRDefault="00313771" w:rsidP="00266A85">
      <w:r>
        <w:t>В макете используется</w:t>
      </w:r>
      <w:r w:rsidR="0043239A">
        <w:t xml:space="preserve"> </w:t>
      </w:r>
      <w:r w:rsidR="007118AE">
        <w:t>последовательност</w:t>
      </w:r>
      <w:r>
        <w:t>ь</w:t>
      </w:r>
      <w:r w:rsidR="007118AE" w:rsidRPr="007118AE">
        <w:t xml:space="preserve"> Баркера</w:t>
      </w:r>
      <w:r>
        <w:t xml:space="preserve"> по причине того</w:t>
      </w:r>
      <w:r w:rsidR="007118AE">
        <w:t>, что он</w:t>
      </w:r>
      <w:r w:rsidR="0043239A">
        <w:t>а</w:t>
      </w:r>
      <w:r w:rsidR="007118AE">
        <w:t xml:space="preserve"> </w:t>
      </w:r>
      <w:r w:rsidR="007118AE" w:rsidRPr="007118AE">
        <w:t>имеет</w:t>
      </w:r>
      <w:r w:rsidR="00D744D1">
        <w:t xml:space="preserve"> </w:t>
      </w:r>
      <w:r w:rsidR="00274BF8">
        <w:t xml:space="preserve">меньшее количество </w:t>
      </w:r>
      <w:r w:rsidR="0043239A">
        <w:t>элементов – это упрощает реализацию системы</w:t>
      </w:r>
      <w:r w:rsidR="00A10BC3">
        <w:t>, а низкий уровень боковых лепестков автокорреляционной функции позволит быстрее определять задержку. Д</w:t>
      </w:r>
      <w:r w:rsidR="009F5890">
        <w:t xml:space="preserve">ля макета выбрана </w:t>
      </w:r>
      <w:r w:rsidR="00E47DD8">
        <w:t>последовательность,</w:t>
      </w:r>
      <w:r w:rsidR="00782057">
        <w:t xml:space="preserve"> представленная на рисунке </w:t>
      </w:r>
      <w:fldSimple w:instr=" REF _Ref133928659  \* MERGEFORMAT ">
        <w:r w:rsidR="00520EA2">
          <w:rPr>
            <w:noProof/>
            <w:szCs w:val="28"/>
          </w:rPr>
          <w:t>3</w:t>
        </w:r>
      </w:fldSimple>
      <w:r w:rsidR="00164E37">
        <w:t>.</w:t>
      </w:r>
      <w:r w:rsidR="00164E37" w:rsidRPr="006F6E33">
        <w:t xml:space="preserve"> [</w:t>
      </w:r>
      <w:r w:rsidR="006F6E33" w:rsidRPr="006F6E33">
        <w:t>3</w:t>
      </w:r>
      <w:r w:rsidR="006F6E33" w:rsidRPr="00AB5AD8">
        <w:t>,7</w:t>
      </w:r>
      <w:r w:rsidR="006F6E33" w:rsidRPr="006F6E33">
        <w:t>]</w:t>
      </w:r>
    </w:p>
    <w:p w14:paraId="262ECB8D" w14:textId="77777777" w:rsidR="00782057" w:rsidRPr="006F6E33" w:rsidRDefault="00782057" w:rsidP="00266A85"/>
    <w:p w14:paraId="7C789ACA" w14:textId="77777777" w:rsidR="0038690A" w:rsidRDefault="00782057" w:rsidP="00266A85">
      <w:pPr>
        <w:keepNext/>
        <w:jc w:val="center"/>
      </w:pPr>
      <w:r w:rsidRPr="00782057">
        <w:rPr>
          <w:noProof/>
        </w:rPr>
        <w:drawing>
          <wp:inline distT="0" distB="0" distL="0" distR="0" wp14:anchorId="0C22ABDB" wp14:editId="540F6625">
            <wp:extent cx="3874135" cy="1710657"/>
            <wp:effectExtent l="0" t="0" r="0" b="4445"/>
            <wp:docPr id="2050" name="Picture 2" descr="Основы радиолокации — Внутриимпульсная модуляция и сжатие импульса">
              <a:extLst xmlns:a="http://schemas.openxmlformats.org/drawingml/2006/main">
                <a:ext uri="{FF2B5EF4-FFF2-40B4-BE49-F238E27FC236}">
                  <a16:creationId xmlns:a16="http://schemas.microsoft.com/office/drawing/2014/main" id="{1B0B6711-D62B-82F1-6ED2-24A2D1E056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Основы радиолокации — Внутриимпульсная модуляция и сжатие импульса">
                      <a:extLst>
                        <a:ext uri="{FF2B5EF4-FFF2-40B4-BE49-F238E27FC236}">
                          <a16:creationId xmlns:a16="http://schemas.microsoft.com/office/drawing/2014/main" id="{1B0B6711-D62B-82F1-6ED2-24A2D1E0564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70" cy="1714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B0360" w14:textId="25C951B1" w:rsidR="0038690A" w:rsidRPr="0038690A" w:rsidRDefault="0038690A" w:rsidP="00266A85">
      <w:pPr>
        <w:keepNext/>
        <w:jc w:val="center"/>
        <w:rPr>
          <w:vanish/>
          <w:specVanish/>
        </w:rPr>
      </w:pPr>
      <w:r>
        <w:t>Рисунок</w:t>
      </w:r>
    </w:p>
    <w:p w14:paraId="7FD4A07C" w14:textId="1B204B3A" w:rsidR="00D744D1" w:rsidRPr="0038690A" w:rsidRDefault="0038690A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38690A">
        <w:rPr>
          <w:i w:val="0"/>
          <w:iCs w:val="0"/>
          <w:color w:val="auto"/>
          <w:sz w:val="28"/>
          <w:szCs w:val="28"/>
        </w:rPr>
        <w:fldChar w:fldCharType="begin"/>
      </w:r>
      <w:r w:rsidRPr="0038690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90A">
        <w:rPr>
          <w:i w:val="0"/>
          <w:iCs w:val="0"/>
          <w:color w:val="auto"/>
          <w:sz w:val="28"/>
          <w:szCs w:val="28"/>
        </w:rPr>
        <w:fldChar w:fldCharType="separate"/>
      </w:r>
      <w:bookmarkStart w:id="7" w:name="_Ref133928659"/>
      <w:r w:rsidR="00520EA2">
        <w:rPr>
          <w:i w:val="0"/>
          <w:iCs w:val="0"/>
          <w:noProof/>
          <w:color w:val="auto"/>
          <w:sz w:val="28"/>
          <w:szCs w:val="28"/>
        </w:rPr>
        <w:t>3</w:t>
      </w:r>
      <w:bookmarkEnd w:id="7"/>
      <w:r w:rsidRPr="0038690A">
        <w:rPr>
          <w:i w:val="0"/>
          <w:iCs w:val="0"/>
          <w:color w:val="auto"/>
          <w:sz w:val="28"/>
          <w:szCs w:val="28"/>
        </w:rPr>
        <w:fldChar w:fldCharType="end"/>
      </w:r>
      <w:r w:rsidRPr="0038690A">
        <w:rPr>
          <w:i w:val="0"/>
          <w:iCs w:val="0"/>
          <w:color w:val="auto"/>
          <w:sz w:val="28"/>
          <w:szCs w:val="28"/>
        </w:rPr>
        <w:t xml:space="preserve"> – Код Баркера используемый в макете</w:t>
      </w:r>
    </w:p>
    <w:p w14:paraId="464A1D8D" w14:textId="1E88F9FF" w:rsidR="00D63DC5" w:rsidRPr="00E47DD8" w:rsidRDefault="00D63DC5" w:rsidP="00266A85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9595781" w14:textId="77777777" w:rsidR="007D1A0B" w:rsidRDefault="00914263" w:rsidP="00266A85">
      <w:pPr>
        <w:pStyle w:val="1"/>
        <w:rPr>
          <w:rFonts w:cs="Times New Roman"/>
        </w:rPr>
      </w:pPr>
      <w:bookmarkStart w:id="8" w:name="_Toc133938250"/>
      <w:r>
        <w:rPr>
          <w:rFonts w:cs="Times New Roman"/>
        </w:rPr>
        <w:lastRenderedPageBreak/>
        <w:t xml:space="preserve">Раздел 2. </w:t>
      </w:r>
      <w:r w:rsidR="00806E4C">
        <w:rPr>
          <w:rFonts w:cs="Times New Roman"/>
        </w:rPr>
        <w:t xml:space="preserve">Реализация навигационной системы с помощью </w:t>
      </w:r>
      <w:r w:rsidR="005C1C00">
        <w:rPr>
          <w:rFonts w:cs="Times New Roman"/>
        </w:rPr>
        <w:t>микроконтроллера</w:t>
      </w:r>
      <w:bookmarkEnd w:id="8"/>
    </w:p>
    <w:p w14:paraId="46346036" w14:textId="77777777" w:rsidR="007D1A0B" w:rsidRDefault="007D1A0B" w:rsidP="00266A85">
      <w:pPr>
        <w:pStyle w:val="1"/>
        <w:rPr>
          <w:rFonts w:cs="Times New Roman"/>
        </w:rPr>
      </w:pPr>
    </w:p>
    <w:p w14:paraId="7B49CD80" w14:textId="528055A8" w:rsidR="00806E4C" w:rsidRDefault="007D1A0B" w:rsidP="00266A85">
      <w:pPr>
        <w:pStyle w:val="1"/>
        <w:rPr>
          <w:rFonts w:cs="Times New Roman"/>
        </w:rPr>
      </w:pPr>
      <w:bookmarkStart w:id="9" w:name="_Toc133938251"/>
      <w:r>
        <w:t xml:space="preserve">2.1 Инициализация </w:t>
      </w:r>
      <w:r>
        <w:rPr>
          <w:lang w:val="en-US"/>
        </w:rPr>
        <w:t>DAC</w:t>
      </w:r>
      <w:r>
        <w:t xml:space="preserve">, </w:t>
      </w:r>
      <w:r>
        <w:rPr>
          <w:lang w:val="en-US"/>
        </w:rPr>
        <w:t>DMA</w:t>
      </w:r>
      <w:r>
        <w:t xml:space="preserve"> и таймеров</w:t>
      </w:r>
      <w:r w:rsidRPr="00B91D5C">
        <w:t>:</w:t>
      </w:r>
      <w:bookmarkEnd w:id="9"/>
      <w:r w:rsidR="00E4529E">
        <w:rPr>
          <w:rFonts w:cs="Times New Roman"/>
        </w:rPr>
        <w:t xml:space="preserve">  </w:t>
      </w:r>
    </w:p>
    <w:p w14:paraId="6C5E73AE" w14:textId="77777777" w:rsidR="003A1B7B" w:rsidRPr="003A1B7B" w:rsidRDefault="003A1B7B" w:rsidP="003A1B7B"/>
    <w:p w14:paraId="6AE755DA" w14:textId="6F7688CB" w:rsidR="006379CF" w:rsidRPr="006379CF" w:rsidRDefault="00D63DC5" w:rsidP="00266A85">
      <w:r>
        <w:t xml:space="preserve">Контроллер </w:t>
      </w:r>
      <w:r>
        <w:rPr>
          <w:lang w:val="en-US"/>
        </w:rPr>
        <w:t>STM</w:t>
      </w:r>
      <w:r w:rsidRPr="00D63DC5">
        <w:t>32</w:t>
      </w:r>
      <w:r>
        <w:rPr>
          <w:lang w:val="en-US"/>
        </w:rPr>
        <w:t>F</w:t>
      </w:r>
      <w:r w:rsidRPr="00D63DC5">
        <w:t>407</w:t>
      </w:r>
      <w:r>
        <w:rPr>
          <w:lang w:val="en-US"/>
        </w:rPr>
        <w:t>VET</w:t>
      </w:r>
      <w:r w:rsidRPr="00D63DC5">
        <w:t xml:space="preserve">6 </w:t>
      </w:r>
      <w:r>
        <w:t>используемый в макете тактируется внешним кварцевым резонатором 8</w:t>
      </w:r>
      <w:r w:rsidR="006379CF">
        <w:t>0</w:t>
      </w:r>
      <w:r>
        <w:t xml:space="preserve"> МГЦ</w:t>
      </w:r>
      <w:r w:rsidR="006379CF">
        <w:t>.</w:t>
      </w:r>
    </w:p>
    <w:p w14:paraId="73D85FCA" w14:textId="6E947D95" w:rsidR="00F47AD2" w:rsidRPr="00C74D83" w:rsidRDefault="00F06208" w:rsidP="00266A85">
      <w:r>
        <w:t>Так как д</w:t>
      </w:r>
      <w:r w:rsidR="00D63DC5">
        <w:t xml:space="preserve">ля </w:t>
      </w:r>
      <w:r w:rsidR="00D63DC5" w:rsidRPr="00EB287B">
        <w:t>генерации гармонического сигнала использу</w:t>
      </w:r>
      <w:r>
        <w:t>ются</w:t>
      </w:r>
      <w:r w:rsidR="00D63DC5" w:rsidRPr="00EB287B">
        <w:t xml:space="preserve"> табличные значения синуса и ЦАП микроконтроллера</w:t>
      </w:r>
      <w:r>
        <w:t xml:space="preserve">, именно делением частоты тактирования микроконтроллера определяется частота </w:t>
      </w:r>
      <w:r w:rsidR="00C74D83">
        <w:t>обновления</w:t>
      </w:r>
      <w:r>
        <w:t xml:space="preserve"> таймера, отвечающего за пересылку значений по </w:t>
      </w:r>
      <w:r>
        <w:rPr>
          <w:lang w:val="en-US"/>
        </w:rPr>
        <w:t>DMA</w:t>
      </w:r>
      <w:r w:rsidR="00F47AD2">
        <w:t xml:space="preserve"> – это значение и будет частотой дискретизации сигнала.</w:t>
      </w:r>
      <w:r w:rsidR="00DF3FFF" w:rsidRPr="00DF3FFF">
        <w:t xml:space="preserve"> </w:t>
      </w:r>
      <w:r w:rsidR="00DF3FFF">
        <w:rPr>
          <w:lang w:val="en-US"/>
        </w:rPr>
        <w:t>[5, 6]</w:t>
      </w:r>
      <w:r w:rsidR="00F47AD2">
        <w:t xml:space="preserve"> </w:t>
      </w:r>
      <w:r w:rsidR="0004388C">
        <w:t>Тактирования таймера в</w:t>
      </w:r>
      <w:r w:rsidR="00F47AD2">
        <w:t>ычисляется по формуле 1</w:t>
      </w:r>
      <w:r w:rsidR="00F47AD2" w:rsidRPr="00C74D83">
        <w:t>:</w:t>
      </w:r>
    </w:p>
    <w:p w14:paraId="73CDCE7F" w14:textId="77777777" w:rsidR="0004388C" w:rsidRPr="00C74D83" w:rsidRDefault="0004388C" w:rsidP="00266A8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F47AD2" w14:paraId="79038488" w14:textId="77777777" w:rsidTr="0004388C">
        <w:tc>
          <w:tcPr>
            <w:tcW w:w="8784" w:type="dxa"/>
            <w:vAlign w:val="center"/>
          </w:tcPr>
          <w:p w14:paraId="2349BAE9" w14:textId="3987356C" w:rsidR="00F47AD2" w:rsidRDefault="00000000" w:rsidP="00266A8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Update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event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TIM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CLK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(PSC+1)(ARR+1)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E94440D" w14:textId="26ECBA21" w:rsidR="00F47AD2" w:rsidRDefault="00F47AD2" w:rsidP="00266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63FCB375" w14:textId="77777777" w:rsidR="006379CF" w:rsidRDefault="006379CF" w:rsidP="00266A85"/>
    <w:p w14:paraId="4DBC56EF" w14:textId="637E8548" w:rsidR="0004388C" w:rsidRPr="00FB4235" w:rsidRDefault="0004388C" w:rsidP="00551BAA">
      <w:pPr>
        <w:ind w:firstLine="0"/>
      </w:pPr>
      <w:r>
        <w:t xml:space="preserve">где </w:t>
      </w:r>
      <w:proofErr w:type="gramStart"/>
      <w:r>
        <w:rPr>
          <w:lang w:val="en-US"/>
        </w:rPr>
        <w:t>TIM</w:t>
      </w:r>
      <w:r w:rsidRPr="0004388C">
        <w:rPr>
          <w:vertAlign w:val="subscript"/>
          <w:lang w:val="en-US"/>
        </w:rPr>
        <w:t>CLK</w:t>
      </w:r>
      <w:r w:rsidRPr="0004388C">
        <w:rPr>
          <w:vertAlign w:val="subscript"/>
        </w:rPr>
        <w:t xml:space="preserve"> </w:t>
      </w:r>
      <w:r w:rsidRPr="0004388C">
        <w:t xml:space="preserve"> -</w:t>
      </w:r>
      <w:proofErr w:type="gramEnd"/>
      <w:r w:rsidRPr="0004388C">
        <w:t xml:space="preserve"> </w:t>
      </w:r>
      <w:r>
        <w:t>частота тактирования шины</w:t>
      </w:r>
      <w:r w:rsidR="006379CF">
        <w:t xml:space="preserve"> (80 МГц)</w:t>
      </w:r>
      <w:r>
        <w:t xml:space="preserve">, </w:t>
      </w:r>
      <w:r>
        <w:rPr>
          <w:lang w:val="en-US"/>
        </w:rPr>
        <w:t>PSC</w:t>
      </w:r>
      <w:r w:rsidRPr="0004388C">
        <w:t xml:space="preserve"> </w:t>
      </w:r>
      <w:r>
        <w:t>– делитель частоты</w:t>
      </w:r>
      <w:r w:rsidRPr="0004388C">
        <w:t xml:space="preserve">, </w:t>
      </w:r>
      <w:r w:rsidRPr="00FB4235">
        <w:rPr>
          <w:lang w:val="en-US"/>
        </w:rPr>
        <w:t>ARR</w:t>
      </w:r>
      <w:r w:rsidRPr="00FB4235">
        <w:t xml:space="preserve"> – значение после которого таймер будет обновляться.</w:t>
      </w:r>
    </w:p>
    <w:p w14:paraId="17BE1745" w14:textId="13EE9CD2" w:rsidR="006E1F81" w:rsidRDefault="006379C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6379CF">
        <w:rPr>
          <w:rFonts w:eastAsiaTheme="majorEastAsia" w:cs="Times New Roman"/>
          <w:color w:val="000000" w:themeColor="text1"/>
          <w:szCs w:val="28"/>
        </w:rPr>
        <w:t xml:space="preserve">Для лабораторного макета необходима частота сигнала 5 КГц при 128 точках в периоде, следовательно: </w:t>
      </w:r>
      <w:r w:rsidRPr="006379CF">
        <w:rPr>
          <w:rFonts w:eastAsiaTheme="majorEastAsia" w:cs="Times New Roman"/>
          <w:color w:val="000000" w:themeColor="text1"/>
          <w:szCs w:val="28"/>
          <w:lang w:val="en-US"/>
        </w:rPr>
        <w:t>PSC</w:t>
      </w:r>
      <w:r w:rsidRPr="006379CF">
        <w:rPr>
          <w:rFonts w:eastAsiaTheme="majorEastAsia" w:cs="Times New Roman"/>
          <w:color w:val="000000" w:themeColor="text1"/>
          <w:szCs w:val="28"/>
        </w:rPr>
        <w:t xml:space="preserve"> = 0, </w:t>
      </w:r>
      <w:r w:rsidRPr="006379CF">
        <w:rPr>
          <w:rFonts w:eastAsiaTheme="majorEastAsia" w:cs="Times New Roman"/>
          <w:color w:val="000000" w:themeColor="text1"/>
          <w:szCs w:val="28"/>
          <w:lang w:val="en-US"/>
        </w:rPr>
        <w:t>ARR</w:t>
      </w:r>
      <w:r w:rsidRPr="006379CF">
        <w:rPr>
          <w:rFonts w:eastAsiaTheme="majorEastAsia" w:cs="Times New Roman"/>
          <w:color w:val="000000" w:themeColor="text1"/>
          <w:szCs w:val="28"/>
        </w:rPr>
        <w:t xml:space="preserve"> = 124 </w:t>
      </w:r>
      <w:r w:rsidR="00002C40">
        <w:rPr>
          <w:rFonts w:eastAsiaTheme="majorEastAsia" w:cs="Times New Roman"/>
          <w:color w:val="000000" w:themeColor="text1"/>
          <w:szCs w:val="28"/>
        </w:rPr>
        <w:t xml:space="preserve">(Рисунок </w:t>
      </w:r>
      <w:r w:rsidR="00FB4235" w:rsidRPr="0038690A">
        <w:rPr>
          <w:rFonts w:eastAsiaTheme="majorEastAsia" w:cs="Times New Roman"/>
          <w:color w:val="000000" w:themeColor="text1"/>
          <w:szCs w:val="28"/>
        </w:rPr>
        <w:fldChar w:fldCharType="begin"/>
      </w:r>
      <w:r w:rsidR="00FB4235" w:rsidRPr="0038690A">
        <w:rPr>
          <w:rFonts w:eastAsiaTheme="majorEastAsia" w:cs="Times New Roman"/>
          <w:color w:val="000000" w:themeColor="text1"/>
          <w:szCs w:val="28"/>
        </w:rPr>
        <w:instrText xml:space="preserve"> REF _Ref133928339 </w:instrText>
      </w:r>
      <w:r w:rsidR="0038690A" w:rsidRPr="0038690A">
        <w:rPr>
          <w:rFonts w:eastAsiaTheme="majorEastAsia" w:cs="Times New Roman"/>
          <w:color w:val="000000" w:themeColor="text1"/>
          <w:szCs w:val="28"/>
        </w:rPr>
        <w:instrText xml:space="preserve"> \* MERGEFORMAT </w:instrText>
      </w:r>
      <w:r w:rsidR="00FB4235" w:rsidRPr="0038690A">
        <w:rPr>
          <w:rFonts w:eastAsiaTheme="majorEastAsia" w:cs="Times New Roman"/>
          <w:color w:val="000000" w:themeColor="text1"/>
          <w:szCs w:val="28"/>
        </w:rPr>
        <w:fldChar w:fldCharType="separate"/>
      </w:r>
      <w:r w:rsidR="00520EA2">
        <w:rPr>
          <w:noProof/>
          <w:szCs w:val="28"/>
        </w:rPr>
        <w:t>4</w:t>
      </w:r>
      <w:r w:rsidR="00FB4235" w:rsidRPr="0038690A">
        <w:rPr>
          <w:rFonts w:eastAsiaTheme="majorEastAsia" w:cs="Times New Roman"/>
          <w:color w:val="000000" w:themeColor="text1"/>
          <w:szCs w:val="28"/>
        </w:rPr>
        <w:fldChar w:fldCharType="end"/>
      </w:r>
      <w:r w:rsidR="00002C40">
        <w:rPr>
          <w:rFonts w:eastAsiaTheme="majorEastAsia" w:cs="Times New Roman"/>
          <w:color w:val="000000" w:themeColor="text1"/>
          <w:szCs w:val="28"/>
        </w:rPr>
        <w:t>)</w:t>
      </w:r>
      <w:r w:rsidR="0004388C" w:rsidRPr="0004388C">
        <w:rPr>
          <w:rFonts w:eastAsiaTheme="majorEastAsia" w:cs="Times New Roman"/>
          <w:color w:val="000000" w:themeColor="text1"/>
          <w:szCs w:val="28"/>
        </w:rPr>
        <w:t>.</w:t>
      </w:r>
    </w:p>
    <w:p w14:paraId="66C820E1" w14:textId="77777777" w:rsidR="006379CF" w:rsidRDefault="006379C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4C3966DB" w14:textId="77777777" w:rsidR="00FB4235" w:rsidRDefault="006379CF" w:rsidP="00266A85">
      <w:pPr>
        <w:keepNext/>
        <w:jc w:val="center"/>
      </w:pPr>
      <w:r w:rsidRPr="006379CF">
        <w:rPr>
          <w:noProof/>
        </w:rPr>
        <w:drawing>
          <wp:inline distT="0" distB="0" distL="0" distR="0" wp14:anchorId="050CFA00" wp14:editId="3FF93FFE">
            <wp:extent cx="3287395" cy="1128175"/>
            <wp:effectExtent l="0" t="0" r="825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6E6F880-09C8-FA04-0BE0-AC7F9C8DD1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6E6F880-09C8-FA04-0BE0-AC7F9C8DD1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481" cy="11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A500" w14:textId="019951EF" w:rsidR="00FB4235" w:rsidRPr="00FB4235" w:rsidRDefault="00FB4235" w:rsidP="00266A85">
      <w:pPr>
        <w:pStyle w:val="aa"/>
        <w:spacing w:after="0"/>
        <w:jc w:val="center"/>
        <w:rPr>
          <w:i w:val="0"/>
          <w:iCs w:val="0"/>
          <w:vanish/>
          <w:color w:val="auto"/>
          <w:sz w:val="28"/>
          <w:szCs w:val="28"/>
          <w:specVanish/>
        </w:rPr>
      </w:pPr>
      <w:r w:rsidRPr="00002C40">
        <w:rPr>
          <w:i w:val="0"/>
          <w:iCs w:val="0"/>
          <w:color w:val="auto"/>
          <w:sz w:val="28"/>
          <w:szCs w:val="28"/>
        </w:rPr>
        <w:t>Рисунок</w:t>
      </w:r>
    </w:p>
    <w:p w14:paraId="47111917" w14:textId="3A2BD8F5" w:rsidR="00002C40" w:rsidRPr="00FB4235" w:rsidRDefault="00FB4235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FB4235">
        <w:rPr>
          <w:i w:val="0"/>
          <w:iCs w:val="0"/>
          <w:color w:val="auto"/>
          <w:sz w:val="28"/>
          <w:szCs w:val="28"/>
        </w:rPr>
        <w:fldChar w:fldCharType="begin"/>
      </w:r>
      <w:r w:rsidRPr="00FB42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B4235">
        <w:rPr>
          <w:i w:val="0"/>
          <w:iCs w:val="0"/>
          <w:color w:val="auto"/>
          <w:sz w:val="28"/>
          <w:szCs w:val="28"/>
        </w:rPr>
        <w:fldChar w:fldCharType="separate"/>
      </w:r>
      <w:bookmarkStart w:id="10" w:name="_Ref133928339"/>
      <w:r w:rsidR="00520EA2">
        <w:rPr>
          <w:i w:val="0"/>
          <w:iCs w:val="0"/>
          <w:noProof/>
          <w:color w:val="auto"/>
          <w:sz w:val="28"/>
          <w:szCs w:val="28"/>
        </w:rPr>
        <w:t>4</w:t>
      </w:r>
      <w:bookmarkEnd w:id="10"/>
      <w:r w:rsidRPr="00FB4235">
        <w:rPr>
          <w:i w:val="0"/>
          <w:iCs w:val="0"/>
          <w:color w:val="auto"/>
          <w:sz w:val="28"/>
          <w:szCs w:val="28"/>
        </w:rPr>
        <w:fldChar w:fldCharType="end"/>
      </w:r>
      <w:r w:rsidRPr="00FB4235">
        <w:rPr>
          <w:i w:val="0"/>
          <w:iCs w:val="0"/>
          <w:color w:val="auto"/>
          <w:sz w:val="28"/>
          <w:szCs w:val="28"/>
        </w:rPr>
        <w:t xml:space="preserve"> – Окно настройки таймера, вызывающего пересылку данных из памяти в ЦАП</w:t>
      </w:r>
      <w:r w:rsidR="00551BAA">
        <w:rPr>
          <w:i w:val="0"/>
          <w:iCs w:val="0"/>
          <w:color w:val="auto"/>
          <w:sz w:val="28"/>
          <w:szCs w:val="28"/>
        </w:rPr>
        <w:t xml:space="preserve"> и тактирующего АЦП</w:t>
      </w:r>
    </w:p>
    <w:p w14:paraId="06F30E17" w14:textId="6D159EF4" w:rsidR="006379CF" w:rsidRDefault="006379C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  <w:r w:rsidRPr="006379CF">
        <w:rPr>
          <w:rFonts w:eastAsiaTheme="majorEastAsia" w:cs="Times New Roman"/>
          <w:color w:val="000000" w:themeColor="text1"/>
          <w:szCs w:val="28"/>
        </w:rPr>
        <w:lastRenderedPageBreak/>
        <w:t xml:space="preserve">Расстояние измеряется раз в пол секунды, следовательно: </w:t>
      </w:r>
      <w:r w:rsidRPr="006379CF">
        <w:rPr>
          <w:rFonts w:eastAsiaTheme="majorEastAsia" w:cs="Times New Roman"/>
          <w:color w:val="000000" w:themeColor="text1"/>
          <w:szCs w:val="28"/>
          <w:lang w:val="en-US"/>
        </w:rPr>
        <w:t>PSC</w:t>
      </w:r>
      <w:r w:rsidRPr="006379CF">
        <w:rPr>
          <w:rFonts w:eastAsiaTheme="majorEastAsia" w:cs="Times New Roman"/>
          <w:color w:val="000000" w:themeColor="text1"/>
          <w:szCs w:val="28"/>
        </w:rPr>
        <w:t xml:space="preserve"> = 9999, </w:t>
      </w:r>
      <w:r w:rsidRPr="006379CF">
        <w:rPr>
          <w:rFonts w:eastAsiaTheme="majorEastAsia" w:cs="Times New Roman"/>
          <w:color w:val="000000" w:themeColor="text1"/>
          <w:szCs w:val="28"/>
          <w:lang w:val="en-US"/>
        </w:rPr>
        <w:t>ARR</w:t>
      </w:r>
      <w:r w:rsidRPr="006379CF">
        <w:rPr>
          <w:rFonts w:eastAsiaTheme="majorEastAsia" w:cs="Times New Roman"/>
          <w:color w:val="000000" w:themeColor="text1"/>
          <w:szCs w:val="28"/>
        </w:rPr>
        <w:t xml:space="preserve"> = 1999 </w:t>
      </w:r>
      <w:r>
        <w:rPr>
          <w:rFonts w:eastAsiaTheme="majorEastAsia" w:cs="Times New Roman"/>
          <w:color w:val="000000" w:themeColor="text1"/>
          <w:szCs w:val="28"/>
        </w:rPr>
        <w:t xml:space="preserve">(Рисунок </w:t>
      </w:r>
      <w:r w:rsidR="0038690A">
        <w:rPr>
          <w:rFonts w:eastAsiaTheme="majorEastAsia" w:cs="Times New Roman"/>
          <w:color w:val="000000" w:themeColor="text1"/>
          <w:szCs w:val="28"/>
        </w:rPr>
        <w:fldChar w:fldCharType="begin"/>
      </w:r>
      <w:r w:rsidR="0038690A">
        <w:rPr>
          <w:rFonts w:eastAsiaTheme="majorEastAsia" w:cs="Times New Roman"/>
          <w:color w:val="000000" w:themeColor="text1"/>
          <w:szCs w:val="28"/>
        </w:rPr>
        <w:instrText xml:space="preserve"> REF _Ref133928813 </w:instrText>
      </w:r>
      <w:r w:rsidR="0038690A">
        <w:rPr>
          <w:rFonts w:eastAsiaTheme="majorEastAsia" w:cs="Times New Roman"/>
          <w:color w:val="000000" w:themeColor="text1"/>
          <w:szCs w:val="28"/>
        </w:rPr>
        <w:fldChar w:fldCharType="separate"/>
      </w:r>
      <w:r w:rsidR="00520EA2">
        <w:rPr>
          <w:noProof/>
          <w:szCs w:val="28"/>
        </w:rPr>
        <w:t>5</w:t>
      </w:r>
      <w:r w:rsidR="0038690A">
        <w:rPr>
          <w:rFonts w:eastAsiaTheme="majorEastAsia" w:cs="Times New Roman"/>
          <w:color w:val="000000" w:themeColor="text1"/>
          <w:szCs w:val="28"/>
        </w:rPr>
        <w:fldChar w:fldCharType="end"/>
      </w:r>
      <w:r>
        <w:rPr>
          <w:rFonts w:eastAsiaTheme="majorEastAsia" w:cs="Times New Roman"/>
          <w:color w:val="000000" w:themeColor="text1"/>
          <w:szCs w:val="28"/>
        </w:rPr>
        <w:t>)</w:t>
      </w:r>
      <w:r w:rsidRPr="0004388C">
        <w:rPr>
          <w:rFonts w:eastAsiaTheme="majorEastAsia" w:cs="Times New Roman"/>
          <w:color w:val="000000" w:themeColor="text1"/>
          <w:szCs w:val="28"/>
        </w:rPr>
        <w:t>.</w:t>
      </w:r>
    </w:p>
    <w:p w14:paraId="35703EFB" w14:textId="77777777" w:rsidR="006379CF" w:rsidRDefault="006379C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1D2FEA3E" w14:textId="77777777" w:rsidR="0038690A" w:rsidRDefault="00FB4235" w:rsidP="00266A85">
      <w:pPr>
        <w:keepNext/>
        <w:jc w:val="center"/>
      </w:pPr>
      <w:r w:rsidRPr="00FB4235">
        <w:rPr>
          <w:noProof/>
        </w:rPr>
        <w:drawing>
          <wp:inline distT="0" distB="0" distL="0" distR="0" wp14:anchorId="7527DE57" wp14:editId="4BD8CCAC">
            <wp:extent cx="2815233" cy="1336675"/>
            <wp:effectExtent l="0" t="0" r="4445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3FA3E47A-FEBA-A7BC-A686-BBABE6B5B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3FA3E47A-FEBA-A7BC-A686-BBABE6B5B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3663" cy="13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1437" w14:textId="4774904F" w:rsidR="0038690A" w:rsidRPr="0038690A" w:rsidRDefault="0038690A" w:rsidP="00266A85">
      <w:pPr>
        <w:keepNext/>
        <w:jc w:val="center"/>
        <w:rPr>
          <w:vanish/>
          <w:szCs w:val="28"/>
          <w:specVanish/>
        </w:rPr>
      </w:pPr>
      <w:r w:rsidRPr="0038690A">
        <w:rPr>
          <w:szCs w:val="28"/>
        </w:rPr>
        <w:t>Рисунок</w:t>
      </w:r>
    </w:p>
    <w:p w14:paraId="1951DE86" w14:textId="4F1B8381" w:rsidR="0038690A" w:rsidRDefault="0038690A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 w:rsidRPr="0038690A">
        <w:rPr>
          <w:i w:val="0"/>
          <w:iCs w:val="0"/>
          <w:color w:val="auto"/>
          <w:sz w:val="28"/>
          <w:szCs w:val="28"/>
        </w:rPr>
        <w:t xml:space="preserve"> </w:t>
      </w:r>
      <w:r w:rsidRPr="0038690A">
        <w:rPr>
          <w:i w:val="0"/>
          <w:iCs w:val="0"/>
          <w:color w:val="auto"/>
          <w:sz w:val="28"/>
          <w:szCs w:val="28"/>
        </w:rPr>
        <w:fldChar w:fldCharType="begin"/>
      </w:r>
      <w:r w:rsidRPr="0038690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690A">
        <w:rPr>
          <w:i w:val="0"/>
          <w:iCs w:val="0"/>
          <w:color w:val="auto"/>
          <w:sz w:val="28"/>
          <w:szCs w:val="28"/>
        </w:rPr>
        <w:fldChar w:fldCharType="separate"/>
      </w:r>
      <w:bookmarkStart w:id="11" w:name="_Ref133928813"/>
      <w:r w:rsidR="00520EA2">
        <w:rPr>
          <w:i w:val="0"/>
          <w:iCs w:val="0"/>
          <w:noProof/>
          <w:color w:val="auto"/>
          <w:sz w:val="28"/>
          <w:szCs w:val="28"/>
        </w:rPr>
        <w:t>5</w:t>
      </w:r>
      <w:bookmarkEnd w:id="11"/>
      <w:r w:rsidRPr="0038690A">
        <w:rPr>
          <w:i w:val="0"/>
          <w:iCs w:val="0"/>
          <w:color w:val="auto"/>
          <w:sz w:val="28"/>
          <w:szCs w:val="28"/>
        </w:rPr>
        <w:fldChar w:fldCharType="end"/>
      </w:r>
      <w:r w:rsidRPr="0038690A">
        <w:rPr>
          <w:i w:val="0"/>
          <w:iCs w:val="0"/>
          <w:color w:val="auto"/>
          <w:sz w:val="28"/>
          <w:szCs w:val="28"/>
        </w:rPr>
        <w:t xml:space="preserve"> – Окно настройки таймера</w:t>
      </w:r>
      <w:r w:rsidR="00551BAA">
        <w:rPr>
          <w:i w:val="0"/>
          <w:iCs w:val="0"/>
          <w:color w:val="auto"/>
          <w:sz w:val="28"/>
          <w:szCs w:val="28"/>
        </w:rPr>
        <w:t>, регулирующего частоту измерений</w:t>
      </w:r>
    </w:p>
    <w:p w14:paraId="73D30B6E" w14:textId="77777777" w:rsidR="0038690A" w:rsidRPr="0038690A" w:rsidRDefault="0038690A" w:rsidP="00266A85"/>
    <w:p w14:paraId="5491D19A" w14:textId="61E38118" w:rsidR="009C0C75" w:rsidRPr="009C0C75" w:rsidRDefault="009C0C75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 xml:space="preserve">В основной программе достаточно, используя функции из библиотеки </w:t>
      </w:r>
      <w:r>
        <w:rPr>
          <w:rFonts w:eastAsiaTheme="majorEastAsia" w:cs="Times New Roman"/>
          <w:color w:val="000000" w:themeColor="text1"/>
          <w:szCs w:val="28"/>
          <w:lang w:val="en-US"/>
        </w:rPr>
        <w:t>HAL</w:t>
      </w:r>
      <w:r>
        <w:rPr>
          <w:rFonts w:eastAsiaTheme="majorEastAsia" w:cs="Times New Roman"/>
          <w:color w:val="000000" w:themeColor="text1"/>
          <w:szCs w:val="28"/>
        </w:rPr>
        <w:t xml:space="preserve">, запустить таймер и </w:t>
      </w:r>
      <w:r>
        <w:rPr>
          <w:rFonts w:eastAsiaTheme="majorEastAsia" w:cs="Times New Roman"/>
          <w:color w:val="000000" w:themeColor="text1"/>
          <w:szCs w:val="28"/>
          <w:lang w:val="en-US"/>
        </w:rPr>
        <w:t>DMA</w:t>
      </w:r>
      <w:r>
        <w:rPr>
          <w:rFonts w:eastAsiaTheme="majorEastAsia" w:cs="Times New Roman"/>
          <w:color w:val="000000" w:themeColor="text1"/>
          <w:szCs w:val="28"/>
        </w:rPr>
        <w:t>.</w:t>
      </w:r>
    </w:p>
    <w:p w14:paraId="2A714526" w14:textId="126FE3DB" w:rsidR="0038690A" w:rsidRDefault="00C74D83" w:rsidP="00266A85">
      <w:pPr>
        <w:jc w:val="left"/>
      </w:pPr>
      <w:r>
        <w:rPr>
          <w:rFonts w:eastAsiaTheme="majorEastAsia" w:cs="Times New Roman"/>
          <w:color w:val="000000" w:themeColor="text1"/>
          <w:szCs w:val="28"/>
        </w:rPr>
        <w:t xml:space="preserve">При </w:t>
      </w:r>
      <w:r w:rsidR="009C0C75">
        <w:rPr>
          <w:rFonts w:eastAsiaTheme="majorEastAsia" w:cs="Times New Roman"/>
          <w:color w:val="000000" w:themeColor="text1"/>
          <w:szCs w:val="28"/>
        </w:rPr>
        <w:t xml:space="preserve">подаче питания на микроконтроллер </w:t>
      </w:r>
      <w:r>
        <w:rPr>
          <w:rFonts w:eastAsiaTheme="majorEastAsia" w:cs="Times New Roman"/>
          <w:color w:val="000000" w:themeColor="text1"/>
          <w:szCs w:val="28"/>
          <w:lang w:val="en-US"/>
        </w:rPr>
        <w:t>DMA</w:t>
      </w:r>
      <w:r>
        <w:rPr>
          <w:rFonts w:eastAsiaTheme="majorEastAsia" w:cs="Times New Roman"/>
          <w:color w:val="000000" w:themeColor="text1"/>
          <w:szCs w:val="28"/>
        </w:rPr>
        <w:t>,</w:t>
      </w:r>
      <w:r w:rsidRPr="00C74D83">
        <w:rPr>
          <w:rFonts w:eastAsiaTheme="majorEastAsia" w:cs="Times New Roman"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Cs w:val="28"/>
        </w:rPr>
        <w:t>инициализированная в циклическом режиме, будет непрерывно отправлять значения из памяти на ЦАП.</w:t>
      </w:r>
    </w:p>
    <w:p w14:paraId="3E444101" w14:textId="7934D0C8" w:rsidR="00B62FA6" w:rsidRDefault="00B62FA6" w:rsidP="00266A85">
      <w:r>
        <w:t xml:space="preserve">Использование ЦАП совместно с </w:t>
      </w:r>
      <w:r>
        <w:rPr>
          <w:lang w:val="en-US"/>
        </w:rPr>
        <w:t>DMA</w:t>
      </w:r>
      <w:r>
        <w:t>, позволяет освободить ресурсы микроконтроллера</w:t>
      </w:r>
      <w:r w:rsidRPr="00B62FA6">
        <w:t xml:space="preserve"> </w:t>
      </w:r>
      <w:r>
        <w:t>для последующего приема</w:t>
      </w:r>
      <w:r w:rsidR="00914263">
        <w:t xml:space="preserve"> </w:t>
      </w:r>
      <w:r>
        <w:t>сигнала и его обработки.</w:t>
      </w:r>
    </w:p>
    <w:p w14:paraId="72A0148C" w14:textId="77777777" w:rsidR="00806E4C" w:rsidRDefault="00806E4C" w:rsidP="00266A85"/>
    <w:p w14:paraId="42E0129B" w14:textId="236120D1" w:rsidR="007D1A0B" w:rsidRPr="007D1A0B" w:rsidRDefault="007D1A0B" w:rsidP="00266A85">
      <w:pPr>
        <w:pStyle w:val="1"/>
      </w:pPr>
      <w:bookmarkStart w:id="12" w:name="_Toc133938252"/>
      <w:r>
        <w:t xml:space="preserve">2.1 Определение расстояния между динамиком и микрофоном, решение задачи </w:t>
      </w:r>
      <w:proofErr w:type="spellStart"/>
      <w:r>
        <w:t>трилатерации</w:t>
      </w:r>
      <w:proofErr w:type="spellEnd"/>
      <w:r w:rsidRPr="00B91D5C">
        <w:t>:</w:t>
      </w:r>
      <w:bookmarkEnd w:id="12"/>
      <w:r>
        <w:rPr>
          <w:rFonts w:cs="Times New Roman"/>
        </w:rPr>
        <w:t xml:space="preserve">  </w:t>
      </w:r>
    </w:p>
    <w:p w14:paraId="1CBE1352" w14:textId="77777777" w:rsidR="00806E4C" w:rsidRDefault="00806E4C" w:rsidP="00266A85"/>
    <w:p w14:paraId="06DFD87B" w14:textId="2240DC08" w:rsidR="006C0EAC" w:rsidRDefault="00042109" w:rsidP="00266A85">
      <w:r>
        <w:t>После приема сигнала необходимо определить время задержки</w:t>
      </w:r>
      <w:r w:rsidRPr="00042109">
        <w:t xml:space="preserve">. </w:t>
      </w:r>
      <w:r>
        <w:t xml:space="preserve">Для этого рассчитывается взаимная корреляционная функция между пришедшим и отправленным сигналами. </w:t>
      </w:r>
      <w:r w:rsidRPr="00042109">
        <w:t xml:space="preserve">Для дискретных или цифровых сигналов — это сумма произведений совпадающих (перекрывающих друг друга) </w:t>
      </w:r>
      <w:proofErr w:type="spellStart"/>
      <w:r w:rsidRPr="00042109">
        <w:t>субимпульсов</w:t>
      </w:r>
      <w:proofErr w:type="spellEnd"/>
      <w:r w:rsidRPr="00042109">
        <w:t>:</w:t>
      </w:r>
    </w:p>
    <w:p w14:paraId="59577074" w14:textId="77777777" w:rsidR="00042109" w:rsidRDefault="00042109" w:rsidP="00266A8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042109" w14:paraId="5A7332A8" w14:textId="77777777" w:rsidTr="008F048F">
        <w:tc>
          <w:tcPr>
            <w:tcW w:w="8784" w:type="dxa"/>
            <w:vAlign w:val="center"/>
          </w:tcPr>
          <w:p w14:paraId="79F5746E" w14:textId="4B3D8A6B" w:rsidR="00042109" w:rsidRDefault="00000000" w:rsidP="00266A8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(m)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561" w:type="dxa"/>
            <w:vAlign w:val="center"/>
          </w:tcPr>
          <w:p w14:paraId="5880A628" w14:textId="31437E92" w:rsidR="00042109" w:rsidRDefault="00042109" w:rsidP="00266A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373DD739" w14:textId="3E713BFE" w:rsidR="00042109" w:rsidRPr="00CC29D3" w:rsidRDefault="00CC29D3" w:rsidP="00CC29D3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– элемент первого массива,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– элемент второго массива смещенного на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. </w:t>
      </w:r>
    </w:p>
    <w:p w14:paraId="676974FE" w14:textId="77777777" w:rsidR="009F5FCE" w:rsidRDefault="00042109" w:rsidP="00266A85">
      <w:r>
        <w:t>Была написана функция, которая рассчитывает корреляцию между массивом пришед</w:t>
      </w:r>
      <w:r w:rsidR="00AF5488">
        <w:t>шего и отправленного сигнала.</w:t>
      </w:r>
      <w:r w:rsidR="004101A7">
        <w:t xml:space="preserve"> </w:t>
      </w:r>
    </w:p>
    <w:p w14:paraId="711666E1" w14:textId="33CD382D" w:rsidR="009F5FCE" w:rsidRDefault="009F5FCE" w:rsidP="00266A85">
      <w:r>
        <w:t xml:space="preserve">Для проверки ее работы к микроконтроллеру был подключен динамик и микрофон. Макет представлен на рисунке </w:t>
      </w:r>
      <w:r w:rsidRPr="009F5FCE">
        <w:fldChar w:fldCharType="begin"/>
      </w:r>
      <w:r w:rsidRPr="009F5FCE">
        <w:instrText xml:space="preserve"> REF _Ref133999649 \h  \* MERGEFORMAT </w:instrText>
      </w:r>
      <w:r w:rsidRPr="009F5FCE">
        <w:fldChar w:fldCharType="separate"/>
      </w:r>
      <w:r w:rsidR="00520EA2" w:rsidRPr="009F5FCE">
        <w:rPr>
          <w:noProof/>
          <w:szCs w:val="28"/>
        </w:rPr>
        <w:t>6</w:t>
      </w:r>
      <w:r w:rsidRPr="009F5FCE">
        <w:fldChar w:fldCharType="end"/>
      </w:r>
      <w:r>
        <w:t>.</w:t>
      </w:r>
    </w:p>
    <w:p w14:paraId="3577B8FB" w14:textId="77777777" w:rsidR="009F5FCE" w:rsidRDefault="009F5FCE" w:rsidP="00266A85"/>
    <w:p w14:paraId="54C9DC14" w14:textId="77777777" w:rsidR="009F5FCE" w:rsidRDefault="009F5FCE" w:rsidP="009F5FCE">
      <w:pPr>
        <w:keepNext/>
        <w:jc w:val="center"/>
      </w:pPr>
      <w:r w:rsidRPr="009F5FCE">
        <w:rPr>
          <w:noProof/>
        </w:rPr>
        <w:drawing>
          <wp:inline distT="0" distB="0" distL="0" distR="0" wp14:anchorId="5D529A18" wp14:editId="44EE6322">
            <wp:extent cx="4003040" cy="3002280"/>
            <wp:effectExtent l="0" t="0" r="0" b="7620"/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CE2EC8C-8162-9F92-78FD-C70A7F4C61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6CE2EC8C-8162-9F92-78FD-C70A7F4C61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300228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DDB610A" w14:textId="0740C3A7" w:rsidR="009F5FCE" w:rsidRPr="009F5FCE" w:rsidRDefault="009F5FCE" w:rsidP="009F5FCE">
      <w:pPr>
        <w:keepNext/>
        <w:jc w:val="center"/>
        <w:rPr>
          <w:vanish/>
          <w:specVanish/>
        </w:rPr>
      </w:pPr>
      <w:r>
        <w:t>Рисунок</w:t>
      </w:r>
    </w:p>
    <w:p w14:paraId="1FBC2CAA" w14:textId="59128E90" w:rsidR="009F5FCE" w:rsidRDefault="009F5FCE" w:rsidP="009F5FCE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9F5FCE">
        <w:rPr>
          <w:i w:val="0"/>
          <w:iCs w:val="0"/>
          <w:color w:val="auto"/>
          <w:sz w:val="28"/>
          <w:szCs w:val="28"/>
        </w:rPr>
        <w:fldChar w:fldCharType="begin"/>
      </w:r>
      <w:r w:rsidRPr="009F5F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5FCE">
        <w:rPr>
          <w:i w:val="0"/>
          <w:iCs w:val="0"/>
          <w:color w:val="auto"/>
          <w:sz w:val="28"/>
          <w:szCs w:val="28"/>
        </w:rPr>
        <w:fldChar w:fldCharType="separate"/>
      </w:r>
      <w:bookmarkStart w:id="13" w:name="_Ref133999649"/>
      <w:r w:rsidR="00520EA2">
        <w:rPr>
          <w:i w:val="0"/>
          <w:iCs w:val="0"/>
          <w:noProof/>
          <w:color w:val="auto"/>
          <w:sz w:val="28"/>
          <w:szCs w:val="28"/>
        </w:rPr>
        <w:t>6</w:t>
      </w:r>
      <w:bookmarkEnd w:id="13"/>
      <w:r w:rsidRPr="009F5FCE">
        <w:rPr>
          <w:i w:val="0"/>
          <w:iCs w:val="0"/>
          <w:color w:val="auto"/>
          <w:sz w:val="28"/>
          <w:szCs w:val="28"/>
        </w:rPr>
        <w:fldChar w:fldCharType="end"/>
      </w:r>
      <w:r w:rsidRPr="009F5FC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F5FC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М</w:t>
      </w:r>
      <w:r w:rsidRPr="009F5FCE">
        <w:rPr>
          <w:i w:val="0"/>
          <w:iCs w:val="0"/>
          <w:color w:val="auto"/>
          <w:sz w:val="28"/>
          <w:szCs w:val="28"/>
        </w:rPr>
        <w:t>акет для проверки работы системы</w:t>
      </w:r>
    </w:p>
    <w:p w14:paraId="008ABB30" w14:textId="77777777" w:rsidR="009F5FCE" w:rsidRPr="009F5FCE" w:rsidRDefault="009F5FCE" w:rsidP="009F5FCE"/>
    <w:p w14:paraId="231881A7" w14:textId="086F7294" w:rsidR="00042109" w:rsidRDefault="004101A7" w:rsidP="00266A85">
      <w:r>
        <w:t xml:space="preserve">После подачи питания на макет инициализируются АЦП, ЦАП, таймеры и </w:t>
      </w:r>
      <w:r>
        <w:rPr>
          <w:lang w:val="en-US"/>
        </w:rPr>
        <w:t>DMA</w:t>
      </w:r>
      <w:r>
        <w:t xml:space="preserve">. Затем микроконтроллер излучает сигнал из динамика, одновременно принимая его с АЦП.  После переполнения массива хранящего принятые значения сигнала запускается процесс </w:t>
      </w:r>
      <w:r w:rsidR="00AF5488">
        <w:t>вычисления корреляционной функц</w:t>
      </w:r>
      <w:r>
        <w:t>и</w:t>
      </w:r>
      <w:r w:rsidR="00AF5488">
        <w:t>и</w:t>
      </w:r>
      <w:r>
        <w:t xml:space="preserve">. Производимые вычисления </w:t>
      </w:r>
      <w:r w:rsidR="00AF5488">
        <w:t xml:space="preserve">можно отследить в окне отладки, которое представлена на рисунке </w:t>
      </w:r>
      <w:fldSimple w:instr=" REF _Ref133929955  \* MERGEFORMAT ">
        <w:r w:rsidR="00520EA2">
          <w:rPr>
            <w:noProof/>
            <w:szCs w:val="28"/>
          </w:rPr>
          <w:t>7</w:t>
        </w:r>
      </w:fldSimple>
      <w:r w:rsidR="00AF5488">
        <w:t>.</w:t>
      </w:r>
    </w:p>
    <w:p w14:paraId="028DE188" w14:textId="77777777" w:rsidR="00AF5488" w:rsidRDefault="00AF5488" w:rsidP="00266A85"/>
    <w:p w14:paraId="3FCE78F2" w14:textId="77777777" w:rsidR="00AF5488" w:rsidRDefault="00AF5488" w:rsidP="00266A85">
      <w:pPr>
        <w:keepNext/>
        <w:jc w:val="center"/>
      </w:pPr>
      <w:r w:rsidRPr="00AF5488">
        <w:rPr>
          <w:noProof/>
        </w:rPr>
        <w:lastRenderedPageBreak/>
        <w:drawing>
          <wp:inline distT="0" distB="0" distL="0" distR="0" wp14:anchorId="5FB46AE8" wp14:editId="17A4FE85">
            <wp:extent cx="5165725" cy="2553873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7AC3DE8-2131-4A3A-373D-4D260D1035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7AC3DE8-2131-4A3A-373D-4D260D1035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595" cy="2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3822" w14:textId="3EDCEB2A" w:rsidR="00AF5488" w:rsidRPr="00AF5488" w:rsidRDefault="00AF5488" w:rsidP="00266A85">
      <w:pPr>
        <w:keepNext/>
        <w:rPr>
          <w:vanish/>
          <w:specVanish/>
        </w:rPr>
      </w:pPr>
      <w:r>
        <w:t>Рисунок</w:t>
      </w:r>
    </w:p>
    <w:p w14:paraId="199CB49D" w14:textId="67BE67DD" w:rsidR="00AF5488" w:rsidRDefault="00AF5488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AF5488">
        <w:rPr>
          <w:i w:val="0"/>
          <w:iCs w:val="0"/>
          <w:color w:val="auto"/>
          <w:sz w:val="28"/>
          <w:szCs w:val="28"/>
        </w:rPr>
        <w:fldChar w:fldCharType="begin"/>
      </w:r>
      <w:r w:rsidRPr="00AF548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F5488">
        <w:rPr>
          <w:i w:val="0"/>
          <w:iCs w:val="0"/>
          <w:color w:val="auto"/>
          <w:sz w:val="28"/>
          <w:szCs w:val="28"/>
        </w:rPr>
        <w:fldChar w:fldCharType="separate"/>
      </w:r>
      <w:bookmarkStart w:id="14" w:name="_Ref133929955"/>
      <w:r w:rsidR="00520EA2">
        <w:rPr>
          <w:i w:val="0"/>
          <w:iCs w:val="0"/>
          <w:noProof/>
          <w:color w:val="auto"/>
          <w:sz w:val="28"/>
          <w:szCs w:val="28"/>
        </w:rPr>
        <w:t>7</w:t>
      </w:r>
      <w:bookmarkEnd w:id="14"/>
      <w:r w:rsidRPr="00AF5488">
        <w:rPr>
          <w:i w:val="0"/>
          <w:iCs w:val="0"/>
          <w:color w:val="auto"/>
          <w:sz w:val="28"/>
          <w:szCs w:val="28"/>
        </w:rPr>
        <w:fldChar w:fldCharType="end"/>
      </w:r>
      <w:r w:rsidRPr="00AF5488">
        <w:rPr>
          <w:i w:val="0"/>
          <w:iCs w:val="0"/>
          <w:color w:val="auto"/>
          <w:sz w:val="28"/>
          <w:szCs w:val="28"/>
        </w:rPr>
        <w:t xml:space="preserve"> – Зависимость значения корреляционной функции от времени</w:t>
      </w:r>
    </w:p>
    <w:p w14:paraId="51AA9EC4" w14:textId="77777777" w:rsidR="00AF5488" w:rsidRDefault="00AF5488" w:rsidP="00266A85"/>
    <w:p w14:paraId="1E9E6E3F" w14:textId="68E20117" w:rsidR="00357879" w:rsidRDefault="00357879" w:rsidP="00266A85">
      <w:r>
        <w:t>На графике отчетливо видно, как раз в пол секунды, после переполнения массива хранящего значения с АЦП, запускается вычисление корреляционной функции. Пиковые значения показывают, что функция успешно определила искомую задержку между отправленным сигналом и пришедшим.</w:t>
      </w:r>
    </w:p>
    <w:p w14:paraId="50155A0E" w14:textId="69D192D3" w:rsidR="00C8696A" w:rsidRDefault="00C8696A" w:rsidP="00C8696A">
      <w:pPr>
        <w:jc w:val="left"/>
      </w:pPr>
      <w:r>
        <w:t xml:space="preserve">Определение расстояния с помощью звука основано на измерении времени, за которое звуковой сигнал распространяется от источника до приемника. </w:t>
      </w:r>
    </w:p>
    <w:p w14:paraId="36ECE9DB" w14:textId="39CEFDF4" w:rsidR="00AF5488" w:rsidRDefault="00AF5488" w:rsidP="00266A85">
      <w:r>
        <w:t xml:space="preserve">Аналогично изобразим значение </w:t>
      </w:r>
      <w:r w:rsidR="00806E4C">
        <w:t>переменной,</w:t>
      </w:r>
      <w:r>
        <w:t xml:space="preserve"> хранящей рас</w:t>
      </w:r>
      <w:r w:rsidR="00F81F72">
        <w:t>с</w:t>
      </w:r>
      <w:r>
        <w:t xml:space="preserve">читанное расстояние (Рисунок </w:t>
      </w:r>
      <w:r w:rsidRPr="009F5FCE">
        <w:fldChar w:fldCharType="begin"/>
      </w:r>
      <w:r w:rsidRPr="009F5FCE">
        <w:instrText xml:space="preserve"> REF _Ref133930454 </w:instrText>
      </w:r>
      <w:r w:rsidR="009F5FCE" w:rsidRPr="009F5FCE">
        <w:instrText xml:space="preserve"> \* MERGEFORMAT </w:instrText>
      </w:r>
      <w:r w:rsidRPr="009F5FCE">
        <w:fldChar w:fldCharType="separate"/>
      </w:r>
      <w:r w:rsidR="00520EA2">
        <w:rPr>
          <w:noProof/>
          <w:szCs w:val="28"/>
        </w:rPr>
        <w:t>8</w:t>
      </w:r>
      <w:r w:rsidRPr="009F5FCE">
        <w:rPr>
          <w:noProof/>
          <w:szCs w:val="28"/>
        </w:rPr>
        <w:fldChar w:fldCharType="end"/>
      </w:r>
      <w:r>
        <w:t>).</w:t>
      </w:r>
    </w:p>
    <w:p w14:paraId="72F5A866" w14:textId="77777777" w:rsidR="00AF5488" w:rsidRDefault="00AF5488" w:rsidP="00266A85"/>
    <w:p w14:paraId="2B428C4C" w14:textId="77777777" w:rsidR="00AF5488" w:rsidRDefault="00AF5488" w:rsidP="00266A85">
      <w:pPr>
        <w:keepNext/>
        <w:jc w:val="center"/>
      </w:pPr>
      <w:r w:rsidRPr="00AF5488">
        <w:rPr>
          <w:noProof/>
        </w:rPr>
        <w:lastRenderedPageBreak/>
        <w:drawing>
          <wp:inline distT="0" distB="0" distL="0" distR="0" wp14:anchorId="71138D29" wp14:editId="4E3AFEFA">
            <wp:extent cx="5114925" cy="2498686"/>
            <wp:effectExtent l="0" t="0" r="0" b="0"/>
            <wp:docPr id="9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B905C7D1-0AFD-7543-CD79-0FBDF798C5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B905C7D1-0AFD-7543-CD79-0FBDF798C5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017" cy="25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34A" w14:textId="0945EC98" w:rsidR="00AF5488" w:rsidRPr="00AF5488" w:rsidRDefault="00AF5488" w:rsidP="00266A85">
      <w:pPr>
        <w:keepNext/>
        <w:jc w:val="center"/>
        <w:rPr>
          <w:vanish/>
          <w:specVanish/>
        </w:rPr>
      </w:pPr>
      <w:r>
        <w:t>Рисунок</w:t>
      </w:r>
    </w:p>
    <w:p w14:paraId="7A2D7065" w14:textId="49E9C7A8" w:rsidR="00AF5488" w:rsidRDefault="00AF5488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AF5488">
        <w:rPr>
          <w:i w:val="0"/>
          <w:iCs w:val="0"/>
          <w:color w:val="auto"/>
          <w:sz w:val="28"/>
          <w:szCs w:val="28"/>
        </w:rPr>
        <w:fldChar w:fldCharType="begin"/>
      </w:r>
      <w:r w:rsidRPr="00AF5488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F5488">
        <w:rPr>
          <w:i w:val="0"/>
          <w:iCs w:val="0"/>
          <w:color w:val="auto"/>
          <w:sz w:val="28"/>
          <w:szCs w:val="28"/>
        </w:rPr>
        <w:fldChar w:fldCharType="separate"/>
      </w:r>
      <w:bookmarkStart w:id="15" w:name="_Ref133930454"/>
      <w:r w:rsidR="00520EA2">
        <w:rPr>
          <w:i w:val="0"/>
          <w:iCs w:val="0"/>
          <w:noProof/>
          <w:color w:val="auto"/>
          <w:sz w:val="28"/>
          <w:szCs w:val="28"/>
        </w:rPr>
        <w:t>8</w:t>
      </w:r>
      <w:bookmarkEnd w:id="15"/>
      <w:r w:rsidRPr="00AF5488">
        <w:rPr>
          <w:i w:val="0"/>
          <w:iCs w:val="0"/>
          <w:color w:val="auto"/>
          <w:sz w:val="28"/>
          <w:szCs w:val="28"/>
        </w:rPr>
        <w:fldChar w:fldCharType="end"/>
      </w:r>
      <w:r w:rsidRPr="00AF5488">
        <w:rPr>
          <w:i w:val="0"/>
          <w:iCs w:val="0"/>
          <w:color w:val="auto"/>
          <w:sz w:val="28"/>
          <w:szCs w:val="28"/>
        </w:rPr>
        <w:t xml:space="preserve"> – Зависимость значени</w:t>
      </w:r>
      <w:r w:rsidR="00F81F72">
        <w:rPr>
          <w:i w:val="0"/>
          <w:iCs w:val="0"/>
          <w:color w:val="auto"/>
          <w:sz w:val="28"/>
          <w:szCs w:val="28"/>
        </w:rPr>
        <w:t>й</w:t>
      </w:r>
      <w:r w:rsidRPr="00AF5488">
        <w:rPr>
          <w:i w:val="0"/>
          <w:iCs w:val="0"/>
          <w:color w:val="auto"/>
          <w:sz w:val="28"/>
          <w:szCs w:val="28"/>
        </w:rPr>
        <w:t xml:space="preserve"> </w:t>
      </w:r>
      <w:r w:rsidR="00F81F72">
        <w:rPr>
          <w:i w:val="0"/>
          <w:iCs w:val="0"/>
          <w:color w:val="auto"/>
          <w:sz w:val="28"/>
          <w:szCs w:val="28"/>
        </w:rPr>
        <w:t xml:space="preserve">переменной, хранящей расстояние в миллиметрах, от </w:t>
      </w:r>
      <w:r w:rsidRPr="00AF5488">
        <w:rPr>
          <w:i w:val="0"/>
          <w:iCs w:val="0"/>
          <w:color w:val="auto"/>
          <w:sz w:val="28"/>
          <w:szCs w:val="28"/>
        </w:rPr>
        <w:t>времени</w:t>
      </w:r>
    </w:p>
    <w:p w14:paraId="32195F3B" w14:textId="77777777" w:rsidR="00F81F72" w:rsidRDefault="00F81F72" w:rsidP="00C8696A"/>
    <w:p w14:paraId="2078057C" w14:textId="2E7A65E0" w:rsidR="009F5FCE" w:rsidRDefault="00C8696A" w:rsidP="009F5FCE">
      <w:r>
        <w:t>Во время отладки подтвердилось, что система из одного динамика и микрофона работает корректно.</w:t>
      </w:r>
      <w:r w:rsidR="009F5FCE">
        <w:t xml:space="preserve"> </w:t>
      </w:r>
      <w:r>
        <w:t xml:space="preserve">Далее стоит задача определения координаты </w:t>
      </w:r>
      <w:r w:rsidR="009F5FCE">
        <w:t>приемника</w:t>
      </w:r>
      <w:r>
        <w:t xml:space="preserve">. </w:t>
      </w:r>
    </w:p>
    <w:p w14:paraId="29EB9C84" w14:textId="58B58558" w:rsidR="00C8696A" w:rsidRPr="00F81F72" w:rsidRDefault="00C8696A" w:rsidP="009F5FCE">
      <w:r>
        <w:t xml:space="preserve">Для </w:t>
      </w:r>
      <w:r w:rsidR="009F5FCE">
        <w:t>определения местоположения</w:t>
      </w:r>
      <w:r>
        <w:t xml:space="preserve"> используются несколько излучателей (обычно два или три), которые находятся на известном расстоянии друг от друга. Когда источники излучают звуковые сигналы, они распространяется во все стороны, и приходят к приемнику в разное время.</w:t>
      </w:r>
    </w:p>
    <w:p w14:paraId="185960A1" w14:textId="49C07001" w:rsidR="00F81F72" w:rsidRDefault="00C8696A" w:rsidP="00C8696A">
      <w:r>
        <w:t>П</w:t>
      </w:r>
      <w:r w:rsidR="006C0EAC">
        <w:t xml:space="preserve">риемник записывает время прихода сигнала, и затем с помощью </w:t>
      </w:r>
      <w:proofErr w:type="spellStart"/>
      <w:r w:rsidR="006C0EAC">
        <w:t>трилатерации</w:t>
      </w:r>
      <w:proofErr w:type="spellEnd"/>
      <w:r w:rsidR="006C0EAC">
        <w:t xml:space="preserve"> можно определить расстояние до источник</w:t>
      </w:r>
      <w:r>
        <w:t>ов</w:t>
      </w:r>
      <w:r w:rsidR="006C0EAC">
        <w:t xml:space="preserve"> звука. Для этого необходимо провести окружност</w:t>
      </w:r>
      <w:r>
        <w:t>и</w:t>
      </w:r>
      <w:r w:rsidR="006C0EAC">
        <w:t xml:space="preserve"> с центром в каждом </w:t>
      </w:r>
      <w:r>
        <w:t>источнике</w:t>
      </w:r>
      <w:r w:rsidR="006C0EAC">
        <w:t xml:space="preserve"> и радиусом, равным времени задержки сигнала между </w:t>
      </w:r>
      <w:r>
        <w:t>источником и приемником</w:t>
      </w:r>
      <w:r w:rsidR="006C0EAC">
        <w:t xml:space="preserve">. Точка пересечения окружностей будет соответствовать местоположению </w:t>
      </w:r>
      <w:r>
        <w:t>приемника</w:t>
      </w:r>
      <w:r w:rsidR="006C0EAC">
        <w:t xml:space="preserve"> звука.</w:t>
      </w:r>
      <w:r w:rsidR="00F81F72">
        <w:softHyphen/>
      </w:r>
      <w:r w:rsidR="00F81F72">
        <w:softHyphen/>
      </w:r>
    </w:p>
    <w:p w14:paraId="3E067E9A" w14:textId="73121CDA" w:rsidR="00F81F72" w:rsidRDefault="00F81F72" w:rsidP="00266A85">
      <w:r>
        <w:t xml:space="preserve">Для решение этой задачи написана </w:t>
      </w:r>
      <w:r w:rsidR="00806E4C">
        <w:t>программа,</w:t>
      </w:r>
      <w:r>
        <w:t xml:space="preserve"> рассчитывающая координаты </w:t>
      </w:r>
      <w:r w:rsidR="009F5FCE">
        <w:t>приемника</w:t>
      </w:r>
      <w:r>
        <w:t xml:space="preserve">. </w:t>
      </w:r>
      <w:r w:rsidRPr="00F81F72">
        <w:t xml:space="preserve">Результаты обработки данных о местоположении </w:t>
      </w:r>
      <w:r>
        <w:t xml:space="preserve">выводятся </w:t>
      </w:r>
      <w:r w:rsidRPr="00F81F72">
        <w:t xml:space="preserve">на экран </w:t>
      </w:r>
      <w:r>
        <w:t xml:space="preserve">компьютера (Рисунок </w:t>
      </w:r>
      <w:r w:rsidRPr="005021A6">
        <w:fldChar w:fldCharType="begin"/>
      </w:r>
      <w:r w:rsidRPr="005021A6">
        <w:instrText xml:space="preserve"> REF _Ref133930890 </w:instrText>
      </w:r>
      <w:r w:rsidR="005021A6" w:rsidRPr="005021A6">
        <w:instrText xml:space="preserve"> \* MERGEFORMAT </w:instrText>
      </w:r>
      <w:r w:rsidRPr="005021A6">
        <w:fldChar w:fldCharType="separate"/>
      </w:r>
      <w:r w:rsidR="00520EA2">
        <w:rPr>
          <w:noProof/>
          <w:szCs w:val="28"/>
        </w:rPr>
        <w:t>9</w:t>
      </w:r>
      <w:r w:rsidRPr="005021A6">
        <w:fldChar w:fldCharType="end"/>
      </w:r>
      <w:r>
        <w:t>)</w:t>
      </w:r>
      <w:r w:rsidRPr="00F81F72">
        <w:t>.</w:t>
      </w:r>
    </w:p>
    <w:p w14:paraId="04D346ED" w14:textId="77777777" w:rsidR="00F81F72" w:rsidRDefault="00F81F72" w:rsidP="00266A85"/>
    <w:p w14:paraId="27659984" w14:textId="77777777" w:rsidR="00F81F72" w:rsidRDefault="00F81F72" w:rsidP="00266A85">
      <w:pPr>
        <w:keepNext/>
        <w:jc w:val="center"/>
      </w:pPr>
      <w:r w:rsidRPr="00F81F72">
        <w:rPr>
          <w:noProof/>
        </w:rPr>
        <w:lastRenderedPageBreak/>
        <w:drawing>
          <wp:inline distT="0" distB="0" distL="0" distR="0" wp14:anchorId="641A397B" wp14:editId="1EC9D56D">
            <wp:extent cx="4096025" cy="3800436"/>
            <wp:effectExtent l="0" t="0" r="0" b="0"/>
            <wp:docPr id="11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177B6049-0742-4976-68FF-52A08FF89E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177B6049-0742-4976-68FF-52A08FF89E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8760" cy="38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CD63" w14:textId="61B227D0" w:rsidR="00F81F72" w:rsidRPr="00F81F72" w:rsidRDefault="00F81F72" w:rsidP="00266A85">
      <w:pPr>
        <w:keepNext/>
        <w:jc w:val="center"/>
        <w:rPr>
          <w:vanish/>
          <w:specVanish/>
        </w:rPr>
      </w:pPr>
      <w:r>
        <w:t>Рисунок</w:t>
      </w:r>
    </w:p>
    <w:p w14:paraId="4E2B84AE" w14:textId="7DEBD183" w:rsidR="00F81F72" w:rsidRPr="00F81F72" w:rsidRDefault="00F81F72" w:rsidP="00266A85">
      <w:pPr>
        <w:pStyle w:val="aa"/>
        <w:spacing w:after="0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 </w:t>
      </w:r>
      <w:r w:rsidRPr="00F81F72">
        <w:rPr>
          <w:i w:val="0"/>
          <w:iCs w:val="0"/>
          <w:color w:val="auto"/>
          <w:sz w:val="28"/>
          <w:szCs w:val="28"/>
        </w:rPr>
        <w:fldChar w:fldCharType="begin"/>
      </w:r>
      <w:r w:rsidRPr="00F81F7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1F72">
        <w:rPr>
          <w:i w:val="0"/>
          <w:iCs w:val="0"/>
          <w:color w:val="auto"/>
          <w:sz w:val="28"/>
          <w:szCs w:val="28"/>
        </w:rPr>
        <w:fldChar w:fldCharType="separate"/>
      </w:r>
      <w:bookmarkStart w:id="16" w:name="_Ref133930890"/>
      <w:r w:rsidR="00520EA2">
        <w:rPr>
          <w:i w:val="0"/>
          <w:iCs w:val="0"/>
          <w:noProof/>
          <w:color w:val="auto"/>
          <w:sz w:val="28"/>
          <w:szCs w:val="28"/>
        </w:rPr>
        <w:t>9</w:t>
      </w:r>
      <w:bookmarkEnd w:id="16"/>
      <w:r w:rsidRPr="00F81F72">
        <w:rPr>
          <w:i w:val="0"/>
          <w:iCs w:val="0"/>
          <w:color w:val="auto"/>
          <w:sz w:val="28"/>
          <w:szCs w:val="28"/>
        </w:rPr>
        <w:fldChar w:fldCharType="end"/>
      </w:r>
      <w:r w:rsidRPr="00F81F72">
        <w:rPr>
          <w:i w:val="0"/>
          <w:iCs w:val="0"/>
          <w:color w:val="auto"/>
          <w:sz w:val="28"/>
          <w:szCs w:val="28"/>
        </w:rPr>
        <w:t xml:space="preserve"> – Результат обработки данных</w:t>
      </w:r>
    </w:p>
    <w:p w14:paraId="2774244A" w14:textId="77777777" w:rsidR="00F2022F" w:rsidRDefault="00F2022F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</w:p>
    <w:p w14:paraId="6E16653A" w14:textId="762DEB35" w:rsidR="00CF4209" w:rsidRPr="00F2022F" w:rsidRDefault="00C74FA3" w:rsidP="00266A85">
      <w:pPr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В окне программы визуализируются</w:t>
      </w:r>
      <w:r w:rsidRPr="00C74FA3">
        <w:rPr>
          <w:rFonts w:eastAsiaTheme="majorEastAsia" w:cs="Times New Roman"/>
          <w:color w:val="000000" w:themeColor="text1"/>
          <w:szCs w:val="28"/>
        </w:rPr>
        <w:t xml:space="preserve"> </w:t>
      </w:r>
      <w:r>
        <w:rPr>
          <w:rFonts w:eastAsiaTheme="majorEastAsia" w:cs="Times New Roman"/>
          <w:color w:val="000000" w:themeColor="text1"/>
          <w:szCs w:val="28"/>
        </w:rPr>
        <w:t>следующие данные</w:t>
      </w:r>
      <w:r w:rsidRPr="00C74FA3">
        <w:rPr>
          <w:rFonts w:eastAsiaTheme="majorEastAsia" w:cs="Times New Roman"/>
          <w:color w:val="000000" w:themeColor="text1"/>
          <w:szCs w:val="28"/>
        </w:rPr>
        <w:t>:</w:t>
      </w:r>
      <w:r>
        <w:rPr>
          <w:rFonts w:eastAsiaTheme="majorEastAsia" w:cs="Times New Roman"/>
          <w:color w:val="000000" w:themeColor="text1"/>
          <w:szCs w:val="28"/>
        </w:rPr>
        <w:t xml:space="preserve"> заранее известные координаты источников сигнала, окружности с радиусами, равными измеренному с помощью макета расстоянию, точка пересечения окружностей и её координата, соответствующая искомой координате приемника сигнала.</w:t>
      </w:r>
    </w:p>
    <w:p w14:paraId="01B31D1F" w14:textId="77777777" w:rsidR="006E1F81" w:rsidRPr="0004388C" w:rsidRDefault="006E1F81" w:rsidP="00266A85">
      <w:pPr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 w:rsidRPr="0004388C">
        <w:rPr>
          <w:rFonts w:cs="Times New Roman"/>
        </w:rPr>
        <w:br w:type="page"/>
      </w:r>
    </w:p>
    <w:p w14:paraId="4C59A5D9" w14:textId="0AEE2098" w:rsidR="009C4FBE" w:rsidRDefault="00694BA1" w:rsidP="00266A85">
      <w:pPr>
        <w:pStyle w:val="1"/>
        <w:rPr>
          <w:rFonts w:cs="Times New Roman"/>
        </w:rPr>
      </w:pPr>
      <w:bookmarkStart w:id="17" w:name="_Toc133938253"/>
      <w:r>
        <w:rPr>
          <w:rFonts w:cs="Times New Roman"/>
        </w:rPr>
        <w:lastRenderedPageBreak/>
        <w:t>Заключение</w:t>
      </w:r>
      <w:bookmarkEnd w:id="17"/>
    </w:p>
    <w:p w14:paraId="7E1D50B2" w14:textId="77777777" w:rsidR="003A1B7B" w:rsidRPr="003A1B7B" w:rsidRDefault="003A1B7B" w:rsidP="003A1B7B"/>
    <w:p w14:paraId="20FCD0F8" w14:textId="46DD3A3D" w:rsidR="00EE28BF" w:rsidRDefault="00EE28BF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проделанной работы было разработано у</w:t>
      </w:r>
      <w:r w:rsidR="005021A6" w:rsidRPr="005021A6">
        <w:rPr>
          <w:rFonts w:cs="Times New Roman"/>
          <w:szCs w:val="28"/>
        </w:rPr>
        <w:t>стройство</w:t>
      </w:r>
      <w:r>
        <w:rPr>
          <w:rFonts w:cs="Times New Roman"/>
          <w:szCs w:val="28"/>
        </w:rPr>
        <w:t>,</w:t>
      </w:r>
      <w:r w:rsidR="005021A6" w:rsidRPr="005021A6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ющее</w:t>
      </w:r>
      <w:r w:rsidR="005021A6" w:rsidRPr="005021A6">
        <w:rPr>
          <w:rFonts w:cs="Times New Roman"/>
          <w:szCs w:val="28"/>
        </w:rPr>
        <w:t xml:space="preserve"> звук для определения </w:t>
      </w:r>
      <w:r>
        <w:rPr>
          <w:rFonts w:cs="Times New Roman"/>
          <w:szCs w:val="28"/>
        </w:rPr>
        <w:t>расстояния,</w:t>
      </w:r>
      <w:r w:rsidR="005021A6" w:rsidRPr="005021A6">
        <w:rPr>
          <w:rFonts w:cs="Times New Roman"/>
          <w:szCs w:val="28"/>
        </w:rPr>
        <w:t xml:space="preserve"> измер</w:t>
      </w:r>
      <w:r>
        <w:rPr>
          <w:rFonts w:cs="Times New Roman"/>
          <w:szCs w:val="28"/>
        </w:rPr>
        <w:t>яя</w:t>
      </w:r>
      <w:r w:rsidR="005021A6" w:rsidRPr="005021A6">
        <w:rPr>
          <w:rFonts w:cs="Times New Roman"/>
          <w:szCs w:val="28"/>
        </w:rPr>
        <w:t xml:space="preserve"> временн</w:t>
      </w:r>
      <w:r>
        <w:rPr>
          <w:rFonts w:cs="Times New Roman"/>
          <w:szCs w:val="28"/>
        </w:rPr>
        <w:t>ую</w:t>
      </w:r>
      <w:r w:rsidR="005021A6" w:rsidRPr="005021A6">
        <w:rPr>
          <w:rFonts w:cs="Times New Roman"/>
          <w:szCs w:val="28"/>
        </w:rPr>
        <w:t xml:space="preserve"> задержк</w:t>
      </w:r>
      <w:r>
        <w:rPr>
          <w:rFonts w:cs="Times New Roman"/>
          <w:szCs w:val="28"/>
        </w:rPr>
        <w:t>у</w:t>
      </w:r>
      <w:r w:rsidR="005021A6" w:rsidRPr="005021A6">
        <w:rPr>
          <w:rFonts w:cs="Times New Roman"/>
          <w:szCs w:val="28"/>
        </w:rPr>
        <w:t xml:space="preserve"> между отправленным и принятым сигналами.</w:t>
      </w:r>
      <w:r>
        <w:rPr>
          <w:rFonts w:cs="Times New Roman"/>
          <w:szCs w:val="28"/>
        </w:rPr>
        <w:t xml:space="preserve"> Также была написана программа, рассчитывающая координаты приемника</w:t>
      </w:r>
      <w:r w:rsidR="00273388">
        <w:rPr>
          <w:rFonts w:cs="Times New Roman"/>
          <w:szCs w:val="28"/>
        </w:rPr>
        <w:t xml:space="preserve"> по полученным с помощью устройства данным.</w:t>
      </w:r>
    </w:p>
    <w:p w14:paraId="7FEA1489" w14:textId="24A5A02B" w:rsidR="005021A6" w:rsidRPr="005021A6" w:rsidRDefault="00273388" w:rsidP="00266A8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дальнейшей работе над макетом необходимо организовать прямую передачу данных из микроконтроллера в программу посредством УАРТ и серийного порта. В настоящее время реализуется временное разделение каналов источников сигнала с целью автоматизации установки.</w:t>
      </w:r>
    </w:p>
    <w:p w14:paraId="1810A620" w14:textId="1AFDCC62" w:rsidR="00DD3B59" w:rsidRDefault="005021A6" w:rsidP="00266A85">
      <w:pPr>
        <w:rPr>
          <w:rFonts w:cs="Times New Roman"/>
          <w:szCs w:val="28"/>
        </w:rPr>
      </w:pPr>
      <w:r w:rsidRPr="005021A6">
        <w:rPr>
          <w:rFonts w:cs="Times New Roman"/>
          <w:szCs w:val="28"/>
        </w:rPr>
        <w:t xml:space="preserve">Для работы системы требуется микроконтроллер STM32 (имеющий DMA, DAC и ADC), микрофон и динамик. </w:t>
      </w:r>
      <w:r w:rsidRPr="005021A6">
        <w:rPr>
          <w:rFonts w:cs="Times New Roman"/>
          <w:szCs w:val="28"/>
        </w:rPr>
        <w:tab/>
        <w:t xml:space="preserve">Данное устройство может использоваться как учебный макет студентами и школьниками для изучения принципов работы навигационных систем и возможностей микроконтроллера. </w:t>
      </w:r>
      <w:r w:rsidR="00DD3B59">
        <w:rPr>
          <w:rFonts w:cs="Times New Roman"/>
          <w:szCs w:val="28"/>
        </w:rPr>
        <w:br w:type="page"/>
      </w:r>
    </w:p>
    <w:p w14:paraId="4338506E" w14:textId="77777777" w:rsidR="00DD3B59" w:rsidRDefault="00DD3B59" w:rsidP="00266A85">
      <w:pPr>
        <w:pStyle w:val="1"/>
      </w:pPr>
      <w:bookmarkStart w:id="18" w:name="_Toc105364337"/>
      <w:bookmarkStart w:id="19" w:name="_Toc133938254"/>
      <w:r>
        <w:lastRenderedPageBreak/>
        <w:t>Список используемых источников</w:t>
      </w:r>
      <w:bookmarkEnd w:id="18"/>
      <w:bookmarkEnd w:id="19"/>
      <w:r>
        <w:t xml:space="preserve"> </w:t>
      </w:r>
    </w:p>
    <w:p w14:paraId="6272547D" w14:textId="77777777" w:rsidR="00DD3B59" w:rsidRDefault="00DD3B59" w:rsidP="00266A85">
      <w:pPr>
        <w:pStyle w:val="ad"/>
        <w:spacing w:line="360" w:lineRule="auto"/>
        <w:rPr>
          <w:rFonts w:eastAsiaTheme="minorHAnsi"/>
          <w:lang w:bidi="ar-SA"/>
        </w:rPr>
      </w:pPr>
    </w:p>
    <w:p w14:paraId="05650BE0" w14:textId="77777777" w:rsidR="00266A85" w:rsidRDefault="00DD3B59" w:rsidP="00266A85">
      <w:pPr>
        <w:pStyle w:val="ad"/>
        <w:numPr>
          <w:ilvl w:val="0"/>
          <w:numId w:val="4"/>
        </w:numPr>
        <w:spacing w:line="360" w:lineRule="auto"/>
        <w:ind w:left="0" w:firstLine="709"/>
      </w:pPr>
      <w:r w:rsidRPr="00CB0FE3">
        <w:t>Бабков В.Ю Вознюк М.А, Никитин </w:t>
      </w:r>
      <w:proofErr w:type="gramStart"/>
      <w:r w:rsidRPr="00CB0FE3">
        <w:t>А.Н</w:t>
      </w:r>
      <w:proofErr w:type="gramEnd"/>
      <w:r w:rsidRPr="00CB0FE3">
        <w:t>, Сиверс М.А. Системы связи с кодовым разделением каналов [Книга]. - Санкт-</w:t>
      </w:r>
      <w:proofErr w:type="gramStart"/>
      <w:r w:rsidRPr="00CB0FE3">
        <w:t>Петербург :</w:t>
      </w:r>
      <w:proofErr w:type="gramEnd"/>
      <w:r w:rsidRPr="00CB0FE3">
        <w:t xml:space="preserve"> </w:t>
      </w:r>
      <w:proofErr w:type="spellStart"/>
      <w:r w:rsidRPr="00CB0FE3">
        <w:t>СПбГУТ</w:t>
      </w:r>
      <w:proofErr w:type="spellEnd"/>
      <w:r w:rsidRPr="00CB0FE3">
        <w:t xml:space="preserve"> СПб, 2003.</w:t>
      </w:r>
    </w:p>
    <w:p w14:paraId="220E0FEF" w14:textId="619A6A1C" w:rsidR="000A751B" w:rsidRDefault="00DD3B59" w:rsidP="00266A85">
      <w:pPr>
        <w:pStyle w:val="ad"/>
        <w:spacing w:line="360" w:lineRule="auto"/>
      </w:pPr>
      <w:r w:rsidRPr="00CB0FE3">
        <w:t>2.</w:t>
      </w:r>
      <w:r w:rsidR="000A751B" w:rsidRPr="000A751B">
        <w:t xml:space="preserve"> </w:t>
      </w:r>
      <w:r w:rsidR="00BD5F95">
        <w:t>Сайт Роскосмоса</w:t>
      </w:r>
      <w:r w:rsidR="00BD5F95" w:rsidRPr="00BD5F95">
        <w:t xml:space="preserve">: </w:t>
      </w:r>
      <w:r w:rsidR="000A751B">
        <w:t xml:space="preserve">Статья про </w:t>
      </w:r>
      <w:r w:rsidR="000A751B" w:rsidRPr="000A751B">
        <w:t>ГЛОНАСС</w:t>
      </w:r>
      <w:r w:rsidR="000A751B">
        <w:t xml:space="preserve"> </w:t>
      </w:r>
      <w:r w:rsidR="000A751B" w:rsidRPr="000A751B">
        <w:t>— российская глобальная</w:t>
      </w:r>
      <w:r w:rsidR="00266A85">
        <w:t xml:space="preserve"> </w:t>
      </w:r>
      <w:r w:rsidR="000A751B" w:rsidRPr="000A751B">
        <w:t xml:space="preserve">навигационная система: </w:t>
      </w:r>
      <w:hyperlink r:id="rId17" w:history="1">
        <w:r w:rsidR="000A751B" w:rsidRPr="008D372E">
          <w:rPr>
            <w:rStyle w:val="ac"/>
          </w:rPr>
          <w:t>https://www.roscosmos.ru/21923/</w:t>
        </w:r>
      </w:hyperlink>
      <w:r w:rsidR="000A751B" w:rsidRPr="000A751B">
        <w:t>.</w:t>
      </w:r>
    </w:p>
    <w:p w14:paraId="5A49032A" w14:textId="2215AB3F" w:rsidR="000A751B" w:rsidRDefault="000A751B" w:rsidP="00266A85">
      <w:pPr>
        <w:pStyle w:val="ad"/>
        <w:spacing w:line="360" w:lineRule="auto"/>
      </w:pPr>
      <w:r w:rsidRPr="000A751B">
        <w:t xml:space="preserve">3. </w:t>
      </w:r>
      <w:r>
        <w:t xml:space="preserve">Статья про </w:t>
      </w:r>
      <w:r w:rsidRPr="000A751B">
        <w:t xml:space="preserve">псевдослучайный </w:t>
      </w:r>
      <w:r w:rsidRPr="000A751B">
        <w:rPr>
          <w:szCs w:val="28"/>
        </w:rPr>
        <w:t xml:space="preserve">код: </w:t>
      </w:r>
      <w:hyperlink r:id="rId18" w:history="1">
        <w:r w:rsidRPr="008D372E">
          <w:rPr>
            <w:rStyle w:val="ac"/>
            <w:lang w:val="en-US"/>
          </w:rPr>
          <w:t>http</w:t>
        </w:r>
        <w:r w:rsidRPr="008D372E">
          <w:rPr>
            <w:rStyle w:val="ac"/>
          </w:rPr>
          <w:t>://</w:t>
        </w:r>
        <w:r w:rsidRPr="008D372E">
          <w:rPr>
            <w:rStyle w:val="ac"/>
            <w:lang w:val="en-US"/>
          </w:rPr>
          <w:t>www</w:t>
        </w:r>
        <w:r w:rsidRPr="008D372E">
          <w:rPr>
            <w:rStyle w:val="ac"/>
          </w:rPr>
          <w:t>.</w:t>
        </w:r>
        <w:proofErr w:type="spellStart"/>
        <w:r w:rsidRPr="008D372E">
          <w:rPr>
            <w:rStyle w:val="ac"/>
            <w:lang w:val="en-US"/>
          </w:rPr>
          <w:t>ecomgeo</w:t>
        </w:r>
        <w:proofErr w:type="spellEnd"/>
        <w:r w:rsidRPr="008D372E">
          <w:rPr>
            <w:rStyle w:val="ac"/>
          </w:rPr>
          <w:t>.</w:t>
        </w:r>
        <w:r w:rsidRPr="008D372E">
          <w:rPr>
            <w:rStyle w:val="ac"/>
            <w:lang w:val="en-US"/>
          </w:rPr>
          <w:t>com</w:t>
        </w:r>
        <w:r w:rsidRPr="008D372E">
          <w:rPr>
            <w:rStyle w:val="ac"/>
          </w:rPr>
          <w:t>/</w:t>
        </w:r>
        <w:r w:rsidRPr="008D372E">
          <w:rPr>
            <w:rStyle w:val="ac"/>
            <w:lang w:val="en-US"/>
          </w:rPr>
          <w:t>articles</w:t>
        </w:r>
        <w:r w:rsidRPr="008D372E">
          <w:rPr>
            <w:rStyle w:val="ac"/>
          </w:rPr>
          <w:t>/</w:t>
        </w:r>
        <w:r w:rsidRPr="008D372E">
          <w:rPr>
            <w:rStyle w:val="ac"/>
            <w:lang w:val="en-US"/>
          </w:rPr>
          <w:t>about</w:t>
        </w:r>
        <w:r w:rsidRPr="008D372E">
          <w:rPr>
            <w:rStyle w:val="ac"/>
          </w:rPr>
          <w:t>_</w:t>
        </w:r>
        <w:proofErr w:type="spellStart"/>
        <w:r w:rsidRPr="008D372E">
          <w:rPr>
            <w:rStyle w:val="ac"/>
            <w:lang w:val="en-US"/>
          </w:rPr>
          <w:t>gps</w:t>
        </w:r>
        <w:proofErr w:type="spellEnd"/>
        <w:r w:rsidRPr="008D372E">
          <w:rPr>
            <w:rStyle w:val="ac"/>
          </w:rPr>
          <w:t>07.</w:t>
        </w:r>
        <w:proofErr w:type="spellStart"/>
        <w:r w:rsidRPr="008D372E">
          <w:rPr>
            <w:rStyle w:val="ac"/>
            <w:lang w:val="en-US"/>
          </w:rPr>
          <w:t>htm</w:t>
        </w:r>
        <w:proofErr w:type="spellEnd"/>
      </w:hyperlink>
      <w:r w:rsidRPr="000A751B">
        <w:t>.</w:t>
      </w:r>
    </w:p>
    <w:p w14:paraId="29317747" w14:textId="34575BA4" w:rsidR="00532DCF" w:rsidRDefault="000A751B" w:rsidP="00266A85">
      <w:pPr>
        <w:pStyle w:val="ad"/>
        <w:spacing w:line="360" w:lineRule="auto"/>
      </w:pPr>
      <w:r>
        <w:t xml:space="preserve">4. </w:t>
      </w:r>
      <w:r w:rsidR="00BD5F95">
        <w:t>Прикладно</w:t>
      </w:r>
      <w:r w:rsidR="006F6E33">
        <w:t>й</w:t>
      </w:r>
      <w:r w:rsidR="00BD5F95">
        <w:t xml:space="preserve"> потребительский центра ГЛОНАСС</w:t>
      </w:r>
      <w:r w:rsidRPr="000A751B">
        <w:t>:</w:t>
      </w:r>
      <w:r w:rsidR="00BD5F95">
        <w:t xml:space="preserve"> ГЛОНАСС</w:t>
      </w:r>
      <w:r w:rsidR="00BD5F95" w:rsidRPr="00BD5F95">
        <w:t>:</w:t>
      </w:r>
      <w:r w:rsidRPr="000A751B">
        <w:t xml:space="preserve"> </w:t>
      </w:r>
      <w:hyperlink r:id="rId19" w:history="1">
        <w:r w:rsidR="00532DCF" w:rsidRPr="00DC409D">
          <w:rPr>
            <w:rStyle w:val="ac"/>
          </w:rPr>
          <w:t>https://www.glonass-iac.ru/guide/glonass.php</w:t>
        </w:r>
      </w:hyperlink>
      <w:r w:rsidR="00285821">
        <w:t>.</w:t>
      </w:r>
    </w:p>
    <w:p w14:paraId="01189D9C" w14:textId="16636E8F" w:rsidR="00532DCF" w:rsidRDefault="00532DCF" w:rsidP="00266A85">
      <w:pPr>
        <w:pStyle w:val="ad"/>
        <w:spacing w:line="360" w:lineRule="auto"/>
      </w:pPr>
      <w:r>
        <w:t>5.  Современные 32-разрядные ARM-микроконтроллеры серии STM32: цифроаналоговый преобразователь</w:t>
      </w:r>
      <w:r w:rsidR="00285821">
        <w:t>.</w:t>
      </w:r>
    </w:p>
    <w:p w14:paraId="6C08E73E" w14:textId="7F951E77" w:rsidR="00532DCF" w:rsidRDefault="00532DCF" w:rsidP="00266A85">
      <w:pPr>
        <w:pStyle w:val="ad"/>
        <w:spacing w:line="360" w:lineRule="auto"/>
        <w:rPr>
          <w:lang w:val="en-US"/>
        </w:rPr>
      </w:pPr>
      <w:r w:rsidRPr="00532DCF">
        <w:rPr>
          <w:lang w:val="en-US"/>
        </w:rPr>
        <w:t xml:space="preserve">6. </w:t>
      </w:r>
      <w:r>
        <w:rPr>
          <w:lang w:val="en-US"/>
        </w:rPr>
        <w:t xml:space="preserve">Reference manual </w:t>
      </w:r>
      <w:r>
        <w:t>на</w:t>
      </w:r>
      <w:r w:rsidRPr="00532DCF">
        <w:rPr>
          <w:lang w:val="en-US"/>
        </w:rPr>
        <w:t xml:space="preserve"> </w:t>
      </w:r>
      <w:r>
        <w:t>микроконтроллер</w:t>
      </w:r>
      <w:r w:rsidRPr="00532DCF">
        <w:rPr>
          <w:lang w:val="en-US"/>
        </w:rPr>
        <w:t xml:space="preserve"> </w:t>
      </w:r>
      <w:r>
        <w:rPr>
          <w:lang w:val="en-US"/>
        </w:rPr>
        <w:t>STM32F40x</w:t>
      </w:r>
      <w:r w:rsidR="00285821" w:rsidRPr="00285821">
        <w:rPr>
          <w:lang w:val="en-US"/>
        </w:rPr>
        <w:t>.</w:t>
      </w:r>
    </w:p>
    <w:p w14:paraId="7947CA67" w14:textId="16BEB61E" w:rsidR="00E31398" w:rsidRDefault="00532DCF" w:rsidP="00266A85">
      <w:pPr>
        <w:pStyle w:val="ad"/>
        <w:spacing w:line="360" w:lineRule="auto"/>
      </w:pPr>
      <w:r w:rsidRPr="00285821">
        <w:t>7.</w:t>
      </w:r>
      <w:r w:rsidR="00285821">
        <w:t xml:space="preserve"> Дубинин А.Е. </w:t>
      </w:r>
      <w:r w:rsidR="00285821" w:rsidRPr="00532DCF">
        <w:t xml:space="preserve">Анализ фазовой модуляции при передаче сигналов </w:t>
      </w:r>
      <w:r w:rsidR="00285821">
        <w:t>Б</w:t>
      </w:r>
      <w:r w:rsidR="00285821" w:rsidRPr="00532DCF">
        <w:t>аркера</w:t>
      </w:r>
      <w:r w:rsidR="00285821">
        <w:t>.</w:t>
      </w:r>
      <w:r w:rsidR="00285821" w:rsidRPr="00285821">
        <w:t xml:space="preserve"> </w:t>
      </w:r>
      <w:r w:rsidR="00285821">
        <w:t xml:space="preserve">– </w:t>
      </w:r>
      <w:proofErr w:type="gramStart"/>
      <w:r w:rsidR="00285821">
        <w:t>Самара</w:t>
      </w:r>
      <w:r w:rsidR="00285821" w:rsidRPr="00CB0FE3">
        <w:t> :</w:t>
      </w:r>
      <w:proofErr w:type="gramEnd"/>
      <w:r w:rsidR="00285821" w:rsidRPr="00CB0FE3">
        <w:t xml:space="preserve"> </w:t>
      </w:r>
      <w:proofErr w:type="spellStart"/>
      <w:r w:rsidR="00285821">
        <w:t>СамГУПС</w:t>
      </w:r>
      <w:proofErr w:type="spellEnd"/>
      <w:r w:rsidR="00285821">
        <w:t>, 2011.</w:t>
      </w:r>
    </w:p>
    <w:p w14:paraId="1AFCE353" w14:textId="0DD3F3B1" w:rsidR="00E31398" w:rsidRDefault="00E31398" w:rsidP="00266A85">
      <w:pPr>
        <w:pStyle w:val="ad"/>
        <w:spacing w:line="360" w:lineRule="auto"/>
      </w:pPr>
      <w:r>
        <w:t xml:space="preserve">8. </w:t>
      </w:r>
      <w:r>
        <w:rPr>
          <w:color w:val="000000"/>
          <w:sz w:val="27"/>
          <w:szCs w:val="27"/>
        </w:rPr>
        <w:t xml:space="preserve">Варакин Л. Е. Системы связи с </w:t>
      </w:r>
      <w:proofErr w:type="spellStart"/>
      <w:r>
        <w:rPr>
          <w:color w:val="000000"/>
          <w:sz w:val="27"/>
          <w:szCs w:val="27"/>
        </w:rPr>
        <w:t>шумоподобными</w:t>
      </w:r>
      <w:proofErr w:type="spellEnd"/>
      <w:r>
        <w:rPr>
          <w:color w:val="000000"/>
          <w:sz w:val="27"/>
          <w:szCs w:val="27"/>
        </w:rPr>
        <w:t xml:space="preserve"> сигналами. — М.: Радио и связь, 1985.</w:t>
      </w:r>
    </w:p>
    <w:p w14:paraId="5723B11F" w14:textId="588AABEA" w:rsidR="000A751B" w:rsidRPr="006C0EAC" w:rsidRDefault="000A751B" w:rsidP="00266A85">
      <w:pPr>
        <w:jc w:val="left"/>
        <w:rPr>
          <w:rFonts w:eastAsia="Times New Roman" w:cs="Times New Roman"/>
          <w:szCs w:val="20"/>
          <w:lang w:bidi="en-US"/>
        </w:rPr>
      </w:pPr>
    </w:p>
    <w:sectPr w:rsidR="000A751B" w:rsidRPr="006C0EAC" w:rsidSect="001C73B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12F4" w14:textId="77777777" w:rsidR="00A51238" w:rsidRDefault="00A51238">
      <w:r>
        <w:separator/>
      </w:r>
    </w:p>
  </w:endnote>
  <w:endnote w:type="continuationSeparator" w:id="0">
    <w:p w14:paraId="0FA2BFFA" w14:textId="77777777" w:rsidR="00A51238" w:rsidRDefault="00A5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989985"/>
      <w:docPartObj>
        <w:docPartGallery w:val="Page Numbers (Bottom of Page)"/>
        <w:docPartUnique/>
      </w:docPartObj>
    </w:sdtPr>
    <w:sdtContent>
      <w:p w14:paraId="7CEF51A1" w14:textId="77777777" w:rsidR="001C73BA" w:rsidRDefault="002D2714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C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41B83F4" w14:textId="77777777" w:rsidR="001C73BA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57AD" w14:textId="77777777" w:rsidR="00A51238" w:rsidRDefault="00A51238">
      <w:r>
        <w:separator/>
      </w:r>
    </w:p>
  </w:footnote>
  <w:footnote w:type="continuationSeparator" w:id="0">
    <w:p w14:paraId="418EB820" w14:textId="77777777" w:rsidR="00A51238" w:rsidRDefault="00A5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136"/>
    <w:multiLevelType w:val="hybridMultilevel"/>
    <w:tmpl w:val="EA8EEAF8"/>
    <w:lvl w:ilvl="0" w:tplc="AA6C9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D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6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A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9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4E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4D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C6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2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952A8F"/>
    <w:multiLevelType w:val="hybridMultilevel"/>
    <w:tmpl w:val="6524AEC2"/>
    <w:lvl w:ilvl="0" w:tplc="184EB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34188"/>
    <w:multiLevelType w:val="hybridMultilevel"/>
    <w:tmpl w:val="8C62F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1E6F7D"/>
    <w:multiLevelType w:val="hybridMultilevel"/>
    <w:tmpl w:val="572A36EE"/>
    <w:lvl w:ilvl="0" w:tplc="0BFC4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21C21"/>
    <w:multiLevelType w:val="hybridMultilevel"/>
    <w:tmpl w:val="2BB41E06"/>
    <w:lvl w:ilvl="0" w:tplc="3B128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272ECF"/>
    <w:multiLevelType w:val="hybridMultilevel"/>
    <w:tmpl w:val="347AB58A"/>
    <w:lvl w:ilvl="0" w:tplc="0BB6C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1654">
    <w:abstractNumId w:val="4"/>
  </w:num>
  <w:num w:numId="2" w16cid:durableId="1798527775">
    <w:abstractNumId w:val="5"/>
  </w:num>
  <w:num w:numId="3" w16cid:durableId="1306929514">
    <w:abstractNumId w:val="1"/>
  </w:num>
  <w:num w:numId="4" w16cid:durableId="1550535120">
    <w:abstractNumId w:val="3"/>
  </w:num>
  <w:num w:numId="5" w16cid:durableId="1694837466">
    <w:abstractNumId w:val="2"/>
  </w:num>
  <w:num w:numId="6" w16cid:durableId="179116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13"/>
    <w:rsid w:val="00002C40"/>
    <w:rsid w:val="0002508B"/>
    <w:rsid w:val="00040833"/>
    <w:rsid w:val="00042109"/>
    <w:rsid w:val="0004388C"/>
    <w:rsid w:val="00046C85"/>
    <w:rsid w:val="00053FE7"/>
    <w:rsid w:val="00055FED"/>
    <w:rsid w:val="00063A67"/>
    <w:rsid w:val="000A0747"/>
    <w:rsid w:val="000A751B"/>
    <w:rsid w:val="000E53C9"/>
    <w:rsid w:val="00111C72"/>
    <w:rsid w:val="001514C4"/>
    <w:rsid w:val="00152770"/>
    <w:rsid w:val="00164E37"/>
    <w:rsid w:val="00177D19"/>
    <w:rsid w:val="00182673"/>
    <w:rsid w:val="001970F3"/>
    <w:rsid w:val="001B7D50"/>
    <w:rsid w:val="001C2559"/>
    <w:rsid w:val="001E03B5"/>
    <w:rsid w:val="001E5C12"/>
    <w:rsid w:val="002208E8"/>
    <w:rsid w:val="0022317D"/>
    <w:rsid w:val="00243D1F"/>
    <w:rsid w:val="00252B69"/>
    <w:rsid w:val="00266A85"/>
    <w:rsid w:val="00273388"/>
    <w:rsid w:val="00274BF8"/>
    <w:rsid w:val="00285821"/>
    <w:rsid w:val="00294070"/>
    <w:rsid w:val="002B4098"/>
    <w:rsid w:val="002C1B82"/>
    <w:rsid w:val="002D2714"/>
    <w:rsid w:val="00303700"/>
    <w:rsid w:val="00305D3B"/>
    <w:rsid w:val="00310F9C"/>
    <w:rsid w:val="00313771"/>
    <w:rsid w:val="00316C00"/>
    <w:rsid w:val="00320FA0"/>
    <w:rsid w:val="00340288"/>
    <w:rsid w:val="003528AA"/>
    <w:rsid w:val="00357879"/>
    <w:rsid w:val="003836F0"/>
    <w:rsid w:val="0038690A"/>
    <w:rsid w:val="003A06B4"/>
    <w:rsid w:val="003A1B7B"/>
    <w:rsid w:val="003B6E0C"/>
    <w:rsid w:val="003E075A"/>
    <w:rsid w:val="003F73FA"/>
    <w:rsid w:val="00401650"/>
    <w:rsid w:val="004101A7"/>
    <w:rsid w:val="00411971"/>
    <w:rsid w:val="00430ED6"/>
    <w:rsid w:val="0043239A"/>
    <w:rsid w:val="004724D6"/>
    <w:rsid w:val="00486589"/>
    <w:rsid w:val="00490415"/>
    <w:rsid w:val="004A3B30"/>
    <w:rsid w:val="004C2D8F"/>
    <w:rsid w:val="005021A6"/>
    <w:rsid w:val="0050255F"/>
    <w:rsid w:val="00506184"/>
    <w:rsid w:val="00520EA2"/>
    <w:rsid w:val="00532DCF"/>
    <w:rsid w:val="00537ED4"/>
    <w:rsid w:val="00551BAA"/>
    <w:rsid w:val="00575A3E"/>
    <w:rsid w:val="00595C61"/>
    <w:rsid w:val="005C1C00"/>
    <w:rsid w:val="005D18FD"/>
    <w:rsid w:val="006379CF"/>
    <w:rsid w:val="0067234C"/>
    <w:rsid w:val="006838B5"/>
    <w:rsid w:val="00694BA1"/>
    <w:rsid w:val="00696864"/>
    <w:rsid w:val="006C0EAC"/>
    <w:rsid w:val="006D6F76"/>
    <w:rsid w:val="006E1F81"/>
    <w:rsid w:val="006E3A80"/>
    <w:rsid w:val="006F6E33"/>
    <w:rsid w:val="00703E61"/>
    <w:rsid w:val="007118AE"/>
    <w:rsid w:val="00723B2E"/>
    <w:rsid w:val="00750E8E"/>
    <w:rsid w:val="00754419"/>
    <w:rsid w:val="00766DB7"/>
    <w:rsid w:val="00770F1F"/>
    <w:rsid w:val="00773F5E"/>
    <w:rsid w:val="00782057"/>
    <w:rsid w:val="0079456B"/>
    <w:rsid w:val="007964F8"/>
    <w:rsid w:val="007A3A4A"/>
    <w:rsid w:val="007D1A0B"/>
    <w:rsid w:val="007D4EA1"/>
    <w:rsid w:val="007E558C"/>
    <w:rsid w:val="007E7C16"/>
    <w:rsid w:val="007F117F"/>
    <w:rsid w:val="00806E4C"/>
    <w:rsid w:val="0081392A"/>
    <w:rsid w:val="00817687"/>
    <w:rsid w:val="00835CA9"/>
    <w:rsid w:val="00847758"/>
    <w:rsid w:val="00854A7C"/>
    <w:rsid w:val="00861B3A"/>
    <w:rsid w:val="00872296"/>
    <w:rsid w:val="00884978"/>
    <w:rsid w:val="00890CF8"/>
    <w:rsid w:val="008A6FEC"/>
    <w:rsid w:val="008B4F4A"/>
    <w:rsid w:val="008E4011"/>
    <w:rsid w:val="009125EA"/>
    <w:rsid w:val="00914263"/>
    <w:rsid w:val="00917F5A"/>
    <w:rsid w:val="00943612"/>
    <w:rsid w:val="00967F47"/>
    <w:rsid w:val="009C0C75"/>
    <w:rsid w:val="009C4FBE"/>
    <w:rsid w:val="009D1260"/>
    <w:rsid w:val="009D2B57"/>
    <w:rsid w:val="009D4EFD"/>
    <w:rsid w:val="009E1C8D"/>
    <w:rsid w:val="009E6D13"/>
    <w:rsid w:val="009F221C"/>
    <w:rsid w:val="009F4681"/>
    <w:rsid w:val="009F5890"/>
    <w:rsid w:val="009F5FCE"/>
    <w:rsid w:val="009F7E02"/>
    <w:rsid w:val="00A02B9A"/>
    <w:rsid w:val="00A10BC3"/>
    <w:rsid w:val="00A17ACA"/>
    <w:rsid w:val="00A330CB"/>
    <w:rsid w:val="00A44940"/>
    <w:rsid w:val="00A469E7"/>
    <w:rsid w:val="00A51238"/>
    <w:rsid w:val="00A71555"/>
    <w:rsid w:val="00A82B82"/>
    <w:rsid w:val="00A8602B"/>
    <w:rsid w:val="00A954CF"/>
    <w:rsid w:val="00AA22EE"/>
    <w:rsid w:val="00AA316B"/>
    <w:rsid w:val="00AB186F"/>
    <w:rsid w:val="00AB1D16"/>
    <w:rsid w:val="00AB5AD8"/>
    <w:rsid w:val="00AB633B"/>
    <w:rsid w:val="00AD303E"/>
    <w:rsid w:val="00AF5488"/>
    <w:rsid w:val="00B120FD"/>
    <w:rsid w:val="00B13E70"/>
    <w:rsid w:val="00B35531"/>
    <w:rsid w:val="00B62FA6"/>
    <w:rsid w:val="00B66017"/>
    <w:rsid w:val="00B71555"/>
    <w:rsid w:val="00B91D5C"/>
    <w:rsid w:val="00B93FA3"/>
    <w:rsid w:val="00B955B8"/>
    <w:rsid w:val="00BA6297"/>
    <w:rsid w:val="00BB1F4E"/>
    <w:rsid w:val="00BC06C2"/>
    <w:rsid w:val="00BC1AFF"/>
    <w:rsid w:val="00BD2B9D"/>
    <w:rsid w:val="00BD5F95"/>
    <w:rsid w:val="00BE3A07"/>
    <w:rsid w:val="00BF0779"/>
    <w:rsid w:val="00C168C2"/>
    <w:rsid w:val="00C17E9F"/>
    <w:rsid w:val="00C20778"/>
    <w:rsid w:val="00C25110"/>
    <w:rsid w:val="00C32864"/>
    <w:rsid w:val="00C36C86"/>
    <w:rsid w:val="00C415A4"/>
    <w:rsid w:val="00C61D80"/>
    <w:rsid w:val="00C74D83"/>
    <w:rsid w:val="00C74FA3"/>
    <w:rsid w:val="00C80C88"/>
    <w:rsid w:val="00C8696A"/>
    <w:rsid w:val="00CC29D3"/>
    <w:rsid w:val="00CD1F32"/>
    <w:rsid w:val="00CF4209"/>
    <w:rsid w:val="00D1768D"/>
    <w:rsid w:val="00D31219"/>
    <w:rsid w:val="00D33CD7"/>
    <w:rsid w:val="00D403D8"/>
    <w:rsid w:val="00D445B1"/>
    <w:rsid w:val="00D62BF0"/>
    <w:rsid w:val="00D63DC5"/>
    <w:rsid w:val="00D727C3"/>
    <w:rsid w:val="00D735E4"/>
    <w:rsid w:val="00D744D1"/>
    <w:rsid w:val="00D85A27"/>
    <w:rsid w:val="00D90E3A"/>
    <w:rsid w:val="00DA6EE2"/>
    <w:rsid w:val="00DD26DC"/>
    <w:rsid w:val="00DD3B59"/>
    <w:rsid w:val="00DE0D33"/>
    <w:rsid w:val="00DE71AD"/>
    <w:rsid w:val="00DF3FFF"/>
    <w:rsid w:val="00DF5BF4"/>
    <w:rsid w:val="00E01901"/>
    <w:rsid w:val="00E04738"/>
    <w:rsid w:val="00E07D98"/>
    <w:rsid w:val="00E11458"/>
    <w:rsid w:val="00E25CA9"/>
    <w:rsid w:val="00E31398"/>
    <w:rsid w:val="00E4529E"/>
    <w:rsid w:val="00E47DD8"/>
    <w:rsid w:val="00E54E12"/>
    <w:rsid w:val="00E641A8"/>
    <w:rsid w:val="00E835ED"/>
    <w:rsid w:val="00E93B7B"/>
    <w:rsid w:val="00EA0496"/>
    <w:rsid w:val="00EA1245"/>
    <w:rsid w:val="00EA7866"/>
    <w:rsid w:val="00EB287B"/>
    <w:rsid w:val="00ED602D"/>
    <w:rsid w:val="00EE095A"/>
    <w:rsid w:val="00EE28BF"/>
    <w:rsid w:val="00F05674"/>
    <w:rsid w:val="00F06208"/>
    <w:rsid w:val="00F2022F"/>
    <w:rsid w:val="00F23A5A"/>
    <w:rsid w:val="00F27D8C"/>
    <w:rsid w:val="00F34E8E"/>
    <w:rsid w:val="00F356B2"/>
    <w:rsid w:val="00F44F16"/>
    <w:rsid w:val="00F47549"/>
    <w:rsid w:val="00F47AD2"/>
    <w:rsid w:val="00F75159"/>
    <w:rsid w:val="00F807E1"/>
    <w:rsid w:val="00F81F72"/>
    <w:rsid w:val="00F87B51"/>
    <w:rsid w:val="00FB114B"/>
    <w:rsid w:val="00FB4235"/>
    <w:rsid w:val="00FC3465"/>
    <w:rsid w:val="00FC7C79"/>
    <w:rsid w:val="00FD2C2E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4256F"/>
  <w15:docId w15:val="{AC17FC06-872D-4108-9DB0-975E4B72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B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271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2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1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1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71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 Spacing"/>
    <w:aliases w:val="Рисунки"/>
    <w:uiPriority w:val="1"/>
    <w:qFormat/>
    <w:rsid w:val="002D2714"/>
    <w:pPr>
      <w:spacing w:after="0" w:line="240" w:lineRule="auto"/>
      <w:ind w:firstLine="709"/>
      <w:jc w:val="center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2D2714"/>
    <w:pPr>
      <w:spacing w:after="0" w:line="240" w:lineRule="auto"/>
      <w:ind w:firstLine="709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2D27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2714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rsid w:val="002D2714"/>
    <w:pPr>
      <w:spacing w:before="100" w:beforeAutospacing="1" w:after="119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D271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714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67234C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A786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866"/>
    <w:rPr>
      <w:rFonts w:ascii="Consolas" w:hAnsi="Consolas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231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317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BD2B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94BA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694BA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94BA1"/>
    <w:pPr>
      <w:spacing w:after="100" w:line="240" w:lineRule="auto"/>
    </w:pPr>
    <w:rPr>
      <w:rFonts w:cs="Times New Roman"/>
      <w:szCs w:val="20"/>
    </w:rPr>
  </w:style>
  <w:style w:type="paragraph" w:customStyle="1" w:styleId="ad">
    <w:name w:val="сфу сто"/>
    <w:basedOn w:val="a"/>
    <w:link w:val="ae"/>
    <w:qFormat/>
    <w:rsid w:val="00DD3B59"/>
    <w:pPr>
      <w:spacing w:line="240" w:lineRule="auto"/>
    </w:pPr>
    <w:rPr>
      <w:rFonts w:eastAsia="Times New Roman" w:cs="Times New Roman"/>
      <w:szCs w:val="20"/>
      <w:lang w:bidi="en-US"/>
    </w:rPr>
  </w:style>
  <w:style w:type="character" w:customStyle="1" w:styleId="ae">
    <w:name w:val="сфу сто Знак"/>
    <w:basedOn w:val="a0"/>
    <w:link w:val="ad"/>
    <w:rsid w:val="00DD3B59"/>
    <w:rPr>
      <w:rFonts w:ascii="Times New Roman" w:eastAsia="Times New Roman" w:hAnsi="Times New Roman" w:cs="Times New Roman"/>
      <w:sz w:val="28"/>
      <w:szCs w:val="20"/>
      <w:lang w:bidi="en-US"/>
    </w:rPr>
  </w:style>
  <w:style w:type="paragraph" w:customStyle="1" w:styleId="af">
    <w:name w:val="сфу"/>
    <w:basedOn w:val="a"/>
    <w:link w:val="af0"/>
    <w:qFormat/>
    <w:rsid w:val="00DD3B59"/>
    <w:pPr>
      <w:widowControl w:val="0"/>
      <w:autoSpaceDE w:val="0"/>
      <w:autoSpaceDN w:val="0"/>
      <w:spacing w:line="240" w:lineRule="auto"/>
      <w:ind w:left="827" w:hanging="145"/>
    </w:pPr>
    <w:rPr>
      <w:rFonts w:cs="Times New Roman"/>
      <w:szCs w:val="20"/>
    </w:rPr>
  </w:style>
  <w:style w:type="character" w:customStyle="1" w:styleId="af0">
    <w:name w:val="сфу Знак"/>
    <w:basedOn w:val="a0"/>
    <w:link w:val="af"/>
    <w:rsid w:val="00DD3B59"/>
    <w:rPr>
      <w:rFonts w:ascii="Times New Roman" w:hAnsi="Times New Roman" w:cs="Times New Roman"/>
      <w:sz w:val="28"/>
      <w:szCs w:val="20"/>
    </w:rPr>
  </w:style>
  <w:style w:type="paragraph" w:styleId="af1">
    <w:name w:val="List Paragraph"/>
    <w:basedOn w:val="a"/>
    <w:uiPriority w:val="34"/>
    <w:qFormat/>
    <w:rsid w:val="00177D19"/>
    <w:pPr>
      <w:ind w:left="720"/>
      <w:contextualSpacing/>
    </w:pPr>
  </w:style>
  <w:style w:type="character" w:styleId="af2">
    <w:name w:val="Unresolved Mention"/>
    <w:basedOn w:val="a0"/>
    <w:uiPriority w:val="99"/>
    <w:semiHidden/>
    <w:unhideWhenUsed/>
    <w:rsid w:val="006E3A80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rsid w:val="00F47AD2"/>
    <w:rPr>
      <w:color w:val="808080"/>
    </w:rPr>
  </w:style>
  <w:style w:type="paragraph" w:customStyle="1" w:styleId="msonormal0">
    <w:name w:val="msonormal"/>
    <w:basedOn w:val="a"/>
    <w:rsid w:val="00F202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ecomgeo.com/articles/about_gps07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roscosmos.ru/2192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glonass-iac.ru/guide/glonas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E4FA8-CA41-4F82-BDA8-2526BCD1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18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Соловьев Данила</cp:lastModifiedBy>
  <cp:revision>71</cp:revision>
  <cp:lastPrinted>2023-05-03T03:17:00Z</cp:lastPrinted>
  <dcterms:created xsi:type="dcterms:W3CDTF">2021-11-09T17:31:00Z</dcterms:created>
  <dcterms:modified xsi:type="dcterms:W3CDTF">2023-05-29T11:31:00Z</dcterms:modified>
</cp:coreProperties>
</file>