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МІНІСТЕРСТВО ОСВІТИ І НАУКИ УКРАЇНИ</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НАЦІОНАЛЬНИЙ УНІВЕРСИТЕТ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ЛЬВІВСЬКА ПОЛІТЕХНІКА</w:t>
      </w:r>
      <w:r>
        <w:rPr>
          <w:rFonts w:ascii="Calibri" w:hAnsi="Calibri" w:cs="Calibri" w:eastAsia="Calibri"/>
          <w:color w:val="auto"/>
          <w:spacing w:val="0"/>
          <w:position w:val="0"/>
          <w:sz w:val="28"/>
          <w:shd w:fill="auto" w:val="clear"/>
        </w:rPr>
        <w:t xml:space="preserve">»</w:t>
      </w: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Кафедра інформаційних систем та мереж</w:t>
      </w: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object w:dxaOrig="3786" w:dyaOrig="3603">
          <v:rect xmlns:o="urn:schemas-microsoft-com:office:office" xmlns:v="urn:schemas-microsoft-com:vml" id="rectole0000000000" style="width:189.300000pt;height:18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Лабораторна робота </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7</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з дисципліни Спеціалізовані мови програмування</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на тему </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Робота з API та веб-сервісами</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7797" w:hanging="708"/>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Виконав:</w:t>
      </w:r>
    </w:p>
    <w:p>
      <w:pPr>
        <w:spacing w:before="0" w:after="200" w:line="276"/>
        <w:ind w:right="0" w:left="7797" w:hanging="1133"/>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студент групи РІ-21сп</w:t>
      </w:r>
    </w:p>
    <w:p>
      <w:pPr>
        <w:spacing w:before="0" w:after="200" w:line="276"/>
        <w:ind w:right="0" w:left="7797" w:hanging="708"/>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Данило Вергун</w:t>
      </w:r>
    </w:p>
    <w:p>
      <w:pPr>
        <w:spacing w:before="0" w:after="200" w:line="276"/>
        <w:ind w:right="0" w:left="7797" w:hanging="708"/>
        <w:jc w:val="righ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right"/>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Львів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2024</w:t>
      </w:r>
    </w:p>
    <w:p>
      <w:pPr>
        <w:spacing w:before="0" w:after="200" w:line="36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Мета виконання лабораторної роботи:</w:t>
      </w:r>
      <w:r>
        <w:rPr>
          <w:rFonts w:ascii="Calibri" w:hAnsi="Calibri" w:cs="Calibri" w:eastAsia="Calibri"/>
          <w:color w:val="auto"/>
          <w:spacing w:val="0"/>
          <w:position w:val="0"/>
          <w:sz w:val="28"/>
          <w:shd w:fill="auto" w:val="clear"/>
        </w:rPr>
        <w:t xml:space="preserve"> Створення консольного об’єктно - орієнтованого додатка з використанням API та патернів проектування.</w:t>
      </w:r>
    </w:p>
    <w:p>
      <w:pPr>
        <w:spacing w:before="0" w:after="200" w:line="360"/>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План роботи</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Завдання 1: Вибір провайдера API та патернів проектування</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 Крім того, оберіть 2-3 патерна проектування для реалізаціі імплементаціі цієї лабораторноі роботи. Для прикладу, це може бути патерн Unit of Work та Repository</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Завдання 2: Інтеграція API</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Завдання 3: Введення користувача</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Завдання 4: Розбір введення користувача </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Завдання 5: Відображення результатів</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Завдання 6: Збереження даних</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Реалізуйте  можливості збереження даних у чіткому та читабельному форматі JSON, CSV та TXT </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Завдання 7: Обробка помилок</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Завдання 8: Ведення історії обчислень</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Завдання 9: Юніт-тести</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Напишіть юніт-тести для перевірки функціональності вашого додатку. Тестуйте різні операції, граничні випадки та сценарії помилок.</w:t>
      </w: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Текст програмної реалізації:</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api_repository.py:</w:t>
        <w:br/>
      </w:r>
      <w:r>
        <w:rPr>
          <w:rFonts w:ascii="Calibri" w:hAnsi="Calibri" w:cs="Calibri" w:eastAsia="Calibri"/>
          <w:color w:val="auto"/>
          <w:spacing w:val="0"/>
          <w:position w:val="0"/>
          <w:sz w:val="24"/>
          <w:shd w:fill="auto" w:val="clear"/>
        </w:rPr>
        <w:t xml:space="preserve">import requests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json</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csv</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APIRepository:</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def __init__(self, base_url):</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self.base_url = base_url</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def get_data(self, endpoint):</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try:</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response = requests.get(f"{self.base_url}/{endpoint}")</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response.raise_for_status()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response.json()</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except requests.exceptions.RequestException as 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raise RuntimeError(f"</w:t>
      </w:r>
      <w:r>
        <w:rPr>
          <w:rFonts w:ascii="Calibri" w:hAnsi="Calibri" w:cs="Calibri" w:eastAsia="Calibri"/>
          <w:color w:val="auto"/>
          <w:spacing w:val="0"/>
          <w:position w:val="0"/>
          <w:sz w:val="24"/>
          <w:shd w:fill="auto" w:val="clear"/>
        </w:rPr>
        <w:t xml:space="preserve">Помилка при отриманні даних з API: {e}")</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def save_as_json(self, data, filename):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with open(filename, 'w') as f:</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json.dump(data, f, indent=4)</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def save_as_csv(self, data, filename):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keys = data[0].keys()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with open(filename, 'w', newline='') as f:</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dict_writer = csv.DictWriter(f, fieldnames=keys)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dict_writer.writeheader()</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dict_writer.writerows(data)</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def save_as_txt(self, data, filename):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with open(filename, 'w') as f:</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item in data:</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f.write(f"{item}\n")</w:t>
      </w: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main.py:</w:t>
        <w:br/>
      </w:r>
      <w:r>
        <w:rPr>
          <w:rFonts w:ascii="Calibri" w:hAnsi="Calibri" w:cs="Calibri" w:eastAsia="Calibri"/>
          <w:color w:val="auto"/>
          <w:spacing w:val="0"/>
          <w:position w:val="0"/>
          <w:sz w:val="24"/>
          <w:shd w:fill="auto" w:val="clear"/>
        </w:rPr>
        <w:t xml:space="preserve">from dal.api_repository import APIRepository</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bll.data_service import DataService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lab_7.ui.console_ui import ConsoleUI</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Command:</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def execute(self):</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base_url =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https://jsonplaceholder.typicode.com</w:t>
        </w:r>
      </w:hyperlink>
      <w:r>
        <w:rPr>
          <w:rFonts w:ascii="Calibri" w:hAnsi="Calibri" w:cs="Calibri" w:eastAsia="Calibri"/>
          <w:color w:val="auto"/>
          <w:spacing w:val="0"/>
          <w:position w:val="0"/>
          <w:sz w:val="24"/>
          <w:shd w:fill="auto" w:val="clear"/>
        </w:rPr>
        <w:t xml:space="preserv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repository = APIRepository(base_url)</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data_service = DataService(repository)</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console = ConsoleUI(data_service)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console.run()</w:t>
      </w: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Результати тестування:</w:t>
      </w:r>
    </w:p>
    <w:p>
      <w:pPr>
        <w:spacing w:before="0" w:after="200" w:line="276"/>
        <w:ind w:right="0" w:left="0" w:firstLine="0"/>
        <w:jc w:val="center"/>
        <w:rPr>
          <w:rFonts w:ascii="Calibri" w:hAnsi="Calibri" w:cs="Calibri" w:eastAsia="Calibri"/>
          <w:b/>
          <w:color w:val="auto"/>
          <w:spacing w:val="0"/>
          <w:position w:val="0"/>
          <w:sz w:val="28"/>
          <w:shd w:fill="auto" w:val="clear"/>
        </w:rPr>
      </w:pPr>
      <w:r>
        <w:object w:dxaOrig="11378" w:dyaOrig="2551">
          <v:rect xmlns:o="urn:schemas-microsoft-com:office:office" xmlns:v="urn:schemas-microsoft-com:vml" id="rectole0000000001" style="width:568.900000pt;height:127.5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Рис. 1. Результат отримання даних з ендпоінта posts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object w:dxaOrig="9536" w:dyaOrig="3300">
          <v:rect xmlns:o="urn:schemas-microsoft-com:office:office" xmlns:v="urn:schemas-microsoft-com:vml" id="rectole0000000002" style="width:476.800000pt;height:165.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Рис. 2. Збереження даних з ендпоінту posts у json файл</w:t>
      </w: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object w:dxaOrig="7592" w:dyaOrig="5203">
          <v:rect xmlns:o="urn:schemas-microsoft-com:office:office" xmlns:v="urn:schemas-microsoft-com:vml" id="rectole0000000003" style="width:379.600000pt;height:260.1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Рис. 3. Вміст даних які було збережні з ендпоінту posts</w:t>
      </w: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Висновки: </w:t>
      </w:r>
      <w:r>
        <w:rPr>
          <w:rFonts w:ascii="Calibri" w:hAnsi="Calibri" w:cs="Calibri" w:eastAsia="Calibri"/>
          <w:color w:val="auto"/>
          <w:spacing w:val="0"/>
          <w:position w:val="0"/>
          <w:sz w:val="28"/>
          <w:shd w:fill="auto" w:val="clear"/>
        </w:rPr>
        <w:t xml:space="preserve">на цій лабораторній роботі я створив консольний об’єктно - орієнтований додаток з використанням API та патернів проектування.</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embeddings/oleObject0.bin" Id="docRId0" Type="http://schemas.openxmlformats.org/officeDocument/2006/relationships/oleObject" /><Relationship Target="styles.xml" Id="docRId10" Type="http://schemas.openxmlformats.org/officeDocument/2006/relationships/styles" /><Relationship TargetMode="External" Target="https://jsonplaceholder.typicode.com/" Id="docRId2" Type="http://schemas.openxmlformats.org/officeDocument/2006/relationships/hyperlink" /><Relationship Target="media/image1.wmf" Id="docRId4" Type="http://schemas.openxmlformats.org/officeDocument/2006/relationships/image" /><Relationship Target="media/image2.wmf" Id="docRId6" Type="http://schemas.openxmlformats.org/officeDocument/2006/relationships/image" /><Relationship Target="media/image3.wmf" Id="docRId8" Type="http://schemas.openxmlformats.org/officeDocument/2006/relationships/image" /><Relationship Target="media/image0.wmf" Id="docRId1" Type="http://schemas.openxmlformats.org/officeDocument/2006/relationships/image" /><Relationship Target="embeddings/oleObject2.bin" Id="docRId5" Type="http://schemas.openxmlformats.org/officeDocument/2006/relationships/oleObject" /><Relationship Target="numbering.xml" Id="docRId9" Type="http://schemas.openxmlformats.org/officeDocument/2006/relationships/numbering" /></Relationships>
</file>