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1. Операционные процессы AS-IS / TO-BE и юридический контур (СНГ)</w:t>
      </w:r>
    </w:p>
    <w:p>
      <w:pPr>
        <w:jc w:val="center"/>
      </w:pPr>
      <w:r>
        <w:rPr>
          <w:sz w:val="24"/>
        </w:rPr>
        <w:t>Фокус: молочный КРС, цель - продуктивность; MVP с обязательным ML и AI-отчетами</w:t>
      </w:r>
    </w:p>
    <w:p/>
    <w:p>
      <w:pPr>
        <w:jc w:val="center"/>
      </w:pPr>
      <w:r>
        <w:rPr>
          <w:sz w:val="24"/>
        </w:rPr>
        <w:t>Версия: 1.0    Дата: 15.12.2025</w:t>
      </w:r>
    </w:p>
    <w:p/>
    <w:p>
      <w:pPr>
        <w:jc w:val="center"/>
      </w:pPr>
      <w:r>
        <w:t>Статус: рабочая версия для проектной папки (без иллюстраций).</w:t>
      </w:r>
    </w:p>
    <w:p>
      <w:r>
        <w:br w:type="page"/>
      </w:r>
    </w:p>
    <w:p>
      <w:pPr>
        <w:pStyle w:val="Heading1"/>
      </w:pPr>
      <w:r>
        <w:t>1. Короткое резюме</w:t>
      </w:r>
    </w:p>
    <w:p>
      <w:pPr>
        <w:pStyle w:val="ListBullet"/>
      </w:pPr>
      <w:r>
        <w:t xml:space="preserve">В СНГ продуктивность молочного КРС чаще всего управляется через сочетание учетных систем (или Excel), регламентов работы (зоотехния/воспроизводство/ветслужба) и решений специалистов. </w:t>
      </w:r>
    </w:p>
    <w:p>
      <w:pPr>
        <w:pStyle w:val="ListBullet"/>
      </w:pPr>
      <w:r>
        <w:t>Без специализированных систем основные решения (ремонт, выбраковка, подбор пар) принимаются по фенотипу (удой/жир/белок), родословной (если есть) и правилам хозяйства; качество данных и сопоставимость групп - ключевой ограничитель.</w:t>
      </w:r>
    </w:p>
    <w:p>
      <w:pPr>
        <w:pStyle w:val="ListBullet"/>
      </w:pPr>
      <w:r>
        <w:t>При внедрении системы с ML и AI-отчетами операционный цикл меняется: появляется автоматизированный контроль качества (QC), расчет показателей и ранжирование, а также AI-генерация текста отчета с рекомендациями (decision-support) при обязательном человеческом утверждении (human-in-the-loop).</w:t>
      </w:r>
    </w:p>
    <w:p>
      <w:pPr>
        <w:pStyle w:val="ListBullet"/>
      </w:pPr>
      <w:r>
        <w:t>Юридически критично заранее закрепить: (а) право собственности на сырые данные, (б) права на производные результаты (индексы, отчеты), (в) разрешение/запрет на обезличенное использование для улучшения модели, (г) контур хранения (on-prem по умолчанию).</w:t>
      </w:r>
    </w:p>
    <w:p>
      <w:r>
        <w:rPr>
          <w:b/>
        </w:rPr>
        <w:t xml:space="preserve">Примечание: </w:t>
      </w:r>
      <w:r>
        <w:t>Этот документ описывает процессы и юридический контур. Рынок, юзкейсы, данные, пайплайны и финмодель будут оформлены отдельными документами в следующих итерациях.</w:t>
      </w:r>
    </w:p>
    <w:p>
      <w:pPr>
        <w:pStyle w:val="Heading1"/>
      </w:pPr>
      <w:r>
        <w:t>2. Область применения и допущения</w:t>
      </w:r>
    </w:p>
    <w:p>
      <w:pPr>
        <w:pStyle w:val="Heading2"/>
      </w:pPr>
      <w:r>
        <w:t>2.1 География и тип хозяйств</w:t>
      </w:r>
    </w:p>
    <w:p>
      <w:pPr>
        <w:pStyle w:val="ListBullet"/>
      </w:pPr>
      <w:r>
        <w:t>География: страны СНГ (приоритет для MVP: Россия, Беларусь; далее - Казахстан, Узбекистан).</w:t>
      </w:r>
    </w:p>
    <w:p>
      <w:pPr>
        <w:pStyle w:val="ListBullet"/>
      </w:pPr>
      <w:r>
        <w:t>Тип хозяйств: фокус на промышленные фермы/холдинги и племенные хозяйства (обычно 200+ коров), где возможны регулярные выгрузки данных.</w:t>
      </w:r>
    </w:p>
    <w:p>
      <w:pPr>
        <w:pStyle w:val="ListBullet"/>
      </w:pPr>
      <w:r>
        <w:t>Цель: повышение продуктивности и качества решений по ремонту/выбраковке/подбору пар.</w:t>
      </w:r>
    </w:p>
    <w:p>
      <w:pPr>
        <w:pStyle w:val="Heading2"/>
      </w:pPr>
      <w:r>
        <w:t>2.2 Термины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Термин</w:t>
            </w:r>
          </w:p>
        </w:tc>
        <w:tc>
          <w:tcPr>
            <w:tcW w:type="dxa" w:w="4873"/>
          </w:tcPr>
          <w:p>
            <w:r>
              <w:t>Краткое определение</w:t>
            </w:r>
          </w:p>
        </w:tc>
      </w:tr>
      <w:tr>
        <w:tc>
          <w:tcPr>
            <w:tcW w:type="dxa" w:w="4873"/>
          </w:tcPr>
          <w:p>
            <w:r>
              <w:t>AS-IS</w:t>
            </w:r>
          </w:p>
        </w:tc>
        <w:tc>
          <w:tcPr>
            <w:tcW w:type="dxa" w:w="4873"/>
          </w:tcPr>
          <w:p>
            <w:r>
              <w:t>Как процесс устроен сейчас без специализированной системы с ML/AI-отчетами.</w:t>
            </w:r>
          </w:p>
        </w:tc>
      </w:tr>
      <w:tr>
        <w:tc>
          <w:tcPr>
            <w:tcW w:type="dxa" w:w="4873"/>
          </w:tcPr>
          <w:p>
            <w:r>
              <w:t>TO-BE</w:t>
            </w:r>
          </w:p>
        </w:tc>
        <w:tc>
          <w:tcPr>
            <w:tcW w:type="dxa" w:w="4873"/>
          </w:tcPr>
          <w:p>
            <w:r>
              <w:t>Целевой процесс после внедрения системы: данные -&gt; QC -&gt; ML -&gt; AI-отчет -&gt; решение человека.</w:t>
            </w:r>
          </w:p>
        </w:tc>
      </w:tr>
      <w:tr>
        <w:tc>
          <w:tcPr>
            <w:tcW w:type="dxa" w:w="4873"/>
          </w:tcPr>
          <w:p>
            <w:r>
              <w:t>Contemporary group</w:t>
            </w:r>
          </w:p>
        </w:tc>
        <w:tc>
          <w:tcPr>
            <w:tcW w:type="dxa" w:w="4873"/>
          </w:tcPr>
          <w:p>
            <w:r>
              <w:t>Группа сравнения для корректного ранжирования: обычно ферма + период (год/квартал) + номер лактации.</w:t>
            </w:r>
          </w:p>
        </w:tc>
      </w:tr>
      <w:tr>
        <w:tc>
          <w:tcPr>
            <w:tcW w:type="dxa" w:w="4873"/>
          </w:tcPr>
          <w:p>
            <w:r>
              <w:t>AI-отчет</w:t>
            </w:r>
          </w:p>
        </w:tc>
        <w:tc>
          <w:tcPr>
            <w:tcW w:type="dxa" w:w="4873"/>
          </w:tcPr>
          <w:p>
            <w:r>
              <w:t>Документ (PDF/DOCX) с автоматически сформированным текстом и рекомендациями на основе расчетов и правил; не должен 'придумывать' факты.</w:t>
            </w:r>
          </w:p>
        </w:tc>
      </w:tr>
      <w:tr>
        <w:tc>
          <w:tcPr>
            <w:tcW w:type="dxa" w:w="4873"/>
          </w:tcPr>
          <w:p>
            <w:r>
              <w:t>Decision-support</w:t>
            </w:r>
          </w:p>
        </w:tc>
        <w:tc>
          <w:tcPr>
            <w:tcW w:type="dxa" w:w="4873"/>
          </w:tcPr>
          <w:p>
            <w:r>
              <w:t>Рекомендации, которые помогают принять решение, но не заменяют специалиста и не являются приказом/гарантией результата.</w:t>
            </w:r>
          </w:p>
        </w:tc>
      </w:tr>
    </w:tbl>
    <w:p>
      <w:pPr>
        <w:pStyle w:val="Heading1"/>
      </w:pPr>
      <w:r>
        <w:t>3. AS-IS: как работают без подобных систем</w:t>
      </w:r>
    </w:p>
    <w:p>
      <w:pPr>
        <w:pStyle w:val="Heading2"/>
      </w:pPr>
      <w:r>
        <w:t>3.1 Роли и ответственность (типовой набор)</w:t>
      </w:r>
    </w:p>
    <w:p>
      <w:pPr>
        <w:pStyle w:val="ListBullet"/>
      </w:pPr>
      <w:r>
        <w:t>Главный зоотехник / селекционер: учет продуктивности, отбор ремонтного молодняка, выбраковка, подбор пар (часто совместно с консультантом).</w:t>
      </w:r>
    </w:p>
    <w:p>
      <w:pPr>
        <w:pStyle w:val="ListBullet"/>
      </w:pPr>
      <w:r>
        <w:t>Специалист по воспроизводству: календарь осеменений/статусы стельности, списки 'к осеменению', контроль сервис-периода.</w:t>
      </w:r>
    </w:p>
    <w:p>
      <w:pPr>
        <w:pStyle w:val="ListBullet"/>
      </w:pPr>
      <w:r>
        <w:t>Ветслужба: события здоровья, выбраковка по заболеваниям, ограничения по использованию животных.</w:t>
      </w:r>
    </w:p>
    <w:p>
      <w:pPr>
        <w:pStyle w:val="ListBullet"/>
      </w:pPr>
      <w:r>
        <w:t>Оператор учета/ИТ (если есть): выгрузки из учетных систем, исправление ошибок, контроль идентификаторов.</w:t>
      </w:r>
    </w:p>
    <w:p>
      <w:pPr>
        <w:pStyle w:val="ListBullet"/>
      </w:pPr>
      <w:r>
        <w:t>Руководитель/директор: утверждает бюджеты (семя, генотипирование, ПО), ключевые правила отбора/выбраковки.</w:t>
      </w:r>
    </w:p>
    <w:p>
      <w:pPr>
        <w:pStyle w:val="Heading2"/>
      </w:pPr>
      <w:r>
        <w:t>3.2 Основной цикл данных и решений без специализированной системы</w:t>
      </w:r>
    </w:p>
    <w:p>
      <w:pPr>
        <w:pStyle w:val="Heading3"/>
      </w:pPr>
      <w:r>
        <w:t>Данные, которые обычно ведутся</w:t>
      </w:r>
    </w:p>
    <w:p>
      <w:pPr>
        <w:pStyle w:val="ListBullet"/>
      </w:pPr>
      <w:r>
        <w:t>Продуктивность: надой (по тест-дням и/или 305-дневный), жир/белок (если есть лаборатория/датчики).</w:t>
      </w:r>
    </w:p>
    <w:p>
      <w:pPr>
        <w:pStyle w:val="ListBullet"/>
      </w:pPr>
      <w:r>
        <w:t>Репродукция: отелы, осеменения, стельность, сервис-период.</w:t>
      </w:r>
    </w:p>
    <w:p>
      <w:pPr>
        <w:pStyle w:val="ListBullet"/>
      </w:pPr>
      <w:r>
        <w:t>Идентификация/родословная: внутренний номер, иногда sire_id/dam_id; глубина родословной часто ограничена.</w:t>
      </w:r>
    </w:p>
    <w:p>
      <w:pPr>
        <w:pStyle w:val="ListBullet"/>
      </w:pPr>
      <w:r>
        <w:t>Здоровье: мастит, хромота, метрит и прочие события (обычно фрагментарно).</w:t>
      </w:r>
    </w:p>
    <w:p>
      <w:pPr>
        <w:pStyle w:val="Heading3"/>
      </w:pPr>
      <w:r>
        <w:t>Как принимаются решения (типовой порядок)</w:t>
      </w:r>
    </w:p>
    <w:p>
      <w:pPr>
        <w:pStyle w:val="ListNumber"/>
      </w:pPr>
      <w:r>
        <w:t>Сбор выгрузок (ежемесячно/ежеквартально): продуктивность по лактациям, статусы животных, события воспроизводства.</w:t>
      </w:r>
    </w:p>
    <w:p>
      <w:pPr>
        <w:pStyle w:val="ListNumber"/>
      </w:pPr>
      <w:r>
        <w:t>Ручная чистка данных: исправление ID, дат, явных ошибок; часто делается в Excel.</w:t>
      </w:r>
    </w:p>
    <w:p>
      <w:pPr>
        <w:pStyle w:val="ListNumber"/>
      </w:pPr>
      <w:r>
        <w:t>Формирование списков: (а) 'материнское ядро', (б) кандидаты на выбраковку, (в) ремонтный молодняк.</w:t>
      </w:r>
    </w:p>
    <w:p>
      <w:pPr>
        <w:pStyle w:val="ListNumber"/>
      </w:pPr>
      <w:r>
        <w:t>Подбор пар: по правилам хозяйства и доступным быкам (часто без строгого контроля родства из-за нехватки родословной).</w:t>
      </w:r>
    </w:p>
    <w:p>
      <w:pPr>
        <w:pStyle w:val="ListNumber"/>
      </w:pPr>
      <w:r>
        <w:t>Утверждение: главный зоотехник/руководитель воспроизводства -&gt; директор/директор по производству.</w:t>
      </w:r>
    </w:p>
    <w:p>
      <w:pPr>
        <w:pStyle w:val="Heading2"/>
      </w:pPr>
      <w:r>
        <w:t>3.3 Лучшие практики (без системы)</w:t>
      </w:r>
    </w:p>
    <w:p>
      <w:pPr>
        <w:pStyle w:val="ListBullet"/>
      </w:pPr>
      <w:r>
        <w:t>Единый идентификатор животного: неизменяемый ключ в учете; любые смены номеров фиксировать как соответствия.</w:t>
      </w:r>
    </w:p>
    <w:p>
      <w:pPr>
        <w:pStyle w:val="ListBullet"/>
      </w:pPr>
      <w:r>
        <w:t>Сопоставимость: сравнивать животных внутри 'современных групп' (ферма/площадка + период + номер лактации).</w:t>
      </w:r>
    </w:p>
    <w:p>
      <w:pPr>
        <w:pStyle w:val="ListBullet"/>
      </w:pPr>
      <w:r>
        <w:t>Регулярный аудит данных: ежемесячно проверять пропуски, аномалии по удою, корректность дат отелов/рождений.</w:t>
      </w:r>
    </w:p>
    <w:p>
      <w:pPr>
        <w:pStyle w:val="ListBullet"/>
      </w:pPr>
      <w:r>
        <w:t>Разделять решения: продуктивность (генетический/долгий эффект) и менеджмент/кормление (быстрый эффект).</w:t>
      </w:r>
    </w:p>
    <w:p>
      <w:pPr>
        <w:pStyle w:val="ListBullet"/>
      </w:pPr>
      <w:r>
        <w:t>Документировать правила: что считается 'ядром', какие пороги выбраковки, какие запреты по подбору пар.</w:t>
      </w:r>
    </w:p>
    <w:p>
      <w:pPr>
        <w:pStyle w:val="Heading2"/>
      </w:pPr>
      <w:r>
        <w:t>3.4 Юридические и договорные аспекты в AS-IS</w:t>
      </w:r>
    </w:p>
    <w:p>
      <w:pPr>
        <w:pStyle w:val="ListBullet"/>
      </w:pPr>
      <w:r>
        <w:t>Данные хозяйства (продуктивность, экономика, стратегии отбора) обычно рассматриваются как коммерческая тайна - доступ регулируется NDA и договором.</w:t>
      </w:r>
    </w:p>
    <w:p>
      <w:pPr>
        <w:pStyle w:val="ListBullet"/>
      </w:pPr>
      <w:r>
        <w:t>Если используются подрядчики (консультанты/лаборатории/интеграторы), важно закреплять в договоре: что именно передается, кто может хранить, сроки хранения, запрет на раскрытие третьим лицам.</w:t>
      </w:r>
    </w:p>
    <w:p>
      <w:pPr>
        <w:pStyle w:val="ListBullet"/>
      </w:pPr>
      <w:r>
        <w:t>Если применяется генотипирование, результаты часто хранятся у лаборатории и/или передаются хозяйству; права на повторное использование и обезличенное обучение моделей должны быть согласованы отдельно.</w:t>
      </w:r>
    </w:p>
    <w:p>
      <w:pPr>
        <w:pStyle w:val="Heading1"/>
      </w:pPr>
      <w:r>
        <w:t>4. TO-BE: как работает процесс с системой (ML + AI-отчеты)</w:t>
      </w:r>
    </w:p>
    <w:p>
      <w:pPr>
        <w:pStyle w:val="Heading2"/>
      </w:pPr>
      <w:r>
        <w:t>4.1 Принципиальная схема процесса (без кода)</w:t>
      </w:r>
    </w:p>
    <w:p>
      <w:pPr>
        <w:pStyle w:val="ListNumber"/>
      </w:pPr>
      <w:r>
        <w:t>Импорт данных из учетной системы/Excel (периодически: еженедельно/ежемесячно).</w:t>
      </w:r>
    </w:p>
    <w:p>
      <w:pPr>
        <w:pStyle w:val="ListNumber"/>
      </w:pPr>
      <w:r>
        <w:t>Автоматический QC: проверки полноты и логики (ID, даты, выбросы, достаточность групп).</w:t>
      </w:r>
    </w:p>
    <w:p>
      <w:pPr>
        <w:pStyle w:val="ListNumber"/>
      </w:pPr>
      <w:r>
        <w:t>ML-скоринг: модель оценивает ожидаемую продуктивность и/или рассчитывает индекс; сохраняется качество (метрики) и 'уверенность'.</w:t>
      </w:r>
    </w:p>
    <w:p>
      <w:pPr>
        <w:pStyle w:val="ListNumber"/>
      </w:pPr>
      <w:r>
        <w:t>Формирование рекомендаций: правила + результаты ML (например: 'ядро', 'под наблюдение', 'кандидаты на выбраковку') с объяснениями.</w:t>
      </w:r>
    </w:p>
    <w:p>
      <w:pPr>
        <w:pStyle w:val="ListNumber"/>
      </w:pPr>
      <w:r>
        <w:t>AI-генерация отчета: LLM формирует текст, используя только подготовленные факты/агрегаты, с обязательными дисклеймерами.</w:t>
      </w:r>
    </w:p>
    <w:p>
      <w:pPr>
        <w:pStyle w:val="ListNumber"/>
      </w:pPr>
      <w:r>
        <w:t>Ревью человеком: зоотехник/селекционер утверждает списки и фиксирует решения.</w:t>
      </w:r>
    </w:p>
    <w:p>
      <w:pPr>
        <w:pStyle w:val="ListNumber"/>
      </w:pPr>
      <w:r>
        <w:t>Экспорт артефактов: PDF/DOCX отчет + таблицы + журнал версий (data_version/model_version).</w:t>
      </w:r>
    </w:p>
    <w:p>
      <w:pPr>
        <w:pStyle w:val="Heading2"/>
      </w:pPr>
      <w:r>
        <w:t>4.2 Роли в TO-BE (минимальная операционная модель)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Роль</w:t>
            </w:r>
          </w:p>
        </w:tc>
        <w:tc>
          <w:tcPr>
            <w:tcW w:type="dxa" w:w="3249"/>
          </w:tcPr>
          <w:p>
            <w:r>
              <w:t>Что делает</w:t>
            </w:r>
          </w:p>
        </w:tc>
        <w:tc>
          <w:tcPr>
            <w:tcW w:type="dxa" w:w="3249"/>
          </w:tcPr>
          <w:p>
            <w:r>
              <w:t>Частота</w:t>
            </w:r>
          </w:p>
        </w:tc>
      </w:tr>
      <w:tr>
        <w:tc>
          <w:tcPr>
            <w:tcW w:type="dxa" w:w="3249"/>
          </w:tcPr>
          <w:p>
            <w:r>
              <w:t>Data steward (может быть оператор учета)</w:t>
            </w:r>
          </w:p>
        </w:tc>
        <w:tc>
          <w:tcPr>
            <w:tcW w:type="dxa" w:w="3249"/>
          </w:tcPr>
          <w:p>
            <w:r>
              <w:t>Загружает выгрузки, устраняет ошибки QC, следит за стабильностью колонок/ID</w:t>
            </w:r>
          </w:p>
        </w:tc>
        <w:tc>
          <w:tcPr>
            <w:tcW w:type="dxa" w:w="3249"/>
          </w:tcPr>
          <w:p>
            <w:r>
              <w:t>Еженедельно/ежемесячно</w:t>
            </w:r>
          </w:p>
        </w:tc>
      </w:tr>
      <w:tr>
        <w:tc>
          <w:tcPr>
            <w:tcW w:type="dxa" w:w="3249"/>
          </w:tcPr>
          <w:p>
            <w:r>
              <w:t>ML/AI система</w:t>
            </w:r>
          </w:p>
        </w:tc>
        <w:tc>
          <w:tcPr>
            <w:tcW w:type="dxa" w:w="3249"/>
          </w:tcPr>
          <w:p>
            <w:r>
              <w:t>QC -&gt; ML скоринг -&gt; генерация отчетов и списков действий</w:t>
            </w:r>
          </w:p>
        </w:tc>
        <w:tc>
          <w:tcPr>
            <w:tcW w:type="dxa" w:w="3249"/>
          </w:tcPr>
          <w:p>
            <w:r>
              <w:t>По запуску пайплайна</w:t>
            </w:r>
          </w:p>
        </w:tc>
      </w:tr>
      <w:tr>
        <w:tc>
          <w:tcPr>
            <w:tcW w:type="dxa" w:w="3249"/>
          </w:tcPr>
          <w:p>
            <w:r>
              <w:t>Зоотехник/селекционер</w:t>
            </w:r>
          </w:p>
        </w:tc>
        <w:tc>
          <w:tcPr>
            <w:tcW w:type="dxa" w:w="3249"/>
          </w:tcPr>
          <w:p>
            <w:r>
              <w:t>Ревью рейтингов и рекомендаций, утверждение 'ядра', правил выбраковки, правил подбора</w:t>
            </w:r>
          </w:p>
        </w:tc>
        <w:tc>
          <w:tcPr>
            <w:tcW w:type="dxa" w:w="3249"/>
          </w:tcPr>
          <w:p>
            <w:r>
              <w:t>Ежемесячно/ежеквартально</w:t>
            </w:r>
          </w:p>
        </w:tc>
      </w:tr>
      <w:tr>
        <w:tc>
          <w:tcPr>
            <w:tcW w:type="dxa" w:w="3249"/>
          </w:tcPr>
          <w:p>
            <w:r>
              <w:t>Воспроизводство</w:t>
            </w:r>
          </w:p>
        </w:tc>
        <w:tc>
          <w:tcPr>
            <w:tcW w:type="dxa" w:w="3249"/>
          </w:tcPr>
          <w:p>
            <w:r>
              <w:t>Использует списки для осеменения и контроля стельности</w:t>
            </w:r>
          </w:p>
        </w:tc>
        <w:tc>
          <w:tcPr>
            <w:tcW w:type="dxa" w:w="3249"/>
          </w:tcPr>
          <w:p>
            <w:r>
              <w:t>Еженедельно</w:t>
            </w:r>
          </w:p>
        </w:tc>
      </w:tr>
      <w:tr>
        <w:tc>
          <w:tcPr>
            <w:tcW w:type="dxa" w:w="3249"/>
          </w:tcPr>
          <w:p>
            <w:r>
              <w:t>Директор/руководство</w:t>
            </w:r>
          </w:p>
        </w:tc>
        <w:tc>
          <w:tcPr>
            <w:tcW w:type="dxa" w:w="3249"/>
          </w:tcPr>
          <w:p>
            <w:r>
              <w:t>Получает 1-страничный summary и утверждает правила/бюджет</w:t>
            </w:r>
          </w:p>
        </w:tc>
        <w:tc>
          <w:tcPr>
            <w:tcW w:type="dxa" w:w="3249"/>
          </w:tcPr>
          <w:p>
            <w:r>
              <w:t>Ежемесячно/по необходимости</w:t>
            </w:r>
          </w:p>
        </w:tc>
      </w:tr>
    </w:tbl>
    <w:p>
      <w:pPr>
        <w:pStyle w:val="Heading2"/>
      </w:pPr>
      <w:r>
        <w:t>4.3 Лучшие практики внедрения (с системой)</w:t>
      </w:r>
    </w:p>
    <w:p>
      <w:pPr>
        <w:pStyle w:val="ListBullet"/>
      </w:pPr>
      <w:r>
        <w:t>Начинать с P0-данных: milk_305_kg + даты отела + номер лактации + animal_id; расширять постепенно.</w:t>
      </w:r>
    </w:p>
    <w:p>
      <w:pPr>
        <w:pStyle w:val="ListBullet"/>
      </w:pPr>
      <w:r>
        <w:t>Сразу фиксировать правила ответственности: кто исправляет данные, кто утверждает рекомендации, где хранятся версии отчетов.</w:t>
      </w:r>
    </w:p>
    <w:p>
      <w:pPr>
        <w:pStyle w:val="ListBullet"/>
      </w:pPr>
      <w:r>
        <w:t>Human-in-the-loop: система предлагает, специалист утверждает; решения и причины фиксируются (audit trail).</w:t>
      </w:r>
    </w:p>
    <w:p>
      <w:pPr>
        <w:pStyle w:val="ListBullet"/>
      </w:pPr>
      <w:r>
        <w:t>Управление качеством модели: метрики качества обязаны попадать в отчет (RMSE/MAE, ранговая стабильность).</w:t>
      </w:r>
    </w:p>
    <w:p>
      <w:pPr>
        <w:pStyle w:val="ListBullet"/>
      </w:pPr>
      <w:r>
        <w:t>Защита от 'галлюцинаций' LLM: текст отчета строится по шаблону и только из подготовленных чисел/фактов; любые неизвестные значения должны помечаться как 'нет данных'.</w:t>
      </w:r>
    </w:p>
    <w:p>
      <w:pPr>
        <w:pStyle w:val="Heading2"/>
      </w:pPr>
      <w:r>
        <w:t>4.4 Требования к AI-отчету (как артефакту процесса)</w:t>
      </w:r>
    </w:p>
    <w:p>
      <w:pPr>
        <w:pStyle w:val="ListBullet"/>
      </w:pPr>
      <w:r>
        <w:t>Два уровня: (а) Executive summary на 1 страницу, (б) Полная версия с методологией, QC и приложением таблиц.</w:t>
      </w:r>
    </w:p>
    <w:p>
      <w:pPr>
        <w:pStyle w:val="ListBullet"/>
      </w:pPr>
      <w:r>
        <w:t>Каждая рекомендация должна содержать: (1) действие, (2) причина (какие факторы), (3) уровень уверенности/качества данных.</w:t>
      </w:r>
    </w:p>
    <w:p>
      <w:pPr>
        <w:pStyle w:val="ListBullet"/>
      </w:pPr>
      <w:r>
        <w:t>Обязательные дисклеймеры: decision-support; не является официальной племенной оценкой; финальное решение за хозяйством.</w:t>
      </w:r>
    </w:p>
    <w:p>
      <w:pPr>
        <w:pStyle w:val="ListBullet"/>
      </w:pPr>
      <w:r>
        <w:t>Локальный контур: по умолчанию генерация отчета выполняется внутри периметра (on-prem), без отправки сырых данных наружу.</w:t>
      </w:r>
    </w:p>
    <w:p>
      <w:pPr>
        <w:pStyle w:val="Heading1"/>
      </w:pPr>
      <w:r>
        <w:t>5. Юридический контур и комплаенс (СНГ)</w:t>
      </w:r>
    </w:p>
    <w:p>
      <w:pPr>
        <w:pStyle w:val="Heading2"/>
      </w:pPr>
      <w:r>
        <w:t>5.1 Что считать данными и что обычно защищают</w:t>
      </w:r>
    </w:p>
    <w:p>
      <w:pPr>
        <w:pStyle w:val="ListBullet"/>
      </w:pPr>
      <w:r>
        <w:t>Производственные данные (удои, воспроизводство, здоровье, кормление): коммерчески чувствительные для хозяйства.</w:t>
      </w:r>
    </w:p>
    <w:p>
      <w:pPr>
        <w:pStyle w:val="ListBullet"/>
      </w:pPr>
      <w:r>
        <w:t>Родословные и племенная информация: важны для племенных хозяйств; могут подпадать под внутренние правила отчетности.</w:t>
      </w:r>
    </w:p>
    <w:p>
      <w:pPr>
        <w:pStyle w:val="ListBullet"/>
      </w:pPr>
      <w:r>
        <w:t>Генетические данные (SNP): высокоценные, часто требуют отдельного режима доступа и условий повторного использования.</w:t>
      </w:r>
    </w:p>
    <w:p>
      <w:pPr>
        <w:pStyle w:val="ListBullet"/>
      </w:pPr>
      <w:r>
        <w:t>Персональные данные сотрудников обычно не нужны для задачи и должны быть исключены из выгрузок.</w:t>
      </w:r>
    </w:p>
    <w:p>
      <w:pPr>
        <w:pStyle w:val="Heading2"/>
      </w:pPr>
      <w:r>
        <w:t>5.2 Типовой пакет документов для пилота/внедрения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Документ</w:t>
            </w:r>
          </w:p>
        </w:tc>
        <w:tc>
          <w:tcPr>
            <w:tcW w:type="dxa" w:w="3249"/>
          </w:tcPr>
          <w:p>
            <w:r>
              <w:t>Зачем нужен</w:t>
            </w:r>
          </w:p>
        </w:tc>
        <w:tc>
          <w:tcPr>
            <w:tcW w:type="dxa" w:w="3249"/>
          </w:tcPr>
          <w:p>
            <w:r>
              <w:t>Ключевые пункты (минимум)</w:t>
            </w:r>
          </w:p>
        </w:tc>
      </w:tr>
      <w:tr>
        <w:tc>
          <w:tcPr>
            <w:tcW w:type="dxa" w:w="3249"/>
          </w:tcPr>
          <w:p>
            <w:r>
              <w:t>NDA / соглашение о конфиденциальности</w:t>
            </w:r>
          </w:p>
        </w:tc>
        <w:tc>
          <w:tcPr>
            <w:tcW w:type="dxa" w:w="3249"/>
          </w:tcPr>
          <w:p>
            <w:r>
              <w:t>Защитить данные хозяйства и результаты</w:t>
            </w:r>
          </w:p>
        </w:tc>
        <w:tc>
          <w:tcPr>
            <w:tcW w:type="dxa" w:w="3249"/>
          </w:tcPr>
          <w:p>
            <w:r>
              <w:t>что конфиденциально; срок; исключения; ответственность</w:t>
            </w:r>
          </w:p>
        </w:tc>
      </w:tr>
      <w:tr>
        <w:tc>
          <w:tcPr>
            <w:tcW w:type="dxa" w:w="3249"/>
          </w:tcPr>
          <w:p>
            <w:r>
              <w:t>Договор оказания услуг / лицензия (SaaS или on-prem)</w:t>
            </w:r>
          </w:p>
        </w:tc>
        <w:tc>
          <w:tcPr>
            <w:tcW w:type="dxa" w:w="3249"/>
          </w:tcPr>
          <w:p>
            <w:r>
              <w:t>Зафиксировать поставку отчета/сервиса</w:t>
            </w:r>
          </w:p>
        </w:tc>
        <w:tc>
          <w:tcPr>
            <w:tcW w:type="dxa" w:w="3249"/>
          </w:tcPr>
          <w:p>
            <w:r>
              <w:t>предмет; сроки; формат отчетов; SLA; поддержка</w:t>
            </w:r>
          </w:p>
        </w:tc>
      </w:tr>
      <w:tr>
        <w:tc>
          <w:tcPr>
            <w:tcW w:type="dxa" w:w="3249"/>
          </w:tcPr>
          <w:p>
            <w:r>
              <w:t>Приложение по данным (Data Appendix / DPA-подобное)</w:t>
            </w:r>
          </w:p>
        </w:tc>
        <w:tc>
          <w:tcPr>
            <w:tcW w:type="dxa" w:w="3249"/>
          </w:tcPr>
          <w:p>
            <w:r>
              <w:t>Как передаются и хранятся данные</w:t>
            </w:r>
          </w:p>
        </w:tc>
        <w:tc>
          <w:tcPr>
            <w:tcW w:type="dxa" w:w="3249"/>
          </w:tcPr>
          <w:p>
            <w:r>
              <w:t>перечень полей; формат; контур хранения; сроки хранения; доступы</w:t>
            </w:r>
          </w:p>
        </w:tc>
      </w:tr>
      <w:tr>
        <w:tc>
          <w:tcPr>
            <w:tcW w:type="dxa" w:w="3249"/>
          </w:tcPr>
          <w:p>
            <w:r>
              <w:t>Права на результаты (Results &amp; IP)</w:t>
            </w:r>
          </w:p>
        </w:tc>
        <w:tc>
          <w:tcPr>
            <w:tcW w:type="dxa" w:w="3249"/>
          </w:tcPr>
          <w:p>
            <w:r>
              <w:t>Чтобы не было спора 'кому принадлежит индекс/модель'</w:t>
            </w:r>
          </w:p>
        </w:tc>
        <w:tc>
          <w:tcPr>
            <w:tcW w:type="dxa" w:w="3249"/>
          </w:tcPr>
          <w:p>
            <w:r>
              <w:t>права на отчеты; права на агрегаты; запрет/разрешение на обучение модели</w:t>
            </w:r>
          </w:p>
        </w:tc>
      </w:tr>
      <w:tr>
        <w:tc>
          <w:tcPr>
            <w:tcW w:type="dxa" w:w="3249"/>
          </w:tcPr>
          <w:p>
            <w:r>
              <w:t>Требования ИБ (Security Appendix)</w:t>
            </w:r>
          </w:p>
        </w:tc>
        <w:tc>
          <w:tcPr>
            <w:tcW w:type="dxa" w:w="3249"/>
          </w:tcPr>
          <w:p>
            <w:r>
              <w:t>Особенно для холдингов и госпрограмм</w:t>
            </w:r>
          </w:p>
        </w:tc>
        <w:tc>
          <w:tcPr>
            <w:tcW w:type="dxa" w:w="3249"/>
          </w:tcPr>
          <w:p>
            <w:r>
              <w:t>on-prem; шифрование; журналы доступа; бэкапы; администраторы</w:t>
            </w:r>
          </w:p>
        </w:tc>
      </w:tr>
    </w:tbl>
    <w:p>
      <w:pPr>
        <w:pStyle w:val="Heading2"/>
      </w:pPr>
      <w:r>
        <w:t>5.3 Права на данные и производные результаты (что обязательно прописать)</w:t>
      </w:r>
    </w:p>
    <w:p>
      <w:pPr>
        <w:pStyle w:val="ListBullet"/>
      </w:pPr>
      <w:r>
        <w:t>Сырые данные (raw) остаются собственностью хозяйства.</w:t>
      </w:r>
    </w:p>
    <w:p>
      <w:pPr>
        <w:pStyle w:val="ListBullet"/>
      </w:pPr>
      <w:r>
        <w:t>Отчеты и расчеты для хозяйства: право использования у хозяйства; право поставщика на шаблоны/методологию - отдельно.</w:t>
      </w:r>
    </w:p>
    <w:p>
      <w:pPr>
        <w:pStyle w:val="ListBullet"/>
      </w:pPr>
      <w:r>
        <w:t>Использование обезличенных данных для улучшения модели: только по явному согласию (opt-in) и с определением 'обезличивания'.</w:t>
      </w:r>
    </w:p>
    <w:p>
      <w:pPr>
        <w:pStyle w:val="ListBullet"/>
      </w:pPr>
      <w:r>
        <w:t>Запрет на раскрытие результатов третьим лицам без разрешения хозяйства (если нет отдельного соглашения).</w:t>
      </w:r>
    </w:p>
    <w:p>
      <w:pPr>
        <w:pStyle w:val="Heading2"/>
      </w:pPr>
      <w:r>
        <w:t>5.4 Страна-специфические элементы идентификации животных (важно для ID и интеграций)</w:t>
      </w:r>
    </w:p>
    <w:p>
      <w:pPr>
        <w:pStyle w:val="ListBullet"/>
      </w:pPr>
      <w:r>
        <w:t>Россия: компонент 'Хорриот' в ФГИС 'ВетИС' предназначен для представления информации об идентификации и учете животных; есть веб-интерфейс и материалы по работе и интеграции через API. Источники: https://help.vetrf.ru/wiki/Компонент_Хорриот и https://herriot.vetrf.ru/.</w:t>
      </w:r>
    </w:p>
    <w:p>
      <w:pPr>
        <w:pStyle w:val="ListBullet"/>
      </w:pPr>
      <w:r>
        <w:t>Беларусь: государственная информационная система AITS обеспечивает идентификацию, регистрацию и прослеживаемость животных и продукции животного происхождения. Источники: https://www.aits.by/ и https://gis.aits.by/.</w:t>
      </w:r>
    </w:p>
    <w:p>
      <w:pPr>
        <w:pStyle w:val="ListBullet"/>
      </w:pPr>
      <w:r>
        <w:t>Узбекистан: закон от 06.08.2025 № ЗРУ-1079 регулирует отношения в области идентификации, регистрации и отслеживании животных, включая понятие электронной информационной системы. Источник: https://lex.uz/ru/docs/7676785.</w:t>
      </w:r>
    </w:p>
    <w:p>
      <w:r>
        <w:rPr>
          <w:b/>
        </w:rPr>
        <w:t xml:space="preserve">Примечание: </w:t>
      </w:r>
      <w:r>
        <w:t>Эти государственные системы в первую очередь про идентификацию и прослеживаемость. Для задач продуктивности обычно используются учетные системы хозяйства (например, СЕЛЭКС) и/или Excel-выгрузки.</w:t>
      </w:r>
    </w:p>
    <w:p>
      <w:pPr>
        <w:pStyle w:val="Heading2"/>
      </w:pPr>
      <w:r>
        <w:t>5.5 Особенности использования AI в отчетах (юридические формулировки и риски)</w:t>
      </w:r>
    </w:p>
    <w:p>
      <w:pPr>
        <w:pStyle w:val="ListBullet"/>
      </w:pPr>
      <w:r>
        <w:t>Рекомендации должны быть оформлены как decision-support: 'рекомендуется рассмотреть', 'кандидат', 'при прочих равных'.</w:t>
      </w:r>
    </w:p>
    <w:p>
      <w:pPr>
        <w:pStyle w:val="ListBullet"/>
      </w:pPr>
      <w:r>
        <w:t>Нельзя обещать гарантированный прирост продуктивности, если это не подтверждено экспериментом и контрактом.</w:t>
      </w:r>
    </w:p>
    <w:p>
      <w:pPr>
        <w:pStyle w:val="ListBullet"/>
      </w:pPr>
      <w:r>
        <w:t>Следует разделять: (а) расчетные факты (таблицы/метрики), (б) интерпретацию (AI-текст). Для интерпретации обязателен дисклеймер и указание ограничений данных/модели.</w:t>
      </w:r>
    </w:p>
    <w:p>
      <w:pPr>
        <w:pStyle w:val="ListBullet"/>
      </w:pPr>
      <w:r>
        <w:t>Для контроля качества AI-выхода желательно хранить: версию шаблона отчета, версию модели, дату запуска, входные агрегаты и итоговый текст (audit).</w:t>
      </w:r>
    </w:p>
    <w:p>
      <w:pPr>
        <w:pStyle w:val="Heading1"/>
      </w:pPr>
      <w:r>
        <w:t>6. Чек-лист требований для последующих документов и разработки</w:t>
      </w:r>
    </w:p>
    <w:p>
      <w:pPr>
        <w:pStyle w:val="Heading2"/>
      </w:pPr>
      <w:r>
        <w:t>6.1 Что обязательно поддержать в MVP (с точки зрения процесса)</w:t>
      </w:r>
    </w:p>
    <w:p>
      <w:pPr>
        <w:pStyle w:val="ListBullet"/>
      </w:pPr>
      <w:r>
        <w:t>Импорт P0-данных и автоматический QC с отчетом о проблемах данных.</w:t>
      </w:r>
    </w:p>
    <w:p>
      <w:pPr>
        <w:pStyle w:val="ListBullet"/>
      </w:pPr>
      <w:r>
        <w:t>ML-скоринг с метриками качества и 'уверенностью' (confidence) в выводах.</w:t>
      </w:r>
    </w:p>
    <w:p>
      <w:pPr>
        <w:pStyle w:val="ListBullet"/>
      </w:pPr>
      <w:r>
        <w:t>AI-отчет (PDF/DOCX): executive summary + полная версия + приложение таблиц; без 'галлюцинаций'.</w:t>
      </w:r>
    </w:p>
    <w:p>
      <w:pPr>
        <w:pStyle w:val="ListBullet"/>
      </w:pPr>
      <w:r>
        <w:t>Локальный контур исполнения (on-prem) как режим по умолчанию.</w:t>
      </w:r>
    </w:p>
    <w:p>
      <w:pPr>
        <w:pStyle w:val="ListBullet"/>
      </w:pPr>
      <w:r>
        <w:t>Аудит и воспроизводимость: versioning (data_version/model_version) и журнал действий.</w:t>
      </w:r>
    </w:p>
    <w:p>
      <w:pPr>
        <w:pStyle w:val="Heading2"/>
      </w:pPr>
      <w:r>
        <w:t>6.2 Что нужно уточнить в следующей итерации (в других документах)</w:t>
      </w:r>
    </w:p>
    <w:p>
      <w:pPr>
        <w:pStyle w:val="ListBullet"/>
      </w:pPr>
      <w:r>
        <w:t>Точные сегменты ICP по СНГ (размер фермы, ИТ-стек, готовность к on-prem).</w:t>
      </w:r>
    </w:p>
    <w:p>
      <w:pPr>
        <w:pStyle w:val="ListBullet"/>
      </w:pPr>
      <w:r>
        <w:t>Финансовая модель: цены/модели оплаты, CAC, стоимость внедрения и поддержки.</w:t>
      </w:r>
    </w:p>
    <w:p>
      <w:pPr>
        <w:pStyle w:val="ListBullet"/>
      </w:pPr>
      <w:r>
        <w:t>Источник данных по родословным и глубина (для mating plan P1).</w:t>
      </w:r>
    </w:p>
    <w:p>
      <w:pPr>
        <w:pStyle w:val="ListBullet"/>
      </w:pPr>
      <w:r>
        <w:t>Операционные KPI пилота: частота отчетов, какие решения считаются 'принятыми'.</w:t>
      </w:r>
    </w:p>
    <w:p>
      <w:pPr>
        <w:pStyle w:val="Heading1"/>
      </w:pPr>
      <w:r>
        <w:t>Приложение A. RACI (минимально)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Процесс</w:t>
            </w:r>
          </w:p>
        </w:tc>
        <w:tc>
          <w:tcPr>
            <w:tcW w:type="dxa" w:w="1949"/>
          </w:tcPr>
          <w:p>
            <w:r>
              <w:t>Responsible</w:t>
            </w:r>
          </w:p>
        </w:tc>
        <w:tc>
          <w:tcPr>
            <w:tcW w:type="dxa" w:w="1949"/>
          </w:tcPr>
          <w:p>
            <w:r>
              <w:t>Accountable</w:t>
            </w:r>
          </w:p>
        </w:tc>
        <w:tc>
          <w:tcPr>
            <w:tcW w:type="dxa" w:w="1949"/>
          </w:tcPr>
          <w:p>
            <w:r>
              <w:t>Consulted</w:t>
            </w:r>
          </w:p>
        </w:tc>
        <w:tc>
          <w:tcPr>
            <w:tcW w:type="dxa" w:w="1949"/>
          </w:tcPr>
          <w:p>
            <w:r>
              <w:t>Informed</w:t>
            </w:r>
          </w:p>
        </w:tc>
      </w:tr>
      <w:tr>
        <w:tc>
          <w:tcPr>
            <w:tcW w:type="dxa" w:w="1949"/>
          </w:tcPr>
          <w:p>
            <w:r>
              <w:t>Выгрузка данных</w:t>
            </w:r>
          </w:p>
        </w:tc>
        <w:tc>
          <w:tcPr>
            <w:tcW w:type="dxa" w:w="1949"/>
          </w:tcPr>
          <w:p>
            <w:r>
              <w:t>Data steward</w:t>
            </w:r>
          </w:p>
        </w:tc>
        <w:tc>
          <w:tcPr>
            <w:tcW w:type="dxa" w:w="1949"/>
          </w:tcPr>
          <w:p>
            <w:r>
              <w:t>Руководитель фермы/директор по производству</w:t>
            </w:r>
          </w:p>
        </w:tc>
        <w:tc>
          <w:tcPr>
            <w:tcW w:type="dxa" w:w="1949"/>
          </w:tcPr>
          <w:p>
            <w:r>
              <w:t>Зоотехник, ИТ</w:t>
            </w:r>
          </w:p>
        </w:tc>
        <w:tc>
          <w:tcPr>
            <w:tcW w:type="dxa" w:w="1949"/>
          </w:tcPr>
          <w:p>
            <w:r>
              <w:t>Консультант (если есть)</w:t>
            </w:r>
          </w:p>
        </w:tc>
      </w:tr>
      <w:tr>
        <w:tc>
          <w:tcPr>
            <w:tcW w:type="dxa" w:w="1949"/>
          </w:tcPr>
          <w:p>
            <w:r>
              <w:t>Исправление ошибок QC</w:t>
            </w:r>
          </w:p>
        </w:tc>
        <w:tc>
          <w:tcPr>
            <w:tcW w:type="dxa" w:w="1949"/>
          </w:tcPr>
          <w:p>
            <w:r>
              <w:t>Data steward</w:t>
            </w:r>
          </w:p>
        </w:tc>
        <w:tc>
          <w:tcPr>
            <w:tcW w:type="dxa" w:w="1949"/>
          </w:tcPr>
          <w:p>
            <w:r>
              <w:t>Главный зоотехник</w:t>
            </w:r>
          </w:p>
        </w:tc>
        <w:tc>
          <w:tcPr>
            <w:tcW w:type="dxa" w:w="1949"/>
          </w:tcPr>
          <w:p>
            <w:r>
              <w:t>ИТ/интегратор</w:t>
            </w:r>
          </w:p>
        </w:tc>
        <w:tc>
          <w:tcPr>
            <w:tcW w:type="dxa" w:w="1949"/>
          </w:tcPr>
          <w:p>
            <w:r>
              <w:t>Директор</w:t>
            </w:r>
          </w:p>
        </w:tc>
      </w:tr>
      <w:tr>
        <w:tc>
          <w:tcPr>
            <w:tcW w:type="dxa" w:w="1949"/>
          </w:tcPr>
          <w:p>
            <w:r>
              <w:t>Утверждение правил отбора/выбраковки</w:t>
            </w:r>
          </w:p>
        </w:tc>
        <w:tc>
          <w:tcPr>
            <w:tcW w:type="dxa" w:w="1949"/>
          </w:tcPr>
          <w:p>
            <w:r>
              <w:t>Главный зоотехник</w:t>
            </w:r>
          </w:p>
        </w:tc>
        <w:tc>
          <w:tcPr>
            <w:tcW w:type="dxa" w:w="1949"/>
          </w:tcPr>
          <w:p>
            <w:r>
              <w:t>Директор</w:t>
            </w:r>
          </w:p>
        </w:tc>
        <w:tc>
          <w:tcPr>
            <w:tcW w:type="dxa" w:w="1949"/>
          </w:tcPr>
          <w:p>
            <w:r>
              <w:t>Ветслужба, консультант</w:t>
            </w:r>
          </w:p>
        </w:tc>
        <w:tc>
          <w:tcPr>
            <w:tcW w:type="dxa" w:w="1949"/>
          </w:tcPr>
          <w:p>
            <w:r>
              <w:t>Команда фермы</w:t>
            </w:r>
          </w:p>
        </w:tc>
      </w:tr>
      <w:tr>
        <w:tc>
          <w:tcPr>
            <w:tcW w:type="dxa" w:w="1949"/>
          </w:tcPr>
          <w:p>
            <w:r>
              <w:t>Запуск ML+AI отчета</w:t>
            </w:r>
          </w:p>
        </w:tc>
        <w:tc>
          <w:tcPr>
            <w:tcW w:type="dxa" w:w="1949"/>
          </w:tcPr>
          <w:p>
            <w:r>
              <w:t>Система/оператор</w:t>
            </w:r>
          </w:p>
        </w:tc>
        <w:tc>
          <w:tcPr>
            <w:tcW w:type="dxa" w:w="1949"/>
          </w:tcPr>
          <w:p>
            <w:r>
              <w:t>Главный зоотехник</w:t>
            </w:r>
          </w:p>
        </w:tc>
        <w:tc>
          <w:tcPr>
            <w:tcW w:type="dxa" w:w="1949"/>
          </w:tcPr>
          <w:p>
            <w:r>
              <w:t>ИТ/ИБ</w:t>
            </w:r>
          </w:p>
        </w:tc>
        <w:tc>
          <w:tcPr>
            <w:tcW w:type="dxa" w:w="1949"/>
          </w:tcPr>
          <w:p>
            <w:r>
              <w:t>Директор</w:t>
            </w:r>
          </w:p>
        </w:tc>
      </w:tr>
      <w:tr>
        <w:tc>
          <w:tcPr>
            <w:tcW w:type="dxa" w:w="1949"/>
          </w:tcPr>
          <w:p>
            <w:r>
              <w:t>Принятие решений по спискам</w:t>
            </w:r>
          </w:p>
        </w:tc>
        <w:tc>
          <w:tcPr>
            <w:tcW w:type="dxa" w:w="1949"/>
          </w:tcPr>
          <w:p>
            <w:r>
              <w:t>Главный зоотехник</w:t>
            </w:r>
          </w:p>
        </w:tc>
        <w:tc>
          <w:tcPr>
            <w:tcW w:type="dxa" w:w="1949"/>
          </w:tcPr>
          <w:p>
            <w:r>
              <w:t>Директор</w:t>
            </w:r>
          </w:p>
        </w:tc>
        <w:tc>
          <w:tcPr>
            <w:tcW w:type="dxa" w:w="1949"/>
          </w:tcPr>
          <w:p>
            <w:r>
              <w:t>Воспроизводство, ветслужба</w:t>
            </w:r>
          </w:p>
        </w:tc>
        <w:tc>
          <w:tcPr>
            <w:tcW w:type="dxa" w:w="1949"/>
          </w:tcPr>
          <w:p>
            <w:r>
              <w:t>Команда фермы</w:t>
            </w:r>
          </w:p>
        </w:tc>
      </w:tr>
    </w:tbl>
    <w:p>
      <w:pPr>
        <w:pStyle w:val="Heading1"/>
      </w:pPr>
      <w:r>
        <w:t>Приложение B. Источники (доступ: 15.12.2025)</w:t>
      </w:r>
    </w:p>
    <w:p>
      <w:pPr>
        <w:pStyle w:val="ListBullet"/>
      </w:pPr>
      <w:r>
        <w:t>Компонент Хорриот (ВетИС): https://help.vetrf.ru/wiki/Компонент_Хорриот</w:t>
      </w:r>
    </w:p>
    <w:p>
      <w:pPr>
        <w:pStyle w:val="ListBullet"/>
      </w:pPr>
      <w:r>
        <w:t>Ведение реестра животных в Хорриот: https://help.vetrf.ru/wiki/Ведение_реестра_животных_в_компоненте_Хорриот</w:t>
      </w:r>
    </w:p>
    <w:p>
      <w:pPr>
        <w:pStyle w:val="ListBullet"/>
      </w:pPr>
      <w:r>
        <w:t>Веб-интерфейс Хорриот: https://herriot.vetrf.ru/</w:t>
      </w:r>
    </w:p>
    <w:p>
      <w:pPr>
        <w:pStyle w:val="ListBullet"/>
      </w:pPr>
      <w:r>
        <w:t>AITS Беларусь (Центр ИСЖ): https://www.aits.by/</w:t>
      </w:r>
    </w:p>
    <w:p>
      <w:pPr>
        <w:pStyle w:val="ListBullet"/>
      </w:pPr>
      <w:r>
        <w:t>AITS 2.0: https://gis.aits.by/</w:t>
      </w:r>
    </w:p>
    <w:p>
      <w:pPr>
        <w:pStyle w:val="ListBullet"/>
      </w:pPr>
      <w:r>
        <w:t>Узбекистан, Закон ЗРУ-1079 от 06.08.2025: https://lex.uz/ru/docs/7676785</w:t>
      </w:r>
    </w:p>
    <w:p>
      <w:pPr>
        <w:pStyle w:val="ListBullet"/>
      </w:pPr>
      <w:r>
        <w:t>ПЛИНОР (СЕЛЭКС) каталог: https://helpcenter.plinor.ru/wiki:catalog</w:t>
      </w:r>
    </w:p>
    <w:p>
      <w:pPr>
        <w:pStyle w:val="ListBullet"/>
      </w:pPr>
      <w:r>
        <w:t>Реестр российского ПО (СЕЛЭКС): https://reestr.digital.gov.ru/reestr/303277/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