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GenomeAI AgroAnimals — Каталог открытых источников данных для ML и демо (молочный КРС)</w:t>
      </w:r>
    </w:p>
    <w:p>
      <w:r>
        <w:t>Версия: v1.0 | Дата: 17.12.2025 | Регион фокуса продукта: СНГ (источники данных: глобальные, т.к. открытых cow-level по СНГ почти нет)</w:t>
      </w:r>
    </w:p>
    <w:p/>
    <w:p>
      <w:pPr>
        <w:pStyle w:val="Heading1"/>
      </w:pPr>
      <w:r>
        <w:t>1. Назначение документа</w:t>
      </w:r>
    </w:p>
    <w:p>
      <w:r>
        <w:t>Документ фиксирует перечень публично доступных (open) и условно открытых (semi-open) источников данных, которые можно использовать для: (a) обучения/прототипирования ML-моделей продуктивности, (b) тестовых показов (demo) и отладки пайплайнов, (c) построения бенчмарков и контекстных метрик.</w:t>
      </w:r>
    </w:p>
    <w:p>
      <w:pPr>
        <w:pStyle w:val="Heading1"/>
      </w:pPr>
      <w:r>
        <w:t>2. Важные ограничения</w:t>
      </w:r>
    </w:p>
    <w:p>
      <w:r>
        <w:t>1) В СНГ данные уровня «животное–лактация/тест-день» обычно являются коммерческой тайной и ведутся в СЕЛЭКС/1С/ПО доильного зала; публичные датасеты такого уровня встречаются крайне редко.</w:t>
      </w:r>
    </w:p>
    <w:p>
      <w:r>
        <w:t>2) Для MVP-качества, пригодного к принятию решений на ферме, почти наверняка потребуется обучение на данных пилотных ферм (по NDA/договору). Открытые датасеты — в основном для демонстрации и ускорения разработки.</w:t>
      </w:r>
    </w:p>
    <w:p>
      <w:r>
        <w:t>3) Лицензии/условия доступа нужно проверять перед загрузкой в репозиторий и коммерческим использованием (особенно Kaggle и «публичные каталоги быков»).</w:t>
      </w:r>
    </w:p>
    <w:p>
      <w:pPr>
        <w:pStyle w:val="Heading1"/>
      </w:pPr>
      <w:r>
        <w:t>3. Какие поля нужны системе (привязка к P0/P1)</w:t>
      </w:r>
    </w:p>
    <w:p>
      <w:r>
        <w:t>P0 (минимум для модели продуктивности): animal_id, parity, calving_date, milk_305_kg (или test-day, чтобы посчитать 305), желательно farm_id/группа сравнения.</w:t>
      </w:r>
    </w:p>
    <w:p>
      <w:r>
        <w:t>P1 (расширение): birth_date (age_at_calving), sire_id/dam_id (родословная), SCC/здоровье, события воспроизводства (AI/отёл/выбраковка), рационы/группы содержания, погодные факторы.</w:t>
      </w:r>
    </w:p>
    <w:p>
      <w:pPr>
        <w:pStyle w:val="Heading1"/>
      </w:pPr>
      <w:r>
        <w:t>4. Каталог источников (таблица)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E1F2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864"/>
            <w:shd w:fill="D9E1F2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864"/>
            <w:shd w:fill="D9E1F2"/>
          </w:tcPr>
          <w:p>
            <w:r>
              <w:rPr>
                <w:b/>
              </w:rPr>
              <w:t>Ссылка</w:t>
            </w:r>
          </w:p>
        </w:tc>
        <w:tc>
          <w:tcPr>
            <w:tcW w:type="dxa" w:w="864"/>
            <w:shd w:fill="D9E1F2"/>
          </w:tcPr>
          <w:p>
            <w:r>
              <w:rPr>
                <w:b/>
              </w:rPr>
              <w:t>Доступ</w:t>
            </w:r>
          </w:p>
        </w:tc>
        <w:tc>
          <w:tcPr>
            <w:tcW w:type="dxa" w:w="864"/>
            <w:shd w:fill="D9E1F2"/>
          </w:tcPr>
          <w:p>
            <w:r>
              <w:rPr>
                <w:b/>
              </w:rPr>
              <w:t>Лицензия/условия</w:t>
            </w:r>
          </w:p>
        </w:tc>
        <w:tc>
          <w:tcPr>
            <w:tcW w:type="dxa" w:w="864"/>
            <w:shd w:fill="D9E1F2"/>
          </w:tcPr>
          <w:p>
            <w:r>
              <w:rPr>
                <w:b/>
              </w:rPr>
              <w:t>Гранулярность</w:t>
            </w:r>
          </w:p>
        </w:tc>
        <w:tc>
          <w:tcPr>
            <w:tcW w:type="dxa" w:w="864"/>
            <w:shd w:fill="D9E1F2"/>
          </w:tcPr>
          <w:p>
            <w:r>
              <w:rPr>
                <w:b/>
              </w:rPr>
              <w:t>Покрытие P0/P1</w:t>
            </w:r>
          </w:p>
        </w:tc>
        <w:tc>
          <w:tcPr>
            <w:tcW w:type="dxa" w:w="864"/>
            <w:shd w:fill="D9E1F2"/>
          </w:tcPr>
          <w:p>
            <w:r>
              <w:rPr>
                <w:b/>
              </w:rPr>
              <w:t>Формат/объём</w:t>
            </w:r>
          </w:p>
        </w:tc>
        <w:tc>
          <w:tcPr>
            <w:tcW w:type="dxa" w:w="864"/>
            <w:shd w:fill="D9E1F2"/>
          </w:tcPr>
          <w:p>
            <w:r>
              <w:rPr>
                <w:b/>
              </w:rPr>
              <w:t>Для чего лучше всего</w:t>
            </w:r>
          </w:p>
        </w:tc>
        <w:tc>
          <w:tcPr>
            <w:tcW w:type="dxa" w:w="864"/>
            <w:shd w:fill="D9E1F2"/>
          </w:tcPr>
          <w:p>
            <w:r>
              <w:rPr>
                <w:b/>
              </w:rPr>
              <w:t>Примечания</w:t>
            </w:r>
          </w:p>
        </w:tc>
      </w:tr>
      <w:tr>
        <w:tc>
          <w:tcPr>
            <w:tcW w:type="dxa" w:w="864"/>
          </w:tcPr>
          <w:p>
            <w:r>
              <w:t>Cow-level (лактация+репродукция)</w:t>
            </w:r>
          </w:p>
        </w:tc>
        <w:tc>
          <w:tcPr>
            <w:tcW w:type="dxa" w:w="864"/>
          </w:tcPr>
          <w:p>
            <w:r>
              <w:t>Mendeley: Association between production &amp; reproduction (Czech Republic, 659 cows, 2018)</w:t>
            </w:r>
          </w:p>
        </w:tc>
        <w:tc>
          <w:tcPr>
            <w:tcW w:type="dxa" w:w="864"/>
          </w:tcPr>
          <w:p>
            <w:r>
              <w:t>https://data.mendeley.com/datasets/6vy2tvv7jn/1</w:t>
            </w:r>
          </w:p>
        </w:tc>
        <w:tc>
          <w:tcPr>
            <w:tcW w:type="dxa" w:w="864"/>
          </w:tcPr>
          <w:p>
            <w:r>
              <w:t>Open (скачивание без регистрации)</w:t>
            </w:r>
          </w:p>
        </w:tc>
        <w:tc>
          <w:tcPr>
            <w:tcW w:type="dxa" w:w="864"/>
          </w:tcPr>
          <w:p>
            <w:r>
              <w:t>Указано на странице датасета (проверить перед использованием); часто CC BY 4.0 на Mendeley</w:t>
            </w:r>
          </w:p>
        </w:tc>
        <w:tc>
          <w:tcPr>
            <w:tcW w:type="dxa" w:w="864"/>
          </w:tcPr>
          <w:p>
            <w:r>
              <w:t>Индивидуальные коровы/лактации + репродукция</w:t>
            </w:r>
          </w:p>
        </w:tc>
        <w:tc>
          <w:tcPr>
            <w:tcW w:type="dxa" w:w="864"/>
          </w:tcPr>
          <w:p>
            <w:r>
              <w:t>P0: parity, calving_date, lactation yield; P1: индексы/репродукция</w:t>
            </w:r>
          </w:p>
        </w:tc>
        <w:tc>
          <w:tcPr>
            <w:tcW w:type="dxa" w:w="864"/>
          </w:tcPr>
          <w:p>
            <w:r>
              <w:t>Табличные файлы (см. «Download all» на Mendeley)</w:t>
            </w:r>
          </w:p>
        </w:tc>
        <w:tc>
          <w:tcPr>
            <w:tcW w:type="dxa" w:w="864"/>
          </w:tcPr>
          <w:p>
            <w:r>
              <w:t>Train/EDA/демо рейтинга продуктивности + объяснимость</w:t>
            </w:r>
          </w:p>
        </w:tc>
        <w:tc>
          <w:tcPr>
            <w:tcW w:type="dxa" w:w="864"/>
          </w:tcPr>
          <w:p>
            <w:r>
              <w:t>Можно напрямую маппить в вашу схему lactations/animals; подходит для проверки contemporary group.</w:t>
            </w:r>
          </w:p>
        </w:tc>
      </w:tr>
      <w:tr>
        <w:tc>
          <w:tcPr>
            <w:tcW w:type="dxa" w:w="864"/>
          </w:tcPr>
          <w:p>
            <w:r>
              <w:t>Cow-level (identity+pedigree+performance)</w:t>
            </w:r>
          </w:p>
        </w:tc>
        <w:tc>
          <w:tcPr>
            <w:tcW w:type="dxa" w:w="864"/>
          </w:tcPr>
          <w:p>
            <w:r>
              <w:t>Mendeley: Performance of superior dairy cattle sires (Indonesia, 2017–2021)</w:t>
            </w:r>
          </w:p>
        </w:tc>
        <w:tc>
          <w:tcPr>
            <w:tcW w:type="dxa" w:w="864"/>
          </w:tcPr>
          <w:p>
            <w:r>
              <w:t>https://data.mendeley.com/datasets/2sm93h8t7y/2</w:t>
            </w:r>
          </w:p>
        </w:tc>
        <w:tc>
          <w:tcPr>
            <w:tcW w:type="dxa" w:w="864"/>
          </w:tcPr>
          <w:p>
            <w:r>
              <w:t>Open</w:t>
            </w:r>
          </w:p>
        </w:tc>
        <w:tc>
          <w:tcPr>
            <w:tcW w:type="dxa" w:w="864"/>
          </w:tcPr>
          <w:p>
            <w:r>
              <w:t>Указано на странице датасета (проверить); на Mendeley часто CC BY 4.0</w:t>
            </w:r>
          </w:p>
        </w:tc>
        <w:tc>
          <w:tcPr>
            <w:tcW w:type="dxa" w:w="864"/>
          </w:tcPr>
          <w:p>
            <w:r>
              <w:t>Идентификация + pedigree + производительность (по дочерям/лактациям)</w:t>
            </w:r>
          </w:p>
        </w:tc>
        <w:tc>
          <w:tcPr>
            <w:tcW w:type="dxa" w:w="864"/>
          </w:tcPr>
          <w:p>
            <w:r>
              <w:t>P0: milk yield/лакт. показатели; P1: sire/dam (для mating plan)</w:t>
            </w:r>
          </w:p>
        </w:tc>
        <w:tc>
          <w:tcPr>
            <w:tcW w:type="dxa" w:w="864"/>
          </w:tcPr>
          <w:p>
            <w:r>
              <w:t>Табличные файлы</w:t>
            </w:r>
          </w:p>
        </w:tc>
        <w:tc>
          <w:tcPr>
            <w:tcW w:type="dxa" w:w="864"/>
          </w:tcPr>
          <w:p>
            <w:r>
              <w:t>Демо mating plan по родословной + продуктивность</w:t>
            </w:r>
          </w:p>
        </w:tc>
        <w:tc>
          <w:tcPr>
            <w:tcW w:type="dxa" w:w="864"/>
          </w:tcPr>
          <w:p>
            <w:r>
              <w:t>Ценно тем, что есть родословная (sire/dam) — редкость среди открытых наборов.</w:t>
            </w:r>
          </w:p>
        </w:tc>
      </w:tr>
      <w:tr>
        <w:tc>
          <w:tcPr>
            <w:tcW w:type="dxa" w:w="864"/>
          </w:tcPr>
          <w:p>
            <w:r>
              <w:t>Test-day + SCC (здоровье вымени)</w:t>
            </w:r>
          </w:p>
        </w:tc>
        <w:tc>
          <w:tcPr>
            <w:tcW w:type="dxa" w:w="864"/>
          </w:tcPr>
          <w:p>
            <w:r>
              <w:t>Mendeley: SCC Iranian Holstein (17,990 test-day records)</w:t>
            </w:r>
          </w:p>
        </w:tc>
        <w:tc>
          <w:tcPr>
            <w:tcW w:type="dxa" w:w="864"/>
          </w:tcPr>
          <w:p>
            <w:r>
              <w:t>https://data.mendeley.com/datasets/vhds87r252/1</w:t>
            </w:r>
          </w:p>
        </w:tc>
        <w:tc>
          <w:tcPr>
            <w:tcW w:type="dxa" w:w="864"/>
          </w:tcPr>
          <w:p>
            <w:r>
              <w:t>Open</w:t>
            </w:r>
          </w:p>
        </w:tc>
        <w:tc>
          <w:tcPr>
            <w:tcW w:type="dxa" w:w="864"/>
          </w:tcPr>
          <w:p>
            <w:r>
              <w:t>Указано на странице датасета (проверить); на Mendeley часто CC BY 4.0</w:t>
            </w:r>
          </w:p>
        </w:tc>
        <w:tc>
          <w:tcPr>
            <w:tcW w:type="dxa" w:w="864"/>
          </w:tcPr>
          <w:p>
            <w:r>
              <w:t>Test-day запись</w:t>
            </w:r>
          </w:p>
        </w:tc>
        <w:tc>
          <w:tcPr>
            <w:tcW w:type="dxa" w:w="864"/>
          </w:tcPr>
          <w:p>
            <w:r>
              <w:t>P0: milk_kg; P1: SCC, fat%, protein%, DIM, parity</w:t>
            </w:r>
          </w:p>
        </w:tc>
        <w:tc>
          <w:tcPr>
            <w:tcW w:type="dxa" w:w="864"/>
          </w:tcPr>
          <w:p>
            <w:r>
              <w:t>Табличные файлы</w:t>
            </w:r>
          </w:p>
        </w:tc>
        <w:tc>
          <w:tcPr>
            <w:tcW w:type="dxa" w:w="864"/>
          </w:tcPr>
          <w:p>
            <w:r>
              <w:t>Демо флагов SCC/мастит + обогащение AI-отчёта</w:t>
            </w:r>
          </w:p>
        </w:tc>
        <w:tc>
          <w:tcPr>
            <w:tcW w:type="dxa" w:w="864"/>
          </w:tcPr>
          <w:p>
            <w:r>
              <w:t>Можно строить правила: SCC&gt;200k, сезонность, связь с удоем.</w:t>
            </w:r>
          </w:p>
        </w:tc>
      </w:tr>
      <w:tr>
        <w:tc>
          <w:tcPr>
            <w:tcW w:type="dxa" w:w="864"/>
          </w:tcPr>
          <w:p>
            <w:r>
              <w:t>Лактации + SCC (лактационный уровень)</w:t>
            </w:r>
          </w:p>
        </w:tc>
        <w:tc>
          <w:tcPr>
            <w:tcW w:type="dxa" w:w="864"/>
          </w:tcPr>
          <w:p>
            <w:r>
              <w:t>Mendeley: Lactation performance &amp; SCC (Argentina)</w:t>
            </w:r>
          </w:p>
        </w:tc>
        <w:tc>
          <w:tcPr>
            <w:tcW w:type="dxa" w:w="864"/>
          </w:tcPr>
          <w:p>
            <w:r>
              <w:t>https://data.mendeley.com/datasets/d8kgk57b9h/3</w:t>
            </w:r>
          </w:p>
        </w:tc>
        <w:tc>
          <w:tcPr>
            <w:tcW w:type="dxa" w:w="864"/>
          </w:tcPr>
          <w:p>
            <w:r>
              <w:t>Open</w:t>
            </w:r>
          </w:p>
        </w:tc>
        <w:tc>
          <w:tcPr>
            <w:tcW w:type="dxa" w:w="864"/>
          </w:tcPr>
          <w:p>
            <w:r>
              <w:t>Указано на странице датасета (проверить)</w:t>
            </w:r>
          </w:p>
        </w:tc>
        <w:tc>
          <w:tcPr>
            <w:tcW w:type="dxa" w:w="864"/>
          </w:tcPr>
          <w:p>
            <w:r>
              <w:t>Лактация</w:t>
            </w:r>
          </w:p>
        </w:tc>
        <w:tc>
          <w:tcPr>
            <w:tcW w:type="dxa" w:w="864"/>
          </w:tcPr>
          <w:p>
            <w:r>
              <w:t>P0: lactation yield/305 (если есть); P1: SCC</w:t>
            </w:r>
          </w:p>
        </w:tc>
        <w:tc>
          <w:tcPr>
            <w:tcW w:type="dxa" w:w="864"/>
          </w:tcPr>
          <w:p>
            <w:r>
              <w:t>Табличные файлы</w:t>
            </w:r>
          </w:p>
        </w:tc>
        <w:tc>
          <w:tcPr>
            <w:tcW w:type="dxa" w:w="864"/>
          </w:tcPr>
          <w:p>
            <w:r>
              <w:t>Демо расширения P1 (качество молока/здоровье)</w:t>
            </w:r>
          </w:p>
        </w:tc>
        <w:tc>
          <w:tcPr>
            <w:tcW w:type="dxa" w:w="864"/>
          </w:tcPr>
          <w:p>
            <w:r>
              <w:t>Удобно как «второй независимый» набор для валидации пайплайна.</w:t>
            </w:r>
          </w:p>
        </w:tc>
      </w:tr>
      <w:tr>
        <w:tc>
          <w:tcPr>
            <w:tcW w:type="dxa" w:w="864"/>
          </w:tcPr>
          <w:p>
            <w:r>
              <w:t>305-day target + управление молодняком</w:t>
            </w:r>
          </w:p>
        </w:tc>
        <w:tc>
          <w:tcPr>
            <w:tcW w:type="dxa" w:w="864"/>
          </w:tcPr>
          <w:p>
            <w:r>
              <w:t>Zenodo: management &amp; growth curve derivatives → predict 1st lactation 305d yield (78 heifers)</w:t>
            </w:r>
          </w:p>
        </w:tc>
        <w:tc>
          <w:tcPr>
            <w:tcW w:type="dxa" w:w="864"/>
          </w:tcPr>
          <w:p>
            <w:r>
              <w:t>https://zenodo.org/records/10827560</w:t>
            </w:r>
          </w:p>
        </w:tc>
        <w:tc>
          <w:tcPr>
            <w:tcW w:type="dxa" w:w="864"/>
          </w:tcPr>
          <w:p>
            <w:r>
              <w:t>Open</w:t>
            </w:r>
          </w:p>
        </w:tc>
        <w:tc>
          <w:tcPr>
            <w:tcW w:type="dxa" w:w="864"/>
          </w:tcPr>
          <w:p>
            <w:r>
              <w:t>Указана на Zenodo странице (обычно Creative Commons) — проверить</w:t>
            </w:r>
          </w:p>
        </w:tc>
        <w:tc>
          <w:tcPr>
            <w:tcW w:type="dxa" w:w="864"/>
          </w:tcPr>
          <w:p>
            <w:r>
              <w:t>Животное (ремонтная тёлка)</w:t>
            </w:r>
          </w:p>
        </w:tc>
        <w:tc>
          <w:tcPr>
            <w:tcW w:type="dxa" w:w="864"/>
          </w:tcPr>
          <w:p>
            <w:r>
              <w:t>P0: L_305 (305d); P1: возраст осеменения/первого отёла, массы, условия</w:t>
            </w:r>
          </w:p>
        </w:tc>
        <w:tc>
          <w:tcPr>
            <w:tcW w:type="dxa" w:w="864"/>
          </w:tcPr>
          <w:p>
            <w:r>
              <w:t>Data.zip (таблицы), небольшой объём</w:t>
            </w:r>
          </w:p>
        </w:tc>
        <w:tc>
          <w:tcPr>
            <w:tcW w:type="dxa" w:w="864"/>
          </w:tcPr>
          <w:p>
            <w:r>
              <w:t>Демо «прогноза будущей продуктивности первотёлок»</w:t>
            </w:r>
          </w:p>
        </w:tc>
        <w:tc>
          <w:tcPr>
            <w:tcW w:type="dxa" w:w="864"/>
          </w:tcPr>
          <w:p>
            <w:r>
              <w:t>Полезно, если хотите отдельный модуль прогнозирования до 1-й лактации (P1/P2).</w:t>
            </w:r>
          </w:p>
        </w:tc>
      </w:tr>
      <w:tr>
        <w:tc>
          <w:tcPr>
            <w:tcW w:type="dxa" w:w="864"/>
          </w:tcPr>
          <w:p>
            <w:r>
              <w:t>Daily milk yield + meteo (индивидуально)</w:t>
            </w:r>
          </w:p>
        </w:tc>
        <w:tc>
          <w:tcPr>
            <w:tcW w:type="dxa" w:w="864"/>
          </w:tcPr>
          <w:p>
            <w:r>
              <w:t>Zenodo: Dairy-Milkyield-Taenikon (individual milk yield + meteorology; 91 MB)</w:t>
            </w:r>
          </w:p>
        </w:tc>
        <w:tc>
          <w:tcPr>
            <w:tcW w:type="dxa" w:w="864"/>
          </w:tcPr>
          <w:p>
            <w:r>
              <w:t>https://zenodo.org/records/7924864</w:t>
            </w:r>
          </w:p>
        </w:tc>
        <w:tc>
          <w:tcPr>
            <w:tcW w:type="dxa" w:w="864"/>
          </w:tcPr>
          <w:p>
            <w:r>
              <w:t>Open</w:t>
            </w:r>
          </w:p>
        </w:tc>
        <w:tc>
          <w:tcPr>
            <w:tcW w:type="dxa" w:w="864"/>
          </w:tcPr>
          <w:p>
            <w:r>
              <w:t>Указана на Zenodo странице — проверить</w:t>
            </w:r>
          </w:p>
        </w:tc>
        <w:tc>
          <w:tcPr>
            <w:tcW w:type="dxa" w:w="864"/>
          </w:tcPr>
          <w:p>
            <w:r>
              <w:t>Периоды лактации, индивидуальные записи</w:t>
            </w:r>
          </w:p>
        </w:tc>
        <w:tc>
          <w:tcPr>
            <w:tcW w:type="dxa" w:w="864"/>
          </w:tcPr>
          <w:p>
            <w:r>
              <w:t>P0: milk per day/период; P1: meteo, периоды лактации</w:t>
            </w:r>
          </w:p>
        </w:tc>
        <w:tc>
          <w:tcPr>
            <w:tcW w:type="dxa" w:w="864"/>
          </w:tcPr>
          <w:p>
            <w:r>
              <w:t>Несколько CSV (общий объём ~91MB)</w:t>
            </w:r>
          </w:p>
        </w:tc>
        <w:tc>
          <w:tcPr>
            <w:tcW w:type="dxa" w:w="864"/>
          </w:tcPr>
          <w:p>
            <w:r>
              <w:t>Демо влияния погоды/теплового стресса + признаков THI</w:t>
            </w:r>
          </w:p>
        </w:tc>
        <w:tc>
          <w:tcPr>
            <w:tcW w:type="dxa" w:w="864"/>
          </w:tcPr>
          <w:p>
            <w:r>
              <w:t>Хорошо показывает ценность добавления внешних факторов (weather).</w:t>
            </w:r>
          </w:p>
        </w:tc>
      </w:tr>
      <w:tr>
        <w:tc>
          <w:tcPr>
            <w:tcW w:type="dxa" w:w="864"/>
          </w:tcPr>
          <w:p>
            <w:r>
              <w:t>Farm-level time series (агрегаты)</w:t>
            </w:r>
          </w:p>
        </w:tc>
        <w:tc>
          <w:tcPr>
            <w:tcW w:type="dxa" w:w="864"/>
          </w:tcPr>
          <w:p>
            <w:r>
              <w:t>GitHub/Udacity: Monthly Milk Production per Cow (time series)</w:t>
            </w:r>
          </w:p>
        </w:tc>
        <w:tc>
          <w:tcPr>
            <w:tcW w:type="dxa" w:w="864"/>
          </w:tcPr>
          <w:p>
            <w:r>
              <w:t>https://github.com/udacity/ML_TS_Predicting_Monthly_Milk_Production</w:t>
            </w:r>
          </w:p>
        </w:tc>
        <w:tc>
          <w:tcPr>
            <w:tcW w:type="dxa" w:w="864"/>
          </w:tcPr>
          <w:p>
            <w:r>
              <w:t>Open</w:t>
            </w:r>
          </w:p>
        </w:tc>
        <w:tc>
          <w:tcPr>
            <w:tcW w:type="dxa" w:w="864"/>
          </w:tcPr>
          <w:p>
            <w:r>
              <w:t>Лицензия репозитория (проверить)</w:t>
            </w:r>
          </w:p>
        </w:tc>
        <w:tc>
          <w:tcPr>
            <w:tcW w:type="dxa" w:w="864"/>
          </w:tcPr>
          <w:p>
            <w:r>
              <w:t>Агрегаты по времени (не по животным)</w:t>
            </w:r>
          </w:p>
        </w:tc>
        <w:tc>
          <w:tcPr>
            <w:tcW w:type="dxa" w:w="864"/>
          </w:tcPr>
          <w:p>
            <w:r>
              <w:t>P0/P1: только демонстрация трендов (не подходит для рейтинга коров)</w:t>
            </w:r>
          </w:p>
        </w:tc>
        <w:tc>
          <w:tcPr>
            <w:tcW w:type="dxa" w:w="864"/>
          </w:tcPr>
          <w:p>
            <w:r>
              <w:t>CSV/файлы в репозитории</w:t>
            </w:r>
          </w:p>
        </w:tc>
        <w:tc>
          <w:tcPr>
            <w:tcW w:type="dxa" w:w="864"/>
          </w:tcPr>
          <w:p>
            <w:r>
              <w:t>Демо «динамика продуктивности фермы» и отчётность</w:t>
            </w:r>
          </w:p>
        </w:tc>
        <w:tc>
          <w:tcPr>
            <w:tcW w:type="dxa" w:w="864"/>
          </w:tcPr>
          <w:p>
            <w:r>
              <w:t>Не закрывает основную задачу рейтинга животных, но полезно для витрин/графиков.</w:t>
            </w:r>
          </w:p>
        </w:tc>
      </w:tr>
      <w:tr>
        <w:tc>
          <w:tcPr>
            <w:tcW w:type="dxa" w:w="864"/>
          </w:tcPr>
          <w:p>
            <w:r>
              <w:t>Kaggle (демо-табличные)</w:t>
            </w:r>
          </w:p>
        </w:tc>
        <w:tc>
          <w:tcPr>
            <w:tcW w:type="dxa" w:w="864"/>
          </w:tcPr>
          <w:p>
            <w:r>
              <w:t>Kaggle: Farm Milk Production Data (daily farm records + условия)</w:t>
            </w:r>
          </w:p>
        </w:tc>
        <w:tc>
          <w:tcPr>
            <w:tcW w:type="dxa" w:w="864"/>
          </w:tcPr>
          <w:p>
            <w:r>
              <w:t>https://www.kaggle.com/datasets/ehsanzx/farm-milk-production</w:t>
            </w:r>
          </w:p>
        </w:tc>
        <w:tc>
          <w:tcPr>
            <w:tcW w:type="dxa" w:w="864"/>
          </w:tcPr>
          <w:p>
            <w:r>
              <w:t>Semi-open (нужен аккаунт Kaggle)</w:t>
            </w:r>
          </w:p>
        </w:tc>
        <w:tc>
          <w:tcPr>
            <w:tcW w:type="dxa" w:w="864"/>
          </w:tcPr>
          <w:p>
            <w:r>
              <w:t>Условия Kaggle + лицензия датасета на странице (проверить)</w:t>
            </w:r>
          </w:p>
        </w:tc>
        <w:tc>
          <w:tcPr>
            <w:tcW w:type="dxa" w:w="864"/>
          </w:tcPr>
          <w:p>
            <w:r>
              <w:t>Ферма/день (как правило)</w:t>
            </w:r>
          </w:p>
        </w:tc>
        <w:tc>
          <w:tcPr>
            <w:tcW w:type="dxa" w:w="864"/>
          </w:tcPr>
          <w:p>
            <w:r>
              <w:t>P0/P1: ограниченно (чаще без animal_id)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Демо пайплайна ingestion/QC/отчёта</w:t>
            </w:r>
          </w:p>
        </w:tc>
        <w:tc>
          <w:tcPr>
            <w:tcW w:type="dxa" w:w="864"/>
          </w:tcPr>
          <w:p>
            <w:r>
              <w:t>Использовать для внутреннего прототипа; для коммерческого использования — перепроверить условия.</w:t>
            </w:r>
          </w:p>
        </w:tc>
      </w:tr>
      <w:tr>
        <w:tc>
          <w:tcPr>
            <w:tcW w:type="dxa" w:w="864"/>
          </w:tcPr>
          <w:p>
            <w:r>
              <w:t>Kaggle (мультимодальные сенсоры)</w:t>
            </w:r>
          </w:p>
        </w:tc>
        <w:tc>
          <w:tcPr>
            <w:tcW w:type="dxa" w:w="864"/>
          </w:tcPr>
          <w:p>
            <w:r>
              <w:t>Kaggle: MmCows (multimodal cattle monitoring dataset)</w:t>
            </w:r>
          </w:p>
        </w:tc>
        <w:tc>
          <w:tcPr>
            <w:tcW w:type="dxa" w:w="864"/>
          </w:tcPr>
          <w:p>
            <w:r>
              <w:t>https://www.kaggle.com/datasets/hienvuvg/mmcows</w:t>
            </w:r>
          </w:p>
        </w:tc>
        <w:tc>
          <w:tcPr>
            <w:tcW w:type="dxa" w:w="864"/>
          </w:tcPr>
          <w:p>
            <w:r>
              <w:t>Semi-open (аккаунт Kaggle)</w:t>
            </w:r>
          </w:p>
        </w:tc>
        <w:tc>
          <w:tcPr>
            <w:tcW w:type="dxa" w:w="864"/>
          </w:tcPr>
          <w:p>
            <w:r>
              <w:t>Условия Kaggle + лицензия датасета (проверить)</w:t>
            </w:r>
          </w:p>
        </w:tc>
        <w:tc>
          <w:tcPr>
            <w:tcW w:type="dxa" w:w="864"/>
          </w:tcPr>
          <w:p>
            <w:r>
              <w:t>Сенсоры/изображения (по коровам)</w:t>
            </w:r>
          </w:p>
        </w:tc>
        <w:tc>
          <w:tcPr>
            <w:tcW w:type="dxa" w:w="864"/>
          </w:tcPr>
          <w:p>
            <w:r>
              <w:t>P1+: поведение/здоровье; продуктивность может быть косвенно</w:t>
            </w:r>
          </w:p>
        </w:tc>
        <w:tc>
          <w:tcPr>
            <w:tcW w:type="dxa" w:w="864"/>
          </w:tcPr>
          <w:p>
            <w:r>
              <w:t>ZIP/медиа</w:t>
            </w:r>
          </w:p>
        </w:tc>
        <w:tc>
          <w:tcPr>
            <w:tcW w:type="dxa" w:w="864"/>
          </w:tcPr>
          <w:p>
            <w:r>
              <w:t>R&amp;D/витрина «поведение/здоровье»</w:t>
            </w:r>
          </w:p>
        </w:tc>
        <w:tc>
          <w:tcPr>
            <w:tcW w:type="dxa" w:w="864"/>
          </w:tcPr>
          <w:p>
            <w:r>
              <w:t>В MVP по продуктивности не обязателен, но хорош для направления «умная ферма».</w:t>
            </w:r>
          </w:p>
        </w:tc>
      </w:tr>
      <w:tr>
        <w:tc>
          <w:tcPr>
            <w:tcW w:type="dxa" w:w="864"/>
          </w:tcPr>
          <w:p>
            <w:r>
              <w:t>GitHub (зеркало/описание MmCows)</w:t>
            </w:r>
          </w:p>
        </w:tc>
        <w:tc>
          <w:tcPr>
            <w:tcW w:type="dxa" w:w="864"/>
          </w:tcPr>
          <w:p>
            <w:r>
              <w:t>GitHub: neis-lab/mmcows (описание, структура файлов)</w:t>
            </w:r>
          </w:p>
        </w:tc>
        <w:tc>
          <w:tcPr>
            <w:tcW w:type="dxa" w:w="864"/>
          </w:tcPr>
          <w:p>
            <w:r>
              <w:t>https://github.com/neis-lab/mmcows</w:t>
            </w:r>
          </w:p>
        </w:tc>
        <w:tc>
          <w:tcPr>
            <w:tcW w:type="dxa" w:w="864"/>
          </w:tcPr>
          <w:p>
            <w:r>
              <w:t>Open</w:t>
            </w:r>
          </w:p>
        </w:tc>
        <w:tc>
          <w:tcPr>
            <w:tcW w:type="dxa" w:w="864"/>
          </w:tcPr>
          <w:p>
            <w:r>
              <w:t>Лицензия репозитория (проверить)</w:t>
            </w:r>
          </w:p>
        </w:tc>
        <w:tc>
          <w:tcPr>
            <w:tcW w:type="dxa" w:w="864"/>
          </w:tcPr>
          <w:p>
            <w:r>
              <w:t>Документация + ссылки на данные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Repo</w:t>
            </w:r>
          </w:p>
        </w:tc>
        <w:tc>
          <w:tcPr>
            <w:tcW w:type="dxa" w:w="864"/>
          </w:tcPr>
          <w:p>
            <w:r>
              <w:t>Понимание структуры датасета/демо-настройка</w:t>
            </w:r>
          </w:p>
        </w:tc>
        <w:tc>
          <w:tcPr>
            <w:tcW w:type="dxa" w:w="864"/>
          </w:tcPr>
          <w:p>
            <w:r>
              <w:t>Полезно, когда Kaggle-страница ограничивает просмотр без логина.</w:t>
            </w:r>
          </w:p>
        </w:tc>
      </w:tr>
      <w:tr>
        <w:tc>
          <w:tcPr>
            <w:tcW w:type="dxa" w:w="864"/>
          </w:tcPr>
          <w:p>
            <w:r>
              <w:t>Погода/климат (FE)</w:t>
            </w:r>
          </w:p>
        </w:tc>
        <w:tc>
          <w:tcPr>
            <w:tcW w:type="dxa" w:w="864"/>
          </w:tcPr>
          <w:p>
            <w:r>
              <w:t>Copernicus CDS: ERA5 (реанализ погоды)</w:t>
            </w:r>
          </w:p>
        </w:tc>
        <w:tc>
          <w:tcPr>
            <w:tcW w:type="dxa" w:w="864"/>
          </w:tcPr>
          <w:p>
            <w:r>
              <w:t>https://cds.climate.copernicus.eu/</w:t>
            </w:r>
          </w:p>
        </w:tc>
        <w:tc>
          <w:tcPr>
            <w:tcW w:type="dxa" w:w="864"/>
          </w:tcPr>
          <w:p>
            <w:r>
              <w:t>Open (нужна регистрация CDS)</w:t>
            </w:r>
          </w:p>
        </w:tc>
        <w:tc>
          <w:tcPr>
            <w:tcW w:type="dxa" w:w="864"/>
          </w:tcPr>
          <w:p>
            <w:r>
              <w:t>Условия Copernicus (проверить)</w:t>
            </w:r>
          </w:p>
        </w:tc>
        <w:tc>
          <w:tcPr>
            <w:tcW w:type="dxa" w:w="864"/>
          </w:tcPr>
          <w:p>
            <w:r>
              <w:t>Грид по времени/пространству</w:t>
            </w:r>
          </w:p>
        </w:tc>
        <w:tc>
          <w:tcPr>
            <w:tcW w:type="dxa" w:w="864"/>
          </w:tcPr>
          <w:p>
            <w:r>
              <w:t>P1+: THI/heat stress признаки</w:t>
            </w:r>
          </w:p>
        </w:tc>
        <w:tc>
          <w:tcPr>
            <w:tcW w:type="dxa" w:w="864"/>
          </w:tcPr>
          <w:p>
            <w:r>
              <w:t>netCDF/GRIB</w:t>
            </w:r>
          </w:p>
        </w:tc>
        <w:tc>
          <w:tcPr>
            <w:tcW w:type="dxa" w:w="864"/>
          </w:tcPr>
          <w:p>
            <w:r>
              <w:t>Обогащение фичей погодой для отдельных ферм/дат</w:t>
            </w:r>
          </w:p>
        </w:tc>
        <w:tc>
          <w:tcPr>
            <w:tcW w:type="dxa" w:w="864"/>
          </w:tcPr>
          <w:p>
            <w:r>
              <w:t>В СНГ полезно для объяснения сезонных просадок и стрессов.</w:t>
            </w:r>
          </w:p>
        </w:tc>
      </w:tr>
      <w:tr>
        <w:tc>
          <w:tcPr>
            <w:tcW w:type="dxa" w:w="864"/>
          </w:tcPr>
          <w:p>
            <w:r>
              <w:t>Погода/климат (FE)</w:t>
            </w:r>
          </w:p>
        </w:tc>
        <w:tc>
          <w:tcPr>
            <w:tcW w:type="dxa" w:w="864"/>
          </w:tcPr>
          <w:p>
            <w:r>
              <w:t>NASA POWER (метео для агро)</w:t>
            </w:r>
          </w:p>
        </w:tc>
        <w:tc>
          <w:tcPr>
            <w:tcW w:type="dxa" w:w="864"/>
          </w:tcPr>
          <w:p>
            <w:r>
              <w:t>https://power.larc.nasa.gov/</w:t>
            </w:r>
          </w:p>
        </w:tc>
        <w:tc>
          <w:tcPr>
            <w:tcW w:type="dxa" w:w="864"/>
          </w:tcPr>
          <w:p>
            <w:r>
              <w:t>Open</w:t>
            </w:r>
          </w:p>
        </w:tc>
        <w:tc>
          <w:tcPr>
            <w:tcW w:type="dxa" w:w="864"/>
          </w:tcPr>
          <w:p>
            <w:r>
              <w:t>Условия NASA POWER (проверить)</w:t>
            </w:r>
          </w:p>
        </w:tc>
        <w:tc>
          <w:tcPr>
            <w:tcW w:type="dxa" w:w="864"/>
          </w:tcPr>
          <w:p>
            <w:r>
              <w:t>Точка/регион по времени</w:t>
            </w:r>
          </w:p>
        </w:tc>
        <w:tc>
          <w:tcPr>
            <w:tcW w:type="dxa" w:w="864"/>
          </w:tcPr>
          <w:p>
            <w:r>
              <w:t>P1+: климатические фичи</w:t>
            </w:r>
          </w:p>
        </w:tc>
        <w:tc>
          <w:tcPr>
            <w:tcW w:type="dxa" w:w="864"/>
          </w:tcPr>
          <w:p>
            <w:r>
              <w:t>CSV/JSON через интерфейс/API</w:t>
            </w:r>
          </w:p>
        </w:tc>
        <w:tc>
          <w:tcPr>
            <w:tcW w:type="dxa" w:w="864"/>
          </w:tcPr>
          <w:p>
            <w:r>
              <w:t>Быстрое подключение weather-обогащения для демо</w:t>
            </w:r>
          </w:p>
        </w:tc>
        <w:tc>
          <w:tcPr>
            <w:tcW w:type="dxa" w:w="864"/>
          </w:tcPr>
          <w:p>
            <w:r>
              <w:t>Часто проще, чем ERA5, для прототипов.</w:t>
            </w:r>
          </w:p>
        </w:tc>
      </w:tr>
      <w:tr>
        <w:tc>
          <w:tcPr>
            <w:tcW w:type="dxa" w:w="864"/>
          </w:tcPr>
          <w:p>
            <w:r>
              <w:t>Погода/климат (FE)</w:t>
            </w:r>
          </w:p>
        </w:tc>
        <w:tc>
          <w:tcPr>
            <w:tcW w:type="dxa" w:w="864"/>
          </w:tcPr>
          <w:p>
            <w:r>
              <w:t>NOAA NCEI: GSOD (Global Summary of the Day)</w:t>
            </w:r>
          </w:p>
        </w:tc>
        <w:tc>
          <w:tcPr>
            <w:tcW w:type="dxa" w:w="864"/>
          </w:tcPr>
          <w:p>
            <w:r>
              <w:t>https://www.ncei.noaa.gov/products/land-based-station/global-summary-of-the-day</w:t>
            </w:r>
          </w:p>
        </w:tc>
        <w:tc>
          <w:tcPr>
            <w:tcW w:type="dxa" w:w="864"/>
          </w:tcPr>
          <w:p>
            <w:r>
              <w:t>Open</w:t>
            </w:r>
          </w:p>
        </w:tc>
        <w:tc>
          <w:tcPr>
            <w:tcW w:type="dxa" w:w="864"/>
          </w:tcPr>
          <w:p>
            <w:r>
              <w:t>Условия NOAA (проверить)</w:t>
            </w:r>
          </w:p>
        </w:tc>
        <w:tc>
          <w:tcPr>
            <w:tcW w:type="dxa" w:w="864"/>
          </w:tcPr>
          <w:p>
            <w:r>
              <w:t>Станция/день</w:t>
            </w:r>
          </w:p>
        </w:tc>
        <w:tc>
          <w:tcPr>
            <w:tcW w:type="dxa" w:w="864"/>
          </w:tcPr>
          <w:p>
            <w:r>
              <w:t>P1+: признаки погоды</w:t>
            </w:r>
          </w:p>
        </w:tc>
        <w:tc>
          <w:tcPr>
            <w:tcW w:type="dxa" w:w="864"/>
          </w:tcPr>
          <w:p>
            <w:r>
              <w:t>Табличные выгрузки</w:t>
            </w:r>
          </w:p>
        </w:tc>
        <w:tc>
          <w:tcPr>
            <w:tcW w:type="dxa" w:w="864"/>
          </w:tcPr>
          <w:p>
            <w:r>
              <w:t>Weather-обогащение (если есть ближайшие станции)</w:t>
            </w:r>
          </w:p>
        </w:tc>
        <w:tc>
          <w:tcPr>
            <w:tcW w:type="dxa" w:w="864"/>
          </w:tcPr>
          <w:p>
            <w:r>
              <w:t>Полезно там, где покрытие станциями хорошее.</w:t>
            </w:r>
          </w:p>
        </w:tc>
      </w:tr>
      <w:tr>
        <w:tc>
          <w:tcPr>
            <w:tcW w:type="dxa" w:w="864"/>
          </w:tcPr>
          <w:p>
            <w:r>
              <w:t>Макро-бенчмарки (контекст)</w:t>
            </w:r>
          </w:p>
        </w:tc>
        <w:tc>
          <w:tcPr>
            <w:tcW w:type="dxa" w:w="864"/>
          </w:tcPr>
          <w:p>
            <w:r>
              <w:t>FAOSTAT / UN Data: Raw milk of cattle</w:t>
            </w:r>
          </w:p>
        </w:tc>
        <w:tc>
          <w:tcPr>
            <w:tcW w:type="dxa" w:w="864"/>
          </w:tcPr>
          <w:p>
            <w:r>
              <w:t>https://data.un.org/Data.aspx?d=FAO&amp;f=itemCode%3A882</w:t>
            </w:r>
          </w:p>
        </w:tc>
        <w:tc>
          <w:tcPr>
            <w:tcW w:type="dxa" w:w="864"/>
          </w:tcPr>
          <w:p>
            <w:r>
              <w:t>Open</w:t>
            </w:r>
          </w:p>
        </w:tc>
        <w:tc>
          <w:tcPr>
            <w:tcW w:type="dxa" w:w="864"/>
          </w:tcPr>
          <w:p>
            <w:r>
              <w:t>Условия FAO/UN (проверить)</w:t>
            </w:r>
          </w:p>
        </w:tc>
        <w:tc>
          <w:tcPr>
            <w:tcW w:type="dxa" w:w="864"/>
          </w:tcPr>
          <w:p>
            <w:r>
              <w:t>Страна/год</w:t>
            </w:r>
          </w:p>
        </w:tc>
        <w:tc>
          <w:tcPr>
            <w:tcW w:type="dxa" w:w="864"/>
          </w:tcPr>
          <w:p>
            <w:r>
              <w:t>Не для ML по животным; для рыночных бенчмарков</w:t>
            </w:r>
          </w:p>
        </w:tc>
        <w:tc>
          <w:tcPr>
            <w:tcW w:type="dxa" w:w="864"/>
          </w:tcPr>
          <w:p>
            <w:r>
              <w:t>Табличные выгрузки</w:t>
            </w:r>
          </w:p>
        </w:tc>
        <w:tc>
          <w:tcPr>
            <w:tcW w:type="dxa" w:w="864"/>
          </w:tcPr>
          <w:p>
            <w:r>
              <w:t>Контекст отчётов, TAM/SAM/SOM, тренды</w:t>
            </w:r>
          </w:p>
        </w:tc>
        <w:tc>
          <w:tcPr>
            <w:tcW w:type="dxa" w:w="864"/>
          </w:tcPr>
          <w:p>
            <w:r>
              <w:t>Хорошо для презентаций инвесторам/партнёрам.</w:t>
            </w:r>
          </w:p>
        </w:tc>
      </w:tr>
      <w:tr>
        <w:tc>
          <w:tcPr>
            <w:tcW w:type="dxa" w:w="864"/>
          </w:tcPr>
          <w:p>
            <w:r>
              <w:t>Официальная статистика СНГ (контекст)</w:t>
            </w:r>
          </w:p>
        </w:tc>
        <w:tc>
          <w:tcPr>
            <w:tcW w:type="dxa" w:w="864"/>
          </w:tcPr>
          <w:p>
            <w:r>
              <w:t>Россия: Федстат (производство молока)</w:t>
            </w:r>
          </w:p>
        </w:tc>
        <w:tc>
          <w:tcPr>
            <w:tcW w:type="dxa" w:w="864"/>
          </w:tcPr>
          <w:p>
            <w:r>
              <w:t>https://www.fedstat.ru/indicator/40694</w:t>
            </w:r>
          </w:p>
        </w:tc>
        <w:tc>
          <w:tcPr>
            <w:tcW w:type="dxa" w:w="864"/>
          </w:tcPr>
          <w:p>
            <w:r>
              <w:t>Open</w:t>
            </w:r>
          </w:p>
        </w:tc>
        <w:tc>
          <w:tcPr>
            <w:tcW w:type="dxa" w:w="864"/>
          </w:tcPr>
          <w:p>
            <w:r>
              <w:t>Условия портала (проверить)</w:t>
            </w:r>
          </w:p>
        </w:tc>
        <w:tc>
          <w:tcPr>
            <w:tcW w:type="dxa" w:w="864"/>
          </w:tcPr>
          <w:p>
            <w:r>
              <w:t>Страна/период</w:t>
            </w:r>
          </w:p>
        </w:tc>
        <w:tc>
          <w:tcPr>
            <w:tcW w:type="dxa" w:w="864"/>
          </w:tcPr>
          <w:p>
            <w:r>
              <w:t>Контекст, не cow-level</w:t>
            </w:r>
          </w:p>
        </w:tc>
        <w:tc>
          <w:tcPr>
            <w:tcW w:type="dxa" w:w="864"/>
          </w:tcPr>
          <w:p>
            <w:r>
              <w:t>Табличные выгрузки</w:t>
            </w:r>
          </w:p>
        </w:tc>
        <w:tc>
          <w:tcPr>
            <w:tcW w:type="dxa" w:w="864"/>
          </w:tcPr>
          <w:p>
            <w:r>
              <w:t>Подложка для рыночной аналитики и отчётности</w:t>
            </w:r>
          </w:p>
        </w:tc>
        <w:tc>
          <w:tcPr>
            <w:tcW w:type="dxa" w:w="864"/>
          </w:tcPr>
          <w:p>
            <w:r>
              <w:t>Полезно для разделов Market/Benchmark в AI-отчёте (агрегаты).</w:t>
            </w:r>
          </w:p>
        </w:tc>
      </w:tr>
      <w:tr>
        <w:tc>
          <w:tcPr>
            <w:tcW w:type="dxa" w:w="864"/>
          </w:tcPr>
          <w:p>
            <w:r>
              <w:t>Официальная статистика СНГ (контекст)</w:t>
            </w:r>
          </w:p>
        </w:tc>
        <w:tc>
          <w:tcPr>
            <w:tcW w:type="dxa" w:w="864"/>
          </w:tcPr>
          <w:p>
            <w:r>
              <w:t>Узбекистан: Stat.uz (пример PDF по сельскому хозяйству/молоку)</w:t>
            </w:r>
          </w:p>
        </w:tc>
        <w:tc>
          <w:tcPr>
            <w:tcW w:type="dxa" w:w="864"/>
          </w:tcPr>
          <w:p>
            <w:r>
              <w:t>https://stat.uz/files/483/choraklik-natijalar-yanvar-dekabr2024eng/3834/3AGRICULTURE-FORESTRY-AND-FISHERIES.pdf</w:t>
            </w:r>
          </w:p>
        </w:tc>
        <w:tc>
          <w:tcPr>
            <w:tcW w:type="dxa" w:w="864"/>
          </w:tcPr>
          <w:p>
            <w:r>
              <w:t>Open</w:t>
            </w:r>
          </w:p>
        </w:tc>
        <w:tc>
          <w:tcPr>
            <w:tcW w:type="dxa" w:w="864"/>
          </w:tcPr>
          <w:p>
            <w:r>
              <w:t>Условия Stat.uz (проверить)</w:t>
            </w:r>
          </w:p>
        </w:tc>
        <w:tc>
          <w:tcPr>
            <w:tcW w:type="dxa" w:w="864"/>
          </w:tcPr>
          <w:p>
            <w:r>
              <w:t>Страна/период</w:t>
            </w:r>
          </w:p>
        </w:tc>
        <w:tc>
          <w:tcPr>
            <w:tcW w:type="dxa" w:w="864"/>
          </w:tcPr>
          <w:p>
            <w:r>
              <w:t>Контекст</w:t>
            </w:r>
          </w:p>
        </w:tc>
        <w:tc>
          <w:tcPr>
            <w:tcW w:type="dxa" w:w="864"/>
          </w:tcPr>
          <w:p>
            <w:r>
              <w:t>PDF/таблицы</w:t>
            </w:r>
          </w:p>
        </w:tc>
        <w:tc>
          <w:tcPr>
            <w:tcW w:type="dxa" w:w="864"/>
          </w:tcPr>
          <w:p>
            <w:r>
              <w:t>Рыночный раздел (СНГ)</w:t>
            </w:r>
          </w:p>
        </w:tc>
        <w:tc>
          <w:tcPr>
            <w:tcW w:type="dxa" w:w="864"/>
          </w:tcPr>
          <w:p>
            <w:r>
              <w:t>Для ML по коровам не используется; для аналитики рынка — да.</w:t>
            </w:r>
          </w:p>
        </w:tc>
      </w:tr>
      <w:tr>
        <w:tc>
          <w:tcPr>
            <w:tcW w:type="dxa" w:w="864"/>
          </w:tcPr>
          <w:p>
            <w:r>
              <w:t>Условно открытые порталы (по запросу)</w:t>
            </w:r>
          </w:p>
        </w:tc>
        <w:tc>
          <w:tcPr>
            <w:tcW w:type="dxa" w:w="864"/>
          </w:tcPr>
          <w:p>
            <w:r>
              <w:t>ILRI LivestockData / ILRI Datasets Portal (метаданные публично; данные часто по запросу)</w:t>
            </w:r>
          </w:p>
        </w:tc>
        <w:tc>
          <w:tcPr>
            <w:tcW w:type="dxa" w:w="864"/>
          </w:tcPr>
          <w:p>
            <w:r>
              <w:t>https://livestockdata.org/resources/ilri-datasets</w:t>
            </w:r>
          </w:p>
        </w:tc>
        <w:tc>
          <w:tcPr>
            <w:tcW w:type="dxa" w:w="864"/>
          </w:tcPr>
          <w:p>
            <w:r>
              <w:t>Semi-open (регистрация/запрос доступа)</w:t>
            </w:r>
          </w:p>
        </w:tc>
        <w:tc>
          <w:tcPr>
            <w:tcW w:type="dxa" w:w="864"/>
          </w:tcPr>
          <w:p>
            <w:r>
              <w:t>Политика ILRI Data Policy (смотреть на портале)</w:t>
            </w:r>
          </w:p>
        </w:tc>
        <w:tc>
          <w:tcPr>
            <w:tcW w:type="dxa" w:w="864"/>
          </w:tcPr>
          <w:p>
            <w:r>
              <w:t>Разные (в т.ч. животные/тест-дни/опросы)</w:t>
            </w:r>
          </w:p>
        </w:tc>
        <w:tc>
          <w:tcPr>
            <w:tcW w:type="dxa" w:w="864"/>
          </w:tcPr>
          <w:p>
            <w:r>
              <w:t>Может закрывать P0/P1, зависит от конкретного набора</w:t>
            </w:r>
          </w:p>
        </w:tc>
        <w:tc>
          <w:tcPr>
            <w:tcW w:type="dxa" w:w="864"/>
          </w:tcPr>
          <w:p>
            <w:r>
              <w:t>Зависит от датасета</w:t>
            </w:r>
          </w:p>
        </w:tc>
        <w:tc>
          <w:tcPr>
            <w:tcW w:type="dxa" w:w="864"/>
          </w:tcPr>
          <w:p>
            <w:r>
              <w:t>Потенциальный источник больших наборов для исследований (не гарантия)</w:t>
            </w:r>
          </w:p>
        </w:tc>
        <w:tc>
          <w:tcPr>
            <w:tcW w:type="dxa" w:w="864"/>
          </w:tcPr>
          <w:p>
            <w:r>
              <w:t>Подходит как «длинный хвост» — просматривать метаданные и запрашивать доступ.</w:t>
            </w:r>
          </w:p>
        </w:tc>
      </w:tr>
    </w:tbl>
    <w:p>
      <w:pPr>
        <w:pStyle w:val="Heading1"/>
      </w:pPr>
      <w:r>
        <w:t>5. Рекомендации по использованию для MVP</w:t>
      </w:r>
    </w:p>
    <w:p>
      <w:r>
        <w:t>Рекомендуемый минимальный набор для демо/отладки пайплайна:</w:t>
      </w:r>
    </w:p>
    <w:p>
      <w:r>
        <w:t>• Mendeley (Czech 659 cows) — основной табличный набор для P0 рейтинга.</w:t>
      </w:r>
    </w:p>
    <w:p>
      <w:r>
        <w:t>• Mendeley (Sires + pedigree) — для демонстрации P1 mating plan.</w:t>
      </w:r>
    </w:p>
    <w:p>
      <w:r>
        <w:t>• Mendeley (SCC test-day) — для флагов здоровья и объяснимости отчёта.</w:t>
      </w:r>
    </w:p>
    <w:p>
      <w:r>
        <w:t>• Zenodo (Taenikon) + Weather (NASA POWER/ERA5) — если хотите показать влияние погоды/THI.</w:t>
      </w:r>
    </w:p>
    <w:p>
      <w:pPr>
        <w:pStyle w:val="Heading1"/>
      </w:pPr>
      <w:r>
        <w:t>6. Что делать, если нужны именно данные СНГ на уровне животных</w:t>
      </w:r>
    </w:p>
    <w:p>
      <w:r>
        <w:t>Для СНГ-пилота обычно используется путь: (1) подписать NDA и DPA/договор оказания услуг с фермой/холдингом; (2) выгрузить минимальный пакет P0 из СЕЛЭКС/1С/ПО доильного зала (XLSX/CSV); (3) провести первичный QC и согласовать словарь полей; (4) обучить и валидировать модель на данных конкретной фермы; (5) выпускать AI-отчёт регулярно.</w:t>
      </w:r>
    </w:p>
    <w:p>
      <w:r>
        <w:t>Конец документа.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