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129E" w:rsidRPr="00EB1A51" w:rsidRDefault="0035129E" w:rsidP="0035129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B1A51">
        <w:rPr>
          <w:rFonts w:ascii="Times New Roman" w:eastAsia="Calibri" w:hAnsi="Times New Roman" w:cs="Times New Roman"/>
          <w:sz w:val="24"/>
          <w:szCs w:val="24"/>
        </w:rPr>
        <w:t>Бюджетное учреждение высшего образования</w:t>
      </w:r>
    </w:p>
    <w:p w:rsidR="0035129E" w:rsidRPr="00EB1A51" w:rsidRDefault="0035129E" w:rsidP="0035129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B1A51">
        <w:rPr>
          <w:rFonts w:ascii="Times New Roman" w:eastAsia="Calibri" w:hAnsi="Times New Roman" w:cs="Times New Roman"/>
          <w:sz w:val="24"/>
          <w:szCs w:val="24"/>
        </w:rPr>
        <w:t xml:space="preserve">Ханты-Мансийского Автономного округа – Югры </w:t>
      </w:r>
    </w:p>
    <w:p w:rsidR="0035129E" w:rsidRPr="00EB1A51" w:rsidRDefault="0035129E" w:rsidP="0035129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B1A51">
        <w:rPr>
          <w:rFonts w:ascii="Times New Roman" w:eastAsia="Calibri" w:hAnsi="Times New Roman" w:cs="Times New Roman"/>
          <w:sz w:val="24"/>
          <w:szCs w:val="24"/>
        </w:rPr>
        <w:t>«СУРГУТСКИЙ ГОСУДАРСТВЕННЫЙ УНИВЕРСИТЕТ»</w:t>
      </w:r>
    </w:p>
    <w:p w:rsidR="0035129E" w:rsidRPr="00EB1A51" w:rsidRDefault="0035129E" w:rsidP="0035129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B1A51">
        <w:rPr>
          <w:rFonts w:ascii="Times New Roman" w:eastAsia="Calibri" w:hAnsi="Times New Roman" w:cs="Times New Roman"/>
          <w:sz w:val="24"/>
          <w:szCs w:val="24"/>
        </w:rPr>
        <w:t>Политехнический институт</w:t>
      </w:r>
    </w:p>
    <w:p w:rsidR="0035129E" w:rsidRPr="00EB1A51" w:rsidRDefault="0035129E" w:rsidP="0035129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B1A51">
        <w:rPr>
          <w:rFonts w:ascii="Times New Roman" w:eastAsia="Calibri" w:hAnsi="Times New Roman" w:cs="Times New Roman"/>
          <w:sz w:val="24"/>
          <w:szCs w:val="24"/>
        </w:rPr>
        <w:t>Кафедра информатики и вычислительной техники</w:t>
      </w: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Реферат</w:t>
      </w:r>
    </w:p>
    <w:p w:rsidR="0035129E" w:rsidRPr="00ED064A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C625F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Мобильное приложение для ботанического сада СурГУ</w:t>
      </w:r>
      <w:r w:rsidRPr="00ED064A">
        <w:rPr>
          <w:rFonts w:ascii="Times New Roman" w:eastAsia="Calibri" w:hAnsi="Times New Roman" w:cs="Times New Roman"/>
          <w:sz w:val="24"/>
          <w:szCs w:val="24"/>
        </w:rPr>
        <w:t>»</w:t>
      </w:r>
    </w:p>
    <w:p w:rsidR="0035129E" w:rsidRPr="00ED064A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1"/>
          <w:szCs w:val="21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EB1A51">
        <w:rPr>
          <w:rFonts w:ascii="Times New Roman" w:eastAsia="Calibri" w:hAnsi="Times New Roman" w:cs="Times New Roman"/>
          <w:sz w:val="24"/>
          <w:szCs w:val="24"/>
        </w:rPr>
        <w:t>Выполнил:</w:t>
      </w:r>
    </w:p>
    <w:p w:rsidR="0035129E" w:rsidRPr="00EB1A51" w:rsidRDefault="0035129E" w:rsidP="0035129E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EB1A51">
        <w:rPr>
          <w:rFonts w:ascii="Times New Roman" w:eastAsia="Calibri" w:hAnsi="Times New Roman" w:cs="Times New Roman"/>
          <w:sz w:val="24"/>
          <w:szCs w:val="24"/>
        </w:rPr>
        <w:t>студент группы 607-01</w:t>
      </w:r>
    </w:p>
    <w:p w:rsidR="0035129E" w:rsidRPr="00EB1A51" w:rsidRDefault="0035129E" w:rsidP="0035129E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Черных Д.С.</w:t>
      </w:r>
    </w:p>
    <w:p w:rsidR="0035129E" w:rsidRPr="00EB1A51" w:rsidRDefault="0035129E" w:rsidP="0035129E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Сургут,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23417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974DC" w:rsidRDefault="000974DC" w:rsidP="000974DC">
          <w:pPr>
            <w:pStyle w:val="a6"/>
          </w:pPr>
          <w:r>
            <w:t>Оглавление</w:t>
          </w:r>
        </w:p>
        <w:p w:rsidR="000974DC" w:rsidRDefault="000974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494203" w:history="1">
            <w:r w:rsidRPr="00175C66">
              <w:rPr>
                <w:rStyle w:val="a7"/>
                <w:rFonts w:eastAsia="Calibri"/>
                <w:noProof/>
              </w:rPr>
              <w:t>Видение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4DC" w:rsidRDefault="00703B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04" w:history="1">
            <w:r w:rsidR="000974DC" w:rsidRPr="00175C66">
              <w:rPr>
                <w:rStyle w:val="a7"/>
                <w:rFonts w:eastAsia="Calibri"/>
                <w:noProof/>
              </w:rPr>
              <w:t>Словарь терминов</w:t>
            </w:r>
            <w:r w:rsidR="000974DC">
              <w:rPr>
                <w:noProof/>
                <w:webHidden/>
              </w:rPr>
              <w:tab/>
            </w:r>
            <w:r w:rsidR="000974DC">
              <w:rPr>
                <w:noProof/>
                <w:webHidden/>
              </w:rPr>
              <w:fldChar w:fldCharType="begin"/>
            </w:r>
            <w:r w:rsidR="000974DC">
              <w:rPr>
                <w:noProof/>
                <w:webHidden/>
              </w:rPr>
              <w:instrText xml:space="preserve"> PAGEREF _Toc153494204 \h </w:instrText>
            </w:r>
            <w:r w:rsidR="000974DC">
              <w:rPr>
                <w:noProof/>
                <w:webHidden/>
              </w:rPr>
            </w:r>
            <w:r w:rsidR="000974DC">
              <w:rPr>
                <w:noProof/>
                <w:webHidden/>
              </w:rPr>
              <w:fldChar w:fldCharType="separate"/>
            </w:r>
            <w:r w:rsidR="000974DC">
              <w:rPr>
                <w:noProof/>
                <w:webHidden/>
              </w:rPr>
              <w:t>10</w:t>
            </w:r>
            <w:r w:rsidR="000974DC">
              <w:rPr>
                <w:noProof/>
                <w:webHidden/>
              </w:rPr>
              <w:fldChar w:fldCharType="end"/>
            </w:r>
          </w:hyperlink>
        </w:p>
        <w:p w:rsidR="000974DC" w:rsidRDefault="00703B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05" w:history="1">
            <w:r w:rsidR="000974DC" w:rsidRPr="00175C66">
              <w:rPr>
                <w:rStyle w:val="a7"/>
                <w:noProof/>
              </w:rPr>
              <w:t>Дополнител</w:t>
            </w:r>
            <w:r w:rsidR="000974DC" w:rsidRPr="00175C66">
              <w:rPr>
                <w:rStyle w:val="a7"/>
                <w:noProof/>
              </w:rPr>
              <w:t>ь</w:t>
            </w:r>
            <w:r w:rsidR="000974DC" w:rsidRPr="00175C66">
              <w:rPr>
                <w:rStyle w:val="a7"/>
                <w:noProof/>
              </w:rPr>
              <w:t>ная спецификация</w:t>
            </w:r>
            <w:r w:rsidR="000974DC">
              <w:rPr>
                <w:noProof/>
                <w:webHidden/>
              </w:rPr>
              <w:tab/>
            </w:r>
            <w:r w:rsidR="000974DC">
              <w:rPr>
                <w:noProof/>
                <w:webHidden/>
              </w:rPr>
              <w:fldChar w:fldCharType="begin"/>
            </w:r>
            <w:r w:rsidR="000974DC">
              <w:rPr>
                <w:noProof/>
                <w:webHidden/>
              </w:rPr>
              <w:instrText xml:space="preserve"> PAGEREF _Toc153494205 \h </w:instrText>
            </w:r>
            <w:r w:rsidR="000974DC">
              <w:rPr>
                <w:noProof/>
                <w:webHidden/>
              </w:rPr>
            </w:r>
            <w:r w:rsidR="000974DC">
              <w:rPr>
                <w:noProof/>
                <w:webHidden/>
              </w:rPr>
              <w:fldChar w:fldCharType="separate"/>
            </w:r>
            <w:r w:rsidR="000974DC">
              <w:rPr>
                <w:noProof/>
                <w:webHidden/>
              </w:rPr>
              <w:t>15</w:t>
            </w:r>
            <w:r w:rsidR="000974DC">
              <w:rPr>
                <w:noProof/>
                <w:webHidden/>
              </w:rPr>
              <w:fldChar w:fldCharType="end"/>
            </w:r>
          </w:hyperlink>
        </w:p>
        <w:p w:rsidR="000974DC" w:rsidRDefault="00703B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06" w:history="1">
            <w:r w:rsidR="000974DC" w:rsidRPr="00175C66">
              <w:rPr>
                <w:rStyle w:val="a7"/>
                <w:noProof/>
              </w:rPr>
              <w:t>Описание прецедента</w:t>
            </w:r>
            <w:r w:rsidR="000974DC">
              <w:rPr>
                <w:noProof/>
                <w:webHidden/>
              </w:rPr>
              <w:tab/>
            </w:r>
            <w:r w:rsidR="000974DC">
              <w:rPr>
                <w:noProof/>
                <w:webHidden/>
              </w:rPr>
              <w:fldChar w:fldCharType="begin"/>
            </w:r>
            <w:r w:rsidR="000974DC">
              <w:rPr>
                <w:noProof/>
                <w:webHidden/>
              </w:rPr>
              <w:instrText xml:space="preserve"> PAGEREF _Toc153494206 \h </w:instrText>
            </w:r>
            <w:r w:rsidR="000974DC">
              <w:rPr>
                <w:noProof/>
                <w:webHidden/>
              </w:rPr>
            </w:r>
            <w:r w:rsidR="000974DC">
              <w:rPr>
                <w:noProof/>
                <w:webHidden/>
              </w:rPr>
              <w:fldChar w:fldCharType="separate"/>
            </w:r>
            <w:r w:rsidR="000974DC">
              <w:rPr>
                <w:noProof/>
                <w:webHidden/>
              </w:rPr>
              <w:t>27</w:t>
            </w:r>
            <w:r w:rsidR="000974DC">
              <w:rPr>
                <w:noProof/>
                <w:webHidden/>
              </w:rPr>
              <w:fldChar w:fldCharType="end"/>
            </w:r>
          </w:hyperlink>
        </w:p>
        <w:p w:rsidR="000974DC" w:rsidRDefault="00703B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07" w:history="1">
            <w:r w:rsidR="000974DC" w:rsidRPr="00175C66">
              <w:rPr>
                <w:rStyle w:val="a7"/>
                <w:noProof/>
              </w:rPr>
              <w:t>Концептуальная диаграмма</w:t>
            </w:r>
            <w:r w:rsidR="000974DC">
              <w:rPr>
                <w:noProof/>
                <w:webHidden/>
              </w:rPr>
              <w:tab/>
            </w:r>
            <w:r w:rsidR="000974DC">
              <w:rPr>
                <w:noProof/>
                <w:webHidden/>
              </w:rPr>
              <w:fldChar w:fldCharType="begin"/>
            </w:r>
            <w:r w:rsidR="000974DC">
              <w:rPr>
                <w:noProof/>
                <w:webHidden/>
              </w:rPr>
              <w:instrText xml:space="preserve"> PAGEREF _Toc153494207 \h </w:instrText>
            </w:r>
            <w:r w:rsidR="000974DC">
              <w:rPr>
                <w:noProof/>
                <w:webHidden/>
              </w:rPr>
            </w:r>
            <w:r w:rsidR="000974DC">
              <w:rPr>
                <w:noProof/>
                <w:webHidden/>
              </w:rPr>
              <w:fldChar w:fldCharType="separate"/>
            </w:r>
            <w:r w:rsidR="000974DC">
              <w:rPr>
                <w:noProof/>
                <w:webHidden/>
              </w:rPr>
              <w:t>30</w:t>
            </w:r>
            <w:r w:rsidR="000974DC">
              <w:rPr>
                <w:noProof/>
                <w:webHidden/>
              </w:rPr>
              <w:fldChar w:fldCharType="end"/>
            </w:r>
          </w:hyperlink>
        </w:p>
        <w:p w:rsidR="000974DC" w:rsidRDefault="00703B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08" w:history="1">
            <w:r w:rsidR="000974DC" w:rsidRPr="00175C66">
              <w:rPr>
                <w:rStyle w:val="a7"/>
                <w:noProof/>
                <w:lang w:val="en-US"/>
              </w:rPr>
              <w:t>Use case</w:t>
            </w:r>
            <w:r w:rsidR="000974DC">
              <w:rPr>
                <w:noProof/>
                <w:webHidden/>
              </w:rPr>
              <w:tab/>
            </w:r>
            <w:r w:rsidR="000974DC">
              <w:rPr>
                <w:noProof/>
                <w:webHidden/>
              </w:rPr>
              <w:fldChar w:fldCharType="begin"/>
            </w:r>
            <w:r w:rsidR="000974DC">
              <w:rPr>
                <w:noProof/>
                <w:webHidden/>
              </w:rPr>
              <w:instrText xml:space="preserve"> PAGEREF _Toc153494208 \h </w:instrText>
            </w:r>
            <w:r w:rsidR="000974DC">
              <w:rPr>
                <w:noProof/>
                <w:webHidden/>
              </w:rPr>
            </w:r>
            <w:r w:rsidR="000974DC">
              <w:rPr>
                <w:noProof/>
                <w:webHidden/>
              </w:rPr>
              <w:fldChar w:fldCharType="separate"/>
            </w:r>
            <w:r w:rsidR="000974DC">
              <w:rPr>
                <w:noProof/>
                <w:webHidden/>
              </w:rPr>
              <w:t>31</w:t>
            </w:r>
            <w:r w:rsidR="000974DC">
              <w:rPr>
                <w:noProof/>
                <w:webHidden/>
              </w:rPr>
              <w:fldChar w:fldCharType="end"/>
            </w:r>
          </w:hyperlink>
        </w:p>
        <w:p w:rsidR="000974DC" w:rsidRDefault="00703B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09" w:history="1">
            <w:r w:rsidR="000974DC" w:rsidRPr="00175C66">
              <w:rPr>
                <w:rStyle w:val="a7"/>
                <w:noProof/>
              </w:rPr>
              <w:t>Диагра</w:t>
            </w:r>
            <w:r w:rsidR="000974DC" w:rsidRPr="00175C66">
              <w:rPr>
                <w:rStyle w:val="a7"/>
                <w:noProof/>
              </w:rPr>
              <w:t>м</w:t>
            </w:r>
            <w:r w:rsidR="000974DC" w:rsidRPr="00175C66">
              <w:rPr>
                <w:rStyle w:val="a7"/>
                <w:noProof/>
              </w:rPr>
              <w:t>ма компонентов</w:t>
            </w:r>
            <w:r w:rsidR="000974DC">
              <w:rPr>
                <w:noProof/>
                <w:webHidden/>
              </w:rPr>
              <w:tab/>
            </w:r>
            <w:r w:rsidR="000974DC">
              <w:rPr>
                <w:noProof/>
                <w:webHidden/>
              </w:rPr>
              <w:fldChar w:fldCharType="begin"/>
            </w:r>
            <w:r w:rsidR="000974DC">
              <w:rPr>
                <w:noProof/>
                <w:webHidden/>
              </w:rPr>
              <w:instrText xml:space="preserve"> PAGEREF _Toc153494209 \h </w:instrText>
            </w:r>
            <w:r w:rsidR="000974DC">
              <w:rPr>
                <w:noProof/>
                <w:webHidden/>
              </w:rPr>
            </w:r>
            <w:r w:rsidR="000974DC">
              <w:rPr>
                <w:noProof/>
                <w:webHidden/>
              </w:rPr>
              <w:fldChar w:fldCharType="separate"/>
            </w:r>
            <w:r w:rsidR="000974DC">
              <w:rPr>
                <w:noProof/>
                <w:webHidden/>
              </w:rPr>
              <w:t>32</w:t>
            </w:r>
            <w:r w:rsidR="000974DC">
              <w:rPr>
                <w:noProof/>
                <w:webHidden/>
              </w:rPr>
              <w:fldChar w:fldCharType="end"/>
            </w:r>
          </w:hyperlink>
        </w:p>
        <w:p w:rsidR="000974DC" w:rsidRDefault="00703B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10" w:history="1">
            <w:r w:rsidR="000974DC" w:rsidRPr="00175C66">
              <w:rPr>
                <w:rStyle w:val="a7"/>
                <w:noProof/>
              </w:rPr>
              <w:t>Диаграмма классов</w:t>
            </w:r>
            <w:r w:rsidR="000974DC">
              <w:rPr>
                <w:noProof/>
                <w:webHidden/>
              </w:rPr>
              <w:tab/>
            </w:r>
            <w:r w:rsidR="000974DC">
              <w:rPr>
                <w:noProof/>
                <w:webHidden/>
              </w:rPr>
              <w:fldChar w:fldCharType="begin"/>
            </w:r>
            <w:r w:rsidR="000974DC">
              <w:rPr>
                <w:noProof/>
                <w:webHidden/>
              </w:rPr>
              <w:instrText xml:space="preserve"> PAGEREF _Toc153494210 \h </w:instrText>
            </w:r>
            <w:r w:rsidR="000974DC">
              <w:rPr>
                <w:noProof/>
                <w:webHidden/>
              </w:rPr>
            </w:r>
            <w:r w:rsidR="000974DC">
              <w:rPr>
                <w:noProof/>
                <w:webHidden/>
              </w:rPr>
              <w:fldChar w:fldCharType="separate"/>
            </w:r>
            <w:r w:rsidR="000974DC">
              <w:rPr>
                <w:noProof/>
                <w:webHidden/>
              </w:rPr>
              <w:t>33</w:t>
            </w:r>
            <w:r w:rsidR="000974DC">
              <w:rPr>
                <w:noProof/>
                <w:webHidden/>
              </w:rPr>
              <w:fldChar w:fldCharType="end"/>
            </w:r>
          </w:hyperlink>
        </w:p>
        <w:p w:rsidR="000974DC" w:rsidRDefault="00703B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11" w:history="1">
            <w:r w:rsidR="000974DC" w:rsidRPr="00175C66">
              <w:rPr>
                <w:rStyle w:val="a7"/>
                <w:noProof/>
              </w:rPr>
              <w:t>Пояснительная диаграмма</w:t>
            </w:r>
            <w:r w:rsidR="000974DC">
              <w:rPr>
                <w:noProof/>
                <w:webHidden/>
              </w:rPr>
              <w:tab/>
            </w:r>
            <w:r w:rsidR="000974DC">
              <w:rPr>
                <w:noProof/>
                <w:webHidden/>
              </w:rPr>
              <w:fldChar w:fldCharType="begin"/>
            </w:r>
            <w:r w:rsidR="000974DC">
              <w:rPr>
                <w:noProof/>
                <w:webHidden/>
              </w:rPr>
              <w:instrText xml:space="preserve"> PAGEREF _Toc153494211 \h </w:instrText>
            </w:r>
            <w:r w:rsidR="000974DC">
              <w:rPr>
                <w:noProof/>
                <w:webHidden/>
              </w:rPr>
            </w:r>
            <w:r w:rsidR="000974DC">
              <w:rPr>
                <w:noProof/>
                <w:webHidden/>
              </w:rPr>
              <w:fldChar w:fldCharType="separate"/>
            </w:r>
            <w:r w:rsidR="000974DC">
              <w:rPr>
                <w:noProof/>
                <w:webHidden/>
              </w:rPr>
              <w:t>35</w:t>
            </w:r>
            <w:r w:rsidR="000974DC">
              <w:rPr>
                <w:noProof/>
                <w:webHidden/>
              </w:rPr>
              <w:fldChar w:fldCharType="end"/>
            </w:r>
          </w:hyperlink>
        </w:p>
        <w:p w:rsidR="000974DC" w:rsidRDefault="00703B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12" w:history="1">
            <w:r w:rsidR="000974DC" w:rsidRPr="00175C66">
              <w:rPr>
                <w:rStyle w:val="a7"/>
                <w:noProof/>
              </w:rPr>
              <w:t>Интерфейсы</w:t>
            </w:r>
            <w:r w:rsidR="000974DC">
              <w:rPr>
                <w:noProof/>
                <w:webHidden/>
              </w:rPr>
              <w:tab/>
            </w:r>
            <w:r w:rsidR="000974DC">
              <w:rPr>
                <w:noProof/>
                <w:webHidden/>
              </w:rPr>
              <w:fldChar w:fldCharType="begin"/>
            </w:r>
            <w:r w:rsidR="000974DC">
              <w:rPr>
                <w:noProof/>
                <w:webHidden/>
              </w:rPr>
              <w:instrText xml:space="preserve"> PAGEREF _Toc153494212 \h </w:instrText>
            </w:r>
            <w:r w:rsidR="000974DC">
              <w:rPr>
                <w:noProof/>
                <w:webHidden/>
              </w:rPr>
            </w:r>
            <w:r w:rsidR="000974DC">
              <w:rPr>
                <w:noProof/>
                <w:webHidden/>
              </w:rPr>
              <w:fldChar w:fldCharType="separate"/>
            </w:r>
            <w:r w:rsidR="000974DC">
              <w:rPr>
                <w:noProof/>
                <w:webHidden/>
              </w:rPr>
              <w:t>36</w:t>
            </w:r>
            <w:r w:rsidR="000974DC">
              <w:rPr>
                <w:noProof/>
                <w:webHidden/>
              </w:rPr>
              <w:fldChar w:fldCharType="end"/>
            </w:r>
          </w:hyperlink>
        </w:p>
        <w:p w:rsidR="000974DC" w:rsidRDefault="000974DC" w:rsidP="000974DC">
          <w:r>
            <w:rPr>
              <w:b/>
              <w:bCs/>
            </w:rPr>
            <w:fldChar w:fldCharType="end"/>
          </w:r>
        </w:p>
      </w:sdtContent>
    </w:sdt>
    <w:p w:rsidR="000974DC" w:rsidRDefault="000974DC" w:rsidP="000974DC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5129E">
        <w:rPr>
          <w:rFonts w:ascii="Times New Roman" w:eastAsia="Calibri" w:hAnsi="Times New Roman" w:cs="Times New Roman"/>
          <w:sz w:val="24"/>
          <w:szCs w:val="24"/>
        </w:rPr>
        <w:br w:type="page"/>
      </w:r>
    </w:p>
    <w:p w:rsidR="0035129E" w:rsidRDefault="0035129E">
      <w:pPr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721BA8" w:rsidRDefault="00721BA8" w:rsidP="00E87062">
      <w:pPr>
        <w:pStyle w:val="1"/>
        <w:jc w:val="both"/>
        <w:rPr>
          <w:rFonts w:eastAsia="Calibri"/>
          <w:color w:val="000000" w:themeColor="text1"/>
        </w:rPr>
      </w:pPr>
      <w:bookmarkStart w:id="0" w:name="_Toc153494203"/>
      <w:r w:rsidRPr="00721BA8">
        <w:rPr>
          <w:rFonts w:eastAsia="Calibri"/>
          <w:color w:val="000000" w:themeColor="text1"/>
        </w:rPr>
        <w:t>Видение</w:t>
      </w:r>
      <w:bookmarkEnd w:id="0"/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Краткое на</w:t>
      </w:r>
      <w:r w:rsidR="00721BA8">
        <w:rPr>
          <w:rFonts w:ascii="Times New Roman" w:eastAsia="Calibri" w:hAnsi="Times New Roman" w:cs="Times New Roman"/>
          <w:sz w:val="24"/>
          <w:szCs w:val="24"/>
        </w:rPr>
        <w:t>именование: SurGUEco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По</w:t>
      </w:r>
      <w:r w:rsidR="00721BA8">
        <w:rPr>
          <w:rFonts w:ascii="Times New Roman" w:eastAsia="Calibri" w:hAnsi="Times New Roman" w:cs="Times New Roman"/>
          <w:sz w:val="24"/>
          <w:szCs w:val="24"/>
        </w:rPr>
        <w:t>лное наименование: SurGUEcology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Введение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Данное кросплатформенное приложение будет расчитано на работников ботанического сада с целью улучшения качества работы, авт</w:t>
      </w:r>
      <w:r w:rsidR="00721BA8">
        <w:rPr>
          <w:rFonts w:ascii="Times New Roman" w:eastAsia="Calibri" w:hAnsi="Times New Roman" w:cs="Times New Roman"/>
          <w:sz w:val="24"/>
          <w:szCs w:val="24"/>
        </w:rPr>
        <w:t>оматизации некоторых процессов.</w:t>
      </w:r>
    </w:p>
    <w:p w:rsidR="0035129E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Возможности</w:t>
      </w:r>
    </w:p>
    <w:p w:rsidR="00703BA4" w:rsidRPr="00703BA4" w:rsidRDefault="00703BA4" w:rsidP="00703B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Функциональность:</w:t>
      </w:r>
    </w:p>
    <w:p w:rsidR="00703BA4" w:rsidRPr="00703BA4" w:rsidRDefault="00703BA4" w:rsidP="004C20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Регистрация событий и обработка ошибок:</w:t>
      </w:r>
    </w:p>
    <w:p w:rsidR="00703BA4" w:rsidRPr="00703BA4" w:rsidRDefault="00703BA4" w:rsidP="004C201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Описание:</w:t>
      </w: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Система фиксирует различные события в приложении и обеспечивает их регистрацию для последующего анализа. Механизм обработки ошибок повышает устойчивость системы.</w:t>
      </w:r>
    </w:p>
    <w:p w:rsidR="00703BA4" w:rsidRPr="00703BA4" w:rsidRDefault="00703BA4" w:rsidP="004C201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Функциональность:</w:t>
      </w:r>
    </w:p>
    <w:p w:rsidR="00703BA4" w:rsidRPr="00703BA4" w:rsidRDefault="00703BA4" w:rsidP="004C201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Журналирование событий (успешные операции, предупреждения, ошибки).</w:t>
      </w:r>
    </w:p>
    <w:p w:rsidR="00703BA4" w:rsidRPr="00703BA4" w:rsidRDefault="00703BA4" w:rsidP="004C201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Механизм обработки и логирования ошибок.</w:t>
      </w:r>
    </w:p>
    <w:p w:rsidR="00703BA4" w:rsidRPr="00703BA4" w:rsidRDefault="00703BA4" w:rsidP="004C20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Подключаемые бизнес-правила:</w:t>
      </w:r>
    </w:p>
    <w:p w:rsidR="00703BA4" w:rsidRPr="00703BA4" w:rsidRDefault="00703BA4" w:rsidP="004C201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Описание:</w:t>
      </w: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Система позволяет настраивать бизнес-правила в различных точках приложения без изменения исходного кода.</w:t>
      </w:r>
    </w:p>
    <w:p w:rsidR="00703BA4" w:rsidRPr="00703BA4" w:rsidRDefault="00703BA4" w:rsidP="004C201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Функциональность:</w:t>
      </w:r>
    </w:p>
    <w:p w:rsidR="00703BA4" w:rsidRPr="00703BA4" w:rsidRDefault="00703BA4" w:rsidP="004C201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Механизм определения и хранения бизнес-правил.</w:t>
      </w:r>
    </w:p>
    <w:p w:rsidR="00703BA4" w:rsidRPr="00703BA4" w:rsidRDefault="00703BA4" w:rsidP="004C201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подключения и изменения бизнес-правил без перекомпиляции.</w:t>
      </w:r>
    </w:p>
    <w:p w:rsidR="00703BA4" w:rsidRPr="00703BA4" w:rsidRDefault="00703BA4" w:rsidP="004C20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Безопасность:</w:t>
      </w:r>
    </w:p>
    <w:p w:rsidR="00703BA4" w:rsidRPr="00703BA4" w:rsidRDefault="00703BA4" w:rsidP="004C201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Описание:</w:t>
      </w: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Обеспечение безопасности данных и функциональности приложения, включая аутентификацию пользователей и защиту конфиденциальных данных.</w:t>
      </w:r>
    </w:p>
    <w:p w:rsidR="00703BA4" w:rsidRPr="00703BA4" w:rsidRDefault="00703BA4" w:rsidP="004C201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Функциональность:</w:t>
      </w:r>
    </w:p>
    <w:p w:rsidR="00703BA4" w:rsidRPr="00703BA4" w:rsidRDefault="00703BA4" w:rsidP="004C201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Механизм аутентификации всех пользователей.</w:t>
      </w:r>
    </w:p>
    <w:p w:rsidR="00703BA4" w:rsidRPr="00703BA4" w:rsidRDefault="00703BA4" w:rsidP="004C201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конфиденциальных данных.</w:t>
      </w:r>
    </w:p>
    <w:p w:rsidR="00703BA4" w:rsidRPr="00703BA4" w:rsidRDefault="00703BA4" w:rsidP="004C201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Меры по обеспечению целостности данных.</w:t>
      </w:r>
    </w:p>
    <w:p w:rsidR="00703BA4" w:rsidRPr="00703BA4" w:rsidRDefault="00703BA4" w:rsidP="004C201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Мониторинг и регистрация попыток несанкционированного доступа.</w:t>
      </w:r>
    </w:p>
    <w:p w:rsidR="00703BA4" w:rsidRPr="00721BA8" w:rsidRDefault="00703BA4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Формулировки определения</w:t>
      </w:r>
    </w:p>
    <w:p w:rsidR="0035129E" w:rsidRPr="00721BA8" w:rsidRDefault="0035129E" w:rsidP="00E87062">
      <w:pPr>
        <w:pStyle w:val="a3"/>
        <w:numPr>
          <w:ilvl w:val="0"/>
          <w:numId w:val="1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Карта, с возможностью ставить метки и удалять их для просмотра что находится по данным координатам</w:t>
      </w:r>
    </w:p>
    <w:p w:rsidR="0035129E" w:rsidRPr="00721BA8" w:rsidRDefault="0035129E" w:rsidP="00E87062">
      <w:pPr>
        <w:pStyle w:val="a3"/>
        <w:numPr>
          <w:ilvl w:val="0"/>
          <w:numId w:val="1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Каталог с возможностью смотреть информацию про растения</w:t>
      </w:r>
    </w:p>
    <w:p w:rsidR="0035129E" w:rsidRPr="00721BA8" w:rsidRDefault="0035129E" w:rsidP="00E87062">
      <w:pPr>
        <w:pStyle w:val="a3"/>
        <w:numPr>
          <w:ilvl w:val="0"/>
          <w:numId w:val="1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Возможность фотографировать и импортировать изображения в галерею приложения</w:t>
      </w:r>
    </w:p>
    <w:p w:rsidR="0035129E" w:rsidRPr="00721BA8" w:rsidRDefault="0035129E" w:rsidP="00E87062">
      <w:pPr>
        <w:pStyle w:val="a3"/>
        <w:numPr>
          <w:ilvl w:val="0"/>
          <w:numId w:val="1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Общий чат, где все сотрудники будут находится вместе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Особенности системы</w:t>
      </w:r>
    </w:p>
    <w:p w:rsidR="0035129E" w:rsidRPr="00721BA8" w:rsidRDefault="0035129E" w:rsidP="00E87062">
      <w:pPr>
        <w:pStyle w:val="a3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lastRenderedPageBreak/>
        <w:t>Система будет кроссплатформенность</w:t>
      </w:r>
    </w:p>
    <w:p w:rsidR="0035129E" w:rsidRPr="00721BA8" w:rsidRDefault="0035129E" w:rsidP="00E87062">
      <w:pPr>
        <w:pStyle w:val="a3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Система будет иметь удобный и простой интерфейс</w:t>
      </w:r>
    </w:p>
    <w:p w:rsidR="0035129E" w:rsidRPr="00721BA8" w:rsidRDefault="0035129E" w:rsidP="00E87062">
      <w:pPr>
        <w:pStyle w:val="a3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У системы будет доступ к большой БД</w:t>
      </w:r>
    </w:p>
    <w:p w:rsidR="0035129E" w:rsidRPr="00721BA8" w:rsidRDefault="0035129E" w:rsidP="00E87062">
      <w:pPr>
        <w:pStyle w:val="a3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У системы будет возможность использование локальных данных для внесения изменений в БД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Рынок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SWOT-анализ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5129E" w:rsidRPr="00721BA8" w:rsidTr="00721BA8"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Возможности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Угрозы</w:t>
            </w:r>
          </w:p>
        </w:tc>
      </w:tr>
      <w:tr w:rsidR="0035129E" w:rsidRPr="00721BA8" w:rsidTr="00721BA8"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Внешние</w:t>
            </w:r>
          </w:p>
        </w:tc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Технологические инновации: Внедрение новых технологий, таких как искусственный интеллект, машинное обучение или блокчейн, может улучшить функциональность и конкурентоспособность приложения.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Изменения в законодательстве: Новые законы или политики могут создать возможности для разработки функций, которые соответствуют новым требованиям или предоставляют дополнительные выгоды пользователям.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Стратегические партнерства: Установление партнерств с другими компаниями или платформами может расширить пользовательскую базу и предоставить доступ к новым ресурсам.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Международное расширение: Если существует потребность в вашем приложении на мировом рынке, это может быть возможность для глобального расширения.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· Изменение потребительского поведения: Анализ изменений в потребительском поведении может помочь адаптировать приложение к новым требованиям рынк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Конкуренция на рынке и внешние сбои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5129E" w:rsidRPr="00721BA8" w:rsidTr="00721BA8"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Внутренние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Инновации в функциональности: Постоянное обновление и внедрение новых функций для улучшения пользовательского опыта.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Развитие пользовательской базы: Привлечение новых пользователей и увеличение активности текущих.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Монетизация: Внедрение эффективных стратегий монетизации, таких как платные подписки, реклама и дополнительные функции.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Улучшение интерфейса и дизайна: Создание привлекательного и удобного интерфейса для повышения привлекательности приложения.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Интеграция с новыми технологиями: Внедрение последних технологий, таких как искусственный интеллект, машинное обучение, чтобы улучшить функциональность и персонализацию.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Партнерства и сотрудничество: Установка стратегических партнерств с другими компаниями или сервисами для расширения функциональности и охвата аудитории.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· Недостаточная финансовая устойчивость: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- Ограниченные финансовые ресурсы могут препятствовать компании в реализации стратегических инициатив.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Неэффективное управление: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- Слабая система управления может привести к недостаточной координации и контролю, что затруднит достижение целей.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Недостаточные ресурсы: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- Ограниченные человеческие, технические или другие ресурсы могут стать препятствием для роста и развития.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Неудовлетворительное качество продукции или услуг: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- Если продукция или услуги не соответствуют ожиданиям клиентов, это может привести к потере рыночной доли.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Отсутствие инноваций: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- Недостаток инноваций и новых идей может сделать компанию менее </w:t>
            </w: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конкурентоспособной на рынке.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Проблемы с уровнем обслуживания: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- Низкий уровень обслуживания клиентов может привести к потере доверия и уходу клиентов к конкурентам.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Экономические предпосылки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· Рыночный спрос: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Идея может быть успешной, если существует высокий спрос на продукты или услуги, связанные с данной идеей. Необходимо провести исследование рынка, чтобы понять, насколько востребована концепция.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· Уникальность идей: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Уникальные идеи или инновации могут создать конкурентное преимущество, привлекая внимание потребителей и обеспечивая уникальное предложение на рынке.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· Финансовая устойчивость: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Для воплощения идеи в жизнь часто требуются финансовые ресурсы. Если есть доступ к достаточным финансовым средствам или возможность их привлечения, это может способствовать успешной реализации идеи.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· Эффективное управление: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Эффективное управление проектом или бизнесом, основанным на идее, играет важную роль. Квалифицированный и опытный руководящий персонал может повысить шансы на успех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Тенденции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· Цифровая трансформация: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Быстрое развитие технологий, таких как искусственный интеллект, интернет вещей (IoT) и блокчейн, формируют цифровую трансформацию в различных отраслях.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· Устойчив</w:t>
      </w:r>
      <w:r w:rsidR="00721BA8">
        <w:rPr>
          <w:rFonts w:ascii="Times New Roman" w:eastAsia="Calibri" w:hAnsi="Times New Roman" w:cs="Times New Roman"/>
          <w:sz w:val="24"/>
          <w:szCs w:val="24"/>
        </w:rPr>
        <w:t>ость и Экология: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Повышенное внимание к экологии и устойчивости. Предприятия стараются внедрять экологически чистые технологии и методы производства.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· Здоровье и технологии: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Развитие цифровых технологий в области здравоохранения, телемедицины и здорового образа жизни.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lastRenderedPageBreak/>
        <w:t>Заинтересованные лица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Может быть интересна работникам Ботанического сада СурГУ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Основные задачи высокого уровня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5129E" w:rsidRPr="00721BA8" w:rsidTr="0035129E">
        <w:tc>
          <w:tcPr>
            <w:tcW w:w="2336" w:type="dxa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Заинтересованное лицо</w:t>
            </w:r>
          </w:p>
        </w:tc>
        <w:tc>
          <w:tcPr>
            <w:tcW w:w="2336" w:type="dxa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Цель высокого уровня</w:t>
            </w:r>
          </w:p>
        </w:tc>
        <w:tc>
          <w:tcPr>
            <w:tcW w:w="2336" w:type="dxa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Проблемы, возможности и замечания</w:t>
            </w:r>
          </w:p>
        </w:tc>
        <w:tc>
          <w:tcPr>
            <w:tcW w:w="2337" w:type="dxa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Текущие решения</w:t>
            </w:r>
          </w:p>
        </w:tc>
      </w:tr>
      <w:tr w:rsidR="0035129E" w:rsidRPr="00721BA8" w:rsidTr="0035129E">
        <w:tc>
          <w:tcPr>
            <w:tcW w:w="2336" w:type="dxa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Сотрудники ботанического сада</w:t>
            </w:r>
          </w:p>
        </w:tc>
        <w:tc>
          <w:tcPr>
            <w:tcW w:w="2336" w:type="dxa"/>
          </w:tcPr>
          <w:p w:rsidR="0035129E" w:rsidRPr="00721BA8" w:rsidRDefault="00703BA4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t>Улучшение и упрощение работы</w:t>
            </w:r>
          </w:p>
        </w:tc>
        <w:tc>
          <w:tcPr>
            <w:tcW w:w="2336" w:type="dxa"/>
          </w:tcPr>
          <w:p w:rsidR="00703BA4" w:rsidRDefault="00703BA4" w:rsidP="00E87062">
            <w:pPr>
              <w:jc w:val="both"/>
            </w:pPr>
            <w:r>
              <w:t xml:space="preserve">1. Отсутствие эффективного средства коммуникации между сотрудниками. </w:t>
            </w:r>
          </w:p>
          <w:p w:rsidR="0035129E" w:rsidRPr="00721BA8" w:rsidRDefault="00703BA4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t>2. Затруднения при навигации по ботаническому саду. 3. Отсутствие удобного инструмента для документирования и визуализации растений.</w:t>
            </w:r>
          </w:p>
        </w:tc>
        <w:tc>
          <w:tcPr>
            <w:tcW w:w="2337" w:type="dxa"/>
          </w:tcPr>
          <w:p w:rsidR="00703BA4" w:rsidRDefault="00703BA4" w:rsidP="00E87062">
            <w:pPr>
              <w:jc w:val="both"/>
            </w:pPr>
            <w:r>
              <w:t xml:space="preserve">1. Внедрение чатов для общения между сотрудниками. </w:t>
            </w:r>
          </w:p>
          <w:p w:rsidR="0035129E" w:rsidRPr="00721BA8" w:rsidRDefault="00703BA4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t>2. Разработка интерактивной карты с отметками растений. 3. Создание галереи и каталога для хранения и обмена фотографиями и информацией о растениях.</w:t>
            </w:r>
          </w:p>
        </w:tc>
      </w:tr>
    </w:tbl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Позиционирование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Целевая аудитория: Сотрудники ботанического сада Сургутского государственного университета.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Позиция на рынке: Уникальное приложение для управления и взаимодействия с растениями, каталогом, интерактивной картой и общим чатом для сотрудников.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Продвижение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Каналы коммуникации: Внутренние корпоративные каналы, интранет, электронная почта, обучающие сессии для сотрудников.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Расчет рынка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Описание бизнес-модели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Способ монетизации: Платформа может быть предоставлена бесплатно как внутренний инструмент для сотрудников. Монетизация может быть реализована через подписку на расширенные функциональности, поддержку или индивидуальные настройки.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Объем рынка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Объем рынка: Количество сотрудников ботанического сада, заинтересованных в удобном и эффективном управлении растениями и обмене информацией.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Сегментирование и выявление своих клиентов</w:t>
      </w:r>
    </w:p>
    <w:p w:rsidR="0035129E" w:rsidRPr="00721BA8" w:rsidRDefault="0035129E" w:rsidP="004C2010">
      <w:pPr>
        <w:pStyle w:val="a3"/>
        <w:numPr>
          <w:ilvl w:val="0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Сотрудники Ботанического Сада:</w:t>
      </w:r>
    </w:p>
    <w:p w:rsidR="0035129E" w:rsidRPr="00721BA8" w:rsidRDefault="0035129E" w:rsidP="004C2010">
      <w:pPr>
        <w:pStyle w:val="a3"/>
        <w:numPr>
          <w:ilvl w:val="1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Характеристики: Ботаники, исследователи, сотрудники по уходу за растениями.</w:t>
      </w:r>
    </w:p>
    <w:p w:rsidR="0035129E" w:rsidRPr="00721BA8" w:rsidRDefault="0035129E" w:rsidP="004C2010">
      <w:pPr>
        <w:pStyle w:val="a3"/>
        <w:numPr>
          <w:ilvl w:val="1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Потребности: Управление и отслеживание растений, обмен опытом и знаниями, общение.</w:t>
      </w:r>
    </w:p>
    <w:p w:rsidR="0035129E" w:rsidRPr="00721BA8" w:rsidRDefault="0035129E" w:rsidP="004C2010">
      <w:pPr>
        <w:pStyle w:val="a3"/>
        <w:numPr>
          <w:ilvl w:val="0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lastRenderedPageBreak/>
        <w:t>Администрация и Управление:</w:t>
      </w:r>
    </w:p>
    <w:p w:rsidR="0035129E" w:rsidRPr="00721BA8" w:rsidRDefault="0035129E" w:rsidP="004C2010">
      <w:pPr>
        <w:pStyle w:val="a3"/>
        <w:numPr>
          <w:ilvl w:val="1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Характеристики: Руководители ботанического сада, административный персонал.</w:t>
      </w:r>
    </w:p>
    <w:p w:rsidR="0035129E" w:rsidRPr="00721BA8" w:rsidRDefault="0035129E" w:rsidP="004C2010">
      <w:pPr>
        <w:pStyle w:val="a3"/>
        <w:numPr>
          <w:ilvl w:val="1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Потребности: Мониторинг и анализ работы сада, эффективное управление и координация.</w:t>
      </w:r>
    </w:p>
    <w:p w:rsidR="0035129E" w:rsidRPr="00721BA8" w:rsidRDefault="0035129E" w:rsidP="004C2010">
      <w:pPr>
        <w:pStyle w:val="a3"/>
        <w:numPr>
          <w:ilvl w:val="0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Образовательные Цели:</w:t>
      </w:r>
    </w:p>
    <w:p w:rsidR="0035129E" w:rsidRPr="00721BA8" w:rsidRDefault="0035129E" w:rsidP="004C2010">
      <w:pPr>
        <w:pStyle w:val="a3"/>
        <w:numPr>
          <w:ilvl w:val="1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Характеристики: Студенты, исследователи, обучающиеся в ботаническом саду.</w:t>
      </w:r>
    </w:p>
    <w:p w:rsidR="0035129E" w:rsidRPr="00721BA8" w:rsidRDefault="0035129E" w:rsidP="004C2010">
      <w:pPr>
        <w:pStyle w:val="a3"/>
        <w:numPr>
          <w:ilvl w:val="1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Потребности: Доступ к образовательным материалам, взаимодействие с коллегами, обучение и исследование.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Деление рынка по 3-м показателям:</w:t>
      </w:r>
    </w:p>
    <w:p w:rsidR="0035129E" w:rsidRPr="00721BA8" w:rsidRDefault="0035129E" w:rsidP="004C2010">
      <w:pPr>
        <w:pStyle w:val="a3"/>
        <w:numPr>
          <w:ilvl w:val="0"/>
          <w:numId w:val="5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Географическое деление:</w:t>
      </w:r>
    </w:p>
    <w:p w:rsidR="0035129E" w:rsidRPr="00721BA8" w:rsidRDefault="0035129E" w:rsidP="004C2010">
      <w:pPr>
        <w:pStyle w:val="a3"/>
        <w:numPr>
          <w:ilvl w:val="1"/>
          <w:numId w:val="5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Региональные Ботанические Сады: Приложение может быть нацелено на различные региональные ботанические сады, учитывая особенности климата и растительности.</w:t>
      </w:r>
    </w:p>
    <w:p w:rsidR="0035129E" w:rsidRPr="00721BA8" w:rsidRDefault="0035129E" w:rsidP="004C2010">
      <w:pPr>
        <w:pStyle w:val="a3"/>
        <w:numPr>
          <w:ilvl w:val="0"/>
          <w:numId w:val="5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Организационное деление:</w:t>
      </w:r>
    </w:p>
    <w:p w:rsidR="0035129E" w:rsidRPr="00721BA8" w:rsidRDefault="0035129E" w:rsidP="004C2010">
      <w:pPr>
        <w:pStyle w:val="a3"/>
        <w:numPr>
          <w:ilvl w:val="1"/>
          <w:numId w:val="6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Типы Организаций: Можно выделить различные типы организаций, например, университеты, научные институты, образовательные учреждения.</w:t>
      </w:r>
    </w:p>
    <w:p w:rsidR="0035129E" w:rsidRPr="00721BA8" w:rsidRDefault="0035129E" w:rsidP="004C2010">
      <w:pPr>
        <w:pStyle w:val="a3"/>
        <w:numPr>
          <w:ilvl w:val="0"/>
          <w:numId w:val="5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Профессиональное деление:</w:t>
      </w:r>
    </w:p>
    <w:p w:rsidR="0035129E" w:rsidRPr="00721BA8" w:rsidRDefault="0035129E" w:rsidP="00E87062">
      <w:pPr>
        <w:ind w:left="108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eastAsia="Calibri" w:hAnsi="Times New Roman" w:cs="Times New Roman"/>
          <w:sz w:val="24"/>
          <w:szCs w:val="24"/>
        </w:rPr>
        <w:t>. Типы Специалистов: Различные виды специалистов в ботанической сфере, такие как ботаники, ландшафтные дизайнеры, исследователи.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Ценообразование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1. Вероятность продажи:</w:t>
      </w:r>
    </w:p>
    <w:p w:rsidR="0035129E" w:rsidRPr="00721BA8" w:rsidRDefault="0035129E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eastAsia="Calibri" w:hAnsi="Times New Roman" w:cs="Times New Roman"/>
          <w:sz w:val="24"/>
          <w:szCs w:val="24"/>
        </w:rPr>
        <w:t>. Сегментированное Ценообразование: Установление разных тарифов или пакетов услуг для различных сегментов пользователей (ботаники, администрация, образовательные учреждения).</w:t>
      </w:r>
    </w:p>
    <w:p w:rsidR="0035129E" w:rsidRPr="00721BA8" w:rsidRDefault="0035129E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b</w:t>
      </w:r>
      <w:r w:rsidRPr="00721BA8">
        <w:rPr>
          <w:rFonts w:ascii="Times New Roman" w:eastAsia="Calibri" w:hAnsi="Times New Roman" w:cs="Times New Roman"/>
          <w:sz w:val="24"/>
          <w:szCs w:val="24"/>
        </w:rPr>
        <w:t>. Сезонные Спецпредложения: Введение временных акций или скидок в периоды повышенного интереса к саду (например, в период цветения растений).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2. Стремление к максимальной прибыли:</w:t>
      </w:r>
    </w:p>
    <w:p w:rsidR="0035129E" w:rsidRPr="00721BA8" w:rsidRDefault="0035129E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eastAsia="Calibri" w:hAnsi="Times New Roman" w:cs="Times New Roman"/>
          <w:sz w:val="24"/>
          <w:szCs w:val="24"/>
        </w:rPr>
        <w:t>.Уникальные Функции за Плату: Введение дополнительных функций или контента, доступных за дополнительную плату (например, расширенные статистические данные, эксклюзивные материалы).</w:t>
      </w:r>
    </w:p>
    <w:p w:rsidR="0035129E" w:rsidRPr="00721BA8" w:rsidRDefault="0035129E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b</w:t>
      </w:r>
      <w:r w:rsidRPr="00721BA8">
        <w:rPr>
          <w:rFonts w:ascii="Times New Roman" w:eastAsia="Calibri" w:hAnsi="Times New Roman" w:cs="Times New Roman"/>
          <w:sz w:val="24"/>
          <w:szCs w:val="24"/>
        </w:rPr>
        <w:t>.Премиум-Аккаунты: Предоставление возможности подписки на премиум-аккаунты с дополнительными привилегиями.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3. Затраты на продажу и эксплуатацию:</w:t>
      </w:r>
    </w:p>
    <w:p w:rsidR="0035129E" w:rsidRPr="00721BA8" w:rsidRDefault="0035129E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eastAsia="Calibri" w:hAnsi="Times New Roman" w:cs="Times New Roman"/>
          <w:sz w:val="24"/>
          <w:szCs w:val="24"/>
        </w:rPr>
        <w:t>. Подписные Планы: Разработка подписных планов с различным уровнем функциональности и ценовой категорией.</w:t>
      </w:r>
    </w:p>
    <w:p w:rsidR="0035129E" w:rsidRPr="00721BA8" w:rsidRDefault="0035129E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b</w:t>
      </w:r>
      <w:r w:rsidRPr="00721BA8">
        <w:rPr>
          <w:rFonts w:ascii="Times New Roman" w:eastAsia="Calibri" w:hAnsi="Times New Roman" w:cs="Times New Roman"/>
          <w:sz w:val="24"/>
          <w:szCs w:val="24"/>
        </w:rPr>
        <w:t>. Рекламные Партнерства: Введение рекламных возможностей в приложении для привлечения дополнительного дохода от рекламных партнеров.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Расчет Цены: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1. Оценка Затрат:</w:t>
      </w:r>
    </w:p>
    <w:p w:rsidR="0035129E" w:rsidRPr="00721BA8" w:rsidRDefault="0035129E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t>a</w:t>
      </w:r>
      <w:r w:rsidRPr="00721BA8">
        <w:rPr>
          <w:rFonts w:ascii="Times New Roman" w:eastAsia="Calibri" w:hAnsi="Times New Roman" w:cs="Times New Roman"/>
          <w:sz w:val="24"/>
          <w:szCs w:val="24"/>
        </w:rPr>
        <w:t>. Разработка и Техническая Поддержка: Учесть затраты на разработку приложения и поддержку.</w:t>
      </w:r>
    </w:p>
    <w:p w:rsidR="0035129E" w:rsidRPr="00721BA8" w:rsidRDefault="0035129E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b</w:t>
      </w:r>
      <w:r w:rsidRPr="00721BA8">
        <w:rPr>
          <w:rFonts w:ascii="Times New Roman" w:eastAsia="Calibri" w:hAnsi="Times New Roman" w:cs="Times New Roman"/>
          <w:sz w:val="24"/>
          <w:szCs w:val="24"/>
        </w:rPr>
        <w:t>. Маркетинг и Реклама: Рассмотреть затраты на продвижение приложения.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2. Определение Желаемой Прибыли:</w:t>
      </w:r>
    </w:p>
    <w:p w:rsidR="0035129E" w:rsidRPr="00721BA8" w:rsidRDefault="00721BA8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35129E" w:rsidRPr="00721BA8">
        <w:rPr>
          <w:rFonts w:ascii="Times New Roman" w:eastAsia="Calibri" w:hAnsi="Times New Roman" w:cs="Times New Roman"/>
          <w:sz w:val="24"/>
          <w:szCs w:val="24"/>
        </w:rPr>
        <w:t>Определение Маржинальной Прибыли: Рассчитать желаемую маржу на каждую единицу товара или услуги.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 xml:space="preserve">3. </w:t>
      </w:r>
      <w:r w:rsidR="0035129E" w:rsidRPr="00721BA8">
        <w:rPr>
          <w:rFonts w:ascii="Times New Roman" w:eastAsia="Calibri" w:hAnsi="Times New Roman" w:cs="Times New Roman"/>
          <w:sz w:val="24"/>
          <w:szCs w:val="24"/>
        </w:rPr>
        <w:t>Адаптация Цены:</w:t>
      </w:r>
    </w:p>
    <w:p w:rsidR="0035129E" w:rsidRPr="00721BA8" w:rsidRDefault="00721BA8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35129E" w:rsidRPr="00721BA8">
        <w:rPr>
          <w:rFonts w:ascii="Times New Roman" w:eastAsia="Calibri" w:hAnsi="Times New Roman" w:cs="Times New Roman"/>
          <w:sz w:val="24"/>
          <w:szCs w:val="24"/>
        </w:rPr>
        <w:t>Анализ Конкурентов: Изучить цены конкурентов и адаптировать свою ценовую политику с учетом уникальных особенностей приложения.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Конкуренты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3BA4">
        <w:rPr>
          <w:rFonts w:ascii="Times New Roman" w:eastAsia="Calibri" w:hAnsi="Times New Roman" w:cs="Times New Roman"/>
          <w:sz w:val="24"/>
          <w:szCs w:val="24"/>
        </w:rPr>
        <w:t>1.</w:t>
      </w:r>
      <w:r w:rsidR="0035129E" w:rsidRPr="00721BA8">
        <w:rPr>
          <w:rFonts w:ascii="Times New Roman" w:eastAsia="Calibri" w:hAnsi="Times New Roman" w:cs="Times New Roman"/>
          <w:sz w:val="24"/>
          <w:szCs w:val="24"/>
        </w:rPr>
        <w:t>BG-БАЗА: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Плюсы: BG-BASE - это специализированная система для управления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ботаническими садами. Она предоставляет инструменты для управления коллекциями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растений, мониторинга их состояния, ведения документации и автоматизации процессов.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Минусы: Требует долгосрочного внедрения и адаптации к потребностям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конкретного ботанического сада.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Illumitex Grower Insights (пример):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Плюсы: Приложение Illumitex Grower Insights предоставляет инструменты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для мониторинга и управления растениями в ботанических садах. Включает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функциональность управления освещением и ростом растений.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Минусы: Ориентировано на коммерческих производителей, и его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функциональность может быть избыточной для внутреннего управления садом.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3BA4">
        <w:rPr>
          <w:rFonts w:ascii="Times New Roman" w:eastAsia="Calibri" w:hAnsi="Times New Roman" w:cs="Times New Roman"/>
          <w:sz w:val="24"/>
          <w:szCs w:val="24"/>
        </w:rPr>
        <w:t>2.</w:t>
      </w:r>
      <w:r w:rsidR="0035129E" w:rsidRPr="00721BA8">
        <w:rPr>
          <w:rFonts w:ascii="Times New Roman" w:eastAsia="Calibri" w:hAnsi="Times New Roman" w:cs="Times New Roman"/>
          <w:sz w:val="24"/>
          <w:szCs w:val="24"/>
        </w:rPr>
        <w:t>BG-Map (пример):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Плюсы: BG-Map - это инструмент для управления ботаническими садами с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акцентом на картографическом представлении местоположения растений. Он может быть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полезным для организаций, которые хотят визуализировать размещение растений на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карте.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Минусы: Не предоставляет обширной функциональности чата, галереи и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общей коммуникации.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3BA4">
        <w:rPr>
          <w:rFonts w:ascii="Times New Roman" w:eastAsia="Calibri" w:hAnsi="Times New Roman" w:cs="Times New Roman"/>
          <w:sz w:val="24"/>
          <w:szCs w:val="24"/>
        </w:rPr>
        <w:t>3.</w:t>
      </w:r>
      <w:r w:rsidR="0035129E" w:rsidRPr="00721BA8">
        <w:rPr>
          <w:rFonts w:ascii="Times New Roman" w:eastAsia="Calibri" w:hAnsi="Times New Roman" w:cs="Times New Roman"/>
          <w:sz w:val="24"/>
          <w:szCs w:val="24"/>
        </w:rPr>
        <w:t>BGManager: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Плюсы: BGManager предлагает систему для управления ботаническим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садом, включая учет растений, семян, земельных участков и других ресурсов. Он может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быть настроен под специфические потребности сада.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lastRenderedPageBreak/>
        <w:t>Минусы: Требует навыков настройки и внедрения, исключительно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ориентирован на управление ресурсами.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3BA4">
        <w:rPr>
          <w:rFonts w:ascii="Times New Roman" w:eastAsia="Calibri" w:hAnsi="Times New Roman" w:cs="Times New Roman"/>
          <w:sz w:val="24"/>
          <w:szCs w:val="24"/>
        </w:rPr>
        <w:t>4.</w:t>
      </w:r>
      <w:r w:rsidR="0035129E" w:rsidRPr="00721BA8">
        <w:rPr>
          <w:rFonts w:ascii="Times New Roman" w:eastAsia="Calibri" w:hAnsi="Times New Roman" w:cs="Times New Roman"/>
          <w:sz w:val="24"/>
          <w:szCs w:val="24"/>
        </w:rPr>
        <w:t>BGBotanic (пример):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Плюсы: BGBotanic предоставляет комплексный набор инструментов для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управления ботаническими садами, включая учет коллекции, управление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местоположением растений и ресурсами, а также генетическое управление растениями.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Минусы: Может быть сложным в настройке и требовать значительных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затрат на обучение.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Перспективы решения</w:t>
      </w:r>
    </w:p>
    <w:p w:rsid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Прогноз: Ожидается увеличение эффективности управления растениями, повышение вовлеченности сотрудников, улучшение обмена информацией и совместной работы.</w:t>
      </w:r>
    </w:p>
    <w:p w:rsidR="0035129E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br w:type="page"/>
      </w:r>
    </w:p>
    <w:p w:rsidR="00721BA8" w:rsidRPr="00721BA8" w:rsidRDefault="00721BA8" w:rsidP="00E87062">
      <w:pPr>
        <w:pStyle w:val="1"/>
        <w:jc w:val="both"/>
        <w:rPr>
          <w:rFonts w:eastAsia="Calibri"/>
          <w:color w:val="000000" w:themeColor="text1"/>
        </w:rPr>
      </w:pPr>
      <w:bookmarkStart w:id="1" w:name="_Toc153494204"/>
      <w:r w:rsidRPr="00721BA8">
        <w:rPr>
          <w:rFonts w:eastAsia="Calibri"/>
          <w:color w:val="000000" w:themeColor="text1"/>
        </w:rPr>
        <w:lastRenderedPageBreak/>
        <w:t>Словарь терминов</w:t>
      </w:r>
      <w:bookmarkEnd w:id="1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Термин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Определение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Синоним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SurGUEco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Кроссплатформенное приложение, предназначенное для сотрудников ботанических садов с целью улучшения работы, автоматизации процессов и повышения эффективности.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SurGUEcology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Карта с метками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Функция SurGUEco, позволяющая пользователям ставить и удалять метки на карте для обозрения объектов по указанным координатам.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tabs>
                <w:tab w:val="left" w:pos="99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Метки на карте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Каталог растений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Секция SurGUEco, предоставляющая информацию о различных растениях.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Растений каталог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Фотографирование и импорт изображений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Возможность SurGUEco создавать и сохранять фотографии, а также импортировать изображения в галерею приложения.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Фото и импорт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Общий чат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Функция SurGUEco, предоставляющая пространство для общения и взаимодействия сотрудников ботанических садов.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Групповой чат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Кроссплатформенность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Свойство SurGUEco, позволяющее использовать приложение на различных операционных системах и устройствах.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Поддержка множества платформ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Удобный и простой интерфейс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Характеристика SurGUEco, обеспечивающая легкость в использовании и интуитивно понятный интерфейс.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Интуитивный интерфейс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Доступ к большой БД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Возможность SurGUEco использовать обширную базу данных для предоставления информации о растениях и других объектах.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Большая база данных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Использование локальных данных для внесения изменений в БД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Возможность SurGUEco использовать данные, собранные на уровне </w:t>
            </w:r>
            <w:r w:rsidRPr="00721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устройства, для обновления общей базы данных.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Синхронизация данных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SWOT-анализ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Методология оценки сильных и слабых сторон, возможностей и угроз для SurGUEco.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Анализ SWOT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Рыночный спрос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Общий объем товаров или услуг, который потребители готовы приобрести на рынке при определенных условиях и ценах.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Потребительский спрос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Уникальность идей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Особенность или инновационный элемент, который выделяет предложение на рынке от конкурентов.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Инновационность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Финансовая устойчивость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Способность обеспечивать необходимые финансовые ресурсы для реализации идеи и поддержания ее деятельности.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Финансовая устойчивость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Эффективное управление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Компетентное и целенаправленное управление проектом или бизнесом, направленными на реализацию идеи.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Управленческая компетентность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Цифровая трансформация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Процесс использования современных цифровых технологий для трансформации бизнес-процессов и повышения эффективности.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Цифровая инновация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Устойчивость и Экология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Тенденция, при которой предприятия стремятся к внедрению экологически чистых технологий и методов производства.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Экологическая устойчивость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Здоровье и технологии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Развитие цифровых технологий в сфере здравоохранения, телемедицины и факторов, способствующих здоровому образу жизни.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Здравоохранение и технологии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Целевая аудитория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Группа пользователей, для которой предназначено приложение SurGUEco, в данном случае - сотрудники ботанического сада Сургутского государственного университета.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Целевые пользователи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Позиция на рынке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Уникальное место, которое SurGUEco занимает на рынке приложений, предназначенных для ботанических садов.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Позиционирование продукта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Каналы коммуникации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Средства и платформы, через которые осуществляется взаимодействие с целевой аудиторией для продвижения SurGUEco.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Средства коммуникации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Объем рынка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Количество потенциальных пользователей SurGUEco в целевой аудитории (сотрудники ботанического сада).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Объем рынка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Сегментирование рынка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Разделение рынка на подгруппы с целью более точного определения потребностей и предпочтений пользователей.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Рыночное сегментирование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Ценообразование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Стратегия определения стоимости SurGUEco и методов получения прибыли от его использования.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tabs>
                <w:tab w:val="left" w:pos="90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Политика ценообразования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Стремление к максимальной прибыли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Одна из стратегий ценообразования, направленная на максимизацию прибыли от продаж SurGUEco.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Максимизация прибыли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Затраты на продажу и эксплуатацию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Все расходы, связанные с разработкой, маркетингом, рекламой и обслуживанием SurGUEco.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Операционные затраты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Расчет цены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Процесс определения стоимости SurGUEco, включающий в себя оценку затрат, определение желаемой прибыли и адаптацию цены под конкурентное окружение.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Определение стоимости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Зона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это ограниченное или определенное пространство, область или регион, характеризующийся каким-то общим признаком, свойством или состоянием.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1B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Район, область, сектор, участок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Метка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это символ, этикетка, знак или ярлык, который используется для обозначения, идентификации или классификации чего-либо. В различных контекстах метки могут применяться для различных целей, таких как пометка объектов, указание категорий, ярлык для описания содержания и т. д.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ярлык, этикетка, символ, знак, бирка, тег, клеймо, шильдик, бирка, надпись.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Экземпляр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это представитель или конкретный пример чего-либо, обычно в контексте классификации или группировки. Это может быть отдельный объект или представитель некоторого общего типа или класса.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Пример, представитель</w:t>
            </w:r>
          </w:p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Семейство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это группа растений, объединенных общими признаками и происходящих от общего предка. Семейство является одним из высших таксонов в ботанической классификации и включает несколько родов растений, которые имеют схожие структурные особенности.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Таксономическая группа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Род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Биологическая единица классификации, находящаяся между семейством и видом. Род включает в себя несколько видов растений, которые обладают общими характеристиками и происходят от общего предка.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Таксон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Сорт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 xml:space="preserve">обозначает группу индивидуальных растений, имеющих общие характеристики и происходящих от общего предка. Это понятие используется в сельском хозяйстве и садоводстве для классификации и </w:t>
            </w:r>
            <w:r w:rsidRPr="00721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определения различных культурных форм растений.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Вид, тип</w:t>
            </w:r>
          </w:p>
        </w:tc>
      </w:tr>
    </w:tbl>
    <w:p w:rsid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21BA8" w:rsidRDefault="00721BA8" w:rsidP="00E87062">
      <w:pPr>
        <w:pStyle w:val="1"/>
        <w:jc w:val="both"/>
        <w:rPr>
          <w:color w:val="000000" w:themeColor="text1"/>
        </w:rPr>
      </w:pPr>
      <w:bookmarkStart w:id="2" w:name="_Toc153494205"/>
      <w:r w:rsidRPr="00721BA8">
        <w:rPr>
          <w:color w:val="000000" w:themeColor="text1"/>
        </w:rPr>
        <w:lastRenderedPageBreak/>
        <w:t>Дополнительная спецификация</w:t>
      </w:r>
      <w:bookmarkEnd w:id="2"/>
    </w:p>
    <w:p w:rsidR="00703BA4" w:rsidRPr="00703BA4" w:rsidRDefault="00703BA4" w:rsidP="00703B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SurGUEco - это мобильное приложение, разработанное для внутреннего использования сотрудниками ботанического сада. Цель приложения - обеспечить эффективное взаимодействие и координацию работы персонала, а также обеспечить удобство ведения фотографического архива, обмена сообщениями и отслеживания распределения растений в саду.</w:t>
      </w:r>
    </w:p>
    <w:p w:rsidR="00703BA4" w:rsidRPr="00703BA4" w:rsidRDefault="00703BA4" w:rsidP="00703B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Удобство использования:</w:t>
      </w:r>
    </w:p>
    <w:p w:rsidR="00703BA4" w:rsidRPr="00703BA4" w:rsidRDefault="00703BA4" w:rsidP="004C20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Человеческие факторы:</w:t>
      </w:r>
    </w:p>
    <w:p w:rsidR="00703BA4" w:rsidRPr="00703BA4" w:rsidRDefault="00703BA4" w:rsidP="004C201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Описание:</w:t>
      </w: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Обеспечение комфортного пользовательского опыта.</w:t>
      </w:r>
    </w:p>
    <w:p w:rsidR="00703BA4" w:rsidRPr="00703BA4" w:rsidRDefault="00703BA4" w:rsidP="004C201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Функциональность:</w:t>
      </w:r>
    </w:p>
    <w:p w:rsidR="00703BA4" w:rsidRPr="00703BA4" w:rsidRDefault="00703BA4" w:rsidP="004C2010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с галереей фотографий: легкость создания и добавления фотографий.</w:t>
      </w:r>
    </w:p>
    <w:p w:rsidR="00703BA4" w:rsidRPr="00703BA4" w:rsidRDefault="00703BA4" w:rsidP="004C2010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Общий чат: интуитивный интерфейс с возможностью обмена сообщениями.</w:t>
      </w:r>
    </w:p>
    <w:p w:rsidR="00703BA4" w:rsidRPr="00703BA4" w:rsidRDefault="00703BA4" w:rsidP="004C2010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Интерактивная карта с метками: легкость управления картой и размещения меток.</w:t>
      </w:r>
    </w:p>
    <w:p w:rsidR="00703BA4" w:rsidRPr="00703BA4" w:rsidRDefault="00703BA4" w:rsidP="004C2010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 растений: понятная структура для быстрого поиска и получения информации.</w:t>
      </w:r>
    </w:p>
    <w:p w:rsidR="00703BA4" w:rsidRPr="00703BA4" w:rsidRDefault="00703BA4" w:rsidP="004C20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Галерея фото:</w:t>
      </w:r>
    </w:p>
    <w:p w:rsidR="00703BA4" w:rsidRPr="00703BA4" w:rsidRDefault="00703BA4" w:rsidP="004C201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Функциональность:</w:t>
      </w:r>
    </w:p>
    <w:p w:rsidR="00703BA4" w:rsidRPr="00703BA4" w:rsidRDefault="00703BA4" w:rsidP="004C2010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 фотографий с описанием.</w:t>
      </w:r>
    </w:p>
    <w:p w:rsidR="00703BA4" w:rsidRPr="00703BA4" w:rsidRDefault="00703BA4" w:rsidP="004C2010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 и редактирование ранее добавленных фотографий.</w:t>
      </w:r>
    </w:p>
    <w:p w:rsidR="00703BA4" w:rsidRPr="00703BA4" w:rsidRDefault="00703BA4" w:rsidP="004C20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Общий чат:</w:t>
      </w:r>
    </w:p>
    <w:p w:rsidR="00703BA4" w:rsidRPr="00703BA4" w:rsidRDefault="00703BA4" w:rsidP="004C201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Функциональность:</w:t>
      </w:r>
    </w:p>
    <w:p w:rsidR="00703BA4" w:rsidRPr="00703BA4" w:rsidRDefault="00703BA4" w:rsidP="004C2010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Организация чата по категориям или проектам.</w:t>
      </w:r>
    </w:p>
    <w:p w:rsidR="00703BA4" w:rsidRPr="00703BA4" w:rsidRDefault="00703BA4" w:rsidP="004C2010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Оповещения о новых сообщениях и быстрый ответ.</w:t>
      </w:r>
    </w:p>
    <w:p w:rsidR="00703BA4" w:rsidRPr="00703BA4" w:rsidRDefault="00703BA4" w:rsidP="004C20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Интерактивная карта:</w:t>
      </w:r>
    </w:p>
    <w:p w:rsidR="00703BA4" w:rsidRPr="00703BA4" w:rsidRDefault="00703BA4" w:rsidP="004C201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Функциональность:</w:t>
      </w:r>
    </w:p>
    <w:p w:rsidR="00703BA4" w:rsidRPr="00703BA4" w:rsidRDefault="00703BA4" w:rsidP="004C2010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Легкость навигации.</w:t>
      </w:r>
    </w:p>
    <w:p w:rsidR="00703BA4" w:rsidRPr="00703BA4" w:rsidRDefault="00703BA4" w:rsidP="004C2010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 и удаление меток.</w:t>
      </w:r>
    </w:p>
    <w:p w:rsidR="00703BA4" w:rsidRPr="00703BA4" w:rsidRDefault="00703BA4" w:rsidP="004C20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Каталог растений:</w:t>
      </w:r>
    </w:p>
    <w:p w:rsidR="00703BA4" w:rsidRPr="00703BA4" w:rsidRDefault="00703BA4" w:rsidP="004C201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Функциональность:</w:t>
      </w:r>
    </w:p>
    <w:p w:rsidR="00703BA4" w:rsidRPr="00703BA4" w:rsidRDefault="00703BA4" w:rsidP="004C2010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BA4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Удобный поиск и фильтрация.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Надежность:</w:t>
      </w:r>
    </w:p>
    <w:p w:rsidR="005C1CCD" w:rsidRPr="005C1CCD" w:rsidRDefault="005C1CCD" w:rsidP="004C201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Регулярные обновления и тестирование:</w:t>
      </w:r>
    </w:p>
    <w:p w:rsidR="005C1CCD" w:rsidRPr="005C1CCD" w:rsidRDefault="005C1CCD" w:rsidP="004C201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Регулярные обновления и тестирование приложения на различных устройствах и платформах.</w:t>
      </w:r>
    </w:p>
    <w:p w:rsidR="005C1CCD" w:rsidRPr="005C1CCD" w:rsidRDefault="005C1CCD" w:rsidP="004C201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Мониторинг производительности и выявление потенциальных проблем.</w:t>
      </w:r>
    </w:p>
    <w:p w:rsidR="005C1CCD" w:rsidRPr="005C1CCD" w:rsidRDefault="005C1CCD" w:rsidP="004C201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Автоматизированное тестирование для выявления и устранения ошибок.</w:t>
      </w:r>
    </w:p>
    <w:p w:rsidR="005C1CCD" w:rsidRPr="005C1CCD" w:rsidRDefault="005C1CCD" w:rsidP="004C201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Восстановление информации:</w:t>
      </w:r>
    </w:p>
    <w:p w:rsidR="005C1CCD" w:rsidRPr="005C1CCD" w:rsidRDefault="005C1CCD" w:rsidP="004C201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Регулярное резервное копирование данных с сервера.</w:t>
      </w:r>
    </w:p>
    <w:p w:rsidR="005C1CCD" w:rsidRPr="005C1CCD" w:rsidRDefault="005C1CCD" w:rsidP="004C201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Автоматизированный механизм резервного копирования и восстановления.</w:t>
      </w:r>
    </w:p>
    <w:p w:rsidR="005C1CCD" w:rsidRPr="005C1CCD" w:rsidRDefault="005C1CCD" w:rsidP="004C201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резервных копий в безопасном месте, доступном только авторизованным лицам.</w:t>
      </w:r>
    </w:p>
    <w:p w:rsidR="005C1CCD" w:rsidRPr="005C1CCD" w:rsidRDefault="005C1CCD" w:rsidP="004C201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Мониторинг состояния данных и оперативное реагирование на возможные проблемы.</w:t>
      </w:r>
    </w:p>
    <w:p w:rsidR="005C1CCD" w:rsidRPr="005C1CCD" w:rsidRDefault="005C1CCD" w:rsidP="004C201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Автоматическое восстановление:</w:t>
      </w:r>
    </w:p>
    <w:p w:rsidR="005C1CCD" w:rsidRPr="005C1CCD" w:rsidRDefault="005C1CCD" w:rsidP="004C201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Внедрение механизма автоматического восстановления после сбоев.</w:t>
      </w:r>
    </w:p>
    <w:p w:rsidR="005C1CCD" w:rsidRPr="005C1CCD" w:rsidRDefault="005C1CCD" w:rsidP="004C201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отслеживания и регистрации событий для выявления моментов сбоев и потери данных.</w:t>
      </w:r>
    </w:p>
    <w:p w:rsidR="005C1CCD" w:rsidRPr="005C1CCD" w:rsidRDefault="005C1CCD" w:rsidP="004C201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Предоставление пользовательского интерфейса для восстановления данных при необходимости.</w:t>
      </w:r>
    </w:p>
    <w:p w:rsidR="005C1CCD" w:rsidRPr="005C1CCD" w:rsidRDefault="005C1CCD" w:rsidP="004C201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Защита от потери данных:</w:t>
      </w:r>
    </w:p>
    <w:p w:rsidR="005C1CCD" w:rsidRPr="005C1CCD" w:rsidRDefault="005C1CCD" w:rsidP="004C201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контроля целостности данных.</w:t>
      </w:r>
    </w:p>
    <w:p w:rsidR="005C1CCD" w:rsidRPr="005C1CCD" w:rsidRDefault="005C1CCD" w:rsidP="004C201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Опции подтверждения действий, предотвращающих случайное удаление или модификацию данных.</w:t>
      </w:r>
    </w:p>
    <w:p w:rsidR="005C1CCD" w:rsidRPr="005C1CCD" w:rsidRDefault="005C1CCD" w:rsidP="004C201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Автоматическая архивация данных для сохранения их в историческом порядке.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Производительность:</w:t>
      </w:r>
    </w:p>
    <w:p w:rsidR="005C1CCD" w:rsidRPr="005C1CCD" w:rsidRDefault="005C1CCD" w:rsidP="004C201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Оптимизация работы приложения:</w:t>
      </w:r>
    </w:p>
    <w:p w:rsidR="005C1CCD" w:rsidRPr="005C1CCD" w:rsidRDefault="005C1CCD" w:rsidP="004C201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Оптимизация кода и алгоритмов для минимизации нагрузки на процессор и память.</w:t>
      </w:r>
    </w:p>
    <w:p w:rsidR="005C1CCD" w:rsidRPr="005C1CCD" w:rsidRDefault="005C1CCD" w:rsidP="004C201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Кэширование данных для ускорения доступа к часто используемым ресурсам.</w:t>
      </w:r>
    </w:p>
    <w:p w:rsidR="005C1CCD" w:rsidRPr="005C1CCD" w:rsidRDefault="005C1CCD" w:rsidP="004C201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Асинхронная загрузка и обработка данных для предотвращения блокировки пользовательского интерфейса.</w:t>
      </w:r>
    </w:p>
    <w:p w:rsidR="005C1CCD" w:rsidRPr="005C1CCD" w:rsidRDefault="005C1CCD" w:rsidP="004C201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Эффективное управление ресурсами:</w:t>
      </w:r>
    </w:p>
    <w:p w:rsidR="005C1CCD" w:rsidRPr="005C1CCD" w:rsidRDefault="005C1CCD" w:rsidP="004C201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Оптимизация использования батареи устройства.</w:t>
      </w:r>
    </w:p>
    <w:p w:rsidR="005C1CCD" w:rsidRPr="005C1CCD" w:rsidRDefault="005C1CCD" w:rsidP="004C201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сетевыми запросами и использование кэширования для сокращения объема передаваемых данных.</w:t>
      </w:r>
    </w:p>
    <w:p w:rsidR="005C1CCD" w:rsidRPr="005C1CCD" w:rsidRDefault="005C1CCD" w:rsidP="004C201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Скорость загрузки и отклика:</w:t>
      </w:r>
    </w:p>
    <w:p w:rsidR="005C1CCD" w:rsidRPr="005C1CCD" w:rsidRDefault="005C1CCD" w:rsidP="004C201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Оптимизация изображений и других мультимедийных ресурсов.</w:t>
      </w:r>
    </w:p>
    <w:p w:rsidR="005C1CCD" w:rsidRPr="005C1CCD" w:rsidRDefault="005C1CCD" w:rsidP="004C201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Ленивая загрузка контента для отображения важных элементов интерфейса в первую очередь.</w:t>
      </w:r>
    </w:p>
    <w:p w:rsidR="005C1CCD" w:rsidRPr="005C1CCD" w:rsidRDefault="005C1CCD" w:rsidP="004C201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Масштабируемость:</w:t>
      </w:r>
    </w:p>
    <w:p w:rsidR="005C1CCD" w:rsidRPr="005C1CCD" w:rsidRDefault="005C1CCD" w:rsidP="004C201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Адаптивный дизайн интерфейса для разных размеров экранов.</w:t>
      </w:r>
    </w:p>
    <w:p w:rsidR="005C1CCD" w:rsidRPr="005C1CCD" w:rsidRDefault="005C1CCD" w:rsidP="004C201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Тестирование приложения на различных устройствах и разрешениях экранов.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Возможности поддержки:</w:t>
      </w:r>
    </w:p>
    <w:p w:rsidR="005C1CCD" w:rsidRPr="005C1CCD" w:rsidRDefault="005C1CCD" w:rsidP="004C201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модульной архитектуры для легкого добавления и изменения функциональности.</w:t>
      </w:r>
    </w:p>
    <w:p w:rsidR="005C1CCD" w:rsidRPr="005C1CCD" w:rsidRDefault="005C1CCD" w:rsidP="004C201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Предоставление API для интеграции с другими системами.</w:t>
      </w:r>
    </w:p>
    <w:p w:rsidR="005C1CCD" w:rsidRPr="005C1CCD" w:rsidRDefault="005C1CCD" w:rsidP="004C201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настройки параметров и функциональности приложения в соответствии с индивидуальными требованиями пользователей.</w:t>
      </w:r>
    </w:p>
    <w:p w:rsidR="005C1CCD" w:rsidRPr="005C1CCD" w:rsidRDefault="005C1CCD" w:rsidP="004C201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интерфейса для изменения настроек и поддержка файлов конфигурации для изменения параметров без изменения исходного кода.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Ограничения:</w:t>
      </w:r>
    </w:p>
    <w:p w:rsidR="005C1CCD" w:rsidRPr="005C1CCD" w:rsidRDefault="005C1CCD" w:rsidP="004C201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Технологические ограничения:</w:t>
      </w:r>
    </w:p>
    <w:p w:rsidR="005C1CCD" w:rsidRPr="005C1CCD" w:rsidRDefault="005C1CCD" w:rsidP="004C2010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Приложение разрабатывается на React Native, что ограничивает возможность легкого изменения технологии разработки без значительных изменений в коде и инфраструктуре.</w:t>
      </w:r>
    </w:p>
    <w:p w:rsidR="005C1CCD" w:rsidRPr="005C1CCD" w:rsidRDefault="005C1CCD" w:rsidP="004C201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Географические ограничения:</w:t>
      </w:r>
    </w:p>
    <w:p w:rsidR="005C1CCD" w:rsidRPr="005C1CCD" w:rsidRDefault="005C1CCD" w:rsidP="004C2010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Приложение может быть ограничено поддержкой определенных географических регионов, требуя расширенной локализации для новых регионов.</w:t>
      </w:r>
    </w:p>
    <w:p w:rsidR="005C1CCD" w:rsidRPr="005C1CCD" w:rsidRDefault="005C1CCD" w:rsidP="004C201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Безопасность:</w:t>
      </w:r>
    </w:p>
    <w:p w:rsidR="005C1CCD" w:rsidRPr="005C1CCD" w:rsidRDefault="005C1CCD" w:rsidP="004C2010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безопасности мобильного приложения на основе React Native, включая защиту от уязвимостей и шифрование передаваемых данных.</w:t>
      </w:r>
    </w:p>
    <w:p w:rsidR="005C1CCD" w:rsidRPr="005C1CCD" w:rsidRDefault="005C1CCD" w:rsidP="004C201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Производительность:</w:t>
      </w:r>
    </w:p>
    <w:p w:rsidR="005C1CCD" w:rsidRPr="005C1CCD" w:rsidRDefault="005C1CCD" w:rsidP="004C2010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Эффективность работы приложения должна соответствовать стандартам производительности React Native, включая оптимизацию кода и отзывчивость интерфейса.</w:t>
      </w:r>
    </w:p>
    <w:p w:rsidR="005C1CCD" w:rsidRPr="005C1CCD" w:rsidRDefault="005C1CCD" w:rsidP="004C201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Интеграция компонентов:</w:t>
      </w:r>
    </w:p>
    <w:p w:rsidR="005C1CCD" w:rsidRPr="005C1CCD" w:rsidRDefault="005C1CCD" w:rsidP="004C2010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компонентов на основе открытого кода или сторонних библиотек может быть ограничено лицензиями и требовать тщательной интеграции и тестирования.</w:t>
      </w:r>
    </w:p>
    <w:p w:rsidR="005C1CCD" w:rsidRPr="005C1CCD" w:rsidRDefault="005C1CCD" w:rsidP="004C201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Совместимость с различными устройствами:</w:t>
      </w:r>
    </w:p>
    <w:p w:rsidR="005C1CCD" w:rsidRPr="005C1CCD" w:rsidRDefault="005C1CCD" w:rsidP="004C2010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Приложение должно быть адаптировано для работы на различных устройствах, обеспечивая единообразный пользовательский опыт.</w:t>
      </w:r>
    </w:p>
    <w:p w:rsidR="005C1CCD" w:rsidRPr="005C1CCD" w:rsidRDefault="005C1CCD" w:rsidP="004C201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Совместимость с различными версиями операционных систем:</w:t>
      </w:r>
    </w:p>
    <w:p w:rsidR="005C1CCD" w:rsidRPr="005C1CCD" w:rsidRDefault="005C1CCD" w:rsidP="004C2010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различных версий операционных систем, таких как Android и iOS, для охвата максимального количества устройств пользователей.</w:t>
      </w:r>
    </w:p>
    <w:p w:rsidR="005C1CCD" w:rsidRPr="005C1CCD" w:rsidRDefault="005C1CCD" w:rsidP="004C201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Обновления и поддержка:</w:t>
      </w:r>
    </w:p>
    <w:p w:rsidR="005C1CCD" w:rsidRPr="005C1CCD" w:rsidRDefault="005C1CCD" w:rsidP="004C2010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Регулярные обновления и поддержка приложения для устранения ошибок, обеспечения безопасности и добавления новых функций.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Приобретаемые компоненты:</w:t>
      </w:r>
    </w:p>
    <w:p w:rsidR="005C1CCD" w:rsidRPr="005C1CCD" w:rsidRDefault="005C1CCD" w:rsidP="004C201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React Native:</w:t>
      </w:r>
    </w:p>
    <w:p w:rsidR="005C1CCD" w:rsidRPr="005C1CCD" w:rsidRDefault="005C1CCD" w:rsidP="004C201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Основной фреймворк для кросс-платформенной разработки мобильных приложений.</w:t>
      </w:r>
    </w:p>
    <w:p w:rsidR="005C1CCD" w:rsidRPr="005C1CCD" w:rsidRDefault="005C1CCD" w:rsidP="004C201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Redux:</w:t>
      </w:r>
    </w:p>
    <w:p w:rsidR="005C1CCD" w:rsidRPr="005C1CCD" w:rsidRDefault="005C1CCD" w:rsidP="004C201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Библиотека управления состоянием приложения для эффективного управления данными.</w:t>
      </w:r>
    </w:p>
    <w:p w:rsidR="005C1CCD" w:rsidRPr="005C1CCD" w:rsidRDefault="005C1CCD" w:rsidP="004C201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Firebase:</w:t>
      </w:r>
    </w:p>
    <w:p w:rsidR="005C1CCD" w:rsidRPr="005C1CCD" w:rsidRDefault="005C1CCD" w:rsidP="004C201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Облачная платформа для хранения данных, обеспечивающая безопасность и масштабируемость.</w:t>
      </w:r>
    </w:p>
    <w:p w:rsidR="005C1CCD" w:rsidRPr="005C1CCD" w:rsidRDefault="005C1CCD" w:rsidP="004C201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React Navigation:</w:t>
      </w:r>
    </w:p>
    <w:p w:rsidR="005C1CCD" w:rsidRPr="005C1CCD" w:rsidRDefault="005C1CCD" w:rsidP="004C201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Библиотека для удобной навигации между экранами приложения.</w:t>
      </w:r>
    </w:p>
    <w:p w:rsidR="005C1CCD" w:rsidRPr="005C1CCD" w:rsidRDefault="005C1CCD" w:rsidP="004C201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Mapbox:</w:t>
      </w:r>
    </w:p>
    <w:p w:rsidR="005C1CCD" w:rsidRPr="005C1CCD" w:rsidRDefault="005C1CCD" w:rsidP="004C201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Платформа для создания и интеграции карт в мобильные приложения с обширными возможностями визуализации.</w:t>
      </w:r>
    </w:p>
    <w:p w:rsidR="005C1CCD" w:rsidRPr="005C1CCD" w:rsidRDefault="005C1CCD" w:rsidP="004C201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GiftedChat:</w:t>
      </w:r>
    </w:p>
    <w:p w:rsidR="005C1CCD" w:rsidRPr="005C1CCD" w:rsidRDefault="005C1CCD" w:rsidP="004C201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Библиотека для реализации чата в приложениях на React Native.</w:t>
      </w:r>
    </w:p>
    <w:p w:rsidR="005C1CCD" w:rsidRPr="005C1CCD" w:rsidRDefault="005C1CCD" w:rsidP="004C201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React Native Camera:</w:t>
      </w:r>
    </w:p>
    <w:p w:rsidR="005C1CCD" w:rsidRPr="005C1CCD" w:rsidRDefault="005C1CCD" w:rsidP="004C201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Библиотека для работы с камерой устройства, обеспечивающая функциональность съемки фотографий.</w:t>
      </w:r>
    </w:p>
    <w:p w:rsidR="005C1CCD" w:rsidRPr="005C1CCD" w:rsidRDefault="005C1CCD" w:rsidP="004C201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Realm Database:</w:t>
      </w:r>
    </w:p>
    <w:p w:rsidR="00721BA8" w:rsidRPr="005C1CCD" w:rsidRDefault="005C1CCD" w:rsidP="004C201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Встроенная база данных для хранения локальных данных приложения.</w:t>
      </w:r>
    </w:p>
    <w:p w:rsidR="00721BA8" w:rsidRPr="00B41026" w:rsidRDefault="00721BA8" w:rsidP="00E87062">
      <w:pPr>
        <w:jc w:val="both"/>
        <w:rPr>
          <w:rFonts w:ascii="Times New Roman" w:hAnsi="Times New Roman" w:cs="Times New Roman"/>
          <w:sz w:val="32"/>
          <w:szCs w:val="24"/>
        </w:rPr>
      </w:pPr>
      <w:r w:rsidRPr="00B41026">
        <w:rPr>
          <w:rFonts w:ascii="Times New Roman" w:hAnsi="Times New Roman" w:cs="Times New Roman"/>
          <w:sz w:val="32"/>
          <w:szCs w:val="24"/>
        </w:rPr>
        <w:t>Интерфейсы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Минимальные тр</w:t>
      </w:r>
      <w:r w:rsidR="00B41026">
        <w:rPr>
          <w:rFonts w:ascii="Times New Roman" w:hAnsi="Times New Roman" w:cs="Times New Roman"/>
          <w:sz w:val="24"/>
          <w:szCs w:val="24"/>
        </w:rPr>
        <w:t>ебования к устройствам Android: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lastRenderedPageBreak/>
        <w:t>Версия операционной системы: Android 7.0 (Nougat) и выше.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Процессор: Четырехъядерный процессор с тактовой частотой не менее 1.5 ГГц.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Оперативная память (RAM): Минимум 2 ГБ.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Свободное место на устройстве: Не менее 50 МБ для установки и дополнительного пространства для хранения данных приложения и фотографий.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Минимальные т</w:t>
      </w:r>
      <w:r w:rsidR="00B41026">
        <w:rPr>
          <w:rFonts w:ascii="Times New Roman" w:hAnsi="Times New Roman" w:cs="Times New Roman"/>
          <w:sz w:val="24"/>
          <w:szCs w:val="24"/>
        </w:rPr>
        <w:t>ребования к устройствам iPhone: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Версия операционной системы: iOS 11 и выше.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Модель устройства: iPhone 6 и новее.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Оперативная память (RAM): Минимум 2 ГБ.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Свободное место на устройстве: Не менее 50 МБ для установки и дополнительного пространства для хранения данных приложения и фотографий.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Сенсорный монитор: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Интерфейс для взаимодействия с мобильным устройством через сенсорный экран. Может использоваться для ввода данных и навигации по приложению.</w:t>
      </w:r>
    </w:p>
    <w:p w:rsidR="00721BA8" w:rsidRPr="005C1CCD" w:rsidRDefault="005C1CCD" w:rsidP="00E87062">
      <w:pPr>
        <w:jc w:val="both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Программные интерфейсы: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React Native API: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Используется для взаимодействия с базовыми функциональностями React Native, такими как управление компонентами, навигация и взаимодействие с устройством.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API Mapbox: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Интеграция с Mapbox API для реализации картографических функций, таких как отображение карты, установка меток и взаимодействие с географическими данными.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Firebase API: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Взаимодействие с Firebase API для облачного хранения данных, аутентификации пользователей и реального времени обмена информацией через облачную базу данных.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React Navigation API: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Используется для реализации навигационной структуры в приложении, управления переходами между экранами и создания стека навигации.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API для работы с камерой в React Native: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Интеграция с API для работы с камерой мобильного устройства, позволяющая сделать и добавить фотографии в галерею.</w:t>
      </w:r>
    </w:p>
    <w:p w:rsid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Бизнес-правила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41026" w:rsidTr="00E87062">
        <w:tc>
          <w:tcPr>
            <w:tcW w:w="2336" w:type="dxa"/>
            <w:vAlign w:val="center"/>
          </w:tcPr>
          <w:p w:rsidR="00B41026" w:rsidRDefault="00B41026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Имя</w:t>
            </w:r>
          </w:p>
        </w:tc>
        <w:tc>
          <w:tcPr>
            <w:tcW w:w="2336" w:type="dxa"/>
            <w:vAlign w:val="center"/>
          </w:tcPr>
          <w:p w:rsidR="00B41026" w:rsidRDefault="00B41026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Правило</w:t>
            </w:r>
          </w:p>
        </w:tc>
        <w:tc>
          <w:tcPr>
            <w:tcW w:w="2336" w:type="dxa"/>
            <w:vAlign w:val="center"/>
          </w:tcPr>
          <w:p w:rsidR="00B41026" w:rsidRDefault="00B41026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Возможность изменения</w:t>
            </w:r>
          </w:p>
        </w:tc>
        <w:tc>
          <w:tcPr>
            <w:tcW w:w="2337" w:type="dxa"/>
            <w:vAlign w:val="center"/>
          </w:tcPr>
          <w:p w:rsidR="00B41026" w:rsidRDefault="00B41026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</w:tr>
      <w:tr w:rsidR="00B41026" w:rsidTr="00E87062"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Прав1</w:t>
            </w:r>
          </w:p>
        </w:tc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Каждый сотрудник может создавать и редактировать только свои фотографии в галерее.</w:t>
            </w:r>
          </w:p>
        </w:tc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Возможно изменение политики доступа в будущем</w:t>
            </w:r>
          </w:p>
        </w:tc>
        <w:tc>
          <w:tcPr>
            <w:tcW w:w="2337" w:type="dxa"/>
            <w:vAlign w:val="center"/>
          </w:tcPr>
          <w:p w:rsidR="00E87062" w:rsidRPr="00721BA8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Внутренние правила безопасности.</w:t>
            </w:r>
          </w:p>
          <w:p w:rsidR="00B41026" w:rsidRDefault="00B41026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1026" w:rsidTr="00E87062"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Прав2</w:t>
            </w:r>
          </w:p>
        </w:tc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Обязательное описание и категоризация каждой добавленной фотографии для удобного поиска</w:t>
            </w:r>
          </w:p>
        </w:tc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Может быть адаптировано в зависимости от потребностей пользователей.</w:t>
            </w:r>
          </w:p>
        </w:tc>
        <w:tc>
          <w:tcPr>
            <w:tcW w:w="2337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Рекомендации по улучшению пользовательского опыта</w:t>
            </w:r>
          </w:p>
        </w:tc>
      </w:tr>
      <w:tr w:rsidR="00B41026" w:rsidTr="00E87062"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Прав3</w:t>
            </w:r>
          </w:p>
        </w:tc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Отправка уведомлений в общий чат при добавлении новой фотографии или метки на карту</w:t>
            </w:r>
          </w:p>
        </w:tc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Возможность настройки уведомлений в настройках приложения.</w:t>
            </w:r>
          </w:p>
        </w:tc>
        <w:tc>
          <w:tcPr>
            <w:tcW w:w="2337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Потребности пользователей в коммуникации.</w:t>
            </w:r>
          </w:p>
        </w:tc>
      </w:tr>
    </w:tbl>
    <w:p w:rsidR="00B41026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  <w:t>Вопросы законодательства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Защита данных:</w:t>
      </w:r>
    </w:p>
    <w:p w:rsidR="005C1CCD" w:rsidRPr="005C1CCD" w:rsidRDefault="005C1CCD" w:rsidP="004C201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Соблюдение законов о защите данных при хранении и передаче пользовательских данных.</w:t>
      </w:r>
    </w:p>
    <w:p w:rsidR="005C1CCD" w:rsidRPr="005C1CCD" w:rsidRDefault="005C1CCD" w:rsidP="004C201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политики конфиденциальности и получение согласия пользователя на обработку данных.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Авторское право:</w:t>
      </w:r>
    </w:p>
    <w:p w:rsidR="005C1CCD" w:rsidRPr="005C1CCD" w:rsidRDefault="005C1CCD" w:rsidP="004C201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Гарантия, что контент пользователей не нарушает авторских прав.</w:t>
      </w:r>
    </w:p>
    <w:p w:rsidR="005C1CCD" w:rsidRPr="005C1CCD" w:rsidRDefault="005C1CCD" w:rsidP="004C201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Уведомление пользователей о необходимости соблюдения авторских прав при загрузке контента.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 Безопасность:</w:t>
      </w:r>
    </w:p>
    <w:p w:rsidR="005C1CCD" w:rsidRPr="005C1CCD" w:rsidRDefault="005C1CCD" w:rsidP="004C201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Соблюдение стандартов безопасности данных при хранении и передаче информации.</w:t>
      </w:r>
    </w:p>
    <w:p w:rsidR="005C1CCD" w:rsidRPr="005C1CCD" w:rsidRDefault="005C1CCD" w:rsidP="004C201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Соблюдение законов о кибербезопасности и предотвращение несанкционированного доступа.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 Доступность:</w:t>
      </w:r>
    </w:p>
    <w:p w:rsidR="005C1CCD" w:rsidRPr="005C1CCD" w:rsidRDefault="005C1CCD" w:rsidP="004C201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 законов о доступности для лиц с ограниченными возможностями при разработке интерфейса и функциональности.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5. Электронная коммерция:</w:t>
      </w:r>
    </w:p>
    <w:p w:rsidR="005C1CCD" w:rsidRPr="005C1CCD" w:rsidRDefault="005C1CCD" w:rsidP="004C2010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Соблюдение законов об электронной коммерции при возможности покупки товаров или услуг в приложении.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6. Регулирование уведомлений:</w:t>
      </w:r>
    </w:p>
    <w:p w:rsidR="005C1CCD" w:rsidRPr="005C1CCD" w:rsidRDefault="005C1CCD" w:rsidP="004C201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Соблюдение законов о регулировании отправки уведомлений пользователям.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7. Локальные законы:</w:t>
      </w:r>
    </w:p>
    <w:p w:rsidR="005C1CCD" w:rsidRPr="005C1CCD" w:rsidRDefault="005C1CCD" w:rsidP="004C2010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 локальных законов и нормативов, применимых к мобильным приложениям в регионах использования.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Информация из предметной области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Название приложения:</w:t>
      </w: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SurGUEco - Мобильное приложение для сотрудников ботанического сада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Галерея фото:</w:t>
      </w:r>
    </w:p>
    <w:p w:rsidR="005C1CCD" w:rsidRPr="005C1CCD" w:rsidRDefault="005C1CCD" w:rsidP="004C201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и добавление фотографий растений.</w:t>
      </w:r>
    </w:p>
    <w:p w:rsidR="005C1CCD" w:rsidRPr="005C1CCD" w:rsidRDefault="005C1CCD" w:rsidP="004C201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изображений в высоком качестве с метаданными.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Общий чат:</w:t>
      </w:r>
    </w:p>
    <w:p w:rsidR="005C1CCD" w:rsidRPr="005C1CCD" w:rsidRDefault="005C1CCD" w:rsidP="004C201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общего чата для обмена информацией и оповещений.</w:t>
      </w:r>
    </w:p>
    <w:p w:rsidR="005C1CCD" w:rsidRPr="005C1CCD" w:rsidRDefault="005C1CCD" w:rsidP="004C201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создания тематических групп.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Карта с метками:</w:t>
      </w:r>
    </w:p>
    <w:p w:rsidR="005C1CCD" w:rsidRPr="005C1CCD" w:rsidRDefault="005C1CCD" w:rsidP="004C201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Интерактивная карта ботанического сада с добавлением меток и информации о растениях.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Каталог растений:</w:t>
      </w:r>
    </w:p>
    <w:p w:rsidR="005C1CCD" w:rsidRPr="005C1CCD" w:rsidRDefault="005C1CCD" w:rsidP="004C201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каталогизации видов растений с описаниями, фотографиями и исследовательскими данными.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Управление доступом:</w:t>
      </w:r>
    </w:p>
    <w:p w:rsidR="005C1CCD" w:rsidRPr="005C1CCD" w:rsidRDefault="005C1CCD" w:rsidP="004C201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Разграничение прав и управление ролями для сотрудников и администраторов.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Отчеты и статистика:</w:t>
      </w:r>
    </w:p>
    <w:p w:rsidR="005C1CCD" w:rsidRPr="005C1CCD" w:rsidRDefault="005C1CCD" w:rsidP="004C201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Генерация отчетов по растениям, событиям и активности сотрудников.</w:t>
      </w:r>
    </w:p>
    <w:p w:rsidR="005C1CCD" w:rsidRPr="005C1CCD" w:rsidRDefault="005C1CCD" w:rsidP="004C201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Отображение статистики по посещаемости и обновлениям в саду.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Интеграция с системами:</w:t>
      </w:r>
    </w:p>
    <w:p w:rsidR="005C1CCD" w:rsidRPr="005C1CCD" w:rsidRDefault="005C1CCD" w:rsidP="004C201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Совместимость с системами учета растений и базами данных.</w:t>
      </w:r>
    </w:p>
    <w:p w:rsidR="005C1CCD" w:rsidRPr="005C1CCD" w:rsidRDefault="005C1CCD" w:rsidP="004C201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импорта и экспорта данных для обмена информацией.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 данных:</w:t>
      </w:r>
    </w:p>
    <w:p w:rsidR="005C1CCD" w:rsidRPr="005C1CCD" w:rsidRDefault="005C1CCD" w:rsidP="004C201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Шифрование и безопасное хранение данных сотрудников и информации о растениях.</w:t>
      </w:r>
    </w:p>
    <w:p w:rsidR="005C1CCD" w:rsidRPr="005C1CCD" w:rsidRDefault="005C1CCD" w:rsidP="004C201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Механизмы аутентификации и авторизации для конфиденциальности.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Адаптация под мобильные платформы:</w:t>
      </w:r>
    </w:p>
    <w:p w:rsidR="005C1CCD" w:rsidRPr="005C1CCD" w:rsidRDefault="005C1CCD" w:rsidP="004C201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Оптимизация интерфейса для Android и iOS.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Поддержка языков:</w:t>
      </w:r>
    </w:p>
    <w:p w:rsidR="005C1CCD" w:rsidRPr="005C1CCD" w:rsidRDefault="005C1CCD" w:rsidP="004C201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Выбор языка интерфейса для комфортного взаимодействия.</w:t>
      </w:r>
    </w:p>
    <w:p w:rsidR="005C1CCD" w:rsidRPr="005C1CCD" w:rsidRDefault="005C1CCD" w:rsidP="005C1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Экологическая устойчивость:</w:t>
      </w:r>
    </w:p>
    <w:p w:rsidR="005C1CCD" w:rsidRPr="005C1CCD" w:rsidRDefault="005C1CCD" w:rsidP="004C201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CCD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Рассмотрение вопросов экологической устойчивости при разработке и использовании приложения.</w:t>
      </w:r>
    </w:p>
    <w:p w:rsidR="00E87062" w:rsidRDefault="00E87062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44F90" w:rsidRDefault="00E87062" w:rsidP="00E87062">
      <w:pPr>
        <w:pStyle w:val="1"/>
        <w:rPr>
          <w:color w:val="000000" w:themeColor="text1"/>
        </w:rPr>
      </w:pPr>
      <w:bookmarkStart w:id="3" w:name="_Toc153494206"/>
      <w:r w:rsidRPr="00E87062">
        <w:rPr>
          <w:color w:val="000000" w:themeColor="text1"/>
        </w:rPr>
        <w:lastRenderedPageBreak/>
        <w:t>Описание прецедента</w:t>
      </w:r>
      <w:bookmarkEnd w:id="3"/>
      <w:r w:rsidRPr="00E87062">
        <w:rPr>
          <w:color w:val="000000" w:themeColor="text1"/>
        </w:rPr>
        <w:t xml:space="preserve"> </w:t>
      </w:r>
    </w:p>
    <w:p w:rsidR="00861E50" w:rsidRPr="00861E50" w:rsidRDefault="00861E50" w:rsidP="00861E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Общие параметры:</w:t>
      </w:r>
    </w:p>
    <w:p w:rsidR="00861E50" w:rsidRPr="00861E50" w:rsidRDefault="00861E50" w:rsidP="004C201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Основной исполнитель:</w:t>
      </w: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Лаборант из Сургутского ботанического сада.</w:t>
      </w:r>
    </w:p>
    <w:p w:rsidR="00861E50" w:rsidRPr="00861E50" w:rsidRDefault="00861E50" w:rsidP="004C201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Заинтересованные лица и их требования:</w:t>
      </w:r>
    </w:p>
    <w:p w:rsidR="00861E50" w:rsidRPr="00861E50" w:rsidRDefault="00861E50" w:rsidP="004C2010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Лаборант:</w:t>
      </w:r>
    </w:p>
    <w:p w:rsidR="00861E50" w:rsidRPr="00861E50" w:rsidRDefault="00861E50" w:rsidP="004C2010">
      <w:pPr>
        <w:numPr>
          <w:ilvl w:val="2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Желает добавить новую метку на карте в приложении с указанием координат, названия и описания местоположения определенного растения.</w:t>
      </w:r>
    </w:p>
    <w:p w:rsidR="00861E50" w:rsidRPr="00861E50" w:rsidRDefault="00861E50" w:rsidP="004C2010">
      <w:pPr>
        <w:numPr>
          <w:ilvl w:val="2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быть авторизован в приложении SurGUEco.</w:t>
      </w:r>
    </w:p>
    <w:p w:rsidR="00861E50" w:rsidRPr="00861E50" w:rsidRDefault="00861E50" w:rsidP="00861E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Предусловия:</w:t>
      </w:r>
    </w:p>
    <w:p w:rsidR="00861E50" w:rsidRPr="00861E50" w:rsidRDefault="00861E50" w:rsidP="004C201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Лаборант должен быть авторизован в мобильном приложении SurGUEco.</w:t>
      </w:r>
    </w:p>
    <w:p w:rsidR="00861E50" w:rsidRPr="00861E50" w:rsidRDefault="00861E50" w:rsidP="004C201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Мобильное устройство лаборанта должно быть совместимо с приложением и оборудовано GPS.</w:t>
      </w:r>
    </w:p>
    <w:p w:rsidR="00861E50" w:rsidRPr="00861E50" w:rsidRDefault="00861E50" w:rsidP="00861E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Постусловия:</w:t>
      </w:r>
    </w:p>
    <w:p w:rsidR="00861E50" w:rsidRPr="00861E50" w:rsidRDefault="00861E50" w:rsidP="004C201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Новая метка успешно добавлена на карту с указанием координат, названия и описания местоположения растения.</w:t>
      </w:r>
    </w:p>
    <w:p w:rsidR="00861E50" w:rsidRPr="00861E50" w:rsidRDefault="00861E50" w:rsidP="00861E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Прецедент - Добавление новой метки на карте:</w:t>
      </w:r>
    </w:p>
    <w:p w:rsidR="00861E50" w:rsidRPr="00861E50" w:rsidRDefault="00861E50" w:rsidP="00861E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Основной успешный сценарий:</w:t>
      </w:r>
    </w:p>
    <w:p w:rsidR="00861E50" w:rsidRPr="00861E50" w:rsidRDefault="00861E50" w:rsidP="004C201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Лаборант открывает мобильное приложение SurGUEco.</w:t>
      </w:r>
    </w:p>
    <w:p w:rsidR="00861E50" w:rsidRPr="00861E50" w:rsidRDefault="00861E50" w:rsidP="004C201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Лаборант авторизуется в приложении, вводя свои учетные данные.</w:t>
      </w:r>
    </w:p>
    <w:p w:rsidR="00861E50" w:rsidRPr="00861E50" w:rsidRDefault="00861E50" w:rsidP="004C201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успешной авторизации, лаборант выбирает раздел "Карта".</w:t>
      </w:r>
    </w:p>
    <w:p w:rsidR="00861E50" w:rsidRPr="00861E50" w:rsidRDefault="00861E50" w:rsidP="004C201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Лаборант инициирует процесс добавления новой метки.</w:t>
      </w:r>
    </w:p>
    <w:p w:rsidR="00861E50" w:rsidRPr="00861E50" w:rsidRDefault="00861E50" w:rsidP="004C201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Лаборант вводит координаты местоположения растения (либо выбирает их автоматически).</w:t>
      </w:r>
    </w:p>
    <w:p w:rsidR="00861E50" w:rsidRPr="00861E50" w:rsidRDefault="00861E50" w:rsidP="004C201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Лаборант вводит название растения и краткое описание.</w:t>
      </w:r>
    </w:p>
    <w:p w:rsidR="00861E50" w:rsidRPr="00861E50" w:rsidRDefault="00861E50" w:rsidP="004C201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Лаборант сохраняет метку на карте.</w:t>
      </w:r>
    </w:p>
    <w:p w:rsidR="00861E50" w:rsidRPr="00861E50" w:rsidRDefault="00861E50" w:rsidP="00861E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Альтернативный неуспешный сценарий:</w:t>
      </w:r>
    </w:p>
    <w:p w:rsidR="00861E50" w:rsidRPr="00861E50" w:rsidRDefault="00861E50" w:rsidP="004C201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Лаборант открывает мобильное приложение SurGUEco.</w:t>
      </w:r>
    </w:p>
    <w:p w:rsidR="00861E50" w:rsidRPr="00861E50" w:rsidRDefault="00861E50" w:rsidP="004C201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Приложение не может автоматически произвести аутентификацию из-за ошибок или отсутствия сохраненных данных.</w:t>
      </w:r>
    </w:p>
    <w:p w:rsidR="00861E50" w:rsidRPr="00861E50" w:rsidRDefault="00861E50" w:rsidP="004C201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Лаборант вручную вводит свои учетные данные для авторизации.</w:t>
      </w:r>
    </w:p>
    <w:p w:rsidR="00861E50" w:rsidRPr="00861E50" w:rsidRDefault="00861E50" w:rsidP="004C201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случае неверных данных, приложение выдает сообщение об ошибке.</w:t>
      </w:r>
    </w:p>
    <w:p w:rsidR="00861E50" w:rsidRPr="00861E50" w:rsidRDefault="00861E50" w:rsidP="00861E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Критерии успешности:</w:t>
      </w:r>
    </w:p>
    <w:p w:rsidR="00861E50" w:rsidRPr="00861E50" w:rsidRDefault="00861E50" w:rsidP="004C201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Новая метка успешно добавлена на карту.</w:t>
      </w:r>
    </w:p>
    <w:p w:rsidR="00861E50" w:rsidRPr="00861E50" w:rsidRDefault="00861E50" w:rsidP="004C201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Введены координаты, название и описание местоположения растения.</w:t>
      </w:r>
    </w:p>
    <w:p w:rsidR="00861E50" w:rsidRPr="00861E50" w:rsidRDefault="00861E50" w:rsidP="004C201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Лаборант успешно авторизован в приложении.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</w:p>
    <w:p w:rsidR="00636F7A" w:rsidRPr="00861E50" w:rsidRDefault="00636F7A" w:rsidP="00636F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4" w:name="_Toc153494207"/>
      <w:r w:rsidRPr="00861E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Общие параметры:</w:t>
      </w:r>
    </w:p>
    <w:p w:rsidR="00636F7A" w:rsidRPr="00861E50" w:rsidRDefault="00636F7A" w:rsidP="004C201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Основной исполнитель:</w:t>
      </w: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Лаборант из Сургутского ботанического сада.</w:t>
      </w:r>
    </w:p>
    <w:p w:rsidR="00636F7A" w:rsidRPr="00861E50" w:rsidRDefault="00636F7A" w:rsidP="004C201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Заинтересованные лица и их требования:</w:t>
      </w:r>
    </w:p>
    <w:p w:rsidR="00636F7A" w:rsidRPr="00861E50" w:rsidRDefault="00636F7A" w:rsidP="004C2010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Лаборант:</w:t>
      </w:r>
    </w:p>
    <w:p w:rsidR="00636F7A" w:rsidRPr="00861E50" w:rsidRDefault="00636F7A" w:rsidP="004C2010">
      <w:pPr>
        <w:numPr>
          <w:ilvl w:val="2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Желает отправить сообщение в одном из чатов</w:t>
      </w:r>
    </w:p>
    <w:p w:rsidR="00636F7A" w:rsidRDefault="00636F7A" w:rsidP="004C2010">
      <w:pPr>
        <w:numPr>
          <w:ilvl w:val="2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быть авторизован в приложении SurGUEco.</w:t>
      </w:r>
    </w:p>
    <w:p w:rsidR="00636F7A" w:rsidRPr="00861E50" w:rsidRDefault="00636F7A" w:rsidP="004C2010">
      <w:pPr>
        <w:numPr>
          <w:ilvl w:val="2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быть доступ к сети</w:t>
      </w:r>
    </w:p>
    <w:p w:rsidR="00636F7A" w:rsidRPr="00861E50" w:rsidRDefault="00636F7A" w:rsidP="00636F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Предусловия:</w:t>
      </w:r>
    </w:p>
    <w:p w:rsidR="00636F7A" w:rsidRDefault="00636F7A" w:rsidP="004C201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sz w:val="24"/>
          <w:szCs w:val="24"/>
          <w:lang w:eastAsia="ru-RU"/>
        </w:rPr>
        <w:t>Лаборант должен быть авторизован в мобильном приложении SurGUEco.</w:t>
      </w:r>
    </w:p>
    <w:p w:rsidR="00636F7A" w:rsidRPr="00861E50" w:rsidRDefault="00636F7A" w:rsidP="004C201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быть доступ к сети</w:t>
      </w:r>
    </w:p>
    <w:p w:rsidR="00636F7A" w:rsidRPr="00861E50" w:rsidRDefault="00636F7A" w:rsidP="00636F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1E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Постусловия:</w:t>
      </w:r>
    </w:p>
    <w:p w:rsidR="00636F7A" w:rsidRDefault="00636F7A" w:rsidP="004C201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Сообщение успешно отправлено</w:t>
      </w:r>
    </w:p>
    <w:p w:rsidR="00636F7A" w:rsidRPr="00636F7A" w:rsidRDefault="00636F7A" w:rsidP="00636F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Прецедент </w:t>
      </w:r>
      <w:r w:rsidRPr="00636F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- Отправка сообщения в чат:</w:t>
      </w:r>
    </w:p>
    <w:p w:rsidR="00636F7A" w:rsidRPr="00636F7A" w:rsidRDefault="00636F7A" w:rsidP="00636F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6F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Основной успешный сценарий:</w:t>
      </w:r>
    </w:p>
    <w:p w:rsidR="00636F7A" w:rsidRPr="00636F7A" w:rsidRDefault="00636F7A" w:rsidP="004C201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6F7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открывает мобильное приложение SurGUEco.</w:t>
      </w:r>
    </w:p>
    <w:p w:rsidR="00636F7A" w:rsidRDefault="00636F7A" w:rsidP="004C201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6F7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автоматически проходит аутентификацию.</w:t>
      </w:r>
    </w:p>
    <w:p w:rsidR="00636F7A" w:rsidRPr="00636F7A" w:rsidRDefault="00636F7A" w:rsidP="004C201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6F7A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льзователь выбирает мессенджер</w:t>
      </w:r>
    </w:p>
    <w:p w:rsidR="00636F7A" w:rsidRPr="00636F7A" w:rsidRDefault="00636F7A" w:rsidP="004C201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6F7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выбирает чат, в который он хочет отправить сообщение.</w:t>
      </w:r>
    </w:p>
    <w:p w:rsidR="00636F7A" w:rsidRPr="00636F7A" w:rsidRDefault="00636F7A" w:rsidP="004C201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6F7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вводит текст сообщения в предназначенное поле ввода.</w:t>
      </w:r>
    </w:p>
    <w:p w:rsidR="00636F7A" w:rsidRPr="00636F7A" w:rsidRDefault="00636F7A" w:rsidP="004C201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6F7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отправляет сообщение.</w:t>
      </w:r>
    </w:p>
    <w:p w:rsidR="00636F7A" w:rsidRPr="00636F7A" w:rsidRDefault="00636F7A" w:rsidP="004C201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6F7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Приложение отображает отправленное сообщение в чате.</w:t>
      </w:r>
    </w:p>
    <w:p w:rsidR="00636F7A" w:rsidRPr="00636F7A" w:rsidRDefault="00636F7A" w:rsidP="00636F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6F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Альтернативный неуспешный сценарий (нет сети):</w:t>
      </w:r>
    </w:p>
    <w:p w:rsidR="00636F7A" w:rsidRPr="00636F7A" w:rsidRDefault="00636F7A" w:rsidP="004C201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6F7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открывает мобильное приложение SurGUEco.</w:t>
      </w:r>
    </w:p>
    <w:p w:rsidR="00636F7A" w:rsidRPr="00636F7A" w:rsidRDefault="00636F7A" w:rsidP="004C201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6F7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Приложение определяет отсутствие активного интернет-соединения.</w:t>
      </w:r>
    </w:p>
    <w:p w:rsidR="00636F7A" w:rsidRPr="00636F7A" w:rsidRDefault="00636F7A" w:rsidP="004C201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6F7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получает уведомление о невозможности отправки сообщения из-за отсутствия сети.</w:t>
      </w:r>
    </w:p>
    <w:p w:rsidR="00636F7A" w:rsidRPr="00636F7A" w:rsidRDefault="00636F7A" w:rsidP="004C201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6F7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может сохранить сообщение в режиме офлайн или дождаться восстановления сетевого соединения.</w:t>
      </w:r>
    </w:p>
    <w:p w:rsidR="00636F7A" w:rsidRPr="00636F7A" w:rsidRDefault="00636F7A" w:rsidP="004C201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6F7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восстановлении сети, приложение автоматически отправляет отложенное сообщение.</w:t>
      </w:r>
    </w:p>
    <w:p w:rsidR="00636F7A" w:rsidRDefault="00636F7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636F7A" w:rsidRPr="00861E50" w:rsidRDefault="00636F7A" w:rsidP="00636F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5" w:name="_GoBack"/>
      <w:bookmarkEnd w:id="5"/>
    </w:p>
    <w:p w:rsidR="00E87062" w:rsidRDefault="00E87062" w:rsidP="00E87062">
      <w:pPr>
        <w:pStyle w:val="1"/>
        <w:rPr>
          <w:color w:val="000000" w:themeColor="text1"/>
        </w:rPr>
      </w:pPr>
      <w:r w:rsidRPr="00E87062">
        <w:rPr>
          <w:color w:val="000000" w:themeColor="text1"/>
        </w:rPr>
        <w:t>Концептуальная диаграмма</w:t>
      </w:r>
      <w:bookmarkEnd w:id="4"/>
    </w:p>
    <w:p w:rsidR="00E87062" w:rsidRDefault="00E87062" w:rsidP="00E87062"/>
    <w:p w:rsidR="00703BA4" w:rsidRDefault="00703BA4" w:rsidP="00E87062">
      <w:r w:rsidRPr="00703BA4">
        <w:drawing>
          <wp:inline distT="0" distB="0" distL="0" distR="0" wp14:anchorId="522F7C03" wp14:editId="7DCCB599">
            <wp:extent cx="5940425" cy="39687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62" w:rsidRDefault="00E87062">
      <w:r>
        <w:br w:type="page"/>
      </w:r>
    </w:p>
    <w:p w:rsidR="00E87062" w:rsidRDefault="00E87062" w:rsidP="00E87062">
      <w:pPr>
        <w:pStyle w:val="1"/>
        <w:rPr>
          <w:color w:val="000000" w:themeColor="text1"/>
          <w:lang w:val="en-US"/>
        </w:rPr>
      </w:pPr>
      <w:bookmarkStart w:id="6" w:name="_Toc153494208"/>
      <w:r w:rsidRPr="00E87062">
        <w:rPr>
          <w:color w:val="000000" w:themeColor="text1"/>
          <w:lang w:val="en-US"/>
        </w:rPr>
        <w:lastRenderedPageBreak/>
        <w:t>Use case</w:t>
      </w:r>
      <w:bookmarkEnd w:id="6"/>
    </w:p>
    <w:p w:rsidR="00E87062" w:rsidRDefault="00E87062" w:rsidP="00E87062">
      <w:pPr>
        <w:rPr>
          <w:lang w:val="en-US"/>
        </w:rPr>
      </w:pPr>
      <w:r w:rsidRPr="00E87062">
        <w:rPr>
          <w:noProof/>
          <w:lang w:eastAsia="ru-RU"/>
        </w:rPr>
        <w:drawing>
          <wp:inline distT="0" distB="0" distL="0" distR="0" wp14:anchorId="16788762" wp14:editId="28EE6E01">
            <wp:extent cx="5940425" cy="50888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62" w:rsidRDefault="00E87062">
      <w:pPr>
        <w:rPr>
          <w:lang w:val="en-US"/>
        </w:rPr>
      </w:pPr>
      <w:r>
        <w:rPr>
          <w:lang w:val="en-US"/>
        </w:rPr>
        <w:br w:type="page"/>
      </w:r>
    </w:p>
    <w:p w:rsidR="00E87062" w:rsidRPr="00E87062" w:rsidRDefault="00E87062" w:rsidP="00E87062">
      <w:pPr>
        <w:pStyle w:val="1"/>
        <w:rPr>
          <w:color w:val="000000" w:themeColor="text1"/>
        </w:rPr>
      </w:pPr>
      <w:bookmarkStart w:id="7" w:name="_Toc153494209"/>
      <w:r w:rsidRPr="00E87062">
        <w:rPr>
          <w:color w:val="000000" w:themeColor="text1"/>
        </w:rPr>
        <w:lastRenderedPageBreak/>
        <w:t>Диаграмма компонентов</w:t>
      </w:r>
      <w:bookmarkEnd w:id="7"/>
    </w:p>
    <w:p w:rsidR="00E87062" w:rsidRDefault="00703BA4" w:rsidP="00E87062">
      <w:r>
        <w:rPr>
          <w:noProof/>
          <w:lang w:eastAsia="ru-RU"/>
        </w:rPr>
        <w:drawing>
          <wp:inline distT="0" distB="0" distL="0" distR="0" wp14:anchorId="6B99466B" wp14:editId="014A820D">
            <wp:extent cx="3648075" cy="5819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62" w:rsidRDefault="00E87062">
      <w:r>
        <w:br w:type="page"/>
      </w:r>
    </w:p>
    <w:p w:rsidR="00E87062" w:rsidRDefault="00E87062" w:rsidP="00E87062">
      <w:pPr>
        <w:pStyle w:val="1"/>
        <w:rPr>
          <w:color w:val="000000" w:themeColor="text1"/>
        </w:rPr>
      </w:pPr>
      <w:bookmarkStart w:id="8" w:name="_Toc153494210"/>
      <w:r w:rsidRPr="00E87062">
        <w:rPr>
          <w:color w:val="000000" w:themeColor="text1"/>
        </w:rPr>
        <w:lastRenderedPageBreak/>
        <w:t>Диаграмма классов</w:t>
      </w:r>
      <w:bookmarkEnd w:id="8"/>
    </w:p>
    <w:p w:rsidR="00E87062" w:rsidRDefault="00703BA4" w:rsidP="00E87062">
      <w:r>
        <w:rPr>
          <w:noProof/>
          <w:lang w:eastAsia="ru-RU"/>
        </w:rPr>
        <w:drawing>
          <wp:inline distT="0" distB="0" distL="0" distR="0" wp14:anchorId="4C5BB6AD" wp14:editId="08FA28CB">
            <wp:extent cx="5940425" cy="48602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39" w:rsidRDefault="00703BA4" w:rsidP="00E87062">
      <w:r>
        <w:rPr>
          <w:noProof/>
          <w:lang w:eastAsia="ru-RU"/>
        </w:rPr>
        <w:lastRenderedPageBreak/>
        <w:drawing>
          <wp:inline distT="0" distB="0" distL="0" distR="0" wp14:anchorId="09D91999" wp14:editId="4B817234">
            <wp:extent cx="5381625" cy="57245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39" w:rsidRDefault="00794D39">
      <w:r>
        <w:br w:type="page"/>
      </w:r>
    </w:p>
    <w:p w:rsidR="00E87062" w:rsidRDefault="00794D39" w:rsidP="00794D39">
      <w:pPr>
        <w:pStyle w:val="1"/>
        <w:rPr>
          <w:color w:val="000000" w:themeColor="text1"/>
        </w:rPr>
      </w:pPr>
      <w:bookmarkStart w:id="9" w:name="_Toc153494211"/>
      <w:r w:rsidRPr="00794D39">
        <w:rPr>
          <w:color w:val="000000" w:themeColor="text1"/>
        </w:rPr>
        <w:lastRenderedPageBreak/>
        <w:t>Пояснительная диаграмма</w:t>
      </w:r>
      <w:bookmarkEnd w:id="9"/>
      <w:r w:rsidRPr="00794D39">
        <w:rPr>
          <w:color w:val="000000" w:themeColor="text1"/>
        </w:rPr>
        <w:t xml:space="preserve"> </w:t>
      </w:r>
    </w:p>
    <w:p w:rsidR="000974DC" w:rsidRDefault="00794D39" w:rsidP="00794D39">
      <w:r w:rsidRPr="00794D39">
        <w:rPr>
          <w:noProof/>
          <w:lang w:eastAsia="ru-RU"/>
        </w:rPr>
        <w:drawing>
          <wp:inline distT="0" distB="0" distL="0" distR="0" wp14:anchorId="3C67B420" wp14:editId="7175F934">
            <wp:extent cx="5940425" cy="61423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DC" w:rsidRDefault="000974DC">
      <w:r>
        <w:br w:type="page"/>
      </w:r>
    </w:p>
    <w:p w:rsidR="00794D39" w:rsidRDefault="000974DC" w:rsidP="000974DC">
      <w:pPr>
        <w:rPr>
          <w:color w:val="000000" w:themeColor="text1"/>
        </w:rPr>
      </w:pPr>
      <w:bookmarkStart w:id="10" w:name="_Toc153494212"/>
      <w:r w:rsidRPr="000974DC">
        <w:rPr>
          <w:rStyle w:val="10"/>
          <w:color w:val="000000" w:themeColor="text1"/>
        </w:rPr>
        <w:lastRenderedPageBreak/>
        <w:t>Интерфейсы</w:t>
      </w:r>
      <w:bookmarkEnd w:id="10"/>
      <w:r w:rsidRPr="000974DC">
        <w:rPr>
          <w:noProof/>
          <w:lang w:eastAsia="ru-RU"/>
        </w:rPr>
        <w:drawing>
          <wp:inline distT="0" distB="0" distL="0" distR="0" wp14:anchorId="55E627F7" wp14:editId="7998141B">
            <wp:extent cx="5940425" cy="51650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DC" w:rsidRDefault="000974DC" w:rsidP="000974DC">
      <w:r w:rsidRPr="000974DC">
        <w:rPr>
          <w:noProof/>
          <w:lang w:eastAsia="ru-RU"/>
        </w:rPr>
        <w:lastRenderedPageBreak/>
        <w:drawing>
          <wp:inline distT="0" distB="0" distL="0" distR="0" wp14:anchorId="7CFAF718" wp14:editId="42E65F4F">
            <wp:extent cx="5940425" cy="49307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DC" w:rsidRPr="000974DC" w:rsidRDefault="000974DC" w:rsidP="000974DC">
      <w:r w:rsidRPr="000974DC">
        <w:rPr>
          <w:noProof/>
          <w:lang w:eastAsia="ru-RU"/>
        </w:rPr>
        <w:lastRenderedPageBreak/>
        <w:drawing>
          <wp:inline distT="0" distB="0" distL="0" distR="0" wp14:anchorId="74C593DA" wp14:editId="77F11083">
            <wp:extent cx="5239481" cy="76020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4DC">
        <w:rPr>
          <w:noProof/>
          <w:lang w:eastAsia="ru-RU"/>
        </w:rPr>
        <w:lastRenderedPageBreak/>
        <w:drawing>
          <wp:inline distT="0" distB="0" distL="0" distR="0" wp14:anchorId="57C9F88B" wp14:editId="1F3A66E5">
            <wp:extent cx="5940425" cy="51822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4DC" w:rsidRPr="000974DC" w:rsidSect="000974DC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2010" w:rsidRDefault="004C2010" w:rsidP="000974DC">
      <w:pPr>
        <w:spacing w:after="0" w:line="240" w:lineRule="auto"/>
      </w:pPr>
      <w:r>
        <w:separator/>
      </w:r>
    </w:p>
  </w:endnote>
  <w:endnote w:type="continuationSeparator" w:id="0">
    <w:p w:rsidR="004C2010" w:rsidRDefault="004C2010" w:rsidP="00097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0128522"/>
      <w:docPartObj>
        <w:docPartGallery w:val="Page Numbers (Bottom of Page)"/>
        <w:docPartUnique/>
      </w:docPartObj>
    </w:sdtPr>
    <w:sdtContent>
      <w:p w:rsidR="00703BA4" w:rsidRDefault="00703BA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2E62">
          <w:rPr>
            <w:noProof/>
          </w:rPr>
          <w:t>24</w:t>
        </w:r>
        <w:r>
          <w:fldChar w:fldCharType="end"/>
        </w:r>
      </w:p>
    </w:sdtContent>
  </w:sdt>
  <w:p w:rsidR="00703BA4" w:rsidRDefault="00703BA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2010" w:rsidRDefault="004C2010" w:rsidP="000974DC">
      <w:pPr>
        <w:spacing w:after="0" w:line="240" w:lineRule="auto"/>
      </w:pPr>
      <w:r>
        <w:separator/>
      </w:r>
    </w:p>
  </w:footnote>
  <w:footnote w:type="continuationSeparator" w:id="0">
    <w:p w:rsidR="004C2010" w:rsidRDefault="004C2010" w:rsidP="00097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977DF"/>
    <w:multiLevelType w:val="multilevel"/>
    <w:tmpl w:val="07A6D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E4330"/>
    <w:multiLevelType w:val="multilevel"/>
    <w:tmpl w:val="A85EA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7C49A3"/>
    <w:multiLevelType w:val="hybridMultilevel"/>
    <w:tmpl w:val="62DE48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26F60"/>
    <w:multiLevelType w:val="hybridMultilevel"/>
    <w:tmpl w:val="F29E5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BF06A4"/>
    <w:multiLevelType w:val="multilevel"/>
    <w:tmpl w:val="ED5EB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523C20"/>
    <w:multiLevelType w:val="multilevel"/>
    <w:tmpl w:val="AEB62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6637D3"/>
    <w:multiLevelType w:val="multilevel"/>
    <w:tmpl w:val="BE94B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0E48D4"/>
    <w:multiLevelType w:val="multilevel"/>
    <w:tmpl w:val="616E4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262693"/>
    <w:multiLevelType w:val="multilevel"/>
    <w:tmpl w:val="221A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7331A6"/>
    <w:multiLevelType w:val="multilevel"/>
    <w:tmpl w:val="D450C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A93D8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0E94079"/>
    <w:multiLevelType w:val="multilevel"/>
    <w:tmpl w:val="3E26B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865A31"/>
    <w:multiLevelType w:val="multilevel"/>
    <w:tmpl w:val="C9CE8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653EBA"/>
    <w:multiLevelType w:val="multilevel"/>
    <w:tmpl w:val="67F0C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F669B5"/>
    <w:multiLevelType w:val="multilevel"/>
    <w:tmpl w:val="11182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201B28"/>
    <w:multiLevelType w:val="multilevel"/>
    <w:tmpl w:val="E4321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29339E"/>
    <w:multiLevelType w:val="multilevel"/>
    <w:tmpl w:val="CADE2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683159"/>
    <w:multiLevelType w:val="multilevel"/>
    <w:tmpl w:val="CA1C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852BAE"/>
    <w:multiLevelType w:val="multilevel"/>
    <w:tmpl w:val="FBEAF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2207FC"/>
    <w:multiLevelType w:val="multilevel"/>
    <w:tmpl w:val="1BF6F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791947"/>
    <w:multiLevelType w:val="multilevel"/>
    <w:tmpl w:val="CAEE9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901B1C"/>
    <w:multiLevelType w:val="hybridMultilevel"/>
    <w:tmpl w:val="2098CB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963705"/>
    <w:multiLevelType w:val="multilevel"/>
    <w:tmpl w:val="D49AB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91321A"/>
    <w:multiLevelType w:val="multilevel"/>
    <w:tmpl w:val="95FA3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387373"/>
    <w:multiLevelType w:val="multilevel"/>
    <w:tmpl w:val="C6508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3A61A6"/>
    <w:multiLevelType w:val="multilevel"/>
    <w:tmpl w:val="B62C6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796ECB"/>
    <w:multiLevelType w:val="multilevel"/>
    <w:tmpl w:val="81FC1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D70663"/>
    <w:multiLevelType w:val="multilevel"/>
    <w:tmpl w:val="79482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A3207FB"/>
    <w:multiLevelType w:val="multilevel"/>
    <w:tmpl w:val="C3EA9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836944"/>
    <w:multiLevelType w:val="multilevel"/>
    <w:tmpl w:val="698A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9C6385"/>
    <w:multiLevelType w:val="multilevel"/>
    <w:tmpl w:val="5B1C9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EC729C"/>
    <w:multiLevelType w:val="hybridMultilevel"/>
    <w:tmpl w:val="D4D8F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5D6489"/>
    <w:multiLevelType w:val="multilevel"/>
    <w:tmpl w:val="5ECE5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3A31F86"/>
    <w:multiLevelType w:val="multilevel"/>
    <w:tmpl w:val="FDA2F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5878B0"/>
    <w:multiLevelType w:val="multilevel"/>
    <w:tmpl w:val="740A1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4D642E"/>
    <w:multiLevelType w:val="multilevel"/>
    <w:tmpl w:val="03F08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882076"/>
    <w:multiLevelType w:val="multilevel"/>
    <w:tmpl w:val="0004D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E75959"/>
    <w:multiLevelType w:val="multilevel"/>
    <w:tmpl w:val="E85CC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046659"/>
    <w:multiLevelType w:val="hybridMultilevel"/>
    <w:tmpl w:val="83D4D7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31"/>
  </w:num>
  <w:num w:numId="4">
    <w:abstractNumId w:val="10"/>
  </w:num>
  <w:num w:numId="5">
    <w:abstractNumId w:val="38"/>
  </w:num>
  <w:num w:numId="6">
    <w:abstractNumId w:val="21"/>
  </w:num>
  <w:num w:numId="7">
    <w:abstractNumId w:val="11"/>
  </w:num>
  <w:num w:numId="8">
    <w:abstractNumId w:val="5"/>
  </w:num>
  <w:num w:numId="9">
    <w:abstractNumId w:val="32"/>
  </w:num>
  <w:num w:numId="10">
    <w:abstractNumId w:val="19"/>
  </w:num>
  <w:num w:numId="11">
    <w:abstractNumId w:val="33"/>
  </w:num>
  <w:num w:numId="12">
    <w:abstractNumId w:val="13"/>
  </w:num>
  <w:num w:numId="13">
    <w:abstractNumId w:val="24"/>
  </w:num>
  <w:num w:numId="14">
    <w:abstractNumId w:val="37"/>
  </w:num>
  <w:num w:numId="15">
    <w:abstractNumId w:val="30"/>
  </w:num>
  <w:num w:numId="16">
    <w:abstractNumId w:val="8"/>
  </w:num>
  <w:num w:numId="17">
    <w:abstractNumId w:val="16"/>
  </w:num>
  <w:num w:numId="18">
    <w:abstractNumId w:val="14"/>
  </w:num>
  <w:num w:numId="19">
    <w:abstractNumId w:val="36"/>
  </w:num>
  <w:num w:numId="20">
    <w:abstractNumId w:val="23"/>
  </w:num>
  <w:num w:numId="21">
    <w:abstractNumId w:val="34"/>
  </w:num>
  <w:num w:numId="22">
    <w:abstractNumId w:val="18"/>
  </w:num>
  <w:num w:numId="23">
    <w:abstractNumId w:val="29"/>
  </w:num>
  <w:num w:numId="24">
    <w:abstractNumId w:val="0"/>
  </w:num>
  <w:num w:numId="25">
    <w:abstractNumId w:val="9"/>
  </w:num>
  <w:num w:numId="26">
    <w:abstractNumId w:val="4"/>
  </w:num>
  <w:num w:numId="27">
    <w:abstractNumId w:val="7"/>
  </w:num>
  <w:num w:numId="28">
    <w:abstractNumId w:val="35"/>
  </w:num>
  <w:num w:numId="29">
    <w:abstractNumId w:val="26"/>
  </w:num>
  <w:num w:numId="30">
    <w:abstractNumId w:val="15"/>
  </w:num>
  <w:num w:numId="31">
    <w:abstractNumId w:val="27"/>
  </w:num>
  <w:num w:numId="32">
    <w:abstractNumId w:val="25"/>
  </w:num>
  <w:num w:numId="33">
    <w:abstractNumId w:val="28"/>
  </w:num>
  <w:num w:numId="34">
    <w:abstractNumId w:val="1"/>
  </w:num>
  <w:num w:numId="35">
    <w:abstractNumId w:val="22"/>
  </w:num>
  <w:num w:numId="36">
    <w:abstractNumId w:val="17"/>
  </w:num>
  <w:num w:numId="37">
    <w:abstractNumId w:val="20"/>
  </w:num>
  <w:num w:numId="38">
    <w:abstractNumId w:val="6"/>
  </w:num>
  <w:num w:numId="39">
    <w:abstractNumId w:val="12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5A5"/>
    <w:rsid w:val="000974DC"/>
    <w:rsid w:val="0035129E"/>
    <w:rsid w:val="004C2010"/>
    <w:rsid w:val="005C1CCD"/>
    <w:rsid w:val="0061505E"/>
    <w:rsid w:val="00636F7A"/>
    <w:rsid w:val="00703BA4"/>
    <w:rsid w:val="00721BA8"/>
    <w:rsid w:val="00794D39"/>
    <w:rsid w:val="007D65A5"/>
    <w:rsid w:val="00861E50"/>
    <w:rsid w:val="009C2E62"/>
    <w:rsid w:val="00A44F90"/>
    <w:rsid w:val="00A46256"/>
    <w:rsid w:val="00B41026"/>
    <w:rsid w:val="00E8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DC5BB"/>
  <w15:chartTrackingRefBased/>
  <w15:docId w15:val="{69CE837E-C207-458A-B18A-8ED13E415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129E"/>
  </w:style>
  <w:style w:type="paragraph" w:styleId="1">
    <w:name w:val="heading 1"/>
    <w:basedOn w:val="a"/>
    <w:next w:val="a"/>
    <w:link w:val="10"/>
    <w:uiPriority w:val="9"/>
    <w:qFormat/>
    <w:rsid w:val="00721B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129E"/>
    <w:pPr>
      <w:ind w:left="720"/>
      <w:contextualSpacing/>
    </w:pPr>
  </w:style>
  <w:style w:type="table" w:styleId="a4">
    <w:name w:val="Table Grid"/>
    <w:basedOn w:val="a1"/>
    <w:uiPriority w:val="39"/>
    <w:rsid w:val="003512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721BA8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721B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0974D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974DC"/>
    <w:pPr>
      <w:spacing w:after="100"/>
    </w:pPr>
  </w:style>
  <w:style w:type="character" w:styleId="a7">
    <w:name w:val="Hyperlink"/>
    <w:basedOn w:val="a0"/>
    <w:uiPriority w:val="99"/>
    <w:unhideWhenUsed/>
    <w:rsid w:val="000974DC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0974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974DC"/>
  </w:style>
  <w:style w:type="paragraph" w:styleId="aa">
    <w:name w:val="footer"/>
    <w:basedOn w:val="a"/>
    <w:link w:val="ab"/>
    <w:uiPriority w:val="99"/>
    <w:unhideWhenUsed/>
    <w:rsid w:val="000974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974DC"/>
  </w:style>
  <w:style w:type="paragraph" w:styleId="ac">
    <w:name w:val="Normal (Web)"/>
    <w:basedOn w:val="a"/>
    <w:uiPriority w:val="99"/>
    <w:semiHidden/>
    <w:unhideWhenUsed/>
    <w:rsid w:val="00703B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703BA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5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5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9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7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8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3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C6A19-BC94-48C0-BF49-79211B23C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4735</Words>
  <Characters>26991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</dc:creator>
  <cp:keywords/>
  <dc:description/>
  <cp:lastModifiedBy>Daniil</cp:lastModifiedBy>
  <cp:revision>2</cp:revision>
  <dcterms:created xsi:type="dcterms:W3CDTF">2023-12-18T07:15:00Z</dcterms:created>
  <dcterms:modified xsi:type="dcterms:W3CDTF">2023-12-18T07:15:00Z</dcterms:modified>
</cp:coreProperties>
</file>