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ACB" w:rsidRPr="0033534F" w:rsidRDefault="00165ACB" w:rsidP="00165ACB">
      <w:pPr>
        <w:autoSpaceDE w:val="0"/>
        <w:autoSpaceDN w:val="0"/>
        <w:adjustRightInd w:val="0"/>
        <w:spacing w:after="0" w:line="330" w:lineRule="exact"/>
        <w:ind w:right="2411"/>
        <w:rPr>
          <w:bCs/>
          <w:kern w:val="0"/>
          <w:position w:val="1"/>
          <w:sz w:val="28"/>
          <w:szCs w:val="28"/>
        </w:rPr>
      </w:pPr>
      <w:r w:rsidRPr="0033534F">
        <w:rPr>
          <w:bCs/>
          <w:kern w:val="0"/>
          <w:position w:val="1"/>
          <w:sz w:val="28"/>
          <w:szCs w:val="28"/>
        </w:rPr>
        <w:t>Дисциплина:</w:t>
      </w:r>
      <w:r>
        <w:rPr>
          <w:bCs/>
          <w:kern w:val="0"/>
          <w:position w:val="1"/>
          <w:sz w:val="28"/>
          <w:szCs w:val="28"/>
        </w:rPr>
        <w:t xml:space="preserve"> </w:t>
      </w:r>
      <w:r w:rsidRPr="0033534F">
        <w:rPr>
          <w:color w:val="2B2B2B"/>
          <w:sz w:val="28"/>
          <w:szCs w:val="28"/>
        </w:rPr>
        <w:t xml:space="preserve">Современные </w:t>
      </w:r>
      <w:proofErr w:type="spellStart"/>
      <w:r w:rsidRPr="0033534F">
        <w:rPr>
          <w:color w:val="2B2B2B"/>
          <w:sz w:val="28"/>
          <w:szCs w:val="28"/>
        </w:rPr>
        <w:t>нейросетевые</w:t>
      </w:r>
      <w:proofErr w:type="spellEnd"/>
      <w:r w:rsidRPr="0033534F">
        <w:rPr>
          <w:color w:val="2B2B2B"/>
          <w:sz w:val="28"/>
          <w:szCs w:val="28"/>
        </w:rPr>
        <w:t xml:space="preserve"> технологии</w:t>
      </w:r>
    </w:p>
    <w:p w:rsidR="00165ACB" w:rsidRDefault="00165ACB" w:rsidP="00165ACB">
      <w:pPr>
        <w:autoSpaceDE w:val="0"/>
        <w:autoSpaceDN w:val="0"/>
        <w:adjustRightInd w:val="0"/>
        <w:spacing w:after="0" w:line="330" w:lineRule="exact"/>
        <w:ind w:left="2638" w:right="2411"/>
        <w:rPr>
          <w:rFonts w:ascii="Cambria" w:hAnsi="Cambria" w:cs="Cambria"/>
          <w:bCs/>
          <w:kern w:val="0"/>
          <w:position w:val="1"/>
          <w:sz w:val="28"/>
          <w:szCs w:val="28"/>
        </w:rPr>
      </w:pPr>
      <w:r w:rsidRPr="0033534F">
        <w:rPr>
          <w:rFonts w:ascii="Cambria" w:hAnsi="Cambria" w:cs="Cambria"/>
          <w:bCs/>
          <w:kern w:val="0"/>
          <w:position w:val="1"/>
          <w:sz w:val="28"/>
          <w:szCs w:val="28"/>
        </w:rPr>
        <w:t>Лабо</w:t>
      </w:r>
      <w:r w:rsidRPr="0033534F">
        <w:rPr>
          <w:rFonts w:ascii="Cambria" w:hAnsi="Cambria" w:cs="Cambria"/>
          <w:bCs/>
          <w:spacing w:val="1"/>
          <w:kern w:val="0"/>
          <w:position w:val="1"/>
          <w:sz w:val="28"/>
          <w:szCs w:val="28"/>
        </w:rPr>
        <w:t>р</w:t>
      </w:r>
      <w:r w:rsidRPr="0033534F">
        <w:rPr>
          <w:rFonts w:ascii="Cambria" w:hAnsi="Cambria" w:cs="Cambria"/>
          <w:bCs/>
          <w:kern w:val="0"/>
          <w:position w:val="1"/>
          <w:sz w:val="28"/>
          <w:szCs w:val="28"/>
        </w:rPr>
        <w:t>а</w:t>
      </w:r>
      <w:r w:rsidRPr="0033534F">
        <w:rPr>
          <w:rFonts w:ascii="Cambria" w:hAnsi="Cambria" w:cs="Cambria"/>
          <w:bCs/>
          <w:spacing w:val="-1"/>
          <w:kern w:val="0"/>
          <w:position w:val="1"/>
          <w:sz w:val="28"/>
          <w:szCs w:val="28"/>
        </w:rPr>
        <w:t>т</w:t>
      </w:r>
      <w:r w:rsidRPr="0033534F">
        <w:rPr>
          <w:rFonts w:ascii="Cambria" w:hAnsi="Cambria" w:cs="Cambria"/>
          <w:bCs/>
          <w:spacing w:val="3"/>
          <w:kern w:val="0"/>
          <w:position w:val="1"/>
          <w:sz w:val="28"/>
          <w:szCs w:val="28"/>
        </w:rPr>
        <w:t>о</w:t>
      </w:r>
      <w:r w:rsidRPr="0033534F">
        <w:rPr>
          <w:rFonts w:ascii="Cambria" w:hAnsi="Cambria" w:cs="Cambria"/>
          <w:bCs/>
          <w:spacing w:val="-1"/>
          <w:kern w:val="0"/>
          <w:position w:val="1"/>
          <w:sz w:val="28"/>
          <w:szCs w:val="28"/>
        </w:rPr>
        <w:t>р</w:t>
      </w:r>
      <w:r w:rsidRPr="0033534F">
        <w:rPr>
          <w:rFonts w:ascii="Cambria" w:hAnsi="Cambria" w:cs="Cambria"/>
          <w:bCs/>
          <w:spacing w:val="1"/>
          <w:kern w:val="0"/>
          <w:position w:val="1"/>
          <w:sz w:val="28"/>
          <w:szCs w:val="28"/>
        </w:rPr>
        <w:t>н</w:t>
      </w:r>
      <w:r w:rsidRPr="0033534F">
        <w:rPr>
          <w:rFonts w:ascii="Cambria" w:hAnsi="Cambria" w:cs="Cambria"/>
          <w:bCs/>
          <w:kern w:val="0"/>
          <w:position w:val="1"/>
          <w:sz w:val="28"/>
          <w:szCs w:val="28"/>
        </w:rPr>
        <w:t>ая</w:t>
      </w:r>
      <w:r w:rsidRPr="0033534F">
        <w:rPr>
          <w:rFonts w:ascii="Cambria" w:hAnsi="Cambria" w:cs="Cambria"/>
          <w:bCs/>
          <w:spacing w:val="-19"/>
          <w:kern w:val="0"/>
          <w:position w:val="1"/>
          <w:sz w:val="28"/>
          <w:szCs w:val="28"/>
        </w:rPr>
        <w:t xml:space="preserve"> </w:t>
      </w:r>
      <w:r w:rsidRPr="0033534F">
        <w:rPr>
          <w:rFonts w:ascii="Cambria" w:hAnsi="Cambria" w:cs="Cambria"/>
          <w:bCs/>
          <w:spacing w:val="-1"/>
          <w:kern w:val="0"/>
          <w:position w:val="1"/>
          <w:sz w:val="28"/>
          <w:szCs w:val="28"/>
        </w:rPr>
        <w:t>р</w:t>
      </w:r>
      <w:r w:rsidRPr="0033534F">
        <w:rPr>
          <w:rFonts w:ascii="Cambria" w:hAnsi="Cambria" w:cs="Cambria"/>
          <w:bCs/>
          <w:spacing w:val="2"/>
          <w:kern w:val="0"/>
          <w:position w:val="1"/>
          <w:sz w:val="28"/>
          <w:szCs w:val="28"/>
        </w:rPr>
        <w:t>а</w:t>
      </w:r>
      <w:r w:rsidRPr="0033534F">
        <w:rPr>
          <w:rFonts w:ascii="Cambria" w:hAnsi="Cambria" w:cs="Cambria"/>
          <w:bCs/>
          <w:spacing w:val="-1"/>
          <w:kern w:val="0"/>
          <w:position w:val="1"/>
          <w:sz w:val="28"/>
          <w:szCs w:val="28"/>
        </w:rPr>
        <w:t>б</w:t>
      </w:r>
      <w:r w:rsidRPr="0033534F">
        <w:rPr>
          <w:rFonts w:ascii="Cambria" w:hAnsi="Cambria" w:cs="Cambria"/>
          <w:bCs/>
          <w:kern w:val="0"/>
          <w:position w:val="1"/>
          <w:sz w:val="28"/>
          <w:szCs w:val="28"/>
        </w:rPr>
        <w:t>ота</w:t>
      </w:r>
      <w:r w:rsidRPr="0033534F">
        <w:rPr>
          <w:rFonts w:ascii="Cambria" w:hAnsi="Cambria" w:cs="Cambria"/>
          <w:bCs/>
          <w:spacing w:val="-9"/>
          <w:kern w:val="0"/>
          <w:position w:val="1"/>
          <w:sz w:val="28"/>
          <w:szCs w:val="28"/>
        </w:rPr>
        <w:t xml:space="preserve"> </w:t>
      </w:r>
      <w:r w:rsidRPr="0033534F">
        <w:rPr>
          <w:rFonts w:ascii="Cambria" w:hAnsi="Cambria" w:cs="Cambria"/>
          <w:bCs/>
          <w:spacing w:val="-2"/>
          <w:kern w:val="0"/>
          <w:position w:val="1"/>
          <w:sz w:val="28"/>
          <w:szCs w:val="28"/>
        </w:rPr>
        <w:t>№</w:t>
      </w:r>
      <w:r w:rsidRPr="0033534F">
        <w:rPr>
          <w:rFonts w:ascii="Cambria" w:hAnsi="Cambria" w:cs="Cambria"/>
          <w:bCs/>
          <w:kern w:val="0"/>
          <w:position w:val="1"/>
          <w:sz w:val="28"/>
          <w:szCs w:val="28"/>
        </w:rPr>
        <w:t>1</w:t>
      </w:r>
    </w:p>
    <w:p w:rsidR="00165ACB" w:rsidRPr="003675CF" w:rsidRDefault="00165ACB" w:rsidP="00165ACB">
      <w:pPr>
        <w:autoSpaceDE w:val="0"/>
        <w:autoSpaceDN w:val="0"/>
        <w:adjustRightInd w:val="0"/>
        <w:spacing w:before="28" w:after="0" w:line="259" w:lineRule="auto"/>
        <w:ind w:left="282" w:right="57"/>
        <w:rPr>
          <w:kern w:val="0"/>
          <w:sz w:val="28"/>
          <w:szCs w:val="28"/>
        </w:rPr>
      </w:pPr>
      <w:r w:rsidRPr="003675CF">
        <w:rPr>
          <w:b/>
          <w:bCs/>
          <w:kern w:val="0"/>
          <w:sz w:val="28"/>
          <w:szCs w:val="28"/>
        </w:rPr>
        <w:t>Р</w:t>
      </w:r>
      <w:r w:rsidRPr="003675CF">
        <w:rPr>
          <w:b/>
          <w:bCs/>
          <w:spacing w:val="1"/>
          <w:kern w:val="0"/>
          <w:sz w:val="28"/>
          <w:szCs w:val="28"/>
        </w:rPr>
        <w:t>е</w:t>
      </w:r>
      <w:r w:rsidRPr="003675CF">
        <w:rPr>
          <w:b/>
          <w:bCs/>
          <w:kern w:val="0"/>
          <w:sz w:val="28"/>
          <w:szCs w:val="28"/>
        </w:rPr>
        <w:t>ализа</w:t>
      </w:r>
      <w:r w:rsidRPr="003675CF">
        <w:rPr>
          <w:b/>
          <w:bCs/>
          <w:spacing w:val="1"/>
          <w:kern w:val="0"/>
          <w:sz w:val="28"/>
          <w:szCs w:val="28"/>
        </w:rPr>
        <w:t>ц</w:t>
      </w:r>
      <w:r w:rsidRPr="003675CF">
        <w:rPr>
          <w:b/>
          <w:bCs/>
          <w:kern w:val="0"/>
          <w:sz w:val="28"/>
          <w:szCs w:val="28"/>
        </w:rPr>
        <w:t>ия</w:t>
      </w:r>
      <w:r w:rsidRPr="003675CF">
        <w:rPr>
          <w:b/>
          <w:bCs/>
          <w:spacing w:val="-18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м</w:t>
      </w:r>
      <w:r w:rsidRPr="003675CF">
        <w:rPr>
          <w:b/>
          <w:bCs/>
          <w:spacing w:val="4"/>
          <w:kern w:val="0"/>
          <w:sz w:val="28"/>
          <w:szCs w:val="28"/>
        </w:rPr>
        <w:t>е</w:t>
      </w:r>
      <w:r w:rsidRPr="003675CF">
        <w:rPr>
          <w:b/>
          <w:bCs/>
          <w:kern w:val="0"/>
          <w:sz w:val="28"/>
          <w:szCs w:val="28"/>
        </w:rPr>
        <w:t>то</w:t>
      </w:r>
      <w:r w:rsidRPr="003675CF">
        <w:rPr>
          <w:b/>
          <w:bCs/>
          <w:spacing w:val="-1"/>
          <w:kern w:val="0"/>
          <w:sz w:val="28"/>
          <w:szCs w:val="28"/>
        </w:rPr>
        <w:t>д</w:t>
      </w:r>
      <w:r w:rsidRPr="003675CF">
        <w:rPr>
          <w:b/>
          <w:bCs/>
          <w:kern w:val="0"/>
          <w:sz w:val="28"/>
          <w:szCs w:val="28"/>
        </w:rPr>
        <w:t>а</w:t>
      </w:r>
      <w:r w:rsidRPr="003675CF">
        <w:rPr>
          <w:b/>
          <w:bCs/>
          <w:spacing w:val="-10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о</w:t>
      </w:r>
      <w:r w:rsidRPr="003675CF">
        <w:rPr>
          <w:b/>
          <w:bCs/>
          <w:spacing w:val="1"/>
          <w:kern w:val="0"/>
          <w:sz w:val="28"/>
          <w:szCs w:val="28"/>
        </w:rPr>
        <w:t>б</w:t>
      </w:r>
      <w:r w:rsidRPr="003675CF">
        <w:rPr>
          <w:b/>
          <w:bCs/>
          <w:spacing w:val="-1"/>
          <w:kern w:val="0"/>
          <w:sz w:val="28"/>
          <w:szCs w:val="28"/>
        </w:rPr>
        <w:t>р</w:t>
      </w:r>
      <w:r w:rsidRPr="003675CF">
        <w:rPr>
          <w:b/>
          <w:bCs/>
          <w:spacing w:val="2"/>
          <w:kern w:val="0"/>
          <w:sz w:val="28"/>
          <w:szCs w:val="28"/>
        </w:rPr>
        <w:t>а</w:t>
      </w:r>
      <w:r w:rsidRPr="003675CF">
        <w:rPr>
          <w:b/>
          <w:bCs/>
          <w:kern w:val="0"/>
          <w:sz w:val="28"/>
          <w:szCs w:val="28"/>
        </w:rPr>
        <w:t>т</w:t>
      </w:r>
      <w:r w:rsidRPr="003675CF">
        <w:rPr>
          <w:b/>
          <w:bCs/>
          <w:spacing w:val="-2"/>
          <w:kern w:val="0"/>
          <w:sz w:val="28"/>
          <w:szCs w:val="28"/>
        </w:rPr>
        <w:t>н</w:t>
      </w:r>
      <w:r w:rsidRPr="003675CF">
        <w:rPr>
          <w:b/>
          <w:bCs/>
          <w:kern w:val="0"/>
          <w:sz w:val="28"/>
          <w:szCs w:val="28"/>
        </w:rPr>
        <w:t>о</w:t>
      </w:r>
      <w:r w:rsidRPr="003675CF">
        <w:rPr>
          <w:b/>
          <w:bCs/>
          <w:spacing w:val="1"/>
          <w:kern w:val="0"/>
          <w:sz w:val="28"/>
          <w:szCs w:val="28"/>
        </w:rPr>
        <w:t>г</w:t>
      </w:r>
      <w:r w:rsidRPr="003675CF">
        <w:rPr>
          <w:b/>
          <w:bCs/>
          <w:kern w:val="0"/>
          <w:sz w:val="28"/>
          <w:szCs w:val="28"/>
        </w:rPr>
        <w:t>о</w:t>
      </w:r>
      <w:r w:rsidRPr="003675CF">
        <w:rPr>
          <w:b/>
          <w:bCs/>
          <w:spacing w:val="-13"/>
          <w:kern w:val="0"/>
          <w:sz w:val="28"/>
          <w:szCs w:val="28"/>
        </w:rPr>
        <w:t xml:space="preserve"> </w:t>
      </w:r>
      <w:r w:rsidRPr="003675CF">
        <w:rPr>
          <w:b/>
          <w:bCs/>
          <w:spacing w:val="-2"/>
          <w:kern w:val="0"/>
          <w:sz w:val="28"/>
          <w:szCs w:val="28"/>
        </w:rPr>
        <w:t>р</w:t>
      </w:r>
      <w:r w:rsidRPr="003675CF">
        <w:rPr>
          <w:b/>
          <w:bCs/>
          <w:spacing w:val="2"/>
          <w:kern w:val="0"/>
          <w:sz w:val="28"/>
          <w:szCs w:val="28"/>
        </w:rPr>
        <w:t>а</w:t>
      </w:r>
      <w:r w:rsidRPr="003675CF">
        <w:rPr>
          <w:b/>
          <w:bCs/>
          <w:kern w:val="0"/>
          <w:sz w:val="28"/>
          <w:szCs w:val="28"/>
        </w:rPr>
        <w:t>с</w:t>
      </w:r>
      <w:r w:rsidRPr="003675CF">
        <w:rPr>
          <w:b/>
          <w:bCs/>
          <w:spacing w:val="1"/>
          <w:kern w:val="0"/>
          <w:sz w:val="28"/>
          <w:szCs w:val="28"/>
        </w:rPr>
        <w:t>п</w:t>
      </w:r>
      <w:r w:rsidRPr="003675CF">
        <w:rPr>
          <w:b/>
          <w:bCs/>
          <w:spacing w:val="-1"/>
          <w:kern w:val="0"/>
          <w:sz w:val="28"/>
          <w:szCs w:val="28"/>
        </w:rPr>
        <w:t>р</w:t>
      </w:r>
      <w:r w:rsidRPr="003675CF">
        <w:rPr>
          <w:b/>
          <w:bCs/>
          <w:kern w:val="0"/>
          <w:sz w:val="28"/>
          <w:szCs w:val="28"/>
        </w:rPr>
        <w:t>о</w:t>
      </w:r>
      <w:r w:rsidRPr="003675CF">
        <w:rPr>
          <w:b/>
          <w:bCs/>
          <w:spacing w:val="2"/>
          <w:kern w:val="0"/>
          <w:sz w:val="28"/>
          <w:szCs w:val="28"/>
        </w:rPr>
        <w:t>с</w:t>
      </w:r>
      <w:r w:rsidRPr="003675CF">
        <w:rPr>
          <w:b/>
          <w:bCs/>
          <w:kern w:val="0"/>
          <w:sz w:val="28"/>
          <w:szCs w:val="28"/>
        </w:rPr>
        <w:t>тране</w:t>
      </w:r>
      <w:r w:rsidRPr="003675CF">
        <w:rPr>
          <w:b/>
          <w:bCs/>
          <w:spacing w:val="2"/>
          <w:kern w:val="0"/>
          <w:sz w:val="28"/>
          <w:szCs w:val="28"/>
        </w:rPr>
        <w:t>н</w:t>
      </w:r>
      <w:r w:rsidRPr="003675CF">
        <w:rPr>
          <w:b/>
          <w:bCs/>
          <w:kern w:val="0"/>
          <w:sz w:val="28"/>
          <w:szCs w:val="28"/>
        </w:rPr>
        <w:t>ия</w:t>
      </w:r>
      <w:r w:rsidRPr="003675CF">
        <w:rPr>
          <w:b/>
          <w:bCs/>
          <w:spacing w:val="-27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о</w:t>
      </w:r>
      <w:r w:rsidRPr="003675CF">
        <w:rPr>
          <w:b/>
          <w:bCs/>
          <w:spacing w:val="1"/>
          <w:kern w:val="0"/>
          <w:sz w:val="28"/>
          <w:szCs w:val="28"/>
        </w:rPr>
        <w:t>ш</w:t>
      </w:r>
      <w:r w:rsidRPr="003675CF">
        <w:rPr>
          <w:b/>
          <w:bCs/>
          <w:kern w:val="0"/>
          <w:sz w:val="28"/>
          <w:szCs w:val="28"/>
        </w:rPr>
        <w:t xml:space="preserve">ибки </w:t>
      </w:r>
      <w:r w:rsidRPr="003675CF">
        <w:rPr>
          <w:b/>
          <w:bCs/>
          <w:spacing w:val="-1"/>
          <w:kern w:val="0"/>
          <w:sz w:val="28"/>
          <w:szCs w:val="28"/>
        </w:rPr>
        <w:t>д</w:t>
      </w:r>
      <w:r w:rsidRPr="003675CF">
        <w:rPr>
          <w:b/>
          <w:bCs/>
          <w:kern w:val="0"/>
          <w:sz w:val="28"/>
          <w:szCs w:val="28"/>
        </w:rPr>
        <w:t>ля</w:t>
      </w:r>
      <w:r w:rsidRPr="003675CF">
        <w:rPr>
          <w:b/>
          <w:bCs/>
          <w:spacing w:val="-5"/>
          <w:kern w:val="0"/>
          <w:sz w:val="28"/>
          <w:szCs w:val="28"/>
        </w:rPr>
        <w:t xml:space="preserve"> </w:t>
      </w:r>
      <w:r w:rsidRPr="003675CF">
        <w:rPr>
          <w:b/>
          <w:bCs/>
          <w:spacing w:val="1"/>
          <w:kern w:val="0"/>
          <w:sz w:val="28"/>
          <w:szCs w:val="28"/>
        </w:rPr>
        <w:t>д</w:t>
      </w:r>
      <w:r w:rsidRPr="003675CF">
        <w:rPr>
          <w:b/>
          <w:bCs/>
          <w:kern w:val="0"/>
          <w:sz w:val="28"/>
          <w:szCs w:val="28"/>
        </w:rPr>
        <w:t>в</w:t>
      </w:r>
      <w:r w:rsidRPr="003675CF">
        <w:rPr>
          <w:b/>
          <w:bCs/>
          <w:spacing w:val="1"/>
          <w:kern w:val="0"/>
          <w:sz w:val="28"/>
          <w:szCs w:val="28"/>
        </w:rPr>
        <w:t>ух</w:t>
      </w:r>
      <w:r w:rsidRPr="003675CF">
        <w:rPr>
          <w:b/>
          <w:bCs/>
          <w:kern w:val="0"/>
          <w:sz w:val="28"/>
          <w:szCs w:val="28"/>
        </w:rPr>
        <w:t>сло</w:t>
      </w:r>
      <w:r w:rsidRPr="003675CF">
        <w:rPr>
          <w:b/>
          <w:bCs/>
          <w:spacing w:val="3"/>
          <w:kern w:val="0"/>
          <w:sz w:val="28"/>
          <w:szCs w:val="28"/>
        </w:rPr>
        <w:t>й</w:t>
      </w:r>
      <w:r w:rsidRPr="003675CF">
        <w:rPr>
          <w:b/>
          <w:bCs/>
          <w:kern w:val="0"/>
          <w:sz w:val="28"/>
          <w:szCs w:val="28"/>
        </w:rPr>
        <w:t>ной</w:t>
      </w:r>
      <w:r w:rsidRPr="003675CF">
        <w:rPr>
          <w:b/>
          <w:bCs/>
          <w:spacing w:val="-18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полн</w:t>
      </w:r>
      <w:r w:rsidRPr="003675CF">
        <w:rPr>
          <w:b/>
          <w:bCs/>
          <w:spacing w:val="3"/>
          <w:kern w:val="0"/>
          <w:sz w:val="28"/>
          <w:szCs w:val="28"/>
        </w:rPr>
        <w:t>о</w:t>
      </w:r>
      <w:r w:rsidRPr="003675CF">
        <w:rPr>
          <w:b/>
          <w:bCs/>
          <w:kern w:val="0"/>
          <w:sz w:val="28"/>
          <w:szCs w:val="28"/>
        </w:rPr>
        <w:t>с</w:t>
      </w:r>
      <w:r w:rsidRPr="003675CF">
        <w:rPr>
          <w:b/>
          <w:bCs/>
          <w:spacing w:val="-2"/>
          <w:kern w:val="0"/>
          <w:sz w:val="28"/>
          <w:szCs w:val="28"/>
        </w:rPr>
        <w:t>т</w:t>
      </w:r>
      <w:r w:rsidRPr="003675CF">
        <w:rPr>
          <w:b/>
          <w:bCs/>
          <w:kern w:val="0"/>
          <w:sz w:val="28"/>
          <w:szCs w:val="28"/>
        </w:rPr>
        <w:t>ью</w:t>
      </w:r>
      <w:r w:rsidRPr="003675CF">
        <w:rPr>
          <w:b/>
          <w:bCs/>
          <w:spacing w:val="-15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с</w:t>
      </w:r>
      <w:r w:rsidRPr="003675CF">
        <w:rPr>
          <w:b/>
          <w:bCs/>
          <w:spacing w:val="3"/>
          <w:kern w:val="0"/>
          <w:sz w:val="28"/>
          <w:szCs w:val="28"/>
        </w:rPr>
        <w:t>в</w:t>
      </w:r>
      <w:r w:rsidRPr="003675CF">
        <w:rPr>
          <w:b/>
          <w:bCs/>
          <w:kern w:val="0"/>
          <w:sz w:val="28"/>
          <w:szCs w:val="28"/>
        </w:rPr>
        <w:t>яза</w:t>
      </w:r>
      <w:r w:rsidRPr="003675CF">
        <w:rPr>
          <w:b/>
          <w:bCs/>
          <w:spacing w:val="1"/>
          <w:kern w:val="0"/>
          <w:sz w:val="28"/>
          <w:szCs w:val="28"/>
        </w:rPr>
        <w:t>н</w:t>
      </w:r>
      <w:r w:rsidRPr="003675CF">
        <w:rPr>
          <w:b/>
          <w:bCs/>
          <w:kern w:val="0"/>
          <w:sz w:val="28"/>
          <w:szCs w:val="28"/>
        </w:rPr>
        <w:t>ной</w:t>
      </w:r>
      <w:r w:rsidRPr="003675CF">
        <w:rPr>
          <w:b/>
          <w:bCs/>
          <w:spacing w:val="-14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нейр</w:t>
      </w:r>
      <w:r w:rsidRPr="003675CF">
        <w:rPr>
          <w:b/>
          <w:bCs/>
          <w:spacing w:val="3"/>
          <w:kern w:val="0"/>
          <w:sz w:val="28"/>
          <w:szCs w:val="28"/>
        </w:rPr>
        <w:t>о</w:t>
      </w:r>
      <w:r w:rsidRPr="003675CF">
        <w:rPr>
          <w:b/>
          <w:bCs/>
          <w:kern w:val="0"/>
          <w:sz w:val="28"/>
          <w:szCs w:val="28"/>
        </w:rPr>
        <w:t>н</w:t>
      </w:r>
      <w:r w:rsidRPr="003675CF">
        <w:rPr>
          <w:b/>
          <w:bCs/>
          <w:spacing w:val="-2"/>
          <w:kern w:val="0"/>
          <w:sz w:val="28"/>
          <w:szCs w:val="28"/>
        </w:rPr>
        <w:t>н</w:t>
      </w:r>
      <w:r w:rsidRPr="003675CF">
        <w:rPr>
          <w:b/>
          <w:bCs/>
          <w:kern w:val="0"/>
          <w:sz w:val="28"/>
          <w:szCs w:val="28"/>
        </w:rPr>
        <w:t>ой</w:t>
      </w:r>
      <w:r w:rsidRPr="003675CF">
        <w:rPr>
          <w:b/>
          <w:bCs/>
          <w:spacing w:val="-15"/>
          <w:kern w:val="0"/>
          <w:sz w:val="28"/>
          <w:szCs w:val="28"/>
        </w:rPr>
        <w:t xml:space="preserve"> </w:t>
      </w:r>
      <w:r w:rsidRPr="003675CF">
        <w:rPr>
          <w:b/>
          <w:bCs/>
          <w:kern w:val="0"/>
          <w:sz w:val="28"/>
          <w:szCs w:val="28"/>
        </w:rPr>
        <w:t>сети</w:t>
      </w:r>
    </w:p>
    <w:p w:rsidR="00165ACB" w:rsidRPr="00165ACB" w:rsidRDefault="00165ACB" w:rsidP="00165ACB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2"/>
          <w:szCs w:val="22"/>
        </w:rPr>
        <w:t xml:space="preserve">  </w:t>
      </w:r>
      <w:proofErr w:type="gramStart"/>
      <w:r w:rsidRPr="00165ACB">
        <w:rPr>
          <w:b/>
          <w:bCs/>
          <w:i/>
          <w:iCs/>
          <w:sz w:val="28"/>
          <w:szCs w:val="28"/>
        </w:rPr>
        <w:t xml:space="preserve">Цель:  </w:t>
      </w:r>
      <w:r w:rsidRPr="00165ACB">
        <w:rPr>
          <w:sz w:val="28"/>
          <w:szCs w:val="28"/>
        </w:rPr>
        <w:t>настоящей</w:t>
      </w:r>
      <w:proofErr w:type="gramEnd"/>
      <w:r w:rsidRPr="00165ACB">
        <w:rPr>
          <w:sz w:val="28"/>
          <w:szCs w:val="28"/>
        </w:rPr>
        <w:t xml:space="preserve"> работы состоит в том, чтобы изучить метод обратного распространения ошибки для обучения глубоких нейронных сетей на примере двухслойной полностью связанной сети (один скрытый слой). </w:t>
      </w:r>
    </w:p>
    <w:p w:rsidR="00165ACB" w:rsidRPr="00165ACB" w:rsidRDefault="00165ACB" w:rsidP="00165ACB">
      <w:pPr>
        <w:pStyle w:val="Default"/>
        <w:rPr>
          <w:sz w:val="28"/>
          <w:szCs w:val="28"/>
        </w:rPr>
      </w:pPr>
      <w:r w:rsidRPr="00165ACB">
        <w:rPr>
          <w:b/>
          <w:bCs/>
          <w:i/>
          <w:sz w:val="28"/>
          <w:szCs w:val="28"/>
        </w:rPr>
        <w:t xml:space="preserve"> Задачи: </w:t>
      </w:r>
    </w:p>
    <w:p w:rsidR="00165ACB" w:rsidRPr="00165ACB" w:rsidRDefault="00165ACB" w:rsidP="00165ACB">
      <w:pPr>
        <w:pStyle w:val="Default"/>
        <w:rPr>
          <w:sz w:val="28"/>
          <w:szCs w:val="28"/>
        </w:rPr>
      </w:pPr>
      <w:r w:rsidRPr="00165ACB">
        <w:rPr>
          <w:sz w:val="28"/>
          <w:szCs w:val="28"/>
        </w:rPr>
        <w:t xml:space="preserve">Выполнение практической работы предполагает решение </w:t>
      </w:r>
      <w:r w:rsidRPr="00165ACB">
        <w:rPr>
          <w:b/>
          <w:bCs/>
          <w:i/>
          <w:iCs/>
          <w:sz w:val="28"/>
          <w:szCs w:val="28"/>
        </w:rPr>
        <w:t>следующих задач</w:t>
      </w:r>
      <w:r w:rsidRPr="00165ACB">
        <w:rPr>
          <w:sz w:val="28"/>
          <w:szCs w:val="28"/>
        </w:rPr>
        <w:t xml:space="preserve">: </w:t>
      </w:r>
    </w:p>
    <w:p w:rsidR="00165ACB" w:rsidRPr="00165ACB" w:rsidRDefault="00165ACB" w:rsidP="00165ACB">
      <w:pPr>
        <w:pStyle w:val="Default"/>
        <w:spacing w:after="42"/>
        <w:rPr>
          <w:sz w:val="28"/>
          <w:szCs w:val="28"/>
        </w:rPr>
      </w:pPr>
      <w:r w:rsidRPr="00165ACB">
        <w:rPr>
          <w:sz w:val="28"/>
          <w:szCs w:val="28"/>
        </w:rPr>
        <w:t xml:space="preserve">1. Изучение общей схемы метода обратного распространения ошибки. </w:t>
      </w:r>
    </w:p>
    <w:p w:rsidR="00165ACB" w:rsidRPr="00165ACB" w:rsidRDefault="00165ACB" w:rsidP="00165ACB">
      <w:pPr>
        <w:pStyle w:val="Default"/>
        <w:spacing w:after="42"/>
        <w:rPr>
          <w:sz w:val="28"/>
          <w:szCs w:val="28"/>
        </w:rPr>
      </w:pPr>
      <w:r w:rsidRPr="00165ACB">
        <w:rPr>
          <w:sz w:val="28"/>
          <w:szCs w:val="28"/>
        </w:rPr>
        <w:t xml:space="preserve">2. Вывод математических формул для вычисления градиентов функции ошибки по параметрам нейронной сети и формул коррекции весов. </w:t>
      </w:r>
    </w:p>
    <w:p w:rsidR="00165ACB" w:rsidRPr="00165ACB" w:rsidRDefault="00165ACB" w:rsidP="00165ACB">
      <w:pPr>
        <w:pStyle w:val="Default"/>
        <w:spacing w:after="42"/>
        <w:rPr>
          <w:sz w:val="28"/>
          <w:szCs w:val="28"/>
        </w:rPr>
      </w:pPr>
      <w:r w:rsidRPr="00165ACB">
        <w:rPr>
          <w:sz w:val="28"/>
          <w:szCs w:val="28"/>
        </w:rPr>
        <w:t xml:space="preserve">3. Проектирование и разработка программной реализации. </w:t>
      </w:r>
    </w:p>
    <w:p w:rsidR="00165ACB" w:rsidRPr="00165ACB" w:rsidRDefault="00165ACB" w:rsidP="00165ACB">
      <w:pPr>
        <w:pStyle w:val="Default"/>
        <w:spacing w:after="42"/>
        <w:rPr>
          <w:sz w:val="28"/>
          <w:szCs w:val="28"/>
        </w:rPr>
      </w:pPr>
      <w:r w:rsidRPr="00165ACB">
        <w:rPr>
          <w:sz w:val="28"/>
          <w:szCs w:val="28"/>
        </w:rPr>
        <w:t xml:space="preserve">4. Тестирование разработанной программной реализации. </w:t>
      </w:r>
    </w:p>
    <w:p w:rsidR="00165ACB" w:rsidRPr="006D13A4" w:rsidRDefault="00165ACB" w:rsidP="00165ACB">
      <w:pPr>
        <w:pStyle w:val="Default"/>
        <w:rPr>
          <w:sz w:val="28"/>
          <w:szCs w:val="28"/>
          <w:lang w:val="en-US"/>
        </w:rPr>
      </w:pPr>
      <w:r w:rsidRPr="00165ACB">
        <w:rPr>
          <w:sz w:val="28"/>
          <w:szCs w:val="28"/>
        </w:rPr>
        <w:t xml:space="preserve">5. Подготовка отчета, содержащего минимальный объем информации по каждому этапу выполнения работы. </w:t>
      </w:r>
    </w:p>
    <w:p w:rsidR="00165ACB" w:rsidRPr="00165ACB" w:rsidRDefault="00165ACB" w:rsidP="00165ACB">
      <w:pPr>
        <w:pStyle w:val="Default"/>
        <w:rPr>
          <w:sz w:val="28"/>
          <w:szCs w:val="28"/>
        </w:rPr>
      </w:pPr>
    </w:p>
    <w:p w:rsidR="00165ACB" w:rsidRPr="00165ACB" w:rsidRDefault="00165ACB" w:rsidP="00165ACB">
      <w:pPr>
        <w:pStyle w:val="Default"/>
        <w:ind w:firstLine="708"/>
        <w:rPr>
          <w:sz w:val="28"/>
          <w:szCs w:val="28"/>
        </w:rPr>
      </w:pPr>
      <w:r w:rsidRPr="00165ACB">
        <w:rPr>
          <w:sz w:val="28"/>
          <w:szCs w:val="28"/>
        </w:rPr>
        <w:t xml:space="preserve">В процессе выполнения лабораторной работы предполагается, что сеть ориентирована на решение задачи классификации одноканальных изображений. Типичным примером такой задачи является задача классификации рукописных цифр. Именно ее предлагается использовать в качестве тестовой задачи на примере набора данных MNIST [1]. </w:t>
      </w:r>
    </w:p>
    <w:p w:rsidR="00165ACB" w:rsidRPr="00165ACB" w:rsidRDefault="00165ACB" w:rsidP="00165ACB">
      <w:pPr>
        <w:pStyle w:val="Default"/>
        <w:rPr>
          <w:sz w:val="28"/>
          <w:szCs w:val="28"/>
        </w:rPr>
      </w:pPr>
      <w:r w:rsidRPr="00165ACB">
        <w:rPr>
          <w:sz w:val="28"/>
          <w:szCs w:val="28"/>
        </w:rPr>
        <w:t xml:space="preserve">Метод обратного распространения ошибки разрабатывается, исходя из следующих предположений: </w:t>
      </w:r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  <w:r w:rsidRPr="00165ACB">
        <w:rPr>
          <w:sz w:val="28"/>
          <w:szCs w:val="28"/>
        </w:rPr>
        <w:t xml:space="preserve">1. На входе сети имеется </w:t>
      </w:r>
      <w:r w:rsidRPr="00165ACB">
        <w:rPr>
          <w:rFonts w:ascii="Cambria Math" w:hAnsi="Cambria Math" w:cs="Cambria Math"/>
          <w:sz w:val="28"/>
          <w:szCs w:val="28"/>
        </w:rPr>
        <w:t>𝑤</w:t>
      </w:r>
      <w:r w:rsidRPr="00165ACB">
        <w:rPr>
          <w:sz w:val="28"/>
          <w:szCs w:val="28"/>
        </w:rPr>
        <w:t xml:space="preserve">×ℎ нейронов, что соответствует разрешению изображения. </w:t>
      </w:r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  <w:r w:rsidRPr="00165ACB">
        <w:rPr>
          <w:sz w:val="28"/>
          <w:szCs w:val="28"/>
        </w:rPr>
        <w:t xml:space="preserve">2. На выходе сети имеется </w:t>
      </w:r>
      <w:r w:rsidRPr="00165ACB">
        <w:rPr>
          <w:rFonts w:ascii="Cambria Math" w:hAnsi="Cambria Math" w:cs="Cambria Math"/>
          <w:sz w:val="28"/>
          <w:szCs w:val="28"/>
        </w:rPr>
        <w:t>𝑘</w:t>
      </w:r>
      <w:r w:rsidRPr="00165ACB">
        <w:rPr>
          <w:sz w:val="28"/>
          <w:szCs w:val="28"/>
        </w:rPr>
        <w:t xml:space="preserve"> нейронов, что соответствует количеству классов изображений. </w:t>
      </w:r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  <w:r w:rsidRPr="00165ACB">
        <w:rPr>
          <w:sz w:val="28"/>
          <w:szCs w:val="28"/>
        </w:rPr>
        <w:t xml:space="preserve">3. Скрытый слой содержит </w:t>
      </w:r>
      <w:r w:rsidRPr="00165ACB">
        <w:rPr>
          <w:rFonts w:ascii="Cambria Math" w:hAnsi="Cambria Math" w:cs="Cambria Math"/>
          <w:sz w:val="28"/>
          <w:szCs w:val="28"/>
        </w:rPr>
        <w:t>𝑠</w:t>
      </w:r>
      <w:r w:rsidRPr="00165ACB">
        <w:rPr>
          <w:sz w:val="28"/>
          <w:szCs w:val="28"/>
        </w:rPr>
        <w:t xml:space="preserve"> нейронов. </w:t>
      </w:r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  <w:r w:rsidRPr="00165ACB">
        <w:rPr>
          <w:sz w:val="28"/>
          <w:szCs w:val="28"/>
        </w:rPr>
        <w:t xml:space="preserve">4. В качестве функции активации на втором слое используется функция </w:t>
      </w:r>
      <w:proofErr w:type="spellStart"/>
      <w:r w:rsidRPr="00165ACB">
        <w:rPr>
          <w:sz w:val="28"/>
          <w:szCs w:val="28"/>
        </w:rPr>
        <w:t>softmax</w:t>
      </w:r>
      <w:proofErr w:type="spellEnd"/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</w:p>
    <w:p w:rsidR="00165ACB" w:rsidRDefault="00165ACB" w:rsidP="00165ACB">
      <w:pPr>
        <w:pStyle w:val="Default"/>
        <w:spacing w:after="27"/>
        <w:rPr>
          <w:sz w:val="28"/>
          <w:szCs w:val="28"/>
        </w:rPr>
      </w:pPr>
      <w:r w:rsidRPr="00165ACB">
        <w:rPr>
          <w:sz w:val="28"/>
          <w:szCs w:val="28"/>
        </w:rPr>
        <w:t xml:space="preserve">. </w:t>
      </w:r>
    </w:p>
    <w:p w:rsidR="00165ACB" w:rsidRDefault="00165ACB">
      <w:pPr>
        <w:spacing w:after="0" w:line="240" w:lineRule="auto"/>
        <w:rPr>
          <w:color w:val="000000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:rsidR="00165ACB" w:rsidRPr="00165ACB" w:rsidRDefault="00165ACB" w:rsidP="00165ACB">
      <w:pPr>
        <w:pStyle w:val="Default"/>
        <w:spacing w:after="27"/>
        <w:rPr>
          <w:sz w:val="28"/>
          <w:szCs w:val="28"/>
        </w:rPr>
      </w:pPr>
    </w:p>
    <w:p w:rsidR="00165ACB" w:rsidRPr="001A00C1" w:rsidRDefault="00165ACB" w:rsidP="00165ACB">
      <w:pPr>
        <w:autoSpaceDE w:val="0"/>
        <w:autoSpaceDN w:val="0"/>
        <w:adjustRightInd w:val="0"/>
        <w:spacing w:after="0" w:line="330" w:lineRule="exact"/>
        <w:ind w:right="2411"/>
        <w:jc w:val="center"/>
        <w:rPr>
          <w:b/>
          <w:bCs/>
          <w:kern w:val="0"/>
          <w:sz w:val="28"/>
          <w:szCs w:val="28"/>
        </w:rPr>
      </w:pPr>
      <w:r w:rsidRPr="001A00C1">
        <w:rPr>
          <w:b/>
          <w:bCs/>
          <w:kern w:val="0"/>
          <w:sz w:val="28"/>
          <w:szCs w:val="28"/>
        </w:rPr>
        <w:t>Выполнение работы</w:t>
      </w:r>
    </w:p>
    <w:p w:rsidR="00165ACB" w:rsidRPr="001A00C1" w:rsidRDefault="00165ACB" w:rsidP="00165ACB">
      <w:pPr>
        <w:autoSpaceDE w:val="0"/>
        <w:autoSpaceDN w:val="0"/>
        <w:adjustRightInd w:val="0"/>
        <w:spacing w:after="0" w:line="330" w:lineRule="exact"/>
        <w:ind w:right="2411"/>
        <w:jc w:val="center"/>
        <w:rPr>
          <w:kern w:val="0"/>
          <w:sz w:val="28"/>
          <w:szCs w:val="28"/>
        </w:rPr>
      </w:pPr>
    </w:p>
    <w:p w:rsidR="00165ACB" w:rsidRPr="001A00C1" w:rsidRDefault="00165ACB" w:rsidP="00165AC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30" w:lineRule="exact"/>
        <w:ind w:right="2411"/>
        <w:rPr>
          <w:kern w:val="0"/>
          <w:sz w:val="28"/>
          <w:szCs w:val="28"/>
        </w:rPr>
      </w:pPr>
      <w:r w:rsidRPr="001A00C1">
        <w:rPr>
          <w:kern w:val="0"/>
          <w:sz w:val="28"/>
          <w:szCs w:val="28"/>
        </w:rPr>
        <w:t xml:space="preserve">Были изучены схема и </w:t>
      </w:r>
      <w:proofErr w:type="gramStart"/>
      <w:r w:rsidRPr="001A00C1">
        <w:rPr>
          <w:kern w:val="0"/>
          <w:sz w:val="28"/>
          <w:szCs w:val="28"/>
        </w:rPr>
        <w:t>математические формулы</w:t>
      </w:r>
      <w:proofErr w:type="gramEnd"/>
      <w:r w:rsidRPr="001A00C1">
        <w:rPr>
          <w:kern w:val="0"/>
          <w:sz w:val="28"/>
          <w:szCs w:val="28"/>
        </w:rPr>
        <w:t xml:space="preserve"> описывающие метод обратного распространения ошибки, функции активации, потерь и точности</w:t>
      </w:r>
    </w:p>
    <w:p w:rsidR="00165ACB" w:rsidRPr="001A00C1" w:rsidRDefault="00165ACB" w:rsidP="00165AC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30" w:lineRule="exact"/>
        <w:ind w:right="2411"/>
        <w:rPr>
          <w:kern w:val="0"/>
          <w:sz w:val="28"/>
          <w:szCs w:val="28"/>
        </w:rPr>
      </w:pPr>
      <w:r w:rsidRPr="001A00C1">
        <w:rPr>
          <w:kern w:val="0"/>
          <w:sz w:val="28"/>
          <w:szCs w:val="28"/>
        </w:rPr>
        <w:t xml:space="preserve">Для реализации в качестве функции активации была выбрана </w:t>
      </w:r>
      <w:proofErr w:type="spellStart"/>
      <w:r w:rsidRPr="001A00C1">
        <w:rPr>
          <w:kern w:val="0"/>
          <w:sz w:val="28"/>
          <w:szCs w:val="28"/>
        </w:rPr>
        <w:t>сигмоида</w:t>
      </w:r>
      <w:proofErr w:type="spellEnd"/>
      <w:r w:rsidRPr="001A00C1">
        <w:rPr>
          <w:kern w:val="0"/>
          <w:sz w:val="28"/>
          <w:szCs w:val="28"/>
        </w:rPr>
        <w:t>:</w:t>
      </w:r>
    </w:p>
    <w:p w:rsidR="00165ACB" w:rsidRPr="001A00C1" w:rsidRDefault="00165ACB" w:rsidP="00165ACB">
      <w:pPr>
        <w:pStyle w:val="a3"/>
        <w:autoSpaceDE w:val="0"/>
        <w:autoSpaceDN w:val="0"/>
        <w:adjustRightInd w:val="0"/>
        <w:spacing w:after="0" w:line="330" w:lineRule="exact"/>
        <w:ind w:right="2411"/>
        <w:rPr>
          <w:kern w:val="0"/>
          <w:sz w:val="28"/>
          <w:szCs w:val="28"/>
        </w:rPr>
      </w:pPr>
    </w:p>
    <w:p w:rsidR="001A00C1" w:rsidRPr="001A00C1" w:rsidRDefault="001A00C1">
      <w:pPr>
        <w:rPr>
          <w:sz w:val="28"/>
          <w:szCs w:val="28"/>
        </w:rPr>
      </w:pPr>
      <w:r w:rsidRPr="001A00C1">
        <w:rPr>
          <w:sz w:val="28"/>
          <w:szCs w:val="28"/>
        </w:rPr>
        <w:fldChar w:fldCharType="begin"/>
      </w:r>
      <w:r w:rsidRPr="001A00C1">
        <w:rPr>
          <w:sz w:val="28"/>
          <w:szCs w:val="28"/>
        </w:rPr>
        <w:instrText xml:space="preserve"> INCLUDEPICTURE "https://i.stack.imgur.com/sMCiP.png" \* MERGEFORMATINET </w:instrText>
      </w:r>
      <w:r w:rsidRPr="001A00C1">
        <w:rPr>
          <w:sz w:val="28"/>
          <w:szCs w:val="28"/>
        </w:rPr>
        <w:fldChar w:fldCharType="separate"/>
      </w:r>
      <w:r w:rsidRPr="001A00C1">
        <w:rPr>
          <w:noProof/>
          <w:sz w:val="28"/>
          <w:szCs w:val="28"/>
        </w:rPr>
        <w:drawing>
          <wp:inline distT="0" distB="0" distL="0" distR="0">
            <wp:extent cx="3863662" cy="2960007"/>
            <wp:effectExtent l="0" t="0" r="0" b="0"/>
            <wp:docPr id="605577100" name="Рисунок 2" descr="математика - Нейросети - использование сигмоиды в методе обратного  распространения - непонимание производных - Stack Overflow на русс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- Нейросети - использование сигмоиды в методе обратного  распространения - непонимание производных - Stack Overflow на русско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25" cy="297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0C1">
        <w:rPr>
          <w:sz w:val="28"/>
          <w:szCs w:val="28"/>
        </w:rPr>
        <w:fldChar w:fldCharType="end"/>
      </w:r>
    </w:p>
    <w:p w:rsidR="001A00C1" w:rsidRPr="001A00C1" w:rsidRDefault="001A00C1">
      <w:pPr>
        <w:rPr>
          <w:sz w:val="28"/>
          <w:szCs w:val="28"/>
        </w:rPr>
      </w:pPr>
      <w:r w:rsidRPr="001A00C1">
        <w:rPr>
          <w:sz w:val="28"/>
          <w:szCs w:val="28"/>
        </w:rPr>
        <w:t>В качестве функции потерь была выбрана кросс энтропия</w:t>
      </w:r>
    </w:p>
    <w:p w:rsidR="001A00C1" w:rsidRPr="001A00C1" w:rsidRDefault="001A00C1">
      <w:pPr>
        <w:rPr>
          <w:sz w:val="28"/>
          <w:szCs w:val="28"/>
        </w:rPr>
      </w:pPr>
      <w:r w:rsidRPr="001A00C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631843" cy="289720"/>
            <wp:effectExtent l="0" t="0" r="635" b="2540"/>
            <wp:docPr id="18708659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5909" name="Рисунок 187086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63" cy="2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C1" w:rsidRPr="001A00C1" w:rsidRDefault="001A00C1">
      <w:pPr>
        <w:rPr>
          <w:sz w:val="28"/>
          <w:szCs w:val="28"/>
        </w:rPr>
      </w:pPr>
      <w:r w:rsidRPr="001A00C1">
        <w:rPr>
          <w:sz w:val="28"/>
          <w:szCs w:val="28"/>
        </w:rPr>
        <w:t xml:space="preserve">Где </w:t>
      </w:r>
      <w:r w:rsidRPr="001A00C1">
        <w:rPr>
          <w:sz w:val="28"/>
          <w:szCs w:val="28"/>
          <w:lang w:val="en-US"/>
        </w:rPr>
        <w:t>y</w:t>
      </w:r>
      <w:r w:rsidRPr="001A00C1">
        <w:rPr>
          <w:sz w:val="28"/>
          <w:szCs w:val="28"/>
        </w:rPr>
        <w:t xml:space="preserve"> – настоящие значения, </w:t>
      </w:r>
      <w:r w:rsidRPr="001A00C1">
        <w:rPr>
          <w:sz w:val="28"/>
          <w:szCs w:val="28"/>
          <w:lang w:val="en-US"/>
        </w:rPr>
        <w:t>a</w:t>
      </w:r>
      <w:r w:rsidRPr="001A00C1">
        <w:rPr>
          <w:sz w:val="28"/>
          <w:szCs w:val="28"/>
        </w:rPr>
        <w:t xml:space="preserve"> – предсказанные</w:t>
      </w:r>
    </w:p>
    <w:p w:rsidR="001A00C1" w:rsidRDefault="001A00C1">
      <w:pPr>
        <w:rPr>
          <w:sz w:val="28"/>
          <w:szCs w:val="28"/>
        </w:rPr>
      </w:pPr>
      <w:r>
        <w:rPr>
          <w:sz w:val="28"/>
          <w:szCs w:val="28"/>
        </w:rPr>
        <w:t>Матричн</w:t>
      </w:r>
      <w:r w:rsidR="001C4E86">
        <w:rPr>
          <w:sz w:val="28"/>
          <w:szCs w:val="28"/>
        </w:rPr>
        <w:t>ые</w:t>
      </w:r>
      <w:r>
        <w:rPr>
          <w:sz w:val="28"/>
          <w:szCs w:val="28"/>
        </w:rPr>
        <w:t xml:space="preserve"> ф</w:t>
      </w:r>
      <w:r w:rsidRPr="001A00C1">
        <w:rPr>
          <w:sz w:val="28"/>
          <w:szCs w:val="28"/>
        </w:rPr>
        <w:t>ормул</w:t>
      </w:r>
      <w:r>
        <w:rPr>
          <w:sz w:val="28"/>
          <w:szCs w:val="28"/>
        </w:rPr>
        <w:t>ы</w:t>
      </w:r>
      <w:r w:rsidRPr="001A00C1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прямого хода слоя</w:t>
      </w:r>
      <w:r w:rsidRPr="001A00C1">
        <w:rPr>
          <w:sz w:val="28"/>
          <w:szCs w:val="28"/>
        </w:rPr>
        <w:t>:</w:t>
      </w:r>
    </w:p>
    <w:p w:rsidR="001A00C1" w:rsidRPr="001A00C1" w:rsidRDefault="001A0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Z = </w:t>
      </w:r>
      <w:r>
        <w:rPr>
          <w:sz w:val="28"/>
          <w:szCs w:val="28"/>
          <w:lang w:val="en-US"/>
        </w:rPr>
        <w:t>Weights * Input + Bias</w:t>
      </w:r>
    </w:p>
    <w:p w:rsidR="001A00C1" w:rsidRDefault="001A0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= Sigmoid(Z)</w:t>
      </w:r>
    </w:p>
    <w:p w:rsidR="001A00C1" w:rsidRDefault="001A0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Primes = </w:t>
      </w:r>
      <w:proofErr w:type="spellStart"/>
      <w:r>
        <w:rPr>
          <w:sz w:val="28"/>
          <w:szCs w:val="28"/>
          <w:lang w:val="en-US"/>
        </w:rPr>
        <w:t>SigmoidPrime</w:t>
      </w:r>
      <w:proofErr w:type="spellEnd"/>
      <w:r>
        <w:rPr>
          <w:sz w:val="28"/>
          <w:szCs w:val="28"/>
          <w:lang w:val="en-US"/>
        </w:rPr>
        <w:t>(Z)</w:t>
      </w:r>
    </w:p>
    <w:p w:rsidR="001A00C1" w:rsidRDefault="001A00C1">
      <w:pPr>
        <w:rPr>
          <w:sz w:val="28"/>
          <w:szCs w:val="28"/>
        </w:rPr>
      </w:pPr>
      <w:r>
        <w:rPr>
          <w:sz w:val="28"/>
          <w:szCs w:val="28"/>
        </w:rPr>
        <w:t>Матричные формулы получения обратного хода сети</w:t>
      </w:r>
    </w:p>
    <w:p w:rsidR="001A00C1" w:rsidRDefault="001A00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DZ = </w:t>
      </w:r>
      <w:proofErr w:type="spellStart"/>
      <w:r>
        <w:rPr>
          <w:sz w:val="28"/>
          <w:szCs w:val="28"/>
          <w:lang w:val="en-US"/>
        </w:rPr>
        <w:t>ExternalFunctionPrime</w:t>
      </w:r>
      <w:proofErr w:type="spellEnd"/>
      <w:r>
        <w:rPr>
          <w:sz w:val="28"/>
          <w:szCs w:val="28"/>
          <w:lang w:val="en-US"/>
        </w:rPr>
        <w:t xml:space="preserve"> * Primes</w:t>
      </w:r>
    </w:p>
    <w:p w:rsidR="001A00C1" w:rsidRDefault="001A00C1">
      <w:pPr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DW = DZ * </w:t>
      </w:r>
      <w:proofErr w:type="spellStart"/>
      <w:r>
        <w:rPr>
          <w:sz w:val="28"/>
          <w:szCs w:val="28"/>
          <w:lang w:val="en-US"/>
        </w:rPr>
        <w:t>Input</w:t>
      </w:r>
      <w:r>
        <w:rPr>
          <w:sz w:val="28"/>
          <w:szCs w:val="28"/>
          <w:vertAlign w:val="superscript"/>
          <w:lang w:val="en-US"/>
        </w:rPr>
        <w:t>T</w:t>
      </w:r>
      <w:proofErr w:type="spellEnd"/>
    </w:p>
    <w:p w:rsidR="001A00C1" w:rsidRDefault="001A00C1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DB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….</m:t>
                    </m:r>
                  </m:e>
                </m:eqArr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den>
            </m:f>
          </m:e>
        </m:d>
      </m:oMath>
      <w:r w:rsidR="001C4E86">
        <w:rPr>
          <w:rFonts w:eastAsiaTheme="minorEastAsia"/>
          <w:sz w:val="28"/>
          <w:szCs w:val="28"/>
          <w:lang w:val="en-US"/>
        </w:rPr>
        <w:t xml:space="preserve"> </w:t>
      </w:r>
    </w:p>
    <w:p w:rsidR="001C4E86" w:rsidRDefault="001C4E8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Error = </w:t>
      </w:r>
      <w:proofErr w:type="spellStart"/>
      <w:r>
        <w:rPr>
          <w:rFonts w:eastAsiaTheme="minorEastAsia"/>
          <w:sz w:val="28"/>
          <w:szCs w:val="28"/>
          <w:lang w:val="en-US"/>
        </w:rPr>
        <w:t>Weights</w:t>
      </w:r>
      <w:r>
        <w:rPr>
          <w:rFonts w:eastAsiaTheme="minorEastAsia"/>
          <w:sz w:val="28"/>
          <w:szCs w:val="28"/>
          <w:vertAlign w:val="superscript"/>
          <w:lang w:val="en-US"/>
        </w:rPr>
        <w:t>T</w:t>
      </w:r>
      <w:proofErr w:type="spellEnd"/>
      <w:r>
        <w:rPr>
          <w:rFonts w:eastAsiaTheme="minorEastAsia"/>
          <w:sz w:val="28"/>
          <w:szCs w:val="28"/>
          <w:lang w:val="en-US"/>
        </w:rPr>
        <w:t>*DZ</w:t>
      </w:r>
    </w:p>
    <w:p w:rsidR="001C4E86" w:rsidRDefault="001C4E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Где</w:t>
      </w:r>
      <w:r w:rsidRPr="001C4E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Weight</w:t>
      </w:r>
      <w:r w:rsidRPr="001C4E86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веса</w:t>
      </w:r>
      <w:r w:rsidRPr="001C4E8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Input</w:t>
      </w:r>
      <w:r w:rsidRPr="001C4E86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входные значения, </w:t>
      </w:r>
      <w:r>
        <w:rPr>
          <w:rFonts w:eastAsiaTheme="minorEastAsia"/>
          <w:sz w:val="28"/>
          <w:szCs w:val="28"/>
          <w:lang w:val="en-US"/>
        </w:rPr>
        <w:t>Bias</w:t>
      </w:r>
      <w:r w:rsidRPr="001C4E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1C4E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смещение</w:t>
      </w:r>
    </w:p>
    <w:p w:rsidR="001C4E86" w:rsidRDefault="001C4E86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ExternalFunctionPrime</w:t>
      </w:r>
      <w:proofErr w:type="spellEnd"/>
      <w:r w:rsidRPr="001C4E86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производная внешней функции (Для внешнего слоя это производная </w:t>
      </w:r>
      <w:proofErr w:type="spellStart"/>
      <w:r>
        <w:rPr>
          <w:rFonts w:eastAsiaTheme="minorEastAsia"/>
          <w:sz w:val="28"/>
          <w:szCs w:val="28"/>
        </w:rPr>
        <w:t>кроссжнтропии</w:t>
      </w:r>
      <w:proofErr w:type="spellEnd"/>
      <w:r>
        <w:rPr>
          <w:rFonts w:eastAsiaTheme="minorEastAsia"/>
          <w:sz w:val="28"/>
          <w:szCs w:val="28"/>
        </w:rPr>
        <w:t xml:space="preserve"> далее значение </w:t>
      </w:r>
      <w:r>
        <w:rPr>
          <w:rFonts w:eastAsiaTheme="minorEastAsia"/>
          <w:sz w:val="28"/>
          <w:szCs w:val="28"/>
          <w:lang w:val="en-US"/>
        </w:rPr>
        <w:t>Error</w:t>
      </w:r>
      <w:r w:rsidRPr="001C4E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от более внешнего слоя</w:t>
      </w:r>
      <w:r w:rsidRPr="001C4E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1C4E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 сути производная функции которая дает входные параметры этого слоя)</w:t>
      </w:r>
    </w:p>
    <w:p w:rsidR="001C4E86" w:rsidRPr="001C4E86" w:rsidRDefault="001C4E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1C4E86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первая размерность матрицы </w:t>
      </w:r>
      <w:r>
        <w:rPr>
          <w:rFonts w:eastAsiaTheme="minorEastAsia"/>
          <w:sz w:val="28"/>
          <w:szCs w:val="28"/>
          <w:lang w:val="en-US"/>
        </w:rPr>
        <w:t>DZ</w:t>
      </w:r>
    </w:p>
    <w:p w:rsidR="001C4E86" w:rsidRDefault="001C4E86" w:rsidP="006D13A4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6D13A4">
        <w:rPr>
          <w:rFonts w:eastAsiaTheme="minorEastAsia"/>
          <w:sz w:val="28"/>
          <w:szCs w:val="28"/>
        </w:rPr>
        <w:t xml:space="preserve">Была разработана программная реализация на языке </w:t>
      </w:r>
      <w:r w:rsidRPr="006D13A4">
        <w:rPr>
          <w:rFonts w:eastAsiaTheme="minorEastAsia"/>
          <w:sz w:val="28"/>
          <w:szCs w:val="28"/>
          <w:lang w:val="en-US"/>
        </w:rPr>
        <w:t>python</w:t>
      </w:r>
      <w:r w:rsidRPr="006D13A4">
        <w:rPr>
          <w:rFonts w:eastAsiaTheme="minorEastAsia"/>
          <w:sz w:val="28"/>
          <w:szCs w:val="28"/>
        </w:rPr>
        <w:t xml:space="preserve"> использованием библиотек </w:t>
      </w:r>
      <w:proofErr w:type="spellStart"/>
      <w:r w:rsidRPr="006D13A4">
        <w:rPr>
          <w:rFonts w:eastAsiaTheme="minorEastAsia"/>
          <w:sz w:val="28"/>
          <w:szCs w:val="28"/>
          <w:lang w:val="en-US"/>
        </w:rPr>
        <w:t>numpy</w:t>
      </w:r>
      <w:proofErr w:type="spellEnd"/>
      <w:r w:rsidRPr="006D13A4">
        <w:rPr>
          <w:rFonts w:eastAsiaTheme="minorEastAsia"/>
          <w:sz w:val="28"/>
          <w:szCs w:val="28"/>
        </w:rPr>
        <w:t xml:space="preserve">, </w:t>
      </w:r>
      <w:proofErr w:type="spellStart"/>
      <w:r w:rsidRPr="006D13A4">
        <w:rPr>
          <w:rFonts w:eastAsiaTheme="minorEastAsia"/>
          <w:sz w:val="28"/>
          <w:szCs w:val="28"/>
          <w:lang w:val="en-US"/>
        </w:rPr>
        <w:t>pytorch</w:t>
      </w:r>
      <w:proofErr w:type="spellEnd"/>
      <w:r w:rsidRPr="006D13A4">
        <w:rPr>
          <w:rFonts w:eastAsiaTheme="minorEastAsia"/>
          <w:sz w:val="28"/>
          <w:szCs w:val="28"/>
        </w:rPr>
        <w:t xml:space="preserve">, </w:t>
      </w:r>
      <w:r w:rsidRPr="006D13A4">
        <w:rPr>
          <w:rFonts w:eastAsiaTheme="minorEastAsia"/>
          <w:sz w:val="28"/>
          <w:szCs w:val="28"/>
          <w:lang w:val="en-US"/>
        </w:rPr>
        <w:t>matplotlib</w:t>
      </w:r>
      <w:r w:rsidRPr="006D13A4">
        <w:rPr>
          <w:rFonts w:eastAsiaTheme="minorEastAsia"/>
          <w:sz w:val="28"/>
          <w:szCs w:val="28"/>
        </w:rPr>
        <w:t xml:space="preserve"> и оформлен в виде блокнота </w:t>
      </w:r>
      <w:proofErr w:type="spellStart"/>
      <w:r w:rsidRPr="006D13A4">
        <w:rPr>
          <w:rFonts w:eastAsiaTheme="minorEastAsia"/>
          <w:sz w:val="28"/>
          <w:szCs w:val="28"/>
          <w:lang w:val="en-US"/>
        </w:rPr>
        <w:t>ipynb</w:t>
      </w:r>
      <w:proofErr w:type="spellEnd"/>
      <w:r w:rsidRPr="006D13A4">
        <w:rPr>
          <w:rFonts w:eastAsiaTheme="minorEastAsia"/>
          <w:sz w:val="28"/>
          <w:szCs w:val="28"/>
        </w:rPr>
        <w:t>, представленного в репозитории</w:t>
      </w:r>
    </w:p>
    <w:p w:rsidR="006D13A4" w:rsidRPr="006D13A4" w:rsidRDefault="006D13A4" w:rsidP="006D13A4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Програмная</w:t>
      </w:r>
      <w:proofErr w:type="spellEnd"/>
      <w:r>
        <w:rPr>
          <w:rFonts w:eastAsiaTheme="minorEastAsia"/>
          <w:sz w:val="28"/>
          <w:szCs w:val="28"/>
        </w:rPr>
        <w:t xml:space="preserve"> реализация была протестирована, получены следующие графики функции точности и потерь </w:t>
      </w:r>
    </w:p>
    <w:p w:rsidR="001A00C1" w:rsidRDefault="006D13A4" w:rsidP="006D13A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2781837" cy="4219341"/>
            <wp:effectExtent l="0" t="0" r="0" b="0"/>
            <wp:docPr id="8573268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26851" name="Рисунок 8573268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8" cy="42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A4" w:rsidRDefault="006D13A4" w:rsidP="006D13A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графики функций потерь и точности (Синий потери, оранжевый – точности)</w:t>
      </w:r>
    </w:p>
    <w:p w:rsidR="006D13A4" w:rsidRDefault="006D13A4" w:rsidP="006D13A4">
      <w:pPr>
        <w:rPr>
          <w:sz w:val="28"/>
          <w:szCs w:val="28"/>
        </w:rPr>
      </w:pPr>
      <w:r>
        <w:rPr>
          <w:sz w:val="28"/>
          <w:szCs w:val="28"/>
        </w:rPr>
        <w:t xml:space="preserve">Итоговая точность составила </w:t>
      </w:r>
      <w:r w:rsidRPr="006D13A4">
        <w:rPr>
          <w:sz w:val="28"/>
          <w:szCs w:val="28"/>
        </w:rPr>
        <w:t>0.9109</w:t>
      </w:r>
    </w:p>
    <w:p w:rsidR="006D13A4" w:rsidRPr="006D13A4" w:rsidRDefault="006D13A4" w:rsidP="006D13A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 проведенной работе был составлен отчет</w:t>
      </w:r>
    </w:p>
    <w:sectPr w:rsidR="006D13A4" w:rsidRPr="006D1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53D4" w:rsidRDefault="003A53D4" w:rsidP="00165ACB">
      <w:pPr>
        <w:spacing w:after="0" w:line="240" w:lineRule="auto"/>
      </w:pPr>
      <w:r>
        <w:separator/>
      </w:r>
    </w:p>
  </w:endnote>
  <w:endnote w:type="continuationSeparator" w:id="0">
    <w:p w:rsidR="003A53D4" w:rsidRDefault="003A53D4" w:rsidP="0016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53D4" w:rsidRDefault="003A53D4" w:rsidP="00165ACB">
      <w:pPr>
        <w:spacing w:after="0" w:line="240" w:lineRule="auto"/>
      </w:pPr>
      <w:r>
        <w:separator/>
      </w:r>
    </w:p>
  </w:footnote>
  <w:footnote w:type="continuationSeparator" w:id="0">
    <w:p w:rsidR="003A53D4" w:rsidRDefault="003A53D4" w:rsidP="00165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66A4E"/>
    <w:multiLevelType w:val="hybridMultilevel"/>
    <w:tmpl w:val="DE4EF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9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B"/>
    <w:rsid w:val="00014D16"/>
    <w:rsid w:val="000943C7"/>
    <w:rsid w:val="00165ACB"/>
    <w:rsid w:val="001A00C1"/>
    <w:rsid w:val="001C4E86"/>
    <w:rsid w:val="003A53D4"/>
    <w:rsid w:val="006D13A4"/>
    <w:rsid w:val="008231DC"/>
    <w:rsid w:val="00CF3364"/>
    <w:rsid w:val="00C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9BB70"/>
  <w15:chartTrackingRefBased/>
  <w15:docId w15:val="{31B46745-33D5-5D40-A07F-36EF21FA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ACB"/>
    <w:pPr>
      <w:spacing w:after="200" w:line="276" w:lineRule="auto"/>
    </w:pPr>
    <w:rPr>
      <w:rFonts w:ascii="Times New Roman" w:hAnsi="Times New Roman" w:cs="Times New Roman"/>
      <w:kern w:val="16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5ACB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14:ligatures w14:val="none"/>
    </w:rPr>
  </w:style>
  <w:style w:type="paragraph" w:styleId="a3">
    <w:name w:val="List Paragraph"/>
    <w:basedOn w:val="a"/>
    <w:uiPriority w:val="34"/>
    <w:qFormat/>
    <w:rsid w:val="00165A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5A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5ACB"/>
    <w:rPr>
      <w:rFonts w:ascii="Times New Roman" w:hAnsi="Times New Roman" w:cs="Times New Roman"/>
      <w:kern w:val="16"/>
      <w:sz w:val="22"/>
      <w:szCs w:val="22"/>
      <w14:ligatures w14:val="none"/>
    </w:rPr>
  </w:style>
  <w:style w:type="paragraph" w:styleId="a6">
    <w:name w:val="footer"/>
    <w:basedOn w:val="a"/>
    <w:link w:val="a7"/>
    <w:uiPriority w:val="99"/>
    <w:unhideWhenUsed/>
    <w:rsid w:val="00165A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5ACB"/>
    <w:rPr>
      <w:rFonts w:ascii="Times New Roman" w:hAnsi="Times New Roman" w:cs="Times New Roman"/>
      <w:kern w:val="16"/>
      <w:sz w:val="22"/>
      <w:szCs w:val="22"/>
      <w14:ligatures w14:val="none"/>
    </w:rPr>
  </w:style>
  <w:style w:type="character" w:styleId="a8">
    <w:name w:val="Placeholder Text"/>
    <w:basedOn w:val="a0"/>
    <w:uiPriority w:val="99"/>
    <w:semiHidden/>
    <w:rsid w:val="001C4E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Kormilin</dc:creator>
  <cp:keywords/>
  <dc:description/>
  <cp:lastModifiedBy>Danil Kormilin</cp:lastModifiedBy>
  <cp:revision>2</cp:revision>
  <dcterms:created xsi:type="dcterms:W3CDTF">2024-04-02T12:39:00Z</dcterms:created>
  <dcterms:modified xsi:type="dcterms:W3CDTF">2024-04-02T12:39:00Z</dcterms:modified>
</cp:coreProperties>
</file>