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pt-BR" w:eastAsia="zh-CN" w:bidi="hi-IN"/>
        </w:rPr>
        <w:t>ASSOCIAÇÃO DA    TAG NA ILUSTRAÇÃO 02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DANILLO ARAÚJO DE PAIVA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*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12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 - &lt;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form&gt;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*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13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 - &lt;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label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* 1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4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 - &lt;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input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* 1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5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 - &lt;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select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* 1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6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 - &lt;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button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1</Pages>
  <Words>30</Words>
  <Characters>104</Characters>
  <CharactersWithSpaces>130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2023-09-22T16:57:29Z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