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57ACD" w14:textId="77777777" w:rsidR="00521F91" w:rsidRPr="00EA4237" w:rsidRDefault="00521F91" w:rsidP="00521F91">
      <w:pPr>
        <w:jc w:val="center"/>
      </w:pPr>
      <w:r w:rsidRPr="00EA4237">
        <w:rPr>
          <w:b/>
        </w:rPr>
        <w:t>UNIVERSIDADE ESTÁCIO DE SÁ</w:t>
      </w:r>
    </w:p>
    <w:p w14:paraId="0884E6CA" w14:textId="77777777" w:rsidR="00521F91" w:rsidRPr="00EA4237" w:rsidRDefault="00521F91" w:rsidP="00521F91">
      <w:pPr>
        <w:jc w:val="center"/>
      </w:pPr>
      <w:r w:rsidRPr="00EA4237">
        <w:t>Disciplina: Desenvolvimento Rápido de Aplicações em Python</w:t>
      </w:r>
    </w:p>
    <w:p w14:paraId="6D967E77" w14:textId="77777777" w:rsidR="00521F91" w:rsidRPr="00EA4237" w:rsidRDefault="00521F91" w:rsidP="00521F91">
      <w:pPr>
        <w:jc w:val="center"/>
      </w:pPr>
      <w:r w:rsidRPr="00EA4237">
        <w:t xml:space="preserve">Professor: </w:t>
      </w:r>
      <w:proofErr w:type="spellStart"/>
      <w:r w:rsidRPr="00EA4237">
        <w:t>Hericlys</w:t>
      </w:r>
      <w:proofErr w:type="spellEnd"/>
      <w:r w:rsidRPr="00EA4237">
        <w:t xml:space="preserve"> Sousa Borges</w:t>
      </w:r>
    </w:p>
    <w:p w14:paraId="417E8614" w14:textId="77777777" w:rsidR="00521F91" w:rsidRPr="00EA4237" w:rsidRDefault="00521F91" w:rsidP="00521F91">
      <w:r w:rsidRPr="00EA4237">
        <w:br/>
      </w:r>
      <w:r w:rsidRPr="00EA4237">
        <w:br/>
      </w:r>
      <w:r w:rsidRPr="00EA4237">
        <w:br/>
      </w:r>
      <w:r w:rsidRPr="00EA4237">
        <w:br/>
      </w:r>
    </w:p>
    <w:p w14:paraId="2DEA8801" w14:textId="77777777" w:rsidR="00521F91" w:rsidRPr="00EA4237" w:rsidRDefault="00521F91" w:rsidP="00521F91">
      <w:pPr>
        <w:pStyle w:val="Ttulo1"/>
        <w:jc w:val="center"/>
      </w:pPr>
      <w:r w:rsidRPr="00EA4237">
        <w:t>Sistema de Clínica</w:t>
      </w:r>
    </w:p>
    <w:p w14:paraId="197066EE" w14:textId="77777777" w:rsidR="00521F91" w:rsidRPr="00EA4237" w:rsidRDefault="00521F91" w:rsidP="00521F91">
      <w:r w:rsidRPr="00EA4237">
        <w:br/>
      </w:r>
      <w:r w:rsidRPr="00EA4237">
        <w:br/>
      </w:r>
      <w:r w:rsidRPr="00EA4237">
        <w:br/>
      </w:r>
      <w:r w:rsidRPr="00EA4237">
        <w:br/>
      </w:r>
    </w:p>
    <w:p w14:paraId="082986C4" w14:textId="77777777" w:rsidR="00521F91" w:rsidRPr="00EA4237" w:rsidRDefault="00521F91" w:rsidP="00521F91">
      <w:pPr>
        <w:jc w:val="right"/>
      </w:pPr>
      <w:r w:rsidRPr="00EA4237">
        <w:t>Integrantes:</w:t>
      </w:r>
      <w:r w:rsidRPr="00EA4237">
        <w:br/>
        <w:t>Danilo Lima</w:t>
      </w:r>
      <w:r w:rsidRPr="00EA4237">
        <w:br/>
        <w:t>Mateus Sousa</w:t>
      </w:r>
      <w:r w:rsidRPr="00EA4237">
        <w:br/>
      </w:r>
      <w:proofErr w:type="spellStart"/>
      <w:r w:rsidRPr="00EA4237">
        <w:t>Igo</w:t>
      </w:r>
      <w:proofErr w:type="spellEnd"/>
      <w:r w:rsidRPr="00EA4237">
        <w:t xml:space="preserve"> Araújo</w:t>
      </w:r>
      <w:r w:rsidRPr="00EA4237">
        <w:br/>
        <w:t>William Guilhon</w:t>
      </w:r>
    </w:p>
    <w:p w14:paraId="3C23B990" w14:textId="77777777" w:rsidR="00521F91" w:rsidRPr="00EA4237" w:rsidRDefault="00521F91" w:rsidP="00521F91">
      <w:r w:rsidRPr="00EA4237">
        <w:br/>
      </w:r>
      <w:r w:rsidRPr="00EA4237">
        <w:br/>
      </w:r>
      <w:r w:rsidRPr="00EA4237">
        <w:br/>
      </w:r>
      <w:r w:rsidRPr="00EA4237">
        <w:br/>
      </w:r>
    </w:p>
    <w:p w14:paraId="4192912B" w14:textId="77777777" w:rsidR="00521F91" w:rsidRPr="00EA4237" w:rsidRDefault="00521F91" w:rsidP="00521F91">
      <w:pPr>
        <w:jc w:val="center"/>
      </w:pPr>
      <w:r w:rsidRPr="00EA4237">
        <w:t>Outubro de 2026</w:t>
      </w:r>
    </w:p>
    <w:p w14:paraId="2ED7FFE1" w14:textId="77777777" w:rsidR="00521F91" w:rsidRPr="00EA4237" w:rsidRDefault="00521F91" w:rsidP="00521F91">
      <w:r w:rsidRPr="00EA4237">
        <w:br w:type="page"/>
      </w:r>
    </w:p>
    <w:p w14:paraId="2F802BBD" w14:textId="77777777" w:rsidR="00521F91" w:rsidRPr="00EA4237" w:rsidRDefault="00521F91" w:rsidP="00521F91">
      <w:pPr>
        <w:pStyle w:val="Ttulo2"/>
      </w:pPr>
      <w:r w:rsidRPr="00EA4237">
        <w:lastRenderedPageBreak/>
        <w:t>2. Introdução e objetivo</w:t>
      </w:r>
    </w:p>
    <w:p w14:paraId="631AB2B2" w14:textId="77777777" w:rsidR="00521F91" w:rsidRPr="00EA4237" w:rsidRDefault="00521F91" w:rsidP="00521F91">
      <w:r w:rsidRPr="00EA4237">
        <w:t>Problema abordado: Dificuldade e desorganização no gerenciamento de cadastros de pacientes e profissionais da saúde, além da ocorrência frequente de conflitos de horários em agendamentos de consultas em clínicas médicas de pequeno a médio porte.</w:t>
      </w:r>
    </w:p>
    <w:p w14:paraId="124649FB" w14:textId="77777777" w:rsidR="00521F91" w:rsidRPr="00EA4237" w:rsidRDefault="00521F91" w:rsidP="00521F91">
      <w:r w:rsidRPr="00EA4237">
        <w:t>Público-alvo: Recepcionistas, administradores de clínicas e profissionais da saúde (médicos, fisioterapeutas, etc.).</w:t>
      </w:r>
    </w:p>
    <w:p w14:paraId="2D90EA91" w14:textId="77777777" w:rsidR="00521F91" w:rsidRPr="00EA4237" w:rsidRDefault="00521F91" w:rsidP="00521F91">
      <w:r w:rsidRPr="00EA4237">
        <w:t>Objetivo: Desenvolver uma aplicação com interface gráfica e banco de dados para organizar agendas, realizar o cadastro de pacientes e médicos, e manter o histórico de atendimentos sem conflito de horários.</w:t>
      </w:r>
    </w:p>
    <w:p w14:paraId="2B8381FC" w14:textId="77777777" w:rsidR="00521F91" w:rsidRPr="00EA4237" w:rsidRDefault="00521F91" w:rsidP="00521F91">
      <w:pPr>
        <w:pStyle w:val="Ttulo2"/>
      </w:pPr>
      <w:r w:rsidRPr="00EA4237">
        <w:t>3. Requisitos e regras de negócio</w:t>
      </w:r>
    </w:p>
    <w:p w14:paraId="6F1E7B0F" w14:textId="77777777" w:rsidR="00521F91" w:rsidRPr="00EA4237" w:rsidRDefault="00521F91" w:rsidP="00521F91">
      <w:pPr>
        <w:pStyle w:val="Ttulo3"/>
      </w:pPr>
      <w:r w:rsidRPr="00EA4237">
        <w:t>Requisitos Funcionais</w:t>
      </w:r>
    </w:p>
    <w:p w14:paraId="7F63D878" w14:textId="77777777" w:rsidR="00521F91" w:rsidRPr="00EA4237" w:rsidRDefault="00521F91" w:rsidP="00521F91">
      <w:r w:rsidRPr="00EA4237">
        <w:t>RF01: Permitir o cadastro, a listagem, a alteração e a exclusão de Pacientes.</w:t>
      </w:r>
    </w:p>
    <w:p w14:paraId="347474B2" w14:textId="77777777" w:rsidR="00521F91" w:rsidRPr="00EA4237" w:rsidRDefault="00521F91" w:rsidP="00521F91">
      <w:r w:rsidRPr="00EA4237">
        <w:t>RF02: Permitir a busca de pacientes pelo nome ou pelo CPF.</w:t>
      </w:r>
    </w:p>
    <w:p w14:paraId="72ADA94D" w14:textId="77777777" w:rsidR="00521F91" w:rsidRPr="00EA4237" w:rsidRDefault="00521F91" w:rsidP="00521F91">
      <w:r w:rsidRPr="00EA4237">
        <w:t>RF03: Permitir o cadastro, a listagem, a alteração e a exclusão de Profissionais da Saúde.</w:t>
      </w:r>
    </w:p>
    <w:p w14:paraId="0B44EA9C" w14:textId="77777777" w:rsidR="00521F91" w:rsidRPr="00EA4237" w:rsidRDefault="00521F91" w:rsidP="00521F91">
      <w:r w:rsidRPr="00EA4237">
        <w:t>RF04: Permitir a busca de profissionais pelo nome ou pela especialidade.</w:t>
      </w:r>
    </w:p>
    <w:p w14:paraId="6DE90B0E" w14:textId="77777777" w:rsidR="00521F91" w:rsidRPr="00EA4237" w:rsidRDefault="00521F91" w:rsidP="00521F91">
      <w:r w:rsidRPr="00EA4237">
        <w:t>RF05: Permitir o agendamento de consultas, vinculando um Paciente a um Profissional em data e horário específicos.</w:t>
      </w:r>
    </w:p>
    <w:p w14:paraId="205A149E" w14:textId="77777777" w:rsidR="00521F91" w:rsidRPr="00EA4237" w:rsidRDefault="00521F91" w:rsidP="00521F91">
      <w:r w:rsidRPr="00EA4237">
        <w:t>RF06: Permitir a listagem e a busca de consultas por paciente, profissional, data ou situação, incluindo o histórico de atendimentos.</w:t>
      </w:r>
    </w:p>
    <w:p w14:paraId="3AD5C70B" w14:textId="77777777" w:rsidR="00521F91" w:rsidRPr="00EA4237" w:rsidRDefault="00521F91" w:rsidP="00521F91">
      <w:r w:rsidRPr="00EA4237">
        <w:t>RF07: Permitir a alteração dos dados (data, horário, paciente ou profissional) de uma consulta agendada.</w:t>
      </w:r>
    </w:p>
    <w:p w14:paraId="3641BC13" w14:textId="77777777" w:rsidR="00521F91" w:rsidRPr="00EA4237" w:rsidRDefault="00521F91" w:rsidP="00521F91">
      <w:r w:rsidRPr="00EA4237">
        <w:t>RF08: Permitir o cancelamento de uma consulta agendada (preservando o histórico, com situação 'Cancelada').</w:t>
      </w:r>
    </w:p>
    <w:p w14:paraId="12D8FEE5" w14:textId="77777777" w:rsidR="00521F91" w:rsidRPr="00EA4237" w:rsidRDefault="00521F91" w:rsidP="00521F91">
      <w:r w:rsidRPr="00EA4237">
        <w:t>RF09: Permitir registrar uma consulta como 'Realizada'.</w:t>
      </w:r>
    </w:p>
    <w:p w14:paraId="29B75070" w14:textId="77777777" w:rsidR="00521F91" w:rsidRPr="00EA4237" w:rsidRDefault="00521F91" w:rsidP="00521F91">
      <w:r w:rsidRPr="00EA4237">
        <w:t>RF10: Exibir mensagens claras de sucesso, erro e confirmação.</w:t>
      </w:r>
    </w:p>
    <w:p w14:paraId="7895A9D5" w14:textId="77777777" w:rsidR="00521F91" w:rsidRPr="00EA4237" w:rsidRDefault="00521F91" w:rsidP="00521F91">
      <w:r w:rsidRPr="00EA4237">
        <w:t>RF11: Atualizar os dados apresentados na interface após as operações.</w:t>
      </w:r>
    </w:p>
    <w:p w14:paraId="20A145B8" w14:textId="77777777" w:rsidR="00521F91" w:rsidRPr="00EA4237" w:rsidRDefault="00521F91" w:rsidP="00521F91">
      <w:pPr>
        <w:pStyle w:val="Ttulo3"/>
      </w:pPr>
      <w:r w:rsidRPr="00EA4237">
        <w:t>Regras de Negócio</w:t>
      </w:r>
    </w:p>
    <w:p w14:paraId="65FC68B3" w14:textId="77777777" w:rsidR="00521F91" w:rsidRPr="00EA4237" w:rsidRDefault="00521F91" w:rsidP="00521F91">
      <w:r w:rsidRPr="00EA4237">
        <w:t>RN01: Prevenção de Conflito de Horários - O sistema não deve permitir o agendamento de uma consulta para um profissional em uma data e horário onde ele já possua um agendamento ativo. Consultas com situação 'Cancelada' não bloqueiam o horário.</w:t>
      </w:r>
    </w:p>
    <w:p w14:paraId="1F499876" w14:textId="77777777" w:rsidR="00521F91" w:rsidRPr="00EA4237" w:rsidRDefault="00521F91" w:rsidP="00521F91">
      <w:r w:rsidRPr="00EA4237">
        <w:lastRenderedPageBreak/>
        <w:t>RN02: Validação de Campos - Todos os cadastros devem possuir campos obrigatórios que deverão ser validados antes da persistência no banco.</w:t>
      </w:r>
    </w:p>
    <w:p w14:paraId="656A9CE3" w14:textId="77777777" w:rsidR="00521F91" w:rsidRPr="00EA4237" w:rsidRDefault="00521F91" w:rsidP="00521F91">
      <w:r w:rsidRPr="00EA4237">
        <w:t>RN03: Tratamento de Exceções - O sistema deve tratar erros, garantindo que não feche abruptamente e fornecendo feedback visual.</w:t>
      </w:r>
    </w:p>
    <w:p w14:paraId="4611AF3E" w14:textId="77777777" w:rsidR="00521F91" w:rsidRPr="00EA4237" w:rsidRDefault="00521F91" w:rsidP="00521F91">
      <w:r w:rsidRPr="00EA4237">
        <w:t>RN04: Integridade Referencial - Não é possível excluir um paciente ou profissional se houver histórico de consultas vinculadas a eles.</w:t>
      </w:r>
    </w:p>
    <w:p w14:paraId="2F7CC440" w14:textId="77777777" w:rsidR="00521F91" w:rsidRPr="00EA4237" w:rsidRDefault="00521F91" w:rsidP="00521F91">
      <w:r w:rsidRPr="00EA4237">
        <w:t>RN05: Validação de Datas e Horários - Data e hora devem estar em formato válido; não é permitido agendar consultas em data e hora passadas, nem informar data de nascimento futura.</w:t>
      </w:r>
    </w:p>
    <w:p w14:paraId="6081A636" w14:textId="77777777" w:rsidR="00521F91" w:rsidRPr="00EA4237" w:rsidRDefault="00521F91" w:rsidP="00521F91">
      <w:r w:rsidRPr="00EA4237">
        <w:t>RN06: Unicidade - O CPF de um paciente e o registro profissional (CRM, CREFITO etc.) de um profissional não podem se repetir no sistema.</w:t>
      </w:r>
    </w:p>
    <w:p w14:paraId="68D25316" w14:textId="77777777" w:rsidR="00521F91" w:rsidRPr="00EA4237" w:rsidRDefault="00521F91" w:rsidP="00521F91">
      <w:r w:rsidRPr="00EA4237">
        <w:t>RN07: Cancelamento em vez de exclusão - Consultas não são excluídas definitivamente; o cancelamento altera a situação para 'Cancelada', pois o histórico de atendimentos deve ser preservado.</w:t>
      </w:r>
    </w:p>
    <w:p w14:paraId="67CA5B4A" w14:textId="77777777" w:rsidR="00521F91" w:rsidRPr="00EA4237" w:rsidRDefault="00521F91" w:rsidP="00521F91">
      <w:pPr>
        <w:pStyle w:val="Ttulo3"/>
      </w:pPr>
      <w:r w:rsidRPr="00EA4237">
        <w:t>Escopo</w:t>
      </w:r>
    </w:p>
    <w:p w14:paraId="591D2017" w14:textId="77777777" w:rsidR="00521F91" w:rsidRPr="00EA4237" w:rsidRDefault="00521F91" w:rsidP="00521F91">
      <w:r w:rsidRPr="00EA4237">
        <w:t>Escopo proposto:</w:t>
      </w:r>
    </w:p>
    <w:p w14:paraId="4D64F602" w14:textId="77777777" w:rsidR="00521F91" w:rsidRPr="00EA4237" w:rsidRDefault="00521F91" w:rsidP="00521F91">
      <w:r>
        <w:rPr/>
        <w:t>Incluído: cadastro e busca de pacientes e profissionais; agendamento, alteração, cancelamento e busca de consultas; prevenção de conflito de horários para o mesmo profissional; histórico de consultas; tela de login com usuário e senha (incluída depois da Etapa 1).</w:t>
      </w:r>
    </w:p>
    <w:p w14:paraId="353E9AE5" w14:textId="77777777" w:rsidR="00521F91" w:rsidRPr="00EA4237" w:rsidRDefault="00521F91" w:rsidP="00521F91">
      <w:r>
        <w:rPr/>
        <w:t>Fora do escopo: prontuário eletrônico, faturamento e convênios, perfis de acesso com permissões diferentes por usuário, tela para cadastrar usuários (novos usuários são criados por comando, ver seção 13) e envio de lembretes aos pacientes.</w:t>
      </w:r>
    </w:p>
    <w:p w14:paraId="3DC919CF" w14:textId="77777777" w:rsidR="00521F91" w:rsidRPr="00EA4237" w:rsidRDefault="00521F91" w:rsidP="00521F91">
      <w:pPr>
        <w:pStyle w:val="Ttulo2"/>
      </w:pPr>
      <w:r w:rsidRPr="00EA4237">
        <w:t>4. Tecnologias utilizadas</w:t>
      </w:r>
    </w:p>
    <w:p w14:paraId="66EFF323" w14:textId="77777777" w:rsidR="00521F91" w:rsidRPr="00EA4237" w:rsidRDefault="00521F91" w:rsidP="00521F91">
      <w:r w:rsidRPr="00EA4237">
        <w:t>Linguagem: Python (linguagem exigida pelo trabalho e adequada ao desenvolvimento rápido de aplicações).</w:t>
      </w:r>
    </w:p>
    <w:p w14:paraId="1E4F76DC" w14:textId="77777777" w:rsidR="00521F91" w:rsidRPr="00EA4237" w:rsidRDefault="00521F91" w:rsidP="00521F91">
      <w:pPr>
        <w:rPr>
          <w:highlight w:val="yellow"/>
        </w:rPr>
      </w:pPr>
      <w:r w:rsidRPr="00EA4237">
        <w:t xml:space="preserve">Ambiente de desenvolvimento: VS </w:t>
      </w:r>
      <w:proofErr w:type="spellStart"/>
      <w:r w:rsidRPr="00EA4237">
        <w:t>Code</w:t>
      </w:r>
      <w:proofErr w:type="spellEnd"/>
      <w:r w:rsidRPr="00EA4237">
        <w:t xml:space="preserve"> com Python 3.13.7.</w:t>
      </w:r>
    </w:p>
    <w:p w14:paraId="698F9409" w14:textId="77777777" w:rsidR="00521F91" w:rsidRPr="00EA4237" w:rsidRDefault="00521F91" w:rsidP="00521F91">
      <w:r w:rsidRPr="00EA4237">
        <w:t xml:space="preserve">Banco de Dados: </w:t>
      </w:r>
      <w:proofErr w:type="spellStart"/>
      <w:r w:rsidRPr="00EA4237">
        <w:t>SQLite</w:t>
      </w:r>
      <w:proofErr w:type="spellEnd"/>
      <w:r w:rsidRPr="00EA4237">
        <w:t>, acessado pelo módulo sqlite3 da biblioteca padrão (escolhido por ser prático e não exigir servidor externo, de acordo com as orientações).</w:t>
      </w:r>
    </w:p>
    <w:p w14:paraId="442F0D5D" w14:textId="77777777" w:rsidR="00521F91" w:rsidRPr="00EA4237" w:rsidRDefault="00521F91" w:rsidP="00521F91">
      <w:r>
        <w:rPr/>
        <w:t>Interface Gráfica: CustomTkinter, biblioteca baseada no Tkinter que oferece visual moderno (cartões, menu lateral, modo claro e escuro). É a única dependência externa e é instalada com pip. A interface foi feita primeiro em Tkinter e depois migrada para o CustomTkinter.</w:t>
      </w:r>
    </w:p>
    <w:p>
      <w:r>
        <w:rPr/>
        <w:t>Autenticação: a senha de login é guardada apenas como hash PBKDF2 com salt aleatório, usando os módulos hashlib e hmac da biblioteca padrão.</w:t>
      </w:r>
    </w:p>
    <w:p>
      <w:r>
        <w:rPr/>
        <w:t>Testes: módulo unittest da biblioteca padrão (python -m unittest discover -s tests -v).</w:t>
      </w:r>
    </w:p>
    <w:p w14:paraId="5C20786F" w14:textId="77777777" w:rsidR="00521F91" w:rsidRPr="00EA4237" w:rsidRDefault="00521F91" w:rsidP="00521F91">
      <w:pPr>
        <w:pStyle w:val="Ttulo2"/>
      </w:pPr>
      <w:r w:rsidRPr="00EA4237">
        <w:t>5. Banco de dados</w:t>
      </w:r>
    </w:p>
    <w:p w14:paraId="64B91762" w14:textId="77777777" w:rsidR="00521F91" w:rsidRPr="00EA4237" w:rsidRDefault="00521F91" w:rsidP="00521F91">
      <w:r>
        <w:rPr/>
        <w:t>Tabela: paciente</w:t>
        <w:br/>
        <w:t>- id (Chave Primária, Inteiro, Auto incremento)</w:t>
        <w:br/>
        <w:t>- nome (Texto, Obrigatório)</w:t>
        <w:br/>
        <w:t>- cpf (Texto, Único, Obrigatório - somente os 11 números)</w:t>
        <w:br/>
        <w:t>- data_nascimento (Texto no formato AAAA-MM-DD, Obrigatório)</w:t>
        <w:br/>
        <w:t>- telefone (Texto, somente números)</w:t>
        <w:br/>
        <w:t>- email (Texto)</w:t>
      </w:r>
    </w:p>
    <w:p w14:paraId="2BC2FB5F" w14:textId="77777777" w:rsidR="00521F91" w:rsidRPr="00EA4237" w:rsidRDefault="00521F91" w:rsidP="00521F91">
      <w:r>
        <w:rPr/>
        <w:t>Tabela: profissional</w:t>
        <w:br/>
        <w:t>- id (Chave Primária, Inteiro, Auto incremento)</w:t>
        <w:br/>
        <w:t>- nome (Texto, Obrigatório)</w:t>
        <w:br/>
        <w:t>- registro (Texto, Único, Obrigatório - número do conselho, como CRM ou CREFITO)</w:t>
        <w:br/>
        <w:t>- especialidade_id (Chave Estrangeira -&gt; especialidade.id, Obrigatório)</w:t>
        <w:br/>
        <w:t>- telefone (Texto, somente números)</w:t>
        <w:br/>
        <w:t>- ativo (Inteiro, 0 ou 1, padrão 1 - profissional inativo não recebe novos agendamentos)</w:t>
      </w:r>
    </w:p>
    <w:p>
      <w:pPr/>
      <w:r>
        <w:rPr/>
        <w:t>Tabela: especialidade</w:t>
        <w:br/>
        <w:t>- id (Chave Primária, Inteiro, Auto incremento)</w:t>
        <w:br/>
        <w:t>- nome (Texto, Único, Obrigatório - já vem com Clínica Geral, Pediatria, Cardiologia, Dermatologia e Ortopedia; novas podem ser digitadas no cadastro do profissional)</w:t>
      </w:r>
    </w:p>
    <w:p w14:paraId="72322D25" w14:textId="77777777" w:rsidR="00521F91" w:rsidRPr="00EA4237" w:rsidRDefault="00521F91" w:rsidP="00521F91">
      <w:r>
        <w:rPr/>
        <w:t>Tabela: consulta</w:t>
        <w:br/>
        <w:t>- id (Chave Primária, Inteiro, Auto incremento)</w:t>
        <w:br/>
        <w:t>- paciente_id (Chave Estrangeira -&gt; paciente.id, Obrigatório)</w:t>
        <w:br/>
        <w:t>- profissional_id (Chave Estrangeira -&gt; profissional.id, Obrigatório)</w:t>
        <w:br/>
        <w:t>- data (Texto no formato AAAA-MM-DD, Obrigatório)</w:t>
        <w:br/>
        <w:t>- hora_inicio (Texto no formato HH:MM, Obrigatório)</w:t>
        <w:br/>
        <w:t>- hora_fim (Texto no formato HH:MM, Obrigatório - calculada como início + 30 minutos)</w:t>
        <w:br/>
        <w:t>- situacao (Texto, Obrigatório - 'Agendada', 'Realizada' ou 'Cancelada'; padrão 'Agendada')</w:t>
        <w:br/>
        <w:t>- motivo_cancelamento (Texto, opcional)</w:t>
        <w:br/>
        <w:t>- observacoes (Texto, opcional)</w:t>
      </w:r>
    </w:p>
    <w:p>
      <w:pPr/>
      <w:r>
        <w:rPr/>
        <w:t>Tabela: usuario</w:t>
        <w:br/>
        <w:t>- id (Chave Primária, Inteiro, Auto incremento)</w:t>
        <w:br/>
        <w:t>- nome (Texto, Obrigatório)</w:t>
        <w:br/>
        <w:t>- login (Texto, Único, Obrigatório - sem diferenciar maiúsculas de minúsculas)</w:t>
        <w:br/>
        <w:t>- senha_hash (Texto, Obrigatório - salt e hash PBKDF2; a senha em si nunca é guardada)</w:t>
        <w:br/>
        <w:t>- ativo (Inteiro, 0 ou 1, padrão 1)</w:t>
      </w:r>
    </w:p>
    <w:p w14:paraId="09FAE925" w14:textId="77777777" w:rsidR="00521F91" w:rsidRPr="00EA4237" w:rsidRDefault="00521F91" w:rsidP="00521F91">
      <w:r>
        <w:rPr/>
        <w:t>Relacionamentos:</w:t>
        <w:br/>
        <w:t>- Um paciente pode ter várias consultas (1:N).</w:t>
        <w:br/>
        <w:t>- Um profissional pode ter várias consultas (1:N).</w:t>
        <w:br/>
        <w:t>- Uma especialidade pode ter vários profissionais (1:N).</w:t>
        <w:br/>
        <w:t>- A tabela usuario não se relaciona com as demais: guarda apenas os logins do sistema.</w:t>
      </w:r>
    </w:p>
    <w:p w14:paraId="79CED7ED" w14:textId="77777777" w:rsidR="00521F91" w:rsidRPr="00EA4237" w:rsidRDefault="00521F91" w:rsidP="00521F91">
      <w:r>
        <w:rPr/>
        <w:t>Restrições implementadas:</w:t>
        <w:br/>
        <w:t>- Índice único parcial em consulta (profissional_id, data, hora_inicio) para consultas com situação diferente de 'Cancelada', garantindo a RN01 no próprio banco (o sistema também confere antes de gravar, para mostrar uma mensagem clara).</w:t>
        <w:br/>
        <w:t>- Chaves estrangeiras ativadas e sem exclusão em cascata, garantindo a RN04.</w:t>
        <w:br/>
        <w:t>- Valores únicos: paciente.cpf, profissional.registro, especialidade.nome e usuario.login (RN06).</w:t>
        <w:br/>
        <w:t>- Verificação (CHECK) para que consulta.situacao aceite somente os valores previstos e para que ativo seja 0 ou 1.</w:t>
      </w:r>
    </w:p>
    <w:p w14:paraId="0F3E94BD" w14:textId="77777777" w:rsidR="00521F91" w:rsidRPr="00EA4237" w:rsidRDefault="00521F91" w:rsidP="00521F91">
      <w:pPr>
        <w:keepNext/>
        <w:jc w:val="center"/>
      </w:pPr>
      <w:r w:rsidRPr="00EA4237">
        <w:rPr>
          <w:noProof/>
        </w:rPr>
        <w:lastRenderedPageBreak/>
        <w:drawing>
          <wp:inline distT="0" distB="0" distL="0" distR="0" wp14:anchorId="49C9E3E3" wp14:editId="613856BA">
            <wp:extent cx="5486400" cy="3643586"/>
            <wp:effectExtent l="0" t="0" r="0" b="0"/>
            <wp:docPr id="101" name="Diagrama do banco de dados" descr="Diagrama entidade-relacionamento com as tabelas Pacientes, Profissionais e Consul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diagrama_banco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3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D107" w14:textId="77777777" w:rsidR="00521F91" w:rsidRPr="00EA4237" w:rsidRDefault="00521F91" w:rsidP="00521F91">
      <w:pPr>
        <w:jc w:val="center"/>
      </w:pPr>
      <w:r>
        <w:rPr>
          <w:i/>
        </w:rPr>
        <w:t>Figura 1 - Diagrama entidade-relacionamento do banco de dados (versão atual).</w:t>
      </w:r>
    </w:p>
    <w:p w14:paraId="284BE67E" w14:textId="77777777" w:rsidR="00521F91" w:rsidRPr="00EA4237" w:rsidRDefault="00521F91" w:rsidP="00521F91">
      <w:pPr>
        <w:pStyle w:val="Ttulo2"/>
      </w:pPr>
      <w:r w:rsidRPr="00EA4237">
        <w:t>6. Interface e funcionalidades</w:t>
      </w:r>
    </w:p>
    <w:p w14:paraId="02D62773" w14:textId="77777777" w:rsidR="00521F91" w:rsidRPr="00EA4237" w:rsidRDefault="00521F91" w:rsidP="00521F91">
      <w:r>
        <w:rPr/>
        <w:t>As telas abaixo foram capturadas do sistema em funcionamento, com dados fictícios. A navegação é feita pelo menu lateral (Pacientes, Profissionais e Consultas); o botão Sair volta ao login e a chave "Modo escuro" alterna entre o tema claro e o escuro.</w:t>
      </w:r>
    </w:p>
    <w:p>
      <w:pPr>
        <w:pStyle w:val="Ttulo3"/>
      </w:pPr>
      <w:r>
        <w:rPr/>
        <w:t>Tela de login</w:t>
      </w:r>
    </w:p>
    <w:p>
      <w:r>
        <w:rPr/>
        <w:t>Informe o usuário e a senha e clique em Entrar (ou tecle Enter). No primeiro uso, o usuário criado automaticamente é admin, com a senha admin123. A senha pode ser exibida marcando "Mostrar senha". Depois de 5 tentativas incorretas, o programa é encerrado.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68880" cy="318897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2 - Tela de login.</w:t>
      </w:r>
    </w:p>
    <w:p>
      <w:pPr>
        <w:pStyle w:val="Ttulo3"/>
      </w:pPr>
      <w:r>
        <w:rPr/>
        <w:t>Tela de pacientes</w:t>
      </w:r>
    </w:p>
    <w:p>
      <w:r>
        <w:rPr/>
        <w:t>Cadastrar: preencha Nome, CPF (11 números), Nascimento (DD/MM/AAAA; as barras entram sozinhas), Telefone com DDD (opcional) e E-mail (opcional) e clique em Cadastrar. Buscar: digite parte do nome ou o CPF e clique em Buscar; "Mostrar todos" limpa a busca. Alterar: clique na linha desejada, edite os campos e clique em Salvar alterações. Excluir: selecione o paciente e clique em Excluir; o sistema pede confirmação e bloqueia a exclusão se houver consultas vinculadas.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20640" cy="3298039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cient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98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3 - Tela de pacientes (dados fictícios).</w:t>
      </w:r>
    </w:p>
    <w:p>
      <w:pPr>
        <w:pStyle w:val="Ttulo3"/>
      </w:pPr>
      <w:r>
        <w:rPr/>
        <w:t>Tela de profissionais</w:t>
      </w:r>
    </w:p>
    <w:p>
      <w:r>
        <w:rPr/>
        <w:t>Cadastrar: informe Nome, Registro profissional (CRM, CREFITO etc.), Especialidade (escolhida na lista ou digitada, caso seja nova) e Telefone (opcional) e clique em Cadastrar. Buscar: por nome ou especialidade. Alterar: selecione a linha, edite e salve. Inativar/Ativar: profissionais inativos não recebem novos agendamentos, mas mantêm o histórico. Excluir: só é permitido se o profissional não tiver consultas; se tiver, use Inativar.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20640" cy="3298039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fissiona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98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4 - Tela de profissionais, com um profissional inativo (dados fictícios).</w:t>
      </w:r>
    </w:p>
    <w:p>
      <w:pPr>
        <w:pStyle w:val="Ttulo3"/>
      </w:pPr>
      <w:r>
        <w:rPr/>
        <w:t>Tela de consultas</w:t>
      </w:r>
    </w:p>
    <w:p>
      <w:r>
        <w:rPr/>
        <w:t>Agendar: escolha o Paciente e o Profissional nas listas, informe a Data (DD/MM/AAAA) e o Horário (HH:MM; cada consulta dura 30 minutos) e, se quiser, Observações; clique em Agendar. Remarcar: selecione a consulta na tabela, altere os dados e clique em Salvar alterações. "Marcar como realizada" e "Cancelar consulta" ficam disponíveis ao selecionar uma consulta agendada; o cancelamento pede confirmação e um motivo opcional, libera o horário e mantém a consulta no histórico. Filtrar e buscar: use a lista Situação e o campo de busca (nome do paciente, do profissional, especialidade, observações ou uma data DD/MM/AAAA).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20640" cy="3298039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nsultas_edic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98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5 - Tela de consultas, com uma consulta selecionada para edição (dados fictícios).</w:t>
      </w:r>
    </w:p>
    <w:p w14:paraId="6CB418AD" w14:textId="77777777" w:rsidR="00521F91" w:rsidRPr="00EA4237" w:rsidRDefault="00521F91" w:rsidP="00521F91">
      <w:pPr>
        <w:pStyle w:val="Ttulo2"/>
      </w:pPr>
      <w:r w:rsidRPr="00EA4237">
        <w:t>7. Aplicação da metodologia RAD</w:t>
      </w:r>
    </w:p>
    <w:p w14:paraId="5423A401" w14:textId="77777777" w:rsidR="00521F91" w:rsidRPr="00EA4237" w:rsidRDefault="00521F91" w:rsidP="00521F91">
      <w:r w:rsidRPr="00EA4237">
        <w:t>Etapa 1 - Planejamento e requisitos (entrega em 13/10): definição do tema, do problema, do público-alvo, dos requisitos, das regras de negócio, da divisão de tarefas e do modelo preliminar do banco de dados. O feedback do professor será registrado na seção 8 e incorporado na próxima versão.</w:t>
      </w:r>
    </w:p>
    <w:p w14:paraId="76578E34" w14:textId="77777777" w:rsidR="00521F91" w:rsidRPr="00EA4237" w:rsidRDefault="00521F91" w:rsidP="00521F91">
      <w:r>
        <w:rPr/>
        <w:t>Etapa 2 - Prototipação: a primeira versão em código usou Tkinter e já trazia a tela de Pacientes funcionando, enquanto as telas de Profissionais e Consultas foram feitas como protótipo (campos, botões e tabelas desabilitados, ainda sem ligação com o banco), para validar a organização das telas e o fluxo de navegação: um menu com Pacientes, Profissionais e Consultas, cada tela com formulário, busca e tabela.</w:t>
      </w:r>
    </w:p>
    <w:p>
      <w:r>
        <w:rPr>
          <w:highlight w:val="yellow"/>
        </w:rPr>
        <w:t>[PREENCHER: data da entrega da Etapa 2, formato do protótipo apresentado ao professor e feedback recebido nesta etapa.]</w:t>
      </w:r>
    </w:p>
    <w:p>
      <w:r>
        <w:rPr/>
        <w:t>Etapa 3 - MVP funcional: versão utilizável com interface executável (python main.py), banco SQLite criado automaticamente (clinica.db), cadastro e listagem de pacientes, profissionais e consultas gravados no banco e o relacionamento entre paciente, profissional e consulta funcionando. A persistência pode ser demonstrada cadastrando um registro, fechando o programa, abrindo-o de novo e conferindo que o registro continua na listagem; o teste automatizado test_persistencia_de_todas_as_entidades confere o mesmo. Depois dessa primeira versão, a interface foi migrada de Tkinter para CustomTkinter, foi acrescentada uma tela de login (item que não constava no escopo da Etapa 1) e as telas de Profissionais e Consultas passaram a funcionar.</w:t>
      </w:r>
    </w:p>
    <w:p>
      <w:r>
        <w:rPr>
          <w:highlight w:val="yellow"/>
        </w:rPr>
        <w:t>[PREENCHER: data da entrega da Etapa 3, feedback do professor e confirmação de que a inclusão do login foi aprovada.]</w:t>
      </w:r>
    </w:p>
    <w:p w14:paraId="17F76AE9" w14:textId="77777777" w:rsidR="00521F91" w:rsidRPr="00EA4237" w:rsidRDefault="00521F91" w:rsidP="00521F91">
      <w:pPr>
        <w:pStyle w:val="Ttulo2"/>
      </w:pPr>
      <w:r w:rsidRPr="00EA4237">
        <w:t>8. Registro de feedbacks e melhorias</w:t>
      </w:r>
    </w:p>
    <w:p w14:paraId="09CD369A" w14:textId="77777777" w:rsidR="00521F91" w:rsidRPr="00EA4237" w:rsidRDefault="00521F91" w:rsidP="00521F91">
      <w:r w:rsidRPr="00EA4237">
        <w:rPr>
          <w:highlight w:val="yellow"/>
        </w:rPr>
        <w:t>Espaço reservado: Registrar as críticas recebidas, mudanças implementadas e justificativas para pendências.</w:t>
      </w:r>
    </w:p>
    <w:p w14:paraId="20B47023" w14:textId="77777777" w:rsidR="00521F91" w:rsidRPr="00EA4237" w:rsidRDefault="00521F91" w:rsidP="00521F91">
      <w:pPr>
        <w:pStyle w:val="Ttulo2"/>
      </w:pPr>
      <w:r w:rsidRPr="00EA4237">
        <w:t>9. Testes e resultados</w:t>
      </w:r>
    </w:p>
    <w:p w14:paraId="453EBF6A" w14:textId="77777777" w:rsidR="00521F91" w:rsidRPr="00EA4237" w:rsidRDefault="00521F91" w:rsidP="00521F91">
      <w:r>
        <w:rPr/>
        <w:t>Os cenários abaixo foram executados por testes automáticos (python -m unittest discover -s tests -v) e por um roteiro automatizado na própria interface (login, cadastro, agendamento, conflito de horário, cancelamento, exclusão bloqueada e fechar e reabrir o programa).</w:t>
      </w:r>
    </w:p>
    <w:tbl>
      <w:tblPr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08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7"/>
              </w:rPr>
              <w:t>Cenário</w:t>
            </w:r>
          </w:p>
        </w:tc>
        <w:tc>
          <w:tcPr>
            <w:tcW w:type="dxa" w:w="2304"/>
            <w:shd w:val="clear" w:color="auto" w:fill="D9E2F3"/>
          </w:tcPr>
          <w:p>
            <w:pPr>
              <w:spacing w:after="0"/>
            </w:pPr>
            <w:r>
              <w:rPr>
                <w:b/>
                <w:sz w:val="17"/>
              </w:rPr>
              <w:t>Entrada</w:t>
            </w:r>
          </w:p>
        </w:tc>
        <w:tc>
          <w:tcPr>
            <w:tcW w:type="dxa" w:w="2880"/>
            <w:shd w:val="clear" w:color="auto" w:fill="D9E2F3"/>
          </w:tcPr>
          <w:p>
            <w:pPr>
              <w:spacing w:after="0"/>
            </w:pPr>
            <w:r>
              <w:rPr>
                <w:b/>
                <w:sz w:val="17"/>
              </w:rPr>
              <w:t>Resultado esperado</w:t>
            </w:r>
          </w:p>
        </w:tc>
        <w:tc>
          <w:tcPr>
            <w:tcW w:type="dxa" w:w="1368"/>
            <w:shd w:val="clear" w:color="auto" w:fill="D9E2F3"/>
          </w:tcPr>
          <w:p>
            <w:pPr>
              <w:spacing w:after="0"/>
            </w:pPr>
            <w:r>
              <w:rPr>
                <w:b/>
                <w:sz w:val="17"/>
              </w:rPr>
              <w:t>Resultado obtido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Cadastrar paciente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Nome, CPF de 11 números e nascimento válidos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Paciente gravado, mensagem de sucesso e linha na tabela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Campo obrigatório (RN02)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Nome em branco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Aviso "O nome é obrigatório."; nada é gravado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CPF incompleto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CPF com menos de 11 números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Aviso de CPF inválido; nada é gravado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CPF repetido (RN06)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CPF já cadastrado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Aviso "Já existe um paciente cadastrado com este CPF."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Nascimento futuro (RN05)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Data de nascimento depois de hoje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Aviso de data inválida; nada é gravado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Excluir paciente com consulta (RN04)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Paciente que possui consulta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Exclusão bloqueada, informando a quantidade de consultas vinculadas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Cadastrar profissional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Nome, registro e especialidade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Profissional gravado e listado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Registro repetido (RN06)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Registro profissional já existente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Aviso "Já existe um profissional cadastrado com este registro profissional."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Excluir profissional com consulta (RN04)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Profissional que possui consulta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Exclusão bloqueada, sugerindo "Inativar"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Agendar consulta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Paciente, profissional, data futura e horário livre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Consulta gravada como 'Agendada', com término 30 minutos depois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Conflito de horário (RN01)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Mesmo profissional, mesmo dia e mesmo horário de início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Agendamento recusado (conferência no sistema e índice único no banco)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Data e hora passadas (RN05)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Data anterior a hoje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Agendamento recusado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Horário inválido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Horário 25:75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Aviso "Horário inválido. Digite no formato HH:MM (ex.: 09:30)."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Profissional inativo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Agendar com um profissional inativo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Agendamento recusado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Cancelar consulta (RN07)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Cancelar uma consulta agendada, com motivo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Situação 'Cancelada'; a consulta continua no histórico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Horário liberado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Novo agendamento no horário de uma consulta cancelada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Agendamento permitido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Remarcar consulta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Alterar data ou horário de uma consulta agendada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Dados atualizados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Marcar como realizada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Consulta agendada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Situação 'Realizada'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Busca por data (RF06)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Digitar 20/12/2030 na busca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Lista só as consultas desse dia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Login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Usuário e senha corretos e incorretos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Corretos abrem o sistema; incorretos mostram "Usuário ou senha incorretos."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Persistência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Fechar e abrir o programa de novo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Pacientes, profissionais e consultas continuam gravados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  <w:tr>
        <w:tc>
          <w:tcPr>
            <w:tcW w:type="dxa" w:w="2088"/>
          </w:tcPr>
          <w:p>
            <w:pPr>
              <w:spacing w:after="0"/>
            </w:pPr>
            <w:r>
              <w:rPr>
                <w:sz w:val="17"/>
              </w:rPr>
              <w:t>Erro inesperado (RN03)</w:t>
            </w:r>
          </w:p>
        </w:tc>
        <w:tc>
          <w:tcPr>
            <w:tcW w:type="dxa" w:w="2304"/>
          </w:tcPr>
          <w:p>
            <w:pPr>
              <w:spacing w:after="0"/>
            </w:pPr>
            <w:r>
              <w:rPr>
                <w:sz w:val="17"/>
              </w:rPr>
              <w:t>Falha não prevista durante uma ação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sz w:val="17"/>
              </w:rPr>
              <w:t>Mensagem "Erro inesperado" e o sistema continua aberto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sz w:val="17"/>
              </w:rPr>
              <w:t>Conforme esperado</w:t>
            </w:r>
          </w:p>
        </w:tc>
      </w:tr>
    </w:tbl>
    <w:p>
      <w:pPr>
        <w:spacing w:before="160"/>
      </w:pPr>
      <w:r>
        <w:rPr/>
        <w:t>Resultado geral: os 40 testes automáticos passaram e o roteiro executado na interface terminou sem falhas. As capturas de tela e os dados do roteiro são fictícios.</w:t>
      </w:r>
    </w:p>
    <w:p w14:paraId="1342110A" w14:textId="77777777" w:rsidR="00521F91" w:rsidRPr="00EA4237" w:rsidRDefault="00521F91" w:rsidP="00521F91">
      <w:pPr>
        <w:pStyle w:val="Ttulo2"/>
      </w:pPr>
      <w:r w:rsidRPr="00EA4237">
        <w:lastRenderedPageBreak/>
        <w:t>10. Participação dos integrantes</w:t>
      </w:r>
    </w:p>
    <w:p w14:paraId="689463B4" w14:textId="77777777" w:rsidR="00521F91" w:rsidRPr="00EA4237" w:rsidRDefault="00521F91" w:rsidP="00521F91">
      <w:r w:rsidRPr="00EA4237">
        <w:t>Danilo Lima: Programação (Python) e Testes (Etapa 1: Auxílio na definição de requisitos e regras de negócio).</w:t>
      </w:r>
    </w:p>
    <w:p w14:paraId="1FC1DDA3" w14:textId="77777777" w:rsidR="00521F91" w:rsidRPr="00EA4237" w:rsidRDefault="00521F91" w:rsidP="00521F91">
      <w:r w:rsidRPr="00EA4237">
        <w:t>Mateus Sousa: Banco de Dados e Integração (Etapa 1: Definição do modelo preliminar do banco de dados).</w:t>
      </w:r>
    </w:p>
    <w:p w14:paraId="6B60899C" w14:textId="77777777" w:rsidR="00521F91" w:rsidRPr="00EA4237" w:rsidRDefault="00521F91" w:rsidP="00521F91">
      <w:proofErr w:type="spellStart"/>
      <w:r w:rsidRPr="00EA4237">
        <w:t>Igo</w:t>
      </w:r>
      <w:proofErr w:type="spellEnd"/>
      <w:r w:rsidRPr="00EA4237">
        <w:t xml:space="preserve"> Araújo: Interface Gráfica e Prototipação (Etapa 1: Estruturação inicial do problema e público-alvo).</w:t>
      </w:r>
    </w:p>
    <w:p w14:paraId="718C05E1" w14:textId="77777777" w:rsidR="00521F91" w:rsidRPr="00EA4237" w:rsidRDefault="00521F91" w:rsidP="00521F91">
      <w:r w:rsidRPr="00EA4237">
        <w:t>William Guilhon: Requisitos, Regras de Negócio e Documentação (Etapa 1: Consolidação do relatório e redação do escopo).</w:t>
      </w:r>
    </w:p>
    <w:p>
      <w:r>
        <w:rPr>
          <w:highlight w:val="yellow"/>
        </w:rPr>
        <w:t>[PREENCHER: atividades de cada integrante nas Etapas 2 e 3 (e nas seguintes), conforme o PDF de orientações.]</w:t>
      </w:r>
    </w:p>
    <w:p w14:paraId="23CA6B45" w14:textId="77777777" w:rsidR="00521F91" w:rsidRPr="00EA4237" w:rsidRDefault="00521F91" w:rsidP="00521F91">
      <w:pPr>
        <w:pStyle w:val="Ttulo2"/>
      </w:pPr>
      <w:r w:rsidRPr="00EA4237">
        <w:t>11. Conclusão</w:t>
      </w:r>
    </w:p>
    <w:p w14:paraId="27820A83" w14:textId="77777777" w:rsidR="00521F91" w:rsidRPr="00EA4237" w:rsidRDefault="00521F91" w:rsidP="00521F91">
      <w:r w:rsidRPr="00EA4237">
        <w:rPr>
          <w:highlight w:val="yellow"/>
        </w:rPr>
        <w:t>Espaço reservado: A ser preenchido na entrega do Produto Final.</w:t>
      </w:r>
    </w:p>
    <w:p w14:paraId="42DA1244" w14:textId="77777777" w:rsidR="00521F91" w:rsidRPr="00EA4237" w:rsidRDefault="00521F91" w:rsidP="00521F91">
      <w:pPr>
        <w:pStyle w:val="Ttulo2"/>
      </w:pPr>
      <w:r w:rsidRPr="00EA4237">
        <w:t>12. Referências</w:t>
      </w:r>
    </w:p>
    <w:p w14:paraId="42FB89E7" w14:textId="77777777" w:rsidR="00521F91" w:rsidRPr="00EA4237" w:rsidRDefault="00521F91" w:rsidP="00521F91">
      <w:r w:rsidRPr="00EA4237">
        <w:t>- Documentação Oficial da Linguagem Python.</w:t>
      </w:r>
    </w:p>
    <w:p w14:paraId="46E63C88" w14:textId="77777777" w:rsidR="00521F91" w:rsidRPr="00EA4237" w:rsidRDefault="00521F91" w:rsidP="00521F91">
      <w:r w:rsidRPr="00EA4237">
        <w:t xml:space="preserve">- Orientações do Trabalho Prático (Prof. </w:t>
      </w:r>
      <w:proofErr w:type="spellStart"/>
      <w:r w:rsidRPr="00EA4237">
        <w:t>Hericlys</w:t>
      </w:r>
      <w:proofErr w:type="spellEnd"/>
      <w:r w:rsidRPr="00EA4237">
        <w:t xml:space="preserve"> Sousa Borges).</w:t>
      </w:r>
    </w:p>
    <w:p w14:paraId="09AD108A" w14:textId="77777777" w:rsidR="00521F91" w:rsidRPr="00EA4237" w:rsidRDefault="00521F91" w:rsidP="00521F91">
      <w:r>
        <w:rPr/>
        <w:t>- Documentação oficial dos módulos sqlite3, tkinter, hashlib e unittest (docs.python.org).</w:t>
      </w:r>
    </w:p>
    <w:p>
      <w:r>
        <w:rPr/>
        <w:t>- Documentação do CustomTkinter (github.com/TomSchimansky/CustomTkinter).</w:t>
      </w:r>
    </w:p>
    <w:p w14:paraId="4F603D86" w14:textId="77777777" w:rsidR="00521F91" w:rsidRPr="00EA4237" w:rsidRDefault="00521F91" w:rsidP="00521F91">
      <w:r>
        <w:rPr/>
        <w:t>- Ferramentas de IA: Claude (Anthropic), utilizado como apoio na revisão do relatório, na criação da tela de login, na migração da interface para o CustomTkinter, nos testes automatizados, no tratamento de erros e na atualização do README.</w:t>
      </w:r>
    </w:p>
    <w:p w14:paraId="3A250AC8" w14:textId="77777777" w:rsidR="00521F91" w:rsidRPr="00EA4237" w:rsidRDefault="00521F91" w:rsidP="00521F91">
      <w:pPr>
        <w:pStyle w:val="Ttulo2"/>
      </w:pPr>
      <w:r w:rsidRPr="00EA4237">
        <w:t>13. Instruções de execução</w:t>
      </w:r>
    </w:p>
    <w:p w14:paraId="3A1B70F9" w14:textId="77777777" w:rsidR="00521F91" w:rsidRPr="00EA4237" w:rsidRDefault="00521F91" w:rsidP="00521F91">
      <w:r>
        <w:rPr/>
        <w:t>Requisitos: Python 3.9 ou superior; Tkinter (já vem com o Python no Windows e no macOS; no Linux Debian/Ubuntu: sudo apt install python3-tk); e o CustomTkinter, listado no arquivo requirements.txt.</w:t>
      </w:r>
    </w:p>
    <w:p>
      <w:r>
        <w:rPr/>
        <w:t>1. Instalar as dependências (uma vez), na pasta do projeto:</w:t>
      </w:r>
    </w:p>
    <w:p>
      <w:r>
        <w:rPr>
          <w:rFonts w:ascii="Courier New" w:hAnsi="Courier New" w:eastAsia="Courier New"/>
          <w:sz w:val="19"/>
        </w:rPr>
        <w:t>pip install -r requirements.txt</w:t>
      </w:r>
    </w:p>
    <w:p>
      <w:r>
        <w:rPr/>
        <w:t>2. Iniciar o sistema (o banco é criado sozinho na primeira execução):</w:t>
      </w:r>
    </w:p>
    <w:p>
      <w:r>
        <w:rPr>
          <w:rFonts w:ascii="Courier New" w:hAnsi="Courier New" w:eastAsia="Courier New"/>
          <w:sz w:val="19"/>
        </w:rPr>
        <w:t>python main.py</w:t>
      </w:r>
    </w:p>
    <w:p>
      <w:r>
        <w:rPr/>
        <w:t>3. Inicialização do banco: na primeira execução, o arquivo clinica.db é criado na pasta do projeto, com as tabelas, as especialidades iniciais e o usuário padrão admin (senha admin123). Para recomeçar do zero, feche o programa e apague o arquivo clinica.db.</w:t>
      </w:r>
    </w:p>
    <w:p>
      <w:r>
        <w:rPr/>
        <w:t>4. Criar outro usuário de login (ainda não há tela para isso), trocando nome, login e senha:</w:t>
      </w:r>
    </w:p>
    <w:p>
      <w:r>
        <w:rPr>
          <w:rFonts w:ascii="Courier New" w:hAnsi="Courier New" w:eastAsia="Courier New"/>
          <w:sz w:val="17"/>
        </w:rPr>
        <w:t>python -c "import database; from services import autenticacao; database.criar_tabelas(); autenticacao.cadastrar_usuario('Maria Souza', 'maria', 'senha123')"</w:t>
      </w:r>
    </w:p>
    <w:p>
      <w:r>
        <w:rPr/>
        <w:t>5. Executar os testes automáticos:</w:t>
      </w:r>
    </w:p>
    <w:p>
      <w:r>
        <w:rPr>
          <w:rFonts w:ascii="Courier New" w:hAnsi="Courier New" w:eastAsia="Courier New"/>
          <w:sz w:val="19"/>
        </w:rPr>
        <w:t>python -m unittest discover -s tests -v</w:t>
      </w:r>
    </w:p>
    <w:p w14:paraId="3D1F8CD0" w14:textId="77777777" w:rsidR="00690F1D" w:rsidRPr="00EA4237" w:rsidRDefault="00690F1D" w:rsidP="00521F91"/>
    <w:sectPr w:rsidR="00690F1D" w:rsidRPr="00EA4237" w:rsidSect="00521F9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F91"/>
    <w:rsid w:val="00521F91"/>
    <w:rsid w:val="00690F1D"/>
    <w:rsid w:val="007C47AD"/>
    <w:rsid w:val="00E3048F"/>
    <w:rsid w:val="00EA4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34D6C"/>
  <w15:chartTrackingRefBased/>
  <w15:docId w15:val="{BBA656F9-6CD4-42F0-B2CE-556E30502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1F91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521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21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21F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21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21F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21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21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21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21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21F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21F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21F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21F9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21F9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21F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21F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21F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21F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21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21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21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21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21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21F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21F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21F9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21F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21F9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21F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1094</Words>
  <Characters>5909</Characters>
  <Application>Microsoft Office Word</Application>
  <DocSecurity>0</DocSecurity>
  <Lines>49</Lines>
  <Paragraphs>13</Paragraphs>
  <ScaleCrop>false</ScaleCrop>
  <Company/>
  <LinksUpToDate>false</LinksUpToDate>
  <CharactersWithSpaces>6990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DANILO LIMA</dc:creator>
  <cp:keywords/>
  <dc:description/>
  <cp:lastModifiedBy>DANILO LIMA</cp:lastModifiedBy>
  <cp:revision>2</cp:revision>
  <dcterms:created xsi:type="dcterms:W3CDTF">2026-10-13T12:43:00Z</dcterms:created>
  <dcterms:modified xsi:type="dcterms:W3CDTF">2026-10-13T12:45:00Z</dcterms:modified>
</cp:coreProperties>
</file>