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E10A" w14:textId="77777777" w:rsidR="004E75BD" w:rsidRDefault="00BC723C">
      <w:pPr>
        <w:pStyle w:val="Ttulo1"/>
        <w:ind w:left="1080"/>
      </w:pPr>
      <w:bookmarkStart w:id="0" w:name="_wrr1iima1532" w:colFirst="0" w:colLast="0"/>
      <w:bookmarkEnd w:id="0"/>
      <w:r>
        <w:t>Lista de Exercícios - Fixação</w:t>
      </w:r>
    </w:p>
    <w:p w14:paraId="1FE1E10B" w14:textId="77777777" w:rsidR="004E75BD" w:rsidRDefault="00BC723C">
      <w:pPr>
        <w:numPr>
          <w:ilvl w:val="0"/>
          <w:numId w:val="1"/>
        </w:numPr>
      </w:pPr>
      <w:r>
        <w:t xml:space="preserve">Qual o melhor conceito de Business </w:t>
      </w:r>
      <w:proofErr w:type="spellStart"/>
      <w:r>
        <w:t>Intelligence</w:t>
      </w:r>
      <w:proofErr w:type="spellEnd"/>
      <w:r>
        <w:t>?</w:t>
      </w:r>
    </w:p>
    <w:p w14:paraId="1FE1E10C" w14:textId="77777777" w:rsidR="004E75BD" w:rsidRDefault="00BC723C">
      <w:r>
        <w:t xml:space="preserve"> a) É o processo de análise de dados</w:t>
      </w:r>
    </w:p>
    <w:p w14:paraId="1FE1E10D" w14:textId="77777777" w:rsidR="004E75BD" w:rsidRDefault="00BC723C">
      <w:r>
        <w:t>b) É uma ferramenta para atualizar bancos de dados, utilizada apenas por grandes empresas</w:t>
      </w:r>
    </w:p>
    <w:p w14:paraId="1FE1E10E" w14:textId="77777777" w:rsidR="004E75BD" w:rsidRDefault="00BC723C">
      <w:r>
        <w:t>c) É o processo de criar dashboards.</w:t>
      </w:r>
    </w:p>
    <w:p w14:paraId="1FE1E10F" w14:textId="77777777" w:rsidR="004E75BD" w:rsidRDefault="00BC723C">
      <w:pPr>
        <w:rPr>
          <w:color w:val="FF0000"/>
        </w:rPr>
      </w:pPr>
      <w:r>
        <w:t xml:space="preserve"> d) É o processo de coleta, organização, análise, compartilhamento e monitoramento de informações que oferecem suporte à gestão d</w:t>
      </w:r>
      <w:r>
        <w:t>e negócios.</w:t>
      </w:r>
    </w:p>
    <w:p w14:paraId="1FE1E110" w14:textId="77777777" w:rsidR="004E75BD" w:rsidRDefault="00BC723C">
      <w:r>
        <w:t xml:space="preserve"> </w:t>
      </w:r>
    </w:p>
    <w:p w14:paraId="1FE1E111" w14:textId="77777777" w:rsidR="004E75BD" w:rsidRDefault="00BC723C">
      <w:pPr>
        <w:numPr>
          <w:ilvl w:val="0"/>
          <w:numId w:val="1"/>
        </w:numPr>
      </w:pPr>
      <w:r>
        <w:t>Qual a afirmação incorreta?</w:t>
      </w:r>
    </w:p>
    <w:p w14:paraId="1FE1E112" w14:textId="77777777" w:rsidR="004E75BD" w:rsidRDefault="00BC723C">
      <w:r>
        <w:t>a) No Power BI criamos a modelagem, que é o relacionamento entre tabelas, pois diferente do Excel, não temos necessidade de unificar os dados em uma única tabela.</w:t>
      </w:r>
    </w:p>
    <w:p w14:paraId="1FE1E113" w14:textId="77777777" w:rsidR="004E75BD" w:rsidRDefault="00BC723C">
      <w:r>
        <w:t xml:space="preserve">b) Funções DAX sempre fazem referência a </w:t>
      </w:r>
      <w:proofErr w:type="gramStart"/>
      <w:r>
        <w:t>um coluna</w:t>
      </w:r>
      <w:proofErr w:type="gramEnd"/>
      <w:r>
        <w:t>,</w:t>
      </w:r>
      <w:r>
        <w:t xml:space="preserve"> campo ou uma tabela completa.</w:t>
      </w:r>
    </w:p>
    <w:p w14:paraId="1FE1E114" w14:textId="77777777" w:rsidR="004E75BD" w:rsidRDefault="00BC723C">
      <w:r>
        <w:t>c) Podemos usar uma medida DAX dentro de outra</w:t>
      </w:r>
    </w:p>
    <w:p w14:paraId="1FE1E115" w14:textId="77777777" w:rsidR="004E75BD" w:rsidRDefault="00BC723C">
      <w:pPr>
        <w:rPr>
          <w:color w:val="FF0000"/>
        </w:rPr>
      </w:pPr>
      <w:r>
        <w:t>e) Usar medidas piora a performance do projeto.</w:t>
      </w:r>
    </w:p>
    <w:p w14:paraId="1FE1E116" w14:textId="77777777" w:rsidR="004E75BD" w:rsidRDefault="00BC723C">
      <w:r>
        <w:t xml:space="preserve"> </w:t>
      </w:r>
    </w:p>
    <w:p w14:paraId="1FE1E117" w14:textId="77777777" w:rsidR="004E75BD" w:rsidRDefault="00BC723C">
      <w:pPr>
        <w:numPr>
          <w:ilvl w:val="0"/>
          <w:numId w:val="1"/>
        </w:numPr>
      </w:pPr>
      <w:r>
        <w:t>Quais itens compõem o Power BI?</w:t>
      </w:r>
    </w:p>
    <w:p w14:paraId="1FE1E118" w14:textId="77777777" w:rsidR="004E75BD" w:rsidRDefault="00BC723C">
      <w:r>
        <w:t>a) Um aplicativo gratuito chamado Power BI serviços, aplicativos móveis e um serviço na nuvem ch</w:t>
      </w:r>
      <w:r>
        <w:t>amado de Power BI Desktop.</w:t>
      </w:r>
    </w:p>
    <w:p w14:paraId="1FE1E119" w14:textId="77777777" w:rsidR="004E75BD" w:rsidRDefault="00BC723C">
      <w:pPr>
        <w:rPr>
          <w:color w:val="FF0000"/>
        </w:rPr>
      </w:pPr>
      <w:r>
        <w:t>b) Um aplicativo gratuito chamado Power BI Desktop, uma ferramenta de ETL e aplicativos para celulares.</w:t>
      </w:r>
    </w:p>
    <w:p w14:paraId="1FE1E11A" w14:textId="77777777" w:rsidR="004E75BD" w:rsidRDefault="00BC723C">
      <w:r>
        <w:t>c) Um aplicativo gratuito chamado Power BI Serviços, aplicativos móveis exclusivos para smartphones.</w:t>
      </w:r>
    </w:p>
    <w:p w14:paraId="1FE1E11B" w14:textId="77777777" w:rsidR="004E75BD" w:rsidRDefault="00BC723C">
      <w:r>
        <w:t>d) Uma ferramenta de Bus</w:t>
      </w:r>
      <w:r>
        <w:t xml:space="preserve">iness </w:t>
      </w:r>
      <w:proofErr w:type="spellStart"/>
      <w:r>
        <w:t>Intelligence</w:t>
      </w:r>
      <w:proofErr w:type="spellEnd"/>
      <w:r>
        <w:t xml:space="preserve"> que permite a criação de dashboards gerenciais.</w:t>
      </w:r>
    </w:p>
    <w:p w14:paraId="1FE1E11C" w14:textId="77777777" w:rsidR="004E75BD" w:rsidRDefault="00BC723C">
      <w:r>
        <w:t xml:space="preserve"> </w:t>
      </w:r>
    </w:p>
    <w:p w14:paraId="1FE1E11D" w14:textId="77777777" w:rsidR="004E75BD" w:rsidRDefault="00BC723C">
      <w:pPr>
        <w:numPr>
          <w:ilvl w:val="0"/>
          <w:numId w:val="1"/>
        </w:numPr>
      </w:pPr>
      <w:r>
        <w:lastRenderedPageBreak/>
        <w:t>Esta informação é verdadeira ou falsa?</w:t>
      </w:r>
    </w:p>
    <w:p w14:paraId="1FE1E11E" w14:textId="77777777" w:rsidR="004E75BD" w:rsidRDefault="00BC723C">
      <w:r>
        <w:t>O Power BI só está disponível de forma paga.</w:t>
      </w:r>
    </w:p>
    <w:p w14:paraId="1FE1E11F" w14:textId="77777777" w:rsidR="004E75BD" w:rsidRDefault="00BC723C">
      <w:r>
        <w:t xml:space="preserve"> </w:t>
      </w:r>
    </w:p>
    <w:p w14:paraId="1FE1E120" w14:textId="77777777" w:rsidR="004E75BD" w:rsidRDefault="00BC723C">
      <w:pPr>
        <w:numPr>
          <w:ilvl w:val="0"/>
          <w:numId w:val="1"/>
        </w:numPr>
      </w:pPr>
      <w:r>
        <w:t>Qual é o procedimento para baixar o Power BI Desktop em meu computador?</w:t>
      </w:r>
    </w:p>
    <w:p w14:paraId="1FE1E121" w14:textId="77777777" w:rsidR="004E75BD" w:rsidRDefault="00BC723C">
      <w:r>
        <w:t xml:space="preserve"> a) Somente usuários com </w:t>
      </w:r>
      <w:proofErr w:type="gramStart"/>
      <w:r>
        <w:t>lice</w:t>
      </w:r>
      <w:r>
        <w:t>nça Pro</w:t>
      </w:r>
      <w:proofErr w:type="gramEnd"/>
      <w:r>
        <w:t xml:space="preserve"> podem adquirir o Power BI Desktop.</w:t>
      </w:r>
    </w:p>
    <w:p w14:paraId="1FE1E122" w14:textId="77777777" w:rsidR="004E75BD" w:rsidRDefault="00BC723C">
      <w:r>
        <w:t>b) O Power BI Desktop é um aplicativo gratuito e sua versão mais recente pode ser obtida de duas maneiras: pela Microsoft Store ou diretamente pela Web.</w:t>
      </w:r>
    </w:p>
    <w:p w14:paraId="1FE1E123" w14:textId="77777777" w:rsidR="004E75BD" w:rsidRDefault="00BC723C">
      <w:r>
        <w:t>c) O contrato com a Microsoft é renovável anualmente para us</w:t>
      </w:r>
      <w:r>
        <w:t>uários com licença gratuita</w:t>
      </w:r>
    </w:p>
    <w:p w14:paraId="21F130E6" w14:textId="77777777" w:rsidR="00495536" w:rsidRDefault="00BC723C">
      <w:r>
        <w:t>d) Todas as ferramentas de ETL, modelagem e visualização ficam disponíveis no Serviço do Power BI ou nos aplicativos para celular</w:t>
      </w:r>
    </w:p>
    <w:p w14:paraId="04249F47" w14:textId="77777777" w:rsidR="00495536" w:rsidRDefault="00495536"/>
    <w:p w14:paraId="537A50CA" w14:textId="77777777" w:rsidR="006D1346" w:rsidRDefault="006D1346" w:rsidP="00495536">
      <w:pPr>
        <w:pStyle w:val="PargrafodaLista"/>
        <w:numPr>
          <w:ilvl w:val="0"/>
          <w:numId w:val="1"/>
        </w:numPr>
      </w:pPr>
      <w:r>
        <w:t xml:space="preserve">Sobre </w:t>
      </w:r>
      <w:proofErr w:type="spellStart"/>
      <w:r>
        <w:t>Drill</w:t>
      </w:r>
      <w:proofErr w:type="spellEnd"/>
      <w:r>
        <w:t>-Down</w:t>
      </w:r>
    </w:p>
    <w:p w14:paraId="2DDC26F5" w14:textId="77777777" w:rsidR="0090254E" w:rsidRDefault="006D1346" w:rsidP="006D1346">
      <w:pPr>
        <w:pStyle w:val="PargrafodaLista"/>
        <w:numPr>
          <w:ilvl w:val="0"/>
          <w:numId w:val="2"/>
        </w:numPr>
      </w:pPr>
      <w:r>
        <w:t xml:space="preserve">Só é possível criar </w:t>
      </w:r>
      <w:proofErr w:type="spellStart"/>
      <w:r>
        <w:t>drill-down</w:t>
      </w:r>
      <w:proofErr w:type="spellEnd"/>
      <w:r>
        <w:t xml:space="preserve"> em </w:t>
      </w:r>
      <w:r w:rsidR="0090254E">
        <w:t>tabela</w:t>
      </w:r>
    </w:p>
    <w:p w14:paraId="64246EA1" w14:textId="57335D54" w:rsidR="0090254E" w:rsidRDefault="0090254E" w:rsidP="00BC723C">
      <w:pPr>
        <w:pStyle w:val="PargrafodaLista"/>
        <w:numPr>
          <w:ilvl w:val="0"/>
          <w:numId w:val="2"/>
        </w:numPr>
      </w:pPr>
      <w:proofErr w:type="spellStart"/>
      <w:r>
        <w:t>Drill</w:t>
      </w:r>
      <w:proofErr w:type="spellEnd"/>
      <w:r>
        <w:t xml:space="preserve"> Down é um detalhamento e pode ser realizado em vários</w:t>
      </w:r>
      <w:r w:rsidR="00BC723C">
        <w:t xml:space="preserve"> tipos de visuais</w:t>
      </w:r>
    </w:p>
    <w:p w14:paraId="042B193D" w14:textId="49128436" w:rsidR="00BC723C" w:rsidRDefault="00BC723C" w:rsidP="00BC723C">
      <w:pPr>
        <w:pStyle w:val="PargrafodaLista"/>
        <w:numPr>
          <w:ilvl w:val="0"/>
          <w:numId w:val="2"/>
        </w:numPr>
      </w:pPr>
      <w:proofErr w:type="spellStart"/>
      <w:r>
        <w:t>Drill</w:t>
      </w:r>
      <w:proofErr w:type="spellEnd"/>
      <w:r>
        <w:t>-Down é um recurso de mapa</w:t>
      </w:r>
    </w:p>
    <w:p w14:paraId="16F30EDB" w14:textId="77777777" w:rsidR="00BC723C" w:rsidRDefault="00BC723C" w:rsidP="00BC723C"/>
    <w:p w14:paraId="1FE1E124" w14:textId="1104119D" w:rsidR="004E75BD" w:rsidRDefault="00BC723C" w:rsidP="0090254E">
      <w:pPr>
        <w:ind w:left="0"/>
      </w:pPr>
      <w:r>
        <w:br w:type="page"/>
      </w:r>
    </w:p>
    <w:p w14:paraId="1FE1E125" w14:textId="77777777" w:rsidR="004E75BD" w:rsidRDefault="00BC723C">
      <w:pPr>
        <w:pStyle w:val="Ttulo1"/>
      </w:pPr>
      <w:bookmarkStart w:id="1" w:name="_7hybfecgv81n" w:colFirst="0" w:colLast="0"/>
      <w:bookmarkEnd w:id="1"/>
      <w:r>
        <w:lastRenderedPageBreak/>
        <w:t>G</w:t>
      </w:r>
      <w:r>
        <w:t>abarito</w:t>
      </w:r>
    </w:p>
    <w:p w14:paraId="1FE1E126" w14:textId="77777777" w:rsidR="004E75BD" w:rsidRDefault="00BC723C">
      <w:pPr>
        <w:numPr>
          <w:ilvl w:val="0"/>
          <w:numId w:val="1"/>
        </w:numPr>
      </w:pPr>
      <w:r>
        <w:t xml:space="preserve">Qual o melhor conceito de Business </w:t>
      </w:r>
      <w:proofErr w:type="spellStart"/>
      <w:r>
        <w:t>Intelligence</w:t>
      </w:r>
      <w:proofErr w:type="spellEnd"/>
      <w:r>
        <w:t>?</w:t>
      </w:r>
    </w:p>
    <w:p w14:paraId="1FE1E127" w14:textId="77777777" w:rsidR="004E75BD" w:rsidRDefault="00BC723C">
      <w:r>
        <w:t xml:space="preserve"> a) É o processo de análise de dados</w:t>
      </w:r>
    </w:p>
    <w:p w14:paraId="1FE1E128" w14:textId="77777777" w:rsidR="004E75BD" w:rsidRDefault="00BC723C">
      <w:r>
        <w:t>b) É uma ferramenta para atualizar bancos de dados, utilizada apenas por grandes empresas</w:t>
      </w:r>
    </w:p>
    <w:p w14:paraId="1FE1E129" w14:textId="77777777" w:rsidR="004E75BD" w:rsidRDefault="00BC723C">
      <w:r>
        <w:t>c) É o processo de criar dashboards.</w:t>
      </w:r>
    </w:p>
    <w:p w14:paraId="1FE1E12A" w14:textId="77777777" w:rsidR="004E75BD" w:rsidRDefault="00BC723C">
      <w:pPr>
        <w:rPr>
          <w:color w:val="FF0000"/>
        </w:rPr>
      </w:pPr>
      <w:r>
        <w:t xml:space="preserve"> d) É o processo de coleta, organização, an</w:t>
      </w:r>
      <w:r>
        <w:t xml:space="preserve">álise, compartilhamento e monitoramento de informações que oferecem suporte à gestão de negócios.  </w:t>
      </w:r>
      <w:r>
        <w:rPr>
          <w:color w:val="FF0000"/>
        </w:rPr>
        <w:t>(Correta)</w:t>
      </w:r>
    </w:p>
    <w:p w14:paraId="1FE1E12B" w14:textId="77777777" w:rsidR="004E75BD" w:rsidRDefault="00BC723C">
      <w:r>
        <w:t xml:space="preserve"> </w:t>
      </w:r>
    </w:p>
    <w:p w14:paraId="1FE1E12C" w14:textId="77777777" w:rsidR="004E75BD" w:rsidRDefault="00BC723C">
      <w:pPr>
        <w:numPr>
          <w:ilvl w:val="0"/>
          <w:numId w:val="1"/>
        </w:numPr>
      </w:pPr>
      <w:r>
        <w:t>Qual a afirmação incorreta?</w:t>
      </w:r>
    </w:p>
    <w:p w14:paraId="1FE1E12D" w14:textId="77777777" w:rsidR="004E75BD" w:rsidRDefault="00BC723C">
      <w:r>
        <w:t>a) No Power BI criamos a modelagem, que é o relacionamento entre tabelas, pois diferente do Excel, não temos necessid</w:t>
      </w:r>
      <w:r>
        <w:t>ade de unificar os dados em uma única tabela.</w:t>
      </w:r>
    </w:p>
    <w:p w14:paraId="1FE1E12E" w14:textId="77777777" w:rsidR="004E75BD" w:rsidRDefault="00BC723C">
      <w:r>
        <w:t xml:space="preserve">b) Funções DAX sempre fazem referência a </w:t>
      </w:r>
      <w:proofErr w:type="gramStart"/>
      <w:r>
        <w:t>um coluna</w:t>
      </w:r>
      <w:proofErr w:type="gramEnd"/>
      <w:r>
        <w:t>, campo ou uma tabela completa.</w:t>
      </w:r>
    </w:p>
    <w:p w14:paraId="1FE1E12F" w14:textId="77777777" w:rsidR="004E75BD" w:rsidRDefault="00BC723C">
      <w:r>
        <w:t>c) Podemos usar uma medida DAX dentro de outra</w:t>
      </w:r>
    </w:p>
    <w:p w14:paraId="1FE1E130" w14:textId="77777777" w:rsidR="004E75BD" w:rsidRDefault="00BC723C">
      <w:pPr>
        <w:rPr>
          <w:color w:val="FF0000"/>
        </w:rPr>
      </w:pPr>
      <w:r>
        <w:t xml:space="preserve">e) Usar medidas piora a performance do projeto </w:t>
      </w:r>
      <w:r>
        <w:rPr>
          <w:color w:val="FF0000"/>
        </w:rPr>
        <w:t>(Correta)</w:t>
      </w:r>
    </w:p>
    <w:p w14:paraId="1FE1E131" w14:textId="77777777" w:rsidR="004E75BD" w:rsidRDefault="00BC723C">
      <w:r>
        <w:t xml:space="preserve"> </w:t>
      </w:r>
    </w:p>
    <w:p w14:paraId="1FE1E132" w14:textId="77777777" w:rsidR="004E75BD" w:rsidRDefault="00BC723C">
      <w:pPr>
        <w:numPr>
          <w:ilvl w:val="0"/>
          <w:numId w:val="1"/>
        </w:numPr>
      </w:pPr>
      <w:r>
        <w:t xml:space="preserve">Quais itens compõem o </w:t>
      </w:r>
      <w:r>
        <w:t>Power BI?</w:t>
      </w:r>
    </w:p>
    <w:p w14:paraId="1FE1E133" w14:textId="77777777" w:rsidR="004E75BD" w:rsidRDefault="00BC723C">
      <w:r>
        <w:t>a) Um aplicativo gratuito chamado Power BI serviços, aplicativos móveis e um serviço na nuvem chamado de Power BI Desktop.</w:t>
      </w:r>
    </w:p>
    <w:p w14:paraId="1FE1E134" w14:textId="77777777" w:rsidR="004E75BD" w:rsidRDefault="00BC723C">
      <w:pPr>
        <w:rPr>
          <w:color w:val="FF0000"/>
        </w:rPr>
      </w:pPr>
      <w:r>
        <w:t xml:space="preserve">b) Um aplicativo gratuito chamado Power BI Desktop, uma ferramenta de ETL e aplicativos para celulares. </w:t>
      </w:r>
      <w:r>
        <w:rPr>
          <w:color w:val="FF0000"/>
        </w:rPr>
        <w:t>(Correta)</w:t>
      </w:r>
    </w:p>
    <w:p w14:paraId="1FE1E135" w14:textId="77777777" w:rsidR="004E75BD" w:rsidRDefault="00BC723C">
      <w:r>
        <w:t>c) Um apl</w:t>
      </w:r>
      <w:r>
        <w:t>icativo gratuito chamado Power BI Serviços, aplicativos móveis exclusivos para smartphones.</w:t>
      </w:r>
    </w:p>
    <w:p w14:paraId="1FE1E136" w14:textId="77777777" w:rsidR="004E75BD" w:rsidRDefault="00BC723C">
      <w:r>
        <w:t xml:space="preserve">d) Uma ferramenta de Business </w:t>
      </w:r>
      <w:proofErr w:type="spellStart"/>
      <w:r>
        <w:t>Intelligence</w:t>
      </w:r>
      <w:proofErr w:type="spellEnd"/>
      <w:r>
        <w:t xml:space="preserve"> que permite a criação de dashboards gerenciais.</w:t>
      </w:r>
    </w:p>
    <w:p w14:paraId="1FE1E137" w14:textId="77777777" w:rsidR="004E75BD" w:rsidRDefault="00BC723C">
      <w:r>
        <w:t xml:space="preserve"> </w:t>
      </w:r>
    </w:p>
    <w:p w14:paraId="1FE1E138" w14:textId="77777777" w:rsidR="004E75BD" w:rsidRDefault="00BC723C">
      <w:pPr>
        <w:numPr>
          <w:ilvl w:val="0"/>
          <w:numId w:val="1"/>
        </w:numPr>
      </w:pPr>
      <w:r>
        <w:lastRenderedPageBreak/>
        <w:t>Esta informação é verdadeira ou falsa?</w:t>
      </w:r>
    </w:p>
    <w:p w14:paraId="1FE1E139" w14:textId="77777777" w:rsidR="004E75BD" w:rsidRDefault="00BC723C">
      <w:pPr>
        <w:rPr>
          <w:color w:val="FF0000"/>
        </w:rPr>
      </w:pPr>
      <w:r>
        <w:t xml:space="preserve">O Power BI só está disponível de forma paga </w:t>
      </w:r>
      <w:r>
        <w:rPr>
          <w:color w:val="FF0000"/>
        </w:rPr>
        <w:t>(Falsa)</w:t>
      </w:r>
    </w:p>
    <w:p w14:paraId="1FE1E13A" w14:textId="77777777" w:rsidR="004E75BD" w:rsidRDefault="00BC723C">
      <w:r>
        <w:t xml:space="preserve"> </w:t>
      </w:r>
    </w:p>
    <w:p w14:paraId="1FE1E13B" w14:textId="77777777" w:rsidR="004E75BD" w:rsidRDefault="00BC723C">
      <w:pPr>
        <w:numPr>
          <w:ilvl w:val="0"/>
          <w:numId w:val="1"/>
        </w:numPr>
      </w:pPr>
      <w:r>
        <w:t>Qual é o procedimento para baixar o Power BI Desktop em meu computador?</w:t>
      </w:r>
    </w:p>
    <w:p w14:paraId="1FE1E13C" w14:textId="77777777" w:rsidR="004E75BD" w:rsidRDefault="00BC723C">
      <w:r>
        <w:t xml:space="preserve"> a) Somente usuários com </w:t>
      </w:r>
      <w:proofErr w:type="gramStart"/>
      <w:r>
        <w:t>licença Pro</w:t>
      </w:r>
      <w:proofErr w:type="gramEnd"/>
      <w:r>
        <w:t xml:space="preserve"> podem adquirir o Power BI Desktop.</w:t>
      </w:r>
    </w:p>
    <w:p w14:paraId="1FE1E13D" w14:textId="77777777" w:rsidR="004E75BD" w:rsidRDefault="00BC723C">
      <w:pPr>
        <w:rPr>
          <w:color w:val="FF0000"/>
        </w:rPr>
      </w:pPr>
      <w:r>
        <w:t>b) O Power BI Deskt</w:t>
      </w:r>
      <w:r>
        <w:t xml:space="preserve">op é um aplicativo gratuito e sua versão mais recente pode ser obtida de duas maneiras: pela Microsoft Store ou diretamente pela Web. </w:t>
      </w:r>
      <w:r>
        <w:rPr>
          <w:color w:val="FF0000"/>
        </w:rPr>
        <w:t>(Correta)</w:t>
      </w:r>
    </w:p>
    <w:p w14:paraId="1FE1E13E" w14:textId="77777777" w:rsidR="004E75BD" w:rsidRDefault="00BC723C">
      <w:r>
        <w:t>c) O contrato com a Microsoft é renovável anualmente para usuários com licença gratuita</w:t>
      </w:r>
    </w:p>
    <w:p w14:paraId="1FE1E13F" w14:textId="77777777" w:rsidR="004E75BD" w:rsidRDefault="00BC723C">
      <w:r>
        <w:t xml:space="preserve">d) Todas as ferramentas </w:t>
      </w:r>
      <w:r>
        <w:t>de ETL, modelagem e visualização ficam disponíveis no Serviço do Power BI ou nos aplicativos para celular</w:t>
      </w:r>
    </w:p>
    <w:p w14:paraId="1FE1E140" w14:textId="77777777" w:rsidR="004E75BD" w:rsidRDefault="00BC723C">
      <w:r>
        <w:t xml:space="preserve"> </w:t>
      </w:r>
    </w:p>
    <w:p w14:paraId="1FE1E141" w14:textId="77777777" w:rsidR="004E75BD" w:rsidRDefault="00BC723C">
      <w:r>
        <w:t xml:space="preserve"> </w:t>
      </w:r>
    </w:p>
    <w:p w14:paraId="1FE1E142" w14:textId="77777777" w:rsidR="004E75BD" w:rsidRDefault="00BC723C">
      <w:r>
        <w:t xml:space="preserve"> </w:t>
      </w:r>
    </w:p>
    <w:p w14:paraId="1FE1E143" w14:textId="77777777" w:rsidR="004E75BD" w:rsidRDefault="004E75BD">
      <w:pPr>
        <w:ind w:left="0"/>
      </w:pPr>
    </w:p>
    <w:sectPr w:rsidR="004E75B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E14E" w14:textId="77777777" w:rsidR="00000000" w:rsidRDefault="00BC723C">
      <w:pPr>
        <w:spacing w:before="0" w:after="0" w:line="240" w:lineRule="auto"/>
      </w:pPr>
      <w:r>
        <w:separator/>
      </w:r>
    </w:p>
  </w:endnote>
  <w:endnote w:type="continuationSeparator" w:id="0">
    <w:p w14:paraId="1FE1E150" w14:textId="77777777" w:rsidR="00000000" w:rsidRDefault="00BC72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E145" w14:textId="77777777" w:rsidR="004E75BD" w:rsidRDefault="00BC723C">
    <w:pPr>
      <w:spacing w:line="240" w:lineRule="auto"/>
      <w:jc w:val="center"/>
      <w:rPr>
        <w:rFonts w:ascii="Calibri" w:eastAsia="Calibri" w:hAnsi="Calibri" w:cs="Calibri"/>
        <w:b/>
        <w:color w:val="434343"/>
        <w:sz w:val="18"/>
        <w:szCs w:val="18"/>
      </w:rPr>
    </w:pPr>
    <w:r>
      <w:rPr>
        <w:rFonts w:ascii="Calibri" w:eastAsia="Calibri" w:hAnsi="Calibri" w:cs="Calibri"/>
        <w:b/>
        <w:color w:val="434343"/>
        <w:sz w:val="18"/>
        <w:szCs w:val="18"/>
      </w:rPr>
      <w:t>FM2S Treinamento em Desenvolvimento Profissional e Gerencial LTDA - ME</w:t>
    </w:r>
  </w:p>
  <w:p w14:paraId="1FE1E146" w14:textId="77777777" w:rsidR="004E75BD" w:rsidRDefault="00BC723C">
    <w:pPr>
      <w:spacing w:line="240" w:lineRule="auto"/>
      <w:jc w:val="center"/>
      <w:rPr>
        <w:rFonts w:ascii="Calibri" w:eastAsia="Calibri" w:hAnsi="Calibri" w:cs="Calibri"/>
        <w:color w:val="434343"/>
        <w:sz w:val="18"/>
        <w:szCs w:val="18"/>
      </w:rPr>
    </w:pPr>
    <w:r>
      <w:rPr>
        <w:rFonts w:ascii="Calibri" w:eastAsia="Calibri" w:hAnsi="Calibri" w:cs="Calibri"/>
        <w:color w:val="434343"/>
        <w:sz w:val="18"/>
        <w:szCs w:val="18"/>
      </w:rPr>
      <w:t>Av. Alan Turing, 345 - sala 06 - Edifício Vértice</w:t>
    </w:r>
  </w:p>
  <w:p w14:paraId="1FE1E147" w14:textId="77777777" w:rsidR="004E75BD" w:rsidRDefault="00BC723C">
    <w:pPr>
      <w:spacing w:line="240" w:lineRule="auto"/>
      <w:jc w:val="center"/>
      <w:rPr>
        <w:rFonts w:ascii="Calibri" w:eastAsia="Calibri" w:hAnsi="Calibri" w:cs="Calibri"/>
        <w:color w:val="434343"/>
        <w:sz w:val="18"/>
        <w:szCs w:val="18"/>
      </w:rPr>
    </w:pPr>
    <w:r>
      <w:rPr>
        <w:rFonts w:ascii="Calibri" w:eastAsia="Calibri" w:hAnsi="Calibri" w:cs="Calibri"/>
        <w:color w:val="434343"/>
        <w:sz w:val="18"/>
        <w:szCs w:val="18"/>
      </w:rPr>
      <w:t xml:space="preserve"> Cidade Universitária - Campinas - SP - CEP: 13083-898</w:t>
    </w:r>
  </w:p>
  <w:p w14:paraId="1FE1E148" w14:textId="77777777" w:rsidR="004E75BD" w:rsidRDefault="00BC723C">
    <w:pPr>
      <w:spacing w:line="240" w:lineRule="auto"/>
      <w:jc w:val="center"/>
      <w:rPr>
        <w:rFonts w:ascii="Calibri" w:eastAsia="Calibri" w:hAnsi="Calibri" w:cs="Calibri"/>
        <w:color w:val="434343"/>
        <w:sz w:val="18"/>
        <w:szCs w:val="18"/>
      </w:rPr>
    </w:pPr>
    <w:r>
      <w:rPr>
        <w:rFonts w:ascii="Calibri" w:eastAsia="Calibri" w:hAnsi="Calibri" w:cs="Calibri"/>
        <w:color w:val="434343"/>
        <w:sz w:val="18"/>
        <w:szCs w:val="18"/>
      </w:rPr>
      <w:t>www.fm2s.com.br</w:t>
    </w:r>
  </w:p>
  <w:p w14:paraId="1FE1E149" w14:textId="2E34A27D" w:rsidR="004E75BD" w:rsidRDefault="00BC723C">
    <w:pPr>
      <w:spacing w:line="240" w:lineRule="auto"/>
      <w:jc w:val="right"/>
      <w:rPr>
        <w:rFonts w:ascii="Calibri" w:eastAsia="Calibri" w:hAnsi="Calibri" w:cs="Calibri"/>
        <w:color w:val="434343"/>
        <w:sz w:val="18"/>
        <w:szCs w:val="18"/>
      </w:rPr>
    </w:pPr>
    <w:r>
      <w:rPr>
        <w:rFonts w:ascii="Calibri" w:eastAsia="Calibri" w:hAnsi="Calibri" w:cs="Calibri"/>
        <w:color w:val="434343"/>
        <w:sz w:val="18"/>
        <w:szCs w:val="18"/>
      </w:rPr>
      <w:fldChar w:fldCharType="begin"/>
    </w:r>
    <w:r>
      <w:rPr>
        <w:rFonts w:ascii="Calibri" w:eastAsia="Calibri" w:hAnsi="Calibri" w:cs="Calibri"/>
        <w:color w:val="434343"/>
        <w:sz w:val="18"/>
        <w:szCs w:val="18"/>
      </w:rPr>
      <w:instrText>PAGE</w:instrText>
    </w:r>
    <w:r>
      <w:rPr>
        <w:rFonts w:ascii="Calibri" w:eastAsia="Calibri" w:hAnsi="Calibri" w:cs="Calibri"/>
        <w:color w:val="434343"/>
        <w:sz w:val="18"/>
        <w:szCs w:val="18"/>
      </w:rPr>
      <w:fldChar w:fldCharType="separate"/>
    </w:r>
    <w:r w:rsidR="00495536">
      <w:rPr>
        <w:rFonts w:ascii="Calibri" w:eastAsia="Calibri" w:hAnsi="Calibri" w:cs="Calibri"/>
        <w:noProof/>
        <w:color w:val="434343"/>
        <w:sz w:val="18"/>
        <w:szCs w:val="18"/>
      </w:rPr>
      <w:t>1</w:t>
    </w:r>
    <w:r>
      <w:rPr>
        <w:rFonts w:ascii="Calibri" w:eastAsia="Calibri" w:hAnsi="Calibri" w:cs="Calibri"/>
        <w:color w:val="434343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E14A" w14:textId="77777777" w:rsidR="00000000" w:rsidRDefault="00BC723C">
      <w:pPr>
        <w:spacing w:before="0" w:after="0" w:line="240" w:lineRule="auto"/>
      </w:pPr>
      <w:r>
        <w:separator/>
      </w:r>
    </w:p>
  </w:footnote>
  <w:footnote w:type="continuationSeparator" w:id="0">
    <w:p w14:paraId="1FE1E14C" w14:textId="77777777" w:rsidR="00000000" w:rsidRDefault="00BC72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E144" w14:textId="77777777" w:rsidR="004E75BD" w:rsidRDefault="00BC723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E1E14A" wp14:editId="1FE1E14B">
          <wp:simplePos x="0" y="0"/>
          <wp:positionH relativeFrom="column">
            <wp:posOffset>4429125</wp:posOffset>
          </wp:positionH>
          <wp:positionV relativeFrom="paragraph">
            <wp:posOffset>-285749</wp:posOffset>
          </wp:positionV>
          <wp:extent cx="2010847" cy="766763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0847" cy="766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352A"/>
    <w:multiLevelType w:val="multilevel"/>
    <w:tmpl w:val="AB2EA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A50D6"/>
    <w:multiLevelType w:val="hybridMultilevel"/>
    <w:tmpl w:val="3AB20F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D"/>
    <w:rsid w:val="00495536"/>
    <w:rsid w:val="004E75BD"/>
    <w:rsid w:val="006D1346"/>
    <w:rsid w:val="0090254E"/>
    <w:rsid w:val="00B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E10A"/>
  <w15:docId w15:val="{BA2C493F-94A2-4A3D-84E0-9498155E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before="240" w:after="240" w:line="276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ind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720" w:hanging="360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left="720"/>
    </w:pPr>
    <w:rPr>
      <w:b/>
    </w:rPr>
  </w:style>
  <w:style w:type="paragraph" w:styleId="PargrafodaLista">
    <w:name w:val="List Paragraph"/>
    <w:basedOn w:val="Normal"/>
    <w:uiPriority w:val="34"/>
    <w:qFormat/>
    <w:rsid w:val="0049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597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 Battista</cp:lastModifiedBy>
  <cp:revision>5</cp:revision>
  <dcterms:created xsi:type="dcterms:W3CDTF">2022-04-01T19:52:00Z</dcterms:created>
  <dcterms:modified xsi:type="dcterms:W3CDTF">2022-04-01T19:55:00Z</dcterms:modified>
</cp:coreProperties>
</file>