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4EE89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7A4FFA4C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69423177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2B7085D0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16CA3F67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67EF06CA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57E4724F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7202355C" w14:textId="77777777" w:rsidR="00DD0E6C" w:rsidRPr="00600768" w:rsidRDefault="00DD0E6C" w:rsidP="00DD0E6C">
      <w:pPr>
        <w:ind w:left="720" w:hanging="360"/>
        <w:rPr>
          <w:rFonts w:ascii="Arial" w:hAnsi="Arial" w:cs="Arial"/>
          <w:sz w:val="48"/>
          <w:szCs w:val="48"/>
        </w:rPr>
      </w:pPr>
    </w:p>
    <w:p w14:paraId="59C60381" w14:textId="11A854A8" w:rsidR="00DD0E6C" w:rsidRPr="00600768" w:rsidRDefault="00DD0E6C" w:rsidP="00DD0E6C">
      <w:pPr>
        <w:ind w:left="720" w:hanging="360"/>
        <w:jc w:val="center"/>
        <w:rPr>
          <w:rFonts w:ascii="Arial" w:hAnsi="Arial" w:cs="Arial"/>
          <w:sz w:val="48"/>
          <w:szCs w:val="48"/>
        </w:rPr>
      </w:pPr>
      <w:r w:rsidRPr="00600768">
        <w:rPr>
          <w:rFonts w:ascii="Arial" w:hAnsi="Arial" w:cs="Arial"/>
          <w:sz w:val="48"/>
          <w:szCs w:val="48"/>
        </w:rPr>
        <w:t xml:space="preserve">ADO </w:t>
      </w:r>
      <w:r w:rsidRPr="00600768">
        <w:rPr>
          <w:rFonts w:ascii="Arial" w:hAnsi="Arial" w:cs="Arial"/>
          <w:sz w:val="48"/>
          <w:szCs w:val="48"/>
        </w:rPr>
        <w:t>3</w:t>
      </w:r>
    </w:p>
    <w:p w14:paraId="1C815A16" w14:textId="668FDE0D" w:rsidR="00DD0E6C" w:rsidRPr="00600768" w:rsidRDefault="00DD0E6C" w:rsidP="00DD0E6C">
      <w:pPr>
        <w:ind w:left="720" w:hanging="360"/>
        <w:jc w:val="center"/>
        <w:rPr>
          <w:rFonts w:ascii="Arial" w:hAnsi="Arial" w:cs="Arial"/>
          <w:sz w:val="48"/>
          <w:szCs w:val="48"/>
        </w:rPr>
      </w:pPr>
      <w:r w:rsidRPr="00600768">
        <w:rPr>
          <w:rFonts w:ascii="Arial" w:hAnsi="Arial" w:cs="Arial"/>
          <w:sz w:val="48"/>
          <w:szCs w:val="48"/>
        </w:rPr>
        <w:t xml:space="preserve">Planejamento Estratégico de sistemas de </w:t>
      </w:r>
      <w:r w:rsidRPr="00600768">
        <w:rPr>
          <w:rFonts w:ascii="Arial" w:hAnsi="Arial" w:cs="Arial"/>
          <w:sz w:val="48"/>
          <w:szCs w:val="48"/>
        </w:rPr>
        <w:t>I</w:t>
      </w:r>
      <w:r w:rsidRPr="00600768">
        <w:rPr>
          <w:rFonts w:ascii="Arial" w:hAnsi="Arial" w:cs="Arial"/>
          <w:sz w:val="48"/>
          <w:szCs w:val="48"/>
        </w:rPr>
        <w:t>nformação</w:t>
      </w:r>
    </w:p>
    <w:p w14:paraId="2969B8E3" w14:textId="77777777" w:rsidR="00DD0E6C" w:rsidRPr="00600768" w:rsidRDefault="00DD0E6C" w:rsidP="00DD0E6C">
      <w:pPr>
        <w:ind w:left="720" w:hanging="360"/>
        <w:jc w:val="center"/>
        <w:rPr>
          <w:rFonts w:ascii="Arial" w:hAnsi="Arial" w:cs="Arial"/>
        </w:rPr>
      </w:pPr>
    </w:p>
    <w:p w14:paraId="57E6AD76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47996F45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644E7704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3138C333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69A540D5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03B52C42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586FA3A3" w14:textId="77777777" w:rsidR="00DD0E6C" w:rsidRPr="00600768" w:rsidRDefault="00DD0E6C" w:rsidP="00DD0E6C">
      <w:pPr>
        <w:ind w:left="720" w:hanging="360"/>
        <w:rPr>
          <w:rFonts w:ascii="Arial" w:hAnsi="Arial" w:cs="Arial"/>
        </w:rPr>
      </w:pPr>
    </w:p>
    <w:p w14:paraId="4DE57EE1" w14:textId="77777777" w:rsidR="00DD0E6C" w:rsidRPr="00600768" w:rsidRDefault="00DD0E6C" w:rsidP="00DD0E6C">
      <w:pPr>
        <w:ind w:left="720" w:hanging="360"/>
        <w:jc w:val="right"/>
        <w:rPr>
          <w:rFonts w:ascii="Arial" w:hAnsi="Arial" w:cs="Arial"/>
        </w:rPr>
      </w:pPr>
      <w:r w:rsidRPr="00600768">
        <w:rPr>
          <w:rFonts w:ascii="Arial" w:hAnsi="Arial" w:cs="Arial"/>
        </w:rPr>
        <w:t>Adrian Siqueira Piedade</w:t>
      </w:r>
    </w:p>
    <w:p w14:paraId="78414F55" w14:textId="77777777" w:rsidR="00DD0E6C" w:rsidRPr="00600768" w:rsidRDefault="00DD0E6C" w:rsidP="00DD0E6C">
      <w:pPr>
        <w:ind w:left="720" w:hanging="360"/>
        <w:jc w:val="right"/>
        <w:rPr>
          <w:rFonts w:ascii="Arial" w:hAnsi="Arial" w:cs="Arial"/>
        </w:rPr>
      </w:pPr>
      <w:r w:rsidRPr="00600768">
        <w:rPr>
          <w:rFonts w:ascii="Arial" w:hAnsi="Arial" w:cs="Arial"/>
        </w:rPr>
        <w:t>Danilo Piovesan Correa Campos</w:t>
      </w:r>
    </w:p>
    <w:p w14:paraId="7C8D68A9" w14:textId="77777777" w:rsidR="00DD0E6C" w:rsidRPr="00600768" w:rsidRDefault="00DD0E6C" w:rsidP="00DD0E6C">
      <w:pPr>
        <w:ind w:left="720" w:hanging="360"/>
        <w:jc w:val="right"/>
        <w:rPr>
          <w:rFonts w:ascii="Arial" w:hAnsi="Arial" w:cs="Arial"/>
        </w:rPr>
      </w:pPr>
      <w:r w:rsidRPr="00600768">
        <w:rPr>
          <w:rFonts w:ascii="Arial" w:hAnsi="Arial" w:cs="Arial"/>
        </w:rPr>
        <w:t>Matheus Pinto Teixeira</w:t>
      </w:r>
    </w:p>
    <w:p w14:paraId="57F5141A" w14:textId="77777777" w:rsidR="00DD0E6C" w:rsidRPr="00600768" w:rsidRDefault="00DD0E6C" w:rsidP="00DD0E6C">
      <w:pPr>
        <w:ind w:left="720" w:hanging="360"/>
        <w:jc w:val="right"/>
        <w:rPr>
          <w:rFonts w:ascii="Arial" w:hAnsi="Arial" w:cs="Arial"/>
        </w:rPr>
      </w:pPr>
      <w:r w:rsidRPr="00600768">
        <w:rPr>
          <w:rFonts w:ascii="Arial" w:hAnsi="Arial" w:cs="Arial"/>
        </w:rPr>
        <w:t>Rafaela Amaral Ferreira Da Silva</w:t>
      </w:r>
    </w:p>
    <w:p w14:paraId="053DBD9B" w14:textId="77777777" w:rsidR="00DD0E6C" w:rsidRPr="00600768" w:rsidRDefault="00DD0E6C" w:rsidP="00DD0E6C">
      <w:pPr>
        <w:ind w:left="720" w:hanging="360"/>
        <w:jc w:val="right"/>
        <w:rPr>
          <w:rFonts w:ascii="Arial" w:hAnsi="Arial" w:cs="Arial"/>
        </w:rPr>
      </w:pPr>
    </w:p>
    <w:p w14:paraId="039335BC" w14:textId="77777777" w:rsidR="00DD0E6C" w:rsidRPr="00600768" w:rsidRDefault="00DD0E6C" w:rsidP="00DD0E6C">
      <w:pPr>
        <w:ind w:left="720" w:hanging="360"/>
        <w:jc w:val="right"/>
        <w:rPr>
          <w:rFonts w:ascii="Arial" w:hAnsi="Arial" w:cs="Arial"/>
        </w:rPr>
      </w:pPr>
    </w:p>
    <w:p w14:paraId="40A99B2A" w14:textId="77777777" w:rsidR="00DD0E6C" w:rsidRDefault="00DD0E6C">
      <w:pPr>
        <w:rPr>
          <w:rFonts w:ascii="Arial" w:hAnsi="Arial" w:cs="Arial"/>
        </w:rPr>
      </w:pPr>
    </w:p>
    <w:p w14:paraId="603ADABE" w14:textId="77777777" w:rsidR="00600768" w:rsidRDefault="00600768">
      <w:pPr>
        <w:rPr>
          <w:rFonts w:ascii="Arial" w:hAnsi="Arial" w:cs="Arial"/>
        </w:rPr>
      </w:pPr>
    </w:p>
    <w:sdt>
      <w:sdtPr>
        <w:id w:val="4071227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7D5F650" w14:textId="2F30AAEE" w:rsidR="00600768" w:rsidRPr="00600768" w:rsidRDefault="00600768">
          <w:pPr>
            <w:pStyle w:val="CabealhodoSumrio"/>
            <w:rPr>
              <w:color w:val="auto"/>
            </w:rPr>
          </w:pPr>
          <w:r w:rsidRPr="00600768">
            <w:rPr>
              <w:color w:val="auto"/>
            </w:rPr>
            <w:t>Sumário</w:t>
          </w:r>
        </w:p>
        <w:p w14:paraId="40706052" w14:textId="3B55772F" w:rsidR="00600768" w:rsidRDefault="00600768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857420" w:history="1">
            <w:r w:rsidRPr="00F01005">
              <w:rPr>
                <w:rStyle w:val="Hyperlink"/>
                <w:rFonts w:ascii="Arial" w:hAnsi="Arial" w:cs="Arial"/>
                <w:noProof/>
              </w:rPr>
              <w:t>2.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BEF8C" w14:textId="12643995" w:rsidR="00600768" w:rsidRDefault="0060076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857421" w:history="1">
            <w:r w:rsidRPr="00F01005">
              <w:rPr>
                <w:rStyle w:val="Hyperlink"/>
                <w:rFonts w:ascii="Arial" w:hAnsi="Arial" w:cs="Arial"/>
                <w:noProof/>
              </w:rPr>
              <w:t>3.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ABD1" w14:textId="42ACD071" w:rsidR="00600768" w:rsidRDefault="0060076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857422" w:history="1">
            <w:r w:rsidRPr="00F01005">
              <w:rPr>
                <w:rStyle w:val="Hyperlink"/>
                <w:rFonts w:ascii="Arial" w:hAnsi="Arial" w:cs="Arial"/>
                <w:noProof/>
              </w:rPr>
              <w:t>4. ESTRUTURA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6897" w14:textId="1D7FD94D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23" w:history="1">
            <w:r w:rsidRPr="00F01005">
              <w:rPr>
                <w:rStyle w:val="Hyperlink"/>
                <w:rFonts w:ascii="Arial" w:hAnsi="Arial" w:cs="Arial"/>
                <w:noProof/>
              </w:rPr>
              <w:t>a) Descrição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1F67" w14:textId="3C8CDDE6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24" w:history="1">
            <w:r w:rsidRPr="00F01005">
              <w:rPr>
                <w:rStyle w:val="Hyperlink"/>
                <w:rFonts w:ascii="Arial" w:hAnsi="Arial" w:cs="Arial"/>
                <w:noProof/>
              </w:rPr>
              <w:t>b) Organograma da organização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9540" w14:textId="14F8BA0C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25" w:history="1">
            <w:r w:rsidRPr="00F01005">
              <w:rPr>
                <w:rStyle w:val="Hyperlink"/>
                <w:rFonts w:ascii="Arial" w:hAnsi="Arial" w:cs="Arial"/>
                <w:noProof/>
              </w:rPr>
              <w:t>c) Diagrama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58221" w14:textId="18873376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26" w:history="1">
            <w:r w:rsidRPr="00F01005">
              <w:rPr>
                <w:rStyle w:val="Hyperlink"/>
                <w:rFonts w:ascii="Arial" w:hAnsi="Arial" w:cs="Arial"/>
                <w:noProof/>
              </w:rPr>
              <w:t>d) Diagramas AS-IS e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E0993" w14:textId="1E6715A4" w:rsidR="00600768" w:rsidRDefault="0060076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96857427" w:history="1">
            <w:r w:rsidRPr="00F01005">
              <w:rPr>
                <w:rStyle w:val="Hyperlink"/>
                <w:rFonts w:ascii="Arial" w:hAnsi="Arial" w:cs="Arial"/>
                <w:noProof/>
              </w:rPr>
              <w:t>Diagrama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2139" w14:textId="1D28662F" w:rsidR="00600768" w:rsidRDefault="0060076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96857428" w:history="1">
            <w:r w:rsidRPr="00F01005">
              <w:rPr>
                <w:rStyle w:val="Hyperlink"/>
                <w:rFonts w:ascii="Arial" w:hAnsi="Arial" w:cs="Arial"/>
                <w:noProof/>
              </w:rPr>
              <w:t>Diagrama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152DC" w14:textId="257C648D" w:rsidR="00600768" w:rsidRDefault="00600768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857429" w:history="1">
            <w:r w:rsidRPr="00F01005">
              <w:rPr>
                <w:rStyle w:val="Hyperlink"/>
                <w:rFonts w:ascii="Arial" w:hAnsi="Arial" w:cs="Arial"/>
                <w:noProof/>
              </w:rPr>
              <w:t>5. REFERENCIAL ESTRATÉGICO DE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4A2E0" w14:textId="7966E726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30" w:history="1">
            <w:r w:rsidRPr="00F01005">
              <w:rPr>
                <w:rStyle w:val="Hyperlink"/>
                <w:rFonts w:ascii="Arial" w:hAnsi="Arial" w:cs="Arial"/>
                <w:noProof/>
              </w:rPr>
              <w:t>a) Missão e Visão de TI da CRONUS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6D39" w14:textId="1C5709CE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31" w:history="1">
            <w:r w:rsidRPr="00F01005">
              <w:rPr>
                <w:rStyle w:val="Hyperlink"/>
                <w:rFonts w:ascii="Arial" w:hAnsi="Arial" w:cs="Arial"/>
                <w:noProof/>
              </w:rPr>
              <w:t>b) Análise SWOT (TI)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01BAB" w14:textId="14EA043E" w:rsidR="00600768" w:rsidRDefault="00600768">
          <w:pPr>
            <w:pStyle w:val="Sumrio2"/>
            <w:tabs>
              <w:tab w:val="right" w:leader="dot" w:pos="8494"/>
            </w:tabs>
            <w:rPr>
              <w:noProof/>
            </w:rPr>
          </w:pPr>
          <w:hyperlink w:anchor="_Toc196857432" w:history="1">
            <w:r w:rsidRPr="00F01005">
              <w:rPr>
                <w:rStyle w:val="Hyperlink"/>
                <w:rFonts w:ascii="Arial" w:hAnsi="Arial" w:cs="Arial"/>
                <w:noProof/>
              </w:rPr>
              <w:t>c) Perspectivas Estratégicas de 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419E" w14:textId="5207E9B8" w:rsidR="00600768" w:rsidRDefault="0060076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96857433" w:history="1">
            <w:r w:rsidRPr="00F01005">
              <w:rPr>
                <w:rStyle w:val="Hyperlink"/>
                <w:rFonts w:ascii="Arial" w:hAnsi="Arial" w:cs="Arial"/>
                <w:noProof/>
              </w:rPr>
              <w:t>ORIENTAÇÃO AO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23B7" w14:textId="4F012A56" w:rsidR="00600768" w:rsidRDefault="0060076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96857434" w:history="1">
            <w:r w:rsidRPr="00F01005">
              <w:rPr>
                <w:rStyle w:val="Hyperlink"/>
                <w:rFonts w:ascii="Arial" w:hAnsi="Arial" w:cs="Arial"/>
                <w:noProof/>
              </w:rPr>
              <w:t>ORIENTAÇÃO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2EABE" w14:textId="1F3D88B4" w:rsidR="00600768" w:rsidRDefault="0060076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96857435" w:history="1">
            <w:r w:rsidRPr="00F01005">
              <w:rPr>
                <w:rStyle w:val="Hyperlink"/>
                <w:rFonts w:ascii="Arial" w:hAnsi="Arial" w:cs="Arial"/>
                <w:noProof/>
              </w:rPr>
              <w:t>ORIENTAÇÃO FUTURA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2488" w14:textId="160111A1" w:rsidR="00600768" w:rsidRDefault="00600768">
          <w:pPr>
            <w:pStyle w:val="Sumrio3"/>
            <w:tabs>
              <w:tab w:val="right" w:leader="dot" w:pos="8494"/>
            </w:tabs>
            <w:rPr>
              <w:noProof/>
            </w:rPr>
          </w:pPr>
          <w:hyperlink w:anchor="_Toc196857436" w:history="1">
            <w:r w:rsidRPr="00F01005">
              <w:rPr>
                <w:rStyle w:val="Hyperlink"/>
                <w:rFonts w:ascii="Arial" w:hAnsi="Arial" w:cs="Arial"/>
                <w:noProof/>
              </w:rPr>
              <w:t>CONTRIBUIÇÃO CORPORATIVA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_Toc196857436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72505" w14:textId="420E0709" w:rsidR="00600768" w:rsidRDefault="00600768">
          <w:r>
            <w:rPr>
              <w:b/>
              <w:bCs/>
            </w:rPr>
            <w:fldChar w:fldCharType="end"/>
          </w:r>
        </w:p>
      </w:sdtContent>
    </w:sdt>
    <w:p w14:paraId="479A095F" w14:textId="77777777" w:rsidR="00600768" w:rsidRDefault="00600768">
      <w:pPr>
        <w:rPr>
          <w:rFonts w:ascii="Arial" w:hAnsi="Arial" w:cs="Arial"/>
        </w:rPr>
      </w:pPr>
    </w:p>
    <w:p w14:paraId="54788A2B" w14:textId="77777777" w:rsidR="00600768" w:rsidRDefault="00600768">
      <w:pPr>
        <w:rPr>
          <w:rFonts w:ascii="Arial" w:hAnsi="Arial" w:cs="Arial"/>
        </w:rPr>
      </w:pPr>
    </w:p>
    <w:p w14:paraId="18A5ED0E" w14:textId="77777777" w:rsidR="00600768" w:rsidRDefault="00600768">
      <w:pPr>
        <w:rPr>
          <w:rFonts w:ascii="Arial" w:hAnsi="Arial" w:cs="Arial"/>
        </w:rPr>
      </w:pPr>
    </w:p>
    <w:p w14:paraId="3EAECDE7" w14:textId="77777777" w:rsidR="00600768" w:rsidRDefault="00600768">
      <w:pPr>
        <w:rPr>
          <w:rFonts w:ascii="Arial" w:hAnsi="Arial" w:cs="Arial"/>
        </w:rPr>
      </w:pPr>
    </w:p>
    <w:p w14:paraId="4D774C8C" w14:textId="77777777" w:rsidR="00600768" w:rsidRDefault="00600768">
      <w:pPr>
        <w:rPr>
          <w:rFonts w:ascii="Arial" w:hAnsi="Arial" w:cs="Arial"/>
        </w:rPr>
      </w:pPr>
    </w:p>
    <w:p w14:paraId="6931EC33" w14:textId="77777777" w:rsidR="00600768" w:rsidRDefault="00600768">
      <w:pPr>
        <w:rPr>
          <w:rFonts w:ascii="Arial" w:hAnsi="Arial" w:cs="Arial"/>
        </w:rPr>
      </w:pPr>
    </w:p>
    <w:p w14:paraId="78EBE992" w14:textId="77777777" w:rsidR="00600768" w:rsidRDefault="00600768">
      <w:pPr>
        <w:rPr>
          <w:rFonts w:ascii="Arial" w:hAnsi="Arial" w:cs="Arial"/>
        </w:rPr>
      </w:pPr>
    </w:p>
    <w:p w14:paraId="5AFF25FC" w14:textId="77777777" w:rsidR="00600768" w:rsidRDefault="00600768">
      <w:pPr>
        <w:rPr>
          <w:rFonts w:ascii="Arial" w:hAnsi="Arial" w:cs="Arial"/>
        </w:rPr>
      </w:pPr>
    </w:p>
    <w:p w14:paraId="4302CE9B" w14:textId="77777777" w:rsidR="00600768" w:rsidRPr="00600768" w:rsidRDefault="00600768">
      <w:pPr>
        <w:rPr>
          <w:rFonts w:ascii="Arial" w:hAnsi="Arial" w:cs="Arial"/>
        </w:rPr>
      </w:pPr>
    </w:p>
    <w:p w14:paraId="799CDABC" w14:textId="77777777" w:rsidR="00DD0E6C" w:rsidRPr="00600768" w:rsidRDefault="00DD0E6C" w:rsidP="00600768">
      <w:pPr>
        <w:pStyle w:val="Ttulo1"/>
        <w:rPr>
          <w:rFonts w:ascii="Arial" w:hAnsi="Arial" w:cs="Arial"/>
          <w:color w:val="auto"/>
        </w:rPr>
      </w:pPr>
      <w:bookmarkStart w:id="0" w:name="_Toc196857420"/>
      <w:r w:rsidRPr="00600768">
        <w:rPr>
          <w:rFonts w:ascii="Arial" w:hAnsi="Arial" w:cs="Arial"/>
          <w:color w:val="auto"/>
        </w:rPr>
        <w:lastRenderedPageBreak/>
        <w:t>2. APRESENTAÇÃO</w:t>
      </w:r>
      <w:bookmarkEnd w:id="0"/>
    </w:p>
    <w:p w14:paraId="118066E5" w14:textId="77777777" w:rsidR="00DD0E6C" w:rsidRPr="00DD0E6C" w:rsidRDefault="00DD0E6C" w:rsidP="00DD0E6C">
      <w:pPr>
        <w:rPr>
          <w:rFonts w:ascii="Arial" w:hAnsi="Arial" w:cs="Arial"/>
        </w:rPr>
      </w:pPr>
      <w:r w:rsidRPr="00DD0E6C">
        <w:rPr>
          <w:rFonts w:ascii="Arial" w:hAnsi="Arial" w:cs="Arial"/>
        </w:rPr>
        <w:t>O Planejamento Estratégico de TI (PESI) é essencial para alinhar a tecnologia da informação às necessidades da Gráfica CRONUS. Em um cenário de alta concorrência e transformação digital, o PESI direciona investimentos, define prioridades e assegura que a TI seja um pilar de inovação e vantagem competitiva. Na CRONUS, a implementação de um PESI visa modernizar processos, melhorar a integração entre áreas, elevar a qualidade dos serviços e garantir a sustentabilidade do negócio, apoiando o crescimento e a adaptação às novas demandas do mercado gráfico.</w:t>
      </w:r>
    </w:p>
    <w:p w14:paraId="67A17155" w14:textId="77777777" w:rsidR="00DD0E6C" w:rsidRPr="00600768" w:rsidRDefault="00DD0E6C">
      <w:pPr>
        <w:rPr>
          <w:rFonts w:ascii="Arial" w:hAnsi="Arial" w:cs="Arial"/>
        </w:rPr>
      </w:pPr>
    </w:p>
    <w:p w14:paraId="57D9FFFB" w14:textId="77777777" w:rsidR="00DD0E6C" w:rsidRPr="00600768" w:rsidRDefault="00DD0E6C">
      <w:pPr>
        <w:rPr>
          <w:rFonts w:ascii="Arial" w:hAnsi="Arial" w:cs="Arial"/>
        </w:rPr>
      </w:pPr>
    </w:p>
    <w:p w14:paraId="25FAAF8B" w14:textId="77777777" w:rsidR="00DD0E6C" w:rsidRPr="00600768" w:rsidRDefault="00DD0E6C">
      <w:pPr>
        <w:rPr>
          <w:rFonts w:ascii="Arial" w:hAnsi="Arial" w:cs="Arial"/>
        </w:rPr>
      </w:pPr>
    </w:p>
    <w:p w14:paraId="6A8CA4CB" w14:textId="77777777" w:rsidR="00DD0E6C" w:rsidRPr="00600768" w:rsidRDefault="00DD0E6C">
      <w:pPr>
        <w:rPr>
          <w:rFonts w:ascii="Arial" w:hAnsi="Arial" w:cs="Arial"/>
        </w:rPr>
      </w:pPr>
    </w:p>
    <w:p w14:paraId="4376F4AD" w14:textId="77777777" w:rsidR="00DD0E6C" w:rsidRPr="00600768" w:rsidRDefault="00DD0E6C">
      <w:pPr>
        <w:rPr>
          <w:rFonts w:ascii="Arial" w:hAnsi="Arial" w:cs="Arial"/>
        </w:rPr>
      </w:pPr>
    </w:p>
    <w:p w14:paraId="105E7149" w14:textId="77777777" w:rsidR="00DD0E6C" w:rsidRPr="00600768" w:rsidRDefault="00DD0E6C">
      <w:pPr>
        <w:rPr>
          <w:rFonts w:ascii="Arial" w:hAnsi="Arial" w:cs="Arial"/>
        </w:rPr>
      </w:pPr>
    </w:p>
    <w:p w14:paraId="57DF74B0" w14:textId="77777777" w:rsidR="00DD0E6C" w:rsidRPr="00600768" w:rsidRDefault="00DD0E6C">
      <w:pPr>
        <w:rPr>
          <w:rFonts w:ascii="Arial" w:hAnsi="Arial" w:cs="Arial"/>
        </w:rPr>
      </w:pPr>
    </w:p>
    <w:p w14:paraId="4DD9AE42" w14:textId="77777777" w:rsidR="00DD0E6C" w:rsidRPr="00600768" w:rsidRDefault="00DD0E6C">
      <w:pPr>
        <w:rPr>
          <w:rFonts w:ascii="Arial" w:hAnsi="Arial" w:cs="Arial"/>
        </w:rPr>
      </w:pPr>
    </w:p>
    <w:p w14:paraId="7A386675" w14:textId="77777777" w:rsidR="00DD0E6C" w:rsidRPr="00600768" w:rsidRDefault="00DD0E6C">
      <w:pPr>
        <w:rPr>
          <w:rFonts w:ascii="Arial" w:hAnsi="Arial" w:cs="Arial"/>
        </w:rPr>
      </w:pPr>
    </w:p>
    <w:p w14:paraId="2E704D3F" w14:textId="77777777" w:rsidR="00DD0E6C" w:rsidRPr="00600768" w:rsidRDefault="00DD0E6C">
      <w:pPr>
        <w:rPr>
          <w:rFonts w:ascii="Arial" w:hAnsi="Arial" w:cs="Arial"/>
        </w:rPr>
      </w:pPr>
    </w:p>
    <w:p w14:paraId="128DF065" w14:textId="77777777" w:rsidR="00DD0E6C" w:rsidRPr="00600768" w:rsidRDefault="00DD0E6C">
      <w:pPr>
        <w:rPr>
          <w:rFonts w:ascii="Arial" w:hAnsi="Arial" w:cs="Arial"/>
        </w:rPr>
      </w:pPr>
    </w:p>
    <w:p w14:paraId="002E2176" w14:textId="77777777" w:rsidR="00DD0E6C" w:rsidRPr="00600768" w:rsidRDefault="00DD0E6C">
      <w:pPr>
        <w:rPr>
          <w:rFonts w:ascii="Arial" w:hAnsi="Arial" w:cs="Arial"/>
        </w:rPr>
      </w:pPr>
    </w:p>
    <w:p w14:paraId="4BA8C918" w14:textId="77777777" w:rsidR="00DD0E6C" w:rsidRPr="00600768" w:rsidRDefault="00DD0E6C">
      <w:pPr>
        <w:rPr>
          <w:rFonts w:ascii="Arial" w:hAnsi="Arial" w:cs="Arial"/>
        </w:rPr>
      </w:pPr>
    </w:p>
    <w:p w14:paraId="5EB7F0BC" w14:textId="77777777" w:rsidR="00DD0E6C" w:rsidRPr="00600768" w:rsidRDefault="00DD0E6C">
      <w:pPr>
        <w:rPr>
          <w:rFonts w:ascii="Arial" w:hAnsi="Arial" w:cs="Arial"/>
        </w:rPr>
      </w:pPr>
    </w:p>
    <w:p w14:paraId="4AC92AC4" w14:textId="77777777" w:rsidR="00DD0E6C" w:rsidRPr="00600768" w:rsidRDefault="00DD0E6C">
      <w:pPr>
        <w:rPr>
          <w:rFonts w:ascii="Arial" w:hAnsi="Arial" w:cs="Arial"/>
        </w:rPr>
      </w:pPr>
    </w:p>
    <w:p w14:paraId="4FB267F6" w14:textId="77777777" w:rsidR="00DD0E6C" w:rsidRPr="00600768" w:rsidRDefault="00DD0E6C">
      <w:pPr>
        <w:rPr>
          <w:rFonts w:ascii="Arial" w:hAnsi="Arial" w:cs="Arial"/>
        </w:rPr>
      </w:pPr>
    </w:p>
    <w:p w14:paraId="7FC818C9" w14:textId="77777777" w:rsidR="00DD0E6C" w:rsidRPr="00600768" w:rsidRDefault="00DD0E6C">
      <w:pPr>
        <w:rPr>
          <w:rFonts w:ascii="Arial" w:hAnsi="Arial" w:cs="Arial"/>
        </w:rPr>
      </w:pPr>
    </w:p>
    <w:p w14:paraId="53975533" w14:textId="77777777" w:rsidR="00DD0E6C" w:rsidRPr="00600768" w:rsidRDefault="00DD0E6C">
      <w:pPr>
        <w:rPr>
          <w:rFonts w:ascii="Arial" w:hAnsi="Arial" w:cs="Arial"/>
        </w:rPr>
      </w:pPr>
    </w:p>
    <w:p w14:paraId="421E52F8" w14:textId="77777777" w:rsidR="00DD0E6C" w:rsidRPr="00600768" w:rsidRDefault="00DD0E6C">
      <w:pPr>
        <w:rPr>
          <w:rFonts w:ascii="Arial" w:hAnsi="Arial" w:cs="Arial"/>
        </w:rPr>
      </w:pPr>
    </w:p>
    <w:p w14:paraId="61C1AB88" w14:textId="77777777" w:rsidR="00DD0E6C" w:rsidRPr="00600768" w:rsidRDefault="00DD0E6C">
      <w:pPr>
        <w:rPr>
          <w:rFonts w:ascii="Arial" w:hAnsi="Arial" w:cs="Arial"/>
        </w:rPr>
      </w:pPr>
    </w:p>
    <w:p w14:paraId="37FF2020" w14:textId="77777777" w:rsidR="00DD0E6C" w:rsidRPr="00600768" w:rsidRDefault="00DD0E6C">
      <w:pPr>
        <w:rPr>
          <w:rFonts w:ascii="Arial" w:hAnsi="Arial" w:cs="Arial"/>
        </w:rPr>
      </w:pPr>
    </w:p>
    <w:p w14:paraId="0E719ED3" w14:textId="77777777" w:rsidR="00DD0E6C" w:rsidRPr="00600768" w:rsidRDefault="00DD0E6C" w:rsidP="00600768">
      <w:pPr>
        <w:pStyle w:val="Ttulo1"/>
        <w:rPr>
          <w:rFonts w:ascii="Arial" w:hAnsi="Arial" w:cs="Arial"/>
          <w:color w:val="auto"/>
        </w:rPr>
      </w:pPr>
      <w:bookmarkStart w:id="1" w:name="_Toc196857421"/>
      <w:r w:rsidRPr="00600768">
        <w:rPr>
          <w:rFonts w:ascii="Arial" w:hAnsi="Arial" w:cs="Arial"/>
          <w:color w:val="auto"/>
        </w:rPr>
        <w:lastRenderedPageBreak/>
        <w:t>3. INTRODUÇÃO</w:t>
      </w:r>
      <w:bookmarkEnd w:id="1"/>
    </w:p>
    <w:p w14:paraId="37E6C458" w14:textId="77777777" w:rsidR="00DD0E6C" w:rsidRPr="00DD0E6C" w:rsidRDefault="00DD0E6C" w:rsidP="00DD0E6C">
      <w:pPr>
        <w:rPr>
          <w:rFonts w:ascii="Arial" w:hAnsi="Arial" w:cs="Arial"/>
        </w:rPr>
      </w:pPr>
      <w:r w:rsidRPr="00DD0E6C">
        <w:rPr>
          <w:rFonts w:ascii="Arial" w:hAnsi="Arial" w:cs="Arial"/>
        </w:rPr>
        <w:t>Este trabalho apresenta o planejamento estratégico de TI para a Gráfica CRONUS, uma empresa consolidada com 32 anos de mercado. A análise inclui a estrutura organizacional, os processos atuais (AS-IS), o modelo proposto (TO-BE) e o alinhamento estratégico baseado na metodologia ADO-2. O foco é integrar tecnologia à gestão de processos, eliminar gargalos, aprimorar a competitividade e preparar a organização para os desafios futuros.</w:t>
      </w:r>
    </w:p>
    <w:p w14:paraId="410CB6DE" w14:textId="77777777" w:rsidR="00DD0E6C" w:rsidRPr="00600768" w:rsidRDefault="00DD0E6C">
      <w:pPr>
        <w:rPr>
          <w:rFonts w:ascii="Arial" w:hAnsi="Arial" w:cs="Arial"/>
        </w:rPr>
      </w:pPr>
    </w:p>
    <w:p w14:paraId="42ABCDC0" w14:textId="77777777" w:rsidR="00DD0E6C" w:rsidRPr="00600768" w:rsidRDefault="00DD0E6C">
      <w:pPr>
        <w:rPr>
          <w:rFonts w:ascii="Arial" w:hAnsi="Arial" w:cs="Arial"/>
        </w:rPr>
      </w:pPr>
    </w:p>
    <w:p w14:paraId="46366BC4" w14:textId="77777777" w:rsidR="00DD0E6C" w:rsidRPr="00600768" w:rsidRDefault="00DD0E6C">
      <w:pPr>
        <w:rPr>
          <w:rFonts w:ascii="Arial" w:hAnsi="Arial" w:cs="Arial"/>
        </w:rPr>
      </w:pPr>
    </w:p>
    <w:p w14:paraId="5E412A70" w14:textId="77777777" w:rsidR="00DD0E6C" w:rsidRPr="00600768" w:rsidRDefault="00DD0E6C">
      <w:pPr>
        <w:rPr>
          <w:rFonts w:ascii="Arial" w:hAnsi="Arial" w:cs="Arial"/>
        </w:rPr>
      </w:pPr>
    </w:p>
    <w:p w14:paraId="4F6771D7" w14:textId="77777777" w:rsidR="00DD0E6C" w:rsidRPr="00600768" w:rsidRDefault="00DD0E6C">
      <w:pPr>
        <w:rPr>
          <w:rFonts w:ascii="Arial" w:hAnsi="Arial" w:cs="Arial"/>
        </w:rPr>
      </w:pPr>
    </w:p>
    <w:p w14:paraId="3461318E" w14:textId="77777777" w:rsidR="00DD0E6C" w:rsidRPr="00600768" w:rsidRDefault="00DD0E6C">
      <w:pPr>
        <w:rPr>
          <w:rFonts w:ascii="Arial" w:hAnsi="Arial" w:cs="Arial"/>
        </w:rPr>
      </w:pPr>
    </w:p>
    <w:p w14:paraId="7855B839" w14:textId="77777777" w:rsidR="00DD0E6C" w:rsidRPr="00600768" w:rsidRDefault="00DD0E6C">
      <w:pPr>
        <w:rPr>
          <w:rFonts w:ascii="Arial" w:hAnsi="Arial" w:cs="Arial"/>
        </w:rPr>
      </w:pPr>
    </w:p>
    <w:p w14:paraId="2F7C43A3" w14:textId="77777777" w:rsidR="00DD0E6C" w:rsidRPr="00600768" w:rsidRDefault="00DD0E6C">
      <w:pPr>
        <w:rPr>
          <w:rFonts w:ascii="Arial" w:hAnsi="Arial" w:cs="Arial"/>
        </w:rPr>
      </w:pPr>
    </w:p>
    <w:p w14:paraId="0378ED45" w14:textId="77777777" w:rsidR="00DD0E6C" w:rsidRPr="00600768" w:rsidRDefault="00DD0E6C">
      <w:pPr>
        <w:rPr>
          <w:rFonts w:ascii="Arial" w:hAnsi="Arial" w:cs="Arial"/>
        </w:rPr>
      </w:pPr>
    </w:p>
    <w:p w14:paraId="3268B759" w14:textId="77777777" w:rsidR="00DD0E6C" w:rsidRPr="00600768" w:rsidRDefault="00DD0E6C">
      <w:pPr>
        <w:rPr>
          <w:rFonts w:ascii="Arial" w:hAnsi="Arial" w:cs="Arial"/>
        </w:rPr>
      </w:pPr>
    </w:p>
    <w:p w14:paraId="43EC9E71" w14:textId="77777777" w:rsidR="00DD0E6C" w:rsidRPr="00600768" w:rsidRDefault="00DD0E6C">
      <w:pPr>
        <w:rPr>
          <w:rFonts w:ascii="Arial" w:hAnsi="Arial" w:cs="Arial"/>
        </w:rPr>
      </w:pPr>
    </w:p>
    <w:p w14:paraId="45449359" w14:textId="77777777" w:rsidR="00DD0E6C" w:rsidRPr="00600768" w:rsidRDefault="00DD0E6C">
      <w:pPr>
        <w:rPr>
          <w:rFonts w:ascii="Arial" w:hAnsi="Arial" w:cs="Arial"/>
        </w:rPr>
      </w:pPr>
    </w:p>
    <w:p w14:paraId="08A7B28E" w14:textId="77777777" w:rsidR="00DD0E6C" w:rsidRPr="00600768" w:rsidRDefault="00DD0E6C">
      <w:pPr>
        <w:rPr>
          <w:rFonts w:ascii="Arial" w:hAnsi="Arial" w:cs="Arial"/>
        </w:rPr>
      </w:pPr>
    </w:p>
    <w:p w14:paraId="69792B96" w14:textId="77777777" w:rsidR="00DD0E6C" w:rsidRPr="00600768" w:rsidRDefault="00DD0E6C">
      <w:pPr>
        <w:rPr>
          <w:rFonts w:ascii="Arial" w:hAnsi="Arial" w:cs="Arial"/>
        </w:rPr>
      </w:pPr>
    </w:p>
    <w:p w14:paraId="128A700D" w14:textId="77777777" w:rsidR="00DD0E6C" w:rsidRPr="00600768" w:rsidRDefault="00DD0E6C">
      <w:pPr>
        <w:rPr>
          <w:rFonts w:ascii="Arial" w:hAnsi="Arial" w:cs="Arial"/>
        </w:rPr>
      </w:pPr>
    </w:p>
    <w:p w14:paraId="6E7B3F0F" w14:textId="77777777" w:rsidR="00DD0E6C" w:rsidRPr="00600768" w:rsidRDefault="00DD0E6C">
      <w:pPr>
        <w:rPr>
          <w:rFonts w:ascii="Arial" w:hAnsi="Arial" w:cs="Arial"/>
        </w:rPr>
      </w:pPr>
    </w:p>
    <w:p w14:paraId="706271A3" w14:textId="77777777" w:rsidR="00DD0E6C" w:rsidRPr="00600768" w:rsidRDefault="00DD0E6C">
      <w:pPr>
        <w:rPr>
          <w:rFonts w:ascii="Arial" w:hAnsi="Arial" w:cs="Arial"/>
        </w:rPr>
      </w:pPr>
    </w:p>
    <w:p w14:paraId="3CE0ABF8" w14:textId="77777777" w:rsidR="00DD0E6C" w:rsidRPr="00600768" w:rsidRDefault="00DD0E6C">
      <w:pPr>
        <w:rPr>
          <w:rFonts w:ascii="Arial" w:hAnsi="Arial" w:cs="Arial"/>
        </w:rPr>
      </w:pPr>
    </w:p>
    <w:p w14:paraId="28FA166B" w14:textId="77777777" w:rsidR="00DD0E6C" w:rsidRPr="00600768" w:rsidRDefault="00DD0E6C">
      <w:pPr>
        <w:rPr>
          <w:rFonts w:ascii="Arial" w:hAnsi="Arial" w:cs="Arial"/>
        </w:rPr>
      </w:pPr>
    </w:p>
    <w:p w14:paraId="76725BCC" w14:textId="77777777" w:rsidR="00DD0E6C" w:rsidRPr="00600768" w:rsidRDefault="00DD0E6C">
      <w:pPr>
        <w:rPr>
          <w:rFonts w:ascii="Arial" w:hAnsi="Arial" w:cs="Arial"/>
        </w:rPr>
      </w:pPr>
    </w:p>
    <w:p w14:paraId="3FA61905" w14:textId="77777777" w:rsidR="00DD0E6C" w:rsidRPr="00600768" w:rsidRDefault="00DD0E6C">
      <w:pPr>
        <w:rPr>
          <w:rFonts w:ascii="Arial" w:hAnsi="Arial" w:cs="Arial"/>
        </w:rPr>
      </w:pPr>
    </w:p>
    <w:p w14:paraId="33C25F2E" w14:textId="77777777" w:rsidR="00DD0E6C" w:rsidRPr="00600768" w:rsidRDefault="00DD0E6C">
      <w:pPr>
        <w:rPr>
          <w:rFonts w:ascii="Arial" w:hAnsi="Arial" w:cs="Arial"/>
        </w:rPr>
      </w:pPr>
    </w:p>
    <w:p w14:paraId="1E10A26B" w14:textId="77777777" w:rsidR="00DD0E6C" w:rsidRPr="00600768" w:rsidRDefault="00DD0E6C">
      <w:pPr>
        <w:rPr>
          <w:rFonts w:ascii="Arial" w:hAnsi="Arial" w:cs="Arial"/>
        </w:rPr>
      </w:pPr>
    </w:p>
    <w:p w14:paraId="7D7580A9" w14:textId="77777777" w:rsidR="00DD0E6C" w:rsidRPr="00600768" w:rsidRDefault="00DD0E6C" w:rsidP="00600768">
      <w:pPr>
        <w:pStyle w:val="Ttulo1"/>
        <w:rPr>
          <w:rFonts w:ascii="Arial" w:hAnsi="Arial" w:cs="Arial"/>
          <w:color w:val="auto"/>
        </w:rPr>
      </w:pPr>
      <w:bookmarkStart w:id="2" w:name="_Toc196857422"/>
      <w:r w:rsidRPr="00600768">
        <w:rPr>
          <w:rFonts w:ascii="Arial" w:hAnsi="Arial" w:cs="Arial"/>
          <w:color w:val="auto"/>
        </w:rPr>
        <w:lastRenderedPageBreak/>
        <w:t>4. ESTRUTURA DA ORGANIZAÇÃO</w:t>
      </w:r>
      <w:bookmarkEnd w:id="2"/>
    </w:p>
    <w:p w14:paraId="1FD5D53F" w14:textId="77777777" w:rsidR="00DD0E6C" w:rsidRPr="00600768" w:rsidRDefault="00DD0E6C" w:rsidP="00600768">
      <w:pPr>
        <w:pStyle w:val="Ttulo2"/>
        <w:rPr>
          <w:rFonts w:ascii="Arial" w:hAnsi="Arial" w:cs="Arial"/>
          <w:color w:val="auto"/>
        </w:rPr>
      </w:pPr>
      <w:bookmarkStart w:id="3" w:name="_Toc196857423"/>
      <w:r w:rsidRPr="00600768">
        <w:rPr>
          <w:rFonts w:ascii="Arial" w:hAnsi="Arial" w:cs="Arial"/>
          <w:color w:val="auto"/>
        </w:rPr>
        <w:t>a) Descrição da empresa</w:t>
      </w:r>
      <w:bookmarkEnd w:id="3"/>
    </w:p>
    <w:p w14:paraId="6962A37B" w14:textId="77777777" w:rsidR="00DD0E6C" w:rsidRPr="00DD0E6C" w:rsidRDefault="00DD0E6C" w:rsidP="00DD0E6C">
      <w:pPr>
        <w:rPr>
          <w:rFonts w:ascii="Arial" w:hAnsi="Arial" w:cs="Arial"/>
        </w:rPr>
      </w:pPr>
      <w:r w:rsidRPr="00DD0E6C">
        <w:rPr>
          <w:rFonts w:ascii="Arial" w:hAnsi="Arial" w:cs="Arial"/>
        </w:rPr>
        <w:t>A Gráfica CRONUS atua há mais de três décadas no mercado gráfico nacional, sendo pioneira na impressão offset e em impressões coloridas. Seu foco principal está em revistas, materiais de propaganda, livros, folders e manuais para grandes empresas, agências de publicidade e governos. Recentemente, a empresa passou por desafios relacionados à concorrência internacional, modernização tecnológica e necessidade de reorganizar seus processos internos.</w:t>
      </w:r>
    </w:p>
    <w:p w14:paraId="7B85AA32" w14:textId="73881F46" w:rsidR="00DD0E6C" w:rsidRPr="00600768" w:rsidRDefault="00DD0E6C" w:rsidP="00600768">
      <w:pPr>
        <w:pStyle w:val="Ttulo2"/>
        <w:rPr>
          <w:rFonts w:ascii="Arial" w:hAnsi="Arial" w:cs="Arial"/>
          <w:color w:val="auto"/>
        </w:rPr>
      </w:pPr>
      <w:bookmarkStart w:id="4" w:name="_Toc196857424"/>
      <w:r w:rsidRPr="00600768">
        <w:rPr>
          <w:rFonts w:ascii="Arial" w:hAnsi="Arial" w:cs="Arial"/>
          <w:color w:val="auto"/>
        </w:rPr>
        <w:t>b) Organograma da organização</w:t>
      </w:r>
      <w:bookmarkEnd w:id="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48"/>
        <w:gridCol w:w="5046"/>
      </w:tblGrid>
      <w:tr w:rsidR="00600768" w:rsidRPr="00600768" w14:paraId="445E2184" w14:textId="77777777" w:rsidTr="00600768">
        <w:tc>
          <w:tcPr>
            <w:tcW w:w="0" w:type="auto"/>
            <w:hideMark/>
          </w:tcPr>
          <w:p w14:paraId="43C3AA29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  <w:b/>
                <w:bCs/>
              </w:rPr>
              <w:t>Nível Hierárquico</w:t>
            </w:r>
          </w:p>
        </w:tc>
        <w:tc>
          <w:tcPr>
            <w:tcW w:w="0" w:type="auto"/>
            <w:hideMark/>
          </w:tcPr>
          <w:p w14:paraId="4463D138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  <w:b/>
                <w:bCs/>
              </w:rPr>
              <w:t>Departamento / Função</w:t>
            </w:r>
          </w:p>
        </w:tc>
      </w:tr>
      <w:tr w:rsidR="00600768" w:rsidRPr="00600768" w14:paraId="6009615C" w14:textId="77777777" w:rsidTr="00600768">
        <w:tc>
          <w:tcPr>
            <w:tcW w:w="0" w:type="auto"/>
            <w:hideMark/>
          </w:tcPr>
          <w:p w14:paraId="6A38AC6D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Diretoria Geral</w:t>
            </w:r>
          </w:p>
        </w:tc>
        <w:tc>
          <w:tcPr>
            <w:tcW w:w="0" w:type="auto"/>
            <w:hideMark/>
          </w:tcPr>
          <w:p w14:paraId="1B3BCBE2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Responsável por toda a gestão da empresa</w:t>
            </w:r>
          </w:p>
        </w:tc>
      </w:tr>
      <w:tr w:rsidR="00600768" w:rsidRPr="00600768" w14:paraId="3A119BE9" w14:textId="77777777" w:rsidTr="00600768">
        <w:tc>
          <w:tcPr>
            <w:tcW w:w="0" w:type="auto"/>
            <w:hideMark/>
          </w:tcPr>
          <w:p w14:paraId="62E8F277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Gerência de Marketing</w:t>
            </w:r>
          </w:p>
        </w:tc>
        <w:tc>
          <w:tcPr>
            <w:tcW w:w="0" w:type="auto"/>
            <w:hideMark/>
          </w:tcPr>
          <w:p w14:paraId="1DAABC97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Desenvolvimento de produtos e promoção</w:t>
            </w:r>
          </w:p>
        </w:tc>
      </w:tr>
      <w:tr w:rsidR="00600768" w:rsidRPr="00600768" w14:paraId="1D40494D" w14:textId="77777777" w:rsidTr="00600768">
        <w:tc>
          <w:tcPr>
            <w:tcW w:w="0" w:type="auto"/>
            <w:hideMark/>
          </w:tcPr>
          <w:p w14:paraId="5097162E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Gerência de Vendas</w:t>
            </w:r>
          </w:p>
        </w:tc>
        <w:tc>
          <w:tcPr>
            <w:tcW w:w="0" w:type="auto"/>
            <w:hideMark/>
          </w:tcPr>
          <w:p w14:paraId="4F3AC910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Comercialização de produtos e atendimento de clientes</w:t>
            </w:r>
          </w:p>
        </w:tc>
      </w:tr>
      <w:tr w:rsidR="00600768" w:rsidRPr="00600768" w14:paraId="5431776F" w14:textId="77777777" w:rsidTr="00600768">
        <w:tc>
          <w:tcPr>
            <w:tcW w:w="0" w:type="auto"/>
            <w:hideMark/>
          </w:tcPr>
          <w:p w14:paraId="4648C452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Gerência Administrativa / Financeira</w:t>
            </w:r>
          </w:p>
        </w:tc>
        <w:tc>
          <w:tcPr>
            <w:tcW w:w="0" w:type="auto"/>
            <w:hideMark/>
          </w:tcPr>
          <w:p w14:paraId="70A06437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Controle financeiro, faturamento e cobrança</w:t>
            </w:r>
          </w:p>
        </w:tc>
      </w:tr>
      <w:tr w:rsidR="00600768" w:rsidRPr="00600768" w14:paraId="2937C9EA" w14:textId="77777777" w:rsidTr="00600768">
        <w:tc>
          <w:tcPr>
            <w:tcW w:w="0" w:type="auto"/>
            <w:hideMark/>
          </w:tcPr>
          <w:p w14:paraId="08BFB512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Planejamento da Produção</w:t>
            </w:r>
          </w:p>
        </w:tc>
        <w:tc>
          <w:tcPr>
            <w:tcW w:w="0" w:type="auto"/>
            <w:hideMark/>
          </w:tcPr>
          <w:p w14:paraId="3D921B8D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Programação e controle da produção</w:t>
            </w:r>
          </w:p>
        </w:tc>
      </w:tr>
      <w:tr w:rsidR="00600768" w:rsidRPr="00600768" w14:paraId="7EB80D81" w14:textId="77777777" w:rsidTr="00600768">
        <w:tc>
          <w:tcPr>
            <w:tcW w:w="0" w:type="auto"/>
            <w:hideMark/>
          </w:tcPr>
          <w:p w14:paraId="5C49D9BE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Produção</w:t>
            </w:r>
          </w:p>
        </w:tc>
        <w:tc>
          <w:tcPr>
            <w:tcW w:w="0" w:type="auto"/>
            <w:hideMark/>
          </w:tcPr>
          <w:p w14:paraId="18332FA8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Execução dos serviços gráficos</w:t>
            </w:r>
          </w:p>
        </w:tc>
      </w:tr>
      <w:tr w:rsidR="00600768" w:rsidRPr="00600768" w14:paraId="4A9C2372" w14:textId="77777777" w:rsidTr="00600768">
        <w:tc>
          <w:tcPr>
            <w:tcW w:w="0" w:type="auto"/>
            <w:hideMark/>
          </w:tcPr>
          <w:p w14:paraId="75EB0705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Recursos Humanos</w:t>
            </w:r>
          </w:p>
        </w:tc>
        <w:tc>
          <w:tcPr>
            <w:tcW w:w="0" w:type="auto"/>
            <w:hideMark/>
          </w:tcPr>
          <w:p w14:paraId="54794014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Recrutamento, seleção e treinamento</w:t>
            </w:r>
          </w:p>
        </w:tc>
      </w:tr>
      <w:tr w:rsidR="00600768" w:rsidRPr="00600768" w14:paraId="7B3B0D1B" w14:textId="77777777" w:rsidTr="00600768">
        <w:tc>
          <w:tcPr>
            <w:tcW w:w="0" w:type="auto"/>
            <w:hideMark/>
          </w:tcPr>
          <w:p w14:paraId="6308A0A2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Almoxarifado</w:t>
            </w:r>
          </w:p>
        </w:tc>
        <w:tc>
          <w:tcPr>
            <w:tcW w:w="0" w:type="auto"/>
            <w:hideMark/>
          </w:tcPr>
          <w:p w14:paraId="5D0746FC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Controle de estoque de insumos (papel, tinta, peças)</w:t>
            </w:r>
          </w:p>
        </w:tc>
      </w:tr>
    </w:tbl>
    <w:p w14:paraId="30CC81BA" w14:textId="77777777" w:rsidR="00DD0E6C" w:rsidRPr="00600768" w:rsidRDefault="00DD0E6C">
      <w:pPr>
        <w:rPr>
          <w:rFonts w:ascii="Arial" w:hAnsi="Arial" w:cs="Arial"/>
          <w:b/>
          <w:bCs/>
        </w:rPr>
      </w:pPr>
    </w:p>
    <w:p w14:paraId="0A974096" w14:textId="6C7B818B" w:rsidR="00DD0E6C" w:rsidRPr="00600768" w:rsidRDefault="00DD0E6C" w:rsidP="00600768">
      <w:pPr>
        <w:pStyle w:val="Ttulo2"/>
        <w:rPr>
          <w:rFonts w:ascii="Arial" w:hAnsi="Arial" w:cs="Arial"/>
          <w:color w:val="auto"/>
        </w:rPr>
      </w:pPr>
      <w:bookmarkStart w:id="5" w:name="_Toc196857425"/>
      <w:r w:rsidRPr="00600768">
        <w:rPr>
          <w:rFonts w:ascii="Arial" w:hAnsi="Arial" w:cs="Arial"/>
          <w:color w:val="auto"/>
        </w:rPr>
        <w:t>c) Diagrama de Contexto</w:t>
      </w:r>
      <w:bookmarkEnd w:id="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06"/>
        <w:gridCol w:w="3096"/>
        <w:gridCol w:w="3492"/>
      </w:tblGrid>
      <w:tr w:rsidR="00600768" w:rsidRPr="00600768" w14:paraId="59611B09" w14:textId="77777777" w:rsidTr="00600768">
        <w:tc>
          <w:tcPr>
            <w:tcW w:w="0" w:type="auto"/>
            <w:hideMark/>
          </w:tcPr>
          <w:p w14:paraId="264BDA23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  <w:b/>
                <w:bCs/>
              </w:rPr>
              <w:t>Entidade</w:t>
            </w:r>
          </w:p>
        </w:tc>
        <w:tc>
          <w:tcPr>
            <w:tcW w:w="0" w:type="auto"/>
            <w:hideMark/>
          </w:tcPr>
          <w:p w14:paraId="46FC2517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  <w:b/>
                <w:bCs/>
              </w:rPr>
              <w:t>Interação com a CRONUS</w:t>
            </w:r>
          </w:p>
        </w:tc>
        <w:tc>
          <w:tcPr>
            <w:tcW w:w="0" w:type="auto"/>
            <w:hideMark/>
          </w:tcPr>
          <w:p w14:paraId="5227BBEC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  <w:b/>
                <w:bCs/>
              </w:rPr>
              <w:t>Departamento Interno Relacionado</w:t>
            </w:r>
          </w:p>
        </w:tc>
      </w:tr>
      <w:tr w:rsidR="00600768" w:rsidRPr="00600768" w14:paraId="164B42C2" w14:textId="77777777" w:rsidTr="00600768">
        <w:tc>
          <w:tcPr>
            <w:tcW w:w="0" w:type="auto"/>
            <w:hideMark/>
          </w:tcPr>
          <w:p w14:paraId="7D56FAFD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0CE7AA22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Envia pedidos, aprova orçamentos e recebe produtos</w:t>
            </w:r>
          </w:p>
        </w:tc>
        <w:tc>
          <w:tcPr>
            <w:tcW w:w="0" w:type="auto"/>
            <w:hideMark/>
          </w:tcPr>
          <w:p w14:paraId="2E769552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 xml:space="preserve">Vendas, Produção, </w:t>
            </w:r>
            <w:proofErr w:type="gramStart"/>
            <w:r w:rsidRPr="00600768">
              <w:rPr>
                <w:rFonts w:ascii="Arial" w:hAnsi="Arial" w:cs="Arial"/>
              </w:rPr>
              <w:t>Financeiro</w:t>
            </w:r>
            <w:proofErr w:type="gramEnd"/>
          </w:p>
        </w:tc>
      </w:tr>
      <w:tr w:rsidR="00600768" w:rsidRPr="00600768" w14:paraId="734F14FD" w14:textId="77777777" w:rsidTr="00600768">
        <w:tc>
          <w:tcPr>
            <w:tcW w:w="0" w:type="auto"/>
            <w:hideMark/>
          </w:tcPr>
          <w:p w14:paraId="604CC964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Fornecedor de Materiais</w:t>
            </w:r>
          </w:p>
        </w:tc>
        <w:tc>
          <w:tcPr>
            <w:tcW w:w="0" w:type="auto"/>
            <w:hideMark/>
          </w:tcPr>
          <w:p w14:paraId="7CD6F504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Fornece papel, tinta e peças</w:t>
            </w:r>
          </w:p>
        </w:tc>
        <w:tc>
          <w:tcPr>
            <w:tcW w:w="0" w:type="auto"/>
            <w:hideMark/>
          </w:tcPr>
          <w:p w14:paraId="5D8285AD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Almoxarifado, Planejamento da Produção</w:t>
            </w:r>
          </w:p>
        </w:tc>
      </w:tr>
      <w:tr w:rsidR="00600768" w:rsidRPr="00600768" w14:paraId="525CFFE2" w14:textId="77777777" w:rsidTr="00600768">
        <w:tc>
          <w:tcPr>
            <w:tcW w:w="0" w:type="auto"/>
            <w:hideMark/>
          </w:tcPr>
          <w:p w14:paraId="3BE51144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lastRenderedPageBreak/>
              <w:t>Banco</w:t>
            </w:r>
          </w:p>
        </w:tc>
        <w:tc>
          <w:tcPr>
            <w:tcW w:w="0" w:type="auto"/>
            <w:hideMark/>
          </w:tcPr>
          <w:p w14:paraId="5DD43225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Liberação de crédito e financiamento</w:t>
            </w:r>
          </w:p>
        </w:tc>
        <w:tc>
          <w:tcPr>
            <w:tcW w:w="0" w:type="auto"/>
            <w:hideMark/>
          </w:tcPr>
          <w:p w14:paraId="3094AA7B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Administração/Financeiro</w:t>
            </w:r>
          </w:p>
        </w:tc>
      </w:tr>
      <w:tr w:rsidR="00600768" w:rsidRPr="00600768" w14:paraId="440E59D9" w14:textId="77777777" w:rsidTr="00600768">
        <w:tc>
          <w:tcPr>
            <w:tcW w:w="0" w:type="auto"/>
            <w:hideMark/>
          </w:tcPr>
          <w:p w14:paraId="54D15AB7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Agência de Publicidade</w:t>
            </w:r>
          </w:p>
        </w:tc>
        <w:tc>
          <w:tcPr>
            <w:tcW w:w="0" w:type="auto"/>
            <w:hideMark/>
          </w:tcPr>
          <w:p w14:paraId="7E92019B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Solicita impressões de materiais gráficos</w:t>
            </w:r>
          </w:p>
        </w:tc>
        <w:tc>
          <w:tcPr>
            <w:tcW w:w="0" w:type="auto"/>
            <w:hideMark/>
          </w:tcPr>
          <w:p w14:paraId="4254A36D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Vendas, Produção</w:t>
            </w:r>
          </w:p>
        </w:tc>
      </w:tr>
      <w:tr w:rsidR="00600768" w:rsidRPr="00600768" w14:paraId="27C28A04" w14:textId="77777777" w:rsidTr="00600768">
        <w:tc>
          <w:tcPr>
            <w:tcW w:w="0" w:type="auto"/>
            <w:hideMark/>
          </w:tcPr>
          <w:p w14:paraId="7599BE15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Governo</w:t>
            </w:r>
          </w:p>
        </w:tc>
        <w:tc>
          <w:tcPr>
            <w:tcW w:w="0" w:type="auto"/>
            <w:hideMark/>
          </w:tcPr>
          <w:p w14:paraId="261E2D2F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Contrata serviços para impressão institucional</w:t>
            </w:r>
          </w:p>
        </w:tc>
        <w:tc>
          <w:tcPr>
            <w:tcW w:w="0" w:type="auto"/>
            <w:hideMark/>
          </w:tcPr>
          <w:p w14:paraId="6EB819CC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Vendas, Administração/Financeiro</w:t>
            </w:r>
          </w:p>
        </w:tc>
      </w:tr>
      <w:tr w:rsidR="00600768" w:rsidRPr="00600768" w14:paraId="59ECE579" w14:textId="77777777" w:rsidTr="00600768">
        <w:tc>
          <w:tcPr>
            <w:tcW w:w="0" w:type="auto"/>
            <w:hideMark/>
          </w:tcPr>
          <w:p w14:paraId="6D358C4C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Recursos Humanos</w:t>
            </w:r>
          </w:p>
        </w:tc>
        <w:tc>
          <w:tcPr>
            <w:tcW w:w="0" w:type="auto"/>
            <w:hideMark/>
          </w:tcPr>
          <w:p w14:paraId="3A543F70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Realiza recrutamento, seleção e treinamento</w:t>
            </w:r>
          </w:p>
        </w:tc>
        <w:tc>
          <w:tcPr>
            <w:tcW w:w="0" w:type="auto"/>
            <w:hideMark/>
          </w:tcPr>
          <w:p w14:paraId="4D128108" w14:textId="77777777" w:rsidR="00600768" w:rsidRPr="00600768" w:rsidRDefault="00600768" w:rsidP="00600768">
            <w:pPr>
              <w:spacing w:after="160" w:line="278" w:lineRule="auto"/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Todas as áreas</w:t>
            </w:r>
          </w:p>
        </w:tc>
      </w:tr>
    </w:tbl>
    <w:p w14:paraId="4D9FD77C" w14:textId="77777777" w:rsidR="00DD0E6C" w:rsidRPr="00600768" w:rsidRDefault="00DD0E6C">
      <w:pPr>
        <w:rPr>
          <w:rFonts w:ascii="Arial" w:hAnsi="Arial" w:cs="Arial"/>
          <w:b/>
          <w:bCs/>
        </w:rPr>
      </w:pPr>
    </w:p>
    <w:p w14:paraId="7FC37D21" w14:textId="68CE32CB" w:rsidR="00DD0E6C" w:rsidRPr="00600768" w:rsidRDefault="00DD0E6C" w:rsidP="00600768">
      <w:pPr>
        <w:pStyle w:val="Ttulo2"/>
        <w:rPr>
          <w:rFonts w:ascii="Arial" w:hAnsi="Arial" w:cs="Arial"/>
          <w:color w:val="auto"/>
        </w:rPr>
      </w:pPr>
      <w:bookmarkStart w:id="6" w:name="_Toc196857426"/>
      <w:r w:rsidRPr="00600768">
        <w:rPr>
          <w:rFonts w:ascii="Arial" w:hAnsi="Arial" w:cs="Arial"/>
          <w:color w:val="auto"/>
        </w:rPr>
        <w:t>d) Diagramas AS-IS e TO-BE</w:t>
      </w:r>
      <w:bookmarkEnd w:id="6"/>
    </w:p>
    <w:p w14:paraId="6DF737B5" w14:textId="24A22EF7" w:rsidR="00DD0E6C" w:rsidRPr="00600768" w:rsidRDefault="00600768" w:rsidP="00600768">
      <w:pPr>
        <w:pStyle w:val="Ttulo3"/>
        <w:rPr>
          <w:rFonts w:ascii="Arial" w:hAnsi="Arial" w:cs="Arial"/>
          <w:color w:val="auto"/>
        </w:rPr>
      </w:pPr>
      <w:bookmarkStart w:id="7" w:name="_Toc196857427"/>
      <w:r w:rsidRPr="00600768">
        <w:rPr>
          <w:rFonts w:ascii="Arial" w:hAnsi="Arial" w:cs="Arial"/>
          <w:color w:val="auto"/>
        </w:rPr>
        <w:t>Diagrama AS-IS</w:t>
      </w:r>
      <w:bookmarkEnd w:id="7"/>
    </w:p>
    <w:p w14:paraId="3223D330" w14:textId="2369B81F" w:rsidR="00600768" w:rsidRPr="00600768" w:rsidRDefault="00600768">
      <w:pPr>
        <w:rPr>
          <w:rFonts w:ascii="Arial" w:hAnsi="Arial" w:cs="Arial"/>
          <w:b/>
          <w:bCs/>
        </w:rPr>
      </w:pPr>
      <w:r w:rsidRPr="00600768">
        <w:rPr>
          <w:rFonts w:ascii="Arial" w:hAnsi="Arial" w:cs="Arial"/>
          <w:noProof/>
        </w:rPr>
        <w:drawing>
          <wp:inline distT="0" distB="0" distL="0" distR="0" wp14:anchorId="29C95561" wp14:editId="20C997DD">
            <wp:extent cx="5400040" cy="3091180"/>
            <wp:effectExtent l="0" t="0" r="0" b="0"/>
            <wp:docPr id="24220657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6575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FDC7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49D1D106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46C71CC8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4890BA31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092582B8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529C83AA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50493240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2B67B01C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00EA8328" w14:textId="2EA74D86" w:rsidR="00600768" w:rsidRPr="00600768" w:rsidRDefault="00600768" w:rsidP="00600768">
      <w:pPr>
        <w:pStyle w:val="Ttulo3"/>
        <w:rPr>
          <w:rFonts w:ascii="Arial" w:hAnsi="Arial" w:cs="Arial"/>
          <w:color w:val="auto"/>
        </w:rPr>
      </w:pPr>
      <w:bookmarkStart w:id="8" w:name="_Toc196857428"/>
      <w:r w:rsidRPr="00600768">
        <w:rPr>
          <w:rFonts w:ascii="Arial" w:hAnsi="Arial" w:cs="Arial"/>
          <w:color w:val="auto"/>
        </w:rPr>
        <w:lastRenderedPageBreak/>
        <w:t>Diagrama TO-BE</w:t>
      </w:r>
      <w:bookmarkEnd w:id="8"/>
    </w:p>
    <w:p w14:paraId="70D0B44C" w14:textId="1A0802EC" w:rsidR="00600768" w:rsidRPr="00600768" w:rsidRDefault="00600768">
      <w:pPr>
        <w:rPr>
          <w:rFonts w:ascii="Arial" w:hAnsi="Arial" w:cs="Arial"/>
          <w:b/>
          <w:bCs/>
        </w:rPr>
      </w:pPr>
      <w:r w:rsidRPr="00600768">
        <w:rPr>
          <w:rFonts w:ascii="Arial" w:hAnsi="Arial" w:cs="Arial"/>
          <w:noProof/>
        </w:rPr>
        <w:drawing>
          <wp:inline distT="0" distB="0" distL="0" distR="0" wp14:anchorId="4064E882" wp14:editId="20E37782">
            <wp:extent cx="5400040" cy="3858260"/>
            <wp:effectExtent l="0" t="0" r="0" b="8890"/>
            <wp:docPr id="1582231116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31116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1AAD" w14:textId="77777777" w:rsidR="00600768" w:rsidRPr="00600768" w:rsidRDefault="00600768">
      <w:pPr>
        <w:rPr>
          <w:rFonts w:ascii="Arial" w:hAnsi="Arial" w:cs="Arial"/>
          <w:b/>
          <w:bCs/>
        </w:rPr>
      </w:pPr>
    </w:p>
    <w:p w14:paraId="58FEC387" w14:textId="77777777" w:rsidR="00DD0E6C" w:rsidRPr="00600768" w:rsidRDefault="00DD0E6C" w:rsidP="00600768">
      <w:pPr>
        <w:pStyle w:val="Ttulo1"/>
        <w:rPr>
          <w:rFonts w:ascii="Arial" w:hAnsi="Arial" w:cs="Arial"/>
          <w:color w:val="auto"/>
        </w:rPr>
      </w:pPr>
      <w:bookmarkStart w:id="9" w:name="_Toc196857429"/>
      <w:r w:rsidRPr="00600768">
        <w:rPr>
          <w:rFonts w:ascii="Arial" w:hAnsi="Arial" w:cs="Arial"/>
          <w:color w:val="auto"/>
        </w:rPr>
        <w:t>5. REFERENCIAL ESTRATÉGICO DE TI</w:t>
      </w:r>
      <w:bookmarkEnd w:id="9"/>
    </w:p>
    <w:p w14:paraId="409FF493" w14:textId="77777777" w:rsidR="00DD0E6C" w:rsidRPr="00600768" w:rsidRDefault="00DD0E6C" w:rsidP="00600768">
      <w:pPr>
        <w:pStyle w:val="Ttulo2"/>
        <w:rPr>
          <w:rFonts w:ascii="Arial" w:hAnsi="Arial" w:cs="Arial"/>
          <w:color w:val="auto"/>
        </w:rPr>
      </w:pPr>
      <w:bookmarkStart w:id="10" w:name="_Toc196857430"/>
      <w:r w:rsidRPr="00600768">
        <w:rPr>
          <w:rFonts w:ascii="Arial" w:hAnsi="Arial" w:cs="Arial"/>
          <w:color w:val="auto"/>
        </w:rPr>
        <w:t>a) Missão e Visão de TI da CRONUS</w:t>
      </w:r>
      <w:bookmarkEnd w:id="10"/>
    </w:p>
    <w:p w14:paraId="53767FC5" w14:textId="77777777" w:rsidR="00DD0E6C" w:rsidRPr="00DD0E6C" w:rsidRDefault="00DD0E6C" w:rsidP="00DD0E6C">
      <w:pPr>
        <w:numPr>
          <w:ilvl w:val="0"/>
          <w:numId w:val="2"/>
        </w:numPr>
        <w:rPr>
          <w:rFonts w:ascii="Arial" w:hAnsi="Arial" w:cs="Arial"/>
        </w:rPr>
      </w:pPr>
      <w:r w:rsidRPr="00DD0E6C">
        <w:rPr>
          <w:rFonts w:ascii="Arial" w:hAnsi="Arial" w:cs="Arial"/>
        </w:rPr>
        <w:t>Missão de TI: "Oferecer suporte tecnológico de alta qualidade que impulsione a inovação, otimize os processos gráficos e garanta excelência no atendimento aos clientes internos e externos."</w:t>
      </w:r>
    </w:p>
    <w:p w14:paraId="3D52549E" w14:textId="77777777" w:rsidR="00DD0E6C" w:rsidRPr="00600768" w:rsidRDefault="00DD0E6C" w:rsidP="00DD0E6C">
      <w:pPr>
        <w:numPr>
          <w:ilvl w:val="0"/>
          <w:numId w:val="2"/>
        </w:numPr>
        <w:rPr>
          <w:rFonts w:ascii="Arial" w:hAnsi="Arial" w:cs="Arial"/>
        </w:rPr>
      </w:pPr>
      <w:r w:rsidRPr="00DD0E6C">
        <w:rPr>
          <w:rFonts w:ascii="Arial" w:hAnsi="Arial" w:cs="Arial"/>
        </w:rPr>
        <w:t>Visão de TI: "Ser referência no setor gráfico em tecnologia da informação, promovendo agilidade, integração de processos e antecipação às tendências do mercado."</w:t>
      </w:r>
    </w:p>
    <w:p w14:paraId="7BED81C3" w14:textId="77777777" w:rsidR="00DD0E6C" w:rsidRPr="00600768" w:rsidRDefault="00DD0E6C" w:rsidP="00DD0E6C">
      <w:pPr>
        <w:ind w:left="720"/>
        <w:rPr>
          <w:rFonts w:ascii="Arial" w:hAnsi="Arial" w:cs="Arial"/>
        </w:rPr>
      </w:pPr>
    </w:p>
    <w:p w14:paraId="36F23B30" w14:textId="1A8503BF" w:rsidR="00DD0E6C" w:rsidRPr="00600768" w:rsidRDefault="00DD0E6C" w:rsidP="00600768">
      <w:pPr>
        <w:pStyle w:val="Ttulo2"/>
        <w:rPr>
          <w:rFonts w:ascii="Arial" w:eastAsiaTheme="minorHAnsi" w:hAnsi="Arial" w:cs="Arial"/>
          <w:color w:val="auto"/>
        </w:rPr>
      </w:pPr>
      <w:bookmarkStart w:id="11" w:name="_Toc196857431"/>
      <w:r w:rsidRPr="00600768">
        <w:rPr>
          <w:rFonts w:ascii="Arial" w:eastAsiaTheme="minorHAnsi" w:hAnsi="Arial" w:cs="Arial"/>
          <w:color w:val="auto"/>
        </w:rPr>
        <w:t>b) Análise SWOT (TI)</w:t>
      </w:r>
      <w:bookmarkEnd w:id="1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62"/>
        <w:gridCol w:w="4432"/>
      </w:tblGrid>
      <w:tr w:rsidR="00600768" w:rsidRPr="00DD0E6C" w14:paraId="74D47504" w14:textId="77777777" w:rsidTr="00DD0E6C">
        <w:tc>
          <w:tcPr>
            <w:tcW w:w="0" w:type="auto"/>
            <w:hideMark/>
          </w:tcPr>
          <w:p w14:paraId="05D56A3F" w14:textId="77777777" w:rsidR="00DD0E6C" w:rsidRPr="00DD0E6C" w:rsidRDefault="00DD0E6C" w:rsidP="00DD0E6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Forças</w:t>
            </w:r>
          </w:p>
        </w:tc>
        <w:tc>
          <w:tcPr>
            <w:tcW w:w="0" w:type="auto"/>
            <w:hideMark/>
          </w:tcPr>
          <w:p w14:paraId="6759A323" w14:textId="77777777" w:rsidR="00DD0E6C" w:rsidRPr="00DD0E6C" w:rsidRDefault="00DD0E6C" w:rsidP="00DD0E6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Fraquezas</w:t>
            </w:r>
          </w:p>
        </w:tc>
      </w:tr>
      <w:tr w:rsidR="00600768" w:rsidRPr="00DD0E6C" w14:paraId="27961E80" w14:textId="77777777" w:rsidTr="00DD0E6C">
        <w:tc>
          <w:tcPr>
            <w:tcW w:w="0" w:type="auto"/>
            <w:hideMark/>
          </w:tcPr>
          <w:p w14:paraId="159A0B99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Infraestrutura moderna em expansão</w:t>
            </w:r>
          </w:p>
        </w:tc>
        <w:tc>
          <w:tcPr>
            <w:tcW w:w="0" w:type="auto"/>
            <w:hideMark/>
          </w:tcPr>
          <w:p w14:paraId="51BBAAD9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Equipe com dificuldades em novas tecnologias</w:t>
            </w:r>
          </w:p>
        </w:tc>
      </w:tr>
      <w:tr w:rsidR="00600768" w:rsidRPr="00DD0E6C" w14:paraId="03C12915" w14:textId="77777777" w:rsidTr="00DD0E6C">
        <w:tc>
          <w:tcPr>
            <w:tcW w:w="0" w:type="auto"/>
            <w:hideMark/>
          </w:tcPr>
          <w:p w14:paraId="451CDBE8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Experiência consolidada no setor gráfico</w:t>
            </w:r>
          </w:p>
        </w:tc>
        <w:tc>
          <w:tcPr>
            <w:tcW w:w="0" w:type="auto"/>
            <w:hideMark/>
          </w:tcPr>
          <w:p w14:paraId="7F2D3117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Processos fragmentados e manuais</w:t>
            </w:r>
          </w:p>
        </w:tc>
      </w:tr>
      <w:tr w:rsidR="00600768" w:rsidRPr="00DD0E6C" w14:paraId="0A509E75" w14:textId="77777777" w:rsidTr="00DD0E6C">
        <w:tc>
          <w:tcPr>
            <w:tcW w:w="0" w:type="auto"/>
            <w:hideMark/>
          </w:tcPr>
          <w:p w14:paraId="2451C97F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Forte reputação no mercado</w:t>
            </w:r>
          </w:p>
        </w:tc>
        <w:tc>
          <w:tcPr>
            <w:tcW w:w="0" w:type="auto"/>
            <w:hideMark/>
          </w:tcPr>
          <w:p w14:paraId="70ABCFD2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Dependência de clientes tradicionais</w:t>
            </w:r>
          </w:p>
        </w:tc>
      </w:tr>
      <w:tr w:rsidR="00600768" w:rsidRPr="00DD0E6C" w14:paraId="00FCEBAD" w14:textId="77777777" w:rsidTr="00DD0E6C">
        <w:tc>
          <w:tcPr>
            <w:tcW w:w="0" w:type="auto"/>
            <w:hideMark/>
          </w:tcPr>
          <w:p w14:paraId="51DBA906" w14:textId="77777777" w:rsidR="00DD0E6C" w:rsidRPr="00DD0E6C" w:rsidRDefault="00DD0E6C" w:rsidP="00DD0E6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Oportunidades</w:t>
            </w:r>
          </w:p>
        </w:tc>
        <w:tc>
          <w:tcPr>
            <w:tcW w:w="0" w:type="auto"/>
            <w:hideMark/>
          </w:tcPr>
          <w:p w14:paraId="72F01FB2" w14:textId="77777777" w:rsidR="00DD0E6C" w:rsidRPr="00DD0E6C" w:rsidRDefault="00DD0E6C" w:rsidP="00DD0E6C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Ameaças</w:t>
            </w:r>
          </w:p>
        </w:tc>
      </w:tr>
      <w:tr w:rsidR="00600768" w:rsidRPr="00DD0E6C" w14:paraId="481244F9" w14:textId="77777777" w:rsidTr="00DD0E6C">
        <w:tc>
          <w:tcPr>
            <w:tcW w:w="0" w:type="auto"/>
            <w:hideMark/>
          </w:tcPr>
          <w:p w14:paraId="01E9F0A4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lastRenderedPageBreak/>
              <w:t>Modernização dos sistemas ERP</w:t>
            </w:r>
          </w:p>
        </w:tc>
        <w:tc>
          <w:tcPr>
            <w:tcW w:w="0" w:type="auto"/>
            <w:hideMark/>
          </w:tcPr>
          <w:p w14:paraId="06C17E2D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Concorrência de gráficas multinacionais</w:t>
            </w:r>
          </w:p>
        </w:tc>
      </w:tr>
      <w:tr w:rsidR="00600768" w:rsidRPr="00DD0E6C" w14:paraId="33369B34" w14:textId="77777777" w:rsidTr="00DD0E6C">
        <w:tc>
          <w:tcPr>
            <w:tcW w:w="0" w:type="auto"/>
            <w:hideMark/>
          </w:tcPr>
          <w:p w14:paraId="7FECCDA1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Adoção de automação e TI nas operações</w:t>
            </w:r>
          </w:p>
        </w:tc>
        <w:tc>
          <w:tcPr>
            <w:tcW w:w="0" w:type="auto"/>
            <w:hideMark/>
          </w:tcPr>
          <w:p w14:paraId="3A99A408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Perda de clientes para concorrentes mais ágeis</w:t>
            </w:r>
          </w:p>
        </w:tc>
      </w:tr>
      <w:tr w:rsidR="00600768" w:rsidRPr="00DD0E6C" w14:paraId="01316854" w14:textId="77777777" w:rsidTr="00DD0E6C">
        <w:tc>
          <w:tcPr>
            <w:tcW w:w="0" w:type="auto"/>
            <w:hideMark/>
          </w:tcPr>
          <w:p w14:paraId="50ECDAA1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Expansão no mercado nacional com TI</w:t>
            </w:r>
          </w:p>
        </w:tc>
        <w:tc>
          <w:tcPr>
            <w:tcW w:w="0" w:type="auto"/>
            <w:hideMark/>
          </w:tcPr>
          <w:p w14:paraId="298C29EE" w14:textId="77777777" w:rsidR="00DD0E6C" w:rsidRPr="00DD0E6C" w:rsidRDefault="00DD0E6C" w:rsidP="00DD0E6C">
            <w:pPr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DD0E6C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Resistência interna a mudanças tecnológicas</w:t>
            </w:r>
          </w:p>
        </w:tc>
      </w:tr>
    </w:tbl>
    <w:p w14:paraId="21F1D9DA" w14:textId="77777777" w:rsidR="00DD0E6C" w:rsidRPr="00600768" w:rsidRDefault="00DD0E6C" w:rsidP="00DD0E6C">
      <w:pPr>
        <w:rPr>
          <w:rFonts w:ascii="Arial" w:hAnsi="Arial" w:cs="Arial"/>
        </w:rPr>
      </w:pPr>
    </w:p>
    <w:p w14:paraId="4D9BD9B7" w14:textId="262083AB" w:rsidR="00DD0E6C" w:rsidRPr="00600768" w:rsidRDefault="00DD0E6C" w:rsidP="00600768">
      <w:pPr>
        <w:pStyle w:val="Ttulo2"/>
        <w:rPr>
          <w:rFonts w:ascii="Arial" w:hAnsi="Arial" w:cs="Arial"/>
          <w:color w:val="auto"/>
        </w:rPr>
      </w:pPr>
      <w:bookmarkStart w:id="12" w:name="_Toc196857432"/>
      <w:r w:rsidRPr="00600768">
        <w:rPr>
          <w:rFonts w:ascii="Arial" w:hAnsi="Arial" w:cs="Arial"/>
          <w:color w:val="auto"/>
        </w:rPr>
        <w:t>c) Perspectivas Estratégicas de TI</w:t>
      </w:r>
      <w:bookmarkEnd w:id="12"/>
    </w:p>
    <w:p w14:paraId="13ED2094" w14:textId="77777777" w:rsidR="00DD0E6C" w:rsidRPr="00600768" w:rsidRDefault="00DD0E6C" w:rsidP="00600768">
      <w:pPr>
        <w:pStyle w:val="Ttulo3"/>
        <w:rPr>
          <w:rFonts w:ascii="Arial" w:hAnsi="Arial" w:cs="Arial"/>
          <w:color w:val="auto"/>
        </w:rPr>
      </w:pPr>
      <w:bookmarkStart w:id="13" w:name="_Toc196857433"/>
      <w:r w:rsidRPr="00600768">
        <w:rPr>
          <w:rFonts w:ascii="Arial" w:hAnsi="Arial" w:cs="Arial"/>
          <w:color w:val="auto"/>
        </w:rPr>
        <w:t>ORIENTAÇÃO AO USUÁRIO</w:t>
      </w:r>
      <w:bookmarkEnd w:id="13"/>
    </w:p>
    <w:p w14:paraId="0B077F39" w14:textId="77777777" w:rsidR="00DD0E6C" w:rsidRPr="00DD0E6C" w:rsidRDefault="00DD0E6C" w:rsidP="00DD0E6C">
      <w:pPr>
        <w:rPr>
          <w:rFonts w:ascii="Arial" w:hAnsi="Arial" w:cs="Arial"/>
          <w:b/>
          <w:bCs/>
        </w:rPr>
      </w:pPr>
      <w:r w:rsidRPr="00DD0E6C">
        <w:rPr>
          <w:rFonts w:ascii="Arial" w:hAnsi="Arial" w:cs="Arial"/>
          <w:b/>
          <w:bCs/>
        </w:rPr>
        <w:t>Perspectiva 1 - Atendimento Ágil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52"/>
        <w:gridCol w:w="5742"/>
      </w:tblGrid>
      <w:tr w:rsidR="00600768" w:rsidRPr="00DD0E6C" w14:paraId="6A96C321" w14:textId="77777777" w:rsidTr="00DD0E6C">
        <w:tc>
          <w:tcPr>
            <w:tcW w:w="0" w:type="auto"/>
            <w:hideMark/>
          </w:tcPr>
          <w:p w14:paraId="0A3E0D5B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99314EF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Orientação ao Usuário</w:t>
            </w:r>
          </w:p>
        </w:tc>
      </w:tr>
      <w:tr w:rsidR="00600768" w:rsidRPr="00DD0E6C" w14:paraId="0780AF1E" w14:textId="77777777" w:rsidTr="00DD0E6C">
        <w:tc>
          <w:tcPr>
            <w:tcW w:w="0" w:type="auto"/>
            <w:hideMark/>
          </w:tcPr>
          <w:p w14:paraId="34C8AC92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11911FE1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Atendimento Ágil</w:t>
            </w:r>
          </w:p>
        </w:tc>
      </w:tr>
      <w:tr w:rsidR="00600768" w:rsidRPr="00DD0E6C" w14:paraId="56B45D2E" w14:textId="77777777" w:rsidTr="00DD0E6C">
        <w:tc>
          <w:tcPr>
            <w:tcW w:w="0" w:type="auto"/>
            <w:hideMark/>
          </w:tcPr>
          <w:p w14:paraId="6ECAC419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73D1E7BE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Reduzir o tempo de resposta aos chamados dos usuários internos e externos.</w:t>
            </w:r>
          </w:p>
        </w:tc>
      </w:tr>
      <w:tr w:rsidR="00600768" w:rsidRPr="00DD0E6C" w14:paraId="020F7791" w14:textId="77777777" w:rsidTr="00DD0E6C">
        <w:tc>
          <w:tcPr>
            <w:tcW w:w="0" w:type="auto"/>
            <w:hideMark/>
          </w:tcPr>
          <w:p w14:paraId="6067A2F9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02E40E91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Implantar sistema de chamados e treinamentos de atendimento rápido.</w:t>
            </w:r>
          </w:p>
        </w:tc>
      </w:tr>
      <w:tr w:rsidR="00600768" w:rsidRPr="00DD0E6C" w14:paraId="193BF097" w14:textId="77777777" w:rsidTr="00DD0E6C">
        <w:tc>
          <w:tcPr>
            <w:tcW w:w="0" w:type="auto"/>
            <w:hideMark/>
          </w:tcPr>
          <w:p w14:paraId="266AB392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6677B3DC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Implantação de Service Desk, treinamento de equipe de suporte.</w:t>
            </w:r>
          </w:p>
        </w:tc>
      </w:tr>
      <w:tr w:rsidR="00600768" w:rsidRPr="00DD0E6C" w14:paraId="7B356FE3" w14:textId="77777777" w:rsidTr="00DD0E6C">
        <w:tc>
          <w:tcPr>
            <w:tcW w:w="0" w:type="auto"/>
            <w:hideMark/>
          </w:tcPr>
          <w:p w14:paraId="2B899963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58CE3E36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Reduzir o tempo médio de resposta</w:t>
            </w:r>
          </w:p>
        </w:tc>
      </w:tr>
      <w:tr w:rsidR="00600768" w:rsidRPr="00DD0E6C" w14:paraId="27E23447" w14:textId="77777777" w:rsidTr="00DD0E6C">
        <w:tc>
          <w:tcPr>
            <w:tcW w:w="0" w:type="auto"/>
            <w:hideMark/>
          </w:tcPr>
          <w:p w14:paraId="4C12423D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7383F1DA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Tempo médio de atendimento (horas)</w:t>
            </w:r>
          </w:p>
        </w:tc>
      </w:tr>
    </w:tbl>
    <w:p w14:paraId="6CFA8095" w14:textId="77777777" w:rsidR="00DD0E6C" w:rsidRPr="00600768" w:rsidRDefault="00DD0E6C">
      <w:pPr>
        <w:rPr>
          <w:rFonts w:ascii="Arial" w:hAnsi="Arial" w:cs="Arial"/>
          <w:b/>
          <w:bCs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397"/>
        <w:gridCol w:w="5103"/>
      </w:tblGrid>
      <w:tr w:rsidR="00600768" w:rsidRPr="00DD0E6C" w14:paraId="03B1EE64" w14:textId="77777777" w:rsidTr="00DD0E6C">
        <w:tc>
          <w:tcPr>
            <w:tcW w:w="3397" w:type="dxa"/>
            <w:hideMark/>
          </w:tcPr>
          <w:p w14:paraId="5D551476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5103" w:type="dxa"/>
            <w:hideMark/>
          </w:tcPr>
          <w:p w14:paraId="23FEDEB1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08ADC6E2" w14:textId="77777777" w:rsidTr="00DD0E6C">
        <w:tc>
          <w:tcPr>
            <w:tcW w:w="3397" w:type="dxa"/>
          </w:tcPr>
          <w:p w14:paraId="7B22F876" w14:textId="280AA7FD" w:rsidR="00DD0E6C" w:rsidRPr="00600768" w:rsidRDefault="00DD0E6C" w:rsidP="00DD0E6C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2022</w:t>
            </w:r>
          </w:p>
        </w:tc>
        <w:tc>
          <w:tcPr>
            <w:tcW w:w="5103" w:type="dxa"/>
          </w:tcPr>
          <w:p w14:paraId="07A2B95D" w14:textId="3BDB5413" w:rsidR="00DD0E6C" w:rsidRPr="00600768" w:rsidRDefault="00DD0E6C" w:rsidP="00DD0E6C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60%</w:t>
            </w:r>
          </w:p>
        </w:tc>
      </w:tr>
      <w:tr w:rsidR="00600768" w:rsidRPr="00600768" w14:paraId="45217210" w14:textId="77777777" w:rsidTr="00DD0E6C">
        <w:tc>
          <w:tcPr>
            <w:tcW w:w="3397" w:type="dxa"/>
          </w:tcPr>
          <w:p w14:paraId="221CDD2B" w14:textId="5AF02596" w:rsidR="00DD0E6C" w:rsidRPr="00600768" w:rsidRDefault="00DD0E6C" w:rsidP="00DD0E6C">
            <w:pPr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2023</w:t>
            </w:r>
          </w:p>
        </w:tc>
        <w:tc>
          <w:tcPr>
            <w:tcW w:w="5103" w:type="dxa"/>
          </w:tcPr>
          <w:p w14:paraId="485D7A16" w14:textId="49DEC063" w:rsidR="00DD0E6C" w:rsidRPr="00600768" w:rsidRDefault="00DD0E6C" w:rsidP="00DD0E6C">
            <w:pPr>
              <w:rPr>
                <w:rFonts w:ascii="Arial" w:hAnsi="Arial" w:cs="Arial"/>
              </w:rPr>
            </w:pPr>
            <w:r w:rsidRPr="00600768">
              <w:rPr>
                <w:rFonts w:ascii="Arial" w:hAnsi="Arial" w:cs="Arial"/>
              </w:rPr>
              <w:t>70%</w:t>
            </w:r>
          </w:p>
        </w:tc>
      </w:tr>
      <w:tr w:rsidR="00600768" w:rsidRPr="00600768" w14:paraId="1B22DABB" w14:textId="77777777" w:rsidTr="00DD0E6C">
        <w:tc>
          <w:tcPr>
            <w:tcW w:w="3397" w:type="dxa"/>
          </w:tcPr>
          <w:p w14:paraId="454EBAF3" w14:textId="01876817" w:rsidR="00DD0E6C" w:rsidRPr="00600768" w:rsidRDefault="00DD0E6C" w:rsidP="00DD0E6C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2024</w:t>
            </w:r>
          </w:p>
        </w:tc>
        <w:tc>
          <w:tcPr>
            <w:tcW w:w="5103" w:type="dxa"/>
          </w:tcPr>
          <w:p w14:paraId="7866CF12" w14:textId="42B0F0D4" w:rsidR="00DD0E6C" w:rsidRPr="00600768" w:rsidRDefault="00DD0E6C" w:rsidP="00DD0E6C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80%</w:t>
            </w:r>
          </w:p>
        </w:tc>
      </w:tr>
      <w:tr w:rsidR="00600768" w:rsidRPr="00600768" w14:paraId="6FCDC2A8" w14:textId="77777777" w:rsidTr="00DD0E6C">
        <w:tc>
          <w:tcPr>
            <w:tcW w:w="3397" w:type="dxa"/>
          </w:tcPr>
          <w:p w14:paraId="00201A82" w14:textId="1913D0E2" w:rsidR="00DD0E6C" w:rsidRPr="00600768" w:rsidRDefault="00DD0E6C" w:rsidP="00DD0E6C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2025</w:t>
            </w:r>
          </w:p>
        </w:tc>
        <w:tc>
          <w:tcPr>
            <w:tcW w:w="5103" w:type="dxa"/>
          </w:tcPr>
          <w:p w14:paraId="6AA5A592" w14:textId="28412134" w:rsidR="00DD0E6C" w:rsidRPr="00600768" w:rsidRDefault="00DD0E6C" w:rsidP="00DD0E6C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90%</w:t>
            </w:r>
          </w:p>
        </w:tc>
      </w:tr>
      <w:tr w:rsidR="00600768" w:rsidRPr="00600768" w14:paraId="5594EB1D" w14:textId="77777777" w:rsidTr="00DD0E6C">
        <w:tc>
          <w:tcPr>
            <w:tcW w:w="3397" w:type="dxa"/>
          </w:tcPr>
          <w:p w14:paraId="0960C763" w14:textId="65A39D15" w:rsidR="00DD0E6C" w:rsidRPr="00600768" w:rsidRDefault="00DD0E6C" w:rsidP="00DD0E6C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2026</w:t>
            </w:r>
          </w:p>
        </w:tc>
        <w:tc>
          <w:tcPr>
            <w:tcW w:w="5103" w:type="dxa"/>
          </w:tcPr>
          <w:p w14:paraId="60CDE346" w14:textId="50CE1C9F" w:rsidR="00DD0E6C" w:rsidRPr="00600768" w:rsidRDefault="00DD0E6C" w:rsidP="00DD0E6C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95%</w:t>
            </w:r>
          </w:p>
        </w:tc>
      </w:tr>
    </w:tbl>
    <w:p w14:paraId="5C132DBF" w14:textId="77777777" w:rsidR="00DD0E6C" w:rsidRPr="00600768" w:rsidRDefault="00DD0E6C" w:rsidP="00DD0E6C">
      <w:pPr>
        <w:rPr>
          <w:rFonts w:ascii="Arial" w:hAnsi="Arial" w:cs="Arial"/>
          <w:b/>
          <w:bCs/>
        </w:rPr>
      </w:pPr>
    </w:p>
    <w:p w14:paraId="55F03DA2" w14:textId="7F7A386B" w:rsidR="00DD0E6C" w:rsidRPr="00600768" w:rsidRDefault="00767EBE" w:rsidP="00DD0E6C">
      <w:pPr>
        <w:rPr>
          <w:rFonts w:ascii="Arial" w:hAnsi="Arial" w:cs="Arial"/>
        </w:rPr>
      </w:pPr>
      <w:r w:rsidRPr="00600768">
        <w:rPr>
          <w:rFonts w:ascii="Arial" w:hAnsi="Arial" w:cs="Arial"/>
          <w:b/>
          <w:bCs/>
          <w:i/>
          <w:iCs/>
        </w:rPr>
        <w:t>Descrição do Atingimento</w:t>
      </w:r>
      <w:r w:rsidRPr="00600768">
        <w:rPr>
          <w:rFonts w:ascii="Arial" w:hAnsi="Arial" w:cs="Arial"/>
          <w:b/>
          <w:bCs/>
        </w:rPr>
        <w:t xml:space="preserve">: </w:t>
      </w:r>
      <w:r w:rsidRPr="00600768">
        <w:rPr>
          <w:rFonts w:ascii="Arial" w:hAnsi="Arial" w:cs="Arial"/>
        </w:rPr>
        <w:t>Com a evolução do atendimento e adoção do Service Desk, espera-se atingir 95% dos chamados respondidos em até 2 horas até 2026.</w:t>
      </w:r>
    </w:p>
    <w:p w14:paraId="38B93103" w14:textId="77777777" w:rsidR="00767EBE" w:rsidRPr="00600768" w:rsidRDefault="00767EBE" w:rsidP="00DD0E6C">
      <w:pPr>
        <w:rPr>
          <w:rFonts w:ascii="Arial" w:hAnsi="Arial" w:cs="Arial"/>
          <w:b/>
          <w:bCs/>
        </w:rPr>
      </w:pPr>
    </w:p>
    <w:p w14:paraId="53E17EC7" w14:textId="77777777" w:rsidR="00DD0E6C" w:rsidRPr="00DD0E6C" w:rsidRDefault="00DD0E6C" w:rsidP="00DD0E6C">
      <w:pPr>
        <w:rPr>
          <w:rFonts w:ascii="Arial" w:hAnsi="Arial" w:cs="Arial"/>
          <w:b/>
          <w:bCs/>
        </w:rPr>
      </w:pPr>
      <w:r w:rsidRPr="00DD0E6C">
        <w:rPr>
          <w:rFonts w:ascii="Arial" w:hAnsi="Arial" w:cs="Arial"/>
          <w:b/>
          <w:bCs/>
        </w:rPr>
        <w:t>Perspectiva 2 - Portal de Autoatendimento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98"/>
        <w:gridCol w:w="6096"/>
      </w:tblGrid>
      <w:tr w:rsidR="00600768" w:rsidRPr="00DD0E6C" w14:paraId="4F1B2F65" w14:textId="77777777" w:rsidTr="00DD0E6C">
        <w:tc>
          <w:tcPr>
            <w:tcW w:w="0" w:type="auto"/>
            <w:hideMark/>
          </w:tcPr>
          <w:p w14:paraId="61D7A1D7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86894A4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Orientação ao Usuário</w:t>
            </w:r>
          </w:p>
        </w:tc>
      </w:tr>
      <w:tr w:rsidR="00600768" w:rsidRPr="00DD0E6C" w14:paraId="06755538" w14:textId="77777777" w:rsidTr="00DD0E6C">
        <w:tc>
          <w:tcPr>
            <w:tcW w:w="0" w:type="auto"/>
            <w:hideMark/>
          </w:tcPr>
          <w:p w14:paraId="60F60B08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lastRenderedPageBreak/>
              <w:t>Nome</w:t>
            </w:r>
          </w:p>
        </w:tc>
        <w:tc>
          <w:tcPr>
            <w:tcW w:w="0" w:type="auto"/>
            <w:hideMark/>
          </w:tcPr>
          <w:p w14:paraId="5A122DD6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Portal de Autoatendimento</w:t>
            </w:r>
          </w:p>
        </w:tc>
      </w:tr>
      <w:tr w:rsidR="00600768" w:rsidRPr="00DD0E6C" w14:paraId="73088786" w14:textId="77777777" w:rsidTr="00DD0E6C">
        <w:tc>
          <w:tcPr>
            <w:tcW w:w="0" w:type="auto"/>
            <w:hideMark/>
          </w:tcPr>
          <w:p w14:paraId="5E52FD17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30C43A97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Disponibilizar um portal onde clientes e funcionários possam abrir e acompanhar seus chamados e pedidos.</w:t>
            </w:r>
          </w:p>
        </w:tc>
      </w:tr>
      <w:tr w:rsidR="00600768" w:rsidRPr="00DD0E6C" w14:paraId="2E6A4CF5" w14:textId="77777777" w:rsidTr="00DD0E6C">
        <w:tc>
          <w:tcPr>
            <w:tcW w:w="0" w:type="auto"/>
            <w:hideMark/>
          </w:tcPr>
          <w:p w14:paraId="29440343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313DE441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Desenvolvimento e integração de portal web/mobile ao ERP.</w:t>
            </w:r>
          </w:p>
        </w:tc>
      </w:tr>
      <w:tr w:rsidR="00600768" w:rsidRPr="00DD0E6C" w14:paraId="247C7258" w14:textId="77777777" w:rsidTr="00DD0E6C">
        <w:tc>
          <w:tcPr>
            <w:tcW w:w="0" w:type="auto"/>
            <w:hideMark/>
          </w:tcPr>
          <w:p w14:paraId="3F172773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76513573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Implantação do portal, integração com ERP, campanhas de adoção.</w:t>
            </w:r>
          </w:p>
        </w:tc>
      </w:tr>
      <w:tr w:rsidR="00600768" w:rsidRPr="00DD0E6C" w14:paraId="2F12B19A" w14:textId="77777777" w:rsidTr="00DD0E6C">
        <w:tc>
          <w:tcPr>
            <w:tcW w:w="0" w:type="auto"/>
            <w:hideMark/>
          </w:tcPr>
          <w:p w14:paraId="553B4D4B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5F112058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Aumentar o uso do portal</w:t>
            </w:r>
          </w:p>
        </w:tc>
      </w:tr>
      <w:tr w:rsidR="00600768" w:rsidRPr="00DD0E6C" w14:paraId="56D1D9CE" w14:textId="77777777" w:rsidTr="00DD0E6C">
        <w:tc>
          <w:tcPr>
            <w:tcW w:w="0" w:type="auto"/>
            <w:hideMark/>
          </w:tcPr>
          <w:p w14:paraId="7B342E6B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1BE5B808" w14:textId="77777777" w:rsidR="00DD0E6C" w:rsidRPr="00DD0E6C" w:rsidRDefault="00DD0E6C" w:rsidP="00DD0E6C">
            <w:pPr>
              <w:spacing w:after="160" w:line="278" w:lineRule="auto"/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Percentual de chamados/pedidos abertos via portal</w:t>
            </w:r>
          </w:p>
        </w:tc>
      </w:tr>
    </w:tbl>
    <w:p w14:paraId="53F01E44" w14:textId="77777777" w:rsidR="00DD0E6C" w:rsidRPr="00600768" w:rsidRDefault="00DD0E6C" w:rsidP="00DD0E6C">
      <w:pPr>
        <w:rPr>
          <w:rFonts w:ascii="Arial" w:hAnsi="Arial" w:cs="Arial"/>
          <w:b/>
          <w:bCs/>
        </w:rPr>
      </w:pPr>
    </w:p>
    <w:p w14:paraId="6304F90C" w14:textId="77777777" w:rsidR="00DD0E6C" w:rsidRPr="00600768" w:rsidRDefault="00DD0E6C" w:rsidP="00DD0E6C">
      <w:pPr>
        <w:rPr>
          <w:rFonts w:ascii="Arial" w:hAnsi="Arial" w:cs="Arial"/>
          <w:b/>
          <w:bCs/>
        </w:rPr>
      </w:pPr>
    </w:p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3256"/>
        <w:gridCol w:w="5244"/>
      </w:tblGrid>
      <w:tr w:rsidR="00600768" w:rsidRPr="00600768" w14:paraId="0AFC1A97" w14:textId="77777777" w:rsidTr="00767EBE">
        <w:trPr>
          <w:trHeight w:val="368"/>
        </w:trPr>
        <w:tc>
          <w:tcPr>
            <w:tcW w:w="3256" w:type="dxa"/>
            <w:hideMark/>
          </w:tcPr>
          <w:p w14:paraId="71C3A73B" w14:textId="77777777" w:rsidR="00DD0E6C" w:rsidRPr="00DD0E6C" w:rsidRDefault="00DD0E6C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5244" w:type="dxa"/>
            <w:hideMark/>
          </w:tcPr>
          <w:p w14:paraId="79F36F27" w14:textId="77777777" w:rsidR="00DD0E6C" w:rsidRPr="00DD0E6C" w:rsidRDefault="00DD0E6C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DD0E6C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64ED5B26" w14:textId="77777777" w:rsidTr="00767EBE">
        <w:tc>
          <w:tcPr>
            <w:tcW w:w="3256" w:type="dxa"/>
          </w:tcPr>
          <w:p w14:paraId="030CFD0F" w14:textId="1056CB7E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2022</w:t>
            </w:r>
          </w:p>
        </w:tc>
        <w:tc>
          <w:tcPr>
            <w:tcW w:w="5244" w:type="dxa"/>
          </w:tcPr>
          <w:p w14:paraId="2454D147" w14:textId="6CC963FB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40%</w:t>
            </w:r>
          </w:p>
        </w:tc>
      </w:tr>
      <w:tr w:rsidR="00600768" w:rsidRPr="00600768" w14:paraId="4F2EE213" w14:textId="77777777" w:rsidTr="00767EBE">
        <w:tc>
          <w:tcPr>
            <w:tcW w:w="3256" w:type="dxa"/>
          </w:tcPr>
          <w:p w14:paraId="097881C1" w14:textId="050D91C4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2023</w:t>
            </w:r>
          </w:p>
        </w:tc>
        <w:tc>
          <w:tcPr>
            <w:tcW w:w="5244" w:type="dxa"/>
          </w:tcPr>
          <w:p w14:paraId="6F168D12" w14:textId="749DD029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55%</w:t>
            </w:r>
          </w:p>
        </w:tc>
      </w:tr>
      <w:tr w:rsidR="00600768" w:rsidRPr="00600768" w14:paraId="2BC9B3B6" w14:textId="77777777" w:rsidTr="00767EBE">
        <w:tc>
          <w:tcPr>
            <w:tcW w:w="3256" w:type="dxa"/>
          </w:tcPr>
          <w:p w14:paraId="72F6AFEF" w14:textId="6547AB6E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2024</w:t>
            </w:r>
          </w:p>
        </w:tc>
        <w:tc>
          <w:tcPr>
            <w:tcW w:w="5244" w:type="dxa"/>
          </w:tcPr>
          <w:p w14:paraId="7CC8509E" w14:textId="09888297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70%</w:t>
            </w:r>
          </w:p>
        </w:tc>
      </w:tr>
      <w:tr w:rsidR="00600768" w:rsidRPr="00600768" w14:paraId="157CC014" w14:textId="77777777" w:rsidTr="00767EBE">
        <w:tc>
          <w:tcPr>
            <w:tcW w:w="3256" w:type="dxa"/>
          </w:tcPr>
          <w:p w14:paraId="06194EE3" w14:textId="55069659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2025</w:t>
            </w:r>
          </w:p>
        </w:tc>
        <w:tc>
          <w:tcPr>
            <w:tcW w:w="5244" w:type="dxa"/>
          </w:tcPr>
          <w:p w14:paraId="13F412AA" w14:textId="78C2B6B6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85%</w:t>
            </w:r>
          </w:p>
        </w:tc>
      </w:tr>
      <w:tr w:rsidR="00600768" w:rsidRPr="00600768" w14:paraId="6C95C845" w14:textId="77777777" w:rsidTr="00767EBE">
        <w:trPr>
          <w:trHeight w:val="70"/>
        </w:trPr>
        <w:tc>
          <w:tcPr>
            <w:tcW w:w="3256" w:type="dxa"/>
          </w:tcPr>
          <w:p w14:paraId="0C64A7C7" w14:textId="60E850E9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2026</w:t>
            </w:r>
          </w:p>
        </w:tc>
        <w:tc>
          <w:tcPr>
            <w:tcW w:w="5244" w:type="dxa"/>
          </w:tcPr>
          <w:p w14:paraId="0C85302C" w14:textId="4B74F0F5" w:rsidR="00767EBE" w:rsidRPr="00600768" w:rsidRDefault="00767EBE" w:rsidP="00767EBE">
            <w:pPr>
              <w:rPr>
                <w:rFonts w:ascii="Arial" w:hAnsi="Arial" w:cs="Arial"/>
              </w:rPr>
            </w:pPr>
            <w:r w:rsidRPr="00DD0E6C">
              <w:rPr>
                <w:rFonts w:ascii="Arial" w:hAnsi="Arial" w:cs="Arial"/>
              </w:rPr>
              <w:t>95%</w:t>
            </w:r>
          </w:p>
        </w:tc>
      </w:tr>
    </w:tbl>
    <w:p w14:paraId="534AA5B3" w14:textId="77777777" w:rsidR="00DD0E6C" w:rsidRPr="00600768" w:rsidRDefault="00DD0E6C" w:rsidP="00DD0E6C">
      <w:pPr>
        <w:rPr>
          <w:rFonts w:ascii="Arial" w:hAnsi="Arial" w:cs="Arial"/>
          <w:b/>
          <w:bCs/>
        </w:rPr>
      </w:pPr>
    </w:p>
    <w:p w14:paraId="2C73284A" w14:textId="67A51EE7" w:rsidR="00767EBE" w:rsidRPr="00600768" w:rsidRDefault="00767EBE" w:rsidP="00DD0E6C">
      <w:pPr>
        <w:rPr>
          <w:rFonts w:ascii="Arial" w:hAnsi="Arial" w:cs="Arial"/>
        </w:rPr>
      </w:pPr>
      <w:r w:rsidRPr="00600768">
        <w:rPr>
          <w:rFonts w:ascii="Arial" w:hAnsi="Arial" w:cs="Arial"/>
          <w:b/>
          <w:bCs/>
          <w:i/>
          <w:iCs/>
        </w:rPr>
        <w:t>Descrição do Atingimento</w:t>
      </w:r>
      <w:r w:rsidRPr="00600768">
        <w:rPr>
          <w:rFonts w:ascii="Arial" w:hAnsi="Arial" w:cs="Arial"/>
          <w:b/>
          <w:bCs/>
        </w:rPr>
        <w:t xml:space="preserve">: </w:t>
      </w:r>
      <w:r w:rsidRPr="00600768">
        <w:rPr>
          <w:rFonts w:ascii="Arial" w:hAnsi="Arial" w:cs="Arial"/>
        </w:rPr>
        <w:t>Até 2026, praticamente todos os pedidos e chamados serão abertos via portal, eliminando dependência de telefone e e-mails.</w:t>
      </w:r>
    </w:p>
    <w:p w14:paraId="0AE0C2B8" w14:textId="77777777" w:rsidR="00767EBE" w:rsidRPr="00600768" w:rsidRDefault="00767EBE" w:rsidP="00DD0E6C">
      <w:pPr>
        <w:rPr>
          <w:rFonts w:ascii="Arial" w:hAnsi="Arial" w:cs="Arial"/>
          <w:b/>
          <w:bCs/>
        </w:rPr>
      </w:pPr>
    </w:p>
    <w:p w14:paraId="2875E7C1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3 - Satisfação dos Usuários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4"/>
        <w:gridCol w:w="5700"/>
      </w:tblGrid>
      <w:tr w:rsidR="00600768" w:rsidRPr="00767EBE" w14:paraId="73CF57AE" w14:textId="77777777" w:rsidTr="00767EBE">
        <w:tc>
          <w:tcPr>
            <w:tcW w:w="0" w:type="auto"/>
            <w:hideMark/>
          </w:tcPr>
          <w:p w14:paraId="1D6A442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0C5155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ao Usuário</w:t>
            </w:r>
          </w:p>
        </w:tc>
      </w:tr>
      <w:tr w:rsidR="00600768" w:rsidRPr="00767EBE" w14:paraId="4C1D53FF" w14:textId="77777777" w:rsidTr="00767EBE">
        <w:tc>
          <w:tcPr>
            <w:tcW w:w="0" w:type="auto"/>
            <w:hideMark/>
          </w:tcPr>
          <w:p w14:paraId="7463A23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2D525F4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Satisfação dos Usuários</w:t>
            </w:r>
          </w:p>
        </w:tc>
      </w:tr>
      <w:tr w:rsidR="00600768" w:rsidRPr="00767EBE" w14:paraId="31F5FB97" w14:textId="77777777" w:rsidTr="00767EBE">
        <w:tc>
          <w:tcPr>
            <w:tcW w:w="0" w:type="auto"/>
            <w:hideMark/>
          </w:tcPr>
          <w:p w14:paraId="1C2C427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68FFA1F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Monitorar e aumentar a satisfação dos usuários internos e clientes externos.</w:t>
            </w:r>
          </w:p>
        </w:tc>
      </w:tr>
      <w:tr w:rsidR="00600768" w:rsidRPr="00767EBE" w14:paraId="2CAD5433" w14:textId="77777777" w:rsidTr="00767EBE">
        <w:tc>
          <w:tcPr>
            <w:tcW w:w="0" w:type="auto"/>
            <w:hideMark/>
          </w:tcPr>
          <w:p w14:paraId="44C1AEC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555B5A8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Pesquisas regulares de satisfação e análise dos feedbacks.</w:t>
            </w:r>
          </w:p>
        </w:tc>
      </w:tr>
      <w:tr w:rsidR="00600768" w:rsidRPr="00767EBE" w14:paraId="016A8C70" w14:textId="77777777" w:rsidTr="00767EBE">
        <w:tc>
          <w:tcPr>
            <w:tcW w:w="0" w:type="auto"/>
            <w:hideMark/>
          </w:tcPr>
          <w:p w14:paraId="1083E9D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2FAFAC1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Criação de pesquisa trimestral e plano de ação baseado no feedback.</w:t>
            </w:r>
          </w:p>
        </w:tc>
      </w:tr>
      <w:tr w:rsidR="00600768" w:rsidRPr="00767EBE" w14:paraId="1893C32A" w14:textId="77777777" w:rsidTr="00767EBE">
        <w:tc>
          <w:tcPr>
            <w:tcW w:w="0" w:type="auto"/>
            <w:hideMark/>
          </w:tcPr>
          <w:p w14:paraId="6F9A4521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0C5AF5C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Melhorar índice de satisfação</w:t>
            </w:r>
          </w:p>
        </w:tc>
      </w:tr>
      <w:tr w:rsidR="00600768" w:rsidRPr="00767EBE" w14:paraId="44FC48F4" w14:textId="77777777" w:rsidTr="00767EBE">
        <w:tc>
          <w:tcPr>
            <w:tcW w:w="0" w:type="auto"/>
            <w:hideMark/>
          </w:tcPr>
          <w:p w14:paraId="77B2DD0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hideMark/>
          </w:tcPr>
          <w:p w14:paraId="23D5326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Índice de satisfação (escala 0–100)</w:t>
            </w:r>
          </w:p>
        </w:tc>
      </w:tr>
    </w:tbl>
    <w:p w14:paraId="41EBF435" w14:textId="77777777" w:rsidR="00767EBE" w:rsidRPr="00600768" w:rsidRDefault="00767EBE" w:rsidP="00DD0E6C">
      <w:pPr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3403"/>
        <w:gridCol w:w="4961"/>
      </w:tblGrid>
      <w:tr w:rsidR="00600768" w:rsidRPr="00767EBE" w14:paraId="6D96BD22" w14:textId="77777777" w:rsidTr="00767EBE">
        <w:tc>
          <w:tcPr>
            <w:tcW w:w="3403" w:type="dxa"/>
            <w:hideMark/>
          </w:tcPr>
          <w:p w14:paraId="6D883A3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4961" w:type="dxa"/>
            <w:hideMark/>
          </w:tcPr>
          <w:p w14:paraId="1E2E343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6693F161" w14:textId="77777777" w:rsidTr="00767EBE">
        <w:tc>
          <w:tcPr>
            <w:tcW w:w="3403" w:type="dxa"/>
          </w:tcPr>
          <w:p w14:paraId="18EE878E" w14:textId="2563FE39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2022</w:t>
            </w:r>
          </w:p>
        </w:tc>
        <w:tc>
          <w:tcPr>
            <w:tcW w:w="4961" w:type="dxa"/>
          </w:tcPr>
          <w:p w14:paraId="11D2FF2C" w14:textId="081C877C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70%</w:t>
            </w:r>
          </w:p>
        </w:tc>
      </w:tr>
      <w:tr w:rsidR="00600768" w:rsidRPr="00600768" w14:paraId="093691C0" w14:textId="77777777" w:rsidTr="00767EBE">
        <w:tc>
          <w:tcPr>
            <w:tcW w:w="3403" w:type="dxa"/>
          </w:tcPr>
          <w:p w14:paraId="7D3F4BCF" w14:textId="49864B0E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2023</w:t>
            </w:r>
          </w:p>
        </w:tc>
        <w:tc>
          <w:tcPr>
            <w:tcW w:w="4961" w:type="dxa"/>
          </w:tcPr>
          <w:p w14:paraId="004C466E" w14:textId="3FFA3BF7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75%</w:t>
            </w:r>
          </w:p>
        </w:tc>
      </w:tr>
      <w:tr w:rsidR="00600768" w:rsidRPr="00600768" w14:paraId="0AF60A5E" w14:textId="77777777" w:rsidTr="00767EBE">
        <w:tc>
          <w:tcPr>
            <w:tcW w:w="3403" w:type="dxa"/>
          </w:tcPr>
          <w:p w14:paraId="32347A5A" w14:textId="7DDB5170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2024</w:t>
            </w:r>
          </w:p>
        </w:tc>
        <w:tc>
          <w:tcPr>
            <w:tcW w:w="4961" w:type="dxa"/>
          </w:tcPr>
          <w:p w14:paraId="2246A35E" w14:textId="61D0264E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80%</w:t>
            </w:r>
          </w:p>
        </w:tc>
      </w:tr>
      <w:tr w:rsidR="00600768" w:rsidRPr="00600768" w14:paraId="7C3E030A" w14:textId="77777777" w:rsidTr="00767EBE">
        <w:tc>
          <w:tcPr>
            <w:tcW w:w="3403" w:type="dxa"/>
          </w:tcPr>
          <w:p w14:paraId="6E18F915" w14:textId="095A587A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2025</w:t>
            </w:r>
          </w:p>
        </w:tc>
        <w:tc>
          <w:tcPr>
            <w:tcW w:w="4961" w:type="dxa"/>
          </w:tcPr>
          <w:p w14:paraId="4F188F4B" w14:textId="6A010780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85%</w:t>
            </w:r>
          </w:p>
        </w:tc>
      </w:tr>
      <w:tr w:rsidR="00600768" w:rsidRPr="00600768" w14:paraId="3BE14C0F" w14:textId="77777777" w:rsidTr="00767EBE">
        <w:tc>
          <w:tcPr>
            <w:tcW w:w="3403" w:type="dxa"/>
          </w:tcPr>
          <w:p w14:paraId="5D612B0B" w14:textId="4489A8C5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2026</w:t>
            </w:r>
          </w:p>
        </w:tc>
        <w:tc>
          <w:tcPr>
            <w:tcW w:w="4961" w:type="dxa"/>
          </w:tcPr>
          <w:p w14:paraId="73BD2FD7" w14:textId="701C5D4A" w:rsidR="00767EBE" w:rsidRPr="00600768" w:rsidRDefault="00767EBE" w:rsidP="00767EBE">
            <w:pPr>
              <w:rPr>
                <w:rFonts w:ascii="Arial" w:hAnsi="Arial" w:cs="Arial"/>
                <w:b/>
                <w:bCs/>
              </w:rPr>
            </w:pPr>
            <w:r w:rsidRPr="00600768">
              <w:rPr>
                <w:rFonts w:ascii="Arial" w:hAnsi="Arial" w:cs="Arial"/>
              </w:rPr>
              <w:t>90%</w:t>
            </w:r>
          </w:p>
        </w:tc>
      </w:tr>
    </w:tbl>
    <w:p w14:paraId="4AE2AB4D" w14:textId="77777777" w:rsidR="00767EBE" w:rsidRPr="00600768" w:rsidRDefault="00767EBE" w:rsidP="00767EBE">
      <w:pPr>
        <w:rPr>
          <w:rFonts w:ascii="Arial" w:hAnsi="Arial" w:cs="Arial"/>
          <w:b/>
          <w:bCs/>
        </w:rPr>
      </w:pPr>
    </w:p>
    <w:p w14:paraId="39DF4D36" w14:textId="77777777" w:rsidR="00767EBE" w:rsidRPr="00767EBE" w:rsidRDefault="00767EBE" w:rsidP="00767EBE">
      <w:pPr>
        <w:rPr>
          <w:rFonts w:ascii="Arial" w:hAnsi="Arial" w:cs="Arial"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Até 2026, a CRONUS terá um índice de satisfação acima de 90%, reflexo da agilidade e qualidade no atendimento.</w:t>
      </w:r>
    </w:p>
    <w:p w14:paraId="37C83507" w14:textId="77777777" w:rsidR="00767EBE" w:rsidRPr="00600768" w:rsidRDefault="00767EBE" w:rsidP="00767EBE">
      <w:pPr>
        <w:rPr>
          <w:rFonts w:ascii="Arial" w:hAnsi="Arial" w:cs="Arial"/>
          <w:b/>
          <w:bCs/>
        </w:rPr>
      </w:pPr>
    </w:p>
    <w:p w14:paraId="0E8066C3" w14:textId="77777777" w:rsidR="00767EBE" w:rsidRPr="00600768" w:rsidRDefault="00767EBE" w:rsidP="00600768">
      <w:pPr>
        <w:pStyle w:val="Ttulo3"/>
        <w:rPr>
          <w:rFonts w:ascii="Arial" w:hAnsi="Arial" w:cs="Arial"/>
          <w:color w:val="auto"/>
        </w:rPr>
      </w:pPr>
      <w:bookmarkStart w:id="14" w:name="_Toc196857434"/>
      <w:r w:rsidRPr="00600768">
        <w:rPr>
          <w:rFonts w:ascii="Arial" w:hAnsi="Arial" w:cs="Arial"/>
          <w:color w:val="auto"/>
        </w:rPr>
        <w:t>ORIENTAÇÃO OPERACIONAL</w:t>
      </w:r>
      <w:bookmarkEnd w:id="14"/>
    </w:p>
    <w:p w14:paraId="6EF30D1F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1 - Automação dos Processos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78"/>
        <w:gridCol w:w="5916"/>
      </w:tblGrid>
      <w:tr w:rsidR="00600768" w:rsidRPr="00767EBE" w14:paraId="3C49D892" w14:textId="77777777" w:rsidTr="00767EBE">
        <w:tc>
          <w:tcPr>
            <w:tcW w:w="0" w:type="auto"/>
            <w:hideMark/>
          </w:tcPr>
          <w:p w14:paraId="7005B53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605819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Operacional</w:t>
            </w:r>
          </w:p>
        </w:tc>
      </w:tr>
      <w:tr w:rsidR="00600768" w:rsidRPr="00767EBE" w14:paraId="188FDEEA" w14:textId="77777777" w:rsidTr="00767EBE">
        <w:tc>
          <w:tcPr>
            <w:tcW w:w="0" w:type="auto"/>
            <w:hideMark/>
          </w:tcPr>
          <w:p w14:paraId="78063AE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220E459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Automação dos Processos</w:t>
            </w:r>
          </w:p>
        </w:tc>
      </w:tr>
      <w:tr w:rsidR="00600768" w:rsidRPr="00767EBE" w14:paraId="046E9280" w14:textId="77777777" w:rsidTr="00767EBE">
        <w:tc>
          <w:tcPr>
            <w:tcW w:w="0" w:type="auto"/>
            <w:hideMark/>
          </w:tcPr>
          <w:p w14:paraId="6267678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33FCCDC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Automatizar tarefas repetitivas para aumentar a eficiência operacional.</w:t>
            </w:r>
          </w:p>
        </w:tc>
      </w:tr>
      <w:tr w:rsidR="00600768" w:rsidRPr="00767EBE" w14:paraId="3E006873" w14:textId="77777777" w:rsidTr="00767EBE">
        <w:tc>
          <w:tcPr>
            <w:tcW w:w="0" w:type="auto"/>
            <w:hideMark/>
          </w:tcPr>
          <w:p w14:paraId="20F6F81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3D99528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Implantar RPA (Automação Robótica de Processos) em áreas como Financeiro e Produção.</w:t>
            </w:r>
          </w:p>
        </w:tc>
      </w:tr>
      <w:tr w:rsidR="00600768" w:rsidRPr="00767EBE" w14:paraId="65E25A4B" w14:textId="77777777" w:rsidTr="00767EBE">
        <w:tc>
          <w:tcPr>
            <w:tcW w:w="0" w:type="auto"/>
            <w:hideMark/>
          </w:tcPr>
          <w:p w14:paraId="30B3E855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00E4D595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Implantação de robôs de processo, integração com ERP.</w:t>
            </w:r>
          </w:p>
        </w:tc>
      </w:tr>
      <w:tr w:rsidR="00600768" w:rsidRPr="00767EBE" w14:paraId="3CDB541D" w14:textId="77777777" w:rsidTr="00767EBE">
        <w:tc>
          <w:tcPr>
            <w:tcW w:w="0" w:type="auto"/>
            <w:hideMark/>
          </w:tcPr>
          <w:p w14:paraId="37AECCA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47EF27E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Reduzir tarefas manuais</w:t>
            </w:r>
          </w:p>
        </w:tc>
      </w:tr>
      <w:tr w:rsidR="00600768" w:rsidRPr="00767EBE" w14:paraId="12198957" w14:textId="77777777" w:rsidTr="00767EBE">
        <w:tc>
          <w:tcPr>
            <w:tcW w:w="0" w:type="auto"/>
            <w:hideMark/>
          </w:tcPr>
          <w:p w14:paraId="4536AC0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5D72A46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% de processos automatizados</w:t>
            </w:r>
          </w:p>
        </w:tc>
      </w:tr>
    </w:tbl>
    <w:p w14:paraId="7145BE6C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203"/>
      </w:tblGrid>
      <w:tr w:rsidR="00600768" w:rsidRPr="00600768" w14:paraId="6BE91F09" w14:textId="77777777" w:rsidTr="005D0E50">
        <w:tc>
          <w:tcPr>
            <w:tcW w:w="0" w:type="auto"/>
            <w:hideMark/>
          </w:tcPr>
          <w:p w14:paraId="503CA1FE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411F616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1FD71834" w14:textId="77777777" w:rsidTr="005D0E50">
        <w:tc>
          <w:tcPr>
            <w:tcW w:w="0" w:type="auto"/>
            <w:hideMark/>
          </w:tcPr>
          <w:p w14:paraId="69587BF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029817D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20%</w:t>
            </w:r>
          </w:p>
        </w:tc>
      </w:tr>
      <w:tr w:rsidR="00600768" w:rsidRPr="00600768" w14:paraId="57418F4B" w14:textId="77777777" w:rsidTr="005D0E50">
        <w:tc>
          <w:tcPr>
            <w:tcW w:w="0" w:type="auto"/>
            <w:hideMark/>
          </w:tcPr>
          <w:p w14:paraId="19C843D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32E0058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35%</w:t>
            </w:r>
          </w:p>
        </w:tc>
      </w:tr>
      <w:tr w:rsidR="00600768" w:rsidRPr="00600768" w14:paraId="7050A377" w14:textId="77777777" w:rsidTr="005D0E50">
        <w:tc>
          <w:tcPr>
            <w:tcW w:w="0" w:type="auto"/>
            <w:hideMark/>
          </w:tcPr>
          <w:p w14:paraId="09231C5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2304201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50%</w:t>
            </w:r>
          </w:p>
        </w:tc>
      </w:tr>
      <w:tr w:rsidR="00600768" w:rsidRPr="00600768" w14:paraId="00A0388C" w14:textId="77777777" w:rsidTr="005D0E50">
        <w:tc>
          <w:tcPr>
            <w:tcW w:w="0" w:type="auto"/>
            <w:hideMark/>
          </w:tcPr>
          <w:p w14:paraId="609C0F8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5E0BAAB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65%</w:t>
            </w:r>
          </w:p>
        </w:tc>
      </w:tr>
      <w:tr w:rsidR="00600768" w:rsidRPr="00600768" w14:paraId="21C7BE6F" w14:textId="77777777" w:rsidTr="005D0E50">
        <w:tc>
          <w:tcPr>
            <w:tcW w:w="0" w:type="auto"/>
            <w:hideMark/>
          </w:tcPr>
          <w:p w14:paraId="1DA60A15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05DD9C74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80%</w:t>
            </w:r>
          </w:p>
        </w:tc>
      </w:tr>
    </w:tbl>
    <w:p w14:paraId="77DF6543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2C1F98CD" w14:textId="167E336D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  <w:i/>
          <w:iCs/>
        </w:rPr>
        <w:lastRenderedPageBreak/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Até 2026, 80% dos processos repetitivos serão automatizados, liberando a equipe para atividades mais estratégicas.</w:t>
      </w:r>
    </w:p>
    <w:p w14:paraId="5335BD80" w14:textId="621BD114" w:rsidR="00767EBE" w:rsidRPr="00600768" w:rsidRDefault="00767EBE" w:rsidP="00767EBE">
      <w:pPr>
        <w:rPr>
          <w:rFonts w:ascii="Arial" w:hAnsi="Arial" w:cs="Arial"/>
          <w:b/>
          <w:bCs/>
        </w:rPr>
      </w:pPr>
    </w:p>
    <w:p w14:paraId="4D3AA84E" w14:textId="77777777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4FB3A6D9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2 - Redução de Erros Operacionais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00"/>
        <w:gridCol w:w="5694"/>
      </w:tblGrid>
      <w:tr w:rsidR="00600768" w:rsidRPr="00767EBE" w14:paraId="1B4FF41F" w14:textId="77777777" w:rsidTr="00767EBE">
        <w:tc>
          <w:tcPr>
            <w:tcW w:w="0" w:type="auto"/>
            <w:hideMark/>
          </w:tcPr>
          <w:p w14:paraId="5CCC501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5286FA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Operacional</w:t>
            </w:r>
          </w:p>
        </w:tc>
      </w:tr>
      <w:tr w:rsidR="00600768" w:rsidRPr="00767EBE" w14:paraId="2CF0C19A" w14:textId="77777777" w:rsidTr="00767EBE">
        <w:tc>
          <w:tcPr>
            <w:tcW w:w="0" w:type="auto"/>
            <w:hideMark/>
          </w:tcPr>
          <w:p w14:paraId="6555014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0920087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Redução de Erros Operacionais</w:t>
            </w:r>
          </w:p>
        </w:tc>
      </w:tr>
      <w:tr w:rsidR="00600768" w:rsidRPr="00767EBE" w14:paraId="1C78AD46" w14:textId="77777777" w:rsidTr="00767EBE">
        <w:tc>
          <w:tcPr>
            <w:tcW w:w="0" w:type="auto"/>
            <w:hideMark/>
          </w:tcPr>
          <w:p w14:paraId="2B3FEFA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4EDA018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Minimizar erros em processos financeiros, de vendas e produção.</w:t>
            </w:r>
          </w:p>
        </w:tc>
      </w:tr>
      <w:tr w:rsidR="00600768" w:rsidRPr="00767EBE" w14:paraId="6C94F0F4" w14:textId="77777777" w:rsidTr="00767EBE">
        <w:tc>
          <w:tcPr>
            <w:tcW w:w="0" w:type="auto"/>
            <w:hideMark/>
          </w:tcPr>
          <w:p w14:paraId="5C9C102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6A23703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Implantação de sistemas de validação de dados e treinamento contínuo.</w:t>
            </w:r>
          </w:p>
        </w:tc>
      </w:tr>
      <w:tr w:rsidR="00600768" w:rsidRPr="00767EBE" w14:paraId="4DF211E4" w14:textId="77777777" w:rsidTr="00767EBE">
        <w:tc>
          <w:tcPr>
            <w:tcW w:w="0" w:type="auto"/>
            <w:hideMark/>
          </w:tcPr>
          <w:p w14:paraId="28ECADF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1ADA90C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Novos módulos no ERP, campanhas de conscientização.</w:t>
            </w:r>
          </w:p>
        </w:tc>
      </w:tr>
      <w:tr w:rsidR="00600768" w:rsidRPr="00767EBE" w14:paraId="4AF017EB" w14:textId="77777777" w:rsidTr="00767EBE">
        <w:trPr>
          <w:trHeight w:val="70"/>
        </w:trPr>
        <w:tc>
          <w:tcPr>
            <w:tcW w:w="0" w:type="auto"/>
            <w:hideMark/>
          </w:tcPr>
          <w:p w14:paraId="5AA5369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0F2CF64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Reduzir erros operacionais</w:t>
            </w:r>
          </w:p>
        </w:tc>
      </w:tr>
      <w:tr w:rsidR="00600768" w:rsidRPr="00767EBE" w14:paraId="705BC436" w14:textId="77777777" w:rsidTr="00767EBE">
        <w:tc>
          <w:tcPr>
            <w:tcW w:w="0" w:type="auto"/>
            <w:hideMark/>
          </w:tcPr>
          <w:p w14:paraId="77D2795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60852EA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Número de erros reportados</w:t>
            </w:r>
          </w:p>
        </w:tc>
      </w:tr>
    </w:tbl>
    <w:p w14:paraId="1736FF53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2124"/>
      </w:tblGrid>
      <w:tr w:rsidR="00600768" w:rsidRPr="00600768" w14:paraId="6C0D2F45" w14:textId="77777777" w:rsidTr="005D0E50">
        <w:tc>
          <w:tcPr>
            <w:tcW w:w="0" w:type="auto"/>
            <w:hideMark/>
          </w:tcPr>
          <w:p w14:paraId="0BC84917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1DA8B3FA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198CFC7C" w14:textId="77777777" w:rsidTr="005D0E50">
        <w:tc>
          <w:tcPr>
            <w:tcW w:w="0" w:type="auto"/>
            <w:hideMark/>
          </w:tcPr>
          <w:p w14:paraId="50DB65C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0BDC3294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Redução de 10%</w:t>
            </w:r>
          </w:p>
        </w:tc>
      </w:tr>
      <w:tr w:rsidR="00600768" w:rsidRPr="00600768" w14:paraId="29172BDE" w14:textId="77777777" w:rsidTr="005D0E50">
        <w:tc>
          <w:tcPr>
            <w:tcW w:w="0" w:type="auto"/>
            <w:hideMark/>
          </w:tcPr>
          <w:p w14:paraId="50BED4A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43F1AA18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Redução de 20%</w:t>
            </w:r>
          </w:p>
        </w:tc>
      </w:tr>
      <w:tr w:rsidR="00600768" w:rsidRPr="00600768" w14:paraId="4BF9A2F2" w14:textId="77777777" w:rsidTr="005D0E50">
        <w:tc>
          <w:tcPr>
            <w:tcW w:w="0" w:type="auto"/>
            <w:hideMark/>
          </w:tcPr>
          <w:p w14:paraId="78FAB29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44A368D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Redução de 35%</w:t>
            </w:r>
          </w:p>
        </w:tc>
      </w:tr>
      <w:tr w:rsidR="00600768" w:rsidRPr="00600768" w14:paraId="09FB9880" w14:textId="77777777" w:rsidTr="005D0E50">
        <w:tc>
          <w:tcPr>
            <w:tcW w:w="0" w:type="auto"/>
            <w:hideMark/>
          </w:tcPr>
          <w:p w14:paraId="42ED098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1A92BA2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Redução de 50%</w:t>
            </w:r>
          </w:p>
        </w:tc>
      </w:tr>
      <w:tr w:rsidR="00600768" w:rsidRPr="00600768" w14:paraId="4588FF82" w14:textId="77777777" w:rsidTr="005D0E50">
        <w:tc>
          <w:tcPr>
            <w:tcW w:w="0" w:type="auto"/>
            <w:hideMark/>
          </w:tcPr>
          <w:p w14:paraId="14161A6E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2F009CB8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Redução de 65%</w:t>
            </w:r>
          </w:p>
        </w:tc>
      </w:tr>
    </w:tbl>
    <w:p w14:paraId="20A241F0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780339BD" w14:textId="2CE9CE76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Atingiremos até 2026 uma queda de 65% nos erros operacionais, aumentando a confiabilidade dos processos.</w:t>
      </w:r>
    </w:p>
    <w:p w14:paraId="2ECB03F8" w14:textId="33BEEEB3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3D6401C2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3 - Aumento da Produtividade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93"/>
        <w:gridCol w:w="5701"/>
      </w:tblGrid>
      <w:tr w:rsidR="00600768" w:rsidRPr="00767EBE" w14:paraId="676AA5B0" w14:textId="77777777" w:rsidTr="00767EBE">
        <w:tc>
          <w:tcPr>
            <w:tcW w:w="0" w:type="auto"/>
            <w:hideMark/>
          </w:tcPr>
          <w:p w14:paraId="1029C8D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E0A97B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Operacional</w:t>
            </w:r>
          </w:p>
        </w:tc>
      </w:tr>
      <w:tr w:rsidR="00600768" w:rsidRPr="00767EBE" w14:paraId="1A0603A4" w14:textId="77777777" w:rsidTr="00767EBE">
        <w:tc>
          <w:tcPr>
            <w:tcW w:w="0" w:type="auto"/>
            <w:hideMark/>
          </w:tcPr>
          <w:p w14:paraId="01632DD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54E2C0A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Aumento da Produtividade</w:t>
            </w:r>
          </w:p>
        </w:tc>
      </w:tr>
      <w:tr w:rsidR="00600768" w:rsidRPr="00767EBE" w14:paraId="144CB3C0" w14:textId="77777777" w:rsidTr="00767EBE">
        <w:tc>
          <w:tcPr>
            <w:tcW w:w="0" w:type="auto"/>
            <w:hideMark/>
          </w:tcPr>
          <w:p w14:paraId="73C66D4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lastRenderedPageBreak/>
              <w:t>Descrição</w:t>
            </w:r>
          </w:p>
        </w:tc>
        <w:tc>
          <w:tcPr>
            <w:tcW w:w="0" w:type="auto"/>
            <w:hideMark/>
          </w:tcPr>
          <w:p w14:paraId="1E5A968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Melhorar a produtividade das áreas de vendas, produção e administrativo.</w:t>
            </w:r>
          </w:p>
        </w:tc>
      </w:tr>
      <w:tr w:rsidR="00600768" w:rsidRPr="00767EBE" w14:paraId="20FAAE2E" w14:textId="77777777" w:rsidTr="00767EBE">
        <w:tc>
          <w:tcPr>
            <w:tcW w:w="0" w:type="auto"/>
            <w:hideMark/>
          </w:tcPr>
          <w:p w14:paraId="5D987AE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3DAFEBE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Ferramentas de gestão de tarefas e metas claras por setor.</w:t>
            </w:r>
          </w:p>
        </w:tc>
      </w:tr>
      <w:tr w:rsidR="00600768" w:rsidRPr="00767EBE" w14:paraId="4EC4B458" w14:textId="77777777" w:rsidTr="00767EBE">
        <w:tc>
          <w:tcPr>
            <w:tcW w:w="0" w:type="auto"/>
            <w:hideMark/>
          </w:tcPr>
          <w:p w14:paraId="4BF8CE5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231098D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Implantação de ferramentas de produtividade e KPIs de desempenho.</w:t>
            </w:r>
          </w:p>
        </w:tc>
      </w:tr>
      <w:tr w:rsidR="00600768" w:rsidRPr="00767EBE" w14:paraId="4F8A9D54" w14:textId="77777777" w:rsidTr="00767EBE">
        <w:tc>
          <w:tcPr>
            <w:tcW w:w="0" w:type="auto"/>
            <w:hideMark/>
          </w:tcPr>
          <w:p w14:paraId="6B4762F1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2CABA2A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Aumentar produtividade</w:t>
            </w:r>
          </w:p>
        </w:tc>
      </w:tr>
      <w:tr w:rsidR="00600768" w:rsidRPr="00767EBE" w14:paraId="56330C69" w14:textId="77777777" w:rsidTr="00767EBE">
        <w:tc>
          <w:tcPr>
            <w:tcW w:w="0" w:type="auto"/>
            <w:hideMark/>
          </w:tcPr>
          <w:p w14:paraId="13C28B1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295FAB15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Índice de produtividade geral</w:t>
            </w:r>
          </w:p>
        </w:tc>
      </w:tr>
    </w:tbl>
    <w:p w14:paraId="3DCA0733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203"/>
      </w:tblGrid>
      <w:tr w:rsidR="00600768" w:rsidRPr="00600768" w14:paraId="607372C3" w14:textId="77777777" w:rsidTr="005D0E50">
        <w:tc>
          <w:tcPr>
            <w:tcW w:w="0" w:type="auto"/>
            <w:hideMark/>
          </w:tcPr>
          <w:p w14:paraId="4A074FC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158D153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4230FA1E" w14:textId="77777777" w:rsidTr="005D0E50">
        <w:tc>
          <w:tcPr>
            <w:tcW w:w="0" w:type="auto"/>
            <w:hideMark/>
          </w:tcPr>
          <w:p w14:paraId="48067AE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3BA4F3F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10%</w:t>
            </w:r>
          </w:p>
        </w:tc>
      </w:tr>
      <w:tr w:rsidR="00600768" w:rsidRPr="00600768" w14:paraId="719AE469" w14:textId="77777777" w:rsidTr="005D0E50">
        <w:tc>
          <w:tcPr>
            <w:tcW w:w="0" w:type="auto"/>
            <w:hideMark/>
          </w:tcPr>
          <w:p w14:paraId="6BF8162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2775E9E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20%</w:t>
            </w:r>
          </w:p>
        </w:tc>
      </w:tr>
      <w:tr w:rsidR="00600768" w:rsidRPr="00600768" w14:paraId="586C82A6" w14:textId="77777777" w:rsidTr="005D0E50">
        <w:tc>
          <w:tcPr>
            <w:tcW w:w="0" w:type="auto"/>
            <w:hideMark/>
          </w:tcPr>
          <w:p w14:paraId="5E39716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5CC04D90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30%</w:t>
            </w:r>
          </w:p>
        </w:tc>
      </w:tr>
      <w:tr w:rsidR="00600768" w:rsidRPr="00600768" w14:paraId="546DB1C7" w14:textId="77777777" w:rsidTr="005D0E50">
        <w:tc>
          <w:tcPr>
            <w:tcW w:w="0" w:type="auto"/>
            <w:hideMark/>
          </w:tcPr>
          <w:p w14:paraId="55DD0560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1B24235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40%</w:t>
            </w:r>
          </w:p>
        </w:tc>
      </w:tr>
      <w:tr w:rsidR="00600768" w:rsidRPr="00600768" w14:paraId="003B43BE" w14:textId="77777777" w:rsidTr="005D0E50">
        <w:tc>
          <w:tcPr>
            <w:tcW w:w="0" w:type="auto"/>
            <w:hideMark/>
          </w:tcPr>
          <w:p w14:paraId="0F49F6F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239402C7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50%</w:t>
            </w:r>
          </w:p>
        </w:tc>
      </w:tr>
    </w:tbl>
    <w:p w14:paraId="5DBDE755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666BA0DE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4C437DCC" w14:textId="59608217" w:rsidR="00767EBE" w:rsidRPr="00600768" w:rsidRDefault="00767EBE" w:rsidP="00767EBE">
      <w:pPr>
        <w:rPr>
          <w:rFonts w:ascii="Arial" w:hAnsi="Arial" w:cs="Arial"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Até 2026, a produtividade geral da empresa aumentará em 50%, impulsionada por tecnologia e gestão eficiente.</w:t>
      </w:r>
    </w:p>
    <w:p w14:paraId="79320AE7" w14:textId="77777777" w:rsidR="00767EBE" w:rsidRPr="00767EBE" w:rsidRDefault="00767EBE" w:rsidP="00767EBE">
      <w:pPr>
        <w:rPr>
          <w:rFonts w:ascii="Arial" w:hAnsi="Arial" w:cs="Arial"/>
        </w:rPr>
      </w:pPr>
    </w:p>
    <w:p w14:paraId="1151E57B" w14:textId="77777777" w:rsidR="00767EBE" w:rsidRPr="00600768" w:rsidRDefault="00767EBE" w:rsidP="00600768">
      <w:pPr>
        <w:pStyle w:val="Ttulo3"/>
        <w:rPr>
          <w:rFonts w:ascii="Arial" w:hAnsi="Arial" w:cs="Arial"/>
          <w:color w:val="auto"/>
        </w:rPr>
      </w:pPr>
      <w:bookmarkStart w:id="15" w:name="_Toc196857435"/>
      <w:r w:rsidRPr="00600768">
        <w:rPr>
          <w:rFonts w:ascii="Arial" w:hAnsi="Arial" w:cs="Arial"/>
          <w:color w:val="auto"/>
        </w:rPr>
        <w:t>ORIENTAÇÃO FUTURA</w:t>
      </w:r>
      <w:bookmarkEnd w:id="15"/>
    </w:p>
    <w:p w14:paraId="0DDD4D51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1 - Adoção de Novas Tecnologias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05"/>
        <w:gridCol w:w="5989"/>
      </w:tblGrid>
      <w:tr w:rsidR="00600768" w:rsidRPr="00767EBE" w14:paraId="3D4DFB25" w14:textId="77777777" w:rsidTr="00767EBE">
        <w:tc>
          <w:tcPr>
            <w:tcW w:w="0" w:type="auto"/>
            <w:hideMark/>
          </w:tcPr>
          <w:p w14:paraId="4B1BF34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0A50154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Futura</w:t>
            </w:r>
          </w:p>
        </w:tc>
      </w:tr>
      <w:tr w:rsidR="00600768" w:rsidRPr="00767EBE" w14:paraId="0A716982" w14:textId="77777777" w:rsidTr="00767EBE">
        <w:tc>
          <w:tcPr>
            <w:tcW w:w="0" w:type="auto"/>
            <w:hideMark/>
          </w:tcPr>
          <w:p w14:paraId="73A8A1E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2758884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Adoção de Novas Tecnologias</w:t>
            </w:r>
          </w:p>
        </w:tc>
      </w:tr>
      <w:tr w:rsidR="00600768" w:rsidRPr="00767EBE" w14:paraId="46F5ACA2" w14:textId="77777777" w:rsidTr="00767EBE">
        <w:tc>
          <w:tcPr>
            <w:tcW w:w="0" w:type="auto"/>
            <w:hideMark/>
          </w:tcPr>
          <w:p w14:paraId="3BE965E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03F772A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Incorporar novas tecnologias de impressão e gestão de processos para manter a competitividade.</w:t>
            </w:r>
          </w:p>
        </w:tc>
      </w:tr>
      <w:tr w:rsidR="00600768" w:rsidRPr="00767EBE" w14:paraId="7F4024E8" w14:textId="77777777" w:rsidTr="00767EBE">
        <w:tc>
          <w:tcPr>
            <w:tcW w:w="0" w:type="auto"/>
            <w:hideMark/>
          </w:tcPr>
          <w:p w14:paraId="59EC9F6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65AB7F51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Monitorar tendências tecnológicas e atualizar o parque gráfico e os sistemas.</w:t>
            </w:r>
          </w:p>
        </w:tc>
      </w:tr>
      <w:tr w:rsidR="00600768" w:rsidRPr="00767EBE" w14:paraId="002A6981" w14:textId="77777777" w:rsidTr="00767EBE">
        <w:tc>
          <w:tcPr>
            <w:tcW w:w="0" w:type="auto"/>
            <w:hideMark/>
          </w:tcPr>
          <w:p w14:paraId="5AD4DA5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32C9BB7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Implantação de tecnologia de impressão 4.0 e atualizações de ERP.</w:t>
            </w:r>
          </w:p>
        </w:tc>
      </w:tr>
      <w:tr w:rsidR="00600768" w:rsidRPr="00767EBE" w14:paraId="75A806D9" w14:textId="77777777" w:rsidTr="00767EBE">
        <w:tc>
          <w:tcPr>
            <w:tcW w:w="0" w:type="auto"/>
            <w:hideMark/>
          </w:tcPr>
          <w:p w14:paraId="761E2B1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7E67F82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Atualizar tecnologias implementadas</w:t>
            </w:r>
          </w:p>
        </w:tc>
      </w:tr>
      <w:tr w:rsidR="00600768" w:rsidRPr="00767EBE" w14:paraId="34436C0C" w14:textId="77777777" w:rsidTr="00767EBE">
        <w:tc>
          <w:tcPr>
            <w:tcW w:w="0" w:type="auto"/>
            <w:hideMark/>
          </w:tcPr>
          <w:p w14:paraId="4A1B977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hideMark/>
          </w:tcPr>
          <w:p w14:paraId="1F8E619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% de tecnologias atualizadas</w:t>
            </w:r>
          </w:p>
        </w:tc>
      </w:tr>
    </w:tbl>
    <w:p w14:paraId="6AACD5FB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203"/>
      </w:tblGrid>
      <w:tr w:rsidR="00600768" w:rsidRPr="00600768" w14:paraId="4176EA2E" w14:textId="77777777" w:rsidTr="005D0E50">
        <w:tc>
          <w:tcPr>
            <w:tcW w:w="0" w:type="auto"/>
            <w:hideMark/>
          </w:tcPr>
          <w:p w14:paraId="42E694D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22E8364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08DE8FF1" w14:textId="77777777" w:rsidTr="005D0E50">
        <w:tc>
          <w:tcPr>
            <w:tcW w:w="0" w:type="auto"/>
            <w:hideMark/>
          </w:tcPr>
          <w:p w14:paraId="0A02BCE2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2614D93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30%</w:t>
            </w:r>
          </w:p>
        </w:tc>
      </w:tr>
      <w:tr w:rsidR="00600768" w:rsidRPr="00600768" w14:paraId="7892F51F" w14:textId="77777777" w:rsidTr="005D0E50">
        <w:tc>
          <w:tcPr>
            <w:tcW w:w="0" w:type="auto"/>
            <w:hideMark/>
          </w:tcPr>
          <w:p w14:paraId="5D44CC6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336303B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50%</w:t>
            </w:r>
          </w:p>
        </w:tc>
      </w:tr>
      <w:tr w:rsidR="00600768" w:rsidRPr="00600768" w14:paraId="6679D901" w14:textId="77777777" w:rsidTr="005D0E50">
        <w:tc>
          <w:tcPr>
            <w:tcW w:w="0" w:type="auto"/>
            <w:hideMark/>
          </w:tcPr>
          <w:p w14:paraId="38D29E7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031562B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65%</w:t>
            </w:r>
          </w:p>
        </w:tc>
      </w:tr>
      <w:tr w:rsidR="00600768" w:rsidRPr="00600768" w14:paraId="4735F68E" w14:textId="77777777" w:rsidTr="005D0E50">
        <w:tc>
          <w:tcPr>
            <w:tcW w:w="0" w:type="auto"/>
            <w:hideMark/>
          </w:tcPr>
          <w:p w14:paraId="6B86EE3A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326E295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80%</w:t>
            </w:r>
          </w:p>
        </w:tc>
      </w:tr>
      <w:tr w:rsidR="00600768" w:rsidRPr="00600768" w14:paraId="76B36774" w14:textId="77777777" w:rsidTr="005D0E50">
        <w:tc>
          <w:tcPr>
            <w:tcW w:w="0" w:type="auto"/>
            <w:hideMark/>
          </w:tcPr>
          <w:p w14:paraId="7C4085A4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5253DF89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95%</w:t>
            </w:r>
          </w:p>
        </w:tc>
      </w:tr>
    </w:tbl>
    <w:p w14:paraId="3789F772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6B02C5E5" w14:textId="3DBF304D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Em 2026, 95% dos equipamentos e sistemas estarão atualizados, garantindo modernidade e competitividade.</w:t>
      </w:r>
    </w:p>
    <w:p w14:paraId="646EE3BE" w14:textId="5DA27DC1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0D23CC1D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2 - Cultura de Inovação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77"/>
        <w:gridCol w:w="5917"/>
      </w:tblGrid>
      <w:tr w:rsidR="00600768" w:rsidRPr="00767EBE" w14:paraId="4D21A73E" w14:textId="77777777" w:rsidTr="00767EBE">
        <w:tc>
          <w:tcPr>
            <w:tcW w:w="0" w:type="auto"/>
            <w:hideMark/>
          </w:tcPr>
          <w:p w14:paraId="69BD445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CF3B98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Futura</w:t>
            </w:r>
          </w:p>
        </w:tc>
      </w:tr>
      <w:tr w:rsidR="00600768" w:rsidRPr="00767EBE" w14:paraId="644099A9" w14:textId="77777777" w:rsidTr="00767EBE">
        <w:tc>
          <w:tcPr>
            <w:tcW w:w="0" w:type="auto"/>
            <w:hideMark/>
          </w:tcPr>
          <w:p w14:paraId="1F19D3A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3CD8CD1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Cultura de Inovação</w:t>
            </w:r>
          </w:p>
        </w:tc>
      </w:tr>
      <w:tr w:rsidR="00600768" w:rsidRPr="00767EBE" w14:paraId="49841FC5" w14:textId="77777777" w:rsidTr="00767EBE">
        <w:tc>
          <w:tcPr>
            <w:tcW w:w="0" w:type="auto"/>
            <w:hideMark/>
          </w:tcPr>
          <w:p w14:paraId="1D53CBF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32C4F8A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Incentivar a cultura de inovação para antecipar tendências e desenvolver soluções criativas.</w:t>
            </w:r>
          </w:p>
        </w:tc>
      </w:tr>
      <w:tr w:rsidR="00600768" w:rsidRPr="00767EBE" w14:paraId="0B40D078" w14:textId="77777777" w:rsidTr="00767EBE">
        <w:tc>
          <w:tcPr>
            <w:tcW w:w="0" w:type="auto"/>
            <w:hideMark/>
          </w:tcPr>
          <w:p w14:paraId="6CC3A121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280963A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Criar programas de inovação interna, workshops e premiação de ideias.</w:t>
            </w:r>
          </w:p>
        </w:tc>
      </w:tr>
      <w:tr w:rsidR="00600768" w:rsidRPr="00767EBE" w14:paraId="38EF8E14" w14:textId="77777777" w:rsidTr="00767EBE">
        <w:tc>
          <w:tcPr>
            <w:tcW w:w="0" w:type="auto"/>
            <w:hideMark/>
          </w:tcPr>
          <w:p w14:paraId="508A340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60FBDA3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Programas de inovação e parcerias com startups e universidades.</w:t>
            </w:r>
          </w:p>
        </w:tc>
      </w:tr>
      <w:tr w:rsidR="00600768" w:rsidRPr="00767EBE" w14:paraId="512D256C" w14:textId="77777777" w:rsidTr="00767EBE">
        <w:tc>
          <w:tcPr>
            <w:tcW w:w="0" w:type="auto"/>
            <w:hideMark/>
          </w:tcPr>
          <w:p w14:paraId="592A7925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4D765F2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Estimular participação em inovação</w:t>
            </w:r>
          </w:p>
        </w:tc>
      </w:tr>
      <w:tr w:rsidR="00600768" w:rsidRPr="00767EBE" w14:paraId="581DAA76" w14:textId="77777777" w:rsidTr="00767EBE">
        <w:tc>
          <w:tcPr>
            <w:tcW w:w="0" w:type="auto"/>
            <w:hideMark/>
          </w:tcPr>
          <w:p w14:paraId="4C017A4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6FBD9C2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Número de projetos de inovação internos</w:t>
            </w:r>
          </w:p>
        </w:tc>
      </w:tr>
    </w:tbl>
    <w:p w14:paraId="0F3FB107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497"/>
      </w:tblGrid>
      <w:tr w:rsidR="00600768" w:rsidRPr="00600768" w14:paraId="11272F9B" w14:textId="77777777" w:rsidTr="005D0E50">
        <w:tc>
          <w:tcPr>
            <w:tcW w:w="0" w:type="auto"/>
            <w:hideMark/>
          </w:tcPr>
          <w:p w14:paraId="5191D068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61F50E0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50337F5A" w14:textId="77777777" w:rsidTr="005D0E50">
        <w:tc>
          <w:tcPr>
            <w:tcW w:w="0" w:type="auto"/>
            <w:hideMark/>
          </w:tcPr>
          <w:p w14:paraId="275A0EB9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44F398A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 projetos</w:t>
            </w:r>
          </w:p>
        </w:tc>
      </w:tr>
      <w:tr w:rsidR="00600768" w:rsidRPr="00600768" w14:paraId="102CE7B0" w14:textId="77777777" w:rsidTr="005D0E50">
        <w:tc>
          <w:tcPr>
            <w:tcW w:w="0" w:type="auto"/>
            <w:hideMark/>
          </w:tcPr>
          <w:p w14:paraId="62A98D3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1D9C4C6E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4 projetos</w:t>
            </w:r>
          </w:p>
        </w:tc>
      </w:tr>
      <w:tr w:rsidR="00600768" w:rsidRPr="00600768" w14:paraId="6EAED13A" w14:textId="77777777" w:rsidTr="005D0E50">
        <w:tc>
          <w:tcPr>
            <w:tcW w:w="0" w:type="auto"/>
            <w:hideMark/>
          </w:tcPr>
          <w:p w14:paraId="25C1089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7973E897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6 projetos</w:t>
            </w:r>
          </w:p>
        </w:tc>
      </w:tr>
      <w:tr w:rsidR="00600768" w:rsidRPr="00600768" w14:paraId="46862A2D" w14:textId="77777777" w:rsidTr="005D0E50">
        <w:tc>
          <w:tcPr>
            <w:tcW w:w="0" w:type="auto"/>
            <w:hideMark/>
          </w:tcPr>
          <w:p w14:paraId="439D9F52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10F5F35E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 projetos</w:t>
            </w:r>
          </w:p>
        </w:tc>
      </w:tr>
      <w:tr w:rsidR="00600768" w:rsidRPr="00600768" w14:paraId="0C4F63DF" w14:textId="77777777" w:rsidTr="005D0E50">
        <w:tc>
          <w:tcPr>
            <w:tcW w:w="0" w:type="auto"/>
            <w:hideMark/>
          </w:tcPr>
          <w:p w14:paraId="240CCFB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1A88C738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10 projetos</w:t>
            </w:r>
          </w:p>
        </w:tc>
      </w:tr>
    </w:tbl>
    <w:p w14:paraId="06DC6EC3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4D350837" w14:textId="78A5F839" w:rsidR="00767EBE" w:rsidRPr="00600768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Até 2026, serão desenvolvidos pelo menos 10 projetos internos de inovação, promovendo um ambiente criativo e ágil.</w:t>
      </w:r>
    </w:p>
    <w:p w14:paraId="6DF24175" w14:textId="77777777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068904FE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3 - Sustentabilidade Tecnológica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600768" w:rsidRPr="00767EBE" w14:paraId="0BC06E7D" w14:textId="77777777" w:rsidTr="00767EBE">
        <w:tc>
          <w:tcPr>
            <w:tcW w:w="0" w:type="auto"/>
            <w:hideMark/>
          </w:tcPr>
          <w:p w14:paraId="71B4B39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3C5B0AF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Orientação Futura</w:t>
            </w:r>
          </w:p>
        </w:tc>
      </w:tr>
      <w:tr w:rsidR="00600768" w:rsidRPr="00767EBE" w14:paraId="01F85B4D" w14:textId="77777777" w:rsidTr="00767EBE">
        <w:tc>
          <w:tcPr>
            <w:tcW w:w="0" w:type="auto"/>
            <w:hideMark/>
          </w:tcPr>
          <w:p w14:paraId="705B733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7F5F316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Sustentabilidade Tecnológica</w:t>
            </w:r>
          </w:p>
        </w:tc>
      </w:tr>
      <w:tr w:rsidR="00600768" w:rsidRPr="00767EBE" w14:paraId="2B37CB63" w14:textId="77777777" w:rsidTr="00767EBE">
        <w:tc>
          <w:tcPr>
            <w:tcW w:w="0" w:type="auto"/>
            <w:hideMark/>
          </w:tcPr>
          <w:p w14:paraId="2FD342B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56B2FA4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Garantir que as tecnologias adotadas estejam alinhadas a práticas sustentáveis e de baixo impacto ambiental.</w:t>
            </w:r>
          </w:p>
        </w:tc>
      </w:tr>
      <w:tr w:rsidR="00600768" w:rsidRPr="00767EBE" w14:paraId="29DE63E2" w14:textId="77777777" w:rsidTr="00767EBE">
        <w:tc>
          <w:tcPr>
            <w:tcW w:w="0" w:type="auto"/>
            <w:hideMark/>
          </w:tcPr>
          <w:p w14:paraId="16824FC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203B9C0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Escolha de fornecedores verdes e implementação de TI sustentável.</w:t>
            </w:r>
          </w:p>
        </w:tc>
      </w:tr>
      <w:tr w:rsidR="00600768" w:rsidRPr="00767EBE" w14:paraId="061F9E74" w14:textId="77777777" w:rsidTr="00767EBE">
        <w:tc>
          <w:tcPr>
            <w:tcW w:w="0" w:type="auto"/>
            <w:hideMark/>
          </w:tcPr>
          <w:p w14:paraId="53AAA1A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54095C1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Adoção de práticas Green IT, equipamentos de baixo consumo energético.</w:t>
            </w:r>
          </w:p>
        </w:tc>
      </w:tr>
      <w:tr w:rsidR="00600768" w:rsidRPr="00767EBE" w14:paraId="34F2A3AE" w14:textId="77777777" w:rsidTr="00767EBE">
        <w:tc>
          <w:tcPr>
            <w:tcW w:w="0" w:type="auto"/>
            <w:hideMark/>
          </w:tcPr>
          <w:p w14:paraId="060E7A6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747B302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Implantar práticas de TI sustentável</w:t>
            </w:r>
          </w:p>
        </w:tc>
      </w:tr>
      <w:tr w:rsidR="00600768" w:rsidRPr="00767EBE" w14:paraId="26D2A9AB" w14:textId="77777777" w:rsidTr="00767EBE">
        <w:tc>
          <w:tcPr>
            <w:tcW w:w="0" w:type="auto"/>
            <w:hideMark/>
          </w:tcPr>
          <w:p w14:paraId="5B7E128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0E9936A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% de tecnologia sustentável adotada</w:t>
            </w:r>
          </w:p>
        </w:tc>
      </w:tr>
    </w:tbl>
    <w:p w14:paraId="77024EBC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203"/>
      </w:tblGrid>
      <w:tr w:rsidR="00600768" w:rsidRPr="00600768" w14:paraId="09AFC4DF" w14:textId="77777777" w:rsidTr="005D0E50">
        <w:tc>
          <w:tcPr>
            <w:tcW w:w="0" w:type="auto"/>
            <w:hideMark/>
          </w:tcPr>
          <w:p w14:paraId="29DCE8F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1AE2CBC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28DCB154" w14:textId="77777777" w:rsidTr="005D0E50">
        <w:tc>
          <w:tcPr>
            <w:tcW w:w="0" w:type="auto"/>
            <w:hideMark/>
          </w:tcPr>
          <w:p w14:paraId="37204800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6C76E92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20%</w:t>
            </w:r>
          </w:p>
        </w:tc>
      </w:tr>
      <w:tr w:rsidR="00600768" w:rsidRPr="00600768" w14:paraId="472BF1B7" w14:textId="77777777" w:rsidTr="005D0E50">
        <w:tc>
          <w:tcPr>
            <w:tcW w:w="0" w:type="auto"/>
            <w:hideMark/>
          </w:tcPr>
          <w:p w14:paraId="358BA3B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491509F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40%</w:t>
            </w:r>
          </w:p>
        </w:tc>
      </w:tr>
      <w:tr w:rsidR="00600768" w:rsidRPr="00600768" w14:paraId="2505B453" w14:textId="77777777" w:rsidTr="005D0E50">
        <w:tc>
          <w:tcPr>
            <w:tcW w:w="0" w:type="auto"/>
            <w:hideMark/>
          </w:tcPr>
          <w:p w14:paraId="7BE4E107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1699CAC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60%</w:t>
            </w:r>
          </w:p>
        </w:tc>
      </w:tr>
      <w:tr w:rsidR="00600768" w:rsidRPr="00600768" w14:paraId="5385F400" w14:textId="77777777" w:rsidTr="005D0E50">
        <w:tc>
          <w:tcPr>
            <w:tcW w:w="0" w:type="auto"/>
            <w:hideMark/>
          </w:tcPr>
          <w:p w14:paraId="66E3A12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45AB310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80%</w:t>
            </w:r>
          </w:p>
        </w:tc>
      </w:tr>
      <w:tr w:rsidR="00600768" w:rsidRPr="00600768" w14:paraId="363FE027" w14:textId="77777777" w:rsidTr="005D0E50">
        <w:tc>
          <w:tcPr>
            <w:tcW w:w="0" w:type="auto"/>
            <w:hideMark/>
          </w:tcPr>
          <w:p w14:paraId="54EE7EE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5C86B0F7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6ABD68EF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746034F7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307058B1" w14:textId="7F6F8577" w:rsidR="00767EBE" w:rsidRPr="00767EBE" w:rsidRDefault="00767EBE" w:rsidP="00767EBE">
      <w:pPr>
        <w:rPr>
          <w:rFonts w:ascii="Arial" w:hAnsi="Arial" w:cs="Arial"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Em 2026, 100% das novas aquisições e práticas de TI seguirão critérios de sustentabilidade ambiental.</w:t>
      </w:r>
    </w:p>
    <w:p w14:paraId="61074EB2" w14:textId="4B870BA3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7062FF0B" w14:textId="77777777" w:rsidR="00767EBE" w:rsidRPr="00600768" w:rsidRDefault="00767EBE" w:rsidP="00600768">
      <w:pPr>
        <w:pStyle w:val="Ttulo3"/>
        <w:rPr>
          <w:rFonts w:ascii="Arial" w:hAnsi="Arial" w:cs="Arial"/>
          <w:color w:val="auto"/>
        </w:rPr>
      </w:pPr>
      <w:bookmarkStart w:id="16" w:name="_Toc196857436"/>
      <w:r w:rsidRPr="00600768">
        <w:rPr>
          <w:rFonts w:ascii="Arial" w:hAnsi="Arial" w:cs="Arial"/>
          <w:color w:val="auto"/>
        </w:rPr>
        <w:t>CONTRIBUIÇÃO CORPORATIVA</w:t>
      </w:r>
      <w:bookmarkEnd w:id="16"/>
    </w:p>
    <w:p w14:paraId="20DF36EB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1 - Melhoria na Percepção da TI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11"/>
        <w:gridCol w:w="5783"/>
      </w:tblGrid>
      <w:tr w:rsidR="00600768" w:rsidRPr="00767EBE" w14:paraId="6E4C7A02" w14:textId="77777777" w:rsidTr="00767EBE">
        <w:tc>
          <w:tcPr>
            <w:tcW w:w="0" w:type="auto"/>
            <w:hideMark/>
          </w:tcPr>
          <w:p w14:paraId="2E4A9AD5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hideMark/>
          </w:tcPr>
          <w:p w14:paraId="7F229F7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Detalhes</w:t>
            </w:r>
          </w:p>
        </w:tc>
      </w:tr>
      <w:tr w:rsidR="00600768" w:rsidRPr="00767EBE" w14:paraId="6EF176A6" w14:textId="77777777" w:rsidTr="00767EBE">
        <w:tc>
          <w:tcPr>
            <w:tcW w:w="0" w:type="auto"/>
            <w:hideMark/>
          </w:tcPr>
          <w:p w14:paraId="1A0E949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3C67A35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Melhoria na Percepção da TI</w:t>
            </w:r>
          </w:p>
        </w:tc>
      </w:tr>
      <w:tr w:rsidR="00600768" w:rsidRPr="00767EBE" w14:paraId="1FE1F495" w14:textId="77777777" w:rsidTr="00767EBE">
        <w:tc>
          <w:tcPr>
            <w:tcW w:w="0" w:type="auto"/>
            <w:hideMark/>
          </w:tcPr>
          <w:p w14:paraId="4061B3C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7F3B456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Fazer com que a área de TI seja vista como estratégica e não apenas de suporte.</w:t>
            </w:r>
          </w:p>
        </w:tc>
      </w:tr>
      <w:tr w:rsidR="00600768" w:rsidRPr="00767EBE" w14:paraId="298A3F85" w14:textId="77777777" w:rsidTr="00767EBE">
        <w:tc>
          <w:tcPr>
            <w:tcW w:w="0" w:type="auto"/>
            <w:hideMark/>
          </w:tcPr>
          <w:p w14:paraId="3A70B74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113496C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Entregar projetos alinhados aos objetivos de negócio.</w:t>
            </w:r>
          </w:p>
        </w:tc>
      </w:tr>
      <w:tr w:rsidR="00600768" w:rsidRPr="00767EBE" w14:paraId="525B6CE8" w14:textId="77777777" w:rsidTr="00767EBE">
        <w:tc>
          <w:tcPr>
            <w:tcW w:w="0" w:type="auto"/>
            <w:hideMark/>
          </w:tcPr>
          <w:p w14:paraId="37B38D4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7E3F02CD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Implantação de projetos de impacto direto na operação e no cliente.</w:t>
            </w:r>
          </w:p>
        </w:tc>
      </w:tr>
      <w:tr w:rsidR="00600768" w:rsidRPr="00767EBE" w14:paraId="62BD5525" w14:textId="77777777" w:rsidTr="00767EBE">
        <w:tc>
          <w:tcPr>
            <w:tcW w:w="0" w:type="auto"/>
            <w:hideMark/>
          </w:tcPr>
          <w:p w14:paraId="186DD2A1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483635D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Melhorar a percepção da TI</w:t>
            </w:r>
          </w:p>
        </w:tc>
      </w:tr>
      <w:tr w:rsidR="00600768" w:rsidRPr="00767EBE" w14:paraId="7F5D850E" w14:textId="77777777" w:rsidTr="00767EBE">
        <w:tc>
          <w:tcPr>
            <w:tcW w:w="0" w:type="auto"/>
            <w:hideMark/>
          </w:tcPr>
          <w:p w14:paraId="147861E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6951BA1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Pesquisa interna de imagem da TI</w:t>
            </w:r>
          </w:p>
        </w:tc>
      </w:tr>
    </w:tbl>
    <w:p w14:paraId="114DA875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964"/>
      </w:tblGrid>
      <w:tr w:rsidR="00600768" w:rsidRPr="00600768" w14:paraId="2ED90037" w14:textId="77777777" w:rsidTr="005D0E50">
        <w:tc>
          <w:tcPr>
            <w:tcW w:w="0" w:type="auto"/>
            <w:hideMark/>
          </w:tcPr>
          <w:p w14:paraId="17EF3E4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50357BBE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66770874" w14:textId="77777777" w:rsidTr="005D0E50">
        <w:tc>
          <w:tcPr>
            <w:tcW w:w="0" w:type="auto"/>
            <w:hideMark/>
          </w:tcPr>
          <w:p w14:paraId="55EA0FC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0F6D12C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60% aprovação</w:t>
            </w:r>
          </w:p>
        </w:tc>
      </w:tr>
      <w:tr w:rsidR="00600768" w:rsidRPr="00600768" w14:paraId="1090436F" w14:textId="77777777" w:rsidTr="005D0E50">
        <w:tc>
          <w:tcPr>
            <w:tcW w:w="0" w:type="auto"/>
            <w:hideMark/>
          </w:tcPr>
          <w:p w14:paraId="7F8C3D0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420D3AA9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70% aprovação</w:t>
            </w:r>
          </w:p>
        </w:tc>
      </w:tr>
      <w:tr w:rsidR="00600768" w:rsidRPr="00600768" w14:paraId="018AE322" w14:textId="77777777" w:rsidTr="005D0E50">
        <w:tc>
          <w:tcPr>
            <w:tcW w:w="0" w:type="auto"/>
            <w:hideMark/>
          </w:tcPr>
          <w:p w14:paraId="0977AB3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4EF0A8D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80% aprovação</w:t>
            </w:r>
          </w:p>
        </w:tc>
      </w:tr>
      <w:tr w:rsidR="00600768" w:rsidRPr="00600768" w14:paraId="14000939" w14:textId="77777777" w:rsidTr="005D0E50">
        <w:tc>
          <w:tcPr>
            <w:tcW w:w="0" w:type="auto"/>
            <w:hideMark/>
          </w:tcPr>
          <w:p w14:paraId="48382F59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2E7D325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90% aprovação</w:t>
            </w:r>
          </w:p>
        </w:tc>
      </w:tr>
      <w:tr w:rsidR="00600768" w:rsidRPr="00600768" w14:paraId="3B5D7E9F" w14:textId="77777777" w:rsidTr="005D0E50">
        <w:tc>
          <w:tcPr>
            <w:tcW w:w="0" w:type="auto"/>
            <w:hideMark/>
          </w:tcPr>
          <w:p w14:paraId="606E813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0A60B71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95% aprovação</w:t>
            </w:r>
          </w:p>
        </w:tc>
      </w:tr>
    </w:tbl>
    <w:p w14:paraId="344A0D5B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4B1D77C4" w14:textId="6B443FA2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Em 2026, a TI será vista por 95% dos colaboradores como área estratégica para a empresa.</w:t>
      </w:r>
    </w:p>
    <w:p w14:paraId="4488826E" w14:textId="0CCF5E40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440082D6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2 - Apoio à Estratégia de Crescimento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773"/>
        <w:gridCol w:w="5721"/>
      </w:tblGrid>
      <w:tr w:rsidR="00600768" w:rsidRPr="00767EBE" w14:paraId="2932DF8C" w14:textId="77777777" w:rsidTr="00767EBE">
        <w:tc>
          <w:tcPr>
            <w:tcW w:w="0" w:type="auto"/>
            <w:hideMark/>
          </w:tcPr>
          <w:p w14:paraId="7C13A53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18B66AF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Contribuição Corporativa</w:t>
            </w:r>
          </w:p>
        </w:tc>
      </w:tr>
      <w:tr w:rsidR="00600768" w:rsidRPr="00767EBE" w14:paraId="1D5043C7" w14:textId="77777777" w:rsidTr="00767EBE">
        <w:tc>
          <w:tcPr>
            <w:tcW w:w="0" w:type="auto"/>
            <w:hideMark/>
          </w:tcPr>
          <w:p w14:paraId="1FB6D8D3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44A8DDC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Apoio à Estratégia de Crescimento</w:t>
            </w:r>
          </w:p>
        </w:tc>
      </w:tr>
      <w:tr w:rsidR="00600768" w:rsidRPr="00767EBE" w14:paraId="4CB10551" w14:textId="77777777" w:rsidTr="00767EBE">
        <w:tc>
          <w:tcPr>
            <w:tcW w:w="0" w:type="auto"/>
            <w:hideMark/>
          </w:tcPr>
          <w:p w14:paraId="2B44FD24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10B00B5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Utilizar TI como suporte para a expansão da CRONUS em novos mercados.</w:t>
            </w:r>
          </w:p>
        </w:tc>
      </w:tr>
      <w:tr w:rsidR="00600768" w:rsidRPr="00767EBE" w14:paraId="3DB3EAF7" w14:textId="77777777" w:rsidTr="00767EBE">
        <w:tc>
          <w:tcPr>
            <w:tcW w:w="0" w:type="auto"/>
            <w:hideMark/>
          </w:tcPr>
          <w:p w14:paraId="3E25CB0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4AEB3DF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Disponibilizar ferramentas que apoiem a expansão comercial e produtiva.</w:t>
            </w:r>
          </w:p>
        </w:tc>
      </w:tr>
      <w:tr w:rsidR="00600768" w:rsidRPr="00767EBE" w14:paraId="76E09CFA" w14:textId="77777777" w:rsidTr="00767EBE">
        <w:tc>
          <w:tcPr>
            <w:tcW w:w="0" w:type="auto"/>
            <w:hideMark/>
          </w:tcPr>
          <w:p w14:paraId="3A49EA36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40AAE35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Implantação de CRM robusto e análise de dados para suporte à decisão.</w:t>
            </w:r>
          </w:p>
        </w:tc>
      </w:tr>
      <w:tr w:rsidR="00600768" w:rsidRPr="00767EBE" w14:paraId="43EA03A0" w14:textId="77777777" w:rsidTr="00767EBE">
        <w:tc>
          <w:tcPr>
            <w:tcW w:w="0" w:type="auto"/>
            <w:hideMark/>
          </w:tcPr>
          <w:p w14:paraId="21F3263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080F097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Apoiar iniciativas de crescimento</w:t>
            </w:r>
          </w:p>
        </w:tc>
      </w:tr>
      <w:tr w:rsidR="00600768" w:rsidRPr="00767EBE" w14:paraId="63AEB546" w14:textId="77777777" w:rsidTr="00767EBE">
        <w:tc>
          <w:tcPr>
            <w:tcW w:w="0" w:type="auto"/>
            <w:hideMark/>
          </w:tcPr>
          <w:p w14:paraId="0399E739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hideMark/>
          </w:tcPr>
          <w:p w14:paraId="42481DDE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Número de projetos de expansão apoiados por TI</w:t>
            </w:r>
          </w:p>
        </w:tc>
      </w:tr>
    </w:tbl>
    <w:p w14:paraId="3D1B86E1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497"/>
      </w:tblGrid>
      <w:tr w:rsidR="00600768" w:rsidRPr="00600768" w14:paraId="5D414C9F" w14:textId="77777777" w:rsidTr="005D0E50">
        <w:tc>
          <w:tcPr>
            <w:tcW w:w="0" w:type="auto"/>
            <w:hideMark/>
          </w:tcPr>
          <w:p w14:paraId="501E1DD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2E6B163F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7E1341C6" w14:textId="77777777" w:rsidTr="005D0E50">
        <w:tc>
          <w:tcPr>
            <w:tcW w:w="0" w:type="auto"/>
            <w:hideMark/>
          </w:tcPr>
          <w:p w14:paraId="2D255285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0BDB7B3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 projetos</w:t>
            </w:r>
          </w:p>
        </w:tc>
      </w:tr>
      <w:tr w:rsidR="00600768" w:rsidRPr="00600768" w14:paraId="53262A50" w14:textId="77777777" w:rsidTr="005D0E50">
        <w:tc>
          <w:tcPr>
            <w:tcW w:w="0" w:type="auto"/>
            <w:hideMark/>
          </w:tcPr>
          <w:p w14:paraId="43CF43B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0166786A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4 projetos</w:t>
            </w:r>
          </w:p>
        </w:tc>
      </w:tr>
      <w:tr w:rsidR="00600768" w:rsidRPr="00600768" w14:paraId="60A973DF" w14:textId="77777777" w:rsidTr="005D0E50">
        <w:tc>
          <w:tcPr>
            <w:tcW w:w="0" w:type="auto"/>
            <w:hideMark/>
          </w:tcPr>
          <w:p w14:paraId="7A32148E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6E4B7A8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6 projetos</w:t>
            </w:r>
          </w:p>
        </w:tc>
      </w:tr>
      <w:tr w:rsidR="00600768" w:rsidRPr="00600768" w14:paraId="5C90EFD6" w14:textId="77777777" w:rsidTr="005D0E50">
        <w:tc>
          <w:tcPr>
            <w:tcW w:w="0" w:type="auto"/>
            <w:hideMark/>
          </w:tcPr>
          <w:p w14:paraId="5FCF2D91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2A1401AC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 projetos</w:t>
            </w:r>
          </w:p>
        </w:tc>
      </w:tr>
      <w:tr w:rsidR="00600768" w:rsidRPr="00600768" w14:paraId="48ABA1B9" w14:textId="77777777" w:rsidTr="005D0E50">
        <w:tc>
          <w:tcPr>
            <w:tcW w:w="0" w:type="auto"/>
            <w:hideMark/>
          </w:tcPr>
          <w:p w14:paraId="3F4DC21A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251C45B9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10 projetos</w:t>
            </w:r>
          </w:p>
        </w:tc>
      </w:tr>
    </w:tbl>
    <w:p w14:paraId="2AEFE482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5703DC61" w14:textId="64123E60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>:</w:t>
      </w:r>
      <w:r w:rsidRPr="00767EBE">
        <w:rPr>
          <w:rFonts w:ascii="Arial" w:hAnsi="Arial" w:cs="Arial"/>
        </w:rPr>
        <w:t xml:space="preserve"> Em 2026, TI terá apoiado 10 projetos estratégicos de expansão da CRONUS.</w:t>
      </w:r>
    </w:p>
    <w:p w14:paraId="4A2A5D50" w14:textId="7B681609" w:rsidR="00767EBE" w:rsidRPr="00767EBE" w:rsidRDefault="00767EBE" w:rsidP="00767EBE">
      <w:pPr>
        <w:rPr>
          <w:rFonts w:ascii="Arial" w:hAnsi="Arial" w:cs="Arial"/>
          <w:b/>
          <w:bCs/>
        </w:rPr>
      </w:pPr>
    </w:p>
    <w:p w14:paraId="564AAB5D" w14:textId="77777777" w:rsidR="00767EBE" w:rsidRPr="00767EBE" w:rsidRDefault="00767EBE" w:rsidP="00767EBE">
      <w:pPr>
        <w:rPr>
          <w:rFonts w:ascii="Arial" w:hAnsi="Arial" w:cs="Arial"/>
          <w:b/>
          <w:bCs/>
        </w:rPr>
      </w:pPr>
      <w:r w:rsidRPr="00767EBE">
        <w:rPr>
          <w:rFonts w:ascii="Arial" w:hAnsi="Arial" w:cs="Arial"/>
          <w:b/>
          <w:bCs/>
        </w:rPr>
        <w:t>Perspectiva 3 - Integração de Informações Corporativas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5"/>
        <w:gridCol w:w="5829"/>
      </w:tblGrid>
      <w:tr w:rsidR="00600768" w:rsidRPr="00767EBE" w14:paraId="71722D6F" w14:textId="77777777" w:rsidTr="00767EBE">
        <w:tc>
          <w:tcPr>
            <w:tcW w:w="0" w:type="auto"/>
            <w:hideMark/>
          </w:tcPr>
          <w:p w14:paraId="281782BF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28FF9E8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Contribuição Corporativa</w:t>
            </w:r>
          </w:p>
        </w:tc>
      </w:tr>
      <w:tr w:rsidR="00600768" w:rsidRPr="00767EBE" w14:paraId="490CA514" w14:textId="77777777" w:rsidTr="00767EBE">
        <w:tc>
          <w:tcPr>
            <w:tcW w:w="0" w:type="auto"/>
            <w:hideMark/>
          </w:tcPr>
          <w:p w14:paraId="4445ED9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49B893D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Integração de Informações Corporativas</w:t>
            </w:r>
          </w:p>
        </w:tc>
      </w:tr>
      <w:tr w:rsidR="00600768" w:rsidRPr="00767EBE" w14:paraId="1FF32FC2" w14:textId="77777777" w:rsidTr="00767EBE">
        <w:tc>
          <w:tcPr>
            <w:tcW w:w="0" w:type="auto"/>
            <w:hideMark/>
          </w:tcPr>
          <w:p w14:paraId="0525C16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Descrição</w:t>
            </w:r>
          </w:p>
        </w:tc>
        <w:tc>
          <w:tcPr>
            <w:tcW w:w="0" w:type="auto"/>
            <w:hideMark/>
          </w:tcPr>
          <w:p w14:paraId="1479CE7C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Consolidar informações de todas as áreas para suportar decisões rápidas e precisas.</w:t>
            </w:r>
          </w:p>
        </w:tc>
      </w:tr>
      <w:tr w:rsidR="00600768" w:rsidRPr="00767EBE" w14:paraId="4CC792DA" w14:textId="77777777" w:rsidTr="00767EBE">
        <w:tc>
          <w:tcPr>
            <w:tcW w:w="0" w:type="auto"/>
            <w:hideMark/>
          </w:tcPr>
          <w:p w14:paraId="4F7BEE9B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Foco de atuação</w:t>
            </w:r>
          </w:p>
        </w:tc>
        <w:tc>
          <w:tcPr>
            <w:tcW w:w="0" w:type="auto"/>
            <w:hideMark/>
          </w:tcPr>
          <w:p w14:paraId="607D94F0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Implantar sistemas integrados e dashboards de gestão.</w:t>
            </w:r>
          </w:p>
        </w:tc>
      </w:tr>
      <w:tr w:rsidR="00600768" w:rsidRPr="00767EBE" w14:paraId="0BA086DC" w14:textId="77777777" w:rsidTr="00767EBE">
        <w:tc>
          <w:tcPr>
            <w:tcW w:w="0" w:type="auto"/>
            <w:hideMark/>
          </w:tcPr>
          <w:p w14:paraId="1F59A2F8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Iniciativas Estratégicas de TI</w:t>
            </w:r>
          </w:p>
        </w:tc>
        <w:tc>
          <w:tcPr>
            <w:tcW w:w="0" w:type="auto"/>
            <w:hideMark/>
          </w:tcPr>
          <w:p w14:paraId="4CCDBB8A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 xml:space="preserve">ERP unificado e Business </w:t>
            </w:r>
            <w:proofErr w:type="spellStart"/>
            <w:r w:rsidRPr="00767EBE">
              <w:rPr>
                <w:rFonts w:ascii="Arial" w:hAnsi="Arial" w:cs="Arial"/>
              </w:rPr>
              <w:t>Intelligence</w:t>
            </w:r>
            <w:proofErr w:type="spellEnd"/>
            <w:r w:rsidRPr="00767EBE">
              <w:rPr>
                <w:rFonts w:ascii="Arial" w:hAnsi="Arial" w:cs="Arial"/>
              </w:rPr>
              <w:t xml:space="preserve"> (BI) para gestão corporativa.</w:t>
            </w:r>
          </w:p>
        </w:tc>
      </w:tr>
      <w:tr w:rsidR="00600768" w:rsidRPr="00767EBE" w14:paraId="63AF8173" w14:textId="77777777" w:rsidTr="00767EBE">
        <w:tc>
          <w:tcPr>
            <w:tcW w:w="0" w:type="auto"/>
            <w:hideMark/>
          </w:tcPr>
          <w:p w14:paraId="286264B7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</w:t>
            </w:r>
          </w:p>
        </w:tc>
        <w:tc>
          <w:tcPr>
            <w:tcW w:w="0" w:type="auto"/>
            <w:hideMark/>
          </w:tcPr>
          <w:p w14:paraId="61BE7C3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Integrar informações corporativas</w:t>
            </w:r>
          </w:p>
        </w:tc>
      </w:tr>
      <w:tr w:rsidR="00600768" w:rsidRPr="00767EBE" w14:paraId="57B5174E" w14:textId="77777777" w:rsidTr="00767EBE">
        <w:tc>
          <w:tcPr>
            <w:tcW w:w="0" w:type="auto"/>
            <w:hideMark/>
          </w:tcPr>
          <w:p w14:paraId="5F05F935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Indicador</w:t>
            </w:r>
          </w:p>
        </w:tc>
        <w:tc>
          <w:tcPr>
            <w:tcW w:w="0" w:type="auto"/>
            <w:hideMark/>
          </w:tcPr>
          <w:p w14:paraId="03365DB2" w14:textId="77777777" w:rsidR="00767EBE" w:rsidRPr="00767EBE" w:rsidRDefault="00767EBE" w:rsidP="00767EBE">
            <w:pPr>
              <w:spacing w:after="160" w:line="278" w:lineRule="auto"/>
              <w:rPr>
                <w:rFonts w:ascii="Arial" w:hAnsi="Arial" w:cs="Arial"/>
              </w:rPr>
            </w:pPr>
            <w:r w:rsidRPr="00767EBE">
              <w:rPr>
                <w:rFonts w:ascii="Arial" w:hAnsi="Arial" w:cs="Arial"/>
              </w:rPr>
              <w:t>% de áreas integradas via sistema</w:t>
            </w:r>
          </w:p>
        </w:tc>
      </w:tr>
    </w:tbl>
    <w:p w14:paraId="4B3C90AA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"/>
        <w:gridCol w:w="1203"/>
      </w:tblGrid>
      <w:tr w:rsidR="00600768" w:rsidRPr="00600768" w14:paraId="4E41A235" w14:textId="77777777" w:rsidTr="005D0E50">
        <w:tc>
          <w:tcPr>
            <w:tcW w:w="0" w:type="auto"/>
            <w:hideMark/>
          </w:tcPr>
          <w:p w14:paraId="4B85F758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Ano</w:t>
            </w:r>
          </w:p>
        </w:tc>
        <w:tc>
          <w:tcPr>
            <w:tcW w:w="0" w:type="auto"/>
            <w:hideMark/>
          </w:tcPr>
          <w:p w14:paraId="6D6EC9D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Meta (%)</w:t>
            </w:r>
          </w:p>
        </w:tc>
      </w:tr>
      <w:tr w:rsidR="00600768" w:rsidRPr="00600768" w14:paraId="1CB10C4F" w14:textId="77777777" w:rsidTr="005D0E50">
        <w:tc>
          <w:tcPr>
            <w:tcW w:w="0" w:type="auto"/>
            <w:hideMark/>
          </w:tcPr>
          <w:p w14:paraId="46F89D27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0" w:type="auto"/>
            <w:hideMark/>
          </w:tcPr>
          <w:p w14:paraId="4AB1A919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30%</w:t>
            </w:r>
          </w:p>
        </w:tc>
      </w:tr>
      <w:tr w:rsidR="00600768" w:rsidRPr="00600768" w14:paraId="7EC2B823" w14:textId="77777777" w:rsidTr="005D0E50">
        <w:tc>
          <w:tcPr>
            <w:tcW w:w="0" w:type="auto"/>
            <w:hideMark/>
          </w:tcPr>
          <w:p w14:paraId="4F31FF93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0" w:type="auto"/>
            <w:hideMark/>
          </w:tcPr>
          <w:p w14:paraId="4C26922D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50%</w:t>
            </w:r>
          </w:p>
        </w:tc>
      </w:tr>
      <w:tr w:rsidR="00600768" w:rsidRPr="00600768" w14:paraId="129A91D2" w14:textId="77777777" w:rsidTr="005D0E50">
        <w:tc>
          <w:tcPr>
            <w:tcW w:w="0" w:type="auto"/>
            <w:hideMark/>
          </w:tcPr>
          <w:p w14:paraId="0F1F1738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0" w:type="auto"/>
            <w:hideMark/>
          </w:tcPr>
          <w:p w14:paraId="36CA869A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70%</w:t>
            </w:r>
          </w:p>
        </w:tc>
      </w:tr>
      <w:tr w:rsidR="00600768" w:rsidRPr="00600768" w14:paraId="18ECA390" w14:textId="77777777" w:rsidTr="005D0E50">
        <w:tc>
          <w:tcPr>
            <w:tcW w:w="0" w:type="auto"/>
            <w:hideMark/>
          </w:tcPr>
          <w:p w14:paraId="4ED8F0E4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2025</w:t>
            </w:r>
          </w:p>
        </w:tc>
        <w:tc>
          <w:tcPr>
            <w:tcW w:w="0" w:type="auto"/>
            <w:hideMark/>
          </w:tcPr>
          <w:p w14:paraId="739E3F3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85%</w:t>
            </w:r>
          </w:p>
        </w:tc>
      </w:tr>
      <w:tr w:rsidR="00600768" w:rsidRPr="00600768" w14:paraId="336B2439" w14:textId="77777777" w:rsidTr="005D0E50">
        <w:tc>
          <w:tcPr>
            <w:tcW w:w="0" w:type="auto"/>
            <w:hideMark/>
          </w:tcPr>
          <w:p w14:paraId="494B78CB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2026</w:t>
            </w:r>
          </w:p>
        </w:tc>
        <w:tc>
          <w:tcPr>
            <w:tcW w:w="0" w:type="auto"/>
            <w:hideMark/>
          </w:tcPr>
          <w:p w14:paraId="6F65E766" w14:textId="77777777" w:rsidR="00767EBE" w:rsidRPr="00767EBE" w:rsidRDefault="00767EBE" w:rsidP="005D0E50">
            <w:pPr>
              <w:spacing w:after="160" w:line="278" w:lineRule="auto"/>
              <w:rPr>
                <w:rFonts w:ascii="Arial" w:hAnsi="Arial" w:cs="Arial"/>
                <w:b/>
                <w:bCs/>
              </w:rPr>
            </w:pPr>
            <w:r w:rsidRPr="00767EBE">
              <w:rPr>
                <w:rFonts w:ascii="Arial" w:hAnsi="Arial" w:cs="Arial"/>
                <w:b/>
                <w:bCs/>
              </w:rPr>
              <w:t>100%</w:t>
            </w:r>
          </w:p>
        </w:tc>
      </w:tr>
    </w:tbl>
    <w:p w14:paraId="60983DC1" w14:textId="77777777" w:rsidR="00767EBE" w:rsidRPr="00600768" w:rsidRDefault="00767EBE" w:rsidP="00767EBE">
      <w:pPr>
        <w:rPr>
          <w:rFonts w:ascii="Arial" w:hAnsi="Arial" w:cs="Arial"/>
          <w:b/>
          <w:bCs/>
          <w:i/>
          <w:iCs/>
        </w:rPr>
      </w:pPr>
    </w:p>
    <w:p w14:paraId="754F277B" w14:textId="6D869F40" w:rsidR="00767EBE" w:rsidRPr="00767EBE" w:rsidRDefault="00767EBE" w:rsidP="00767EBE">
      <w:pPr>
        <w:rPr>
          <w:rFonts w:ascii="Arial" w:hAnsi="Arial" w:cs="Arial"/>
        </w:rPr>
      </w:pPr>
      <w:r w:rsidRPr="00767EBE">
        <w:rPr>
          <w:rFonts w:ascii="Arial" w:hAnsi="Arial" w:cs="Arial"/>
          <w:b/>
          <w:bCs/>
          <w:i/>
          <w:iCs/>
        </w:rPr>
        <w:t>Descrição do Atingimento</w:t>
      </w:r>
      <w:r w:rsidRPr="00767EBE">
        <w:rPr>
          <w:rFonts w:ascii="Arial" w:hAnsi="Arial" w:cs="Arial"/>
          <w:b/>
          <w:bCs/>
        </w:rPr>
        <w:t xml:space="preserve">: </w:t>
      </w:r>
      <w:r w:rsidRPr="00767EBE">
        <w:rPr>
          <w:rFonts w:ascii="Arial" w:hAnsi="Arial" w:cs="Arial"/>
        </w:rPr>
        <w:t>Em 2026, 100% das áreas estarão integradas em um único sistema de gestão, facilitando a análise e a tomada de decisões.</w:t>
      </w:r>
    </w:p>
    <w:p w14:paraId="68C8F86D" w14:textId="77777777" w:rsidR="00767EBE" w:rsidRPr="00767EBE" w:rsidRDefault="00767EBE" w:rsidP="00767EBE">
      <w:pPr>
        <w:rPr>
          <w:rFonts w:ascii="Arial" w:hAnsi="Arial" w:cs="Arial"/>
          <w:b/>
          <w:bCs/>
          <w:vanish/>
        </w:rPr>
      </w:pPr>
    </w:p>
    <w:p w14:paraId="2D2C804E" w14:textId="77777777" w:rsidR="00767EBE" w:rsidRPr="00DD0E6C" w:rsidRDefault="00767EBE" w:rsidP="00DD0E6C">
      <w:pPr>
        <w:rPr>
          <w:rFonts w:ascii="Arial" w:hAnsi="Arial" w:cs="Arial"/>
          <w:b/>
          <w:bCs/>
          <w:vanish/>
        </w:rPr>
      </w:pPr>
    </w:p>
    <w:p w14:paraId="2F853AFE" w14:textId="77777777" w:rsidR="00DD0E6C" w:rsidRPr="00DD0E6C" w:rsidRDefault="00DD0E6C" w:rsidP="00DD0E6C">
      <w:pPr>
        <w:rPr>
          <w:rFonts w:ascii="Arial" w:hAnsi="Arial" w:cs="Arial"/>
          <w:b/>
          <w:bCs/>
          <w:vanish/>
        </w:rPr>
      </w:pPr>
    </w:p>
    <w:p w14:paraId="52997191" w14:textId="77777777" w:rsidR="00DD0E6C" w:rsidRPr="00600768" w:rsidRDefault="00DD0E6C">
      <w:pPr>
        <w:rPr>
          <w:rFonts w:ascii="Arial" w:hAnsi="Arial" w:cs="Arial"/>
          <w:b/>
          <w:bCs/>
        </w:rPr>
      </w:pPr>
    </w:p>
    <w:sectPr w:rsidR="00DD0E6C" w:rsidRPr="006007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1CA5"/>
    <w:multiLevelType w:val="multilevel"/>
    <w:tmpl w:val="2CA4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3B89"/>
    <w:multiLevelType w:val="multilevel"/>
    <w:tmpl w:val="537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842560">
    <w:abstractNumId w:val="0"/>
  </w:num>
  <w:num w:numId="2" w16cid:durableId="1279333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6C"/>
    <w:rsid w:val="001E0CCB"/>
    <w:rsid w:val="00600768"/>
    <w:rsid w:val="00767EBE"/>
    <w:rsid w:val="00B80394"/>
    <w:rsid w:val="00C04343"/>
    <w:rsid w:val="00DD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8E5FB"/>
  <w15:chartTrackingRefBased/>
  <w15:docId w15:val="{B3848361-B295-45F7-914A-408050473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6C"/>
  </w:style>
  <w:style w:type="paragraph" w:styleId="Ttulo1">
    <w:name w:val="heading 1"/>
    <w:basedOn w:val="Normal"/>
    <w:next w:val="Normal"/>
    <w:link w:val="Ttulo1Char"/>
    <w:uiPriority w:val="9"/>
    <w:qFormat/>
    <w:rsid w:val="00DD0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0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0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D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0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0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D0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0E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0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6C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DD0E6C"/>
    <w:rPr>
      <w:b/>
      <w:bCs/>
    </w:rPr>
  </w:style>
  <w:style w:type="table" w:styleId="Tabelacomgrade">
    <w:name w:val="Table Grid"/>
    <w:basedOn w:val="Tabelanormal"/>
    <w:uiPriority w:val="39"/>
    <w:rsid w:val="00DD0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600768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0076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00768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600768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6007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3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20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9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6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5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2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4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0E1B75A8EAF446AB7FCBC54205D372" ma:contentTypeVersion="13" ma:contentTypeDescription="Crie um novo documento." ma:contentTypeScope="" ma:versionID="94d1127fed4425f0119b623c624b3ab0">
  <xsd:schema xmlns:xsd="http://www.w3.org/2001/XMLSchema" xmlns:xs="http://www.w3.org/2001/XMLSchema" xmlns:p="http://schemas.microsoft.com/office/2006/metadata/properties" xmlns:ns3="7ea422a2-14ef-404c-bd07-9d9f2be48931" xmlns:ns4="b2a2a772-7d8f-442d-9886-a676609eff17" targetNamespace="http://schemas.microsoft.com/office/2006/metadata/properties" ma:root="true" ma:fieldsID="6ba0fac36af71e675c215b48659ef6ff" ns3:_="" ns4:_="">
    <xsd:import namespace="7ea422a2-14ef-404c-bd07-9d9f2be48931"/>
    <xsd:import namespace="b2a2a772-7d8f-442d-9886-a676609eff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422a2-14ef-404c-bd07-9d9f2be4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a2a772-7d8f-442d-9886-a676609eff1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a422a2-14ef-404c-bd07-9d9f2be48931" xsi:nil="true"/>
  </documentManagement>
</p:properties>
</file>

<file path=customXml/itemProps1.xml><?xml version="1.0" encoding="utf-8"?>
<ds:datastoreItem xmlns:ds="http://schemas.openxmlformats.org/officeDocument/2006/customXml" ds:itemID="{D67AAC97-5755-4CCE-9D6B-FA74CF9EFD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521759C-6BAD-4312-AA0B-D1801125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a422a2-14ef-404c-bd07-9d9f2be48931"/>
    <ds:schemaRef ds:uri="b2a2a772-7d8f-442d-9886-a676609ef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B60344-4730-4606-AD19-66640951B5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794E49-DE89-4400-8564-D8EBA2D74725}">
  <ds:schemaRefs>
    <ds:schemaRef ds:uri="http://www.w3.org/XML/1998/namespace"/>
    <ds:schemaRef ds:uri="b2a2a772-7d8f-442d-9886-a676609eff17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schemas.microsoft.com/office/2006/metadata/properties"/>
    <ds:schemaRef ds:uri="7ea422a2-14ef-404c-bd07-9d9f2be48931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2146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PIOVESAN CORREA CAMPOS</dc:creator>
  <cp:keywords/>
  <dc:description/>
  <cp:lastModifiedBy>DANILO PIOVESAN CORREA CAMPOS</cp:lastModifiedBy>
  <cp:revision>2</cp:revision>
  <dcterms:created xsi:type="dcterms:W3CDTF">2025-04-30T01:17:00Z</dcterms:created>
  <dcterms:modified xsi:type="dcterms:W3CDTF">2025-04-30T01:17:00Z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0x010100780E1B75A8EAF446AB7FCBC54205D372</vt:lpwstr>
  </property>
</Properties>
</file>