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189" w:rsidRDefault="006A31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DOCUMENTÁRIO – </w:t>
      </w:r>
      <w:proofErr w:type="spellStart"/>
      <w:r>
        <w:rPr>
          <w:rFonts w:ascii="Arial" w:hAnsi="Arial" w:cs="Arial"/>
          <w:sz w:val="28"/>
          <w:szCs w:val="28"/>
        </w:rPr>
        <w:t>Abercrombie</w:t>
      </w:r>
      <w:proofErr w:type="spellEnd"/>
      <w:r>
        <w:rPr>
          <w:rFonts w:ascii="Arial" w:hAnsi="Arial" w:cs="Arial"/>
          <w:sz w:val="28"/>
          <w:szCs w:val="28"/>
        </w:rPr>
        <w:t xml:space="preserve"> &amp; Fitch – Ascensão e Queda</w:t>
      </w:r>
    </w:p>
    <w:p w:rsidR="006A3189" w:rsidRDefault="006A3189">
      <w:pPr>
        <w:rPr>
          <w:rFonts w:ascii="Arial" w:hAnsi="Arial" w:cs="Arial"/>
          <w:sz w:val="28"/>
          <w:szCs w:val="28"/>
        </w:rPr>
      </w:pPr>
    </w:p>
    <w:p w:rsidR="0042478A" w:rsidRDefault="006A3189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Abercrombie</w:t>
      </w:r>
      <w:proofErr w:type="spellEnd"/>
      <w:r>
        <w:rPr>
          <w:rFonts w:ascii="Arial" w:hAnsi="Arial" w:cs="Arial"/>
          <w:sz w:val="28"/>
          <w:szCs w:val="28"/>
        </w:rPr>
        <w:t>,</w:t>
      </w:r>
      <w:r w:rsidR="0042478A">
        <w:rPr>
          <w:rFonts w:ascii="Arial" w:hAnsi="Arial" w:cs="Arial"/>
          <w:sz w:val="28"/>
          <w:szCs w:val="28"/>
        </w:rPr>
        <w:t xml:space="preserve"> o documentário mostra uma empresa americana que chega ao extremo do sucesso, e que começa a caminhar</w:t>
      </w:r>
      <w:r w:rsidR="00C80AA8">
        <w:rPr>
          <w:rFonts w:ascii="Arial" w:hAnsi="Arial" w:cs="Arial"/>
          <w:sz w:val="28"/>
          <w:szCs w:val="28"/>
        </w:rPr>
        <w:t xml:space="preserve"> para seu próprio fim, a marca que começou focado a trazer roupas confortáveis para a pratica de esportes radicais e naturais, mas tudo mudou quando ela começou a ganhar uma visibilidade maior.</w:t>
      </w:r>
    </w:p>
    <w:p w:rsidR="00C80AA8" w:rsidRDefault="0042478A" w:rsidP="0042478A">
      <w:pPr>
        <w:pStyle w:val="mm8nw"/>
        <w:spacing w:before="0" w:beforeAutospacing="0" w:after="0" w:afterAutospacing="0"/>
        <w:textAlignment w:val="baseline"/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</w:pPr>
      <w:r>
        <w:rPr>
          <w:rFonts w:ascii="Arial" w:hAnsi="Arial" w:cs="Arial"/>
          <w:sz w:val="28"/>
          <w:szCs w:val="28"/>
        </w:rPr>
        <w:t>Uma marca americana, que todo jovem usava era considerado descolado,</w:t>
      </w:r>
      <w:r w:rsidR="00C80AA8">
        <w:rPr>
          <w:rFonts w:ascii="Arial" w:hAnsi="Arial" w:cs="Arial"/>
          <w:sz w:val="28"/>
          <w:szCs w:val="28"/>
        </w:rPr>
        <w:t xml:space="preserve"> a roupa era simples e acessível, mas</w:t>
      </w:r>
      <w:r>
        <w:rPr>
          <w:rStyle w:val="2phjq"/>
          <w:b/>
          <w:sz w:val="28"/>
          <w:szCs w:val="28"/>
          <w:bdr w:val="none" w:sz="0" w:space="0" w:color="auto" w:frame="1"/>
        </w:rPr>
        <w:t xml:space="preserve"> </w:t>
      </w:r>
      <w:r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ter e usar uma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roupa da </w:t>
      </w:r>
      <w:proofErr w:type="spellStart"/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Abercrombie</w:t>
      </w:r>
      <w:proofErr w:type="spellEnd"/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&amp; Fitch</w:t>
      </w:r>
      <w:r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era sinô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nimo de você ser uma pessoa legal, bacana. O forte da marca era o marketing, usavam</w:t>
      </w:r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modelos de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jovens fortes, atraentes, com a intenção de chamar cada vez mais o público para usar a marca, porém estava nítido que a marca queria apenas um público alvo, nunca dentro das lojas se</w:t>
      </w:r>
      <w:r w:rsidR="00A76FA9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via um jovem negro, 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ou pessoa</w:t>
      </w:r>
      <w:r w:rsidR="00A76FA9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s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de outra etnia</w:t>
      </w:r>
      <w:r w:rsidR="0076328E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trabalhando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,</w:t>
      </w:r>
      <w:r w:rsidR="00C8373F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isso os próprios participantes do documentário diziam,</w:t>
      </w:r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a </w:t>
      </w:r>
      <w:proofErr w:type="spellStart"/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Abercrombie</w:t>
      </w:r>
      <w:proofErr w:type="spellEnd"/>
      <w:r w:rsidR="00762FFA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só usava o mesmo padrão que era brancos</w:t>
      </w:r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, fortes e loiros, isso ficava estampado até </w:t>
      </w:r>
      <w:r w:rsidR="00C8373F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no anúncio da marca e</w:t>
      </w:r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que toda loja da </w:t>
      </w:r>
      <w:proofErr w:type="spellStart"/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>Abercrombrie</w:t>
      </w:r>
      <w:proofErr w:type="spellEnd"/>
      <w:r w:rsidR="00C80AA8">
        <w:rPr>
          <w:rStyle w:val="2phjq"/>
          <w:rFonts w:ascii="Arial" w:hAnsi="Arial" w:cs="Arial"/>
          <w:sz w:val="28"/>
          <w:szCs w:val="28"/>
          <w:bdr w:val="none" w:sz="0" w:space="0" w:color="auto" w:frame="1"/>
        </w:rPr>
        <w:t xml:space="preserve"> havia uma imagem gigantesca de um homem branco, forte e musculoso.</w:t>
      </w:r>
    </w:p>
    <w:p w:rsidR="00C8373F" w:rsidRPr="00C80AA8" w:rsidRDefault="00C8373F" w:rsidP="0042478A">
      <w:pPr>
        <w:pStyle w:val="mm8nw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>
            <wp:extent cx="2362200" cy="3544177"/>
            <wp:effectExtent l="0" t="0" r="0" b="0"/>
            <wp:docPr id="2" name="Imagem 2" descr="My Abercrombie, Myself | British V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 Abercrombie, Myself | British Vogu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356" cy="354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73F" w:rsidRDefault="00C8373F" w:rsidP="0042478A">
      <w:pP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</w:pPr>
    </w:p>
    <w:p w:rsidR="00C8373F" w:rsidRDefault="00C8373F" w:rsidP="0042478A">
      <w:pP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</w:pPr>
    </w:p>
    <w:p w:rsidR="006A3189" w:rsidRDefault="00C8373F" w:rsidP="0042478A">
      <w:pP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lastRenderedPageBreak/>
        <w:t xml:space="preserve">A </w:t>
      </w:r>
      <w:proofErr w:type="spellStart"/>
      <w: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Abercrombie</w:t>
      </w:r>
      <w:proofErr w:type="spellEnd"/>
      <w: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&amp; Fitch era uma marca que fez </w:t>
      </w:r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muito sucesso no Estados Unidos, onde a proposta não era só vender uma marca, mas sim um estilo de vida, ou onde você faz parte ou não</w:t>
      </w:r>
      <w:r w:rsidR="00D12063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, a marca chegou ao nível que se eles fossem vender algo inútil, iriam estourar de vender, até então pessoas mais velhas não conseguiam entender o que os jovens viam nas roupas</w:t>
      </w:r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. Ir à loja da </w:t>
      </w:r>
      <w:proofErr w:type="spellStart"/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Abercrombie</w:t>
      </w:r>
      <w:proofErr w:type="spellEnd"/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era uma experiência, você nunca via uma pessoa como vendedor fora do padrão, assim a </w:t>
      </w:r>
      <w:proofErr w:type="spellStart"/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Abercrombie</w:t>
      </w:r>
      <w:proofErr w:type="spellEnd"/>
      <w:r w:rsidR="00EE2D7C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começou a se afundar, quando as pessoas perceberam que não eram contratadas e nem que pessoas “diferentes”</w:t>
      </w:r>
      <w:r w:rsidR="00A76FA9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com</w:t>
      </w:r>
      <w:r w:rsidR="00D12063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outro tom</w:t>
      </w:r>
      <w:r w:rsidR="00A76FA9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de pele, etnia, entre outros trabalhavam na loja. A marca era extremamente preconceituosa e racista e essa fama pegou, assim chegou o fim da era </w:t>
      </w:r>
      <w:proofErr w:type="spellStart"/>
      <w:r w:rsidR="00A76FA9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>Abercombrie</w:t>
      </w:r>
      <w:proofErr w:type="spellEnd"/>
      <w:r w:rsidR="00A76FA9"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  <w:t xml:space="preserve"> &amp; Fitch, com o CEO “sumindo” e outra pessoa comprando os direitos da marca que se estende até hoje.</w:t>
      </w:r>
    </w:p>
    <w:p w:rsidR="0076328E" w:rsidRPr="00A76FA9" w:rsidRDefault="0076328E" w:rsidP="0042478A">
      <w:pPr>
        <w:rPr>
          <w:rFonts w:ascii="Arial" w:eastAsia="Times New Roman" w:hAnsi="Arial" w:cs="Arial"/>
          <w:color w:val="2F2E2E"/>
          <w:sz w:val="27"/>
          <w:szCs w:val="27"/>
          <w:bdr w:val="none" w:sz="0" w:space="0" w:color="auto" w:frame="1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095950"/>
            <wp:effectExtent l="0" t="0" r="0" b="9525"/>
            <wp:docPr id="1" name="Imagem 1" descr="Flashback: Bruce Weber's 1990s campaigns for Abercrombie &amp; Fitch | Vogue  F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shback: Bruce Weber's 1990s campaigns for Abercrombie &amp; Fitch | Vogue  Fra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328E" w:rsidRPr="00A76F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89"/>
    <w:rsid w:val="003D4536"/>
    <w:rsid w:val="0042478A"/>
    <w:rsid w:val="006A3189"/>
    <w:rsid w:val="00762FFA"/>
    <w:rsid w:val="0076328E"/>
    <w:rsid w:val="00A76FA9"/>
    <w:rsid w:val="00C80AA8"/>
    <w:rsid w:val="00C8373F"/>
    <w:rsid w:val="00D12063"/>
    <w:rsid w:val="00E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2BAF6"/>
  <w15:chartTrackingRefBased/>
  <w15:docId w15:val="{E7256F17-C5B9-4A98-B57C-BFA91B730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m8nw">
    <w:name w:val="mm8nw"/>
    <w:basedOn w:val="Normal"/>
    <w:rsid w:val="00424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2phjq">
    <w:name w:val="_2phjq"/>
    <w:basedOn w:val="Fontepargpadro"/>
    <w:rsid w:val="004247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3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311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2</cp:revision>
  <dcterms:created xsi:type="dcterms:W3CDTF">2022-05-27T12:19:00Z</dcterms:created>
  <dcterms:modified xsi:type="dcterms:W3CDTF">2022-05-27T12:19:00Z</dcterms:modified>
</cp:coreProperties>
</file>