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2F34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804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59264" behindDoc="0" locked="0" layoutInCell="1" allowOverlap="1" wp14:anchorId="08EC2D65" wp14:editId="679631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14600" cy="2514600"/>
            <wp:effectExtent l="0" t="0" r="0" b="0"/>
            <wp:wrapSquare wrapText="bothSides"/>
            <wp:docPr id="24" name="Immagine 24" descr="Risultati immagini per università politecnica delle ma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università politecnica delle march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A5AC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391C5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C2E0D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F6963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ACB70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64AD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20448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B2A46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2851C3C1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63CF948F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2D831CCC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</w:p>
    <w:p w14:paraId="19F498B3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301804">
        <w:rPr>
          <w:rFonts w:ascii="Times New Roman" w:hAnsi="Times New Roman" w:cs="Times New Roman"/>
          <w:sz w:val="38"/>
          <w:szCs w:val="38"/>
        </w:rPr>
        <w:t>Università Politecnica delle Marche</w:t>
      </w:r>
    </w:p>
    <w:p w14:paraId="5792D5A8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301804">
        <w:rPr>
          <w:rFonts w:ascii="Times New Roman" w:hAnsi="Times New Roman" w:cs="Times New Roman"/>
          <w:sz w:val="38"/>
          <w:szCs w:val="38"/>
        </w:rPr>
        <w:t>Ingegneria Informatica e dell’Automazione</w:t>
      </w:r>
    </w:p>
    <w:p w14:paraId="371B6493" w14:textId="77777777" w:rsidR="0017287F" w:rsidRPr="00301804" w:rsidRDefault="0017287F" w:rsidP="0017287F">
      <w:pPr>
        <w:spacing w:line="240" w:lineRule="auto"/>
        <w:jc w:val="center"/>
        <w:rPr>
          <w:rFonts w:ascii="Times New Roman" w:eastAsia="Book Antiqua" w:hAnsi="Times New Roman" w:cs="Times New Roman"/>
          <w:sz w:val="38"/>
          <w:szCs w:val="38"/>
        </w:rPr>
      </w:pPr>
      <w:r w:rsidRPr="00301804">
        <w:rPr>
          <w:rFonts w:ascii="Times New Roman" w:eastAsia="Book Antiqua" w:hAnsi="Times New Roman" w:cs="Times New Roman"/>
          <w:sz w:val="38"/>
          <w:szCs w:val="38"/>
        </w:rPr>
        <w:t>Anno Accademico 201</w:t>
      </w:r>
      <w:r>
        <w:rPr>
          <w:rFonts w:ascii="Times New Roman" w:eastAsia="Book Antiqua" w:hAnsi="Times New Roman" w:cs="Times New Roman"/>
          <w:sz w:val="38"/>
          <w:szCs w:val="38"/>
        </w:rPr>
        <w:t>9</w:t>
      </w:r>
      <w:r w:rsidRPr="00301804">
        <w:rPr>
          <w:rFonts w:ascii="Times New Roman" w:eastAsia="Book Antiqua" w:hAnsi="Times New Roman" w:cs="Times New Roman"/>
          <w:sz w:val="38"/>
          <w:szCs w:val="38"/>
        </w:rPr>
        <w:t>-201</w:t>
      </w:r>
      <w:r>
        <w:rPr>
          <w:rFonts w:ascii="Times New Roman" w:eastAsia="Book Antiqua" w:hAnsi="Times New Roman" w:cs="Times New Roman"/>
          <w:sz w:val="38"/>
          <w:szCs w:val="38"/>
        </w:rPr>
        <w:t>20</w:t>
      </w:r>
    </w:p>
    <w:p w14:paraId="30EE2D60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F8AC6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BB208" w14:textId="77777777" w:rsidR="0017287F" w:rsidRPr="0017287F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7287F">
        <w:rPr>
          <w:rFonts w:ascii="Times New Roman" w:hAnsi="Times New Roman" w:cs="Times New Roman"/>
          <w:sz w:val="72"/>
          <w:szCs w:val="72"/>
        </w:rPr>
        <w:t>BallBot</w:t>
      </w:r>
      <w:proofErr w:type="spellEnd"/>
    </w:p>
    <w:p w14:paraId="5439D085" w14:textId="77777777" w:rsidR="0017287F" w:rsidRPr="0017287F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7287F">
        <w:rPr>
          <w:rFonts w:ascii="Times New Roman" w:hAnsi="Times New Roman" w:cs="Times New Roman"/>
          <w:sz w:val="52"/>
          <w:szCs w:val="52"/>
        </w:rPr>
        <w:t xml:space="preserve"> Comunicazione Wireless, assemblaggio e controllo di alto livello </w:t>
      </w:r>
    </w:p>
    <w:p w14:paraId="49016292" w14:textId="77777777" w:rsidR="0017287F" w:rsidRPr="00301804" w:rsidRDefault="0017287F" w:rsidP="001728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F563A" w14:textId="77777777" w:rsidR="0017287F" w:rsidRPr="00301804" w:rsidRDefault="0017287F" w:rsidP="001728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0BCB16" w14:textId="77777777" w:rsidR="0017287F" w:rsidRPr="00301804" w:rsidRDefault="0017287F" w:rsidP="0017287F">
      <w:pPr>
        <w:tabs>
          <w:tab w:val="left" w:pos="6810"/>
          <w:tab w:val="left" w:pos="7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Gruppo 7</w:t>
      </w:r>
    </w:p>
    <w:p w14:paraId="373A4FA5" w14:textId="0FA3C017" w:rsidR="0017287F" w:rsidRPr="00D3162A" w:rsidRDefault="00C0780A" w:rsidP="0017287F">
      <w:pPr>
        <w:tabs>
          <w:tab w:val="left" w:pos="6810"/>
          <w:tab w:val="left" w:pos="7050"/>
        </w:tabs>
        <w:spacing w:line="240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ab/>
      </w:r>
      <w:r w:rsidR="0017287F" w:rsidRPr="00D3162A">
        <w:rPr>
          <w:rFonts w:ascii="Times New Roman" w:hAnsi="Times New Roman" w:cs="Times New Roman"/>
          <w:sz w:val="38"/>
          <w:szCs w:val="38"/>
        </w:rPr>
        <w:t>Relatore:</w:t>
      </w:r>
    </w:p>
    <w:p w14:paraId="530E4608" w14:textId="17A1E3A0" w:rsid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Danilo Gervasio</w:t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</w:r>
      <w:r>
        <w:rPr>
          <w:rFonts w:ascii="Times New Roman" w:hAnsi="Times New Roman" w:cs="Times New Roman"/>
          <w:sz w:val="38"/>
          <w:szCs w:val="38"/>
        </w:rPr>
        <w:tab/>
        <w:t>Prof. Andrea</w:t>
      </w:r>
      <w:r w:rsidRPr="00D3162A">
        <w:rPr>
          <w:rFonts w:ascii="Times New Roman" w:hAnsi="Times New Roman" w:cs="Times New Roman"/>
          <w:sz w:val="38"/>
          <w:szCs w:val="38"/>
        </w:rPr>
        <w:t xml:space="preserve"> Bonci </w:t>
      </w:r>
    </w:p>
    <w:p w14:paraId="65A1799F" w14:textId="77777777" w:rsidR="0017287F" w:rsidRP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</w:pPr>
      <w:r w:rsidRPr="0017287F"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  <w:t>danilodangrad@gmail.com</w:t>
      </w:r>
    </w:p>
    <w:p w14:paraId="7EC3A4FF" w14:textId="77777777" w:rsid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Piero </w:t>
      </w:r>
      <w:proofErr w:type="spellStart"/>
      <w:r>
        <w:rPr>
          <w:rFonts w:ascii="Times New Roman" w:hAnsi="Times New Roman" w:cs="Times New Roman"/>
          <w:sz w:val="38"/>
          <w:szCs w:val="38"/>
        </w:rPr>
        <w:t>Castriota</w:t>
      </w:r>
      <w:proofErr w:type="spellEnd"/>
    </w:p>
    <w:p w14:paraId="329DBB7B" w14:textId="77777777" w:rsidR="0017287F" w:rsidRP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</w:pPr>
      <w:r w:rsidRPr="0017287F"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  <w:t>castrio98@gmail.com</w:t>
      </w:r>
    </w:p>
    <w:p w14:paraId="682E2670" w14:textId="77777777" w:rsid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Luciano </w:t>
      </w:r>
      <w:proofErr w:type="spellStart"/>
      <w:r>
        <w:rPr>
          <w:rFonts w:ascii="Times New Roman" w:hAnsi="Times New Roman" w:cs="Times New Roman"/>
          <w:sz w:val="38"/>
          <w:szCs w:val="38"/>
        </w:rPr>
        <w:t>Frick</w:t>
      </w:r>
      <w:proofErr w:type="spellEnd"/>
    </w:p>
    <w:p w14:paraId="4D857ED6" w14:textId="77777777" w:rsidR="0017287F" w:rsidRP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</w:pPr>
      <w:r w:rsidRPr="0017287F"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  <w:t>lucio.frick@gmail.com</w:t>
      </w:r>
    </w:p>
    <w:p w14:paraId="155FC404" w14:textId="77777777" w:rsidR="0017287F" w:rsidRDefault="0017287F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Lorenzo </w:t>
      </w:r>
      <w:proofErr w:type="spellStart"/>
      <w:r>
        <w:rPr>
          <w:rFonts w:ascii="Times New Roman" w:hAnsi="Times New Roman" w:cs="Times New Roman"/>
          <w:sz w:val="38"/>
          <w:szCs w:val="38"/>
        </w:rPr>
        <w:t>Deplano</w:t>
      </w:r>
      <w:proofErr w:type="spellEnd"/>
    </w:p>
    <w:p w14:paraId="15EF92FD" w14:textId="2E5B22E1" w:rsidR="0017287F" w:rsidRDefault="00C0780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softHyphen/>
      </w:r>
      <w:r>
        <w:rPr>
          <w:rFonts w:ascii="Times New Roman" w:hAnsi="Times New Roman" w:cs="Times New Roman"/>
          <w:sz w:val="38"/>
          <w:szCs w:val="38"/>
        </w:rPr>
        <w:softHyphen/>
      </w:r>
    </w:p>
    <w:p w14:paraId="44411DE0" w14:textId="77777777" w:rsidR="00C0780A" w:rsidRDefault="0017287F" w:rsidP="00F00F6E">
      <w:pPr>
        <w:spacing w:line="240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Tommaso Coricell</w:t>
      </w:r>
      <w:r w:rsidR="00C0780A">
        <w:rPr>
          <w:rFonts w:ascii="Times New Roman" w:hAnsi="Times New Roman" w:cs="Times New Roman"/>
          <w:sz w:val="38"/>
          <w:szCs w:val="38"/>
        </w:rPr>
        <w:t>i</w:t>
      </w:r>
    </w:p>
    <w:p w14:paraId="22E6BCF8" w14:textId="2863F67D" w:rsidR="00BB17E3" w:rsidRDefault="00C0780A" w:rsidP="00F00F6E">
      <w:pPr>
        <w:spacing w:line="240" w:lineRule="auto"/>
        <w:rPr>
          <w:rFonts w:ascii="Times New Roman" w:hAnsi="Times New Roman" w:cs="Times New Roman"/>
          <w:sz w:val="38"/>
          <w:szCs w:val="38"/>
        </w:rPr>
      </w:pPr>
      <w:r w:rsidRPr="00C0780A">
        <w:rPr>
          <w:rFonts w:ascii="Times New Roman" w:hAnsi="Times New Roman" w:cs="Times New Roman"/>
          <w:i/>
          <w:iCs/>
          <w:color w:val="5B9BD5" w:themeColor="accent1"/>
          <w:sz w:val="38"/>
          <w:szCs w:val="38"/>
          <w:u w:val="single"/>
        </w:rPr>
        <w:t>coricellitommaso@gmail.com</w:t>
      </w:r>
      <w:r w:rsidR="0017287F" w:rsidRPr="00F93352">
        <w:rPr>
          <w:rFonts w:ascii="Times New Roman" w:hAnsi="Times New Roman" w:cs="Times New Roman"/>
          <w:sz w:val="38"/>
          <w:szCs w:val="38"/>
        </w:rPr>
        <w:br w:type="page"/>
      </w:r>
      <w:r w:rsidR="00F00F6E">
        <w:rPr>
          <w:rFonts w:ascii="Times New Roman" w:hAnsi="Times New Roman" w:cs="Times New Roman"/>
          <w:sz w:val="38"/>
          <w:szCs w:val="38"/>
        </w:rPr>
        <w:lastRenderedPageBreak/>
        <w:t xml:space="preserve">La scheda RX63N ha 13 interfacce seriali indipendenti (SCI, Serial </w:t>
      </w:r>
      <w:proofErr w:type="spellStart"/>
      <w:r w:rsidR="00F00F6E">
        <w:rPr>
          <w:rFonts w:ascii="Times New Roman" w:hAnsi="Times New Roman" w:cs="Times New Roman"/>
          <w:sz w:val="38"/>
          <w:szCs w:val="38"/>
        </w:rPr>
        <w:t>Communication</w:t>
      </w:r>
      <w:proofErr w:type="spellEnd"/>
      <w:r w:rsidR="00F00F6E">
        <w:rPr>
          <w:rFonts w:ascii="Times New Roman" w:hAnsi="Times New Roman" w:cs="Times New Roman"/>
          <w:sz w:val="38"/>
          <w:szCs w:val="38"/>
        </w:rPr>
        <w:t xml:space="preserve"> Interface).</w:t>
      </w:r>
    </w:p>
    <w:p w14:paraId="46D4A979" w14:textId="77777777" w:rsidR="00F00F6E" w:rsidRDefault="00F00F6E" w:rsidP="00F00F6E">
      <w:pPr>
        <w:spacing w:line="240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La SCI è configurata in due tipologie di moduli:</w:t>
      </w:r>
    </w:p>
    <w:p w14:paraId="700169FA" w14:textId="00DFA670" w:rsidR="00F00F6E" w:rsidRDefault="00F00F6E" w:rsidP="00F00F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8"/>
          <w:szCs w:val="38"/>
        </w:rPr>
      </w:pPr>
      <w:proofErr w:type="spellStart"/>
      <w:r w:rsidRPr="00F00F6E">
        <w:rPr>
          <w:rFonts w:ascii="Times New Roman" w:hAnsi="Times New Roman" w:cs="Times New Roman"/>
          <w:sz w:val="38"/>
          <w:szCs w:val="38"/>
        </w:rPr>
        <w:t>SCIc</w:t>
      </w:r>
      <w:proofErr w:type="spellEnd"/>
      <w:r w:rsidRPr="00F00F6E">
        <w:rPr>
          <w:rFonts w:ascii="Times New Roman" w:hAnsi="Times New Roman" w:cs="Times New Roman"/>
          <w:sz w:val="38"/>
          <w:szCs w:val="38"/>
        </w:rPr>
        <w:t xml:space="preserve"> (da SCI0 a SCI11) </w:t>
      </w:r>
      <w:r w:rsidRPr="00F00F6E">
        <w:rPr>
          <w:rFonts w:ascii="Times New Roman" w:hAnsi="Times New Roman" w:cs="Times New Roman"/>
          <w:sz w:val="38"/>
          <w:szCs w:val="38"/>
        </w:rPr>
        <w:sym w:font="Wingdings" w:char="F0E0"/>
      </w:r>
      <w:r>
        <w:rPr>
          <w:rFonts w:ascii="Times New Roman" w:hAnsi="Times New Roman" w:cs="Times New Roman"/>
          <w:sz w:val="38"/>
          <w:szCs w:val="38"/>
        </w:rPr>
        <w:t xml:space="preserve"> possono gestire comunicazioni seriali asincrone e comunicazioni sincrone con clock.</w:t>
      </w:r>
    </w:p>
    <w:p w14:paraId="34DF245D" w14:textId="51C0CC35" w:rsidR="00F00F6E" w:rsidRDefault="00F00F6E" w:rsidP="00F00F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8"/>
          <w:szCs w:val="38"/>
        </w:rPr>
      </w:pPr>
      <w:proofErr w:type="spellStart"/>
      <w:r w:rsidRPr="00F00F6E">
        <w:rPr>
          <w:rFonts w:ascii="Times New Roman" w:hAnsi="Times New Roman" w:cs="Times New Roman"/>
          <w:sz w:val="38"/>
          <w:szCs w:val="38"/>
        </w:rPr>
        <w:t>SCId</w:t>
      </w:r>
      <w:proofErr w:type="spellEnd"/>
      <w:r w:rsidRPr="00F00F6E">
        <w:rPr>
          <w:rFonts w:ascii="Times New Roman" w:hAnsi="Times New Roman" w:cs="Times New Roman"/>
          <w:sz w:val="38"/>
          <w:szCs w:val="38"/>
        </w:rPr>
        <w:t xml:space="preserve"> (SCI12)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Pr="00F00F6E">
        <w:rPr>
          <w:rFonts w:ascii="Times New Roman" w:hAnsi="Times New Roman" w:cs="Times New Roman"/>
          <w:sz w:val="38"/>
          <w:szCs w:val="38"/>
        </w:rPr>
        <w:sym w:font="Wingdings" w:char="F0E0"/>
      </w:r>
      <w:r>
        <w:rPr>
          <w:rFonts w:ascii="Times New Roman" w:hAnsi="Times New Roman" w:cs="Times New Roman"/>
          <w:sz w:val="38"/>
          <w:szCs w:val="38"/>
        </w:rPr>
        <w:t xml:space="preserve"> supporta un protocollo seriale con una struttura formata da uno Start </w:t>
      </w:r>
      <w:proofErr w:type="spellStart"/>
      <w:r>
        <w:rPr>
          <w:rFonts w:ascii="Times New Roman" w:hAnsi="Times New Roman" w:cs="Times New Roman"/>
          <w:sz w:val="38"/>
          <w:szCs w:val="38"/>
        </w:rPr>
        <w:t>Frames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 Information </w:t>
      </w:r>
      <w:proofErr w:type="spellStart"/>
      <w:r>
        <w:rPr>
          <w:rFonts w:ascii="Times New Roman" w:hAnsi="Times New Roman" w:cs="Times New Roman"/>
          <w:sz w:val="38"/>
          <w:szCs w:val="38"/>
        </w:rPr>
        <w:t>Frames</w:t>
      </w:r>
      <w:proofErr w:type="spellEnd"/>
      <w:r>
        <w:rPr>
          <w:rFonts w:ascii="Times New Roman" w:hAnsi="Times New Roman" w:cs="Times New Roman"/>
          <w:sz w:val="38"/>
          <w:szCs w:val="38"/>
        </w:rPr>
        <w:t>.</w:t>
      </w:r>
    </w:p>
    <w:p w14:paraId="7B756925" w14:textId="795F124B" w:rsidR="00F00F6E" w:rsidRPr="00F00F6E" w:rsidRDefault="00F00F6E" w:rsidP="00F00F6E">
      <w:pPr>
        <w:spacing w:line="240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La comunicazione asincrona può essere gestita mediante la periferica UART (Universal </w:t>
      </w:r>
      <w:proofErr w:type="spellStart"/>
      <w:r>
        <w:rPr>
          <w:rFonts w:ascii="Times New Roman" w:hAnsi="Times New Roman" w:cs="Times New Roman"/>
          <w:sz w:val="38"/>
          <w:szCs w:val="38"/>
        </w:rPr>
        <w:t>Asynchronous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Receiver</w:t>
      </w:r>
      <w:proofErr w:type="spellEnd"/>
      <w:r>
        <w:rPr>
          <w:rFonts w:ascii="Times New Roman" w:hAnsi="Times New Roman" w:cs="Times New Roman"/>
          <w:sz w:val="38"/>
          <w:szCs w:val="38"/>
        </w:rPr>
        <w:t>/</w:t>
      </w:r>
      <w:proofErr w:type="spellStart"/>
      <w:r>
        <w:rPr>
          <w:rFonts w:ascii="Times New Roman" w:hAnsi="Times New Roman" w:cs="Times New Roman"/>
          <w:sz w:val="38"/>
          <w:szCs w:val="38"/>
        </w:rPr>
        <w:t>Transmitter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: mediante un solo cavo fa da ricevitore e </w:t>
      </w:r>
      <w:proofErr w:type="spellStart"/>
      <w:r>
        <w:rPr>
          <w:rFonts w:ascii="Times New Roman" w:hAnsi="Times New Roman" w:cs="Times New Roman"/>
          <w:sz w:val="38"/>
          <w:szCs w:val="38"/>
        </w:rPr>
        <w:t>trasmittore</w:t>
      </w:r>
      <w:proofErr w:type="spellEnd"/>
      <w:r>
        <w:rPr>
          <w:rFonts w:ascii="Times New Roman" w:hAnsi="Times New Roman" w:cs="Times New Roman"/>
          <w:sz w:val="38"/>
          <w:szCs w:val="38"/>
        </w:rPr>
        <w:t>) o mediante ACIA (</w:t>
      </w:r>
      <w:proofErr w:type="spellStart"/>
      <w:r>
        <w:rPr>
          <w:rFonts w:ascii="Times New Roman" w:hAnsi="Times New Roman" w:cs="Times New Roman"/>
          <w:sz w:val="38"/>
          <w:szCs w:val="38"/>
        </w:rPr>
        <w:t>Asynchronous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Communications Interface Adapter). </w:t>
      </w:r>
    </w:p>
    <w:p w14:paraId="74BB862D" w14:textId="72605A32" w:rsidR="00F00F6E" w:rsidRDefault="00F00F6E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  <w:r w:rsidRPr="00F00F6E">
        <w:rPr>
          <w:rFonts w:ascii="Times New Roman" w:hAnsi="Times New Roman" w:cs="Times New Roman"/>
          <w:sz w:val="38"/>
          <w:szCs w:val="38"/>
          <w:lang w:val="en-US"/>
        </w:rPr>
        <w:t xml:space="preserve">SCI </w:t>
      </w:r>
      <w:proofErr w:type="spellStart"/>
      <w:r w:rsidRPr="00F00F6E">
        <w:rPr>
          <w:rFonts w:ascii="Times New Roman" w:hAnsi="Times New Roman" w:cs="Times New Roman"/>
          <w:sz w:val="38"/>
          <w:szCs w:val="38"/>
          <w:lang w:val="en-US"/>
        </w:rPr>
        <w:t>supporta</w:t>
      </w:r>
      <w:proofErr w:type="spellEnd"/>
      <w:r w:rsidRPr="00F00F6E"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proofErr w:type="spellStart"/>
      <w:r w:rsidRPr="00F00F6E">
        <w:rPr>
          <w:rFonts w:ascii="Times New Roman" w:hAnsi="Times New Roman" w:cs="Times New Roman"/>
          <w:sz w:val="38"/>
          <w:szCs w:val="38"/>
          <w:lang w:val="en-US"/>
        </w:rPr>
        <w:t>anche</w:t>
      </w:r>
      <w:proofErr w:type="spellEnd"/>
      <w:r w:rsidRPr="00F00F6E">
        <w:rPr>
          <w:rFonts w:ascii="Times New Roman" w:hAnsi="Times New Roman" w:cs="Times New Roman"/>
          <w:sz w:val="38"/>
          <w:szCs w:val="38"/>
          <w:lang w:val="en-US"/>
        </w:rPr>
        <w:t xml:space="preserve"> smart card</w:t>
      </w:r>
      <w:r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r w:rsidRPr="00F00F6E">
        <w:rPr>
          <w:rFonts w:ascii="Times New Roman" w:hAnsi="Times New Roman" w:cs="Times New Roman"/>
          <w:sz w:val="38"/>
          <w:szCs w:val="38"/>
          <w:lang w:val="en-US"/>
        </w:rPr>
        <w:t>(IC card)</w:t>
      </w:r>
      <w:r>
        <w:rPr>
          <w:rFonts w:ascii="Times New Roman" w:hAnsi="Times New Roman" w:cs="Times New Roman"/>
          <w:sz w:val="38"/>
          <w:szCs w:val="38"/>
          <w:lang w:val="en-US"/>
        </w:rPr>
        <w:t>, I</w:t>
      </w:r>
      <w:r>
        <w:rPr>
          <w:rFonts w:ascii="Times New Roman" w:hAnsi="Times New Roman" w:cs="Times New Roman"/>
          <w:sz w:val="38"/>
          <w:szCs w:val="3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38"/>
          <w:szCs w:val="38"/>
          <w:lang w:val="en-US"/>
        </w:rPr>
        <w:t>C, SPI interface.</w:t>
      </w:r>
    </w:p>
    <w:p w14:paraId="757127D2" w14:textId="1111A6A4" w:rsidR="00F00F6E" w:rsidRDefault="00F00F6E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</w:p>
    <w:p w14:paraId="6D32A516" w14:textId="27011A89" w:rsidR="00F00F6E" w:rsidRDefault="002F2A26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lang w:val="en-US"/>
        </w:rPr>
        <w:drawing>
          <wp:inline distT="0" distB="0" distL="0" distR="0" wp14:anchorId="1BAAAD6C" wp14:editId="6D5668D8">
            <wp:extent cx="6116320" cy="17411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9 at 11.30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BB2E" w14:textId="3D10C381" w:rsidR="002F2A26" w:rsidRDefault="002F2A26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</w:p>
    <w:p w14:paraId="47290600" w14:textId="7495450B" w:rsidR="002F2A26" w:rsidRPr="002F2A26" w:rsidRDefault="002F2A26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>Ci basta utilizzare un canale da SC</w:t>
      </w:r>
      <w:r>
        <w:rPr>
          <w:rFonts w:ascii="Times New Roman" w:hAnsi="Times New Roman" w:cs="Times New Roman"/>
          <w:sz w:val="38"/>
          <w:szCs w:val="38"/>
        </w:rPr>
        <w:t>I0 a SCI4, SCI7 a SCI11</w:t>
      </w:r>
    </w:p>
    <w:p w14:paraId="14E56F79" w14:textId="04E39586" w:rsidR="00F00F6E" w:rsidRDefault="002F2A26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lang w:val="en-US"/>
        </w:rPr>
        <w:drawing>
          <wp:inline distT="0" distB="0" distL="0" distR="0" wp14:anchorId="460C8907" wp14:editId="74B8A3A5">
            <wp:extent cx="6116320" cy="5168265"/>
            <wp:effectExtent l="0" t="0" r="5080" b="63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9 at 11.31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AA8" w14:textId="0FB4C25F" w:rsidR="0084492A" w:rsidRDefault="0084492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noProof/>
          <w:sz w:val="38"/>
          <w:szCs w:val="38"/>
          <w:lang w:val="en-US"/>
        </w:rPr>
        <w:drawing>
          <wp:inline distT="0" distB="0" distL="0" distR="0" wp14:anchorId="10B4503F" wp14:editId="147CB83D">
            <wp:extent cx="6116320" cy="3316605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29 at 11.35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718F" w14:textId="77777777" w:rsidR="0084492A" w:rsidRDefault="0084492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</w:p>
    <w:p w14:paraId="424D93BC" w14:textId="77777777" w:rsidR="0084492A" w:rsidRDefault="0084492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  <w:lang w:val="en-US"/>
        </w:rPr>
      </w:pPr>
    </w:p>
    <w:p w14:paraId="54E6E8FF" w14:textId="6CF083F9" w:rsidR="002F2A26" w:rsidRDefault="002F2A26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>I registri utilizzati da UART</w:t>
      </w:r>
    </w:p>
    <w:p w14:paraId="6203E2F0" w14:textId="4A25F837" w:rsidR="0084492A" w:rsidRDefault="0084492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2DB02674" w14:textId="10FC2322" w:rsidR="0084492A" w:rsidRPr="002F2A26" w:rsidRDefault="0084492A" w:rsidP="0017287F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REGISTRI TRASMISSIONE DATI:</w:t>
      </w:r>
    </w:p>
    <w:p w14:paraId="10A6DCBE" w14:textId="129777F3" w:rsidR="002F2A26" w:rsidRPr="002F2A26" w:rsidRDefault="002F2A26" w:rsidP="002F2A26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 xml:space="preserve">TSR </w:t>
      </w:r>
      <w:r w:rsidRPr="002F2A26">
        <w:rPr>
          <w:rFonts w:ascii="Times New Roman" w:hAnsi="Times New Roman" w:cs="Times New Roman"/>
          <w:sz w:val="38"/>
          <w:szCs w:val="38"/>
          <w:lang w:val="en-US"/>
        </w:rPr>
        <w:sym w:font="Wingdings" w:char="F0E0"/>
      </w:r>
      <w:r w:rsidRPr="002F2A26">
        <w:rPr>
          <w:rFonts w:ascii="Times New Roman" w:hAnsi="Times New Roman" w:cs="Times New Roman"/>
          <w:sz w:val="38"/>
          <w:szCs w:val="38"/>
        </w:rPr>
        <w:t xml:space="preserve"> registro utilizzato per la trasmissione</w:t>
      </w:r>
      <w:r>
        <w:rPr>
          <w:rFonts w:ascii="Times New Roman" w:hAnsi="Times New Roman" w:cs="Times New Roman"/>
          <w:sz w:val="38"/>
          <w:szCs w:val="38"/>
        </w:rPr>
        <w:t xml:space="preserve">: i dati sono inviati al </w:t>
      </w:r>
      <w:proofErr w:type="spellStart"/>
      <w:r>
        <w:rPr>
          <w:rFonts w:ascii="Times New Roman" w:hAnsi="Times New Roman" w:cs="Times New Roman"/>
          <w:sz w:val="38"/>
          <w:szCs w:val="38"/>
        </w:rPr>
        <w:t>TXDn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pin</w:t>
      </w:r>
      <w:r w:rsidR="00C0780A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1A4AEBDA" w14:textId="77777777" w:rsidR="00C0780A" w:rsidRDefault="002F2A26" w:rsidP="002F2A26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 xml:space="preserve">TDR </w:t>
      </w:r>
      <w:r w:rsidRPr="002F2A26">
        <w:rPr>
          <w:rFonts w:ascii="Times New Roman" w:hAnsi="Times New Roman" w:cs="Times New Roman"/>
          <w:sz w:val="38"/>
          <w:szCs w:val="38"/>
          <w:lang w:val="en-US"/>
        </w:rPr>
        <w:sym w:font="Wingdings" w:char="F0E0"/>
      </w:r>
      <w:r w:rsidRPr="002F2A26">
        <w:rPr>
          <w:rFonts w:ascii="Times New Roman" w:hAnsi="Times New Roman" w:cs="Times New Roman"/>
          <w:sz w:val="38"/>
          <w:szCs w:val="38"/>
        </w:rPr>
        <w:t xml:space="preserve"> registro di 8 bit che memorizza </w:t>
      </w:r>
      <w:r>
        <w:rPr>
          <w:rFonts w:ascii="Times New Roman" w:hAnsi="Times New Roman" w:cs="Times New Roman"/>
          <w:sz w:val="38"/>
          <w:szCs w:val="38"/>
        </w:rPr>
        <w:t xml:space="preserve">i bit dati trasmessi. Quando il registro TSR (si genera un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empty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interrupt TXI) è vuoto si trasmettono i dati da TDR a TSR. La CPU può scrivere o leggere dal TDR 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in </w:t>
      </w:r>
      <w:r w:rsidR="00C0780A">
        <w:rPr>
          <w:rFonts w:ascii="Times New Roman" w:hAnsi="Times New Roman" w:cs="Times New Roman"/>
          <w:sz w:val="38"/>
          <w:szCs w:val="38"/>
        </w:rPr>
        <w:t xml:space="preserve"> T</w:t>
      </w:r>
      <w:proofErr w:type="gramEnd"/>
    </w:p>
    <w:p w14:paraId="38540B31" w14:textId="7E338A3B" w:rsidR="002F2A26" w:rsidRDefault="002F2A26" w:rsidP="002F2A26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qualsiasi momento</w:t>
      </w:r>
    </w:p>
    <w:p w14:paraId="607C509B" w14:textId="1C31DEC3" w:rsidR="002F2A26" w:rsidRDefault="002F2A26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0E00F2C0" w14:textId="64D165FB" w:rsidR="002F2A26" w:rsidRPr="002F2A26" w:rsidRDefault="002F2A26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04AD7EEE" wp14:editId="059DB68E">
            <wp:simplePos x="0" y="0"/>
            <wp:positionH relativeFrom="column">
              <wp:posOffset>443346</wp:posOffset>
            </wp:positionH>
            <wp:positionV relativeFrom="paragraph">
              <wp:posOffset>24072</wp:posOffset>
            </wp:positionV>
            <wp:extent cx="5250873" cy="127346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9 at 11.38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73" cy="127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0A0CB" w14:textId="3AEB02A6" w:rsidR="002F2A26" w:rsidRDefault="002F2A26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64BC2591" w14:textId="2406ABC2" w:rsidR="002F2A26" w:rsidRDefault="002F2A26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2EF8015A" w14:textId="7B58A54B" w:rsidR="002F2A26" w:rsidRDefault="002F2A26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12CA3904" w14:textId="77777777" w:rsidR="002F2A26" w:rsidRDefault="002F2A26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72FA1136" w14:textId="1FD15E59" w:rsidR="002F2A26" w:rsidRPr="002F2A26" w:rsidRDefault="002F2A26" w:rsidP="002F2A26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 xml:space="preserve">RSR </w:t>
      </w:r>
      <w:r w:rsidRPr="002F2A26">
        <w:rPr>
          <w:rFonts w:ascii="Times New Roman" w:hAnsi="Times New Roman" w:cs="Times New Roman"/>
          <w:sz w:val="38"/>
          <w:szCs w:val="38"/>
        </w:rPr>
        <w:t xml:space="preserve"> </w:t>
      </w:r>
      <w:r w:rsidRPr="002F2A26">
        <w:rPr>
          <w:rFonts w:ascii="Times New Roman" w:hAnsi="Times New Roman" w:cs="Times New Roman"/>
          <w:sz w:val="38"/>
          <w:szCs w:val="38"/>
          <w:lang w:val="en-US"/>
        </w:rPr>
        <w:sym w:font="Wingdings" w:char="F0E0"/>
      </w:r>
      <w:r w:rsidRPr="002F2A26">
        <w:rPr>
          <w:rFonts w:ascii="Times New Roman" w:hAnsi="Times New Roman" w:cs="Times New Roman"/>
          <w:sz w:val="38"/>
          <w:szCs w:val="38"/>
        </w:rPr>
        <w:t xml:space="preserve"> comportamento duale ed opposto al TSR</w:t>
      </w:r>
      <w:r>
        <w:rPr>
          <w:rFonts w:ascii="Times New Roman" w:hAnsi="Times New Roman" w:cs="Times New Roman"/>
          <w:sz w:val="38"/>
          <w:szCs w:val="38"/>
        </w:rPr>
        <w:t xml:space="preserve"> (i dati in input provengono dal </w:t>
      </w:r>
      <w:proofErr w:type="spellStart"/>
      <w:r>
        <w:rPr>
          <w:rFonts w:ascii="Times New Roman" w:hAnsi="Times New Roman" w:cs="Times New Roman"/>
          <w:sz w:val="38"/>
          <w:szCs w:val="38"/>
        </w:rPr>
        <w:t>RXDn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pin, quando un frame è ricevuto viene inviato </w:t>
      </w:r>
      <w:r w:rsidR="0084492A">
        <w:rPr>
          <w:rFonts w:ascii="Times New Roman" w:hAnsi="Times New Roman" w:cs="Times New Roman"/>
          <w:sz w:val="38"/>
          <w:szCs w:val="38"/>
        </w:rPr>
        <w:t>al RDR</w:t>
      </w:r>
      <w:r w:rsidR="00CE4CDF">
        <w:rPr>
          <w:rFonts w:ascii="Times New Roman" w:hAnsi="Times New Roman" w:cs="Times New Roman"/>
          <w:sz w:val="38"/>
          <w:szCs w:val="38"/>
        </w:rPr>
        <w:t>, si genera un interrupt RXI</w:t>
      </w:r>
      <w:bookmarkStart w:id="0" w:name="_GoBack"/>
      <w:bookmarkEnd w:id="0"/>
      <w:r w:rsidR="0084492A">
        <w:rPr>
          <w:rFonts w:ascii="Times New Roman" w:hAnsi="Times New Roman" w:cs="Times New Roman"/>
          <w:sz w:val="38"/>
          <w:szCs w:val="38"/>
        </w:rPr>
        <w:t>).</w:t>
      </w:r>
    </w:p>
    <w:p w14:paraId="7E733EBF" w14:textId="14882CCC" w:rsidR="002F2A26" w:rsidRPr="002F2A26" w:rsidRDefault="002F2A26" w:rsidP="002F2A26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2F2A26">
        <w:rPr>
          <w:rFonts w:ascii="Times New Roman" w:hAnsi="Times New Roman" w:cs="Times New Roman"/>
          <w:sz w:val="38"/>
          <w:szCs w:val="38"/>
        </w:rPr>
        <w:t>RDR</w:t>
      </w:r>
      <w:r w:rsidRPr="002F2A26">
        <w:rPr>
          <w:rFonts w:ascii="Times New Roman" w:hAnsi="Times New Roman" w:cs="Times New Roman"/>
          <w:sz w:val="38"/>
          <w:szCs w:val="38"/>
        </w:rPr>
        <w:t xml:space="preserve"> </w:t>
      </w:r>
      <w:r w:rsidRPr="002F2A26">
        <w:rPr>
          <w:rFonts w:ascii="Times New Roman" w:hAnsi="Times New Roman" w:cs="Times New Roman"/>
          <w:sz w:val="38"/>
          <w:szCs w:val="38"/>
          <w:lang w:val="en-US"/>
        </w:rPr>
        <w:sym w:font="Wingdings" w:char="F0E0"/>
      </w:r>
      <w:r w:rsidRPr="002F2A26">
        <w:rPr>
          <w:rFonts w:ascii="Times New Roman" w:hAnsi="Times New Roman" w:cs="Times New Roman"/>
          <w:sz w:val="38"/>
          <w:szCs w:val="38"/>
        </w:rPr>
        <w:t xml:space="preserve"> comportamento duale ed opposto al TDR (</w:t>
      </w:r>
      <w:r>
        <w:rPr>
          <w:rFonts w:ascii="Times New Roman" w:hAnsi="Times New Roman" w:cs="Times New Roman"/>
          <w:sz w:val="38"/>
          <w:szCs w:val="38"/>
        </w:rPr>
        <w:t>i dati sono inviati dal RSR al RDR quando sono ricevuti dalla trasmissione</w:t>
      </w:r>
      <w:r w:rsidR="0084492A">
        <w:rPr>
          <w:rFonts w:ascii="Times New Roman" w:hAnsi="Times New Roman" w:cs="Times New Roman"/>
          <w:sz w:val="38"/>
          <w:szCs w:val="38"/>
        </w:rPr>
        <w:t>)</w:t>
      </w:r>
    </w:p>
    <w:p w14:paraId="3849EA39" w14:textId="605CC252" w:rsidR="002F2A26" w:rsidRDefault="0084492A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75BFDA92" wp14:editId="0B3DB3FE">
            <wp:extent cx="6116320" cy="1614805"/>
            <wp:effectExtent l="0" t="0" r="508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29 at 11.43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9D67" w14:textId="107E5B8D" w:rsidR="0084492A" w:rsidRDefault="0084492A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5A8AEF9C" w14:textId="4B386CE8" w:rsidR="0084492A" w:rsidRDefault="0084492A" w:rsidP="0084492A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BRR </w:t>
      </w:r>
      <w:r w:rsidRPr="0084492A">
        <w:rPr>
          <w:rFonts w:ascii="Times New Roman" w:hAnsi="Times New Roman" w:cs="Times New Roman"/>
          <w:sz w:val="38"/>
          <w:szCs w:val="38"/>
        </w:rPr>
        <w:sym w:font="Wingdings" w:char="F0E0"/>
      </w:r>
      <w:r>
        <w:rPr>
          <w:rFonts w:ascii="Times New Roman" w:hAnsi="Times New Roman" w:cs="Times New Roman"/>
          <w:sz w:val="38"/>
          <w:szCs w:val="38"/>
        </w:rPr>
        <w:t xml:space="preserve"> registro di 8 bit che aggiusta il bit rate. </w:t>
      </w:r>
      <w:r w:rsidR="00FC1867">
        <w:rPr>
          <w:rFonts w:ascii="Times New Roman" w:hAnsi="Times New Roman" w:cs="Times New Roman"/>
          <w:sz w:val="38"/>
          <w:szCs w:val="38"/>
        </w:rPr>
        <w:t>Ogni canale SCI ha un generatore di baud-rate indipendente. BRR può essere scritto solo quando TE e RE bits in SCR sono 0</w:t>
      </w:r>
    </w:p>
    <w:p w14:paraId="35AEF96E" w14:textId="14A3CBDA" w:rsidR="0084492A" w:rsidRDefault="0084492A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6AD02A55" w14:textId="4EF4EB4D" w:rsidR="0084492A" w:rsidRDefault="0084492A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24F3BC85" w14:textId="77777777" w:rsidR="0084492A" w:rsidRDefault="0084492A" w:rsidP="002F2A26">
      <w:pPr>
        <w:pStyle w:val="ListParagraph"/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2D99906E" w14:textId="1064B8F1" w:rsidR="0084492A" w:rsidRDefault="0084492A" w:rsidP="0084492A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0317B64B" w14:textId="62482C10" w:rsidR="0084492A" w:rsidRPr="0084492A" w:rsidRDefault="0084492A" w:rsidP="0084492A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REGISTRI SETTAGGIO:</w:t>
      </w:r>
    </w:p>
    <w:p w14:paraId="1EB74295" w14:textId="4A819D43" w:rsidR="0084492A" w:rsidRDefault="0084492A" w:rsidP="0084492A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 w:rsidRPr="0084492A">
        <w:rPr>
          <w:rFonts w:ascii="Times New Roman" w:hAnsi="Times New Roman" w:cs="Times New Roman"/>
          <w:sz w:val="38"/>
          <w:szCs w:val="38"/>
        </w:rPr>
        <w:t xml:space="preserve">SMR </w:t>
      </w:r>
      <w:r w:rsidRPr="0084492A">
        <w:rPr>
          <w:rFonts w:ascii="Times New Roman" w:hAnsi="Times New Roman" w:cs="Times New Roman"/>
          <w:sz w:val="38"/>
          <w:szCs w:val="38"/>
          <w:lang w:val="en-US"/>
        </w:rPr>
        <w:sym w:font="Wingdings" w:char="F0E0"/>
      </w:r>
      <w:r w:rsidRPr="0084492A">
        <w:rPr>
          <w:rFonts w:ascii="Times New Roman" w:hAnsi="Times New Roman" w:cs="Times New Roman"/>
          <w:sz w:val="38"/>
          <w:szCs w:val="38"/>
        </w:rPr>
        <w:t xml:space="preserve"> server per impostare la comunicazione</w:t>
      </w:r>
    </w:p>
    <w:p w14:paraId="697AF0D9" w14:textId="77777777" w:rsidR="0084492A" w:rsidRPr="0084492A" w:rsidRDefault="0084492A" w:rsidP="0084492A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0AFAB898" w14:textId="73F15F83" w:rsidR="002F2A26" w:rsidRPr="0084492A" w:rsidRDefault="0084492A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0DEA1B6E" wp14:editId="02397CB7">
            <wp:extent cx="6116320" cy="5812155"/>
            <wp:effectExtent l="0" t="0" r="5080" b="444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29 at 11.45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55D1" w14:textId="05554602" w:rsidR="002F2A26" w:rsidRDefault="002F2A26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75ED42A2" w14:textId="6D5B033E" w:rsidR="0084492A" w:rsidRDefault="0084492A" w:rsidP="002F2A2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4492A">
        <w:rPr>
          <w:rFonts w:ascii="Times New Roman" w:hAnsi="Times New Roman" w:cs="Times New Roman"/>
          <w:sz w:val="28"/>
          <w:szCs w:val="28"/>
        </w:rPr>
        <w:t>Cloc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84492A">
        <w:rPr>
          <w:rFonts w:ascii="Times New Roman" w:hAnsi="Times New Roman" w:cs="Times New Roman"/>
          <w:sz w:val="28"/>
          <w:szCs w:val="28"/>
        </w:rPr>
        <w:t xml:space="preserve"> Select </w:t>
      </w:r>
      <w:r w:rsidRPr="0084492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4492A">
        <w:rPr>
          <w:rFonts w:ascii="Times New Roman" w:hAnsi="Times New Roman" w:cs="Times New Roman"/>
          <w:sz w:val="28"/>
          <w:szCs w:val="28"/>
        </w:rPr>
        <w:t xml:space="preserve"> bit che seleziona la sorgente </w:t>
      </w:r>
      <w:r>
        <w:rPr>
          <w:rFonts w:ascii="Times New Roman" w:hAnsi="Times New Roman" w:cs="Times New Roman"/>
          <w:sz w:val="28"/>
          <w:szCs w:val="28"/>
        </w:rPr>
        <w:t>del clock per il generator del baud rate. C’è una relazione tra la selezione di questo bit è il baud rate_</w:t>
      </w:r>
    </w:p>
    <w:p w14:paraId="579847B9" w14:textId="08047B1F" w:rsidR="0084492A" w:rsidRDefault="0084492A" w:rsidP="002F2A2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EF411DB" w14:textId="15A46FAB" w:rsidR="0084492A" w:rsidRPr="0084492A" w:rsidRDefault="0084492A" w:rsidP="002F2A26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Multi-processor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mode </w:t>
      </w:r>
      <w:r w:rsidRPr="0084492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99E48" w14:textId="77777777" w:rsidR="0084492A" w:rsidRPr="0084492A" w:rsidRDefault="0084492A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556E2890" w14:textId="7E16ED75" w:rsidR="002F2A26" w:rsidRPr="0084492A" w:rsidRDefault="002F2A26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p w14:paraId="50A096D7" w14:textId="77777777" w:rsidR="002F2A26" w:rsidRPr="0084492A" w:rsidRDefault="002F2A26" w:rsidP="002F2A26">
      <w:pPr>
        <w:spacing w:line="240" w:lineRule="auto"/>
        <w:jc w:val="left"/>
        <w:rPr>
          <w:rFonts w:ascii="Times New Roman" w:hAnsi="Times New Roman" w:cs="Times New Roman"/>
          <w:sz w:val="38"/>
          <w:szCs w:val="38"/>
        </w:rPr>
      </w:pPr>
    </w:p>
    <w:sectPr w:rsidR="002F2A26" w:rsidRPr="0084492A" w:rsidSect="00BE7E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D1E5F"/>
    <w:multiLevelType w:val="hybridMultilevel"/>
    <w:tmpl w:val="CEFADAEE"/>
    <w:lvl w:ilvl="0" w:tplc="A0926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F"/>
    <w:rsid w:val="0017287F"/>
    <w:rsid w:val="001A3772"/>
    <w:rsid w:val="001C6758"/>
    <w:rsid w:val="002F2A26"/>
    <w:rsid w:val="007857B6"/>
    <w:rsid w:val="0084492A"/>
    <w:rsid w:val="008E5F96"/>
    <w:rsid w:val="00AF7B24"/>
    <w:rsid w:val="00B356DF"/>
    <w:rsid w:val="00B51D6D"/>
    <w:rsid w:val="00B92D9F"/>
    <w:rsid w:val="00BE7EDE"/>
    <w:rsid w:val="00C0780A"/>
    <w:rsid w:val="00CE4CDF"/>
    <w:rsid w:val="00F00F6E"/>
    <w:rsid w:val="00F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E15CB"/>
  <w14:defaultImageDpi w14:val="32767"/>
  <w15:chartTrackingRefBased/>
  <w15:docId w15:val="{5236A293-D0D5-E546-ACED-EB9A551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287F"/>
    <w:pPr>
      <w:spacing w:line="360" w:lineRule="auto"/>
      <w:jc w:val="both"/>
    </w:pPr>
    <w:rPr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8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GERVASIO DANILO</dc:creator>
  <cp:keywords/>
  <dc:description/>
  <cp:lastModifiedBy>GERVASIO DANILO</cp:lastModifiedBy>
  <cp:revision>2</cp:revision>
  <dcterms:created xsi:type="dcterms:W3CDTF">2019-11-22T11:33:00Z</dcterms:created>
  <dcterms:modified xsi:type="dcterms:W3CDTF">2019-11-29T16:09:00Z</dcterms:modified>
</cp:coreProperties>
</file>