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C28" w:rsidRDefault="003E1C28" w:rsidP="00FD2C10">
      <w:pPr>
        <w:jc w:val="both"/>
      </w:pPr>
      <w:r>
        <w:t>Loja de doces</w:t>
      </w:r>
    </w:p>
    <w:p w:rsidR="003E1C28" w:rsidRDefault="003E1C28" w:rsidP="00FD2C10">
      <w:pPr>
        <w:jc w:val="both"/>
      </w:pPr>
      <w:r>
        <w:t>Boa tarde, somos da loja “Doces Preferidos” e</w:t>
      </w:r>
      <w:r w:rsidR="00DB7C91">
        <w:t xml:space="preserve"> estamos tendo muitos problemas acerca do atendimento dos clientes. Esses estão reclamando sobre a eficiência na hora do pagamento.</w:t>
      </w:r>
      <w:r>
        <w:t xml:space="preserve"> </w:t>
      </w:r>
      <w:r w:rsidR="00DB7C91">
        <w:t>R</w:t>
      </w:r>
      <w:r>
        <w:t xml:space="preserve">equisitamos um sistema de autoatendimento para implementarmos </w:t>
      </w:r>
      <w:r w:rsidR="00DB7C91">
        <w:t xml:space="preserve">em máquinas </w:t>
      </w:r>
      <w:r>
        <w:t>na nossa loja física</w:t>
      </w:r>
      <w:r w:rsidR="00DB7C91">
        <w:t>, acreditamos que isso impulsionará as nossas vendas e deixará os clientes mais satisfeitos pela velocidade e facilidade pelo autoatendimento.</w:t>
      </w:r>
    </w:p>
    <w:p w:rsidR="00FD2C10" w:rsidRDefault="00FD2C10" w:rsidP="00FD2C10">
      <w:pPr>
        <w:jc w:val="both"/>
      </w:pPr>
      <w:r>
        <w:t>Sobre o funcionamento do sistema, ele precisa conseguir ler o código de barras dos produtos e adicionar o valor na compra do cliente.</w:t>
      </w:r>
      <w:r w:rsidR="00DB7C91">
        <w:t xml:space="preserve"> Além de funcionar o nosso esquema de desconto, onde ao comprar 5 bombons do mesmo tipo ele cobra 10% à menos.</w:t>
      </w:r>
    </w:p>
    <w:p w:rsidR="003E1C28" w:rsidRDefault="003E1C28" w:rsidP="00FD2C10">
      <w:pPr>
        <w:jc w:val="both"/>
      </w:pPr>
      <w:r>
        <w:t>Nesse sistema é preciso ter registro do cliente, onde ele, ao acessar o autoatendimento, possa informar seu CPF e forma de pagamento</w:t>
      </w:r>
      <w:r w:rsidR="00FD2C10">
        <w:t xml:space="preserve"> (dinheiro, débito/crédito ou </w:t>
      </w:r>
      <w:proofErr w:type="spellStart"/>
      <w:r w:rsidR="00FD2C10">
        <w:t>pix</w:t>
      </w:r>
      <w:proofErr w:type="spellEnd"/>
      <w:r w:rsidR="00FD2C10">
        <w:t>).</w:t>
      </w:r>
      <w:r w:rsidR="00DB7C91">
        <w:t xml:space="preserve"> Caso a com</w:t>
      </w:r>
      <w:bookmarkStart w:id="0" w:name="_GoBack"/>
      <w:bookmarkEnd w:id="0"/>
      <w:r w:rsidR="00DB7C91">
        <w:t>pra seja no crédito, deverá aparecer a opção de escolher quantas parcelas será a compra, limitando até 5x.</w:t>
      </w:r>
    </w:p>
    <w:p w:rsidR="00FD2C10" w:rsidRDefault="00FD2C10" w:rsidP="00FD2C10">
      <w:pPr>
        <w:jc w:val="both"/>
      </w:pPr>
      <w:r>
        <w:t>Ao final da compra, o cliente deverá ter a opção de imprimir a nota fiscal</w:t>
      </w:r>
      <w:r w:rsidR="00DB7C91">
        <w:t xml:space="preserve"> e comprar sacola.</w:t>
      </w:r>
    </w:p>
    <w:sectPr w:rsidR="00FD2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28"/>
    <w:rsid w:val="003E1C28"/>
    <w:rsid w:val="00C902F5"/>
    <w:rsid w:val="00DB7C91"/>
    <w:rsid w:val="00FD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1A46E"/>
  <w15:chartTrackingRefBased/>
  <w15:docId w15:val="{149745BF-EDE2-4FBB-B712-CFE06C80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164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2026-03-05T14:01:00Z</dcterms:created>
  <dcterms:modified xsi:type="dcterms:W3CDTF">2026-03-05T14:31:00Z</dcterms:modified>
</cp:coreProperties>
</file>