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 w:rsidRPr="00492469">
        <w:rPr>
          <w:b/>
          <w:bCs/>
          <w:sz w:val="32"/>
          <w:szCs w:val="32"/>
          <w:lang w:val="es-ES"/>
        </w:rPr>
        <w:t>JUEGO PIEDRA PAPEL O TIJERA</w:t>
      </w:r>
    </w:p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>
            <wp:extent cx="5943600" cy="3810000"/>
            <wp:effectExtent l="0" t="0" r="0" b="0"/>
            <wp:docPr id="119643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1150" name="Imagen 1196431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</w:p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>
            <wp:extent cx="5943600" cy="3448050"/>
            <wp:effectExtent l="0" t="0" r="0" b="0"/>
            <wp:docPr id="1662088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D3" w:rsidRDefault="002C50D3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lastRenderedPageBreak/>
        <w:drawing>
          <wp:inline distT="0" distB="0" distL="0" distR="0">
            <wp:extent cx="5943600" cy="2638425"/>
            <wp:effectExtent l="0" t="0" r="0" b="9525"/>
            <wp:docPr id="10713191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D3" w:rsidRDefault="002C50D3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>
            <wp:extent cx="5934075" cy="3095625"/>
            <wp:effectExtent l="0" t="0" r="9525" b="9525"/>
            <wp:docPr id="10951814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METODOLOGIA DEL JUEGO GANAR PERDER O EMPATAR</w:t>
      </w: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4ABB4052" wp14:editId="0C9F6F52">
            <wp:extent cx="4914900" cy="3605312"/>
            <wp:effectExtent l="0" t="0" r="0" b="0"/>
            <wp:docPr id="1478037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76" cy="36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>
            <wp:extent cx="5462769" cy="3895725"/>
            <wp:effectExtent l="0" t="0" r="5080" b="0"/>
            <wp:docPr id="17442946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56" cy="38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69" w:rsidRPr="00492469" w:rsidRDefault="00492469" w:rsidP="0049246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lastRenderedPageBreak/>
        <w:drawing>
          <wp:inline distT="0" distB="0" distL="0" distR="0">
            <wp:extent cx="5934075" cy="4286250"/>
            <wp:effectExtent l="0" t="0" r="9525" b="0"/>
            <wp:docPr id="12037586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469" w:rsidRPr="00492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9"/>
    <w:rsid w:val="002C50D3"/>
    <w:rsid w:val="004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D7A0"/>
  <w15:chartTrackingRefBased/>
  <w15:docId w15:val="{D358DF5C-1DB1-42DE-BDA4-F890B034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Jácome</dc:creator>
  <cp:keywords/>
  <dc:description/>
  <cp:lastModifiedBy>Danilo Jácome</cp:lastModifiedBy>
  <cp:revision>2</cp:revision>
  <dcterms:created xsi:type="dcterms:W3CDTF">2023-09-06T17:28:00Z</dcterms:created>
  <dcterms:modified xsi:type="dcterms:W3CDTF">2023-09-06T17:33:00Z</dcterms:modified>
</cp:coreProperties>
</file>