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9" w:before="62" w:after="0"/>
        <w:ind w:left="3757" w:right="3719" w:firstLine="255"/>
        <w:rPr>
          <w:sz w:val="26"/>
          <w:lang w:val="es-ES"/>
        </w:rPr>
      </w:pPr>
      <w:r>
        <w:rPr>
          <w:sz w:val="32"/>
          <w:lang w:val="es-ES"/>
        </w:rPr>
        <w:t>Univerzitet u Beogradu</w:t>
      </w:r>
      <w:r>
        <w:rPr>
          <w:sz w:val="26"/>
          <w:lang w:val="es-ES"/>
        </w:rPr>
        <w:t xml:space="preserve"> </w:t>
        <w:br/>
        <w:t>ELEKTROTEHNIČKI FAKULTET</w:t>
      </w:r>
    </w:p>
    <w:p>
      <w:pPr>
        <w:pStyle w:val="TextBody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TextBody"/>
        <w:spacing w:before="1" w:after="0"/>
        <w:rPr>
          <w:sz w:val="18"/>
          <w:lang w:val="es-ES"/>
        </w:rPr>
      </w:pPr>
      <w:r>
        <w:rPr>
          <w:sz w:val="18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lang w:val="es-ES"/>
        </w:rPr>
      </w:pPr>
      <w:r>
        <w:rPr>
          <w:sz w:val="34"/>
          <w:lang w:val="es-ES"/>
        </w:rPr>
      </w:r>
    </w:p>
    <w:p>
      <w:pPr>
        <w:pStyle w:val="Normal"/>
        <w:spacing w:before="267" w:after="0"/>
        <w:ind w:left="1115" w:right="1375" w:hanging="0"/>
        <w:jc w:val="center"/>
        <w:rPr>
          <w:sz w:val="29"/>
        </w:rPr>
      </w:pPr>
      <w:r>
        <w:rPr>
          <w:sz w:val="36"/>
        </w:rPr>
        <w:t>Odsek za softversko inženjerstvo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1" w:after="0"/>
        <w:rPr>
          <w:sz w:val="55"/>
        </w:rPr>
      </w:pPr>
      <w:r>
        <w:rPr>
          <w:sz w:val="55"/>
        </w:rPr>
      </w:r>
    </w:p>
    <w:p>
      <w:pPr>
        <w:pStyle w:val="TextBody"/>
        <w:tabs>
          <w:tab w:val="clear" w:pos="720"/>
          <w:tab w:val="left" w:pos="8298" w:leader="none"/>
        </w:tabs>
        <w:ind w:right="1315" w:hanging="0"/>
        <w:rPr/>
      </w:pPr>
      <w:r>
        <w:rPr/>
        <w:tab/>
        <w:t>Studenti:</w:t>
      </w:r>
    </w:p>
    <w:p>
      <w:pPr>
        <w:pStyle w:val="TextBody"/>
        <w:tabs>
          <w:tab w:val="clear" w:pos="720"/>
          <w:tab w:val="left" w:pos="5987" w:leader="none"/>
        </w:tabs>
        <w:spacing w:before="118" w:after="0"/>
        <w:ind w:left="6480" w:right="1290" w:hanging="0"/>
        <w:jc w:val="right"/>
        <w:rPr>
          <w:lang w:val="sr-RS"/>
        </w:rPr>
      </w:pPr>
      <w:r>
        <w:rPr>
          <w:lang w:val="sr-Latn-RS"/>
        </w:rPr>
        <w:t>Nikola Đokić</w:t>
      </w:r>
      <w:r>
        <w:rPr>
          <w:lang w:val="sr-RS"/>
        </w:rPr>
        <w:t>,</w:t>
      </w:r>
      <w:r>
        <w:rPr>
          <w:spacing w:val="-7"/>
          <w:lang w:val="sr-RS"/>
        </w:rPr>
        <w:t xml:space="preserve"> </w:t>
      </w:r>
      <w:r>
        <w:rPr>
          <w:lang w:val="sr-RS"/>
        </w:rPr>
        <w:t>2018/0128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 w:val="sr-RS"/>
        </w:rPr>
        <w:t>,</w:t>
      </w:r>
      <w:r>
        <w:rPr>
          <w:spacing w:val="-8"/>
          <w:lang w:val="sr-RS"/>
        </w:rPr>
        <w:t xml:space="preserve"> </w:t>
      </w:r>
      <w:r>
        <w:rPr>
          <w:lang w:val="sr-RS"/>
        </w:rPr>
        <w:t>2018/0545</w:t>
      </w:r>
      <w:r>
        <w:rPr>
          <w:spacing w:val="-67"/>
          <w:lang w:val="sr-RS"/>
        </w:rPr>
        <w:t xml:space="preserve"> </w:t>
      </w:r>
      <w:r>
        <w:rPr>
          <w:lang w:val="sr-RS"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Danilo Mandušić</w:t>
      </w:r>
      <w:r>
        <w:rPr>
          <w:lang w:val="sr-RS"/>
        </w:rPr>
        <w:t>, 2019/0607</w:t>
      </w:r>
      <w:r>
        <w:rPr>
          <w:lang w:val="sr-Latn-RS"/>
        </w:rPr>
        <w:t xml:space="preserve">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RS"/>
        </w:rPr>
      </w:pPr>
      <w:r>
        <w:rPr>
          <w:lang w:val="sr-RS"/>
        </w:rPr>
        <w:t xml:space="preserve"> </w:t>
      </w:r>
      <w:r>
        <w:rPr>
          <w:lang w:val="sr-Latn-RS"/>
        </w:rPr>
        <w:t>Ana Vraneš</w:t>
      </w:r>
      <w:r>
        <w:rPr>
          <w:lang w:val="sr-RS"/>
        </w:rPr>
        <w:t>, 2017/0562</w:t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spacing w:before="198" w:after="0"/>
        <w:ind w:left="1115" w:right="685" w:hanging="0"/>
        <w:jc w:val="center"/>
        <w:rPr>
          <w:lang w:val="sr-RS"/>
        </w:rPr>
      </w:pPr>
      <w:r>
        <w:rPr>
          <w:lang w:val="sr-Latn-RS"/>
        </w:rPr>
        <w:t>Beograd</w:t>
      </w:r>
      <w:r>
        <w:rPr>
          <w:lang w:val="sr-RS"/>
        </w:rPr>
        <w:t>,</w:t>
      </w:r>
      <w:r>
        <w:rPr>
          <w:spacing w:val="-1"/>
          <w:lang w:val="sr-RS"/>
        </w:rPr>
        <w:t xml:space="preserve"> </w:t>
      </w:r>
      <w:r>
        <w:rPr>
          <w:lang w:val="sr-Latn-RS"/>
        </w:rPr>
        <w:t>mart</w:t>
      </w:r>
      <w:r>
        <w:rPr>
          <w:lang w:val="sr-RS"/>
        </w:rPr>
        <w:t xml:space="preserve"> 2023.</w:t>
      </w:r>
    </w:p>
    <w:p>
      <w:pPr>
        <w:sectPr>
          <w:type w:val="nextPage"/>
          <w:pgSz w:w="12240" w:h="15840"/>
          <w:pgMar w:left="540" w:right="14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  <w:lang w:val="sr-RS"/>
        </w:rPr>
      </w:pPr>
      <w:r>
        <w:rPr>
          <w:sz w:val="20"/>
          <w:lang w:val="sr-RS"/>
        </w:rPr>
      </w:r>
    </w:p>
    <w:p>
      <w:pPr>
        <w:pStyle w:val="TextBody"/>
        <w:spacing w:before="11" w:after="0"/>
        <w:rPr>
          <w:sz w:val="25"/>
          <w:lang w:val="sr-RS"/>
        </w:rPr>
      </w:pPr>
      <w:r>
        <w:rPr>
          <w:sz w:val="25"/>
          <w:lang w:val="sr-RS"/>
        </w:rPr>
      </w:r>
    </w:p>
    <w:p>
      <w:pPr>
        <w:pStyle w:val="Normal"/>
        <w:spacing w:before="85" w:after="0"/>
        <w:ind w:left="1115" w:right="1513" w:hanging="0"/>
        <w:jc w:val="center"/>
        <w:rPr>
          <w:b/>
          <w:b/>
          <w:sz w:val="36"/>
          <w:lang w:val="sr-RS"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 w:val="sr-RS"/>
        </w:rPr>
        <w:t xml:space="preserve">  </w:t>
      </w:r>
      <w:r>
        <w:rPr>
          <w:b/>
          <w:spacing w:val="-4"/>
          <w:sz w:val="36"/>
          <w:lang w:val="en-US"/>
        </w:rPr>
        <w:t>dodavanja  podataka o kretanju cene deonice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8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40" w:right="140" w:header="726" w:top="1360" w:footer="1150" w:bottom="13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b/>
          <w:b/>
          <w:i/>
          <w:i/>
          <w:sz w:val="12"/>
          <w:lang w:val="sr-RS"/>
        </w:rPr>
      </w:pPr>
      <w:r>
        <w:rPr>
          <w:lang w:val="sr-R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RS"/>
        </w:rPr>
        <w:t xml:space="preserve"> 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9"/>
        </w:rPr>
      </w:pPr>
      <w:r>
        <w:rPr>
          <w:b/>
          <w:i/>
          <w:sz w:val="29"/>
        </w:rPr>
      </w:r>
    </w:p>
    <w:p>
      <w:pPr>
        <w:pStyle w:val="Normal"/>
        <w:spacing w:before="85" w:after="0"/>
        <w:ind w:left="900" w:hanging="0"/>
        <w:rPr>
          <w:b/>
          <w:b/>
          <w:sz w:val="36"/>
        </w:rPr>
      </w:pPr>
      <w:r>
        <w:rPr>
          <w:b/>
          <w:sz w:val="36"/>
        </w:rPr>
        <w:t>Sadržaj</w:t>
      </w:r>
    </w:p>
    <w:sdt>
      <w:sdtPr>
        <w:docPartObj>
          <w:docPartGallery w:val="Table of Contents"/>
          <w:docPartUnique w:val="true"/>
        </w:docPartObj>
        <w:id w:val="813603013"/>
      </w:sdtPr>
      <w:sdtContent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spacing w:before="188" w:after="0"/>
            <w:rPr>
              <w:lang w:val="sr-RS"/>
            </w:rPr>
          </w:pPr>
          <w:hyperlink w:anchor="_bookmark0">
            <w:r>
              <w:rPr/>
              <w:t>Uvod</w:t>
              <w:tab/>
              <w:t>5</w:t>
            </w:r>
          </w:hyperlink>
        </w:p>
        <w:p>
          <w:pPr>
            <w:pStyle w:val="Contents3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b w:val="false"/>
              <w:b w:val="false"/>
              <w:i w:val="false"/>
              <w:i w:val="false"/>
              <w:sz w:val="24"/>
            </w:rPr>
          </w:pPr>
          <w:hyperlink w:anchor="_bookmark1">
            <w:r>
              <w:rPr>
                <w:b w:val="false"/>
                <w:i w:val="false"/>
                <w:sz w:val="24"/>
              </w:rPr>
              <w:t>Rezime</w:t>
            </w:r>
            <w:r>
              <w:rPr>
                <w:b w:val="false"/>
                <w:i w:val="false"/>
                <w:sz w:val="19"/>
              </w:rPr>
              <w:tab/>
            </w:r>
            <w:r>
              <w:rPr>
                <w:b w:val="false"/>
                <w:i w:val="false"/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  <w:lang w:val="es-ES"/>
            </w:rPr>
          </w:pPr>
          <w:hyperlink w:anchor="_bookmark2">
            <w:r>
              <w:rPr>
                <w:sz w:val="24"/>
                <w:lang w:val="es-ES"/>
              </w:rPr>
              <w:t>Namena dokumenta i ciljne grupe</w:t>
            </w:r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4">
            <w:r>
              <w:rPr>
                <w:sz w:val="24"/>
              </w:rPr>
              <w:t>Otvorena pitanja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rPr>
              <w:lang w:val="sr-RS"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</w:t>
            </w:r>
            <w:r>
              <w:rPr>
                <w:spacing w:val="-3"/>
                <w:lang w:val="sr-Latn-RS"/>
              </w:rPr>
              <w:t>DODAVANJA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119" w:after="0"/>
            <w:rPr>
              <w:sz w:val="24"/>
            </w:rPr>
          </w:pPr>
          <w:hyperlink w:anchor="_bookmark6">
            <w:r>
              <w:rPr>
                <w:sz w:val="24"/>
              </w:rPr>
              <w:t>Kratak opis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>Tok događaja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lang w:val="sr-RS"/>
            </w:rPr>
          </w:pPr>
          <w:hyperlink w:anchor="_bookmark8">
            <w:r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4" w:after="0"/>
            <w:rPr>
              <w:sz w:val="24"/>
            </w:rPr>
          </w:pPr>
          <w:hyperlink w:anchor="_bookmark10">
            <w:r>
              <w:rPr>
                <w:sz w:val="24"/>
              </w:rPr>
              <w:t>Posebni zahtevi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1">
            <w:r>
              <w:rPr>
                <w:sz w:val="24"/>
              </w:rPr>
              <w:t>Preduslovi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540" w:right="140" w:header="726" w:top="1360" w:footer="1150" w:bottom="134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2">
            <w:r>
              <w:rPr>
                <w:sz w:val="24"/>
              </w:rPr>
              <w:t>Posledice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</w:sdtContent>
    </w:sdt>
    <w:tbl>
      <w:tblPr>
        <w:tblW w:w="10895" w:type="dxa"/>
        <w:jc w:val="left"/>
        <w:tblInd w:w="155" w:type="dxa"/>
        <w:tblLayout w:type="fixed"/>
        <w:tblCellMar>
          <w:top w:w="0" w:type="dxa"/>
          <w:left w:w="22" w:type="dxa"/>
          <w:bottom w:w="0" w:type="dxa"/>
          <w:right w:w="30" w:type="dxa"/>
        </w:tblCellMar>
        <w:tblLook w:firstRow="1" w:noVBand="0" w:lastRow="1" w:firstColumn="1" w:lastColumn="1" w:noHBand="0" w:val="01e0"/>
      </w:tblPr>
      <w:tblGrid>
        <w:gridCol w:w="2386"/>
        <w:gridCol w:w="2386"/>
        <w:gridCol w:w="3001"/>
        <w:gridCol w:w="3121"/>
      </w:tblGrid>
      <w:tr>
        <w:trPr>
          <w:trHeight w:val="67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50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49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310" w:right="25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710" w:right="67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>
        <w:trPr>
          <w:trHeight w:val="7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7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1" w:right="455" w:hanging="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314" w:right="258" w:hanging="0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712" w:right="67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1465" w:leader="none"/>
          <w:tab w:val="left" w:pos="1466" w:leader="none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r>
        <w:rPr/>
        <w:t>Uvod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r>
        <w:rPr/>
        <w:t>Rezime</w:t>
      </w:r>
    </w:p>
    <w:p>
      <w:pPr>
        <w:pStyle w:val="TextBody"/>
        <w:spacing w:before="325" w:after="0"/>
        <w:ind w:left="1751" w:right="1294" w:hanging="0"/>
        <w:jc w:val="both"/>
        <w:rPr/>
      </w:pPr>
      <w:r>
        <w:rPr>
          <w:rFonts w:eastAsia="Times New Roman" w:cs="Times New Roman"/>
          <w:sz w:val="28"/>
          <w:szCs w:val="28"/>
          <w:lang w:val="en-US"/>
        </w:rPr>
        <w:t xml:space="preserve">Definisanje scenarija upotrebe pri dodavanju podataka o kretanju cene deonica, </w:t>
      </w:r>
      <w:r>
        <w:rPr>
          <w:rFonts w:ascii="sans-serif" w:hAnsi="sans-serif"/>
        </w:rPr>
        <w:t>sa primerima odgovarajućih html stranica.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r>
        <w:rPr>
          <w:lang w:val="es-ES"/>
        </w:rPr>
        <w:t>Namena dokumenta i ciljne grupe</w:t>
      </w:r>
    </w:p>
    <w:p>
      <w:pPr>
        <w:pStyle w:val="TextBody"/>
        <w:spacing w:before="325" w:after="0"/>
        <w:ind w:left="1751" w:right="1287" w:hanging="0"/>
        <w:jc w:val="both"/>
        <w:rPr>
          <w:lang w:val="es-ES"/>
        </w:rPr>
      </w:pPr>
      <w:r>
        <w:rPr>
          <w:lang w:val="es-ES"/>
        </w:rPr>
        <w:t xml:space="preserve">Ovaj dokument predstavlja detaljan </w:t>
      </w:r>
      <w:r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navedene funkcionalnosti i namenjen je svim članovima projektnog tima za sam razvoj projekta, njegovo nadograđivanje i testiranje, a može se koristiti i pri pisanju kompletnog uputstva za upotrebu.</w:t>
      </w:r>
      <w:r>
        <w:rPr>
          <w:spacing w:val="-7"/>
          <w:lang w:val="es-ES"/>
        </w:rPr>
        <w:t xml:space="preserve"> 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spacing w:before="1" w:after="0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</w:tabs>
        <w:spacing w:before="320" w:after="0"/>
        <w:rPr>
          <w:sz w:val="28"/>
        </w:rPr>
      </w:pPr>
      <w:r>
        <w:rPr>
          <w:sz w:val="28"/>
        </w:rPr>
        <w:t>Projektni zadatak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  <w:tab w:val="left" w:pos="3589" w:leader="none"/>
          <w:tab w:val="left" w:pos="4204" w:leader="none"/>
          <w:tab w:val="left" w:pos="5463" w:leader="none"/>
          <w:tab w:val="left" w:pos="7627" w:leader="none"/>
          <w:tab w:val="left" w:pos="9176" w:leader="none"/>
        </w:tabs>
        <w:spacing w:before="3" w:after="0"/>
        <w:ind w:left="2081" w:right="1302" w:hanging="360"/>
        <w:rPr>
          <w:sz w:val="28"/>
        </w:rPr>
      </w:pPr>
      <w:r>
        <w:rPr>
          <w:sz w:val="28"/>
        </w:rPr>
        <w:t>Uputstvo za pisanje specifikacije scenarija upotrebe funkcionalnosti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r>
        <w:rPr/>
        <w:t>Оtvorena pitanja</w:t>
      </w:r>
    </w:p>
    <w:p>
      <w:pPr>
        <w:pStyle w:val="TextBody"/>
        <w:spacing w:before="8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478" w:type="dxa"/>
        <w:jc w:val="left"/>
        <w:tblInd w:w="94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0" w:lastRow="1" w:firstColumn="1" w:lastColumn="1" w:noHBand="0" w:val="01e0"/>
      </w:tblPr>
      <w:tblGrid>
        <w:gridCol w:w="1675"/>
        <w:gridCol w:w="4112"/>
        <w:gridCol w:w="3691"/>
      </w:tblGrid>
      <w:tr>
        <w:trPr>
          <w:trHeight w:val="670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7" w:right="10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707" w:right="1654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23" w:right="12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>
        <w:trPr>
          <w:trHeight w:val="789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Da li </w:t>
            </w:r>
            <w:r>
              <w:rPr>
                <w:sz w:val="28"/>
                <w:lang w:val="sr-Latn-RS"/>
              </w:rPr>
              <w:t>će biti prikazane i informacije o deonicama poput P/E rati</w:t>
            </w:r>
            <w:r>
              <w:rPr>
                <w:rFonts w:eastAsia="Times New Roman" w:cs="Times New Roman"/>
                <w:sz w:val="28"/>
                <w:lang w:val="sr-Latn-RS"/>
              </w:rPr>
              <w:t>o-a</w:t>
            </w:r>
            <w:r>
              <w:rPr>
                <w:sz w:val="28"/>
                <w:lang w:val="sr-Latn-RS"/>
              </w:rPr>
              <w:t xml:space="preserve"> i Beta vrednosti.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326" w:leader="none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rPr/>
        <w:t>Scenario</w:t>
      </w:r>
      <w:r>
        <w:rPr>
          <w:spacing w:val="-5"/>
        </w:rPr>
        <w:t xml:space="preserve"> 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>dodavanja podataka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r>
        <w:rPr/>
        <w:t>Kratak opis</w:t>
      </w:r>
    </w:p>
    <w:p>
      <w:pPr>
        <w:pStyle w:val="TextBody"/>
        <w:spacing w:before="325" w:after="0"/>
        <w:ind w:left="1751" w:right="1290" w:hanging="0"/>
        <w:jc w:val="both"/>
        <w:rPr>
          <w:lang w:val="sr-RS"/>
        </w:rPr>
      </w:pPr>
      <w:r>
        <w:rPr/>
        <w:t>Ova funkcionlanost omogućava korisniku</w:t>
      </w:r>
      <w:r>
        <w:rPr>
          <w:lang w:val="sr-RS"/>
        </w:rPr>
        <w:t xml:space="preserve"> </w:t>
      </w:r>
      <w:r>
        <w:rPr>
          <w:lang w:val="sr-Latn-RS"/>
        </w:rPr>
        <w:t xml:space="preserve">da </w:t>
      </w:r>
      <w:r>
        <w:rPr>
          <w:lang w:val="sr-Latn-RS"/>
        </w:rPr>
        <w:t>uploaduje csv fajl koji predstavlja podatke o ceni deonice.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r>
        <w:rPr/>
        <w:t>Тok događaja</w:t>
      </w:r>
    </w:p>
    <w:p>
      <w:pPr>
        <w:pStyle w:val="Heading2"/>
        <w:tabs>
          <w:tab w:val="clear" w:pos="720"/>
          <w:tab w:val="left" w:pos="1751" w:leader="none"/>
        </w:tabs>
        <w:rPr>
          <w:lang w:val="sr-Latn-RS"/>
        </w:rPr>
      </w:pPr>
      <w:r>
        <w:rPr>
          <w:lang w:val="sr-Latn-RS"/>
        </w:rPr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1.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K</w:t>
      </w:r>
      <w:r>
        <w:rPr>
          <w:b w:val="false"/>
          <w:bCs w:val="false"/>
          <w:sz w:val="28"/>
          <w:szCs w:val="28"/>
          <w:lang w:val="sr-Latn-RS"/>
        </w:rPr>
        <w:t>orisnik klikne na dugme Upload.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2.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P</w:t>
      </w:r>
      <w:r>
        <w:rPr>
          <w:b w:val="false"/>
          <w:bCs w:val="false"/>
          <w:sz w:val="28"/>
          <w:szCs w:val="28"/>
          <w:lang w:val="sr-Latn-RS"/>
        </w:rPr>
        <w:t>rikaže se pop-up prozor fajl sistema.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3.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K</w:t>
      </w:r>
      <w:r>
        <w:rPr>
          <w:b w:val="false"/>
          <w:bCs w:val="false"/>
          <w:sz w:val="28"/>
          <w:szCs w:val="28"/>
          <w:lang w:val="sr-Latn-RS"/>
        </w:rPr>
        <w:t>orisnik selektuje željeni fajl.</w:t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>4. Fajl se prikaže u listi fajlova deonica.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spacing w:before="77" w:after="0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r>
        <w:rPr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rPr/>
        <w:t>lternativni tok događaja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  <w:tab/>
        <w:tab/>
        <w:tab/>
        <w:tab/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r>
        <w:rPr/>
        <w:t>Posebni zahtevi</w:t>
      </w:r>
    </w:p>
    <w:p>
      <w:pPr>
        <w:pStyle w:val="TextBody"/>
        <w:rPr>
          <w:sz w:val="30"/>
        </w:rPr>
      </w:pPr>
      <w:r>
        <w:rPr>
          <w:sz w:val="30"/>
        </w:rPr>
        <w:tab/>
        <w:tab/>
        <w:tab/>
      </w:r>
    </w:p>
    <w:p>
      <w:pPr>
        <w:pStyle w:val="TextBody"/>
        <w:rPr>
          <w:sz w:val="30"/>
        </w:rPr>
      </w:pPr>
      <w:r>
        <w:rPr>
          <w:sz w:val="30"/>
          <w:lang w:val="sr-Latn-RS"/>
        </w:rPr>
        <w:tab/>
        <w:tab/>
        <w:t>Nema.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  <w:tab/>
        <w:tab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r>
        <w:rPr/>
        <w:t>Preduslovi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  <w:tab/>
        <w:tab/>
      </w:r>
      <w:r>
        <w:rPr>
          <w:sz w:val="30"/>
          <w:lang w:val="sr-Latn-RS"/>
        </w:rPr>
        <w:t xml:space="preserve">Korisnik mora imati kreiran nalog i izvršenu autentifijaciju </w:t>
      </w:r>
      <w:r>
        <w:rPr>
          <w:rFonts w:eastAsia="Times New Roman" w:cs="Times New Roman"/>
          <w:sz w:val="30"/>
          <w:szCs w:val="28"/>
          <w:lang w:val="sr-Latn-RS"/>
        </w:rPr>
        <w:t>naloga</w:t>
      </w:r>
      <w:r>
        <w:rPr>
          <w:sz w:val="30"/>
          <w:lang w:val="sr-Latn-RS"/>
        </w:rPr>
        <w:t>.</w:t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r>
        <w:rPr/>
        <w:t>Posledice</w:t>
      </w:r>
    </w:p>
    <w:p>
      <w:pPr>
        <w:pStyle w:val="Heading2"/>
        <w:widowControl w:val="false"/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/>
      </w:pPr>
      <w:r>
        <w:rPr/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  <w:lang w:val="sr-Latn-RS"/>
        </w:rPr>
        <w:t>U listi podataka je upisan novi csv fajl.</w:t>
      </w:r>
    </w:p>
    <w:sectPr>
      <w:headerReference w:type="default" r:id="rId14"/>
      <w:footerReference w:type="default" r:id="rId15"/>
      <w:type w:val="nextPage"/>
      <w:pgSz w:w="12240" w:h="15840"/>
      <w:pgMar w:left="540" w:right="140" w:header="726" w:top="1360" w:footer="1150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sz w:val="28"/>
        <w:szCs w:val="28"/>
        <w:w w:val="10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81" w:after="0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before="124" w:after="0"/>
      <w:ind w:left="1461" w:hanging="561"/>
    </w:pPr>
    <w:rPr>
      <w:b/>
      <w:bCs/>
      <w:sz w:val="24"/>
      <w:szCs w:val="24"/>
    </w:rPr>
  </w:style>
  <w:style w:type="paragraph" w:styleId="Contents2">
    <w:name w:val="TOC 2"/>
    <w:basedOn w:val="Normal"/>
    <w:uiPriority w:val="1"/>
    <w:qFormat/>
    <w:pPr>
      <w:spacing w:lineRule="exact" w:line="275"/>
      <w:ind w:left="1741" w:hanging="561"/>
    </w:pPr>
    <w:rPr>
      <w:sz w:val="19"/>
      <w:szCs w:val="19"/>
    </w:rPr>
  </w:style>
  <w:style w:type="paragraph" w:styleId="Contents3">
    <w:name w:val="TOC 3"/>
    <w:basedOn w:val="Normal"/>
    <w:uiPriority w:val="1"/>
    <w:qFormat/>
    <w:pPr>
      <w:spacing w:lineRule="exact" w:line="275" w:before="119" w:after="0"/>
      <w:ind w:left="1741" w:hanging="561"/>
    </w:pPr>
    <w:rPr>
      <w:b/>
      <w:bCs/>
      <w:i/>
      <w:iCs/>
    </w:rPr>
  </w:style>
  <w:style w:type="paragraph" w:styleId="Contents4">
    <w:name w:val="TOC 4"/>
    <w:basedOn w:val="Normal"/>
    <w:uiPriority w:val="1"/>
    <w:qFormat/>
    <w:pPr>
      <w:spacing w:lineRule="exact" w:line="275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LibreOffice/7.1.2.2$Windows_X86_64 LibreOffice_project/8a45595d069ef5570103caea1b71cc9d82b2aae4</Application>
  <AppVersion>15.0000</AppVersion>
  <Pages>7</Pages>
  <Words>285</Words>
  <Characters>1606</Characters>
  <CharactersWithSpaces>1887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2023-03-13T23:03:00Z</dcterms:created>
  <dc:creator>Djuric</dc:creator>
  <dc:description/>
  <dc:language>en-US</dc:language>
  <cp:lastModifiedBy/>
  <dcterms:modified xsi:type="dcterms:W3CDTF">2023-03-20T16:00:10Z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