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Danilo Marto de Carvalho</w:t>
      </w:r>
    </w:p>
    <w:p>
      <w:pPr>
        <w:pStyle w:val="Normal"/>
        <w:jc w:val="center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jc w:val="both"/>
        <w:rPr/>
      </w:pP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Profissional com menos de 1 ano de experiência na área administrativa. Possui alguma noção  de python (linguagem de programação)  para uso em escritório. Também possui alguma noção de suitês de escritório das mais variadas origens.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Dt. de nascimento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: 12/01/1993</w:t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Status Civil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: solteiro</w:t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Telefone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: (12) 9 8321 6700</w:t>
        <w:tab/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E-mail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: dmcarvalho.dmc@yandex.com</w:t>
      </w:r>
    </w:p>
    <w:p>
      <w:pPr>
        <w:pStyle w:val="Normal"/>
        <w:jc w:val="left"/>
        <w:rPr>
          <w:rFonts w:ascii="DejaVu Serif" w:hAnsi="DejaVu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DejaVu Serif" w:hAnsi="DejaVu Serif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Endereço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: R. Tomé de Souza, 335. Nova Guerá. Guaratinguetá. SP – 12515-590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  <w:u w:val="none"/>
        </w:rPr>
        <w:t>Competências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:</w:t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Suitês de escritótios (MS office, Libreoffice, Google Office, etc)</w:t>
      </w:r>
    </w:p>
    <w:p>
      <w:pPr>
        <w:pStyle w:val="PreformattedText"/>
        <w:numPr>
          <w:ilvl w:val="0"/>
          <w:numId w:val="2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Python para tarefas de coleta e exploração de dados, automação e tarefas de cunho repetitivos, desenvolvimento web (em nível junior)</w:t>
      </w:r>
    </w:p>
    <w:p>
      <w:pPr>
        <w:pStyle w:val="PreformattedText"/>
        <w:numPr>
          <w:ilvl w:val="0"/>
          <w:numId w:val="2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Noções de SQL</w:t>
      </w:r>
    </w:p>
    <w:p>
      <w:pPr>
        <w:pStyle w:val="PreformattedText"/>
        <w:numPr>
          <w:ilvl w:val="0"/>
          <w:numId w:val="2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Familiaridade com ambiente Linux</w:t>
      </w:r>
    </w:p>
    <w:p>
      <w:pPr>
        <w:pStyle w:val="PreformattedText"/>
        <w:jc w:val="lef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Lingua estrangeira:</w:t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Inglês: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leio razoavelmente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Formação Acadêmica:</w:t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2012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Ensino Médio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(completo)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EE. Prof. Francisco Costa Braga</w:t>
      </w:r>
    </w:p>
    <w:p>
      <w:pPr>
        <w:pStyle w:val="Normal"/>
        <w:jc w:val="left"/>
        <w:rPr>
          <w:rStyle w:val="SourceText"/>
          <w:rFonts w:ascii="DejaVu Serif" w:hAnsi="DejaVu Serif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2014-2018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Bacharelado em Física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(incompleto)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UNESP, Campus de Guaratinguetá, SP</w:t>
      </w:r>
    </w:p>
    <w:p>
      <w:pPr>
        <w:pStyle w:val="Normal"/>
        <w:jc w:val="left"/>
        <w:rPr>
          <w:rStyle w:val="SourceText"/>
          <w:rFonts w:ascii="DejaVu Serif" w:hAnsi="DejaVu Serif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2018-2020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Análise e Desenvolvimento de Sistemas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(incompleto)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>FATEC Guaratinguetá, SP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Experiência:</w:t>
      </w:r>
    </w:p>
    <w:p>
      <w:pPr>
        <w:pStyle w:val="Normal"/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>2021-2022</w:t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Aux. administrativo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. </w:t>
      </w:r>
      <w:r>
        <w:rPr>
          <w:rStyle w:val="SourceText"/>
          <w:rFonts w:ascii="DejaVu Serif" w:hAnsi="DejaVu Serif"/>
          <w:b w:val="false"/>
          <w:bCs w:val="false"/>
          <w:i/>
          <w:iCs/>
          <w:sz w:val="22"/>
          <w:szCs w:val="22"/>
        </w:rPr>
        <w:t>Valetur Transportes Locação e Turismo LTDA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pela escala de fretamento, com tarefas de supervisionamento da prontidão dos motoristas colaboradores e da equipe de limpeza     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por prover os recursos para a hidratação, aquecimento e entretenimento em cada viagem contratada quando solicitado         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por criar, distribuir, coletar, catalogar, auditar e arquivar as fichas de controle de viagem (fichas de KM)         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pelo treinamento de chck in e check out dos novos motoristas colaboradores         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Suporte administrativo ao setor de manutenção com tarefas de coleta de dados sobre a frota         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Suporte administrativo ao setor comercial com tarefas de agendamento de viagens tanto no sistema interno como em órgãos reguladores de transporte rodoviário (Artesp e ANTT)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SourceText"/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sectPr>
      <w:type w:val="nextPage"/>
      <w:pgSz w:w="11909" w:h="16834"/>
      <w:pgMar w:left="562" w:right="562" w:header="0" w:top="562" w:footer="0" w:bottom="56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LibreOffice/7.0.4.2$Linux_X86_64 LibreOffice_project/00$Build-2</Application>
  <AppVersion>15.0000</AppVersion>
  <Pages>1</Pages>
  <Words>276</Words>
  <Characters>2015</Characters>
  <CharactersWithSpaces>2302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2023-03-09T14:45:47Z</dcterms:modified>
  <cp:revision>1</cp:revision>
  <dc:subject/>
  <dc:title>Word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