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40" w:before="240" w:line="360" w:lineRule="auto"/>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2590800</wp:posOffset>
            </wp:positionH>
            <wp:positionV relativeFrom="paragraph">
              <wp:posOffset>0</wp:posOffset>
            </wp:positionV>
            <wp:extent cx="1000125" cy="1014413"/>
            <wp:effectExtent b="0" l="0" r="0" t="0"/>
            <wp:wrapNone/>
            <wp:docPr descr="Uma imagem contendo Logotipo&#10;&#10;O conteúdo gerado por IA pode estar incorreto." id="12" name="image1.png"/>
            <a:graphic>
              <a:graphicData uri="http://schemas.openxmlformats.org/drawingml/2006/picture">
                <pic:pic>
                  <pic:nvPicPr>
                    <pic:cNvPr descr="Uma imagem contendo Logotipo&#10;&#10;O conteúdo gerado por IA pode estar incorreto." id="0" name="image1.png"/>
                    <pic:cNvPicPr preferRelativeResize="0"/>
                  </pic:nvPicPr>
                  <pic:blipFill>
                    <a:blip r:embed="rId6"/>
                    <a:srcRect b="0" l="0" r="0" t="0"/>
                    <a:stretch>
                      <a:fillRect/>
                    </a:stretch>
                  </pic:blipFill>
                  <pic:spPr>
                    <a:xfrm>
                      <a:off x="0" y="0"/>
                      <a:ext cx="1000125" cy="1014413"/>
                    </a:xfrm>
                    <a:prstGeom prst="rect"/>
                    <a:ln/>
                  </pic:spPr>
                </pic:pic>
              </a:graphicData>
            </a:graphic>
          </wp:anchor>
        </w:drawing>
      </w:r>
    </w:p>
    <w:p w:rsidR="00000000" w:rsidDel="00000000" w:rsidP="00000000" w:rsidRDefault="00000000" w:rsidRPr="00000000" w14:paraId="00000002">
      <w:pPr>
        <w:widowControl w:val="1"/>
        <w:spacing w:after="240" w:before="24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widowControl w:val="1"/>
        <w:spacing w:after="240" w:before="24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UNIVERSIDADE FEDERAL DO MARANHÃO</w:t>
      </w:r>
    </w:p>
    <w:p w:rsidR="00000000" w:rsidDel="00000000" w:rsidP="00000000" w:rsidRDefault="00000000" w:rsidRPr="00000000" w14:paraId="00000005">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ENGENHARIA DA COMPUTAÇÃO</w:t>
      </w:r>
    </w:p>
    <w:p w:rsidR="00000000" w:rsidDel="00000000" w:rsidP="00000000" w:rsidRDefault="00000000" w:rsidRPr="00000000" w14:paraId="00000006">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BACHARELADO INTERDISCIPLINAR EM CIÊNCIA E TECNOLOGIA</w:t>
      </w:r>
    </w:p>
    <w:p w:rsidR="00000000" w:rsidDel="00000000" w:rsidP="00000000" w:rsidRDefault="00000000" w:rsidRPr="00000000" w14:paraId="00000007">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EECP0011 - PROJETO E DESENVOLVIMENTO DE SOFTWARE</w:t>
      </w:r>
    </w:p>
    <w:p w:rsidR="00000000" w:rsidDel="00000000" w:rsidP="00000000" w:rsidRDefault="00000000" w:rsidRPr="00000000" w14:paraId="00000008">
      <w:pPr>
        <w:widowControl w:val="1"/>
        <w:spacing w:after="240" w:before="240" w:line="360" w:lineRule="auto"/>
        <w:jc w:val="left"/>
        <w:rPr>
          <w:rFonts w:ascii="Times New Roman" w:cs="Times New Roman" w:eastAsia="Times New Roman" w:hAnsi="Times New Roman"/>
        </w:rPr>
      </w:pPr>
      <w:bookmarkStart w:colFirst="0" w:colLast="0" w:name="_qu3es4b32eiy" w:id="0"/>
      <w:bookmarkEnd w:id="0"/>
      <w:r w:rsidDel="00000000" w:rsidR="00000000" w:rsidRPr="00000000">
        <w:rPr>
          <w:rtl w:val="0"/>
        </w:rPr>
      </w:r>
    </w:p>
    <w:p w:rsidR="00000000" w:rsidDel="00000000" w:rsidP="00000000" w:rsidRDefault="00000000" w:rsidRPr="00000000" w14:paraId="00000009">
      <w:pPr>
        <w:widowControl w:val="1"/>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Alunos:</w:t>
      </w:r>
    </w:p>
    <w:p w:rsidR="00000000" w:rsidDel="00000000" w:rsidP="00000000" w:rsidRDefault="00000000" w:rsidRPr="00000000" w14:paraId="0000000A">
      <w:pPr>
        <w:widowControl w:val="1"/>
        <w:spacing w:after="240" w:before="240"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JOÃO FELIPE PEREIRA CAMPOS</w:t>
      </w:r>
    </w:p>
    <w:p w:rsidR="00000000" w:rsidDel="00000000" w:rsidP="00000000" w:rsidRDefault="00000000" w:rsidRPr="00000000" w14:paraId="0000000B">
      <w:pPr>
        <w:widowControl w:val="1"/>
        <w:spacing w:after="240" w:before="240"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SAULO DE TASSIO DA COSTA DOS SANTOS</w:t>
      </w:r>
    </w:p>
    <w:p w:rsidR="00000000" w:rsidDel="00000000" w:rsidP="00000000" w:rsidRDefault="00000000" w:rsidRPr="00000000" w14:paraId="0000000C">
      <w:pPr>
        <w:widowControl w:val="1"/>
        <w:spacing w:after="240" w:before="240"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MARIA HELENA DE SOUSA COSTA</w:t>
      </w:r>
    </w:p>
    <w:p w:rsidR="00000000" w:rsidDel="00000000" w:rsidP="00000000" w:rsidRDefault="00000000" w:rsidRPr="00000000" w14:paraId="0000000D">
      <w:pPr>
        <w:widowControl w:val="1"/>
        <w:spacing w:after="240" w:before="240"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DANILO NAVA SOARES LIMA</w:t>
      </w:r>
    </w:p>
    <w:p w:rsidR="00000000" w:rsidDel="00000000" w:rsidP="00000000" w:rsidRDefault="00000000" w:rsidRPr="00000000" w14:paraId="0000000E">
      <w:pPr>
        <w:widowControl w:val="1"/>
        <w:spacing w:after="240" w:before="24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widowControl w:val="1"/>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 </w:t>
      </w:r>
    </w:p>
    <w:p w:rsidR="00000000" w:rsidDel="00000000" w:rsidP="00000000" w:rsidRDefault="00000000" w:rsidRPr="00000000" w14:paraId="00000010">
      <w:pPr>
        <w:spacing w:after="240" w:line="360" w:lineRule="auto"/>
        <w:jc w:val="center"/>
        <w:rPr>
          <w:rFonts w:ascii="Times New Roman" w:cs="Times New Roman" w:eastAsia="Times New Roman" w:hAnsi="Times New Roman"/>
          <w:b w:val="1"/>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Dr. Thales Levi Azevedo Valente.</w:t>
      </w:r>
    </w:p>
    <w:p w:rsidR="00000000" w:rsidDel="00000000" w:rsidP="00000000" w:rsidRDefault="00000000" w:rsidRPr="00000000" w14:paraId="00000011">
      <w:pPr>
        <w:widowControl w:val="1"/>
        <w:spacing w:after="240" w:before="24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widowControl w:val="1"/>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GRUPO 3 – MATCHJOBS</w:t>
      </w:r>
    </w:p>
    <w:p w:rsidR="00000000" w:rsidDel="00000000" w:rsidP="00000000" w:rsidRDefault="00000000" w:rsidRPr="00000000" w14:paraId="00000013">
      <w:pPr>
        <w:widowControl w:val="1"/>
        <w:spacing w:after="240" w:before="24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widowControl w:val="1"/>
        <w:spacing w:after="240" w:before="24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SÃO LUÍS - MA</w:t>
      </w:r>
    </w:p>
    <w:p w:rsidR="00000000" w:rsidDel="00000000" w:rsidP="00000000" w:rsidRDefault="00000000" w:rsidRPr="00000000" w14:paraId="00000016">
      <w:pPr>
        <w:widowControl w:val="1"/>
        <w:spacing w:after="0" w:before="0" w:line="360" w:lineRule="auto"/>
        <w:jc w:val="center"/>
        <w:rPr>
          <w:rFonts w:ascii="Google Sans Text" w:cs="Google Sans Text" w:eastAsia="Google Sans Text" w:hAnsi="Google Sans Text"/>
          <w:i w:val="1"/>
          <w:color w:val="1b1c1d"/>
          <w:sz w:val="24"/>
          <w:szCs w:val="24"/>
        </w:rPr>
      </w:pPr>
      <w:r w:rsidDel="00000000" w:rsidR="00000000" w:rsidRPr="00000000">
        <w:rPr>
          <w:rFonts w:ascii="Times New Roman" w:cs="Times New Roman" w:eastAsia="Times New Roman" w:hAnsi="Times New Roman"/>
          <w:rtl w:val="0"/>
        </w:rPr>
        <w:t xml:space="preserve">2025</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360" w:lineRule="auto"/>
        <w:rPr>
          <w:rFonts w:ascii="Google Sans Text" w:cs="Google Sans Text" w:eastAsia="Google Sans Text" w:hAnsi="Google Sans Text"/>
          <w:i w:val="1"/>
          <w:color w:val="1b1c1d"/>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360" w:lineRule="auto"/>
        <w:rPr>
          <w:rFonts w:ascii="Google Sans Text" w:cs="Google Sans Text" w:eastAsia="Google Sans Text" w:hAnsi="Google Sans Text"/>
          <w:i w:val="1"/>
          <w:color w:val="1b1c1d"/>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360" w:lineRule="auto"/>
        <w:rPr>
          <w:rFonts w:ascii="Google Sans Text" w:cs="Google Sans Text" w:eastAsia="Google Sans Text" w:hAnsi="Google Sans Text"/>
          <w:i w:val="1"/>
          <w:color w:val="1b1c1d"/>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360" w:lineRule="auto"/>
        <w:rPr>
          <w:rFonts w:ascii="Google Sans Text" w:cs="Google Sans Text" w:eastAsia="Google Sans Text" w:hAnsi="Google Sans Text"/>
          <w:i w:val="1"/>
          <w:color w:val="1b1c1d"/>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360" w:lineRule="auto"/>
        <w:rPr>
          <w:rFonts w:ascii="Google Sans Text" w:cs="Google Sans Text" w:eastAsia="Google Sans Text" w:hAnsi="Google Sans Text"/>
          <w:i w:val="1"/>
          <w:color w:val="1b1c1d"/>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360" w:lineRule="auto"/>
        <w:ind w:left="3685.0393700787395" w:right="-277.7952755905511" w:firstLine="0"/>
        <w:jc w:val="both"/>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Documento apresentado como atividade de avaliação da disciplina Laboratório de Projeto e Desenvolvimento de Software, no curso Bacharelado Interdisciplinar em Ciência e Tecnologia da Universidade Federal do Maranhão. Orientador: Prof. Dr. Thales Levi Azevedo Valente.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360"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360"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360"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360"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360"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360"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360"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360"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RESUMO</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360"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 MatchJobs é uma plataforma inovadora de gestão de talentos e busca de empregos que visa conectar candidatos a oportunidades de trabalho e empresas aos talentos ideais de forma eficiente e inteligente. A plataforma é desenhada para otimizar o processo de recrutamento e seleção, desde o cadastro do usuário até a análise de compatibilidade e o gerenciamento de vagas.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360"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Palavras-chave:</w:t>
      </w:r>
      <w:r w:rsidDel="00000000" w:rsidR="00000000" w:rsidRPr="00000000">
        <w:rPr>
          <w:rFonts w:ascii="Google Sans Text" w:cs="Google Sans Text" w:eastAsia="Google Sans Text" w:hAnsi="Google Sans Text"/>
          <w:i w:val="0"/>
          <w:color w:val="1b1c1d"/>
          <w:sz w:val="24"/>
          <w:szCs w:val="24"/>
          <w:rtl w:val="0"/>
        </w:rPr>
        <w:t xml:space="preserve"> plataforma, gestão, trabalho, empresa.</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360"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360"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360"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360"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360"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tl w:val="0"/>
        </w:rPr>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360" w:lineRule="auto"/>
        <w:rPr>
          <w:rFonts w:ascii="Google Sans Text" w:cs="Google Sans Text" w:eastAsia="Google Sans Text" w:hAnsi="Google Sans Text"/>
          <w:b w:val="1"/>
          <w:i w:val="0"/>
          <w:color w:val="1b1c1d"/>
          <w:sz w:val="20"/>
          <w:szCs w:val="20"/>
        </w:rPr>
      </w:pPr>
      <w:r w:rsidDel="00000000" w:rsidR="00000000" w:rsidRPr="00000000">
        <w:rPr>
          <w:rFonts w:ascii="Google Sans Text" w:cs="Google Sans Text" w:eastAsia="Google Sans Text" w:hAnsi="Google Sans Text"/>
          <w:b w:val="1"/>
          <w:i w:val="0"/>
          <w:color w:val="1b1c1d"/>
          <w:sz w:val="20"/>
          <w:szCs w:val="20"/>
          <w:rtl w:val="0"/>
        </w:rPr>
        <w:t xml:space="preserve">SUMÁRIO</w:t>
      </w:r>
    </w:p>
    <w:sdt>
      <w:sdtPr>
        <w:id w:val="991009132"/>
        <w:docPartObj>
          <w:docPartGallery w:val="Table of Contents"/>
          <w:docPartUnique w:val="1"/>
        </w:docPartObj>
      </w:sdtPr>
      <w:sdtContent>
        <w:p w:rsidR="00000000" w:rsidDel="00000000" w:rsidP="00000000" w:rsidRDefault="00000000" w:rsidRPr="00000000" w14:paraId="00000043">
          <w:pPr>
            <w:tabs>
              <w:tab w:val="right" w:leader="dot" w:pos="12000"/>
            </w:tabs>
            <w:spacing w:before="60" w:line="360" w:lineRule="auto"/>
            <w:rPr>
              <w:rFonts w:ascii="Arial" w:cs="Arial" w:eastAsia="Arial" w:hAnsi="Arial"/>
              <w:b w:val="1"/>
              <w:i w:val="0"/>
              <w:smallCaps w:val="0"/>
              <w:strike w:val="0"/>
              <w:color w:val="000000"/>
              <w:sz w:val="18"/>
              <w:szCs w:val="1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RESUMO</w:t>
              <w:tab/>
              <w:t xml:space="preserve">3</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360" w:lineRule="auto"/>
            <w:rPr>
              <w:rFonts w:ascii="Arial" w:cs="Arial" w:eastAsia="Arial" w:hAnsi="Arial"/>
              <w:b w:val="1"/>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SUMÁRIO</w:t>
              <w:tab/>
              <w:t xml:space="preserve">4</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360" w:lineRule="auto"/>
            <w:rPr>
              <w:rFonts w:ascii="Arial" w:cs="Arial" w:eastAsia="Arial" w:hAnsi="Arial"/>
              <w:b w:val="1"/>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INTRODUÇÃO</w:t>
              <w:tab/>
              <w:t xml:space="preserve">5</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36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1.1. Contextualização do Projeto</w:t>
              <w:tab/>
              <w:t xml:space="preserve">5</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36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1.2. Problema</w:t>
              <w:tab/>
              <w:t xml:space="preserve">5</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36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1.3. Justificativa</w:t>
              <w:tab/>
              <w:t xml:space="preserve">6</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36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1.4. Análise de Mercado</w:t>
              <w:tab/>
              <w:t xml:space="preserve">6</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36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1.5. Objetivos</w:t>
              <w:tab/>
              <w:t xml:space="preserve">7</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360" w:lineRule="auto"/>
            <w:ind w:left="720" w:firstLine="0"/>
            <w:rPr>
              <w:rFonts w:ascii="Arial" w:cs="Arial" w:eastAsia="Arial" w:hAnsi="Arial"/>
              <w:b w:val="0"/>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1.5.1. Objetivo Geral</w:t>
              <w:tab/>
              <w:t xml:space="preserve">7</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360" w:lineRule="auto"/>
            <w:ind w:left="720" w:firstLine="0"/>
            <w:rPr>
              <w:rFonts w:ascii="Arial" w:cs="Arial" w:eastAsia="Arial" w:hAnsi="Arial"/>
              <w:b w:val="0"/>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1.5.2. Objetivos Específicos</w:t>
              <w:tab/>
              <w:t xml:space="preserve">7</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360" w:lineRule="auto"/>
            <w:rPr>
              <w:rFonts w:ascii="Arial" w:cs="Arial" w:eastAsia="Arial" w:hAnsi="Arial"/>
              <w:b w:val="1"/>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ENGENHARIA DE REQUISITOS</w:t>
              <w:tab/>
              <w:t xml:space="preserve">7</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36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2.1. Elicitação dos Requisitos</w:t>
              <w:tab/>
              <w:t xml:space="preserve">7</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36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2.2. Requisitos Funcionais</w:t>
              <w:tab/>
              <w:t xml:space="preserve">7</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36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2.3. Requisitos Não Funcionais (RNF)</w:t>
              <w:tab/>
              <w:t xml:space="preserve">8</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36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2.4. Casos de Uso</w:t>
              <w:tab/>
              <w:t xml:space="preserve">8</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360" w:lineRule="auto"/>
            <w:rPr>
              <w:rFonts w:ascii="Arial" w:cs="Arial" w:eastAsia="Arial" w:hAnsi="Arial"/>
              <w:b w:val="1"/>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 MODELAGEM DO SISTEMA (DIAGRAMAS UML)</w:t>
              <w:tab/>
              <w:t xml:space="preserve">9</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36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 Diagrama de Casos de Uso</w:t>
              <w:tab/>
              <w:t xml:space="preserve">9</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36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3.2. Diagrama de Atividades</w:t>
              <w:tab/>
              <w:t xml:space="preserve">14</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36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3.3. Diagrama de Estados</w:t>
              <w:tab/>
              <w:t xml:space="preserve">18</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36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3.4. Diagrama de Sequência</w:t>
              <w:tab/>
              <w:t xml:space="preserve">21</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36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3.5. Diagrama de Classes</w:t>
              <w:tab/>
              <w:t xml:space="preserve">26</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36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3.6. Diagrama de Implantação</w:t>
              <w:tab/>
              <w:t xml:space="preserve">31</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360" w:lineRule="auto"/>
            <w:rPr>
              <w:rFonts w:ascii="Arial" w:cs="Arial" w:eastAsia="Arial" w:hAnsi="Arial"/>
              <w:b w:val="1"/>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CONCEPÇÃO E DESENVOLVIMENTO</w:t>
              <w:tab/>
              <w:t xml:space="preserve">31</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36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4.1. Concepção Geral do Sistema</w:t>
              <w:tab/>
              <w:t xml:space="preserve">32</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36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4.2. Descrição do Modelo de IA Utilizado</w:t>
              <w:tab/>
              <w:t xml:space="preserve">32</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36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4.3. Plano de Versionamento</w:t>
              <w:tab/>
              <w:t xml:space="preserve">32</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36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4.4. Cronograma de Desenvolvimento</w:t>
              <w:tab/>
              <w:t xml:space="preserve">33</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36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4.5. Logs e Decisões de Engenharia</w:t>
              <w:tab/>
              <w:t xml:space="preserve">33</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360" w:lineRule="auto"/>
            <w:rPr>
              <w:rFonts w:ascii="Arial" w:cs="Arial" w:eastAsia="Arial" w:hAnsi="Arial"/>
              <w:b w:val="1"/>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 CONCLUSÃO</w:t>
              <w:tab/>
              <w:t xml:space="preserve">34</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360" w:lineRule="auto"/>
            <w:rPr>
              <w:rFonts w:ascii="Arial" w:cs="Arial" w:eastAsia="Arial" w:hAnsi="Arial"/>
              <w:b w:val="1"/>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APÊNDICE A - RECONHECIMENTO DE DIREITOS AUTORAIS</w:t>
              <w:tab/>
              <w:t xml:space="preserve">34</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360" w:lineRule="auto"/>
            <w:rPr>
              <w:rFonts w:ascii="Arial" w:cs="Arial" w:eastAsia="Arial" w:hAnsi="Arial"/>
              <w:b w:val="1"/>
              <w:i w:val="0"/>
              <w:smallCaps w:val="0"/>
              <w:strike w:val="0"/>
              <w:color w:val="000000"/>
              <w:sz w:val="18"/>
              <w:szCs w:val="18"/>
              <w:u w:val="none"/>
              <w:shd w:fill="auto" w:val="clear"/>
              <w:vertAlign w:val="baseline"/>
            </w:rPr>
          </w:pPr>
          <w:hyperlink w:ancho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APÊNDICE B - DISPONIBILIDADE E CONDIÇÕES DE USO</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spacing w:line="360" w:lineRule="auto"/>
        <w:rPr/>
      </w:pPr>
      <w:r w:rsidDel="00000000" w:rsidR="00000000" w:rsidRPr="00000000">
        <w:rPr>
          <w:rtl w:val="0"/>
        </w:rPr>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360"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 INTRODUÇÃO</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after="120" w:before="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1.1. Contextualização do Projeto</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360"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Este documento oferece uma visão geral abrangente da ferramenta MatchJobs. Ele engloba os requisitos primários, diagramas detalhados que ilustram sua estrutura e funcionalidade (como diagramas de classe e de casos de uso), e as tecnologias subjacentes escolhidas para sua implementação. O estabelecimento dessas definições teóricas antes do desenvolvimento é primordial, pois proporciona a garantia de que a ferramenta atenderá aos seus objetivos de projeto e mitiga eficazmente riscos e erros potenciais.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360"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gênese deste software advém de desafios prevalecentes na busca por emprego, tanto para empregadores quanto para potenciais empregados. O MatchJobs aborda essas questões integrando Inteligência Artificial com análise comportamental para facilitar a identificação de candidatos que estejam otimamente alinhados com a cultura organizacional de uma empresa.</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120" w:before="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1.2. Problema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360"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 mercado de trabalho atual enfrenta desafios significativos tanto para candidatos quanto para empresas: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Para Candidatos:</w:t>
      </w:r>
    </w:p>
    <w:p w:rsidR="00000000" w:rsidDel="00000000" w:rsidP="00000000" w:rsidRDefault="00000000" w:rsidRPr="00000000" w14:paraId="0000006A">
      <w:pPr>
        <w:numPr>
          <w:ilvl w:val="0"/>
          <w:numId w:val="17"/>
        </w:numPr>
        <w:pBdr>
          <w:top w:space="0" w:sz="0" w:val="nil"/>
          <w:left w:space="0" w:sz="0" w:val="nil"/>
          <w:bottom w:space="0" w:sz="0" w:val="nil"/>
          <w:right w:space="0" w:sz="0" w:val="nil"/>
          <w:between w:space="0" w:sz="0" w:val="nil"/>
        </w:pBdr>
        <w:shd w:fill="auto" w:val="clear"/>
        <w:spacing w:after="0" w:after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Volume Excessivo de Vagas:</w:t>
      </w:r>
      <w:r w:rsidDel="00000000" w:rsidR="00000000" w:rsidRPr="00000000">
        <w:rPr>
          <w:rFonts w:ascii="Google Sans Text" w:cs="Google Sans Text" w:eastAsia="Google Sans Text" w:hAnsi="Google Sans Text"/>
          <w:i w:val="0"/>
          <w:color w:val="1b1c1d"/>
          <w:sz w:val="24"/>
          <w:szCs w:val="24"/>
          <w:rtl w:val="0"/>
        </w:rPr>
        <w:t xml:space="preserve"> A grande quantidade de vagas disponíveis dificulta a identificação de oportunidades verdadeiramente alinhadas com suas qualificações, expectativas e, crucialmente, seu perfil comportamental.</w:t>
      </w:r>
    </w:p>
    <w:p w:rsidR="00000000" w:rsidDel="00000000" w:rsidP="00000000" w:rsidRDefault="00000000" w:rsidRPr="00000000" w14:paraId="0000006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Incompatibilidade de Habilidades:</w:t>
      </w:r>
      <w:r w:rsidDel="00000000" w:rsidR="00000000" w:rsidRPr="00000000">
        <w:rPr>
          <w:rFonts w:ascii="Google Sans Text" w:cs="Google Sans Text" w:eastAsia="Google Sans Text" w:hAnsi="Google Sans Text"/>
          <w:i w:val="0"/>
          <w:color w:val="1b1c1d"/>
          <w:sz w:val="24"/>
          <w:szCs w:val="24"/>
          <w:rtl w:val="0"/>
        </w:rPr>
        <w:t xml:space="preserve"> Muitas candidaturas são enviadas para vagas onde o candidato não possui as habilidades ou o perfil comportamental ideal, resultando em frustração e perda de tempo.</w:t>
      </w:r>
    </w:p>
    <w:p w:rsidR="00000000" w:rsidDel="00000000" w:rsidP="00000000" w:rsidRDefault="00000000" w:rsidRPr="00000000" w14:paraId="0000006C">
      <w:pPr>
        <w:numPr>
          <w:ilvl w:val="0"/>
          <w:numId w:val="17"/>
        </w:numPr>
        <w:pBdr>
          <w:top w:space="0" w:sz="0" w:val="nil"/>
          <w:left w:space="0" w:sz="0" w:val="nil"/>
          <w:bottom w:space="0" w:sz="0" w:val="nil"/>
          <w:right w:space="0" w:sz="0" w:val="nil"/>
          <w:between w:space="0" w:sz="0" w:val="nil"/>
        </w:pBdr>
        <w:shd w:fill="auto" w:val="clear"/>
        <w:spacing w:after="120" w:before="0" w:before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Processos Seletivos Demorados:</w:t>
      </w:r>
      <w:r w:rsidDel="00000000" w:rsidR="00000000" w:rsidRPr="00000000">
        <w:rPr>
          <w:rFonts w:ascii="Google Sans Text" w:cs="Google Sans Text" w:eastAsia="Google Sans Text" w:hAnsi="Google Sans Text"/>
          <w:i w:val="0"/>
          <w:color w:val="1b1c1d"/>
          <w:sz w:val="24"/>
          <w:szCs w:val="24"/>
          <w:rtl w:val="0"/>
        </w:rPr>
        <w:t xml:space="preserve"> A falta de triagem eficiente leva a longos processos seletivos e feedback insuficiente.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Para Empresas:</w:t>
      </w:r>
    </w:p>
    <w:p w:rsidR="00000000" w:rsidDel="00000000" w:rsidP="00000000" w:rsidRDefault="00000000" w:rsidRPr="00000000" w14:paraId="0000006E">
      <w:pPr>
        <w:numPr>
          <w:ilvl w:val="0"/>
          <w:numId w:val="34"/>
        </w:numPr>
        <w:pBdr>
          <w:top w:space="0" w:sz="0" w:val="nil"/>
          <w:left w:space="0" w:sz="0" w:val="nil"/>
          <w:bottom w:space="0" w:sz="0" w:val="nil"/>
          <w:right w:space="0" w:sz="0" w:val="nil"/>
          <w:between w:space="0" w:sz="0" w:val="nil"/>
        </w:pBdr>
        <w:shd w:fill="auto" w:val="clear"/>
        <w:spacing w:after="0" w:after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Volume Excessivo de Candidaturas:</w:t>
      </w:r>
      <w:r w:rsidDel="00000000" w:rsidR="00000000" w:rsidRPr="00000000">
        <w:rPr>
          <w:rFonts w:ascii="Google Sans Text" w:cs="Google Sans Text" w:eastAsia="Google Sans Text" w:hAnsi="Google Sans Text"/>
          <w:i w:val="0"/>
          <w:color w:val="1b1c1d"/>
          <w:sz w:val="24"/>
          <w:szCs w:val="24"/>
          <w:rtl w:val="0"/>
        </w:rPr>
        <w:t xml:space="preserve"> O grande número de currículos recebidos torna a triagem manual ineficiente, demorada e custosa.</w:t>
      </w:r>
    </w:p>
    <w:p w:rsidR="00000000" w:rsidDel="00000000" w:rsidP="00000000" w:rsidRDefault="00000000" w:rsidRPr="00000000" w14:paraId="0000006F">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Dificuldade em Identificar Talentos Relevantes:</w:t>
      </w:r>
      <w:r w:rsidDel="00000000" w:rsidR="00000000" w:rsidRPr="00000000">
        <w:rPr>
          <w:rFonts w:ascii="Google Sans Text" w:cs="Google Sans Text" w:eastAsia="Google Sans Text" w:hAnsi="Google Sans Text"/>
          <w:i w:val="0"/>
          <w:color w:val="1b1c1d"/>
          <w:sz w:val="24"/>
          <w:szCs w:val="24"/>
          <w:rtl w:val="0"/>
        </w:rPr>
        <w:t xml:space="preserve"> É desafiador filtrar os candidatos mais qualificados e que melhor se encaixam na cultura da empresa e nas exigências comportamentais da vaga.</w:t>
      </w:r>
    </w:p>
    <w:p w:rsidR="00000000" w:rsidDel="00000000" w:rsidP="00000000" w:rsidRDefault="00000000" w:rsidRPr="00000000" w14:paraId="00000070">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Viés na Seleção:</w:t>
      </w:r>
      <w:r w:rsidDel="00000000" w:rsidR="00000000" w:rsidRPr="00000000">
        <w:rPr>
          <w:rFonts w:ascii="Google Sans Text" w:cs="Google Sans Text" w:eastAsia="Google Sans Text" w:hAnsi="Google Sans Text"/>
          <w:i w:val="0"/>
          <w:color w:val="1b1c1d"/>
          <w:sz w:val="24"/>
          <w:szCs w:val="24"/>
          <w:rtl w:val="0"/>
        </w:rPr>
        <w:t xml:space="preserve"> Processos manuais podem introduzir vieses inconscientes, comprometendo a diversidade e a qualidade da contratação.</w:t>
      </w:r>
    </w:p>
    <w:p w:rsidR="00000000" w:rsidDel="00000000" w:rsidP="00000000" w:rsidRDefault="00000000" w:rsidRPr="00000000" w14:paraId="00000071">
      <w:pPr>
        <w:numPr>
          <w:ilvl w:val="0"/>
          <w:numId w:val="34"/>
        </w:numPr>
        <w:pBdr>
          <w:top w:space="0" w:sz="0" w:val="nil"/>
          <w:left w:space="0" w:sz="0" w:val="nil"/>
          <w:bottom w:space="0" w:sz="0" w:val="nil"/>
          <w:right w:space="0" w:sz="0" w:val="nil"/>
          <w:between w:space="0" w:sz="0" w:val="nil"/>
        </w:pBdr>
        <w:shd w:fill="auto" w:val="clear"/>
        <w:spacing w:after="120" w:before="0" w:before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Alto Custo de Contratação:</w:t>
      </w:r>
      <w:r w:rsidDel="00000000" w:rsidR="00000000" w:rsidRPr="00000000">
        <w:rPr>
          <w:rFonts w:ascii="Google Sans Text" w:cs="Google Sans Text" w:eastAsia="Google Sans Text" w:hAnsi="Google Sans Text"/>
          <w:i w:val="0"/>
          <w:color w:val="1b1c1d"/>
          <w:sz w:val="24"/>
          <w:szCs w:val="24"/>
          <w:rtl w:val="0"/>
        </w:rPr>
        <w:t xml:space="preserve"> O tempo e os recursos despendidos em um processo seletivo ineficiente elevam os custos de aquisição de talentos.</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after="120" w:before="12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1.3. Justificativa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360"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necessidade de uma solução como o MatchJobs é clara diante dos problemas identificados. A plataforma se justifica por:</w:t>
      </w:r>
    </w:p>
    <w:p w:rsidR="00000000" w:rsidDel="00000000" w:rsidP="00000000" w:rsidRDefault="00000000" w:rsidRPr="00000000" w14:paraId="00000074">
      <w:pPr>
        <w:numPr>
          <w:ilvl w:val="0"/>
          <w:numId w:val="35"/>
        </w:numPr>
        <w:pBdr>
          <w:top w:space="0" w:sz="0" w:val="nil"/>
          <w:left w:space="0" w:sz="0" w:val="nil"/>
          <w:bottom w:space="0" w:sz="0" w:val="nil"/>
          <w:right w:space="0" w:sz="0" w:val="nil"/>
          <w:between w:space="0" w:sz="0" w:val="nil"/>
        </w:pBdr>
        <w:shd w:fill="auto" w:val="clear"/>
        <w:spacing w:after="0" w:after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Otimização e Eficiência:</w:t>
      </w:r>
      <w:r w:rsidDel="00000000" w:rsidR="00000000" w:rsidRPr="00000000">
        <w:rPr>
          <w:rFonts w:ascii="Google Sans Text" w:cs="Google Sans Text" w:eastAsia="Google Sans Text" w:hAnsi="Google Sans Text"/>
          <w:i w:val="0"/>
          <w:color w:val="1b1c1d"/>
          <w:sz w:val="24"/>
          <w:szCs w:val="24"/>
          <w:rtl w:val="0"/>
        </w:rPr>
        <w:t xml:space="preserve"> A automação e a inteligência artificial podem processar grandes volumes de dados de forma rápida e precisa, reduzindo drasticamente o tempo e os custos associados ao recrutamento e à busca de emprego.</w:t>
      </w:r>
    </w:p>
    <w:p w:rsidR="00000000" w:rsidDel="00000000" w:rsidP="00000000" w:rsidRDefault="00000000" w:rsidRPr="00000000" w14:paraId="00000075">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Melhora na Qualidade das Contratações:</w:t>
      </w:r>
      <w:r w:rsidDel="00000000" w:rsidR="00000000" w:rsidRPr="00000000">
        <w:rPr>
          <w:rFonts w:ascii="Google Sans Text" w:cs="Google Sans Text" w:eastAsia="Google Sans Text" w:hAnsi="Google Sans Text"/>
          <w:i w:val="0"/>
          <w:color w:val="1b1c1d"/>
          <w:sz w:val="24"/>
          <w:szCs w:val="24"/>
          <w:rtl w:val="0"/>
        </w:rPr>
        <w:t xml:space="preserve"> Ao focar não apenas em habilidades técnicas, mas também no perfil comportamental (soft skills) através da IA, o MatchJobs permite correspondências mais assertivas, resultando em contratações de maior qualidade e menor rotatividade.</w:t>
      </w:r>
    </w:p>
    <w:p w:rsidR="00000000" w:rsidDel="00000000" w:rsidP="00000000" w:rsidRDefault="00000000" w:rsidRPr="00000000" w14:paraId="00000076">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Redução de Vieses:</w:t>
      </w:r>
      <w:r w:rsidDel="00000000" w:rsidR="00000000" w:rsidRPr="00000000">
        <w:rPr>
          <w:rFonts w:ascii="Google Sans Text" w:cs="Google Sans Text" w:eastAsia="Google Sans Text" w:hAnsi="Google Sans Text"/>
          <w:i w:val="0"/>
          <w:color w:val="1b1c1d"/>
          <w:sz w:val="24"/>
          <w:szCs w:val="24"/>
          <w:rtl w:val="0"/>
        </w:rPr>
        <w:t xml:space="preserve"> A análise imparcial da IA minimiza vieses humanos, promovendo uma seleção mais justa e diversificada.</w:t>
      </w:r>
    </w:p>
    <w:p w:rsidR="00000000" w:rsidDel="00000000" w:rsidP="00000000" w:rsidRDefault="00000000" w:rsidRPr="00000000" w14:paraId="00000077">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Experiência Aprimorada:</w:t>
      </w:r>
      <w:r w:rsidDel="00000000" w:rsidR="00000000" w:rsidRPr="00000000">
        <w:rPr>
          <w:rFonts w:ascii="Google Sans Text" w:cs="Google Sans Text" w:eastAsia="Google Sans Text" w:hAnsi="Google Sans Text"/>
          <w:i w:val="0"/>
          <w:color w:val="1b1c1d"/>
          <w:sz w:val="24"/>
          <w:szCs w:val="24"/>
          <w:rtl w:val="0"/>
        </w:rPr>
        <w:t xml:space="preserve"> Tanto candidatos quanto empresas se beneficiam de uma experiência mais fluida, personalizada e eficaz, gerando maior satisfação e engajamento com a plataforma.</w:t>
      </w:r>
    </w:p>
    <w:p w:rsidR="00000000" w:rsidDel="00000000" w:rsidP="00000000" w:rsidRDefault="00000000" w:rsidRPr="00000000" w14:paraId="00000078">
      <w:pPr>
        <w:numPr>
          <w:ilvl w:val="0"/>
          <w:numId w:val="35"/>
        </w:numPr>
        <w:pBdr>
          <w:top w:space="0" w:sz="0" w:val="nil"/>
          <w:left w:space="0" w:sz="0" w:val="nil"/>
          <w:bottom w:space="0" w:sz="0" w:val="nil"/>
          <w:right w:space="0" w:sz="0" w:val="nil"/>
          <w:between w:space="0" w:sz="0" w:val="nil"/>
        </w:pBdr>
        <w:shd w:fill="auto" w:val="clear"/>
        <w:spacing w:after="120" w:before="0" w:before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Inovação no RH:</w:t>
      </w:r>
      <w:r w:rsidDel="00000000" w:rsidR="00000000" w:rsidRPr="00000000">
        <w:rPr>
          <w:rFonts w:ascii="Google Sans Text" w:cs="Google Sans Text" w:eastAsia="Google Sans Text" w:hAnsi="Google Sans Text"/>
          <w:i w:val="0"/>
          <w:color w:val="1b1c1d"/>
          <w:sz w:val="24"/>
          <w:szCs w:val="24"/>
          <w:rtl w:val="0"/>
        </w:rPr>
        <w:t xml:space="preserve"> O MatchJobs posiciona-se na vanguarda da tecnologia de RH, oferecendo um diferencial competitivo em um mercado em constante evolução.</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after="120" w:before="12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1.4. Análise de Mercado</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360"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 mercado de Recrutamento com IA (AI Recruitment) está em forte expansão, refletindo a crescente adoção de tecnologias para otimizar a aquisição de talentos.</w:t>
      </w:r>
    </w:p>
    <w:p w:rsidR="00000000" w:rsidDel="00000000" w:rsidP="00000000" w:rsidRDefault="00000000" w:rsidRPr="00000000" w14:paraId="0000007B">
      <w:pPr>
        <w:numPr>
          <w:ilvl w:val="0"/>
          <w:numId w:val="36"/>
        </w:numPr>
        <w:pBdr>
          <w:top w:space="0" w:sz="0" w:val="nil"/>
          <w:left w:space="0" w:sz="0" w:val="nil"/>
          <w:bottom w:space="0" w:sz="0" w:val="nil"/>
          <w:right w:space="0" w:sz="0" w:val="nil"/>
          <w:between w:space="0" w:sz="0" w:val="nil"/>
        </w:pBdr>
        <w:shd w:fill="auto" w:val="clear"/>
        <w:spacing w:after="0" w:after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Tamanho do Mercado:</w:t>
      </w:r>
      <w:r w:rsidDel="00000000" w:rsidR="00000000" w:rsidRPr="00000000">
        <w:rPr>
          <w:rFonts w:ascii="Google Sans Text" w:cs="Google Sans Text" w:eastAsia="Google Sans Text" w:hAnsi="Google Sans Text"/>
          <w:i w:val="0"/>
          <w:color w:val="1b1c1d"/>
          <w:sz w:val="24"/>
          <w:szCs w:val="24"/>
          <w:rtl w:val="0"/>
        </w:rPr>
        <w:t xml:space="preserve"> Avaliado entre US$ 577,7 milhões e US$ 661,56 milhões em 2023, com projeções de crescimento significativas.</w:t>
      </w:r>
    </w:p>
    <w:p w:rsidR="00000000" w:rsidDel="00000000" w:rsidP="00000000" w:rsidRDefault="00000000" w:rsidRPr="00000000" w14:paraId="0000007C">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Crescimento Esperado:</w:t>
      </w:r>
      <w:r w:rsidDel="00000000" w:rsidR="00000000" w:rsidRPr="00000000">
        <w:rPr>
          <w:rFonts w:ascii="Google Sans Text" w:cs="Google Sans Text" w:eastAsia="Google Sans Text" w:hAnsi="Google Sans Text"/>
          <w:i w:val="0"/>
          <w:color w:val="1b1c1d"/>
          <w:sz w:val="24"/>
          <w:szCs w:val="24"/>
          <w:rtl w:val="0"/>
        </w:rPr>
        <w:t xml:space="preserve"> O mercado deve atingir valores entre US$ 1,1 bilhão e US$ 4,42 bilhões até 2030-2033, com Taxas Compostas de Crescimento Anual (CAGR) robustas (6,8% a 8,0%). Este crescimento é impulsionado pela demanda por automação, otimização de custos e a necessidade de decisões de contratação mais orientadas por dados.</w:t>
      </w:r>
    </w:p>
    <w:p w:rsidR="00000000" w:rsidDel="00000000" w:rsidP="00000000" w:rsidRDefault="00000000" w:rsidRPr="00000000" w14:paraId="0000007D">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Concorrência:</w:t>
      </w:r>
      <w:r w:rsidDel="00000000" w:rsidR="00000000" w:rsidRPr="00000000">
        <w:rPr>
          <w:rFonts w:ascii="Google Sans Text" w:cs="Google Sans Text" w:eastAsia="Google Sans Text" w:hAnsi="Google Sans Text"/>
          <w:i w:val="0"/>
          <w:color w:val="1b1c1d"/>
          <w:sz w:val="24"/>
          <w:szCs w:val="24"/>
          <w:rtl w:val="0"/>
        </w:rPr>
        <w:t xml:space="preserve"> Grandes players do mercado, como o LinkedIn, já incorporam fortemente a IA em suas funcionalidades de busca de emprego e recrutamento (pesquisa assistida por IA, recomendações de vagas e triagem de candidatos). Além disso, diversas startups brasileiras e globais estão atuando nesse nicho, com projeções de faturamento expressivas, como a Hunterhero</w:t>
      </w: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tl w:val="0"/>
        </w:rPr>
      </w:r>
    </w:p>
    <w:p w:rsidR="00000000" w:rsidDel="00000000" w:rsidP="00000000" w:rsidRDefault="00000000" w:rsidRPr="00000000" w14:paraId="0000007E">
      <w:pPr>
        <w:numPr>
          <w:ilvl w:val="0"/>
          <w:numId w:val="36"/>
        </w:numPr>
        <w:pBdr>
          <w:top w:space="0" w:sz="0" w:val="nil"/>
          <w:left w:space="0" w:sz="0" w:val="nil"/>
          <w:bottom w:space="0" w:sz="0" w:val="nil"/>
          <w:right w:space="0" w:sz="0" w:val="nil"/>
          <w:between w:space="0" w:sz="0" w:val="nil"/>
        </w:pBdr>
        <w:shd w:fill="auto" w:val="clear"/>
        <w:spacing w:after="120" w:before="0" w:before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Oportunidade:</w:t>
      </w:r>
      <w:r w:rsidDel="00000000" w:rsidR="00000000" w:rsidRPr="00000000">
        <w:rPr>
          <w:rFonts w:ascii="Google Sans Text" w:cs="Google Sans Text" w:eastAsia="Google Sans Text" w:hAnsi="Google Sans Text"/>
          <w:i w:val="0"/>
          <w:color w:val="1b1c1d"/>
          <w:sz w:val="24"/>
          <w:szCs w:val="24"/>
          <w:rtl w:val="0"/>
        </w:rPr>
        <w:t xml:space="preserve"> O cenário atual apresenta uma grande oportunidade para plataformas que ofereçam soluções completas e eficientes, especialmente aquelas que aprofundam a análise comportamental e a personalização de matches.</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after="120" w:before="12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1.5. Objetivos</w:t>
      </w:r>
    </w:p>
    <w:p w:rsidR="00000000" w:rsidDel="00000000" w:rsidP="00000000" w:rsidRDefault="00000000" w:rsidRPr="00000000" w14:paraId="00000080">
      <w:pPr>
        <w:pStyle w:val="Heading5"/>
        <w:pBdr>
          <w:top w:space="0" w:sz="0" w:val="nil"/>
          <w:left w:space="0" w:sz="0" w:val="nil"/>
          <w:bottom w:space="0" w:sz="0" w:val="nil"/>
          <w:right w:space="0" w:sz="0" w:val="nil"/>
          <w:between w:space="0" w:sz="0" w:val="nil"/>
        </w:pBdr>
        <w:shd w:fill="auto" w:val="clear"/>
        <w:spacing w:after="120" w:before="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1.5.1. Objetivo Geral</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360"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Otimizar o Processo de Recrutamento e Seleção, aumentar a Assertividade das Contratações e melhorar a Experiência do Usuário.</w:t>
      </w:r>
    </w:p>
    <w:p w:rsidR="00000000" w:rsidDel="00000000" w:rsidP="00000000" w:rsidRDefault="00000000" w:rsidRPr="00000000" w14:paraId="00000082">
      <w:pPr>
        <w:pStyle w:val="Heading5"/>
        <w:pBdr>
          <w:top w:space="0" w:sz="0" w:val="nil"/>
          <w:left w:space="0" w:sz="0" w:val="nil"/>
          <w:bottom w:space="0" w:sz="0" w:val="nil"/>
          <w:right w:space="0" w:sz="0" w:val="nil"/>
          <w:between w:space="0" w:sz="0" w:val="nil"/>
        </w:pBdr>
        <w:shd w:fill="auto" w:val="clear"/>
        <w:spacing w:after="120" w:before="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1.5.2. Objetivos Específicos</w:t>
      </w:r>
    </w:p>
    <w:p w:rsidR="00000000" w:rsidDel="00000000" w:rsidP="00000000" w:rsidRDefault="00000000" w:rsidRPr="00000000" w14:paraId="00000083">
      <w:pPr>
        <w:numPr>
          <w:ilvl w:val="0"/>
          <w:numId w:val="37"/>
        </w:numPr>
        <w:pBdr>
          <w:top w:space="0" w:sz="0" w:val="nil"/>
          <w:left w:space="0" w:sz="0" w:val="nil"/>
          <w:bottom w:space="0" w:sz="0" w:val="nil"/>
          <w:right w:space="0" w:sz="0" w:val="nil"/>
          <w:between w:space="0" w:sz="0" w:val="nil"/>
        </w:pBdr>
        <w:shd w:fill="auto" w:val="clear"/>
        <w:spacing w:after="0" w:afterAutospacing="0" w:line="360" w:lineRule="auto"/>
        <w:ind w:left="465" w:hanging="360"/>
        <w:jc w:val="both"/>
      </w:pPr>
      <w:r w:rsidDel="00000000" w:rsidR="00000000" w:rsidRPr="00000000">
        <w:rPr>
          <w:rFonts w:ascii="Google Sans Text" w:cs="Google Sans Text" w:eastAsia="Google Sans Text" w:hAnsi="Google Sans Text"/>
          <w:i w:val="0"/>
          <w:color w:val="1b1c1d"/>
          <w:sz w:val="24"/>
          <w:szCs w:val="24"/>
          <w:rtl w:val="0"/>
        </w:rPr>
        <w:t xml:space="preserve">Desenvolver um Módulo de IA para Análise Comportamental.</w:t>
      </w:r>
    </w:p>
    <w:p w:rsidR="00000000" w:rsidDel="00000000" w:rsidP="00000000" w:rsidRDefault="00000000" w:rsidRPr="00000000" w14:paraId="00000084">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i w:val="0"/>
          <w:color w:val="1b1c1d"/>
          <w:sz w:val="24"/>
          <w:szCs w:val="24"/>
          <w:rtl w:val="0"/>
        </w:rPr>
        <w:t xml:space="preserve">Implementar um Sistema de Recomendação e Compatibilidade Baseado em IA.</w:t>
      </w:r>
    </w:p>
    <w:p w:rsidR="00000000" w:rsidDel="00000000" w:rsidP="00000000" w:rsidRDefault="00000000" w:rsidRPr="00000000" w14:paraId="00000085">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i w:val="0"/>
          <w:color w:val="1b1c1d"/>
          <w:sz w:val="24"/>
          <w:szCs w:val="24"/>
          <w:rtl w:val="0"/>
        </w:rPr>
        <w:t xml:space="preserve">Fornecer Ferramentas Abrangentes de Gestão de Vagas e Candidatos.</w:t>
      </w:r>
    </w:p>
    <w:p w:rsidR="00000000" w:rsidDel="00000000" w:rsidP="00000000" w:rsidRDefault="00000000" w:rsidRPr="00000000" w14:paraId="00000086">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i w:val="0"/>
          <w:color w:val="1b1c1d"/>
          <w:sz w:val="24"/>
          <w:szCs w:val="24"/>
          <w:rtl w:val="0"/>
        </w:rPr>
        <w:t xml:space="preserve">Garantir um Sistema de Notificações Eficaz.</w:t>
      </w:r>
    </w:p>
    <w:p w:rsidR="00000000" w:rsidDel="00000000" w:rsidP="00000000" w:rsidRDefault="00000000" w:rsidRPr="00000000" w14:paraId="00000087">
      <w:pPr>
        <w:numPr>
          <w:ilvl w:val="0"/>
          <w:numId w:val="37"/>
        </w:numPr>
        <w:pBdr>
          <w:top w:space="0" w:sz="0" w:val="nil"/>
          <w:left w:space="0" w:sz="0" w:val="nil"/>
          <w:bottom w:space="0" w:sz="0" w:val="nil"/>
          <w:right w:space="0" w:sz="0" w:val="nil"/>
          <w:between w:space="0" w:sz="0" w:val="nil"/>
        </w:pBdr>
        <w:shd w:fill="auto" w:val="clear"/>
        <w:spacing w:after="120" w:before="0" w:beforeAutospacing="0" w:line="360" w:lineRule="auto"/>
        <w:ind w:left="465" w:hanging="360"/>
        <w:jc w:val="both"/>
      </w:pPr>
      <w:r w:rsidDel="00000000" w:rsidR="00000000" w:rsidRPr="00000000">
        <w:rPr>
          <w:rFonts w:ascii="Google Sans Text" w:cs="Google Sans Text" w:eastAsia="Google Sans Text" w:hAnsi="Google Sans Text"/>
          <w:i w:val="0"/>
          <w:color w:val="1b1c1d"/>
          <w:sz w:val="24"/>
          <w:szCs w:val="24"/>
          <w:rtl w:val="0"/>
        </w:rPr>
        <w:t xml:space="preserve">Assegurar a Usabilidade e a Segurança da Plataforma.</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12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 ENGENHARIA DE REQUISITOS</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after="120" w:before="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2.1. Elicitação dos Requisitos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360"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elicitação dos requisitos foi realizada para definir as funcionalidades essenciais e as características de qualidade do sistema MatchJobs, garantindo que ele atenda às necessidades dos usuários (candidatos e empresas) e aos objetivos do projeto.</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after="120" w:before="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2.2. Requisitos Funcionais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65"/>
        <w:gridCol w:w="3315"/>
        <w:gridCol w:w="2340"/>
        <w:gridCol w:w="2340"/>
        <w:tblGridChange w:id="0">
          <w:tblGrid>
            <w:gridCol w:w="1365"/>
            <w:gridCol w:w="3315"/>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color w:val="1b1c1d"/>
                <w:sz w:val="20"/>
                <w:szCs w:val="20"/>
                <w:rtl w:val="0"/>
              </w:rPr>
              <w:t xml:space="preserve">Código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120" w:before="120" w:line="360" w:lineRule="auto"/>
              <w:jc w:val="both"/>
              <w:rPr>
                <w:rFonts w:ascii="Google Sans Text" w:cs="Google Sans Text" w:eastAsia="Google Sans Text" w:hAnsi="Google Sans Text"/>
                <w:b w:val="1"/>
                <w:color w:val="1b1c1d"/>
                <w:sz w:val="20"/>
                <w:szCs w:val="20"/>
              </w:rPr>
            </w:pPr>
            <w:r w:rsidDel="00000000" w:rsidR="00000000" w:rsidRPr="00000000">
              <w:rPr>
                <w:rFonts w:ascii="Google Sans Text" w:cs="Google Sans Text" w:eastAsia="Google Sans Text" w:hAnsi="Google Sans Text"/>
                <w:b w:val="1"/>
                <w:color w:val="1b1c1d"/>
                <w:sz w:val="20"/>
                <w:szCs w:val="20"/>
                <w:rtl w:val="0"/>
              </w:rPr>
              <w:t xml:space="preserve">Requisito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Justificativa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Prioridade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color w:val="1b1c1d"/>
                <w:sz w:val="20"/>
                <w:szCs w:val="20"/>
                <w:rtl w:val="0"/>
              </w:rPr>
              <w:t xml:space="preserve">RF001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line="360" w:lineRule="auto"/>
              <w:jc w:val="both"/>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Permitir upload de currículos em PDF/DOC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Para cadastro simples e direto.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Alta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color w:val="1b1c1d"/>
                <w:sz w:val="20"/>
                <w:szCs w:val="20"/>
                <w:rtl w:val="0"/>
              </w:rPr>
              <w:t xml:space="preserve">RF002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line="360" w:lineRule="auto"/>
              <w:jc w:val="both"/>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Extrair dados do currículo automaticamente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Automatiza o cadastro e é a base da análise de 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Alta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color w:val="1b1c1d"/>
                <w:sz w:val="20"/>
                <w:szCs w:val="20"/>
                <w:rtl w:val="0"/>
              </w:rPr>
              <w:t xml:space="preserve">RF003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line="360" w:lineRule="auto"/>
              <w:jc w:val="both"/>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Interface funcional, simplificada, mas intuitiva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Evita uma grande curva de aprendizado.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Alta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color w:val="1b1c1d"/>
                <w:sz w:val="20"/>
                <w:szCs w:val="20"/>
                <w:rtl w:val="0"/>
              </w:rPr>
              <w:t xml:space="preserve">RF004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spacing w:line="360" w:lineRule="auto"/>
              <w:jc w:val="both"/>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Classificar o currículo por área de atuação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Facilita a triagem para a empresa.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Alta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color w:val="1b1c1d"/>
                <w:sz w:val="20"/>
                <w:szCs w:val="20"/>
                <w:rtl w:val="0"/>
              </w:rPr>
              <w:t xml:space="preserve">RF005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spacing w:line="360" w:lineRule="auto"/>
              <w:jc w:val="both"/>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Exibir visualização simples dos dados extraídos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Ajuda a empresa a validar o resultado da IA rapidamente.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Média-Alta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color w:val="1b1c1d"/>
                <w:sz w:val="20"/>
                <w:szCs w:val="20"/>
                <w:rtl w:val="0"/>
              </w:rPr>
              <w:t xml:space="preserve">RF006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spacing w:line="360" w:lineRule="auto"/>
              <w:jc w:val="both"/>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Exportar os dados para planilha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Permite uso externo.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Média-Alta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color w:val="1b1c1d"/>
                <w:sz w:val="20"/>
                <w:szCs w:val="20"/>
                <w:rtl w:val="0"/>
              </w:rPr>
              <w:t xml:space="preserve">RF007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spacing w:line="360" w:lineRule="auto"/>
              <w:jc w:val="both"/>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Manual de uso e manutenção simples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Reduz dependência do desenvolvedor.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Média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color w:val="1b1c1d"/>
                <w:sz w:val="20"/>
                <w:szCs w:val="20"/>
                <w:rtl w:val="0"/>
              </w:rPr>
              <w:t xml:space="preserve">RF008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spacing w:line="360" w:lineRule="auto"/>
              <w:jc w:val="both"/>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Organizar os currículos processados por nome/área/data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Facilita organização e histórico para o cliente.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Média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spacing w:line="360" w:lineRule="auto"/>
              <w:jc w:val="both"/>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spacing w:line="360" w:lineRule="auto"/>
              <w:jc w:val="both"/>
              <w:rPr>
                <w:rFonts w:ascii="Google Sans Text" w:cs="Google Sans Text" w:eastAsia="Google Sans Text" w:hAnsi="Google Sans Text"/>
                <w:b w:val="1"/>
                <w:color w:val="1b1c1d"/>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r>
    </w:tbl>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after="120" w:before="480" w:line="360"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2.3. Requisitos Não Funcionais (RNF)</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95"/>
        <w:gridCol w:w="3285"/>
        <w:gridCol w:w="2340"/>
        <w:gridCol w:w="2340"/>
        <w:tblGridChange w:id="0">
          <w:tblGrid>
            <w:gridCol w:w="1395"/>
            <w:gridCol w:w="3285"/>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spacing w:after="120" w:before="120" w:line="360" w:lineRule="auto"/>
              <w:jc w:val="both"/>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color w:val="1b1c1d"/>
                <w:sz w:val="20"/>
                <w:szCs w:val="20"/>
                <w:rtl w:val="0"/>
              </w:rPr>
              <w:t xml:space="preserve">Código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spacing w:after="120" w:before="120" w:line="360" w:lineRule="auto"/>
              <w:jc w:val="both"/>
              <w:rPr>
                <w:rFonts w:ascii="Google Sans Text" w:cs="Google Sans Text" w:eastAsia="Google Sans Text" w:hAnsi="Google Sans Text"/>
                <w:b w:val="1"/>
                <w:color w:val="1b1c1d"/>
                <w:sz w:val="20"/>
                <w:szCs w:val="20"/>
              </w:rPr>
            </w:pPr>
            <w:r w:rsidDel="00000000" w:rsidR="00000000" w:rsidRPr="00000000">
              <w:rPr>
                <w:rFonts w:ascii="Google Sans Text" w:cs="Google Sans Text" w:eastAsia="Google Sans Text" w:hAnsi="Google Sans Text"/>
                <w:b w:val="1"/>
                <w:color w:val="1b1c1d"/>
                <w:sz w:val="20"/>
                <w:szCs w:val="20"/>
                <w:rtl w:val="0"/>
              </w:rPr>
              <w:t xml:space="preserve">Requisito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Justificativa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Prioridade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color w:val="1b1c1d"/>
                <w:sz w:val="20"/>
                <w:szCs w:val="20"/>
                <w:rtl w:val="0"/>
              </w:rPr>
              <w:t xml:space="preserve">RNF001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spacing w:line="360" w:lineRule="auto"/>
              <w:jc w:val="both"/>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O sistema deve rodar em ambiente web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Acesso multiplataforma e facilidade de uso.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Alta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color w:val="1b1c1d"/>
                <w:sz w:val="20"/>
                <w:szCs w:val="20"/>
                <w:rtl w:val="0"/>
              </w:rPr>
              <w:t xml:space="preserve">RNF002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spacing w:line="360" w:lineRule="auto"/>
              <w:jc w:val="both"/>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Banco de dados com backup automático diário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Garante segurança das informações.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Alta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color w:val="1b1c1d"/>
                <w:sz w:val="20"/>
                <w:szCs w:val="20"/>
                <w:rtl w:val="0"/>
              </w:rPr>
              <w:t xml:space="preserve">RNF003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spacing w:line="360" w:lineRule="auto"/>
              <w:jc w:val="both"/>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Utilizar bibliotecas open-source para baratear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Reduz custo de desenvolvimento e manutenção.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Média-Alta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color w:val="1b1c1d"/>
                <w:sz w:val="20"/>
                <w:szCs w:val="20"/>
                <w:rtl w:val="0"/>
              </w:rPr>
              <w:t xml:space="preserve">RNF004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spacing w:line="360" w:lineRule="auto"/>
              <w:jc w:val="both"/>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Código deve seguir boas práticas de desenvolvimento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Facilita manutenção, escalabilidade e entendimento futuro.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Média-alta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color w:val="1b1c1d"/>
                <w:sz w:val="20"/>
                <w:szCs w:val="20"/>
                <w:rtl w:val="0"/>
              </w:rPr>
              <w:t xml:space="preserve">RNF005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spacing w:line="360" w:lineRule="auto"/>
              <w:jc w:val="both"/>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Design acessível (cores legíveis, navegação por teclado)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Garante inclusão de pessoas com deficiência visual ou motora.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Média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spacing w:line="360" w:lineRule="auto"/>
              <w:jc w:val="both"/>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spacing w:line="360" w:lineRule="auto"/>
              <w:jc w:val="both"/>
              <w:rPr>
                <w:rFonts w:ascii="Google Sans Text" w:cs="Google Sans Text" w:eastAsia="Google Sans Text" w:hAnsi="Google Sans Text"/>
                <w:b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r>
    </w:tbl>
    <w:p w:rsidR="00000000" w:rsidDel="00000000" w:rsidP="00000000" w:rsidRDefault="00000000" w:rsidRPr="00000000" w14:paraId="000000D1">
      <w:pPr>
        <w:spacing w:line="360" w:lineRule="auto"/>
        <w:rPr/>
      </w:pPr>
      <w:r w:rsidDel="00000000" w:rsidR="00000000" w:rsidRPr="00000000">
        <w:rPr>
          <w:rtl w:val="0"/>
        </w:rPr>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after="120" w:before="480" w:line="360" w:lineRule="auto"/>
        <w:jc w:val="both"/>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spacing w:after="120" w:before="48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2.4. Casos de Uso</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line="360"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Os principais casos de uso do MatchJobs são:</w:t>
      </w:r>
    </w:p>
    <w:p w:rsidR="00000000" w:rsidDel="00000000" w:rsidP="00000000" w:rsidRDefault="00000000" w:rsidRPr="00000000" w14:paraId="000000D5">
      <w:pPr>
        <w:numPr>
          <w:ilvl w:val="0"/>
          <w:numId w:val="38"/>
        </w:numPr>
        <w:pBdr>
          <w:top w:space="0" w:sz="0" w:val="nil"/>
          <w:left w:space="0" w:sz="0" w:val="nil"/>
          <w:bottom w:space="0" w:sz="0" w:val="nil"/>
          <w:right w:space="0" w:sz="0" w:val="nil"/>
          <w:between w:space="0" w:sz="0" w:val="nil"/>
        </w:pBdr>
        <w:shd w:fill="auto" w:val="clear"/>
        <w:spacing w:after="0" w:after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Autenticação:</w:t>
      </w:r>
      <w:r w:rsidDel="00000000" w:rsidR="00000000" w:rsidRPr="00000000">
        <w:rPr>
          <w:rFonts w:ascii="Google Sans Text" w:cs="Google Sans Text" w:eastAsia="Google Sans Text" w:hAnsi="Google Sans Text"/>
          <w:i w:val="0"/>
          <w:color w:val="1b1c1d"/>
          <w:sz w:val="24"/>
          <w:szCs w:val="24"/>
          <w:rtl w:val="0"/>
        </w:rPr>
        <w:t xml:space="preserve"> Login seguro via e-mail/senha ou Google OAuth.</w:t>
      </w:r>
    </w:p>
    <w:p w:rsidR="00000000" w:rsidDel="00000000" w:rsidP="00000000" w:rsidRDefault="00000000" w:rsidRPr="00000000" w14:paraId="000000D6">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Submissão de Perfil:</w:t>
      </w:r>
      <w:r w:rsidDel="00000000" w:rsidR="00000000" w:rsidRPr="00000000">
        <w:rPr>
          <w:rFonts w:ascii="Google Sans Text" w:cs="Google Sans Text" w:eastAsia="Google Sans Text" w:hAnsi="Google Sans Text"/>
          <w:i w:val="0"/>
          <w:color w:val="1b1c1d"/>
          <w:sz w:val="24"/>
          <w:szCs w:val="24"/>
          <w:rtl w:val="0"/>
        </w:rPr>
        <w:t xml:space="preserve"> Formulário extenso, com dados cadastrais, envio de currículo em PDF/DOCX, respostas comportamentais e preferências.</w:t>
      </w:r>
    </w:p>
    <w:p w:rsidR="00000000" w:rsidDel="00000000" w:rsidP="00000000" w:rsidRDefault="00000000" w:rsidRPr="00000000" w14:paraId="000000D7">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Análise com IA:</w:t>
      </w:r>
      <w:r w:rsidDel="00000000" w:rsidR="00000000" w:rsidRPr="00000000">
        <w:rPr>
          <w:rFonts w:ascii="Google Sans Text" w:cs="Google Sans Text" w:eastAsia="Google Sans Text" w:hAnsi="Google Sans Text"/>
          <w:i w:val="0"/>
          <w:color w:val="1b1c1d"/>
          <w:sz w:val="24"/>
          <w:szCs w:val="24"/>
          <w:rtl w:val="0"/>
        </w:rPr>
        <w:t xml:space="preserve"> Integração com API Gemini, usando prompts dinâmicos para gerar resumos e notas de soft skills.</w:t>
      </w:r>
    </w:p>
    <w:p w:rsidR="00000000" w:rsidDel="00000000" w:rsidP="00000000" w:rsidRDefault="00000000" w:rsidRPr="00000000" w14:paraId="000000D8">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Armazenamento:</w:t>
      </w:r>
      <w:r w:rsidDel="00000000" w:rsidR="00000000" w:rsidRPr="00000000">
        <w:rPr>
          <w:rFonts w:ascii="Google Sans Text" w:cs="Google Sans Text" w:eastAsia="Google Sans Text" w:hAnsi="Google Sans Text"/>
          <w:i w:val="0"/>
          <w:color w:val="1b1c1d"/>
          <w:sz w:val="24"/>
          <w:szCs w:val="24"/>
          <w:rtl w:val="0"/>
        </w:rPr>
        <w:t xml:space="preserve"> Salvamento estruturado em Firestore e arquivos em Bucket Storage.</w:t>
      </w:r>
    </w:p>
    <w:p w:rsidR="00000000" w:rsidDel="00000000" w:rsidP="00000000" w:rsidRDefault="00000000" w:rsidRPr="00000000" w14:paraId="000000D9">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Dashboard:</w:t>
      </w:r>
      <w:r w:rsidDel="00000000" w:rsidR="00000000" w:rsidRPr="00000000">
        <w:rPr>
          <w:rFonts w:ascii="Google Sans Text" w:cs="Google Sans Text" w:eastAsia="Google Sans Text" w:hAnsi="Google Sans Text"/>
          <w:i w:val="0"/>
          <w:color w:val="1b1c1d"/>
          <w:sz w:val="24"/>
          <w:szCs w:val="24"/>
          <w:rtl w:val="0"/>
        </w:rPr>
        <w:t xml:space="preserve"> Visualização de perfil com gráficos radar, notas Big Five e soft skills.</w:t>
      </w:r>
    </w:p>
    <w:p w:rsidR="00000000" w:rsidDel="00000000" w:rsidP="00000000" w:rsidRDefault="00000000" w:rsidRPr="00000000" w14:paraId="000000DA">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Edição e Histórico:</w:t>
      </w:r>
      <w:r w:rsidDel="00000000" w:rsidR="00000000" w:rsidRPr="00000000">
        <w:rPr>
          <w:rFonts w:ascii="Google Sans Text" w:cs="Google Sans Text" w:eastAsia="Google Sans Text" w:hAnsi="Google Sans Text"/>
          <w:i w:val="0"/>
          <w:color w:val="1b1c1d"/>
          <w:sz w:val="24"/>
          <w:szCs w:val="24"/>
          <w:rtl w:val="0"/>
        </w:rPr>
        <w:t xml:space="preserve"> Edição de perfil com versionamento e auditoria.</w:t>
      </w:r>
    </w:p>
    <w:p w:rsidR="00000000" w:rsidDel="00000000" w:rsidP="00000000" w:rsidRDefault="00000000" w:rsidRPr="00000000" w14:paraId="000000DB">
      <w:pPr>
        <w:numPr>
          <w:ilvl w:val="0"/>
          <w:numId w:val="38"/>
        </w:numPr>
        <w:pBdr>
          <w:top w:space="0" w:sz="0" w:val="nil"/>
          <w:left w:space="0" w:sz="0" w:val="nil"/>
          <w:bottom w:space="0" w:sz="0" w:val="nil"/>
          <w:right w:space="0" w:sz="0" w:val="nil"/>
          <w:between w:space="0" w:sz="0" w:val="nil"/>
        </w:pBdr>
        <w:shd w:fill="auto" w:val="clear"/>
        <w:spacing w:after="120" w:before="0" w:before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Logs de Atividades:</w:t>
      </w:r>
      <w:r w:rsidDel="00000000" w:rsidR="00000000" w:rsidRPr="00000000">
        <w:rPr>
          <w:rFonts w:ascii="Google Sans Text" w:cs="Google Sans Text" w:eastAsia="Google Sans Text" w:hAnsi="Google Sans Text"/>
          <w:i w:val="0"/>
          <w:color w:val="1b1c1d"/>
          <w:sz w:val="24"/>
          <w:szCs w:val="24"/>
          <w:rtl w:val="0"/>
        </w:rPr>
        <w:t xml:space="preserve"> Registro de alterações importantes para rastreabilidade.</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120" w:before="12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 MODELAGEM DO SISTEMA (DIAGRAMAS UML)</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360"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seguir, são apresentados os diagramas UML que modelam a estrutura e o comportamento do sistema MatchJobs.</w:t>
      </w:r>
    </w:p>
    <w:p w:rsidR="00000000" w:rsidDel="00000000" w:rsidP="00000000" w:rsidRDefault="00000000" w:rsidRPr="00000000" w14:paraId="000000DE">
      <w:pPr>
        <w:pStyle w:val="Heading4"/>
        <w:pBdr>
          <w:top w:space="0" w:sz="0" w:val="nil"/>
          <w:left w:space="0" w:sz="0" w:val="nil"/>
          <w:bottom w:space="0" w:sz="0" w:val="nil"/>
          <w:right w:space="0" w:sz="0" w:val="nil"/>
          <w:between w:space="0" w:sz="0" w:val="nil"/>
        </w:pBdr>
        <w:shd w:fill="auto" w:val="clear"/>
        <w:spacing w:after="120" w:before="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3.1. Diagrama de Casos de Uso</w:t>
      </w:r>
    </w:p>
    <w:p w:rsidR="00000000" w:rsidDel="00000000" w:rsidP="00000000" w:rsidRDefault="00000000" w:rsidRPr="00000000" w14:paraId="000000DF">
      <w:pPr>
        <w:spacing w:line="360" w:lineRule="auto"/>
        <w:jc w:val="both"/>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 figura 1 é o diagrama de caso de uso descreve as funcionalidades relacionadas ao login e cadastro de usuários no sistema. O ator principal é o Cliente, que pode realizar as seguintes ações:</w:t>
      </w:r>
    </w:p>
    <w:p w:rsidR="00000000" w:rsidDel="00000000" w:rsidP="00000000" w:rsidRDefault="00000000" w:rsidRPr="00000000" w14:paraId="000000E0">
      <w:pPr>
        <w:numPr>
          <w:ilvl w:val="0"/>
          <w:numId w:val="39"/>
        </w:numPr>
        <w:spacing w:after="0" w:after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Cadastro:</w:t>
      </w:r>
      <w:r w:rsidDel="00000000" w:rsidR="00000000" w:rsidRPr="00000000">
        <w:rPr>
          <w:rFonts w:ascii="Google Sans Text" w:cs="Google Sans Text" w:eastAsia="Google Sans Text" w:hAnsi="Google Sans Text"/>
          <w:color w:val="1b1c1d"/>
          <w:sz w:val="24"/>
          <w:szCs w:val="24"/>
          <w:rtl w:val="0"/>
        </w:rPr>
        <w:t xml:space="preserve"> Permite que um novo usuário se registre no sistema. Este caso de uso inclui:</w:t>
      </w:r>
    </w:p>
    <w:p w:rsidR="00000000" w:rsidDel="00000000" w:rsidP="00000000" w:rsidRDefault="00000000" w:rsidRPr="00000000" w14:paraId="000000E1">
      <w:pPr>
        <w:numPr>
          <w:ilvl w:val="1"/>
          <w:numId w:val="40"/>
        </w:numPr>
        <w:spacing w:after="0" w:afterAutospacing="0" w:line="360" w:lineRule="auto"/>
        <w:ind w:left="870" w:hanging="360"/>
        <w:jc w:val="both"/>
      </w:pPr>
      <w:r w:rsidDel="00000000" w:rsidR="00000000" w:rsidRPr="00000000">
        <w:rPr>
          <w:rFonts w:ascii="Google Sans Text" w:cs="Google Sans Text" w:eastAsia="Google Sans Text" w:hAnsi="Google Sans Text"/>
          <w:color w:val="1b1c1d"/>
          <w:sz w:val="24"/>
          <w:szCs w:val="24"/>
          <w:rtl w:val="0"/>
        </w:rPr>
        <w:t xml:space="preserve">Realizar Cadastro: O processo de preenchimento e submissão dos dados de cadastro.</w:t>
      </w:r>
    </w:p>
    <w:p w:rsidR="00000000" w:rsidDel="00000000" w:rsidP="00000000" w:rsidRDefault="00000000" w:rsidRPr="00000000" w14:paraId="000000E2">
      <w:pPr>
        <w:numPr>
          <w:ilvl w:val="1"/>
          <w:numId w:val="40"/>
        </w:numPr>
        <w:spacing w:after="0" w:afterAutospacing="0" w:before="0" w:beforeAutospacing="0" w:line="360" w:lineRule="auto"/>
        <w:ind w:left="870" w:hanging="360"/>
        <w:jc w:val="both"/>
      </w:pPr>
      <w:r w:rsidDel="00000000" w:rsidR="00000000" w:rsidRPr="00000000">
        <w:rPr>
          <w:rFonts w:ascii="Google Sans Text" w:cs="Google Sans Text" w:eastAsia="Google Sans Text" w:hAnsi="Google Sans Text"/>
          <w:color w:val="1b1c1d"/>
          <w:sz w:val="24"/>
          <w:szCs w:val="24"/>
          <w:rtl w:val="0"/>
        </w:rPr>
        <w:t xml:space="preserve">Validar Informações: A validação dos dados fornecidos durante o cadastro.</w:t>
      </w:r>
    </w:p>
    <w:p w:rsidR="00000000" w:rsidDel="00000000" w:rsidP="00000000" w:rsidRDefault="00000000" w:rsidRPr="00000000" w14:paraId="000000E3">
      <w:pPr>
        <w:numPr>
          <w:ilvl w:val="0"/>
          <w:numId w:val="39"/>
        </w:numP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Login:</w:t>
      </w:r>
      <w:r w:rsidDel="00000000" w:rsidR="00000000" w:rsidRPr="00000000">
        <w:rPr>
          <w:rFonts w:ascii="Google Sans Text" w:cs="Google Sans Text" w:eastAsia="Google Sans Text" w:hAnsi="Google Sans Text"/>
          <w:color w:val="1b1c1d"/>
          <w:sz w:val="24"/>
          <w:szCs w:val="24"/>
          <w:rtl w:val="0"/>
        </w:rPr>
        <w:t xml:space="preserve"> Permite que um usuário existente acesse o sistema. Este caso de uso inclui:</w:t>
      </w:r>
    </w:p>
    <w:p w:rsidR="00000000" w:rsidDel="00000000" w:rsidP="00000000" w:rsidRDefault="00000000" w:rsidRPr="00000000" w14:paraId="000000E4">
      <w:pPr>
        <w:numPr>
          <w:ilvl w:val="1"/>
          <w:numId w:val="41"/>
        </w:numPr>
        <w:spacing w:after="0" w:afterAutospacing="0" w:line="360" w:lineRule="auto"/>
        <w:ind w:left="870" w:hanging="360"/>
        <w:jc w:val="both"/>
      </w:pPr>
      <w:r w:rsidDel="00000000" w:rsidR="00000000" w:rsidRPr="00000000">
        <w:rPr>
          <w:rFonts w:ascii="Google Sans Text" w:cs="Google Sans Text" w:eastAsia="Google Sans Text" w:hAnsi="Google Sans Text"/>
          <w:color w:val="1b1c1d"/>
          <w:sz w:val="24"/>
          <w:szCs w:val="24"/>
          <w:rtl w:val="0"/>
        </w:rPr>
        <w:t xml:space="preserve">Login com Google: Autenticação através da conta Google.</w:t>
      </w:r>
    </w:p>
    <w:p w:rsidR="00000000" w:rsidDel="00000000" w:rsidP="00000000" w:rsidRDefault="00000000" w:rsidRPr="00000000" w14:paraId="000000E5">
      <w:pPr>
        <w:numPr>
          <w:ilvl w:val="1"/>
          <w:numId w:val="41"/>
        </w:numPr>
        <w:spacing w:after="0" w:afterAutospacing="0" w:before="0" w:beforeAutospacing="0" w:line="360" w:lineRule="auto"/>
        <w:ind w:left="870" w:hanging="360"/>
        <w:jc w:val="both"/>
      </w:pPr>
      <w:r w:rsidDel="00000000" w:rsidR="00000000" w:rsidRPr="00000000">
        <w:rPr>
          <w:rFonts w:ascii="Google Sans Text" w:cs="Google Sans Text" w:eastAsia="Google Sans Text" w:hAnsi="Google Sans Text"/>
          <w:color w:val="1b1c1d"/>
          <w:sz w:val="24"/>
          <w:szCs w:val="24"/>
          <w:rtl w:val="0"/>
        </w:rPr>
        <w:t xml:space="preserve">Autenticar com Google: O processo de autenticação propriamente dito com a API do Google.</w:t>
      </w:r>
    </w:p>
    <w:p w:rsidR="00000000" w:rsidDel="00000000" w:rsidP="00000000" w:rsidRDefault="00000000" w:rsidRPr="00000000" w14:paraId="000000E6">
      <w:pPr>
        <w:numPr>
          <w:ilvl w:val="1"/>
          <w:numId w:val="41"/>
        </w:numPr>
        <w:spacing w:after="0" w:afterAutospacing="0" w:before="0" w:beforeAutospacing="0" w:line="360" w:lineRule="auto"/>
        <w:ind w:left="870" w:hanging="360"/>
        <w:jc w:val="both"/>
      </w:pPr>
      <w:r w:rsidDel="00000000" w:rsidR="00000000" w:rsidRPr="00000000">
        <w:rPr>
          <w:rFonts w:ascii="Google Sans Text" w:cs="Google Sans Text" w:eastAsia="Google Sans Text" w:hAnsi="Google Sans Text"/>
          <w:color w:val="1b1c1d"/>
          <w:sz w:val="24"/>
          <w:szCs w:val="24"/>
          <w:rtl w:val="0"/>
        </w:rPr>
        <w:t xml:space="preserve">Inserir Credenciais: O usuário insere suas credenciais (e-mail e senha).</w:t>
      </w:r>
    </w:p>
    <w:p w:rsidR="00000000" w:rsidDel="00000000" w:rsidP="00000000" w:rsidRDefault="00000000" w:rsidRPr="00000000" w14:paraId="000000E7">
      <w:pPr>
        <w:numPr>
          <w:ilvl w:val="1"/>
          <w:numId w:val="41"/>
        </w:numPr>
        <w:spacing w:after="120" w:before="0" w:beforeAutospacing="0" w:line="360" w:lineRule="auto"/>
        <w:ind w:left="870" w:hanging="360"/>
        <w:jc w:val="both"/>
      </w:pPr>
      <w:r w:rsidDel="00000000" w:rsidR="00000000" w:rsidRPr="00000000">
        <w:rPr>
          <w:rFonts w:ascii="Google Sans Text" w:cs="Google Sans Text" w:eastAsia="Google Sans Text" w:hAnsi="Google Sans Text"/>
          <w:color w:val="1b1c1d"/>
          <w:sz w:val="24"/>
          <w:szCs w:val="24"/>
          <w:rtl w:val="0"/>
        </w:rPr>
        <w:t xml:space="preserve">Verificar Credenciais: O sistema verifica se as credenciais fornecidas são válidas.</w:t>
      </w:r>
    </w:p>
    <w:p w:rsidR="00000000" w:rsidDel="00000000" w:rsidP="00000000" w:rsidRDefault="00000000" w:rsidRPr="00000000" w14:paraId="000000E8">
      <w:pPr>
        <w:spacing w:after="240" w:before="120" w:line="360" w:lineRule="auto"/>
        <w:jc w:val="both"/>
        <w:rPr/>
      </w:pPr>
      <w:r w:rsidDel="00000000" w:rsidR="00000000" w:rsidRPr="00000000">
        <w:rPr>
          <w:rFonts w:ascii="Google Sans Text" w:cs="Google Sans Text" w:eastAsia="Google Sans Text" w:hAnsi="Google Sans Text"/>
          <w:color w:val="1b1c1d"/>
          <w:sz w:val="24"/>
          <w:szCs w:val="24"/>
          <w:rtl w:val="0"/>
        </w:rPr>
        <w:t xml:space="preserve">O diagrama mostra as dependências entre os casos de uso, indicando que o login e o cadastro são funcionalidades essenciais para o acesso e uso da plataforma.</w:t>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5943600" cy="2717800"/>
            <wp:effectExtent b="0" l="0" r="0" t="0"/>
            <wp:docPr id="1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360" w:lineRule="auto"/>
        <w:ind w:firstLine="720"/>
        <w:jc w:val="cente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Figura 1 - Diagrama de Caso de Uso para Login e Cadastro</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360" w:lineRule="auto"/>
        <w:ind w:firstLine="720"/>
        <w:jc w:val="both"/>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C">
      <w:pPr>
        <w:spacing w:line="360" w:lineRule="auto"/>
        <w:jc w:val="both"/>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 figura 2 é o diagrama </w:t>
      </w:r>
      <w:r w:rsidDel="00000000" w:rsidR="00000000" w:rsidRPr="00000000">
        <w:rPr>
          <w:rFonts w:ascii="Google Sans Text" w:cs="Google Sans Text" w:eastAsia="Google Sans Text" w:hAnsi="Google Sans Text"/>
          <w:sz w:val="24"/>
          <w:szCs w:val="24"/>
          <w:rtl w:val="0"/>
        </w:rPr>
        <w:t xml:space="preserve">de caso de uso detalha as interações do Candidato com o feed geral de vagas. As principais funcionalidades são:</w:t>
      </w:r>
    </w:p>
    <w:p w:rsidR="00000000" w:rsidDel="00000000" w:rsidP="00000000" w:rsidRDefault="00000000" w:rsidRPr="00000000" w14:paraId="000000ED">
      <w:pPr>
        <w:numPr>
          <w:ilvl w:val="0"/>
          <w:numId w:val="42"/>
        </w:numPr>
        <w:spacing w:after="0" w:after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Listar Vagas:</w:t>
      </w:r>
      <w:r w:rsidDel="00000000" w:rsidR="00000000" w:rsidRPr="00000000">
        <w:rPr>
          <w:rFonts w:ascii="Google Sans Text" w:cs="Google Sans Text" w:eastAsia="Google Sans Text" w:hAnsi="Google Sans Text"/>
          <w:color w:val="1b1c1d"/>
          <w:sz w:val="24"/>
          <w:szCs w:val="24"/>
          <w:rtl w:val="0"/>
        </w:rPr>
        <w:t xml:space="preserve"> O candidato pode visualizar uma lista de vagas disponíveis.</w:t>
      </w:r>
    </w:p>
    <w:p w:rsidR="00000000" w:rsidDel="00000000" w:rsidP="00000000" w:rsidRDefault="00000000" w:rsidRPr="00000000" w14:paraId="000000EE">
      <w:pPr>
        <w:numPr>
          <w:ilvl w:val="1"/>
          <w:numId w:val="43"/>
        </w:numPr>
        <w:spacing w:after="0" w:afterAutospacing="0" w:line="360" w:lineRule="auto"/>
        <w:ind w:left="870" w:hanging="360"/>
        <w:jc w:val="both"/>
      </w:pPr>
      <w:r w:rsidDel="00000000" w:rsidR="00000000" w:rsidRPr="00000000">
        <w:rPr>
          <w:rFonts w:ascii="Google Sans Text" w:cs="Google Sans Text" w:eastAsia="Google Sans Text" w:hAnsi="Google Sans Text"/>
          <w:color w:val="1b1c1d"/>
          <w:sz w:val="24"/>
          <w:szCs w:val="24"/>
          <w:rtl w:val="0"/>
        </w:rPr>
        <w:t xml:space="preserve">Visualizar Detalhes da Vaga: Ao listar as vagas, o candidato pode selecionar uma para ver seus detalhes completos.</w:t>
      </w:r>
    </w:p>
    <w:p w:rsidR="00000000" w:rsidDel="00000000" w:rsidP="00000000" w:rsidRDefault="00000000" w:rsidRPr="00000000" w14:paraId="000000EF">
      <w:pPr>
        <w:numPr>
          <w:ilvl w:val="2"/>
          <w:numId w:val="44"/>
        </w:numPr>
        <w:spacing w:after="0" w:afterAutospacing="0" w:line="360" w:lineRule="auto"/>
        <w:ind w:left="1275" w:hanging="360"/>
        <w:jc w:val="both"/>
      </w:pPr>
      <w:r w:rsidDel="00000000" w:rsidR="00000000" w:rsidRPr="00000000">
        <w:rPr>
          <w:rFonts w:ascii="Google Sans Text" w:cs="Google Sans Text" w:eastAsia="Google Sans Text" w:hAnsi="Google Sans Text"/>
          <w:color w:val="1b1c1d"/>
          <w:sz w:val="24"/>
          <w:szCs w:val="24"/>
          <w:rtl w:val="0"/>
        </w:rPr>
        <w:t xml:space="preserve">Candidatar-se: Após visualizar os detalhes, o candidato pode optar por se candidatar à vaga.</w:t>
      </w:r>
    </w:p>
    <w:p w:rsidR="00000000" w:rsidDel="00000000" w:rsidP="00000000" w:rsidRDefault="00000000" w:rsidRPr="00000000" w14:paraId="000000F0">
      <w:pPr>
        <w:numPr>
          <w:ilvl w:val="1"/>
          <w:numId w:val="43"/>
        </w:numPr>
        <w:spacing w:after="0" w:afterAutospacing="0" w:before="0" w:beforeAutospacing="0" w:line="360" w:lineRule="auto"/>
        <w:ind w:left="870" w:hanging="360"/>
        <w:jc w:val="both"/>
      </w:pPr>
      <w:r w:rsidDel="00000000" w:rsidR="00000000" w:rsidRPr="00000000">
        <w:rPr>
          <w:rFonts w:ascii="Google Sans Text" w:cs="Google Sans Text" w:eastAsia="Google Sans Text" w:hAnsi="Google Sans Text"/>
          <w:color w:val="1b1c1d"/>
          <w:sz w:val="24"/>
          <w:szCs w:val="24"/>
          <w:rtl w:val="0"/>
        </w:rPr>
        <w:t xml:space="preserve">Filtrar Vagas: O candidato pode aplicar filtros para refinar a busca por vagas.</w:t>
      </w:r>
    </w:p>
    <w:p w:rsidR="00000000" w:rsidDel="00000000" w:rsidP="00000000" w:rsidRDefault="00000000" w:rsidRPr="00000000" w14:paraId="000000F1">
      <w:pPr>
        <w:numPr>
          <w:ilvl w:val="2"/>
          <w:numId w:val="45"/>
        </w:numPr>
        <w:spacing w:after="0" w:afterAutospacing="0" w:line="360" w:lineRule="auto"/>
        <w:ind w:left="1275" w:hanging="360"/>
        <w:jc w:val="both"/>
      </w:pPr>
      <w:r w:rsidDel="00000000" w:rsidR="00000000" w:rsidRPr="00000000">
        <w:rPr>
          <w:rFonts w:ascii="Google Sans Text" w:cs="Google Sans Text" w:eastAsia="Google Sans Text" w:hAnsi="Google Sans Text"/>
          <w:color w:val="1b1c1d"/>
          <w:sz w:val="24"/>
          <w:szCs w:val="24"/>
          <w:rtl w:val="0"/>
        </w:rPr>
        <w:t xml:space="preserve">Salvar Filtros: O sistema permite que o candidato salve os filtros utilizados para futuras buscas.</w:t>
      </w:r>
    </w:p>
    <w:p w:rsidR="00000000" w:rsidDel="00000000" w:rsidP="00000000" w:rsidRDefault="00000000" w:rsidRPr="00000000" w14:paraId="000000F2">
      <w:pPr>
        <w:numPr>
          <w:ilvl w:val="2"/>
          <w:numId w:val="45"/>
        </w:numPr>
        <w:spacing w:after="0" w:afterAutospacing="0" w:before="0" w:beforeAutospacing="0" w:line="360" w:lineRule="auto"/>
        <w:ind w:left="1275" w:hanging="360"/>
        <w:jc w:val="both"/>
      </w:pPr>
      <w:r w:rsidDel="00000000" w:rsidR="00000000" w:rsidRPr="00000000">
        <w:rPr>
          <w:rFonts w:ascii="Google Sans Text" w:cs="Google Sans Text" w:eastAsia="Google Sans Text" w:hAnsi="Google Sans Text"/>
          <w:color w:val="1b1c1d"/>
          <w:sz w:val="24"/>
          <w:szCs w:val="24"/>
          <w:rtl w:val="0"/>
        </w:rPr>
        <w:t xml:space="preserve">Filtrar por Empresa: Filtrar vagas por uma empresa específica.</w:t>
      </w:r>
    </w:p>
    <w:p w:rsidR="00000000" w:rsidDel="00000000" w:rsidP="00000000" w:rsidRDefault="00000000" w:rsidRPr="00000000" w14:paraId="000000F3">
      <w:pPr>
        <w:numPr>
          <w:ilvl w:val="2"/>
          <w:numId w:val="45"/>
        </w:numPr>
        <w:spacing w:after="0" w:afterAutospacing="0" w:before="0" w:beforeAutospacing="0" w:line="360" w:lineRule="auto"/>
        <w:ind w:left="1275" w:hanging="360"/>
        <w:jc w:val="both"/>
      </w:pPr>
      <w:r w:rsidDel="00000000" w:rsidR="00000000" w:rsidRPr="00000000">
        <w:rPr>
          <w:rFonts w:ascii="Google Sans Text" w:cs="Google Sans Text" w:eastAsia="Google Sans Text" w:hAnsi="Google Sans Text"/>
          <w:color w:val="1b1c1d"/>
          <w:sz w:val="24"/>
          <w:szCs w:val="24"/>
          <w:rtl w:val="0"/>
        </w:rPr>
        <w:t xml:space="preserve">Filtrar por Tipo: Filtrar vagas por tipo (e.g., tempo integral, meio período).</w:t>
      </w:r>
    </w:p>
    <w:p w:rsidR="00000000" w:rsidDel="00000000" w:rsidP="00000000" w:rsidRDefault="00000000" w:rsidRPr="00000000" w14:paraId="000000F4">
      <w:pPr>
        <w:numPr>
          <w:ilvl w:val="2"/>
          <w:numId w:val="45"/>
        </w:numPr>
        <w:spacing w:after="120" w:before="0" w:beforeAutospacing="0" w:line="360" w:lineRule="auto"/>
        <w:ind w:left="1275" w:hanging="360"/>
        <w:jc w:val="both"/>
      </w:pPr>
      <w:r w:rsidDel="00000000" w:rsidR="00000000" w:rsidRPr="00000000">
        <w:rPr>
          <w:rFonts w:ascii="Google Sans Text" w:cs="Google Sans Text" w:eastAsia="Google Sans Text" w:hAnsi="Google Sans Text"/>
          <w:color w:val="1b1c1d"/>
          <w:sz w:val="24"/>
          <w:szCs w:val="24"/>
          <w:rtl w:val="0"/>
        </w:rPr>
        <w:t xml:space="preserve">Filtrar por Estado: Filtrar vagas por localização geográfica (estado).</w:t>
      </w:r>
    </w:p>
    <w:p w:rsidR="00000000" w:rsidDel="00000000" w:rsidP="00000000" w:rsidRDefault="00000000" w:rsidRPr="00000000" w14:paraId="000000F5">
      <w:pPr>
        <w:spacing w:after="240" w:before="120" w:line="360"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Este diagrama ilustra como o candidato pode navegar, buscar e interagir com as oportunidades de emprego oferecidas na plataforma.</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before="120" w:line="360" w:lineRule="auto"/>
        <w:jc w:val="both"/>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F7">
      <w:pPr>
        <w:widowControl w:val="1"/>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187700"/>
            <wp:effectExtent b="0" l="0" r="0" t="0"/>
            <wp:docPr id="1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widowControl w:val="1"/>
        <w:spacing w:after="240" w:before="240" w:line="360" w:lineRule="auto"/>
        <w:ind w:left="720" w:firstLine="720"/>
        <w:jc w:val="both"/>
        <w:rPr>
          <w:rFonts w:ascii="Google Sans Text" w:cs="Google Sans Text" w:eastAsia="Google Sans Text" w:hAnsi="Google Sans Text"/>
          <w:color w:val="1b1c1d"/>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Figura 2 - Diagrama de Caso de Uso para o Feed Geral de Vagas</w:t>
      </w:r>
      <w:r w:rsidDel="00000000" w:rsidR="00000000" w:rsidRPr="00000000">
        <w:rPr>
          <w:rtl w:val="0"/>
        </w:rPr>
      </w:r>
    </w:p>
    <w:p w:rsidR="00000000" w:rsidDel="00000000" w:rsidP="00000000" w:rsidRDefault="00000000" w:rsidRPr="00000000" w14:paraId="000000F9">
      <w:pPr>
        <w:spacing w:line="360" w:lineRule="auto"/>
        <w:jc w:val="both"/>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 figura 3 é o diagrama de caso de uso descreve as funcionalidades disponíveis para o Candidato em seu dashboard. Após o Login, o candidato pode Acessar Dashboard e realizar as seguintes ações:</w:t>
      </w:r>
    </w:p>
    <w:p w:rsidR="00000000" w:rsidDel="00000000" w:rsidP="00000000" w:rsidRDefault="00000000" w:rsidRPr="00000000" w14:paraId="000000FA">
      <w:pPr>
        <w:numPr>
          <w:ilvl w:val="0"/>
          <w:numId w:val="46"/>
        </w:numPr>
        <w:spacing w:after="0" w:after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Buscar Vagas:</w:t>
      </w:r>
    </w:p>
    <w:p w:rsidR="00000000" w:rsidDel="00000000" w:rsidP="00000000" w:rsidRDefault="00000000" w:rsidRPr="00000000" w14:paraId="000000FB">
      <w:pPr>
        <w:numPr>
          <w:ilvl w:val="1"/>
          <w:numId w:val="1"/>
        </w:numPr>
        <w:spacing w:after="0" w:afterAutospacing="0" w:line="360" w:lineRule="auto"/>
        <w:ind w:left="870" w:hanging="360"/>
        <w:jc w:val="both"/>
      </w:pPr>
      <w:r w:rsidDel="00000000" w:rsidR="00000000" w:rsidRPr="00000000">
        <w:rPr>
          <w:rFonts w:ascii="Google Sans Text" w:cs="Google Sans Text" w:eastAsia="Google Sans Text" w:hAnsi="Google Sans Text"/>
          <w:color w:val="1b1c1d"/>
          <w:sz w:val="24"/>
          <w:szCs w:val="24"/>
          <w:rtl w:val="0"/>
        </w:rPr>
        <w:t xml:space="preserve">Recomendar Vagas: O sistema recomenda vagas com base no perfil do candidato.</w:t>
      </w:r>
    </w:p>
    <w:p w:rsidR="00000000" w:rsidDel="00000000" w:rsidP="00000000" w:rsidRDefault="00000000" w:rsidRPr="00000000" w14:paraId="000000FC">
      <w:pPr>
        <w:numPr>
          <w:ilvl w:val="1"/>
          <w:numId w:val="1"/>
        </w:numPr>
        <w:spacing w:after="0" w:afterAutospacing="0" w:before="0" w:beforeAutospacing="0" w:line="360" w:lineRule="auto"/>
        <w:ind w:left="870" w:hanging="360"/>
        <w:jc w:val="both"/>
      </w:pPr>
      <w:r w:rsidDel="00000000" w:rsidR="00000000" w:rsidRPr="00000000">
        <w:rPr>
          <w:rFonts w:ascii="Google Sans Text" w:cs="Google Sans Text" w:eastAsia="Google Sans Text" w:hAnsi="Google Sans Text"/>
          <w:color w:val="1b1c1d"/>
          <w:sz w:val="24"/>
          <w:szCs w:val="24"/>
          <w:rtl w:val="0"/>
        </w:rPr>
        <w:t xml:space="preserve">Ir para o Feed Geral: Redireciona para o feed geral de vagas.</w:t>
      </w:r>
    </w:p>
    <w:p w:rsidR="00000000" w:rsidDel="00000000" w:rsidP="00000000" w:rsidRDefault="00000000" w:rsidRPr="00000000" w14:paraId="000000FD">
      <w:pPr>
        <w:numPr>
          <w:ilvl w:val="0"/>
          <w:numId w:val="46"/>
        </w:numP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Ver Currículo:</w:t>
      </w:r>
    </w:p>
    <w:p w:rsidR="00000000" w:rsidDel="00000000" w:rsidP="00000000" w:rsidRDefault="00000000" w:rsidRPr="00000000" w14:paraId="000000FE">
      <w:pPr>
        <w:numPr>
          <w:ilvl w:val="1"/>
          <w:numId w:val="2"/>
        </w:numPr>
        <w:spacing w:after="0" w:afterAutospacing="0" w:line="360" w:lineRule="auto"/>
        <w:ind w:left="870" w:hanging="360"/>
        <w:jc w:val="both"/>
      </w:pPr>
      <w:r w:rsidDel="00000000" w:rsidR="00000000" w:rsidRPr="00000000">
        <w:rPr>
          <w:rFonts w:ascii="Google Sans Text" w:cs="Google Sans Text" w:eastAsia="Google Sans Text" w:hAnsi="Google Sans Text"/>
          <w:color w:val="1b1c1d"/>
          <w:sz w:val="24"/>
          <w:szCs w:val="24"/>
          <w:rtl w:val="0"/>
        </w:rPr>
        <w:t xml:space="preserve">Baixar Currículo: Permite o download do currículo.</w:t>
      </w:r>
    </w:p>
    <w:p w:rsidR="00000000" w:rsidDel="00000000" w:rsidP="00000000" w:rsidRDefault="00000000" w:rsidRPr="00000000" w14:paraId="000000FF">
      <w:pPr>
        <w:numPr>
          <w:ilvl w:val="1"/>
          <w:numId w:val="2"/>
        </w:numPr>
        <w:spacing w:after="0" w:afterAutospacing="0" w:before="0" w:beforeAutospacing="0" w:line="360" w:lineRule="auto"/>
        <w:ind w:left="870" w:hanging="360"/>
        <w:jc w:val="both"/>
      </w:pPr>
      <w:r w:rsidDel="00000000" w:rsidR="00000000" w:rsidRPr="00000000">
        <w:rPr>
          <w:rFonts w:ascii="Google Sans Text" w:cs="Google Sans Text" w:eastAsia="Google Sans Text" w:hAnsi="Google Sans Text"/>
          <w:color w:val="1b1c1d"/>
          <w:sz w:val="24"/>
          <w:szCs w:val="24"/>
          <w:rtl w:val="0"/>
        </w:rPr>
        <w:t xml:space="preserve">Editar Currículo: Permite a edição das informações do currículo.</w:t>
      </w:r>
    </w:p>
    <w:p w:rsidR="00000000" w:rsidDel="00000000" w:rsidP="00000000" w:rsidRDefault="00000000" w:rsidRPr="00000000" w14:paraId="00000100">
      <w:pPr>
        <w:numPr>
          <w:ilvl w:val="0"/>
          <w:numId w:val="46"/>
        </w:numP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Análise Comportamental:</w:t>
      </w:r>
    </w:p>
    <w:p w:rsidR="00000000" w:rsidDel="00000000" w:rsidP="00000000" w:rsidRDefault="00000000" w:rsidRPr="00000000" w14:paraId="00000101">
      <w:pPr>
        <w:numPr>
          <w:ilvl w:val="1"/>
          <w:numId w:val="3"/>
        </w:numPr>
        <w:spacing w:after="0" w:afterAutospacing="0" w:line="360" w:lineRule="auto"/>
        <w:ind w:left="870" w:hanging="360"/>
        <w:jc w:val="both"/>
      </w:pPr>
      <w:r w:rsidDel="00000000" w:rsidR="00000000" w:rsidRPr="00000000">
        <w:rPr>
          <w:rFonts w:ascii="Google Sans Text" w:cs="Google Sans Text" w:eastAsia="Google Sans Text" w:hAnsi="Google Sans Text"/>
          <w:color w:val="1b1c1d"/>
          <w:sz w:val="24"/>
          <w:szCs w:val="24"/>
          <w:rtl w:val="0"/>
        </w:rPr>
        <w:t xml:space="preserve">Ver Análise: Visualiza o resultado da análise comportamental.</w:t>
      </w:r>
    </w:p>
    <w:p w:rsidR="00000000" w:rsidDel="00000000" w:rsidP="00000000" w:rsidRDefault="00000000" w:rsidRPr="00000000" w14:paraId="00000102">
      <w:pPr>
        <w:numPr>
          <w:ilvl w:val="1"/>
          <w:numId w:val="3"/>
        </w:numPr>
        <w:spacing w:after="120" w:before="0" w:beforeAutospacing="0" w:line="360" w:lineRule="auto"/>
        <w:ind w:left="870" w:hanging="360"/>
        <w:jc w:val="both"/>
      </w:pPr>
      <w:r w:rsidDel="00000000" w:rsidR="00000000" w:rsidRPr="00000000">
        <w:rPr>
          <w:rFonts w:ascii="Google Sans Text" w:cs="Google Sans Text" w:eastAsia="Google Sans Text" w:hAnsi="Google Sans Text"/>
          <w:color w:val="1b1c1d"/>
          <w:sz w:val="24"/>
          <w:szCs w:val="24"/>
          <w:rtl w:val="0"/>
        </w:rPr>
        <w:t xml:space="preserve">Fazer Análise: Inicia o processo de análise comportamental.</w:t>
      </w:r>
    </w:p>
    <w:p w:rsidR="00000000" w:rsidDel="00000000" w:rsidP="00000000" w:rsidRDefault="00000000" w:rsidRPr="00000000" w14:paraId="00000103">
      <w:pPr>
        <w:spacing w:after="240" w:before="120" w:line="360"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Este diagrama mostra a gama de funcionalidades que o candidato pode acessar e gerenciar a partir de seu dashboard, centralizando as principais interações com a plataforma.</w:t>
      </w:r>
    </w:p>
    <w:p w:rsidR="00000000" w:rsidDel="00000000" w:rsidP="00000000" w:rsidRDefault="00000000" w:rsidRPr="00000000" w14:paraId="00000104">
      <w:pPr>
        <w:widowControl w:val="1"/>
        <w:spacing w:after="240" w:before="240" w:line="360" w:lineRule="auto"/>
        <w:jc w:val="both"/>
        <w:rPr>
          <w:rFonts w:ascii="Google Sans Text" w:cs="Google Sans Text" w:eastAsia="Google Sans Text" w:hAnsi="Google Sans Text"/>
          <w:color w:val="1b1c1d"/>
          <w:sz w:val="24"/>
          <w:szCs w:val="24"/>
        </w:rPr>
      </w:pPr>
      <w:r w:rsidDel="00000000" w:rsidR="00000000" w:rsidRPr="00000000">
        <w:rPr>
          <w:rFonts w:ascii="Times New Roman" w:cs="Times New Roman" w:eastAsia="Times New Roman" w:hAnsi="Times New Roman"/>
        </w:rPr>
        <w:drawing>
          <wp:inline distB="114300" distT="114300" distL="114300" distR="114300">
            <wp:extent cx="5943600" cy="3022600"/>
            <wp:effectExtent b="0" l="0" r="0" t="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360" w:lineRule="auto"/>
        <w:ind w:left="1440" w:firstLine="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Figura 3 - Diagrama de Caso de Uso para o Dashboard do Candidato</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360" w:lineRule="auto"/>
        <w:ind w:left="1440" w:firstLine="0"/>
        <w:jc w:val="both"/>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07">
      <w:pPr>
        <w:spacing w:line="360" w:lineRule="auto"/>
        <w:jc w:val="both"/>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 figura 4 é o diagrama</w:t>
      </w:r>
      <w:r w:rsidDel="00000000" w:rsidR="00000000" w:rsidRPr="00000000">
        <w:rPr>
          <w:rFonts w:ascii="Google Sans Text" w:cs="Google Sans Text" w:eastAsia="Google Sans Text" w:hAnsi="Google Sans Text"/>
          <w:sz w:val="24"/>
          <w:szCs w:val="24"/>
          <w:rtl w:val="0"/>
        </w:rPr>
        <w:t xml:space="preserve"> de caso de uso descreve as funcionalidades disponíveis para a Empresa em seu dashboard. Após o Login, a empresa pode Acessar Dashboard da Empresa e realizar as seguintes ações:</w:t>
      </w:r>
    </w:p>
    <w:p w:rsidR="00000000" w:rsidDel="00000000" w:rsidP="00000000" w:rsidRDefault="00000000" w:rsidRPr="00000000" w14:paraId="00000108">
      <w:pPr>
        <w:numPr>
          <w:ilvl w:val="0"/>
          <w:numId w:val="4"/>
        </w:numPr>
        <w:spacing w:after="0" w:after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Editar Perfil da Empresa:</w:t>
      </w:r>
    </w:p>
    <w:p w:rsidR="00000000" w:rsidDel="00000000" w:rsidP="00000000" w:rsidRDefault="00000000" w:rsidRPr="00000000" w14:paraId="00000109">
      <w:pPr>
        <w:numPr>
          <w:ilvl w:val="1"/>
          <w:numId w:val="5"/>
        </w:numPr>
        <w:spacing w:after="0" w:afterAutospacing="0" w:line="360" w:lineRule="auto"/>
        <w:ind w:left="870" w:hanging="360"/>
        <w:jc w:val="both"/>
      </w:pPr>
      <w:r w:rsidDel="00000000" w:rsidR="00000000" w:rsidRPr="00000000">
        <w:rPr>
          <w:rFonts w:ascii="Google Sans Text" w:cs="Google Sans Text" w:eastAsia="Google Sans Text" w:hAnsi="Google Sans Text"/>
          <w:color w:val="1b1c1d"/>
          <w:sz w:val="24"/>
          <w:szCs w:val="24"/>
          <w:rtl w:val="0"/>
        </w:rPr>
        <w:t xml:space="preserve">Atualizar Informações da Empresa: Permite a edição e atualização dos dados da empresa.</w:t>
      </w:r>
    </w:p>
    <w:p w:rsidR="00000000" w:rsidDel="00000000" w:rsidP="00000000" w:rsidRDefault="00000000" w:rsidRPr="00000000" w14:paraId="0000010A">
      <w:pPr>
        <w:numPr>
          <w:ilvl w:val="0"/>
          <w:numId w:val="4"/>
        </w:numP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Adicionar Nova Vaga:</w:t>
      </w:r>
    </w:p>
    <w:p w:rsidR="00000000" w:rsidDel="00000000" w:rsidP="00000000" w:rsidRDefault="00000000" w:rsidRPr="00000000" w14:paraId="0000010B">
      <w:pPr>
        <w:numPr>
          <w:ilvl w:val="1"/>
          <w:numId w:val="6"/>
        </w:numPr>
        <w:spacing w:after="0" w:afterAutospacing="0" w:line="360" w:lineRule="auto"/>
        <w:ind w:left="870" w:hanging="360"/>
        <w:jc w:val="both"/>
      </w:pPr>
      <w:r w:rsidDel="00000000" w:rsidR="00000000" w:rsidRPr="00000000">
        <w:rPr>
          <w:rFonts w:ascii="Google Sans Text" w:cs="Google Sans Text" w:eastAsia="Google Sans Text" w:hAnsi="Google Sans Text"/>
          <w:color w:val="1b1c1d"/>
          <w:sz w:val="24"/>
          <w:szCs w:val="24"/>
          <w:rtl w:val="0"/>
        </w:rPr>
        <w:t xml:space="preserve">Preencher Detalhes da Vaga: Permite o cadastro de uma nova oportunidade de emprego.</w:t>
      </w:r>
    </w:p>
    <w:p w:rsidR="00000000" w:rsidDel="00000000" w:rsidP="00000000" w:rsidRDefault="00000000" w:rsidRPr="00000000" w14:paraId="0000010C">
      <w:pPr>
        <w:numPr>
          <w:ilvl w:val="0"/>
          <w:numId w:val="4"/>
        </w:numP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Gerenciar Vagas Encerradas:</w:t>
      </w:r>
    </w:p>
    <w:p w:rsidR="00000000" w:rsidDel="00000000" w:rsidP="00000000" w:rsidRDefault="00000000" w:rsidRPr="00000000" w14:paraId="0000010D">
      <w:pPr>
        <w:numPr>
          <w:ilvl w:val="1"/>
          <w:numId w:val="7"/>
        </w:numPr>
        <w:spacing w:after="0" w:afterAutospacing="0" w:line="360" w:lineRule="auto"/>
        <w:ind w:left="870" w:hanging="360"/>
        <w:jc w:val="both"/>
      </w:pPr>
      <w:r w:rsidDel="00000000" w:rsidR="00000000" w:rsidRPr="00000000">
        <w:rPr>
          <w:rFonts w:ascii="Google Sans Text" w:cs="Google Sans Text" w:eastAsia="Google Sans Text" w:hAnsi="Google Sans Text"/>
          <w:color w:val="1b1c1d"/>
          <w:sz w:val="24"/>
          <w:szCs w:val="24"/>
          <w:rtl w:val="0"/>
        </w:rPr>
        <w:t xml:space="preserve">Ver Detalhes da Vaga Encerrada: Permite visualizar o histórico de vagas finalizadas.</w:t>
      </w:r>
    </w:p>
    <w:p w:rsidR="00000000" w:rsidDel="00000000" w:rsidP="00000000" w:rsidRDefault="00000000" w:rsidRPr="00000000" w14:paraId="0000010E">
      <w:pPr>
        <w:numPr>
          <w:ilvl w:val="0"/>
          <w:numId w:val="4"/>
        </w:numP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Gerenciar Vagas Abertas:</w:t>
      </w:r>
    </w:p>
    <w:p w:rsidR="00000000" w:rsidDel="00000000" w:rsidP="00000000" w:rsidRDefault="00000000" w:rsidRPr="00000000" w14:paraId="0000010F">
      <w:pPr>
        <w:numPr>
          <w:ilvl w:val="1"/>
          <w:numId w:val="8"/>
        </w:numPr>
        <w:spacing w:after="0" w:afterAutospacing="0" w:line="360" w:lineRule="auto"/>
        <w:ind w:left="870" w:hanging="360"/>
        <w:jc w:val="both"/>
      </w:pPr>
      <w:r w:rsidDel="00000000" w:rsidR="00000000" w:rsidRPr="00000000">
        <w:rPr>
          <w:rFonts w:ascii="Google Sans Text" w:cs="Google Sans Text" w:eastAsia="Google Sans Text" w:hAnsi="Google Sans Text"/>
          <w:color w:val="1b1c1d"/>
          <w:sz w:val="24"/>
          <w:szCs w:val="24"/>
          <w:rtl w:val="0"/>
        </w:rPr>
        <w:t xml:space="preserve">Encerrar Vaga: Finaliza uma vaga ativa.</w:t>
      </w:r>
    </w:p>
    <w:p w:rsidR="00000000" w:rsidDel="00000000" w:rsidP="00000000" w:rsidRDefault="00000000" w:rsidRPr="00000000" w14:paraId="00000110">
      <w:pPr>
        <w:numPr>
          <w:ilvl w:val="1"/>
          <w:numId w:val="8"/>
        </w:numPr>
        <w:spacing w:after="0" w:afterAutospacing="0" w:before="0" w:beforeAutospacing="0" w:line="360" w:lineRule="auto"/>
        <w:ind w:left="870" w:hanging="360"/>
        <w:jc w:val="both"/>
      </w:pPr>
      <w:r w:rsidDel="00000000" w:rsidR="00000000" w:rsidRPr="00000000">
        <w:rPr>
          <w:rFonts w:ascii="Google Sans Text" w:cs="Google Sans Text" w:eastAsia="Google Sans Text" w:hAnsi="Google Sans Text"/>
          <w:color w:val="1b1c1d"/>
          <w:sz w:val="24"/>
          <w:szCs w:val="24"/>
          <w:rtl w:val="0"/>
        </w:rPr>
        <w:t xml:space="preserve">Editar Vaga: Modifica os detalhes de uma vaga ativa.</w:t>
      </w:r>
    </w:p>
    <w:p w:rsidR="00000000" w:rsidDel="00000000" w:rsidP="00000000" w:rsidRDefault="00000000" w:rsidRPr="00000000" w14:paraId="00000111">
      <w:pPr>
        <w:numPr>
          <w:ilvl w:val="1"/>
          <w:numId w:val="8"/>
        </w:numPr>
        <w:spacing w:after="120" w:before="0" w:beforeAutospacing="0" w:line="360" w:lineRule="auto"/>
        <w:ind w:left="870" w:hanging="360"/>
        <w:jc w:val="both"/>
      </w:pPr>
      <w:r w:rsidDel="00000000" w:rsidR="00000000" w:rsidRPr="00000000">
        <w:rPr>
          <w:rFonts w:ascii="Google Sans Text" w:cs="Google Sans Text" w:eastAsia="Google Sans Text" w:hAnsi="Google Sans Text"/>
          <w:color w:val="1b1c1d"/>
          <w:sz w:val="24"/>
          <w:szCs w:val="24"/>
          <w:rtl w:val="0"/>
        </w:rPr>
        <w:t xml:space="preserve">Listar Vagas Abertas: Visualiza todas as vagas em andamento.</w:t>
      </w:r>
    </w:p>
    <w:p w:rsidR="00000000" w:rsidDel="00000000" w:rsidP="00000000" w:rsidRDefault="00000000" w:rsidRPr="00000000" w14:paraId="00000112">
      <w:pPr>
        <w:widowControl w:val="1"/>
        <w:spacing w:after="240" w:before="240" w:line="360" w:lineRule="auto"/>
        <w:jc w:val="both"/>
        <w:rPr>
          <w:rFonts w:ascii="Google Sans Text" w:cs="Google Sans Text" w:eastAsia="Google Sans Text" w:hAnsi="Google Sans Text"/>
          <w:color w:val="1b1c1d"/>
          <w:sz w:val="24"/>
          <w:szCs w:val="24"/>
        </w:rPr>
      </w:pPr>
      <w:r w:rsidDel="00000000" w:rsidR="00000000" w:rsidRPr="00000000">
        <w:rPr>
          <w:rFonts w:ascii="Times New Roman" w:cs="Times New Roman" w:eastAsia="Times New Roman" w:hAnsi="Times New Roman"/>
        </w:rPr>
        <w:drawing>
          <wp:inline distB="114300" distT="114300" distL="114300" distR="114300">
            <wp:extent cx="5943600" cy="29718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360" w:lineRule="auto"/>
        <w:ind w:left="720" w:firstLine="72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Figura 4 - Diagrama de Caso de Uso para o Dashboard da Empresa</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360" w:lineRule="auto"/>
        <w:ind w:left="720" w:firstLine="720"/>
        <w:jc w:val="both"/>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15">
      <w:pPr>
        <w:spacing w:line="360" w:lineRule="auto"/>
        <w:jc w:val="both"/>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 figura 5 é o diagrama de caso de uso ilustra as interações entre os atores (Candidato, Empresa e Sistema) e o sistema de notificações. Os casos de uso principais são:</w:t>
      </w:r>
    </w:p>
    <w:p w:rsidR="00000000" w:rsidDel="00000000" w:rsidP="00000000" w:rsidRDefault="00000000" w:rsidRPr="00000000" w14:paraId="00000116">
      <w:pPr>
        <w:numPr>
          <w:ilvl w:val="0"/>
          <w:numId w:val="9"/>
        </w:numPr>
        <w:spacing w:after="0" w:after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Receber Notificação de Mudança de Fase (Candidato):</w:t>
      </w:r>
      <w:r w:rsidDel="00000000" w:rsidR="00000000" w:rsidRPr="00000000">
        <w:rPr>
          <w:rFonts w:ascii="Google Sans Text" w:cs="Google Sans Text" w:eastAsia="Google Sans Text" w:hAnsi="Google Sans Text"/>
          <w:color w:val="1b1c1d"/>
          <w:sz w:val="24"/>
          <w:szCs w:val="24"/>
          <w:rtl w:val="0"/>
        </w:rPr>
        <w:t xml:space="preserve"> O candidato recebe notificações sobre o avanço ou mudança de fase em processos seletivos.</w:t>
      </w:r>
    </w:p>
    <w:p w:rsidR="00000000" w:rsidDel="00000000" w:rsidP="00000000" w:rsidRDefault="00000000" w:rsidRPr="00000000" w14:paraId="00000117">
      <w:pPr>
        <w:numPr>
          <w:ilvl w:val="0"/>
          <w:numId w:val="9"/>
        </w:numP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Receber Notificação de Vaga Encerrada (Empresa):</w:t>
      </w:r>
      <w:r w:rsidDel="00000000" w:rsidR="00000000" w:rsidRPr="00000000">
        <w:rPr>
          <w:rFonts w:ascii="Google Sans Text" w:cs="Google Sans Text" w:eastAsia="Google Sans Text" w:hAnsi="Google Sans Text"/>
          <w:color w:val="1b1c1d"/>
          <w:sz w:val="24"/>
          <w:szCs w:val="24"/>
          <w:rtl w:val="0"/>
        </w:rPr>
        <w:t xml:space="preserve"> A empresa recebe notificações quando uma vaga que ela publicou é encerrada.</w:t>
      </w:r>
    </w:p>
    <w:p w:rsidR="00000000" w:rsidDel="00000000" w:rsidP="00000000" w:rsidRDefault="00000000" w:rsidRPr="00000000" w14:paraId="00000118">
      <w:pPr>
        <w:numPr>
          <w:ilvl w:val="0"/>
          <w:numId w:val="9"/>
        </w:numPr>
        <w:spacing w:after="12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Enviar Notificação (Sistema):</w:t>
      </w:r>
      <w:r w:rsidDel="00000000" w:rsidR="00000000" w:rsidRPr="00000000">
        <w:rPr>
          <w:rFonts w:ascii="Google Sans Text" w:cs="Google Sans Text" w:eastAsia="Google Sans Text" w:hAnsi="Google Sans Text"/>
          <w:color w:val="1b1c1d"/>
          <w:sz w:val="24"/>
          <w:szCs w:val="24"/>
          <w:rtl w:val="0"/>
        </w:rPr>
        <w:t xml:space="preserve"> O sistema é responsável por enviar as notificações tanto para candidatos quanto para empresas, baseando-se em eventos específicos.</w:t>
      </w:r>
    </w:p>
    <w:p w:rsidR="00000000" w:rsidDel="00000000" w:rsidP="00000000" w:rsidRDefault="00000000" w:rsidRPr="00000000" w14:paraId="00000119">
      <w:pPr>
        <w:spacing w:after="240" w:before="120" w:line="360" w:lineRule="auto"/>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b1c1d"/>
          <w:sz w:val="24"/>
          <w:szCs w:val="24"/>
          <w:rtl w:val="0"/>
        </w:rPr>
        <w:t xml:space="preserve">Este diagrama demonstra como o sistema de notificações gerencia a comunicação com seus usuários, garantindo que informações importantes sobre o status de vagas e processos seletivos sejam entregues de forma eficiente.</w:t>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before="120" w:line="360" w:lineRule="auto"/>
        <w:ind w:left="720" w:firstLine="720"/>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3549052" cy="2938463"/>
            <wp:effectExtent b="0" l="0" r="0" t="0"/>
            <wp:docPr id="17"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3549052" cy="2938463"/>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before="120" w:line="360" w:lineRule="auto"/>
        <w:ind w:left="720" w:firstLine="72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before="120" w:line="360" w:lineRule="auto"/>
        <w:ind w:left="720" w:firstLine="72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Figura 5 - Diagrama de Caso de Uso para as Notificações</w:t>
      </w:r>
    </w:p>
    <w:p w:rsidR="00000000" w:rsidDel="00000000" w:rsidP="00000000" w:rsidRDefault="00000000" w:rsidRPr="00000000" w14:paraId="0000011D">
      <w:pPr>
        <w:pStyle w:val="Heading4"/>
        <w:pBdr>
          <w:top w:space="0" w:sz="0" w:val="nil"/>
          <w:left w:space="0" w:sz="0" w:val="nil"/>
          <w:bottom w:space="0" w:sz="0" w:val="nil"/>
          <w:right w:space="0" w:sz="0" w:val="nil"/>
          <w:between w:space="0" w:sz="0" w:val="nil"/>
        </w:pBdr>
        <w:shd w:fill="auto" w:val="clear"/>
        <w:spacing w:after="120" w:before="0" w:line="360"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E">
      <w:pPr>
        <w:pStyle w:val="Heading4"/>
        <w:pBdr>
          <w:top w:space="0" w:sz="0" w:val="nil"/>
          <w:left w:space="0" w:sz="0" w:val="nil"/>
          <w:bottom w:space="0" w:sz="0" w:val="nil"/>
          <w:right w:space="0" w:sz="0" w:val="nil"/>
          <w:between w:space="0" w:sz="0" w:val="nil"/>
        </w:pBdr>
        <w:shd w:fill="auto" w:val="clear"/>
        <w:spacing w:after="120" w:before="0" w:line="360"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3.2. Diagrama de Atividades</w:t>
      </w:r>
    </w:p>
    <w:p w:rsidR="00000000" w:rsidDel="00000000" w:rsidP="00000000" w:rsidRDefault="00000000" w:rsidRPr="00000000" w14:paraId="0000011F">
      <w:pPr>
        <w:spacing w:line="360" w:lineRule="auto"/>
        <w:jc w:val="both"/>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 figura 6 é o diagrama de atividade detalha o fluxo de interação para as funcionalidades de login e cadastro de usuários no sistema. Ele apresenta dois caminhos principais:</w:t>
      </w:r>
    </w:p>
    <w:p w:rsidR="00000000" w:rsidDel="00000000" w:rsidP="00000000" w:rsidRDefault="00000000" w:rsidRPr="00000000" w14:paraId="00000120">
      <w:pPr>
        <w:spacing w:line="360" w:lineRule="auto"/>
        <w:jc w:val="both"/>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121">
      <w:pPr>
        <w:numPr>
          <w:ilvl w:val="0"/>
          <w:numId w:val="10"/>
        </w:numPr>
        <w:spacing w:after="0" w:after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Fluxo de Login:</w:t>
      </w:r>
    </w:p>
    <w:p w:rsidR="00000000" w:rsidDel="00000000" w:rsidP="00000000" w:rsidRDefault="00000000" w:rsidRPr="00000000" w14:paraId="00000122">
      <w:pPr>
        <w:numPr>
          <w:ilvl w:val="1"/>
          <w:numId w:val="11"/>
        </w:numPr>
        <w:spacing w:after="0" w:afterAutospacing="0" w:line="360" w:lineRule="auto"/>
        <w:ind w:left="885" w:hanging="360"/>
        <w:jc w:val="both"/>
      </w:pPr>
      <w:r w:rsidDel="00000000" w:rsidR="00000000" w:rsidRPr="00000000">
        <w:rPr>
          <w:rFonts w:ascii="Google Sans Text" w:cs="Google Sans Text" w:eastAsia="Google Sans Text" w:hAnsi="Google Sans Text"/>
          <w:color w:val="1b1c1d"/>
          <w:sz w:val="24"/>
          <w:szCs w:val="24"/>
          <w:rtl w:val="0"/>
        </w:rPr>
        <w:t xml:space="preserve">O usuário é direcionado para a página de login e abre o formulário.</w:t>
      </w:r>
    </w:p>
    <w:p w:rsidR="00000000" w:rsidDel="00000000" w:rsidP="00000000" w:rsidRDefault="00000000" w:rsidRPr="00000000" w14:paraId="00000123">
      <w:pPr>
        <w:numPr>
          <w:ilvl w:val="1"/>
          <w:numId w:val="11"/>
        </w:numPr>
        <w:spacing w:after="0" w:afterAutospacing="0" w:before="0" w:beforeAutospacing="0" w:line="360" w:lineRule="auto"/>
        <w:ind w:left="885" w:hanging="360"/>
        <w:jc w:val="both"/>
      </w:pPr>
      <w:r w:rsidDel="00000000" w:rsidR="00000000" w:rsidRPr="00000000">
        <w:rPr>
          <w:rFonts w:ascii="Google Sans Text" w:cs="Google Sans Text" w:eastAsia="Google Sans Text" w:hAnsi="Google Sans Text"/>
          <w:color w:val="1b1c1d"/>
          <w:sz w:val="24"/>
          <w:szCs w:val="24"/>
          <w:rtl w:val="0"/>
        </w:rPr>
        <w:t xml:space="preserve">Insere e-mail e senha.</w:t>
      </w:r>
    </w:p>
    <w:p w:rsidR="00000000" w:rsidDel="00000000" w:rsidP="00000000" w:rsidRDefault="00000000" w:rsidRPr="00000000" w14:paraId="00000124">
      <w:pPr>
        <w:numPr>
          <w:ilvl w:val="1"/>
          <w:numId w:val="11"/>
        </w:numPr>
        <w:spacing w:after="0" w:afterAutospacing="0" w:before="0" w:beforeAutospacing="0" w:line="360" w:lineRule="auto"/>
        <w:ind w:left="885" w:hanging="360"/>
        <w:jc w:val="both"/>
      </w:pPr>
      <w:r w:rsidDel="00000000" w:rsidR="00000000" w:rsidRPr="00000000">
        <w:rPr>
          <w:rFonts w:ascii="Google Sans Text" w:cs="Google Sans Text" w:eastAsia="Google Sans Text" w:hAnsi="Google Sans Text"/>
          <w:color w:val="1b1c1d"/>
          <w:sz w:val="24"/>
          <w:szCs w:val="24"/>
          <w:rtl w:val="0"/>
        </w:rPr>
        <w:t xml:space="preserve">O sistema tenta autenticar o usuário.</w:t>
      </w:r>
    </w:p>
    <w:p w:rsidR="00000000" w:rsidDel="00000000" w:rsidP="00000000" w:rsidRDefault="00000000" w:rsidRPr="00000000" w14:paraId="00000125">
      <w:pPr>
        <w:numPr>
          <w:ilvl w:val="1"/>
          <w:numId w:val="11"/>
        </w:numPr>
        <w:spacing w:after="0" w:afterAutospacing="0" w:before="0" w:beforeAutospacing="0" w:line="360" w:lineRule="auto"/>
        <w:ind w:left="885" w:hanging="360"/>
        <w:jc w:val="both"/>
      </w:pPr>
      <w:r w:rsidDel="00000000" w:rsidR="00000000" w:rsidRPr="00000000">
        <w:rPr>
          <w:rFonts w:ascii="Google Sans Text" w:cs="Google Sans Text" w:eastAsia="Google Sans Text" w:hAnsi="Google Sans Text"/>
          <w:color w:val="1b1c1d"/>
          <w:sz w:val="24"/>
          <w:szCs w:val="24"/>
          <w:rtl w:val="0"/>
        </w:rPr>
        <w:t xml:space="preserve">Se a autenticação for bem-sucedida, redireciona para o Dashboard. Se falhar, exibe uma mensagem de erro, com um limite de tentativas antes de um bloqueio temporário.</w:t>
      </w:r>
    </w:p>
    <w:p w:rsidR="00000000" w:rsidDel="00000000" w:rsidP="00000000" w:rsidRDefault="00000000" w:rsidRPr="00000000" w14:paraId="00000126">
      <w:pPr>
        <w:numPr>
          <w:ilvl w:val="0"/>
          <w:numId w:val="10"/>
        </w:numP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Fluxo de Cadastro:</w:t>
      </w:r>
    </w:p>
    <w:p w:rsidR="00000000" w:rsidDel="00000000" w:rsidP="00000000" w:rsidRDefault="00000000" w:rsidRPr="00000000" w14:paraId="00000127">
      <w:pPr>
        <w:numPr>
          <w:ilvl w:val="1"/>
          <w:numId w:val="12"/>
        </w:numPr>
        <w:spacing w:after="0" w:afterAutospacing="0" w:line="360" w:lineRule="auto"/>
        <w:ind w:left="885" w:hanging="360"/>
        <w:jc w:val="both"/>
      </w:pPr>
      <w:r w:rsidDel="00000000" w:rsidR="00000000" w:rsidRPr="00000000">
        <w:rPr>
          <w:rFonts w:ascii="Google Sans Text" w:cs="Google Sans Text" w:eastAsia="Google Sans Text" w:hAnsi="Google Sans Text"/>
          <w:color w:val="1b1c1d"/>
          <w:sz w:val="24"/>
          <w:szCs w:val="24"/>
          <w:rtl w:val="0"/>
        </w:rPr>
        <w:t xml:space="preserve">O usuário abre o formulário de cadastro.</w:t>
      </w:r>
    </w:p>
    <w:p w:rsidR="00000000" w:rsidDel="00000000" w:rsidP="00000000" w:rsidRDefault="00000000" w:rsidRPr="00000000" w14:paraId="00000128">
      <w:pPr>
        <w:numPr>
          <w:ilvl w:val="1"/>
          <w:numId w:val="12"/>
        </w:numPr>
        <w:spacing w:after="0" w:afterAutospacing="0" w:before="0" w:beforeAutospacing="0" w:line="360" w:lineRule="auto"/>
        <w:ind w:left="885" w:hanging="360"/>
        <w:jc w:val="both"/>
      </w:pPr>
      <w:r w:rsidDel="00000000" w:rsidR="00000000" w:rsidRPr="00000000">
        <w:rPr>
          <w:rFonts w:ascii="Google Sans Text" w:cs="Google Sans Text" w:eastAsia="Google Sans Text" w:hAnsi="Google Sans Text"/>
          <w:color w:val="1b1c1d"/>
          <w:sz w:val="24"/>
          <w:szCs w:val="24"/>
          <w:rtl w:val="0"/>
        </w:rPr>
        <w:t xml:space="preserve">Preenche os dados (nome, e-mail, senha, etc.).</w:t>
      </w:r>
    </w:p>
    <w:p w:rsidR="00000000" w:rsidDel="00000000" w:rsidP="00000000" w:rsidRDefault="00000000" w:rsidRPr="00000000" w14:paraId="00000129">
      <w:pPr>
        <w:numPr>
          <w:ilvl w:val="1"/>
          <w:numId w:val="12"/>
        </w:numPr>
        <w:spacing w:after="0" w:afterAutospacing="0" w:before="0" w:beforeAutospacing="0" w:line="360" w:lineRule="auto"/>
        <w:ind w:left="885" w:hanging="360"/>
        <w:jc w:val="both"/>
      </w:pPr>
      <w:r w:rsidDel="00000000" w:rsidR="00000000" w:rsidRPr="00000000">
        <w:rPr>
          <w:rFonts w:ascii="Google Sans Text" w:cs="Google Sans Text" w:eastAsia="Google Sans Text" w:hAnsi="Google Sans Text"/>
          <w:color w:val="1b1c1d"/>
          <w:sz w:val="24"/>
          <w:szCs w:val="24"/>
          <w:rtl w:val="0"/>
        </w:rPr>
        <w:t xml:space="preserve">O sistema verifica se o e-mail já está cadastrado. Se não, cria a conta e envia um e-mail de confirmação. Se sim, exibe um erro e sugere a recuperação de senha.</w:t>
      </w:r>
    </w:p>
    <w:p w:rsidR="00000000" w:rsidDel="00000000" w:rsidP="00000000" w:rsidRDefault="00000000" w:rsidRPr="00000000" w14:paraId="0000012A">
      <w:pPr>
        <w:numPr>
          <w:ilvl w:val="1"/>
          <w:numId w:val="12"/>
        </w:numPr>
        <w:spacing w:after="120" w:before="0" w:beforeAutospacing="0" w:line="360" w:lineRule="auto"/>
        <w:ind w:left="885" w:hanging="360"/>
        <w:jc w:val="both"/>
      </w:pPr>
      <w:r w:rsidDel="00000000" w:rsidR="00000000" w:rsidRPr="00000000">
        <w:rPr>
          <w:rFonts w:ascii="Google Sans Text" w:cs="Google Sans Text" w:eastAsia="Google Sans Text" w:hAnsi="Google Sans Text"/>
          <w:color w:val="1b1c1d"/>
          <w:sz w:val="24"/>
          <w:szCs w:val="24"/>
          <w:rtl w:val="0"/>
        </w:rPr>
        <w:t xml:space="preserve">Após a confirmação, o usuário é redirecionado para o dashboard.</w:t>
      </w:r>
    </w:p>
    <w:p w:rsidR="00000000" w:rsidDel="00000000" w:rsidP="00000000" w:rsidRDefault="00000000" w:rsidRPr="00000000" w14:paraId="0000012B">
      <w:pPr>
        <w:spacing w:after="240" w:before="120" w:line="360" w:lineRule="auto"/>
        <w:jc w:val="both"/>
        <w:rPr/>
      </w:pPr>
      <w:r w:rsidDel="00000000" w:rsidR="00000000" w:rsidRPr="00000000">
        <w:rPr>
          <w:rFonts w:ascii="Google Sans Text" w:cs="Google Sans Text" w:eastAsia="Google Sans Text" w:hAnsi="Google Sans Text"/>
          <w:color w:val="1b1c1d"/>
          <w:sz w:val="24"/>
          <w:szCs w:val="24"/>
          <w:rtl w:val="0"/>
        </w:rPr>
        <w:t xml:space="preserve">Este diagrama ilustra a lógica de negócios por trás do acesso e registro de usuários, incluindo validações e tratamentos de erro.</w:t>
      </w: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360" w:lineRule="auto"/>
        <w:ind w:hanging="141.73228346456688"/>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5591175" cy="3052763"/>
            <wp:effectExtent b="0" l="0" r="0" t="0"/>
            <wp:docPr id="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591175" cy="3052763"/>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360" w:lineRule="auto"/>
        <w:ind w:left="1440" w:firstLine="72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Figura 6 - Diagrama de Atividade para Login e Cadastro</w:t>
      </w:r>
    </w:p>
    <w:p w:rsidR="00000000" w:rsidDel="00000000" w:rsidP="00000000" w:rsidRDefault="00000000" w:rsidRPr="00000000" w14:paraId="0000012E">
      <w:pPr>
        <w:spacing w:line="360" w:lineRule="auto"/>
        <w:jc w:val="both"/>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 figura 7 é o diagrama</w:t>
      </w:r>
      <w:r w:rsidDel="00000000" w:rsidR="00000000" w:rsidRPr="00000000">
        <w:rPr>
          <w:rFonts w:ascii="Google Sans Text" w:cs="Google Sans Text" w:eastAsia="Google Sans Text" w:hAnsi="Google Sans Text"/>
          <w:sz w:val="24"/>
          <w:szCs w:val="24"/>
          <w:rtl w:val="0"/>
        </w:rPr>
        <w:t xml:space="preserve"> de atividade descreve o fluxo de ações que um candidato pode realizar a partir do seu Dashboard. Ele se divide em três áreas principais: Gerenciar Currículo, Análise Comportamental e Busca de Vagas.</w:t>
      </w:r>
    </w:p>
    <w:p w:rsidR="00000000" w:rsidDel="00000000" w:rsidP="00000000" w:rsidRDefault="00000000" w:rsidRPr="00000000" w14:paraId="0000012F">
      <w:pPr>
        <w:numPr>
          <w:ilvl w:val="0"/>
          <w:numId w:val="13"/>
        </w:numPr>
        <w:spacing w:after="0" w:after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Gerenciar Currículo:</w:t>
      </w:r>
      <w:r w:rsidDel="00000000" w:rsidR="00000000" w:rsidRPr="00000000">
        <w:rPr>
          <w:rFonts w:ascii="Google Sans Text" w:cs="Google Sans Text" w:eastAsia="Google Sans Text" w:hAnsi="Google Sans Text"/>
          <w:color w:val="1b1c1d"/>
          <w:sz w:val="24"/>
          <w:szCs w:val="24"/>
          <w:rtl w:val="0"/>
        </w:rPr>
        <w:t xml:space="preserve"> O candidato pode acessar a edição do currículo para editar dados pessoais, adicionar/remover experiências, formação e habilidades, salvando as alterações ao final.</w:t>
      </w:r>
    </w:p>
    <w:p w:rsidR="00000000" w:rsidDel="00000000" w:rsidP="00000000" w:rsidRDefault="00000000" w:rsidRPr="00000000" w14:paraId="00000130">
      <w:pPr>
        <w:numPr>
          <w:ilvl w:val="0"/>
          <w:numId w:val="13"/>
        </w:numP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Análise Comportamental:</w:t>
      </w:r>
      <w:r w:rsidDel="00000000" w:rsidR="00000000" w:rsidRPr="00000000">
        <w:rPr>
          <w:rFonts w:ascii="Google Sans Text" w:cs="Google Sans Text" w:eastAsia="Google Sans Text" w:hAnsi="Google Sans Text"/>
          <w:color w:val="1b1c1d"/>
          <w:sz w:val="24"/>
          <w:szCs w:val="24"/>
          <w:rtl w:val="0"/>
        </w:rPr>
        <w:t xml:space="preserve"> O candidato pode acessar a funcionalidade de análise, preencher um questionário (ou refazer um existente), gerar um relatório e exibir o resultado.</w:t>
      </w:r>
    </w:p>
    <w:p w:rsidR="00000000" w:rsidDel="00000000" w:rsidP="00000000" w:rsidRDefault="00000000" w:rsidRPr="00000000" w14:paraId="00000131">
      <w:pPr>
        <w:numPr>
          <w:ilvl w:val="0"/>
          <w:numId w:val="13"/>
        </w:numPr>
        <w:spacing w:after="12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Busca de Vagas:</w:t>
      </w:r>
      <w:r w:rsidDel="00000000" w:rsidR="00000000" w:rsidRPr="00000000">
        <w:rPr>
          <w:rFonts w:ascii="Google Sans Text" w:cs="Google Sans Text" w:eastAsia="Google Sans Text" w:hAnsi="Google Sans Text"/>
          <w:color w:val="1b1c1d"/>
          <w:sz w:val="24"/>
          <w:szCs w:val="24"/>
          <w:rtl w:val="0"/>
        </w:rPr>
        <w:t xml:space="preserve"> O candidato pode acessar a busca, listar vagas, deixar o sistema calcular a compatibilidade para sugerir as melhores oportunidades, visualizar detalhes e encerrar a busca.</w:t>
      </w:r>
    </w:p>
    <w:p w:rsidR="00000000" w:rsidDel="00000000" w:rsidP="00000000" w:rsidRDefault="00000000" w:rsidRPr="00000000" w14:paraId="00000132">
      <w:pPr>
        <w:spacing w:after="240" w:before="120" w:line="360"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Este diagrama ilustra a complexidade das interações do candidato com a plataforma, abrangendo desde a gestão de seu perfil até a busca e análise de vagas.</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before="120" w:line="36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6184371" cy="4281488"/>
            <wp:effectExtent b="0" l="0" r="0" t="0"/>
            <wp:docPr id="19"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6184371" cy="4281488"/>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360" w:lineRule="auto"/>
        <w:ind w:left="2160" w:firstLine="72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Figura 7 - Diagrama de Atividade do Candidato</w:t>
      </w:r>
    </w:p>
    <w:p w:rsidR="00000000" w:rsidDel="00000000" w:rsidP="00000000" w:rsidRDefault="00000000" w:rsidRPr="00000000" w14:paraId="00000135">
      <w:pPr>
        <w:spacing w:line="360"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136">
      <w:pPr>
        <w:spacing w:line="36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 figura 8 é o diagrama que detalha as ações que um funcionário de RH pode realizar no Dashboard. O fluxo se ramifica em: Vagas Abertas, Vagas Encerradas, Nova Vaga e Perfil da Empresa.</w:t>
      </w:r>
    </w:p>
    <w:p w:rsidR="00000000" w:rsidDel="00000000" w:rsidP="00000000" w:rsidRDefault="00000000" w:rsidRPr="00000000" w14:paraId="00000137">
      <w:pPr>
        <w:numPr>
          <w:ilvl w:val="0"/>
          <w:numId w:val="14"/>
        </w:numPr>
        <w:spacing w:after="0" w:afterAutospacing="0" w:line="360" w:lineRule="auto"/>
        <w:ind w:left="465" w:hanging="360"/>
      </w:pPr>
      <w:r w:rsidDel="00000000" w:rsidR="00000000" w:rsidRPr="00000000">
        <w:rPr>
          <w:rFonts w:ascii="Google Sans Text" w:cs="Google Sans Text" w:eastAsia="Google Sans Text" w:hAnsi="Google Sans Text"/>
          <w:b w:val="1"/>
          <w:color w:val="1b1c1d"/>
          <w:sz w:val="24"/>
          <w:szCs w:val="24"/>
          <w:rtl w:val="0"/>
        </w:rPr>
        <w:t xml:space="preserve">Vagas Abertas:</w:t>
      </w:r>
      <w:r w:rsidDel="00000000" w:rsidR="00000000" w:rsidRPr="00000000">
        <w:rPr>
          <w:rFonts w:ascii="Google Sans Text" w:cs="Google Sans Text" w:eastAsia="Google Sans Text" w:hAnsi="Google Sans Text"/>
          <w:color w:val="1b1c1d"/>
          <w:sz w:val="24"/>
          <w:szCs w:val="24"/>
          <w:rtl w:val="0"/>
        </w:rPr>
        <w:t xml:space="preserve"> Permite listar vagas, selecionar uma para ver detalhes, visualizar candidatos inscritos, mudar o status de um candidato no processo seletivo e editar a vaga.</w:t>
      </w:r>
    </w:p>
    <w:p w:rsidR="00000000" w:rsidDel="00000000" w:rsidP="00000000" w:rsidRDefault="00000000" w:rsidRPr="00000000" w14:paraId="00000138">
      <w:pPr>
        <w:numPr>
          <w:ilvl w:val="0"/>
          <w:numId w:val="14"/>
        </w:numPr>
        <w:spacing w:after="0" w:afterAutospacing="0" w:before="0" w:beforeAutospacing="0" w:line="360" w:lineRule="auto"/>
        <w:ind w:left="465" w:hanging="360"/>
      </w:pPr>
      <w:r w:rsidDel="00000000" w:rsidR="00000000" w:rsidRPr="00000000">
        <w:rPr>
          <w:rFonts w:ascii="Google Sans Text" w:cs="Google Sans Text" w:eastAsia="Google Sans Text" w:hAnsi="Google Sans Text"/>
          <w:b w:val="1"/>
          <w:color w:val="1b1c1d"/>
          <w:sz w:val="24"/>
          <w:szCs w:val="24"/>
          <w:rtl w:val="0"/>
        </w:rPr>
        <w:t xml:space="preserve">Vagas Encerradas:</w:t>
      </w:r>
      <w:r w:rsidDel="00000000" w:rsidR="00000000" w:rsidRPr="00000000">
        <w:rPr>
          <w:rFonts w:ascii="Google Sans Text" w:cs="Google Sans Text" w:eastAsia="Google Sans Text" w:hAnsi="Google Sans Text"/>
          <w:color w:val="1b1c1d"/>
          <w:sz w:val="24"/>
          <w:szCs w:val="24"/>
          <w:rtl w:val="0"/>
        </w:rPr>
        <w:t xml:space="preserve"> Permite buscar e visualizar o histórico de vagas já finalizadas, incluindo candidatos e feedbacks.</w:t>
      </w:r>
    </w:p>
    <w:p w:rsidR="00000000" w:rsidDel="00000000" w:rsidP="00000000" w:rsidRDefault="00000000" w:rsidRPr="00000000" w14:paraId="00000139">
      <w:pPr>
        <w:numPr>
          <w:ilvl w:val="0"/>
          <w:numId w:val="14"/>
        </w:numPr>
        <w:spacing w:after="0" w:afterAutospacing="0" w:before="0" w:beforeAutospacing="0" w:line="360" w:lineRule="auto"/>
        <w:ind w:left="465" w:hanging="360"/>
      </w:pPr>
      <w:r w:rsidDel="00000000" w:rsidR="00000000" w:rsidRPr="00000000">
        <w:rPr>
          <w:rFonts w:ascii="Google Sans Text" w:cs="Google Sans Text" w:eastAsia="Google Sans Text" w:hAnsi="Google Sans Text"/>
          <w:b w:val="1"/>
          <w:color w:val="1b1c1d"/>
          <w:sz w:val="24"/>
          <w:szCs w:val="24"/>
          <w:rtl w:val="0"/>
        </w:rPr>
        <w:t xml:space="preserve">Nova Vaga:</w:t>
      </w:r>
      <w:r w:rsidDel="00000000" w:rsidR="00000000" w:rsidRPr="00000000">
        <w:rPr>
          <w:rFonts w:ascii="Google Sans Text" w:cs="Google Sans Text" w:eastAsia="Google Sans Text" w:hAnsi="Google Sans Text"/>
          <w:color w:val="1b1c1d"/>
          <w:sz w:val="24"/>
          <w:szCs w:val="24"/>
          <w:rtl w:val="0"/>
        </w:rPr>
        <w:t xml:space="preserve"> Permite abrir um formulário, preencher os detalhes, pré-visualizar e publicar uma nova vaga.</w:t>
      </w:r>
    </w:p>
    <w:p w:rsidR="00000000" w:rsidDel="00000000" w:rsidP="00000000" w:rsidRDefault="00000000" w:rsidRPr="00000000" w14:paraId="0000013A">
      <w:pPr>
        <w:numPr>
          <w:ilvl w:val="0"/>
          <w:numId w:val="14"/>
        </w:numPr>
        <w:spacing w:after="120" w:before="0" w:beforeAutospacing="0" w:line="360" w:lineRule="auto"/>
        <w:ind w:left="465" w:hanging="360"/>
      </w:pPr>
      <w:r w:rsidDel="00000000" w:rsidR="00000000" w:rsidRPr="00000000">
        <w:rPr>
          <w:rFonts w:ascii="Google Sans Text" w:cs="Google Sans Text" w:eastAsia="Google Sans Text" w:hAnsi="Google Sans Text"/>
          <w:b w:val="1"/>
          <w:color w:val="1b1c1d"/>
          <w:sz w:val="24"/>
          <w:szCs w:val="24"/>
          <w:rtl w:val="0"/>
        </w:rPr>
        <w:t xml:space="preserve">Perfil da Empresa:</w:t>
      </w:r>
      <w:r w:rsidDel="00000000" w:rsidR="00000000" w:rsidRPr="00000000">
        <w:rPr>
          <w:rFonts w:ascii="Google Sans Text" w:cs="Google Sans Text" w:eastAsia="Google Sans Text" w:hAnsi="Google Sans Text"/>
          <w:color w:val="1b1c1d"/>
          <w:sz w:val="24"/>
          <w:szCs w:val="24"/>
          <w:rtl w:val="0"/>
        </w:rPr>
        <w:t xml:space="preserve"> Permite carregar os dados da empresa, editar informações como missão e valores, validar e salvar as alterações.</w:t>
      </w:r>
    </w:p>
    <w:p w:rsidR="00000000" w:rsidDel="00000000" w:rsidP="00000000" w:rsidRDefault="00000000" w:rsidRPr="00000000" w14:paraId="0000013B">
      <w:pPr>
        <w:spacing w:after="240" w:before="120" w:line="36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b1c1d"/>
          <w:sz w:val="24"/>
          <w:szCs w:val="24"/>
          <w:rtl w:val="0"/>
        </w:rPr>
        <w:t xml:space="preserve">Este diagrama demonstra a abrangência das funcionalidades disponíveis para o RH, desde a gestão de vagas e candidatos até a manutenção do perfil da empresa.</w:t>
      </w: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before="120" w:line="360" w:lineRule="auto"/>
        <w:jc w:val="both"/>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3D">
      <w:pPr>
        <w:spacing w:after="240" w:before="120" w:line="360" w:lineRule="auto"/>
        <w:jc w:val="righ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5943600" cy="3378200"/>
            <wp:effectExtent b="0" l="0" r="0" t="0"/>
            <wp:docPr id="2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360" w:lineRule="auto"/>
        <w:ind w:left="0" w:firstLine="0"/>
        <w:jc w:val="cente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Figura 8 - Diagrama de Atividade do Funcionário de RH</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40">
      <w:pPr>
        <w:spacing w:line="36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 figura 9 é o diagrama que ilustra o fluxo de processamento e recebimento de notificações.</w:t>
      </w:r>
    </w:p>
    <w:p w:rsidR="00000000" w:rsidDel="00000000" w:rsidP="00000000" w:rsidRDefault="00000000" w:rsidRPr="00000000" w14:paraId="00000141">
      <w:pPr>
        <w:numPr>
          <w:ilvl w:val="0"/>
          <w:numId w:val="15"/>
        </w:numPr>
        <w:spacing w:after="0" w:after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Fluxo de Envio (Sistema):</w:t>
      </w:r>
    </w:p>
    <w:p w:rsidR="00000000" w:rsidDel="00000000" w:rsidP="00000000" w:rsidRDefault="00000000" w:rsidRPr="00000000" w14:paraId="00000142">
      <w:pPr>
        <w:numPr>
          <w:ilvl w:val="1"/>
          <w:numId w:val="16"/>
        </w:numPr>
        <w:spacing w:after="0" w:afterAutospacing="0" w:line="360" w:lineRule="auto"/>
        <w:ind w:left="885" w:hanging="360"/>
        <w:jc w:val="both"/>
      </w:pPr>
      <w:r w:rsidDel="00000000" w:rsidR="00000000" w:rsidRPr="00000000">
        <w:rPr>
          <w:rFonts w:ascii="Google Sans Text" w:cs="Google Sans Text" w:eastAsia="Google Sans Text" w:hAnsi="Google Sans Text"/>
          <w:color w:val="1b1c1d"/>
          <w:sz w:val="24"/>
          <w:szCs w:val="24"/>
          <w:rtl w:val="0"/>
        </w:rPr>
        <w:t xml:space="preserve">Uma ocorrência de evento (ex: Vaga Encerrada) acontece.</w:t>
      </w:r>
    </w:p>
    <w:p w:rsidR="00000000" w:rsidDel="00000000" w:rsidP="00000000" w:rsidRDefault="00000000" w:rsidRPr="00000000" w14:paraId="00000143">
      <w:pPr>
        <w:numPr>
          <w:ilvl w:val="1"/>
          <w:numId w:val="16"/>
        </w:numPr>
        <w:spacing w:after="0" w:afterAutospacing="0" w:before="0" w:beforeAutospacing="0" w:line="360" w:lineRule="auto"/>
        <w:ind w:left="885" w:hanging="360"/>
        <w:jc w:val="both"/>
      </w:pPr>
      <w:r w:rsidDel="00000000" w:rsidR="00000000" w:rsidRPr="00000000">
        <w:rPr>
          <w:rFonts w:ascii="Google Sans Text" w:cs="Google Sans Text" w:eastAsia="Google Sans Text" w:hAnsi="Google Sans Text"/>
          <w:color w:val="1b1c1d"/>
          <w:sz w:val="24"/>
          <w:szCs w:val="24"/>
          <w:rtl w:val="0"/>
        </w:rPr>
        <w:t xml:space="preserve">O sistema verifica se o evento requer notificação. Se sim, gera a notificação, define o destinatário, registra no banco de dados e envia (via Email/App/SMS).</w:t>
      </w:r>
    </w:p>
    <w:p w:rsidR="00000000" w:rsidDel="00000000" w:rsidP="00000000" w:rsidRDefault="00000000" w:rsidRPr="00000000" w14:paraId="00000144">
      <w:pPr>
        <w:numPr>
          <w:ilvl w:val="1"/>
          <w:numId w:val="16"/>
        </w:numPr>
        <w:spacing w:after="0" w:afterAutospacing="0" w:before="0" w:beforeAutospacing="0" w:line="360" w:lineRule="auto"/>
        <w:ind w:left="885" w:hanging="360"/>
        <w:jc w:val="both"/>
      </w:pPr>
      <w:r w:rsidDel="00000000" w:rsidR="00000000" w:rsidRPr="00000000">
        <w:rPr>
          <w:rFonts w:ascii="Google Sans Text" w:cs="Google Sans Text" w:eastAsia="Google Sans Text" w:hAnsi="Google Sans Text"/>
          <w:color w:val="1b1c1d"/>
          <w:sz w:val="24"/>
          <w:szCs w:val="24"/>
          <w:rtl w:val="0"/>
        </w:rPr>
        <w:t xml:space="preserve">Se o envio falhar, a notificação é adicionada a uma fila de pendentes para reenvio.</w:t>
      </w:r>
    </w:p>
    <w:p w:rsidR="00000000" w:rsidDel="00000000" w:rsidP="00000000" w:rsidRDefault="00000000" w:rsidRPr="00000000" w14:paraId="00000145">
      <w:pPr>
        <w:numPr>
          <w:ilvl w:val="0"/>
          <w:numId w:val="15"/>
        </w:numP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Fluxo de Recebimento (Usuário):</w:t>
      </w:r>
    </w:p>
    <w:p w:rsidR="00000000" w:rsidDel="00000000" w:rsidP="00000000" w:rsidRDefault="00000000" w:rsidRPr="00000000" w14:paraId="00000146">
      <w:pPr>
        <w:numPr>
          <w:ilvl w:val="1"/>
          <w:numId w:val="18"/>
        </w:numPr>
        <w:spacing w:after="0" w:afterAutospacing="0" w:line="360" w:lineRule="auto"/>
        <w:ind w:left="885" w:hanging="360"/>
        <w:jc w:val="both"/>
      </w:pPr>
      <w:r w:rsidDel="00000000" w:rsidR="00000000" w:rsidRPr="00000000">
        <w:rPr>
          <w:rFonts w:ascii="Google Sans Text" w:cs="Google Sans Text" w:eastAsia="Google Sans Text" w:hAnsi="Google Sans Text"/>
          <w:color w:val="1b1c1d"/>
          <w:sz w:val="24"/>
          <w:szCs w:val="24"/>
          <w:rtl w:val="0"/>
        </w:rPr>
        <w:t xml:space="preserve">O usuário (Candidato/Empresa) recebe a notificação.</w:t>
      </w:r>
    </w:p>
    <w:p w:rsidR="00000000" w:rsidDel="00000000" w:rsidP="00000000" w:rsidRDefault="00000000" w:rsidRPr="00000000" w14:paraId="00000147">
      <w:pPr>
        <w:numPr>
          <w:ilvl w:val="1"/>
          <w:numId w:val="18"/>
        </w:numPr>
        <w:spacing w:after="0" w:afterAutospacing="0" w:before="0" w:beforeAutospacing="0" w:line="360" w:lineRule="auto"/>
        <w:ind w:left="885" w:hanging="360"/>
        <w:jc w:val="both"/>
      </w:pPr>
      <w:r w:rsidDel="00000000" w:rsidR="00000000" w:rsidRPr="00000000">
        <w:rPr>
          <w:rFonts w:ascii="Google Sans Text" w:cs="Google Sans Text" w:eastAsia="Google Sans Text" w:hAnsi="Google Sans Text"/>
          <w:color w:val="1b1c1d"/>
          <w:sz w:val="24"/>
          <w:szCs w:val="24"/>
          <w:rtl w:val="0"/>
        </w:rPr>
        <w:t xml:space="preserve">Visualiza a notificação, e o status é atualizado para "Lida".</w:t>
      </w:r>
    </w:p>
    <w:p w:rsidR="00000000" w:rsidDel="00000000" w:rsidP="00000000" w:rsidRDefault="00000000" w:rsidRPr="00000000" w14:paraId="00000148">
      <w:pPr>
        <w:numPr>
          <w:ilvl w:val="1"/>
          <w:numId w:val="18"/>
        </w:numPr>
        <w:spacing w:after="120" w:before="0" w:beforeAutospacing="0" w:line="360"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O usuário decide se a notificação é relevante para realizar uma ação ou se deve arquivá-la/apagá-la.</w:t>
      </w:r>
    </w:p>
    <w:p w:rsidR="00000000" w:rsidDel="00000000" w:rsidP="00000000" w:rsidRDefault="00000000" w:rsidRPr="00000000" w14:paraId="00000149">
      <w:pPr>
        <w:spacing w:after="240" w:before="120" w:line="36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 diagrama também lista os tipos de evento que podem gerar notificações, garantindo que os usuários sejam mantidos informados.</w:t>
      </w:r>
    </w:p>
    <w:p w:rsidR="00000000" w:rsidDel="00000000" w:rsidP="00000000" w:rsidRDefault="00000000" w:rsidRPr="00000000" w14:paraId="0000014A">
      <w:pPr>
        <w:spacing w:line="360" w:lineRule="auto"/>
        <w:ind w:firstLine="720"/>
        <w:jc w:val="center"/>
        <w:rPr>
          <w:rFonts w:ascii="Google Sans Text" w:cs="Google Sans Text" w:eastAsia="Google Sans Text" w:hAnsi="Google Sans Tex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3171825</wp:posOffset>
            </wp:positionH>
            <wp:positionV relativeFrom="paragraph">
              <wp:posOffset>461963</wp:posOffset>
            </wp:positionV>
            <wp:extent cx="3143250" cy="3119438"/>
            <wp:effectExtent b="0" l="0" r="0" t="0"/>
            <wp:wrapTopAndBottom distB="114300" distT="114300"/>
            <wp:docPr id="24" name="image23.png"/>
            <a:graphic>
              <a:graphicData uri="http://schemas.openxmlformats.org/drawingml/2006/picture">
                <pic:pic>
                  <pic:nvPicPr>
                    <pic:cNvPr id="0" name="image23.png"/>
                    <pic:cNvPicPr preferRelativeResize="0"/>
                  </pic:nvPicPr>
                  <pic:blipFill>
                    <a:blip r:embed="rId15"/>
                    <a:srcRect b="0" l="63084" r="0" t="57142"/>
                    <a:stretch>
                      <a:fillRect/>
                    </a:stretch>
                  </pic:blipFill>
                  <pic:spPr>
                    <a:xfrm>
                      <a:off x="0" y="0"/>
                      <a:ext cx="3143250" cy="31194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-419099</wp:posOffset>
            </wp:positionH>
            <wp:positionV relativeFrom="paragraph">
              <wp:posOffset>266700</wp:posOffset>
            </wp:positionV>
            <wp:extent cx="3819525" cy="3590925"/>
            <wp:effectExtent b="0" l="0" r="0" t="0"/>
            <wp:wrapTopAndBottom distB="114300" distT="114300"/>
            <wp:docPr id="3" name="image23.png"/>
            <a:graphic>
              <a:graphicData uri="http://schemas.openxmlformats.org/drawingml/2006/picture">
                <pic:pic>
                  <pic:nvPicPr>
                    <pic:cNvPr id="0" name="image23.png"/>
                    <pic:cNvPicPr preferRelativeResize="0"/>
                  </pic:nvPicPr>
                  <pic:blipFill>
                    <a:blip r:embed="rId15"/>
                    <a:srcRect b="34453" l="0" r="42523" t="0"/>
                    <a:stretch>
                      <a:fillRect/>
                    </a:stretch>
                  </pic:blipFill>
                  <pic:spPr>
                    <a:xfrm>
                      <a:off x="0" y="0"/>
                      <a:ext cx="3819525" cy="3590925"/>
                    </a:xfrm>
                    <a:prstGeom prst="rect"/>
                    <a:ln/>
                  </pic:spPr>
                </pic:pic>
              </a:graphicData>
            </a:graphic>
          </wp:anchor>
        </w:drawing>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360" w:lineRule="auto"/>
        <w:ind w:firstLine="720"/>
        <w:jc w:val="cente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360" w:lineRule="auto"/>
        <w:ind w:firstLine="72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360" w:lineRule="auto"/>
        <w:ind w:left="0" w:firstLine="0"/>
        <w:jc w:val="cente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Figura 9 - Diagrama de Atividade de Notificações</w:t>
      </w:r>
    </w:p>
    <w:p w:rsidR="00000000" w:rsidDel="00000000" w:rsidP="00000000" w:rsidRDefault="00000000" w:rsidRPr="00000000" w14:paraId="0000014E">
      <w:pPr>
        <w:pStyle w:val="Heading4"/>
        <w:pBdr>
          <w:top w:space="0" w:sz="0" w:val="nil"/>
          <w:left w:space="0" w:sz="0" w:val="nil"/>
          <w:bottom w:space="0" w:sz="0" w:val="nil"/>
          <w:right w:space="0" w:sz="0" w:val="nil"/>
          <w:between w:space="0" w:sz="0" w:val="nil"/>
        </w:pBdr>
        <w:shd w:fill="auto" w:val="clear"/>
        <w:spacing w:after="120" w:before="0" w:line="360"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4"/>
        <w:pBdr>
          <w:top w:space="0" w:sz="0" w:val="nil"/>
          <w:left w:space="0" w:sz="0" w:val="nil"/>
          <w:bottom w:space="0" w:sz="0" w:val="nil"/>
          <w:right w:space="0" w:sz="0" w:val="nil"/>
          <w:between w:space="0" w:sz="0" w:val="nil"/>
        </w:pBdr>
        <w:shd w:fill="auto" w:val="clear"/>
        <w:spacing w:after="120" w:before="0" w:line="360" w:lineRule="auto"/>
        <w:rPr/>
      </w:pPr>
      <w:r w:rsidDel="00000000" w:rsidR="00000000" w:rsidRPr="00000000">
        <w:rPr>
          <w:rFonts w:ascii="Google Sans Text" w:cs="Google Sans Text" w:eastAsia="Google Sans Text" w:hAnsi="Google Sans Text"/>
          <w:b w:val="1"/>
          <w:i w:val="0"/>
          <w:color w:val="1b1c1d"/>
          <w:sz w:val="24"/>
          <w:szCs w:val="24"/>
          <w:rtl w:val="0"/>
        </w:rPr>
        <w:t xml:space="preserve">3.3. Diagrama de Estados</w:t>
      </w:r>
      <w:r w:rsidDel="00000000" w:rsidR="00000000" w:rsidRPr="00000000">
        <w:rPr>
          <w:rtl w:val="0"/>
        </w:rPr>
      </w:r>
    </w:p>
    <w:p w:rsidR="00000000" w:rsidDel="00000000" w:rsidP="00000000" w:rsidRDefault="00000000" w:rsidRPr="00000000" w14:paraId="00000153">
      <w:pPr>
        <w:spacing w:line="360" w:lineRule="auto"/>
        <w:jc w:val="both"/>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 figura 10 é o diagrama de estado da notificação onde:</w:t>
      </w:r>
    </w:p>
    <w:p w:rsidR="00000000" w:rsidDel="00000000" w:rsidP="00000000" w:rsidRDefault="00000000" w:rsidRPr="00000000" w14:paraId="00000154">
      <w:pPr>
        <w:spacing w:line="360" w:lineRule="auto"/>
        <w:jc w:val="both"/>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55">
      <w:pPr>
        <w:numPr>
          <w:ilvl w:val="0"/>
          <w:numId w:val="19"/>
        </w:numPr>
        <w:spacing w:after="0" w:after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Gerada:</w:t>
      </w:r>
      <w:r w:rsidDel="00000000" w:rsidR="00000000" w:rsidRPr="00000000">
        <w:rPr>
          <w:rFonts w:ascii="Google Sans Text" w:cs="Google Sans Text" w:eastAsia="Google Sans Text" w:hAnsi="Google Sans Text"/>
          <w:color w:val="1b1c1d"/>
          <w:sz w:val="24"/>
          <w:szCs w:val="24"/>
          <w:rtl w:val="0"/>
        </w:rPr>
        <w:t xml:space="preserve"> Estado inicial após a criação.</w:t>
      </w:r>
    </w:p>
    <w:p w:rsidR="00000000" w:rsidDel="00000000" w:rsidP="00000000" w:rsidRDefault="00000000" w:rsidRPr="00000000" w14:paraId="00000156">
      <w:pPr>
        <w:numPr>
          <w:ilvl w:val="0"/>
          <w:numId w:val="19"/>
        </w:numP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Enviada:</w:t>
      </w:r>
      <w:r w:rsidDel="00000000" w:rsidR="00000000" w:rsidRPr="00000000">
        <w:rPr>
          <w:rFonts w:ascii="Google Sans Text" w:cs="Google Sans Text" w:eastAsia="Google Sans Text" w:hAnsi="Google Sans Text"/>
          <w:color w:val="1b1c1d"/>
          <w:sz w:val="24"/>
          <w:szCs w:val="24"/>
          <w:rtl w:val="0"/>
        </w:rPr>
        <w:t xml:space="preserve"> Após o envio bem-sucedido.</w:t>
      </w:r>
    </w:p>
    <w:p w:rsidR="00000000" w:rsidDel="00000000" w:rsidP="00000000" w:rsidRDefault="00000000" w:rsidRPr="00000000" w14:paraId="00000157">
      <w:pPr>
        <w:numPr>
          <w:ilvl w:val="0"/>
          <w:numId w:val="19"/>
        </w:numP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Lida:</w:t>
      </w:r>
      <w:r w:rsidDel="00000000" w:rsidR="00000000" w:rsidRPr="00000000">
        <w:rPr>
          <w:rFonts w:ascii="Google Sans Text" w:cs="Google Sans Text" w:eastAsia="Google Sans Text" w:hAnsi="Google Sans Text"/>
          <w:color w:val="1b1c1d"/>
          <w:sz w:val="24"/>
          <w:szCs w:val="24"/>
          <w:rtl w:val="0"/>
        </w:rPr>
        <w:t xml:space="preserve"> Após o usuário visualizar a notificação.</w:t>
      </w:r>
    </w:p>
    <w:p w:rsidR="00000000" w:rsidDel="00000000" w:rsidP="00000000" w:rsidRDefault="00000000" w:rsidRPr="00000000" w14:paraId="00000158">
      <w:pPr>
        <w:numPr>
          <w:ilvl w:val="0"/>
          <w:numId w:val="19"/>
        </w:numP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FalhaEnvio:</w:t>
      </w:r>
      <w:r w:rsidDel="00000000" w:rsidR="00000000" w:rsidRPr="00000000">
        <w:rPr>
          <w:rFonts w:ascii="Google Sans Text" w:cs="Google Sans Text" w:eastAsia="Google Sans Text" w:hAnsi="Google Sans Text"/>
          <w:color w:val="1b1c1d"/>
          <w:sz w:val="24"/>
          <w:szCs w:val="24"/>
          <w:rtl w:val="0"/>
        </w:rPr>
        <w:t xml:space="preserve"> Se ocorrer um erro no envio, permitindo uma nova tentativa.</w:t>
      </w:r>
    </w:p>
    <w:p w:rsidR="00000000" w:rsidDel="00000000" w:rsidP="00000000" w:rsidRDefault="00000000" w:rsidRPr="00000000" w14:paraId="00000159">
      <w:pPr>
        <w:numPr>
          <w:ilvl w:val="0"/>
          <w:numId w:val="19"/>
        </w:numP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Arquivada:</w:t>
      </w:r>
      <w:r w:rsidDel="00000000" w:rsidR="00000000" w:rsidRPr="00000000">
        <w:rPr>
          <w:rFonts w:ascii="Google Sans Text" w:cs="Google Sans Text" w:eastAsia="Google Sans Text" w:hAnsi="Google Sans Text"/>
          <w:color w:val="1b1c1d"/>
          <w:sz w:val="24"/>
          <w:szCs w:val="24"/>
          <w:rtl w:val="0"/>
        </w:rPr>
        <w:t xml:space="preserve"> Quando o usuário arquiva a notificação.</w:t>
      </w:r>
    </w:p>
    <w:p w:rsidR="00000000" w:rsidDel="00000000" w:rsidP="00000000" w:rsidRDefault="00000000" w:rsidRPr="00000000" w14:paraId="0000015A">
      <w:pPr>
        <w:numPr>
          <w:ilvl w:val="0"/>
          <w:numId w:val="19"/>
        </w:numPr>
        <w:spacing w:after="12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Apagada:</w:t>
      </w:r>
      <w:r w:rsidDel="00000000" w:rsidR="00000000" w:rsidRPr="00000000">
        <w:rPr>
          <w:rFonts w:ascii="Google Sans Text" w:cs="Google Sans Text" w:eastAsia="Google Sans Text" w:hAnsi="Google Sans Text"/>
          <w:color w:val="1b1c1d"/>
          <w:sz w:val="24"/>
          <w:szCs w:val="24"/>
          <w:rtl w:val="0"/>
        </w:rPr>
        <w:t xml:space="preserve"> Quando o usuário apaga a notificação.</w:t>
      </w:r>
    </w:p>
    <w:p w:rsidR="00000000" w:rsidDel="00000000" w:rsidP="00000000" w:rsidRDefault="00000000" w:rsidRPr="00000000" w14:paraId="0000015B">
      <w:pPr>
        <w:spacing w:after="240" w:before="120" w:line="360" w:lineRule="auto"/>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b1c1d"/>
          <w:sz w:val="24"/>
          <w:szCs w:val="24"/>
          <w:rtl w:val="0"/>
        </w:rPr>
        <w:t xml:space="preserve">Este diagrama é crucial para entender o ciclo de vida de uma notificação e como o sistema gerencia seu status. Ele descreve os diferentes estados pelos quais uma notificação pode passar.</w:t>
      </w: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360" w:lineRule="auto"/>
        <w:jc w:val="center"/>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2514600" cy="3115537"/>
            <wp:effectExtent b="0" l="0" r="0" t="0"/>
            <wp:docPr id="14"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2514600" cy="3115537"/>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360" w:lineRule="auto"/>
        <w:ind w:left="1440" w:firstLine="72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Figura 10 - Diagrama de Estado da Notificação</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360" w:lineRule="auto"/>
        <w:ind w:left="1440" w:firstLine="72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61">
      <w:pPr>
        <w:spacing w:line="360" w:lineRule="auto"/>
        <w:jc w:val="both"/>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62">
      <w:pPr>
        <w:spacing w:line="360" w:lineRule="auto"/>
        <w:jc w:val="both"/>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 figura 11 é o diagrama que detalha os possíveis estados para as seções do dashboard de um candidato:</w:t>
      </w:r>
    </w:p>
    <w:p w:rsidR="00000000" w:rsidDel="00000000" w:rsidP="00000000" w:rsidRDefault="00000000" w:rsidRPr="00000000" w14:paraId="00000163">
      <w:pPr>
        <w:numPr>
          <w:ilvl w:val="0"/>
          <w:numId w:val="20"/>
        </w:numPr>
        <w:spacing w:after="0" w:after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Editar Perfil:</w:t>
      </w:r>
      <w:r w:rsidDel="00000000" w:rsidR="00000000" w:rsidRPr="00000000">
        <w:rPr>
          <w:rFonts w:ascii="Google Sans Text" w:cs="Google Sans Text" w:eastAsia="Google Sans Text" w:hAnsi="Google Sans Text"/>
          <w:color w:val="1b1c1d"/>
          <w:sz w:val="24"/>
          <w:szCs w:val="24"/>
          <w:rtl w:val="0"/>
        </w:rPr>
        <w:t xml:space="preserve"> O perfil transita entre os estados Incompleto, Parcialmente Preenchido, Completo e Atualizado, conforme o usuário adiciona ou edita informações.</w:t>
      </w:r>
    </w:p>
    <w:p w:rsidR="00000000" w:rsidDel="00000000" w:rsidP="00000000" w:rsidRDefault="00000000" w:rsidRPr="00000000" w14:paraId="00000164">
      <w:pPr>
        <w:numPr>
          <w:ilvl w:val="0"/>
          <w:numId w:val="20"/>
        </w:numP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Análise Comportamental:</w:t>
      </w:r>
      <w:r w:rsidDel="00000000" w:rsidR="00000000" w:rsidRPr="00000000">
        <w:rPr>
          <w:rFonts w:ascii="Google Sans Text" w:cs="Google Sans Text" w:eastAsia="Google Sans Text" w:hAnsi="Google Sans Text"/>
          <w:color w:val="1b1c1d"/>
          <w:sz w:val="24"/>
          <w:szCs w:val="24"/>
          <w:rtl w:val="0"/>
        </w:rPr>
        <w:t xml:space="preserve"> A análise passa pelos estados Não Realizada, Em Progresso, Concluída e Atualizada, acompanhando o preenchimento do questionário.</w:t>
      </w:r>
    </w:p>
    <w:p w:rsidR="00000000" w:rsidDel="00000000" w:rsidP="00000000" w:rsidRDefault="00000000" w:rsidRPr="00000000" w14:paraId="00000165">
      <w:pPr>
        <w:numPr>
          <w:ilvl w:val="0"/>
          <w:numId w:val="20"/>
        </w:numPr>
        <w:spacing w:after="12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Vagas Compatíveis:</w:t>
      </w:r>
      <w:r w:rsidDel="00000000" w:rsidR="00000000" w:rsidRPr="00000000">
        <w:rPr>
          <w:rFonts w:ascii="Google Sans Text" w:cs="Google Sans Text" w:eastAsia="Google Sans Text" w:hAnsi="Google Sans Text"/>
          <w:color w:val="1b1c1d"/>
          <w:sz w:val="24"/>
          <w:szCs w:val="24"/>
          <w:rtl w:val="0"/>
        </w:rPr>
        <w:t xml:space="preserve"> A busca de vagas evolui de Sem Vagas para Vagas Encontradas, Vaga Selecionada e Candidatura Enviada, refletindo a interação do candidato com as oportunidades.</w:t>
      </w:r>
    </w:p>
    <w:p w:rsidR="00000000" w:rsidDel="00000000" w:rsidP="00000000" w:rsidRDefault="00000000" w:rsidRPr="00000000" w14:paraId="00000166">
      <w:pPr>
        <w:spacing w:after="240" w:before="120" w:line="360"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Este diagrama fornece uma visão do ciclo de vida do perfil do candidato e de suas interações.</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before="120" w:line="36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5943600" cy="3517900"/>
            <wp:effectExtent b="0" l="0" r="0" t="0"/>
            <wp:docPr id="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360" w:lineRule="auto"/>
        <w:ind w:left="1440" w:firstLine="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Figura 11 - Diagrama de Estado do Dashboard do Candidato</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360" w:lineRule="auto"/>
        <w:ind w:left="1440" w:firstLine="0"/>
        <w:jc w:val="both"/>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6A">
      <w:pPr>
        <w:spacing w:line="360" w:lineRule="auto"/>
        <w:jc w:val="both"/>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16B">
      <w:pPr>
        <w:spacing w:line="360" w:lineRule="auto"/>
        <w:jc w:val="both"/>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 figura 12 é o diagrama</w:t>
      </w:r>
      <w:r w:rsidDel="00000000" w:rsidR="00000000" w:rsidRPr="00000000">
        <w:rPr>
          <w:rFonts w:ascii="Google Sans Text" w:cs="Google Sans Text" w:eastAsia="Google Sans Text" w:hAnsi="Google Sans Text"/>
          <w:sz w:val="24"/>
          <w:szCs w:val="24"/>
          <w:rtl w:val="0"/>
        </w:rPr>
        <w:t xml:space="preserve"> descreve os estados para as funcionalidades da empresa:</w:t>
      </w:r>
    </w:p>
    <w:p w:rsidR="00000000" w:rsidDel="00000000" w:rsidP="00000000" w:rsidRDefault="00000000" w:rsidRPr="00000000" w14:paraId="0000016C">
      <w:pPr>
        <w:numPr>
          <w:ilvl w:val="0"/>
          <w:numId w:val="21"/>
        </w:numPr>
        <w:spacing w:after="0" w:after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Gerenciamento de Vagas:</w:t>
      </w:r>
      <w:r w:rsidDel="00000000" w:rsidR="00000000" w:rsidRPr="00000000">
        <w:rPr>
          <w:rFonts w:ascii="Google Sans Text" w:cs="Google Sans Text" w:eastAsia="Google Sans Text" w:hAnsi="Google Sans Text"/>
          <w:color w:val="1b1c1d"/>
          <w:sz w:val="24"/>
          <w:szCs w:val="24"/>
          <w:rtl w:val="0"/>
        </w:rPr>
        <w:t xml:space="preserve"> Uma vaga passa por Vaga Criada, Vaga Publicada e Vaga Encerrada. Durante a publicação, ela entra no estado de Candidaturas, que por sua vez gerencia os estados dos candidatos (Em Análise, Selecionados, Contratados).</w:t>
      </w:r>
    </w:p>
    <w:p w:rsidR="00000000" w:rsidDel="00000000" w:rsidP="00000000" w:rsidRDefault="00000000" w:rsidRPr="00000000" w14:paraId="0000016D">
      <w:pPr>
        <w:numPr>
          <w:ilvl w:val="0"/>
          <w:numId w:val="21"/>
        </w:numP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Perfil da Empresa:</w:t>
      </w:r>
      <w:r w:rsidDel="00000000" w:rsidR="00000000" w:rsidRPr="00000000">
        <w:rPr>
          <w:rFonts w:ascii="Google Sans Text" w:cs="Google Sans Text" w:eastAsia="Google Sans Text" w:hAnsi="Google Sans Text"/>
          <w:color w:val="1b1c1d"/>
          <w:sz w:val="24"/>
          <w:szCs w:val="24"/>
          <w:rtl w:val="0"/>
        </w:rPr>
        <w:t xml:space="preserve"> O perfil evolui de Incompleto para Parcial, Completo, Verificado e Atualizado.</w:t>
      </w:r>
    </w:p>
    <w:p w:rsidR="00000000" w:rsidDel="00000000" w:rsidP="00000000" w:rsidRDefault="00000000" w:rsidRPr="00000000" w14:paraId="0000016E">
      <w:pPr>
        <w:numPr>
          <w:ilvl w:val="0"/>
          <w:numId w:val="21"/>
        </w:numPr>
        <w:spacing w:after="12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Processo Seletivo:</w:t>
      </w:r>
      <w:r w:rsidDel="00000000" w:rsidR="00000000" w:rsidRPr="00000000">
        <w:rPr>
          <w:rFonts w:ascii="Google Sans Text" w:cs="Google Sans Text" w:eastAsia="Google Sans Text" w:hAnsi="Google Sans Text"/>
          <w:color w:val="1b1c1d"/>
          <w:sz w:val="24"/>
          <w:szCs w:val="24"/>
          <w:rtl w:val="0"/>
        </w:rPr>
        <w:t xml:space="preserve"> O processo passa por Rascunho, Planejado, Em Andamento, Concluído e Arquivado.</w:t>
      </w:r>
    </w:p>
    <w:p w:rsidR="00000000" w:rsidDel="00000000" w:rsidP="00000000" w:rsidRDefault="00000000" w:rsidRPr="00000000" w14:paraId="0000016F">
      <w:pPr>
        <w:spacing w:after="240" w:before="120" w:line="360"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Este diagrama oferece uma visão detalhada do ciclo de vida das vagas, do perfil da empresa e dos processos seletivos.</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before="120" w:line="360" w:lineRule="auto"/>
        <w:jc w:val="cente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3619500" cy="3938588"/>
            <wp:effectExtent b="0" l="0" r="0" t="0"/>
            <wp:docPr id="9"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3619500" cy="3938588"/>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360" w:lineRule="auto"/>
        <w:jc w:val="cente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Figura 12 - Diagrama de Estado do Dashboard da Empresa</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360" w:lineRule="auto"/>
        <w:jc w:val="cente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360" w:lineRule="auto"/>
        <w:jc w:val="cente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74">
      <w:pPr>
        <w:pStyle w:val="Heading4"/>
        <w:pBdr>
          <w:top w:space="0" w:sz="0" w:val="nil"/>
          <w:left w:space="0" w:sz="0" w:val="nil"/>
          <w:bottom w:space="0" w:sz="0" w:val="nil"/>
          <w:right w:space="0" w:sz="0" w:val="nil"/>
          <w:between w:space="0" w:sz="0" w:val="nil"/>
        </w:pBdr>
        <w:shd w:fill="auto" w:val="clear"/>
        <w:spacing w:after="120" w:before="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3.4. Diagrama de Sequência</w:t>
      </w:r>
    </w:p>
    <w:p w:rsidR="00000000" w:rsidDel="00000000" w:rsidP="00000000" w:rsidRDefault="00000000" w:rsidRPr="00000000" w14:paraId="00000175">
      <w:pPr>
        <w:spacing w:line="360" w:lineRule="auto"/>
        <w:jc w:val="both"/>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 figura 13 é o diagrama que detalha o fluxo de login e cadastro, mostrando a comunicação entre Usuário, Frontend, Backend, Banco de Dados e Serviço de Autenticação.</w:t>
      </w:r>
    </w:p>
    <w:p w:rsidR="00000000" w:rsidDel="00000000" w:rsidP="00000000" w:rsidRDefault="00000000" w:rsidRPr="00000000" w14:paraId="00000176">
      <w:pPr>
        <w:numPr>
          <w:ilvl w:val="0"/>
          <w:numId w:val="22"/>
        </w:numPr>
        <w:spacing w:after="0" w:after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Login:</w:t>
      </w:r>
      <w:r w:rsidDel="00000000" w:rsidR="00000000" w:rsidRPr="00000000">
        <w:rPr>
          <w:rFonts w:ascii="Google Sans Text" w:cs="Google Sans Text" w:eastAsia="Google Sans Text" w:hAnsi="Google Sans Text"/>
          <w:color w:val="1b1c1d"/>
          <w:sz w:val="24"/>
          <w:szCs w:val="24"/>
          <w:rtl w:val="0"/>
        </w:rPr>
        <w:t xml:space="preserve"> O Frontend envia as credenciais para o Backend, que é válido contra o Banco de Dados. Se válidas, um token JWT é gerado e retornado. Se inválidas, um erro 401 é retornado.</w:t>
      </w:r>
    </w:p>
    <w:p w:rsidR="00000000" w:rsidDel="00000000" w:rsidP="00000000" w:rsidRDefault="00000000" w:rsidRPr="00000000" w14:paraId="00000177">
      <w:pPr>
        <w:numPr>
          <w:ilvl w:val="0"/>
          <w:numId w:val="22"/>
        </w:numPr>
        <w:spacing w:after="12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Cadastro:</w:t>
      </w:r>
      <w:r w:rsidDel="00000000" w:rsidR="00000000" w:rsidRPr="00000000">
        <w:rPr>
          <w:rFonts w:ascii="Google Sans Text" w:cs="Google Sans Text" w:eastAsia="Google Sans Text" w:hAnsi="Google Sans Text"/>
          <w:color w:val="1b1c1d"/>
          <w:sz w:val="24"/>
          <w:szCs w:val="24"/>
          <w:rtl w:val="0"/>
        </w:rPr>
        <w:t xml:space="preserve"> O Frontend envia os dados do novo usuário. O Backend verifica se o e-mail já existe no Banco de Dados. Se não, insere o novo usuário e retorna um status 201 (Created). Se sim, retorna um erro 409 (Conflict).</w:t>
      </w:r>
    </w:p>
    <w:p w:rsidR="00000000" w:rsidDel="00000000" w:rsidP="00000000" w:rsidRDefault="00000000" w:rsidRPr="00000000" w14:paraId="00000178">
      <w:pPr>
        <w:spacing w:after="240" w:before="120" w:line="360"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Este diagrama é crucial para entender o fluxo de autenticação e registro de usuários.</w:t>
      </w:r>
    </w:p>
    <w:p w:rsidR="00000000" w:rsidDel="00000000" w:rsidP="00000000" w:rsidRDefault="00000000" w:rsidRPr="00000000" w14:paraId="00000179">
      <w:pPr>
        <w:spacing w:line="36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7A">
      <w:pPr>
        <w:spacing w:line="360" w:lineRule="auto"/>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360" w:lineRule="auto"/>
        <w:ind w:firstLine="720"/>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5381625" cy="4948238"/>
            <wp:effectExtent b="0" l="0" r="0" t="0"/>
            <wp:docPr id="1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381625" cy="4948238"/>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360" w:lineRule="auto"/>
        <w:ind w:left="720" w:firstLine="72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360" w:lineRule="auto"/>
        <w:ind w:left="1440" w:firstLine="72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Figura 13 - Diagrama de Sequência para Login e Cadastro</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360" w:lineRule="auto"/>
        <w:ind w:left="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7F">
      <w:pPr>
        <w:spacing w:line="36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 figura 14 é o diagrama que ilustra as interações do Usuário com as funcionalidades do seu dashboard.</w:t>
      </w:r>
    </w:p>
    <w:p w:rsidR="00000000" w:rsidDel="00000000" w:rsidP="00000000" w:rsidRDefault="00000000" w:rsidRPr="00000000" w14:paraId="00000180">
      <w:pPr>
        <w:numPr>
          <w:ilvl w:val="0"/>
          <w:numId w:val="23"/>
        </w:numPr>
        <w:spacing w:after="0" w:afterAutospacing="0" w:line="360" w:lineRule="auto"/>
        <w:ind w:left="465" w:hanging="360"/>
      </w:pPr>
      <w:r w:rsidDel="00000000" w:rsidR="00000000" w:rsidRPr="00000000">
        <w:rPr>
          <w:rFonts w:ascii="Google Sans Text" w:cs="Google Sans Text" w:eastAsia="Google Sans Text" w:hAnsi="Google Sans Text"/>
          <w:b w:val="1"/>
          <w:color w:val="1b1c1d"/>
          <w:sz w:val="24"/>
          <w:szCs w:val="24"/>
          <w:rtl w:val="0"/>
        </w:rPr>
        <w:t xml:space="preserve">Editar Perfil:</w:t>
      </w:r>
      <w:r w:rsidDel="00000000" w:rsidR="00000000" w:rsidRPr="00000000">
        <w:rPr>
          <w:rFonts w:ascii="Google Sans Text" w:cs="Google Sans Text" w:eastAsia="Google Sans Text" w:hAnsi="Google Sans Text"/>
          <w:color w:val="1b1c1d"/>
          <w:sz w:val="24"/>
          <w:szCs w:val="24"/>
          <w:rtl w:val="0"/>
        </w:rPr>
        <w:t xml:space="preserve"> O usuário seleciona a opção, preenche os dados, e o sistema salva as informações no objeto Perfil.</w:t>
      </w:r>
    </w:p>
    <w:p w:rsidR="00000000" w:rsidDel="00000000" w:rsidP="00000000" w:rsidRDefault="00000000" w:rsidRPr="00000000" w14:paraId="00000181">
      <w:pPr>
        <w:numPr>
          <w:ilvl w:val="0"/>
          <w:numId w:val="23"/>
        </w:numPr>
        <w:spacing w:after="0" w:afterAutospacing="0" w:before="0" w:beforeAutospacing="0" w:line="360" w:lineRule="auto"/>
        <w:ind w:left="465" w:hanging="360"/>
      </w:pPr>
      <w:r w:rsidDel="00000000" w:rsidR="00000000" w:rsidRPr="00000000">
        <w:rPr>
          <w:rFonts w:ascii="Google Sans Text" w:cs="Google Sans Text" w:eastAsia="Google Sans Text" w:hAnsi="Google Sans Text"/>
          <w:b w:val="1"/>
          <w:color w:val="1b1c1d"/>
          <w:sz w:val="24"/>
          <w:szCs w:val="24"/>
          <w:rtl w:val="0"/>
        </w:rPr>
        <w:t xml:space="preserve">Análise Comportamental:</w:t>
      </w:r>
      <w:r w:rsidDel="00000000" w:rsidR="00000000" w:rsidRPr="00000000">
        <w:rPr>
          <w:rFonts w:ascii="Google Sans Text" w:cs="Google Sans Text" w:eastAsia="Google Sans Text" w:hAnsi="Google Sans Text"/>
          <w:color w:val="1b1c1d"/>
          <w:sz w:val="24"/>
          <w:szCs w:val="24"/>
          <w:rtl w:val="0"/>
        </w:rPr>
        <w:t xml:space="preserve"> O usuário solicita a análise, o sistema verifica se já foi feita, exibe o questionário, e a Análise Comportamental gera o relatório.</w:t>
      </w:r>
    </w:p>
    <w:p w:rsidR="00000000" w:rsidDel="00000000" w:rsidP="00000000" w:rsidRDefault="00000000" w:rsidRPr="00000000" w14:paraId="00000182">
      <w:pPr>
        <w:numPr>
          <w:ilvl w:val="0"/>
          <w:numId w:val="23"/>
        </w:numPr>
        <w:spacing w:after="120" w:before="0" w:beforeAutospacing="0" w:line="360" w:lineRule="auto"/>
        <w:ind w:left="465" w:hanging="360"/>
      </w:pPr>
      <w:r w:rsidDel="00000000" w:rsidR="00000000" w:rsidRPr="00000000">
        <w:rPr>
          <w:rFonts w:ascii="Google Sans Text" w:cs="Google Sans Text" w:eastAsia="Google Sans Text" w:hAnsi="Google Sans Text"/>
          <w:b w:val="1"/>
          <w:color w:val="1b1c1d"/>
          <w:sz w:val="24"/>
          <w:szCs w:val="24"/>
          <w:rtl w:val="0"/>
        </w:rPr>
        <w:t xml:space="preserve">Buscar Vagas:</w:t>
      </w:r>
      <w:r w:rsidDel="00000000" w:rsidR="00000000" w:rsidRPr="00000000">
        <w:rPr>
          <w:rFonts w:ascii="Google Sans Text" w:cs="Google Sans Text" w:eastAsia="Google Sans Text" w:hAnsi="Google Sans Text"/>
          <w:color w:val="1b1c1d"/>
          <w:sz w:val="24"/>
          <w:szCs w:val="24"/>
          <w:rtl w:val="0"/>
        </w:rPr>
        <w:t xml:space="preserve"> O usuário inicia a busca, o Buscador Vagas consulta o perfil e retorna vagas compatíveis.</w:t>
      </w:r>
    </w:p>
    <w:p w:rsidR="00000000" w:rsidDel="00000000" w:rsidP="00000000" w:rsidRDefault="00000000" w:rsidRPr="00000000" w14:paraId="00000183">
      <w:pPr>
        <w:spacing w:after="240" w:before="120" w:line="36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Este diagrama oferece uma visão de alto nível das interações do usuário com as principais funcionalidades do sistema.</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360" w:lineRule="auto"/>
        <w:ind w:left="1440" w:firstLine="72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5943600" cy="5986463"/>
            <wp:effectExtent b="0" l="0" r="0" t="0"/>
            <wp:docPr id="8"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5986463"/>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360" w:lineRule="auto"/>
        <w:ind w:left="720" w:firstLine="72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Figura 14 - Diagrama de Sequência para o Dashboard do Candidato</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360" w:lineRule="auto"/>
        <w:ind w:firstLine="72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40" w:before="120" w:line="360"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8A">
      <w:pPr>
        <w:spacing w:line="36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 figura 15 é o diagrama que detalha as interações da Empresa com o Dashboard para gerenciar vagas e candidatos.</w:t>
      </w:r>
    </w:p>
    <w:p w:rsidR="00000000" w:rsidDel="00000000" w:rsidP="00000000" w:rsidRDefault="00000000" w:rsidRPr="00000000" w14:paraId="0000018B">
      <w:pPr>
        <w:numPr>
          <w:ilvl w:val="0"/>
          <w:numId w:val="24"/>
        </w:numPr>
        <w:spacing w:after="0" w:afterAutospacing="0" w:line="360" w:lineRule="auto"/>
        <w:ind w:left="465" w:hanging="360"/>
      </w:pPr>
      <w:r w:rsidDel="00000000" w:rsidR="00000000" w:rsidRPr="00000000">
        <w:rPr>
          <w:rFonts w:ascii="Google Sans Text" w:cs="Google Sans Text" w:eastAsia="Google Sans Text" w:hAnsi="Google Sans Text"/>
          <w:b w:val="1"/>
          <w:color w:val="1b1c1d"/>
          <w:sz w:val="24"/>
          <w:szCs w:val="24"/>
          <w:rtl w:val="0"/>
        </w:rPr>
        <w:t xml:space="preserve">Gerenciamento de Vagas:</w:t>
      </w:r>
      <w:r w:rsidDel="00000000" w:rsidR="00000000" w:rsidRPr="00000000">
        <w:rPr>
          <w:rFonts w:ascii="Google Sans Text" w:cs="Google Sans Text" w:eastAsia="Google Sans Text" w:hAnsi="Google Sans Text"/>
          <w:color w:val="1b1c1d"/>
          <w:sz w:val="24"/>
          <w:szCs w:val="24"/>
          <w:rtl w:val="0"/>
        </w:rPr>
        <w:t xml:space="preserve"> A empresa faz login, seleciona uma vaga, solicita e visualiza a lista de candidatos.</w:t>
      </w:r>
    </w:p>
    <w:p w:rsidR="00000000" w:rsidDel="00000000" w:rsidP="00000000" w:rsidRDefault="00000000" w:rsidRPr="00000000" w14:paraId="0000018C">
      <w:pPr>
        <w:numPr>
          <w:ilvl w:val="0"/>
          <w:numId w:val="24"/>
        </w:numPr>
        <w:spacing w:after="0" w:afterAutospacing="0" w:before="0" w:beforeAutospacing="0" w:line="360" w:lineRule="auto"/>
        <w:ind w:left="465" w:hanging="360"/>
      </w:pPr>
      <w:r w:rsidDel="00000000" w:rsidR="00000000" w:rsidRPr="00000000">
        <w:rPr>
          <w:rFonts w:ascii="Google Sans Text" w:cs="Google Sans Text" w:eastAsia="Google Sans Text" w:hAnsi="Google Sans Text"/>
          <w:b w:val="1"/>
          <w:color w:val="1b1c1d"/>
          <w:sz w:val="24"/>
          <w:szCs w:val="24"/>
          <w:rtl w:val="0"/>
        </w:rPr>
        <w:t xml:space="preserve">Ações sobre Candidato:</w:t>
      </w:r>
      <w:r w:rsidDel="00000000" w:rsidR="00000000" w:rsidRPr="00000000">
        <w:rPr>
          <w:rFonts w:ascii="Google Sans Text" w:cs="Google Sans Text" w:eastAsia="Google Sans Text" w:hAnsi="Google Sans Text"/>
          <w:color w:val="1b1c1d"/>
          <w:sz w:val="24"/>
          <w:szCs w:val="24"/>
          <w:rtl w:val="0"/>
        </w:rPr>
        <w:t xml:space="preserve"> A empresa pode selecionar um candidato para Mudar etapa (atualizando seu status no Banco de Dados) ou Exportar currículo (solicitando os dados para o Relatório).</w:t>
      </w:r>
    </w:p>
    <w:p w:rsidR="00000000" w:rsidDel="00000000" w:rsidP="00000000" w:rsidRDefault="00000000" w:rsidRPr="00000000" w14:paraId="0000018D">
      <w:pPr>
        <w:numPr>
          <w:ilvl w:val="0"/>
          <w:numId w:val="24"/>
        </w:numPr>
        <w:spacing w:after="120" w:before="0" w:beforeAutospacing="0" w:line="360" w:lineRule="auto"/>
        <w:ind w:left="465" w:hanging="360"/>
      </w:pPr>
      <w:r w:rsidDel="00000000" w:rsidR="00000000" w:rsidRPr="00000000">
        <w:rPr>
          <w:rFonts w:ascii="Google Sans Text" w:cs="Google Sans Text" w:eastAsia="Google Sans Text" w:hAnsi="Google Sans Text"/>
          <w:b w:val="1"/>
          <w:color w:val="1b1c1d"/>
          <w:sz w:val="24"/>
          <w:szCs w:val="24"/>
          <w:rtl w:val="0"/>
        </w:rPr>
        <w:t xml:space="preserve">Encerrar Vaga:</w:t>
      </w:r>
      <w:r w:rsidDel="00000000" w:rsidR="00000000" w:rsidRPr="00000000">
        <w:rPr>
          <w:rFonts w:ascii="Google Sans Text" w:cs="Google Sans Text" w:eastAsia="Google Sans Text" w:hAnsi="Google Sans Text"/>
          <w:color w:val="1b1c1d"/>
          <w:sz w:val="24"/>
          <w:szCs w:val="24"/>
          <w:rtl w:val="0"/>
        </w:rPr>
        <w:t xml:space="preserve"> A empresa pode atualizar o status da vaga para encerrada, confirmando a ação no Banco de Dados.</w:t>
      </w:r>
    </w:p>
    <w:p w:rsidR="00000000" w:rsidDel="00000000" w:rsidP="00000000" w:rsidRDefault="00000000" w:rsidRPr="00000000" w14:paraId="0000018E">
      <w:pPr>
        <w:spacing w:after="240" w:before="120" w:line="36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Este diagrama é essencial para compreender as operações que a empresa pode realizar na plataforma.</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before="120" w:line="360" w:lineRule="auto"/>
        <w:jc w:val="cente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3309938" cy="3920149"/>
            <wp:effectExtent b="0" l="0" r="0" t="0"/>
            <wp:docPr id="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309938" cy="3920149"/>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40" w:before="120" w:line="360" w:lineRule="auto"/>
        <w:jc w:val="center"/>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360" w:lineRule="auto"/>
        <w:ind w:left="720" w:firstLine="72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Figura 15 - Diagrama de Sequência para o Dashboard da Empresa</w:t>
      </w:r>
    </w:p>
    <w:p w:rsidR="00000000" w:rsidDel="00000000" w:rsidP="00000000" w:rsidRDefault="00000000" w:rsidRPr="00000000" w14:paraId="00000192">
      <w:pPr>
        <w:spacing w:line="360" w:lineRule="auto"/>
        <w:jc w:val="both"/>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 figura 16 é o diagrama</w:t>
      </w:r>
      <w:r w:rsidDel="00000000" w:rsidR="00000000" w:rsidRPr="00000000">
        <w:rPr>
          <w:rFonts w:ascii="Google Sans Text" w:cs="Google Sans Text" w:eastAsia="Google Sans Text" w:hAnsi="Google Sans Text"/>
          <w:sz w:val="24"/>
          <w:szCs w:val="24"/>
          <w:rtl w:val="0"/>
        </w:rPr>
        <w:t xml:space="preserve"> que ilustra o fluxo de notificações, detalhando a interação entre Sistema Externo, Candidato/Empresa, Sistema, Notificação, Banco de Dados e Serviço de Notificação.</w:t>
      </w:r>
    </w:p>
    <w:p w:rsidR="00000000" w:rsidDel="00000000" w:rsidP="00000000" w:rsidRDefault="00000000" w:rsidRPr="00000000" w14:paraId="00000193">
      <w:pPr>
        <w:numPr>
          <w:ilvl w:val="0"/>
          <w:numId w:val="25"/>
        </w:numPr>
        <w:spacing w:after="0" w:after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Notificação Necessária:</w:t>
      </w:r>
      <w:r w:rsidDel="00000000" w:rsidR="00000000" w:rsidRPr="00000000">
        <w:rPr>
          <w:rFonts w:ascii="Google Sans Text" w:cs="Google Sans Text" w:eastAsia="Google Sans Text" w:hAnsi="Google Sans Text"/>
          <w:color w:val="1b1c1d"/>
          <w:sz w:val="24"/>
          <w:szCs w:val="24"/>
          <w:rtl w:val="0"/>
        </w:rPr>
        <w:t xml:space="preserve"> Um evento ocorre, o Sistema verifica a necessidade, cria e instancia um objeto Notificação, persiste no Banco de Dados e envia através do Serviço de Notificação. O Candidato/Empresa recebe, visualiza e opcionalmente marca como lida.</w:t>
      </w:r>
    </w:p>
    <w:p w:rsidR="00000000" w:rsidDel="00000000" w:rsidP="00000000" w:rsidRDefault="00000000" w:rsidRPr="00000000" w14:paraId="00000194">
      <w:pPr>
        <w:numPr>
          <w:ilvl w:val="0"/>
          <w:numId w:val="25"/>
        </w:numPr>
        <w:spacing w:after="12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Notificação Não Necessária:</w:t>
      </w:r>
      <w:r w:rsidDel="00000000" w:rsidR="00000000" w:rsidRPr="00000000">
        <w:rPr>
          <w:rFonts w:ascii="Google Sans Text" w:cs="Google Sans Text" w:eastAsia="Google Sans Text" w:hAnsi="Google Sans Text"/>
          <w:color w:val="1b1c1d"/>
          <w:sz w:val="24"/>
          <w:szCs w:val="24"/>
          <w:rtl w:val="0"/>
        </w:rPr>
        <w:t xml:space="preserve"> O evento é simplesmente descartado.</w:t>
      </w:r>
    </w:p>
    <w:p w:rsidR="00000000" w:rsidDel="00000000" w:rsidP="00000000" w:rsidRDefault="00000000" w:rsidRPr="00000000" w14:paraId="00000195">
      <w:pPr>
        <w:spacing w:after="240" w:before="120" w:line="360"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Este diagrama é fundamental para entender como as notificações são geradas, persistidas e entregues.</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360" w:lineRule="auto"/>
        <w:ind w:firstLine="720"/>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5943600" cy="3657600"/>
            <wp:effectExtent b="0" l="0" r="0" t="0"/>
            <wp:docPr id="18"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360" w:lineRule="auto"/>
        <w:ind w:left="1440" w:firstLine="72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Figura 16 - Diagrama de Sequência das Notificações</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360" w:lineRule="auto"/>
        <w:ind w:left="1440" w:firstLine="720"/>
        <w:jc w:val="both"/>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360" w:lineRule="auto"/>
        <w:ind w:left="1440" w:firstLine="720"/>
        <w:jc w:val="both"/>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9A">
      <w:pPr>
        <w:pStyle w:val="Heading4"/>
        <w:pBdr>
          <w:top w:space="0" w:sz="0" w:val="nil"/>
          <w:left w:space="0" w:sz="0" w:val="nil"/>
          <w:bottom w:space="0" w:sz="0" w:val="nil"/>
          <w:right w:space="0" w:sz="0" w:val="nil"/>
          <w:between w:space="0" w:sz="0" w:val="nil"/>
        </w:pBdr>
        <w:shd w:fill="auto" w:val="clear"/>
        <w:spacing w:after="120" w:before="0" w:line="360" w:lineRule="auto"/>
        <w:jc w:val="both"/>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9B">
      <w:pPr>
        <w:pStyle w:val="Heading4"/>
        <w:pBdr>
          <w:top w:space="0" w:sz="0" w:val="nil"/>
          <w:left w:space="0" w:sz="0" w:val="nil"/>
          <w:bottom w:space="0" w:sz="0" w:val="nil"/>
          <w:right w:space="0" w:sz="0" w:val="nil"/>
          <w:between w:space="0" w:sz="0" w:val="nil"/>
        </w:pBdr>
        <w:shd w:fill="auto" w:val="clear"/>
        <w:spacing w:after="120" w:before="0" w:line="360" w:lineRule="auto"/>
        <w:jc w:val="both"/>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9C">
      <w:pPr>
        <w:pStyle w:val="Heading4"/>
        <w:pBdr>
          <w:top w:space="0" w:sz="0" w:val="nil"/>
          <w:left w:space="0" w:sz="0" w:val="nil"/>
          <w:bottom w:space="0" w:sz="0" w:val="nil"/>
          <w:right w:space="0" w:sz="0" w:val="nil"/>
          <w:between w:space="0" w:sz="0" w:val="nil"/>
        </w:pBdr>
        <w:shd w:fill="auto" w:val="clear"/>
        <w:spacing w:after="120" w:before="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3.5. Diagrama de Classes</w:t>
      </w:r>
    </w:p>
    <w:p w:rsidR="00000000" w:rsidDel="00000000" w:rsidP="00000000" w:rsidRDefault="00000000" w:rsidRPr="00000000" w14:paraId="0000019D">
      <w:pPr>
        <w:spacing w:line="360" w:lineRule="auto"/>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figura 17 modela as entidades Evento e Notificação.</w:t>
      </w:r>
    </w:p>
    <w:p w:rsidR="00000000" w:rsidDel="00000000" w:rsidP="00000000" w:rsidRDefault="00000000" w:rsidRPr="00000000" w14:paraId="0000019E">
      <w:pPr>
        <w:numPr>
          <w:ilvl w:val="0"/>
          <w:numId w:val="26"/>
        </w:numPr>
        <w:spacing w:after="0" w:after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Classe Evento:</w:t>
      </w:r>
      <w:r w:rsidDel="00000000" w:rsidR="00000000" w:rsidRPr="00000000">
        <w:rPr>
          <w:rFonts w:ascii="Google Sans Text" w:cs="Google Sans Text" w:eastAsia="Google Sans Text" w:hAnsi="Google Sans Text"/>
          <w:color w:val="1b1c1d"/>
          <w:sz w:val="24"/>
          <w:szCs w:val="24"/>
          <w:rtl w:val="0"/>
        </w:rPr>
        <w:t xml:space="preserve"> Possui id, tipo e dataHora. Contém o método gerarNotificacao().</w:t>
      </w:r>
    </w:p>
    <w:p w:rsidR="00000000" w:rsidDel="00000000" w:rsidP="00000000" w:rsidRDefault="00000000" w:rsidRPr="00000000" w14:paraId="0000019F">
      <w:pPr>
        <w:numPr>
          <w:ilvl w:val="0"/>
          <w:numId w:val="26"/>
        </w:numP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Classe Notificação:</w:t>
      </w:r>
      <w:r w:rsidDel="00000000" w:rsidR="00000000" w:rsidRPr="00000000">
        <w:rPr>
          <w:rFonts w:ascii="Google Sans Text" w:cs="Google Sans Text" w:eastAsia="Google Sans Text" w:hAnsi="Google Sans Text"/>
          <w:color w:val="1b1c1d"/>
          <w:sz w:val="24"/>
          <w:szCs w:val="24"/>
          <w:rtl w:val="0"/>
        </w:rPr>
        <w:t xml:space="preserve"> Possui id, mensagem, destinatario e status. Contém o método marcarComoLida().</w:t>
      </w:r>
    </w:p>
    <w:p w:rsidR="00000000" w:rsidDel="00000000" w:rsidP="00000000" w:rsidRDefault="00000000" w:rsidRPr="00000000" w14:paraId="000001A0">
      <w:pPr>
        <w:numPr>
          <w:ilvl w:val="0"/>
          <w:numId w:val="26"/>
        </w:numPr>
        <w:spacing w:after="12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Relacionamento:</w:t>
      </w:r>
      <w:r w:rsidDel="00000000" w:rsidR="00000000" w:rsidRPr="00000000">
        <w:rPr>
          <w:rFonts w:ascii="Google Sans Text" w:cs="Google Sans Text" w:eastAsia="Google Sans Text" w:hAnsi="Google Sans Text"/>
          <w:color w:val="1b1c1d"/>
          <w:sz w:val="24"/>
          <w:szCs w:val="24"/>
          <w:rtl w:val="0"/>
        </w:rPr>
        <w:t xml:space="preserve"> Um Evento "gera" de 0 a muitas (0..*) Notificações.</w:t>
      </w:r>
    </w:p>
    <w:p w:rsidR="00000000" w:rsidDel="00000000" w:rsidP="00000000" w:rsidRDefault="00000000" w:rsidRPr="00000000" w14:paraId="000001A1">
      <w:pPr>
        <w:spacing w:after="240" w:before="120" w:line="360" w:lineRule="auto"/>
        <w:jc w:val="both"/>
        <w:rPr/>
      </w:pPr>
      <w:r w:rsidDel="00000000" w:rsidR="00000000" w:rsidRPr="00000000">
        <w:rPr>
          <w:rFonts w:ascii="Google Sans Text" w:cs="Google Sans Text" w:eastAsia="Google Sans Text" w:hAnsi="Google Sans Text"/>
          <w:color w:val="1b1c1d"/>
          <w:sz w:val="24"/>
          <w:szCs w:val="24"/>
          <w:rtl w:val="0"/>
        </w:rPr>
        <w:t xml:space="preserve">Este diagrama é fundamental para entender a estrutura de dados das notificações.</w:t>
      </w:r>
      <w:r w:rsidDel="00000000" w:rsidR="00000000" w:rsidRPr="00000000">
        <w:rPr>
          <w:rtl w:val="0"/>
        </w:rPr>
      </w:r>
    </w:p>
    <w:p w:rsidR="00000000" w:rsidDel="00000000" w:rsidP="00000000" w:rsidRDefault="00000000" w:rsidRPr="00000000" w14:paraId="000001A2">
      <w:pPr>
        <w:spacing w:line="360" w:lineRule="auto"/>
        <w:rPr/>
      </w:pPr>
      <w:r w:rsidDel="00000000" w:rsidR="00000000" w:rsidRPr="00000000">
        <w:rPr>
          <w:rtl w:val="0"/>
        </w:rPr>
      </w:r>
    </w:p>
    <w:p w:rsidR="00000000" w:rsidDel="00000000" w:rsidP="00000000" w:rsidRDefault="00000000" w:rsidRPr="00000000" w14:paraId="000001A3">
      <w:pPr>
        <w:spacing w:line="360" w:lineRule="auto"/>
        <w:rPr/>
      </w:pPr>
      <w:r w:rsidDel="00000000" w:rsidR="00000000" w:rsidRPr="00000000">
        <w:rPr>
          <w:rtl w:val="0"/>
        </w:rPr>
      </w:r>
    </w:p>
    <w:p w:rsidR="00000000" w:rsidDel="00000000" w:rsidP="00000000" w:rsidRDefault="00000000" w:rsidRPr="00000000" w14:paraId="000001A4">
      <w:pPr>
        <w:spacing w:line="360" w:lineRule="auto"/>
        <w:jc w:val="center"/>
        <w:rPr/>
      </w:pPr>
      <w:r w:rsidDel="00000000" w:rsidR="00000000" w:rsidRPr="00000000">
        <w:rPr/>
        <w:drawing>
          <wp:inline distB="114300" distT="114300" distL="114300" distR="114300">
            <wp:extent cx="1981200" cy="3162300"/>
            <wp:effectExtent b="0" l="0" r="0" t="0"/>
            <wp:docPr id="20"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198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360" w:lineRule="auto"/>
        <w:ind w:left="1440" w:firstLine="72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Figura 17 - Diagrama de Classe para Notificações</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360" w:lineRule="auto"/>
        <w:ind w:left="1440" w:firstLine="0"/>
        <w:jc w:val="both"/>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240" w:before="120" w:line="360" w:lineRule="auto"/>
        <w:jc w:val="both"/>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240" w:before="120" w:line="360" w:lineRule="auto"/>
        <w:jc w:val="both"/>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240" w:before="120" w:line="360" w:lineRule="auto"/>
        <w:jc w:val="both"/>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AA">
      <w:pPr>
        <w:spacing w:line="360" w:lineRule="auto"/>
        <w:ind w:left="720" w:firstLine="720"/>
        <w:jc w:val="both"/>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AB">
      <w:pPr>
        <w:spacing w:line="360" w:lineRule="auto"/>
        <w:jc w:val="both"/>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 figura 18 representa as entidades e serviços de login e cadastro.</w:t>
      </w:r>
    </w:p>
    <w:p w:rsidR="00000000" w:rsidDel="00000000" w:rsidP="00000000" w:rsidRDefault="00000000" w:rsidRPr="00000000" w14:paraId="000001AC">
      <w:pPr>
        <w:numPr>
          <w:ilvl w:val="0"/>
          <w:numId w:val="27"/>
        </w:numPr>
        <w:spacing w:after="0" w:after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Classe Usuário:</w:t>
      </w:r>
      <w:r w:rsidDel="00000000" w:rsidR="00000000" w:rsidRPr="00000000">
        <w:rPr>
          <w:rFonts w:ascii="Google Sans Text" w:cs="Google Sans Text" w:eastAsia="Google Sans Text" w:hAnsi="Google Sans Text"/>
          <w:color w:val="1b1c1d"/>
          <w:sz w:val="24"/>
          <w:szCs w:val="24"/>
          <w:rtl w:val="0"/>
        </w:rPr>
        <w:t xml:space="preserve"> Contém dados como nome, email, senha e tipoUsuario.</w:t>
      </w:r>
    </w:p>
    <w:p w:rsidR="00000000" w:rsidDel="00000000" w:rsidP="00000000" w:rsidRDefault="00000000" w:rsidRPr="00000000" w14:paraId="000001AD">
      <w:pPr>
        <w:numPr>
          <w:ilvl w:val="0"/>
          <w:numId w:val="27"/>
        </w:numP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Serviços:</w:t>
      </w:r>
      <w:r w:rsidDel="00000000" w:rsidR="00000000" w:rsidRPr="00000000">
        <w:rPr>
          <w:rFonts w:ascii="Google Sans Text" w:cs="Google Sans Text" w:eastAsia="Google Sans Text" w:hAnsi="Google Sans Text"/>
          <w:color w:val="1b1c1d"/>
          <w:sz w:val="24"/>
          <w:szCs w:val="24"/>
          <w:rtl w:val="0"/>
        </w:rPr>
        <w:t xml:space="preserve"> AutenticacaoService (para validar credenciais) e CadastroService (para criar contas).</w:t>
      </w:r>
    </w:p>
    <w:p w:rsidR="00000000" w:rsidDel="00000000" w:rsidP="00000000" w:rsidRDefault="00000000" w:rsidRPr="00000000" w14:paraId="000001AE">
      <w:pPr>
        <w:numPr>
          <w:ilvl w:val="0"/>
          <w:numId w:val="27"/>
        </w:numP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Validação:</w:t>
      </w:r>
      <w:r w:rsidDel="00000000" w:rsidR="00000000" w:rsidRPr="00000000">
        <w:rPr>
          <w:rFonts w:ascii="Google Sans Text" w:cs="Google Sans Text" w:eastAsia="Google Sans Text" w:hAnsi="Google Sans Text"/>
          <w:color w:val="1b1c1d"/>
          <w:sz w:val="24"/>
          <w:szCs w:val="24"/>
          <w:rtl w:val="0"/>
        </w:rPr>
        <w:t xml:space="preserve"> A classe ValidacaoDados fornece métodos para validar e-mail, senha, etc., e é uma dependência dos serviços.</w:t>
      </w:r>
    </w:p>
    <w:p w:rsidR="00000000" w:rsidDel="00000000" w:rsidP="00000000" w:rsidRDefault="00000000" w:rsidRPr="00000000" w14:paraId="000001AF">
      <w:pPr>
        <w:numPr>
          <w:ilvl w:val="0"/>
          <w:numId w:val="27"/>
        </w:numPr>
        <w:spacing w:after="12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Dashboard:</w:t>
      </w:r>
      <w:r w:rsidDel="00000000" w:rsidR="00000000" w:rsidRPr="00000000">
        <w:rPr>
          <w:rFonts w:ascii="Google Sans Text" w:cs="Google Sans Text" w:eastAsia="Google Sans Text" w:hAnsi="Google Sans Text"/>
          <w:color w:val="1b1c1d"/>
          <w:sz w:val="24"/>
          <w:szCs w:val="24"/>
          <w:rtl w:val="0"/>
        </w:rPr>
        <w:t xml:space="preserve"> A classe Dashboard é acessada pelo Usuário após a autenticação.</w:t>
      </w:r>
    </w:p>
    <w:p w:rsidR="00000000" w:rsidDel="00000000" w:rsidP="00000000" w:rsidRDefault="00000000" w:rsidRPr="00000000" w14:paraId="000001B0">
      <w:pPr>
        <w:spacing w:after="240" w:before="120" w:line="360"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Este diagrama é fundamental para entender a arquitetura do módulo de autenticação e cadastro.</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5943600" cy="2717800"/>
            <wp:effectExtent b="0" l="0" r="0" t="0"/>
            <wp:docPr id="22"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360" w:lineRule="auto"/>
        <w:ind w:left="1440" w:firstLine="72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Figura 18 - Diagrama de Classe para Login e Cadastro</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240" w:before="120" w:line="360" w:lineRule="auto"/>
        <w:jc w:val="both"/>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240" w:before="120" w:line="360" w:lineRule="auto"/>
        <w:jc w:val="both"/>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240" w:before="120" w:line="360" w:lineRule="auto"/>
        <w:jc w:val="both"/>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240" w:before="120" w:line="360" w:lineRule="auto"/>
        <w:jc w:val="both"/>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B8">
      <w:pPr>
        <w:spacing w:line="360" w:lineRule="auto"/>
        <w:jc w:val="both"/>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B9">
      <w:pPr>
        <w:spacing w:line="360" w:lineRule="auto"/>
        <w:jc w:val="both"/>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 figura 19 modela as entidades de gestão de vagas.</w:t>
      </w:r>
    </w:p>
    <w:p w:rsidR="00000000" w:rsidDel="00000000" w:rsidP="00000000" w:rsidRDefault="00000000" w:rsidRPr="00000000" w14:paraId="000001BA">
      <w:pPr>
        <w:numPr>
          <w:ilvl w:val="0"/>
          <w:numId w:val="28"/>
        </w:numPr>
        <w:spacing w:after="0" w:after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Classe Empresa:</w:t>
      </w:r>
      <w:r w:rsidDel="00000000" w:rsidR="00000000" w:rsidRPr="00000000">
        <w:rPr>
          <w:rFonts w:ascii="Google Sans Text" w:cs="Google Sans Text" w:eastAsia="Google Sans Text" w:hAnsi="Google Sans Text"/>
          <w:color w:val="1b1c1d"/>
          <w:sz w:val="24"/>
          <w:szCs w:val="24"/>
          <w:rtl w:val="0"/>
        </w:rPr>
        <w:t xml:space="preserve"> Contém dados como cnpj, nome, ramo e métodos como publicarVaga().</w:t>
      </w:r>
    </w:p>
    <w:p w:rsidR="00000000" w:rsidDel="00000000" w:rsidP="00000000" w:rsidRDefault="00000000" w:rsidRPr="00000000" w14:paraId="000001BB">
      <w:pPr>
        <w:numPr>
          <w:ilvl w:val="0"/>
          <w:numId w:val="28"/>
        </w:numP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Classe Vaga:</w:t>
      </w:r>
      <w:r w:rsidDel="00000000" w:rsidR="00000000" w:rsidRPr="00000000">
        <w:rPr>
          <w:rFonts w:ascii="Google Sans Text" w:cs="Google Sans Text" w:eastAsia="Google Sans Text" w:hAnsi="Google Sans Text"/>
          <w:color w:val="1b1c1d"/>
          <w:sz w:val="24"/>
          <w:szCs w:val="24"/>
          <w:rtl w:val="0"/>
        </w:rPr>
        <w:t xml:space="preserve"> Contém id, titulo, descrição, requisitos e métodos como listarCandidatos().</w:t>
      </w:r>
    </w:p>
    <w:p w:rsidR="00000000" w:rsidDel="00000000" w:rsidP="00000000" w:rsidRDefault="00000000" w:rsidRPr="00000000" w14:paraId="000001BC">
      <w:pPr>
        <w:numPr>
          <w:ilvl w:val="0"/>
          <w:numId w:val="28"/>
        </w:numP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Classe Candidatura:</w:t>
      </w:r>
      <w:r w:rsidDel="00000000" w:rsidR="00000000" w:rsidRPr="00000000">
        <w:rPr>
          <w:rFonts w:ascii="Google Sans Text" w:cs="Google Sans Text" w:eastAsia="Google Sans Text" w:hAnsi="Google Sans Text"/>
          <w:color w:val="1b1c1d"/>
          <w:sz w:val="24"/>
          <w:szCs w:val="24"/>
          <w:rtl w:val="0"/>
        </w:rPr>
        <w:t xml:space="preserve"> Contém data e status.</w:t>
      </w:r>
    </w:p>
    <w:p w:rsidR="00000000" w:rsidDel="00000000" w:rsidP="00000000" w:rsidRDefault="00000000" w:rsidRPr="00000000" w14:paraId="000001BD">
      <w:pPr>
        <w:numPr>
          <w:ilvl w:val="0"/>
          <w:numId w:val="28"/>
        </w:numP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Classe Candidato:</w:t>
      </w:r>
      <w:r w:rsidDel="00000000" w:rsidR="00000000" w:rsidRPr="00000000">
        <w:rPr>
          <w:rFonts w:ascii="Google Sans Text" w:cs="Google Sans Text" w:eastAsia="Google Sans Text" w:hAnsi="Google Sans Text"/>
          <w:color w:val="1b1c1d"/>
          <w:sz w:val="24"/>
          <w:szCs w:val="24"/>
          <w:rtl w:val="0"/>
        </w:rPr>
        <w:t xml:space="preserve"> Contém cpf, nome e email.</w:t>
      </w:r>
    </w:p>
    <w:p w:rsidR="00000000" w:rsidDel="00000000" w:rsidP="00000000" w:rsidRDefault="00000000" w:rsidRPr="00000000" w14:paraId="000001BE">
      <w:pPr>
        <w:numPr>
          <w:ilvl w:val="0"/>
          <w:numId w:val="28"/>
        </w:numPr>
        <w:spacing w:after="12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Relacionamentos:</w:t>
      </w:r>
      <w:r w:rsidDel="00000000" w:rsidR="00000000" w:rsidRPr="00000000">
        <w:rPr>
          <w:rFonts w:ascii="Google Sans Text" w:cs="Google Sans Text" w:eastAsia="Google Sans Text" w:hAnsi="Google Sans Text"/>
          <w:color w:val="1b1c1d"/>
          <w:sz w:val="24"/>
          <w:szCs w:val="24"/>
          <w:rtl w:val="0"/>
        </w:rPr>
        <w:t xml:space="preserve"> Uma Empresa publica Vagas. Uma Vaga possui Candidaturas, e uma Candidatura é feita por um Candidato.</w:t>
      </w:r>
    </w:p>
    <w:p w:rsidR="00000000" w:rsidDel="00000000" w:rsidP="00000000" w:rsidRDefault="00000000" w:rsidRPr="00000000" w14:paraId="000001BF">
      <w:pPr>
        <w:spacing w:after="240" w:before="120" w:line="360"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Este diagrama é crucial para entender como as empresas gerenciam suas vagas e interagem com as candidaturas.</w:t>
      </w:r>
    </w:p>
    <w:p w:rsidR="00000000" w:rsidDel="00000000" w:rsidP="00000000" w:rsidRDefault="00000000" w:rsidRPr="00000000" w14:paraId="000001C0">
      <w:pPr>
        <w:spacing w:after="240" w:before="120" w:line="360" w:lineRule="auto"/>
        <w:jc w:val="cente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1057275" cy="4057650"/>
            <wp:effectExtent b="0" l="0" r="0" t="0"/>
            <wp:docPr id="2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1057275"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360" w:lineRule="auto"/>
        <w:ind w:left="720" w:firstLine="720"/>
        <w:jc w:val="cente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ab/>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360" w:lineRule="auto"/>
        <w:ind w:left="720" w:firstLine="72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Figura 19 - Diagrama de Classe para Empresa, Vaga e Candidatura</w:t>
      </w:r>
    </w:p>
    <w:p w:rsidR="00000000" w:rsidDel="00000000" w:rsidP="00000000" w:rsidRDefault="00000000" w:rsidRPr="00000000" w14:paraId="000001C3">
      <w:pPr>
        <w:spacing w:line="360" w:lineRule="auto"/>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figura 20 apresenta a estrutura de dados do ponto de vista do candidato.</w:t>
      </w:r>
    </w:p>
    <w:p w:rsidR="00000000" w:rsidDel="00000000" w:rsidP="00000000" w:rsidRDefault="00000000" w:rsidRPr="00000000" w14:paraId="000001C4">
      <w:pPr>
        <w:numPr>
          <w:ilvl w:val="0"/>
          <w:numId w:val="29"/>
        </w:numPr>
        <w:spacing w:after="0" w:after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Classe Usuário:</w:t>
      </w:r>
      <w:r w:rsidDel="00000000" w:rsidR="00000000" w:rsidRPr="00000000">
        <w:rPr>
          <w:rFonts w:ascii="Google Sans Text" w:cs="Google Sans Text" w:eastAsia="Google Sans Text" w:hAnsi="Google Sans Text"/>
          <w:color w:val="1b1c1d"/>
          <w:sz w:val="24"/>
          <w:szCs w:val="24"/>
          <w:rtl w:val="0"/>
        </w:rPr>
        <w:t xml:space="preserve"> Acessa o Dashboard, realiza Análise Comportamental, utiliza o BuscadorVagas e possui um Perfil.</w:t>
      </w:r>
    </w:p>
    <w:p w:rsidR="00000000" w:rsidDel="00000000" w:rsidP="00000000" w:rsidRDefault="00000000" w:rsidRPr="00000000" w14:paraId="000001C5">
      <w:pPr>
        <w:numPr>
          <w:ilvl w:val="0"/>
          <w:numId w:val="29"/>
        </w:numP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Classe Perfil:</w:t>
      </w:r>
      <w:r w:rsidDel="00000000" w:rsidR="00000000" w:rsidRPr="00000000">
        <w:rPr>
          <w:rFonts w:ascii="Google Sans Text" w:cs="Google Sans Text" w:eastAsia="Google Sans Text" w:hAnsi="Google Sans Text"/>
          <w:color w:val="1b1c1d"/>
          <w:sz w:val="24"/>
          <w:szCs w:val="24"/>
          <w:rtl w:val="0"/>
        </w:rPr>
        <w:t xml:space="preserve"> Agrega informações do candidato, como Experiencia, Curso e Habilidade.</w:t>
      </w:r>
    </w:p>
    <w:p w:rsidR="00000000" w:rsidDel="00000000" w:rsidP="00000000" w:rsidRDefault="00000000" w:rsidRPr="00000000" w14:paraId="000001C6">
      <w:pPr>
        <w:numPr>
          <w:ilvl w:val="0"/>
          <w:numId w:val="29"/>
        </w:numPr>
        <w:spacing w:after="12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Outras Classes:</w:t>
      </w:r>
      <w:r w:rsidDel="00000000" w:rsidR="00000000" w:rsidRPr="00000000">
        <w:rPr>
          <w:rFonts w:ascii="Google Sans Text" w:cs="Google Sans Text" w:eastAsia="Google Sans Text" w:hAnsi="Google Sans Text"/>
          <w:color w:val="1b1c1d"/>
          <w:sz w:val="24"/>
          <w:szCs w:val="24"/>
          <w:rtl w:val="0"/>
        </w:rPr>
        <w:t xml:space="preserve"> Vaga, RelatorioComportamental, etc., compõem o ecossistema de funcionalidades.</w:t>
      </w:r>
    </w:p>
    <w:p w:rsidR="00000000" w:rsidDel="00000000" w:rsidP="00000000" w:rsidRDefault="00000000" w:rsidRPr="00000000" w14:paraId="000001C7">
      <w:pPr>
        <w:spacing w:after="240" w:before="120" w:line="360"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Este diagrama é fundamental para entender a estrutura de dados e as interações das principais funcionalidades do sistema.</w:t>
      </w:r>
    </w:p>
    <w:p w:rsidR="00000000" w:rsidDel="00000000" w:rsidP="00000000" w:rsidRDefault="00000000" w:rsidRPr="00000000" w14:paraId="000001C8">
      <w:pPr>
        <w:spacing w:after="240" w:before="120" w:line="360"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5148263" cy="2794258"/>
            <wp:effectExtent b="0" l="0" r="0" t="0"/>
            <wp:docPr id="10"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148263" cy="2794258"/>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360" w:lineRule="auto"/>
        <w:ind w:left="720" w:firstLine="72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Figura 20 - Diagrama de Classe para o Dashboard do Candidato</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360" w:lineRule="auto"/>
        <w:ind w:left="720" w:firstLine="720"/>
        <w:jc w:val="both"/>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CB">
      <w:pPr>
        <w:spacing w:line="360" w:lineRule="auto"/>
        <w:jc w:val="both"/>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 figura 21  apresenta a estrutura de dados do ponto de vista da empresa.</w:t>
      </w:r>
    </w:p>
    <w:p w:rsidR="00000000" w:rsidDel="00000000" w:rsidP="00000000" w:rsidRDefault="00000000" w:rsidRPr="00000000" w14:paraId="000001CC">
      <w:pPr>
        <w:numPr>
          <w:ilvl w:val="0"/>
          <w:numId w:val="30"/>
        </w:numPr>
        <w:spacing w:after="0" w:after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Classe UsuarioEmpresa:</w:t>
      </w:r>
      <w:r w:rsidDel="00000000" w:rsidR="00000000" w:rsidRPr="00000000">
        <w:rPr>
          <w:rFonts w:ascii="Google Sans Text" w:cs="Google Sans Text" w:eastAsia="Google Sans Text" w:hAnsi="Google Sans Text"/>
          <w:color w:val="1b1c1d"/>
          <w:sz w:val="24"/>
          <w:szCs w:val="24"/>
          <w:rtl w:val="0"/>
        </w:rPr>
        <w:t xml:space="preserve"> Representa o usuário da empresa que acessa o Dashboard.</w:t>
      </w:r>
    </w:p>
    <w:p w:rsidR="00000000" w:rsidDel="00000000" w:rsidP="00000000" w:rsidRDefault="00000000" w:rsidRPr="00000000" w14:paraId="000001CD">
      <w:pPr>
        <w:numPr>
          <w:ilvl w:val="0"/>
          <w:numId w:val="30"/>
        </w:numP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Classe Vaga:</w:t>
      </w:r>
      <w:r w:rsidDel="00000000" w:rsidR="00000000" w:rsidRPr="00000000">
        <w:rPr>
          <w:rFonts w:ascii="Google Sans Text" w:cs="Google Sans Text" w:eastAsia="Google Sans Text" w:hAnsi="Google Sans Text"/>
          <w:color w:val="1b1c1d"/>
          <w:sz w:val="24"/>
          <w:szCs w:val="24"/>
          <w:rtl w:val="0"/>
        </w:rPr>
        <w:t xml:space="preserve"> Contém os detalhes da vaga e uma lista de Candidatos.</w:t>
      </w:r>
    </w:p>
    <w:p w:rsidR="00000000" w:rsidDel="00000000" w:rsidP="00000000" w:rsidRDefault="00000000" w:rsidRPr="00000000" w14:paraId="000001CE">
      <w:pPr>
        <w:numPr>
          <w:ilvl w:val="0"/>
          <w:numId w:val="30"/>
        </w:numP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Classe Candidato:</w:t>
      </w:r>
      <w:r w:rsidDel="00000000" w:rsidR="00000000" w:rsidRPr="00000000">
        <w:rPr>
          <w:rFonts w:ascii="Google Sans Text" w:cs="Google Sans Text" w:eastAsia="Google Sans Text" w:hAnsi="Google Sans Text"/>
          <w:color w:val="1b1c1d"/>
          <w:sz w:val="24"/>
          <w:szCs w:val="24"/>
          <w:rtl w:val="0"/>
        </w:rPr>
        <w:t xml:space="preserve"> Possui seu perfil e uma lista de EtapaProcesso para acompanhar seu progresso.</w:t>
      </w:r>
    </w:p>
    <w:p w:rsidR="00000000" w:rsidDel="00000000" w:rsidP="00000000" w:rsidRDefault="00000000" w:rsidRPr="00000000" w14:paraId="000001CF">
      <w:pPr>
        <w:numPr>
          <w:ilvl w:val="0"/>
          <w:numId w:val="30"/>
        </w:numPr>
        <w:spacing w:after="120" w:before="0" w:beforeAutospacing="0" w:line="360" w:lineRule="auto"/>
        <w:ind w:left="465" w:hanging="360"/>
        <w:jc w:val="both"/>
      </w:pPr>
      <w:r w:rsidDel="00000000" w:rsidR="00000000" w:rsidRPr="00000000">
        <w:rPr>
          <w:rFonts w:ascii="Google Sans Text" w:cs="Google Sans Text" w:eastAsia="Google Sans Text" w:hAnsi="Google Sans Text"/>
          <w:b w:val="1"/>
          <w:color w:val="1b1c1d"/>
          <w:sz w:val="24"/>
          <w:szCs w:val="24"/>
          <w:rtl w:val="0"/>
        </w:rPr>
        <w:t xml:space="preserve">Outras Classes:</w:t>
      </w:r>
      <w:r w:rsidDel="00000000" w:rsidR="00000000" w:rsidRPr="00000000">
        <w:rPr>
          <w:rFonts w:ascii="Google Sans Text" w:cs="Google Sans Text" w:eastAsia="Google Sans Text" w:hAnsi="Google Sans Text"/>
          <w:color w:val="1b1c1d"/>
          <w:sz w:val="24"/>
          <w:szCs w:val="24"/>
          <w:rtl w:val="0"/>
        </w:rPr>
        <w:t xml:space="preserve"> PerfilEmpresa, Validacao e Relatorio suportam as funcionalidades de gerenciamento.</w:t>
      </w:r>
    </w:p>
    <w:p w:rsidR="00000000" w:rsidDel="00000000" w:rsidP="00000000" w:rsidRDefault="00000000" w:rsidRPr="00000000" w14:paraId="000001D0">
      <w:pPr>
        <w:spacing w:after="240" w:before="120" w:line="360"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Este diagrama fornece uma visão detalhada da estrutura de dados e das interações para o gerenciamento de vagas e candidatos.</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360" w:lineRule="auto"/>
        <w:ind w:left="720" w:firstLine="0"/>
        <w:jc w:val="both"/>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240" w:before="120" w:line="360" w:lineRule="auto"/>
        <w:jc w:val="cente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2624651" cy="4672013"/>
            <wp:effectExtent b="0" l="0" r="0" t="0"/>
            <wp:docPr id="5"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2624651" cy="4672013"/>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360" w:lineRule="auto"/>
        <w:ind w:left="720" w:firstLine="720"/>
        <w:jc w:val="cente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Figura 21 - Diagrama de Classe para o Dashboard da Empresa</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360" w:lineRule="auto"/>
        <w:ind w:left="720" w:firstLine="720"/>
        <w:jc w:val="both"/>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360" w:lineRule="auto"/>
        <w:ind w:left="720" w:firstLine="720"/>
        <w:jc w:val="both"/>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D6">
      <w:pPr>
        <w:pStyle w:val="Heading4"/>
        <w:pBdr>
          <w:top w:space="0" w:sz="0" w:val="nil"/>
          <w:left w:space="0" w:sz="0" w:val="nil"/>
          <w:bottom w:space="0" w:sz="0" w:val="nil"/>
          <w:right w:space="0" w:sz="0" w:val="nil"/>
          <w:between w:space="0" w:sz="0" w:val="nil"/>
        </w:pBdr>
        <w:shd w:fill="auto" w:val="clear"/>
        <w:spacing w:after="120" w:before="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3.6. Diagrama de Implantação</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line="360"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figura 22 d</w:t>
      </w:r>
      <w:r w:rsidDel="00000000" w:rsidR="00000000" w:rsidRPr="00000000">
        <w:rPr>
          <w:rFonts w:ascii="Google Sans Text" w:cs="Google Sans Text" w:eastAsia="Google Sans Text" w:hAnsi="Google Sans Text"/>
          <w:i w:val="0"/>
          <w:color w:val="1b1c1d"/>
          <w:sz w:val="24"/>
          <w:szCs w:val="24"/>
          <w:rtl w:val="0"/>
        </w:rPr>
        <w:t xml:space="preserve">escreve a infraestrutura de hardware e software onde o sistema será executado.</w:t>
      </w:r>
    </w:p>
    <w:p w:rsidR="00000000" w:rsidDel="00000000" w:rsidP="00000000" w:rsidRDefault="00000000" w:rsidRPr="00000000" w14:paraId="000001D8">
      <w:pPr>
        <w:numPr>
          <w:ilvl w:val="0"/>
          <w:numId w:val="31"/>
        </w:numPr>
        <w:pBdr>
          <w:top w:space="0" w:sz="0" w:val="nil"/>
          <w:left w:space="0" w:sz="0" w:val="nil"/>
          <w:bottom w:space="0" w:sz="0" w:val="nil"/>
          <w:right w:space="0" w:sz="0" w:val="nil"/>
          <w:between w:space="0" w:sz="0" w:val="nil"/>
        </w:pBdr>
        <w:shd w:fill="auto" w:val="clear"/>
        <w:spacing w:after="0" w:after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Frontend React:</w:t>
      </w:r>
      <w:r w:rsidDel="00000000" w:rsidR="00000000" w:rsidRPr="00000000">
        <w:rPr>
          <w:rFonts w:ascii="Google Sans Text" w:cs="Google Sans Text" w:eastAsia="Google Sans Text" w:hAnsi="Google Sans Text"/>
          <w:i w:val="0"/>
          <w:color w:val="1b1c1d"/>
          <w:sz w:val="24"/>
          <w:szCs w:val="24"/>
          <w:rtl w:val="0"/>
        </w:rPr>
        <w:t xml:space="preserve"> Hospedado via Vercel ou Firebase Hosting.</w:t>
      </w:r>
    </w:p>
    <w:p w:rsidR="00000000" w:rsidDel="00000000" w:rsidP="00000000" w:rsidRDefault="00000000" w:rsidRPr="00000000" w14:paraId="000001D9">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Backend Flask API:</w:t>
      </w:r>
      <w:r w:rsidDel="00000000" w:rsidR="00000000" w:rsidRPr="00000000">
        <w:rPr>
          <w:rFonts w:ascii="Google Sans Text" w:cs="Google Sans Text" w:eastAsia="Google Sans Text" w:hAnsi="Google Sans Text"/>
          <w:i w:val="0"/>
          <w:color w:val="1b1c1d"/>
          <w:sz w:val="24"/>
          <w:szCs w:val="24"/>
          <w:rtl w:val="0"/>
        </w:rPr>
        <w:t xml:space="preserve"> Hospedado em container (ex: Cloud Run).</w:t>
      </w:r>
    </w:p>
    <w:p w:rsidR="00000000" w:rsidDel="00000000" w:rsidP="00000000" w:rsidRDefault="00000000" w:rsidRPr="00000000" w14:paraId="000001DA">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Firebase Firestore:</w:t>
      </w:r>
      <w:r w:rsidDel="00000000" w:rsidR="00000000" w:rsidRPr="00000000">
        <w:rPr>
          <w:rFonts w:ascii="Google Sans Text" w:cs="Google Sans Text" w:eastAsia="Google Sans Text" w:hAnsi="Google Sans Text"/>
          <w:i w:val="0"/>
          <w:color w:val="1b1c1d"/>
          <w:sz w:val="24"/>
          <w:szCs w:val="24"/>
          <w:rtl w:val="0"/>
        </w:rPr>
        <w:t xml:space="preserve"> Base de dados principal.</w:t>
      </w:r>
    </w:p>
    <w:p w:rsidR="00000000" w:rsidDel="00000000" w:rsidP="00000000" w:rsidRDefault="00000000" w:rsidRPr="00000000" w14:paraId="000001DB">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Firebase Storage:</w:t>
      </w:r>
      <w:r w:rsidDel="00000000" w:rsidR="00000000" w:rsidRPr="00000000">
        <w:rPr>
          <w:rFonts w:ascii="Google Sans Text" w:cs="Google Sans Text" w:eastAsia="Google Sans Text" w:hAnsi="Google Sans Text"/>
          <w:i w:val="0"/>
          <w:color w:val="1b1c1d"/>
          <w:sz w:val="24"/>
          <w:szCs w:val="24"/>
          <w:rtl w:val="0"/>
        </w:rPr>
        <w:t xml:space="preserve"> Armazena currículos.</w:t>
      </w:r>
    </w:p>
    <w:p w:rsidR="00000000" w:rsidDel="00000000" w:rsidP="00000000" w:rsidRDefault="00000000" w:rsidRPr="00000000" w14:paraId="000001DC">
      <w:pPr>
        <w:numPr>
          <w:ilvl w:val="0"/>
          <w:numId w:val="31"/>
        </w:numPr>
        <w:pBdr>
          <w:top w:space="0" w:sz="0" w:val="nil"/>
          <w:left w:space="0" w:sz="0" w:val="nil"/>
          <w:bottom w:space="0" w:sz="0" w:val="nil"/>
          <w:right w:space="0" w:sz="0" w:val="nil"/>
          <w:between w:space="0" w:sz="0" w:val="nil"/>
        </w:pBdr>
        <w:shd w:fill="auto" w:val="clear"/>
        <w:spacing w:after="120" w:before="0" w:before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Gemini API:</w:t>
      </w:r>
      <w:r w:rsidDel="00000000" w:rsidR="00000000" w:rsidRPr="00000000">
        <w:rPr>
          <w:rFonts w:ascii="Google Sans Text" w:cs="Google Sans Text" w:eastAsia="Google Sans Text" w:hAnsi="Google Sans Text"/>
          <w:i w:val="0"/>
          <w:color w:val="1b1c1d"/>
          <w:sz w:val="24"/>
          <w:szCs w:val="24"/>
          <w:rtl w:val="0"/>
        </w:rPr>
        <w:t xml:space="preserve"> Serviço externo para análise de IA.</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360" w:lineRule="auto"/>
        <w:ind w:left="465" w:firstLine="0"/>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5943600" cy="5194300"/>
            <wp:effectExtent b="0" l="0" r="0" t="0"/>
            <wp:docPr id="2"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9436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line="360" w:lineRule="auto"/>
        <w:ind w:left="720" w:firstLine="720"/>
        <w:jc w:val="cente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Figura 22 - Diagrama de Classe para o Dashboard da Empresa</w:t>
      </w:r>
    </w:p>
    <w:p w:rsidR="00000000" w:rsidDel="00000000" w:rsidP="00000000" w:rsidRDefault="00000000" w:rsidRPr="00000000" w14:paraId="000001DF">
      <w:pPr>
        <w:spacing w:line="360" w:lineRule="auto"/>
        <w:ind w:left="720" w:firstLine="720"/>
        <w:jc w:val="cente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E0">
      <w:pPr>
        <w:spacing w:line="360" w:lineRule="auto"/>
        <w:ind w:left="720" w:firstLine="720"/>
        <w:jc w:val="cente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E1">
      <w:pPr>
        <w:spacing w:line="360" w:lineRule="auto"/>
        <w:ind w:left="720" w:firstLine="720"/>
        <w:jc w:val="cente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E2">
      <w:pPr>
        <w:spacing w:line="360" w:lineRule="auto"/>
        <w:ind w:left="720" w:firstLine="720"/>
        <w:jc w:val="cente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E3">
      <w:pPr>
        <w:spacing w:line="360" w:lineRule="auto"/>
        <w:ind w:left="720" w:firstLine="720"/>
        <w:jc w:val="cente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E4">
      <w:pPr>
        <w:spacing w:line="360" w:lineRule="auto"/>
        <w:ind w:left="720" w:firstLine="720"/>
        <w:jc w:val="cente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E5">
      <w:pPr>
        <w:spacing w:line="360" w:lineRule="auto"/>
        <w:ind w:left="720" w:firstLine="720"/>
        <w:jc w:val="cente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E6">
      <w:pPr>
        <w:spacing w:line="360" w:lineRule="auto"/>
        <w:ind w:left="720" w:firstLine="720"/>
        <w:jc w:val="cente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E7">
      <w:pPr>
        <w:spacing w:line="360" w:lineRule="auto"/>
        <w:ind w:left="720" w:firstLine="720"/>
        <w:jc w:val="cente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E8">
      <w:pPr>
        <w:pStyle w:val="Heading3"/>
        <w:pBdr>
          <w:top w:space="0" w:sz="0" w:val="nil"/>
          <w:left w:space="0" w:sz="0" w:val="nil"/>
          <w:bottom w:space="0" w:sz="0" w:val="nil"/>
          <w:right w:space="0" w:sz="0" w:val="nil"/>
          <w:between w:space="0" w:sz="0" w:val="nil"/>
        </w:pBdr>
        <w:shd w:fill="auto" w:val="clear"/>
        <w:spacing w:after="120" w:before="12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 CONCEPÇÃO E DESENVOLVIMENTO</w:t>
      </w:r>
    </w:p>
    <w:p w:rsidR="00000000" w:rsidDel="00000000" w:rsidP="00000000" w:rsidRDefault="00000000" w:rsidRPr="00000000" w14:paraId="000001E9">
      <w:pPr>
        <w:pStyle w:val="Heading4"/>
        <w:pBdr>
          <w:top w:space="0" w:sz="0" w:val="nil"/>
          <w:left w:space="0" w:sz="0" w:val="nil"/>
          <w:bottom w:space="0" w:sz="0" w:val="nil"/>
          <w:right w:space="0" w:sz="0" w:val="nil"/>
          <w:between w:space="0" w:sz="0" w:val="nil"/>
        </w:pBdr>
        <w:shd w:fill="auto" w:val="clear"/>
        <w:spacing w:after="120" w:before="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4.1. Concepção Geral do Sistema</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240" w:line="360"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 projeto MatchJobs é um sistema desenvolvido para analisar perfis comportamentais de candidatos, gerando insights por meio de integração com APIs de IA generativa, armazenamento em Firebase Firestore e exibição interativa no dashboard. O objetivo é facilitar o processo de recrutamento inteligente, combinando dados objetivos de currículo com uma análise subjetiva de soft skills, usando o modelo Gemini para gerar análises comportamentais automatizadas.</w:t>
      </w:r>
    </w:p>
    <w:p w:rsidR="00000000" w:rsidDel="00000000" w:rsidP="00000000" w:rsidRDefault="00000000" w:rsidRPr="00000000" w14:paraId="000001EB">
      <w:pPr>
        <w:pStyle w:val="Heading4"/>
        <w:pBdr>
          <w:top w:space="0" w:sz="0" w:val="nil"/>
          <w:left w:space="0" w:sz="0" w:val="nil"/>
          <w:bottom w:space="0" w:sz="0" w:val="nil"/>
          <w:right w:space="0" w:sz="0" w:val="nil"/>
          <w:between w:space="0" w:sz="0" w:val="nil"/>
        </w:pBdr>
        <w:shd w:fill="auto" w:val="clear"/>
        <w:spacing w:after="120" w:before="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4.2. Descrição do Modelo de IA Utilizado</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240" w:line="360"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Optou-se pelo modelo Gemini da Google Generative AI devido à capacidade de análise de linguagem natural, com suporte a prompts extensos e geração de resumos coerentes. Para cada resposta comportamental (ex.: colaboração, raciocínio lógico), o sistema envia o texto original, solicita um resumo de até 50 palavras e uma nota de 1 a 5. Todos os prompts são customizados em português, e o backend faz o parsing para salvar a análise estruturada no Firestore.</w:t>
      </w:r>
    </w:p>
    <w:p w:rsidR="00000000" w:rsidDel="00000000" w:rsidP="00000000" w:rsidRDefault="00000000" w:rsidRPr="00000000" w14:paraId="000001ED">
      <w:pPr>
        <w:pStyle w:val="Heading4"/>
        <w:pBdr>
          <w:top w:space="0" w:sz="0" w:val="nil"/>
          <w:left w:space="0" w:sz="0" w:val="nil"/>
          <w:bottom w:space="0" w:sz="0" w:val="nil"/>
          <w:right w:space="0" w:sz="0" w:val="nil"/>
          <w:between w:space="0" w:sz="0" w:val="nil"/>
        </w:pBdr>
        <w:shd w:fill="auto" w:val="clear"/>
        <w:spacing w:after="120" w:before="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4.3. Plano de Versionamento</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line="360"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estratégia de versionamento adotada para o projeto MatchJobs segue o modelo </w:t>
      </w:r>
      <w:r w:rsidDel="00000000" w:rsidR="00000000" w:rsidRPr="00000000">
        <w:rPr>
          <w:rFonts w:ascii="Google Sans Text" w:cs="Google Sans Text" w:eastAsia="Google Sans Text" w:hAnsi="Google Sans Text"/>
          <w:b w:val="1"/>
          <w:i w:val="0"/>
          <w:color w:val="1b1c1d"/>
          <w:sz w:val="24"/>
          <w:szCs w:val="24"/>
          <w:rtl w:val="0"/>
        </w:rPr>
        <w:t xml:space="preserve">Git Flow</w:t>
      </w:r>
      <w:r w:rsidDel="00000000" w:rsidR="00000000" w:rsidRPr="00000000">
        <w:rPr>
          <w:rFonts w:ascii="Google Sans Text" w:cs="Google Sans Text" w:eastAsia="Google Sans Text" w:hAnsi="Google Sans Text"/>
          <w:i w:val="0"/>
          <w:color w:val="1b1c1d"/>
          <w:sz w:val="24"/>
          <w:szCs w:val="24"/>
          <w:rtl w:val="0"/>
        </w:rPr>
        <w:t xml:space="preserve">, estruturado da seguinte forma:</w:t>
      </w:r>
    </w:p>
    <w:p w:rsidR="00000000" w:rsidDel="00000000" w:rsidP="00000000" w:rsidRDefault="00000000" w:rsidRPr="00000000" w14:paraId="000001EF">
      <w:pPr>
        <w:numPr>
          <w:ilvl w:val="0"/>
          <w:numId w:val="32"/>
        </w:numPr>
        <w:pBdr>
          <w:top w:space="0" w:sz="0" w:val="nil"/>
          <w:left w:space="0" w:sz="0" w:val="nil"/>
          <w:bottom w:space="0" w:sz="0" w:val="nil"/>
          <w:right w:space="0" w:sz="0" w:val="nil"/>
          <w:between w:space="0" w:sz="0" w:val="nil"/>
        </w:pBdr>
        <w:shd w:fill="auto" w:val="clear"/>
        <w:spacing w:after="0" w:after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Branch main:</w:t>
      </w:r>
      <w:r w:rsidDel="00000000" w:rsidR="00000000" w:rsidRPr="00000000">
        <w:rPr>
          <w:rFonts w:ascii="Google Sans Text" w:cs="Google Sans Text" w:eastAsia="Google Sans Text" w:hAnsi="Google Sans Text"/>
          <w:i w:val="0"/>
          <w:color w:val="1b1c1d"/>
          <w:sz w:val="24"/>
          <w:szCs w:val="24"/>
          <w:rtl w:val="0"/>
        </w:rPr>
        <w:t xml:space="preserve"> Ambiente de produção, contendo versões estáveis e homologadas.</w:t>
      </w:r>
    </w:p>
    <w:p w:rsidR="00000000" w:rsidDel="00000000" w:rsidP="00000000" w:rsidRDefault="00000000" w:rsidRPr="00000000" w14:paraId="000001F0">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Branch develop:</w:t>
      </w:r>
      <w:r w:rsidDel="00000000" w:rsidR="00000000" w:rsidRPr="00000000">
        <w:rPr>
          <w:rFonts w:ascii="Google Sans Text" w:cs="Google Sans Text" w:eastAsia="Google Sans Text" w:hAnsi="Google Sans Text"/>
          <w:i w:val="0"/>
          <w:color w:val="1b1c1d"/>
          <w:sz w:val="24"/>
          <w:szCs w:val="24"/>
          <w:rtl w:val="0"/>
        </w:rPr>
        <w:t xml:space="preserve"> Ambiente de homologação, onde são integradas funcionalidades antes da liberação para produção.</w:t>
      </w:r>
    </w:p>
    <w:p w:rsidR="00000000" w:rsidDel="00000000" w:rsidP="00000000" w:rsidRDefault="00000000" w:rsidRPr="00000000" w14:paraId="000001F1">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Branches feature/*: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i w:val="0"/>
          <w:color w:val="1b1c1d"/>
          <w:sz w:val="24"/>
          <w:szCs w:val="24"/>
          <w:rtl w:val="0"/>
        </w:rPr>
        <w:t xml:space="preserve">Utilizadas para o desenvolvimento de novas funcionalidades.</w:t>
      </w:r>
    </w:p>
    <w:p w:rsidR="00000000" w:rsidDel="00000000" w:rsidP="00000000" w:rsidRDefault="00000000" w:rsidRPr="00000000" w14:paraId="000001F2">
      <w:pPr>
        <w:numPr>
          <w:ilvl w:val="0"/>
          <w:numId w:val="32"/>
        </w:numPr>
        <w:pBdr>
          <w:top w:space="0" w:sz="0" w:val="nil"/>
          <w:left w:space="0" w:sz="0" w:val="nil"/>
          <w:bottom w:space="0" w:sz="0" w:val="nil"/>
          <w:right w:space="0" w:sz="0" w:val="nil"/>
          <w:between w:space="0" w:sz="0" w:val="nil"/>
        </w:pBdr>
        <w:shd w:fill="auto" w:val="clear"/>
        <w:spacing w:after="120" w:before="0" w:beforeAutospacing="0" w:line="360" w:lineRule="auto"/>
        <w:ind w:left="465" w:hanging="360"/>
        <w:jc w:val="both"/>
      </w:pPr>
      <w:r w:rsidDel="00000000" w:rsidR="00000000" w:rsidRPr="00000000">
        <w:rPr>
          <w:rFonts w:ascii="Google Sans Text" w:cs="Google Sans Text" w:eastAsia="Google Sans Text" w:hAnsi="Google Sans Text"/>
          <w:b w:val="1"/>
          <w:i w:val="0"/>
          <w:color w:val="1b1c1d"/>
          <w:sz w:val="24"/>
          <w:szCs w:val="24"/>
          <w:rtl w:val="0"/>
        </w:rPr>
        <w:t xml:space="preserve">Branches hotfix/*:</w:t>
      </w:r>
      <w:r w:rsidDel="00000000" w:rsidR="00000000" w:rsidRPr="00000000">
        <w:rPr>
          <w:rFonts w:ascii="Google Sans Text" w:cs="Google Sans Text" w:eastAsia="Google Sans Text" w:hAnsi="Google Sans Text"/>
          <w:i w:val="0"/>
          <w:color w:val="1b1c1d"/>
          <w:sz w:val="24"/>
          <w:szCs w:val="24"/>
          <w:rtl w:val="0"/>
        </w:rPr>
        <w:t xml:space="preserve"> Destinadas à correção de falhas críticas em produção.</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240" w:before="120" w:line="360"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Além disso, são utilizados </w:t>
      </w:r>
      <w:r w:rsidDel="00000000" w:rsidR="00000000" w:rsidRPr="00000000">
        <w:rPr>
          <w:rFonts w:ascii="Google Sans Text" w:cs="Google Sans Text" w:eastAsia="Google Sans Text" w:hAnsi="Google Sans Text"/>
          <w:b w:val="1"/>
          <w:i w:val="0"/>
          <w:color w:val="1b1c1d"/>
          <w:sz w:val="24"/>
          <w:szCs w:val="24"/>
          <w:rtl w:val="0"/>
        </w:rPr>
        <w:t xml:space="preserve">commits semânticos</w:t>
      </w:r>
      <w:r w:rsidDel="00000000" w:rsidR="00000000" w:rsidRPr="00000000">
        <w:rPr>
          <w:rFonts w:ascii="Google Sans Text" w:cs="Google Sans Text" w:eastAsia="Google Sans Text" w:hAnsi="Google Sans Text"/>
          <w:i w:val="0"/>
          <w:color w:val="1b1c1d"/>
          <w:sz w:val="24"/>
          <w:szCs w:val="24"/>
          <w:rtl w:val="0"/>
        </w:rPr>
        <w:t xml:space="preserve"> para facilitar o rastreamento de alterações:</w:t>
      </w: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360"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Prefixo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360"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Finalidade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feat: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Adição de nova funcionalidade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Correção de bugs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docs: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Alterações na documentação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Melhorias no código sem alterar comportamento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Tarefas administrativas ou de suporte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r>
    </w:tbl>
    <w:p w:rsidR="00000000" w:rsidDel="00000000" w:rsidP="00000000" w:rsidRDefault="00000000" w:rsidRPr="00000000" w14:paraId="00000202">
      <w:pPr>
        <w:spacing w:line="360" w:lineRule="auto"/>
        <w:rPr>
          <w:rFonts w:ascii="Google Sans Text" w:cs="Google Sans Text" w:eastAsia="Google Sans Text" w:hAnsi="Google Sans Text"/>
          <w:b w:val="1"/>
          <w:color w:val="1b1c1d"/>
          <w:sz w:val="20"/>
          <w:szCs w:val="20"/>
        </w:rPr>
      </w:pPr>
      <w:r w:rsidDel="00000000" w:rsidR="00000000" w:rsidRPr="00000000">
        <w:rPr>
          <w:rtl w:val="0"/>
        </w:rPr>
      </w:r>
    </w:p>
    <w:p w:rsidR="00000000" w:rsidDel="00000000" w:rsidP="00000000" w:rsidRDefault="00000000" w:rsidRPr="00000000" w14:paraId="00000203">
      <w:pPr>
        <w:spacing w:line="360" w:lineRule="auto"/>
        <w:ind w:left="2160" w:firstLine="720"/>
        <w:rPr>
          <w:rFonts w:ascii="Google Sans Text" w:cs="Google Sans Text" w:eastAsia="Google Sans Text" w:hAnsi="Google Sans Text"/>
          <w:b w:val="1"/>
          <w:color w:val="1b1c1d"/>
          <w:sz w:val="20"/>
          <w:szCs w:val="20"/>
        </w:rPr>
      </w:pPr>
      <w:r w:rsidDel="00000000" w:rsidR="00000000" w:rsidRPr="00000000">
        <w:rPr>
          <w:rFonts w:ascii="Google Sans Text" w:cs="Google Sans Text" w:eastAsia="Google Sans Text" w:hAnsi="Google Sans Text"/>
          <w:b w:val="1"/>
          <w:color w:val="1b1c1d"/>
          <w:sz w:val="20"/>
          <w:szCs w:val="20"/>
          <w:rtl w:val="0"/>
        </w:rPr>
        <w:t xml:space="preserve">Tabela 3 - Padrão de Commits Semânticos</w:t>
      </w:r>
    </w:p>
    <w:p w:rsidR="00000000" w:rsidDel="00000000" w:rsidP="00000000" w:rsidRDefault="00000000" w:rsidRPr="00000000" w14:paraId="00000204">
      <w:pPr>
        <w:pStyle w:val="Heading4"/>
        <w:pBdr>
          <w:top w:space="0" w:sz="0" w:val="nil"/>
          <w:left w:space="0" w:sz="0" w:val="nil"/>
          <w:bottom w:space="0" w:sz="0" w:val="nil"/>
          <w:right w:space="0" w:sz="0" w:val="nil"/>
          <w:between w:space="0" w:sz="0" w:val="nil"/>
        </w:pBdr>
        <w:shd w:fill="auto" w:val="clear"/>
        <w:spacing w:after="120" w:before="480" w:line="360"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4.4. Cronograma de Desenvolvimento</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360"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Atividade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360"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Responsável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360"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Prazo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Análise de Requisitos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Equipe Engenharia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01/06/2025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Prototipagem 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UX Designer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05/06/2025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Configuração Firebase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DevOps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06/06/2025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Imp. Back-End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Backend Dev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10/06/2025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Integração Gemini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IA Eng.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15/06/2025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Testes Unitários e QA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QA Eng.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20/06/2025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Deploy &amp; Monit.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DevOps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25/06/2025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360" w:lineRule="auto"/>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r>
    </w:tbl>
    <w:p w:rsidR="00000000" w:rsidDel="00000000" w:rsidP="00000000" w:rsidRDefault="00000000" w:rsidRPr="00000000" w14:paraId="00000220">
      <w:pPr>
        <w:spacing w:line="360" w:lineRule="auto"/>
        <w:rPr>
          <w:rFonts w:ascii="Google Sans Text" w:cs="Google Sans Text" w:eastAsia="Google Sans Text" w:hAnsi="Google Sans Text"/>
          <w:b w:val="1"/>
          <w:color w:val="1b1c1d"/>
          <w:sz w:val="20"/>
          <w:szCs w:val="20"/>
        </w:rPr>
      </w:pPr>
      <w:r w:rsidDel="00000000" w:rsidR="00000000" w:rsidRPr="00000000">
        <w:rPr>
          <w:rtl w:val="0"/>
        </w:rPr>
      </w:r>
    </w:p>
    <w:p w:rsidR="00000000" w:rsidDel="00000000" w:rsidP="00000000" w:rsidRDefault="00000000" w:rsidRPr="00000000" w14:paraId="00000221">
      <w:pPr>
        <w:spacing w:line="360" w:lineRule="auto"/>
        <w:ind w:left="2160" w:firstLine="72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sz w:val="20"/>
          <w:szCs w:val="20"/>
          <w:rtl w:val="0"/>
        </w:rPr>
        <w:t xml:space="preserve">Tabela 4 - Cronograma de Desenvolvimento</w:t>
      </w:r>
      <w:r w:rsidDel="00000000" w:rsidR="00000000" w:rsidRPr="00000000">
        <w:rPr>
          <w:rtl w:val="0"/>
        </w:rPr>
      </w:r>
    </w:p>
    <w:p w:rsidR="00000000" w:rsidDel="00000000" w:rsidP="00000000" w:rsidRDefault="00000000" w:rsidRPr="00000000" w14:paraId="00000222">
      <w:pPr>
        <w:pStyle w:val="Heading4"/>
        <w:pBdr>
          <w:top w:space="0" w:sz="0" w:val="nil"/>
          <w:left w:space="0" w:sz="0" w:val="nil"/>
          <w:bottom w:space="0" w:sz="0" w:val="nil"/>
          <w:right w:space="0" w:sz="0" w:val="nil"/>
          <w:between w:space="0" w:sz="0" w:val="nil"/>
        </w:pBdr>
        <w:shd w:fill="auto" w:val="clear"/>
        <w:spacing w:after="120" w:before="480" w:line="360"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4.5. Logs e Decisões de Engenharia</w:t>
      </w:r>
    </w:p>
    <w:p w:rsidR="00000000" w:rsidDel="00000000" w:rsidP="00000000" w:rsidRDefault="00000000" w:rsidRPr="00000000" w14:paraId="00000223">
      <w:pPr>
        <w:numPr>
          <w:ilvl w:val="0"/>
          <w:numId w:val="33"/>
        </w:numPr>
        <w:pBdr>
          <w:top w:space="0" w:sz="0" w:val="nil"/>
          <w:left w:space="0" w:sz="0" w:val="nil"/>
          <w:bottom w:space="0" w:sz="0" w:val="nil"/>
          <w:right w:space="0" w:sz="0" w:val="nil"/>
          <w:between w:space="0" w:sz="0" w:val="nil"/>
        </w:pBdr>
        <w:shd w:fill="auto" w:val="clear"/>
        <w:spacing w:after="0" w:afterAutospacing="0" w:line="360"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10/06/2025:</w:t>
      </w:r>
      <w:r w:rsidDel="00000000" w:rsidR="00000000" w:rsidRPr="00000000">
        <w:rPr>
          <w:rFonts w:ascii="Google Sans Text" w:cs="Google Sans Text" w:eastAsia="Google Sans Text" w:hAnsi="Google Sans Text"/>
          <w:i w:val="0"/>
          <w:color w:val="1b1c1d"/>
          <w:sz w:val="24"/>
          <w:szCs w:val="24"/>
          <w:rtl w:val="0"/>
        </w:rPr>
        <w:t xml:space="preserve"> Decisão de usar Flask + Firebase para garantir baixo custo inicial.</w:t>
      </w:r>
    </w:p>
    <w:p w:rsidR="00000000" w:rsidDel="00000000" w:rsidP="00000000" w:rsidRDefault="00000000" w:rsidRPr="00000000" w14:paraId="00000224">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12/06/2025:</w:t>
      </w:r>
      <w:r w:rsidDel="00000000" w:rsidR="00000000" w:rsidRPr="00000000">
        <w:rPr>
          <w:rFonts w:ascii="Google Sans Text" w:cs="Google Sans Text" w:eastAsia="Google Sans Text" w:hAnsi="Google Sans Text"/>
          <w:i w:val="0"/>
          <w:color w:val="1b1c1d"/>
          <w:sz w:val="24"/>
          <w:szCs w:val="24"/>
          <w:rtl w:val="0"/>
        </w:rPr>
        <w:t xml:space="preserve"> Definido padrão de versionamento Git Flow.</w:t>
      </w:r>
    </w:p>
    <w:p w:rsidR="00000000" w:rsidDel="00000000" w:rsidP="00000000" w:rsidRDefault="00000000" w:rsidRPr="00000000" w14:paraId="00000225">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15/06/2025:</w:t>
      </w:r>
      <w:r w:rsidDel="00000000" w:rsidR="00000000" w:rsidRPr="00000000">
        <w:rPr>
          <w:rFonts w:ascii="Google Sans Text" w:cs="Google Sans Text" w:eastAsia="Google Sans Text" w:hAnsi="Google Sans Text"/>
          <w:i w:val="0"/>
          <w:color w:val="1b1c1d"/>
          <w:sz w:val="24"/>
          <w:szCs w:val="24"/>
          <w:rtl w:val="0"/>
        </w:rPr>
        <w:t xml:space="preserve"> Validação do diagrama de casos de uso como principal guia para testes.</w:t>
      </w:r>
    </w:p>
    <w:p w:rsidR="00000000" w:rsidDel="00000000" w:rsidP="00000000" w:rsidRDefault="00000000" w:rsidRPr="00000000" w14:paraId="00000226">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20/06/2025:</w:t>
      </w:r>
      <w:r w:rsidDel="00000000" w:rsidR="00000000" w:rsidRPr="00000000">
        <w:rPr>
          <w:rFonts w:ascii="Google Sans Text" w:cs="Google Sans Text" w:eastAsia="Google Sans Text" w:hAnsi="Google Sans Text"/>
          <w:i w:val="0"/>
          <w:color w:val="1b1c1d"/>
          <w:sz w:val="24"/>
          <w:szCs w:val="24"/>
          <w:rtl w:val="0"/>
        </w:rPr>
        <w:t xml:space="preserve"> Confirmado uso de API Gemini com limite de 1000 tokens por prompt.</w:t>
      </w:r>
    </w:p>
    <w:p w:rsidR="00000000" w:rsidDel="00000000" w:rsidP="00000000" w:rsidRDefault="00000000" w:rsidRPr="00000000" w14:paraId="00000227">
      <w:pPr>
        <w:numPr>
          <w:ilvl w:val="0"/>
          <w:numId w:val="33"/>
        </w:numPr>
        <w:pBdr>
          <w:top w:space="0" w:sz="0" w:val="nil"/>
          <w:left w:space="0" w:sz="0" w:val="nil"/>
          <w:bottom w:space="0" w:sz="0" w:val="nil"/>
          <w:right w:space="0" w:sz="0" w:val="nil"/>
          <w:between w:space="0" w:sz="0" w:val="nil"/>
        </w:pBdr>
        <w:shd w:fill="auto" w:val="clear"/>
        <w:spacing w:after="120" w:before="0" w:beforeAutospacing="0" w:line="360"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20/06/2025:</w:t>
      </w:r>
      <w:r w:rsidDel="00000000" w:rsidR="00000000" w:rsidRPr="00000000">
        <w:rPr>
          <w:rFonts w:ascii="Google Sans Text" w:cs="Google Sans Text" w:eastAsia="Google Sans Text" w:hAnsi="Google Sans Text"/>
          <w:i w:val="0"/>
          <w:color w:val="1b1c1d"/>
          <w:sz w:val="24"/>
          <w:szCs w:val="24"/>
          <w:rtl w:val="0"/>
        </w:rPr>
        <w:t xml:space="preserve"> Criada política de releases semestrais e backups semanais.</w:t>
      </w:r>
    </w:p>
    <w:p w:rsidR="00000000" w:rsidDel="00000000" w:rsidP="00000000" w:rsidRDefault="00000000" w:rsidRPr="00000000" w14:paraId="00000228">
      <w:pPr>
        <w:pStyle w:val="Heading3"/>
        <w:pBdr>
          <w:top w:space="0" w:sz="0" w:val="nil"/>
          <w:left w:space="0" w:sz="0" w:val="nil"/>
          <w:bottom w:space="0" w:sz="0" w:val="nil"/>
          <w:right w:space="0" w:sz="0" w:val="nil"/>
          <w:between w:space="0" w:sz="0" w:val="nil"/>
        </w:pBdr>
        <w:shd w:fill="auto" w:val="clear"/>
        <w:spacing w:after="120" w:before="120" w:line="360" w:lineRule="auto"/>
        <w:jc w:val="both"/>
        <w:rPr>
          <w:rFonts w:ascii="Google Sans Text" w:cs="Google Sans Text" w:eastAsia="Google Sans Text" w:hAnsi="Google Sans Text"/>
          <w:b w:val="0"/>
          <w:color w:val="1b1c1d"/>
          <w:sz w:val="24"/>
          <w:szCs w:val="24"/>
        </w:rPr>
      </w:pPr>
      <w:r w:rsidDel="00000000" w:rsidR="00000000" w:rsidRPr="00000000">
        <w:rPr>
          <w:rtl w:val="0"/>
        </w:rPr>
      </w:r>
    </w:p>
    <w:p w:rsidR="00000000" w:rsidDel="00000000" w:rsidP="00000000" w:rsidRDefault="00000000" w:rsidRPr="00000000" w14:paraId="00000229">
      <w:pPr>
        <w:pStyle w:val="Heading3"/>
        <w:pBdr>
          <w:top w:space="0" w:sz="0" w:val="nil"/>
          <w:left w:space="0" w:sz="0" w:val="nil"/>
          <w:bottom w:space="0" w:sz="0" w:val="nil"/>
          <w:right w:space="0" w:sz="0" w:val="nil"/>
          <w:between w:space="0" w:sz="0" w:val="nil"/>
        </w:pBdr>
        <w:shd w:fill="auto" w:val="clear"/>
        <w:spacing w:after="120" w:before="120" w:line="360" w:lineRule="auto"/>
        <w:jc w:val="both"/>
        <w:rPr>
          <w:rFonts w:ascii="Google Sans Text" w:cs="Google Sans Text" w:eastAsia="Google Sans Text" w:hAnsi="Google Sans Text"/>
          <w:b w:val="0"/>
          <w:color w:val="1b1c1d"/>
          <w:sz w:val="24"/>
          <w:szCs w:val="24"/>
        </w:rPr>
      </w:pPr>
      <w:r w:rsidDel="00000000" w:rsidR="00000000" w:rsidRPr="00000000">
        <w:rPr>
          <w:rtl w:val="0"/>
        </w:rPr>
      </w:r>
    </w:p>
    <w:p w:rsidR="00000000" w:rsidDel="00000000" w:rsidP="00000000" w:rsidRDefault="00000000" w:rsidRPr="00000000" w14:paraId="0000022A">
      <w:pPr>
        <w:pStyle w:val="Heading3"/>
        <w:pBdr>
          <w:top w:space="0" w:sz="0" w:val="nil"/>
          <w:left w:space="0" w:sz="0" w:val="nil"/>
          <w:bottom w:space="0" w:sz="0" w:val="nil"/>
          <w:right w:space="0" w:sz="0" w:val="nil"/>
          <w:between w:space="0" w:sz="0" w:val="nil"/>
        </w:pBdr>
        <w:shd w:fill="auto" w:val="clear"/>
        <w:spacing w:after="120" w:before="120" w:line="360" w:lineRule="auto"/>
        <w:jc w:val="both"/>
        <w:rPr>
          <w:rFonts w:ascii="Google Sans Text" w:cs="Google Sans Text" w:eastAsia="Google Sans Text" w:hAnsi="Google Sans Text"/>
          <w:b w:val="0"/>
          <w:color w:val="1b1c1d"/>
          <w:sz w:val="24"/>
          <w:szCs w:val="24"/>
        </w:rPr>
      </w:pPr>
      <w:r w:rsidDel="00000000" w:rsidR="00000000" w:rsidRPr="00000000">
        <w:rPr>
          <w:rtl w:val="0"/>
        </w:rPr>
      </w:r>
    </w:p>
    <w:p w:rsidR="00000000" w:rsidDel="00000000" w:rsidP="00000000" w:rsidRDefault="00000000" w:rsidRPr="00000000" w14:paraId="0000022B">
      <w:pPr>
        <w:pStyle w:val="Heading3"/>
        <w:pBdr>
          <w:top w:space="0" w:sz="0" w:val="nil"/>
          <w:left w:space="0" w:sz="0" w:val="nil"/>
          <w:bottom w:space="0" w:sz="0" w:val="nil"/>
          <w:right w:space="0" w:sz="0" w:val="nil"/>
          <w:between w:space="0" w:sz="0" w:val="nil"/>
        </w:pBdr>
        <w:shd w:fill="auto" w:val="clear"/>
        <w:spacing w:after="120" w:before="120" w:line="360" w:lineRule="auto"/>
        <w:jc w:val="both"/>
        <w:rPr>
          <w:rFonts w:ascii="Google Sans Text" w:cs="Google Sans Text" w:eastAsia="Google Sans Text" w:hAnsi="Google Sans Text"/>
          <w:b w:val="0"/>
          <w:color w:val="1b1c1d"/>
          <w:sz w:val="24"/>
          <w:szCs w:val="24"/>
        </w:rPr>
      </w:pPr>
      <w:r w:rsidDel="00000000" w:rsidR="00000000" w:rsidRPr="00000000">
        <w:rPr>
          <w:rtl w:val="0"/>
        </w:rPr>
      </w:r>
    </w:p>
    <w:p w:rsidR="00000000" w:rsidDel="00000000" w:rsidP="00000000" w:rsidRDefault="00000000" w:rsidRPr="00000000" w14:paraId="0000022C">
      <w:pPr>
        <w:pStyle w:val="Heading3"/>
        <w:pBdr>
          <w:top w:space="0" w:sz="0" w:val="nil"/>
          <w:left w:space="0" w:sz="0" w:val="nil"/>
          <w:bottom w:space="0" w:sz="0" w:val="nil"/>
          <w:right w:space="0" w:sz="0" w:val="nil"/>
          <w:between w:space="0" w:sz="0" w:val="nil"/>
        </w:pBdr>
        <w:shd w:fill="auto" w:val="clear"/>
        <w:spacing w:after="120" w:before="120" w:line="360" w:lineRule="auto"/>
        <w:jc w:val="both"/>
        <w:rPr>
          <w:rFonts w:ascii="Google Sans Text" w:cs="Google Sans Text" w:eastAsia="Google Sans Text" w:hAnsi="Google Sans Text"/>
          <w:b w:val="0"/>
          <w:color w:val="1b1c1d"/>
          <w:sz w:val="24"/>
          <w:szCs w:val="24"/>
        </w:rPr>
      </w:pPr>
      <w:r w:rsidDel="00000000" w:rsidR="00000000" w:rsidRPr="00000000">
        <w:rPr>
          <w:rtl w:val="0"/>
        </w:rPr>
      </w:r>
    </w:p>
    <w:p w:rsidR="00000000" w:rsidDel="00000000" w:rsidP="00000000" w:rsidRDefault="00000000" w:rsidRPr="00000000" w14:paraId="0000022D">
      <w:pPr>
        <w:pStyle w:val="Heading3"/>
        <w:pBdr>
          <w:top w:space="0" w:sz="0" w:val="nil"/>
          <w:left w:space="0" w:sz="0" w:val="nil"/>
          <w:bottom w:space="0" w:sz="0" w:val="nil"/>
          <w:right w:space="0" w:sz="0" w:val="nil"/>
          <w:between w:space="0" w:sz="0" w:val="nil"/>
        </w:pBdr>
        <w:shd w:fill="auto" w:val="clear"/>
        <w:spacing w:after="120" w:before="120" w:line="360" w:lineRule="auto"/>
        <w:jc w:val="both"/>
        <w:rPr>
          <w:rFonts w:ascii="Google Sans Text" w:cs="Google Sans Text" w:eastAsia="Google Sans Text" w:hAnsi="Google Sans Text"/>
          <w:b w:val="0"/>
          <w:color w:val="1b1c1d"/>
          <w:sz w:val="24"/>
          <w:szCs w:val="24"/>
        </w:rPr>
      </w:pPr>
      <w:r w:rsidDel="00000000" w:rsidR="00000000" w:rsidRPr="00000000">
        <w:rPr>
          <w:rtl w:val="0"/>
        </w:rPr>
      </w:r>
    </w:p>
    <w:p w:rsidR="00000000" w:rsidDel="00000000" w:rsidP="00000000" w:rsidRDefault="00000000" w:rsidRPr="00000000" w14:paraId="0000022E">
      <w:pPr>
        <w:pStyle w:val="Heading3"/>
        <w:pBdr>
          <w:top w:space="0" w:sz="0" w:val="nil"/>
          <w:left w:space="0" w:sz="0" w:val="nil"/>
          <w:bottom w:space="0" w:sz="0" w:val="nil"/>
          <w:right w:space="0" w:sz="0" w:val="nil"/>
          <w:between w:space="0" w:sz="0" w:val="nil"/>
        </w:pBdr>
        <w:shd w:fill="auto" w:val="clear"/>
        <w:spacing w:after="120" w:before="120" w:line="360" w:lineRule="auto"/>
        <w:jc w:val="both"/>
        <w:rPr>
          <w:rFonts w:ascii="Google Sans Text" w:cs="Google Sans Text" w:eastAsia="Google Sans Text" w:hAnsi="Google Sans Text"/>
          <w:b w:val="0"/>
          <w:color w:val="1b1c1d"/>
          <w:sz w:val="24"/>
          <w:szCs w:val="24"/>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3"/>
        <w:pBdr>
          <w:top w:space="0" w:sz="0" w:val="nil"/>
          <w:left w:space="0" w:sz="0" w:val="nil"/>
          <w:bottom w:space="0" w:sz="0" w:val="nil"/>
          <w:right w:space="0" w:sz="0" w:val="nil"/>
          <w:between w:space="0" w:sz="0" w:val="nil"/>
        </w:pBdr>
        <w:shd w:fill="auto" w:val="clear"/>
        <w:spacing w:after="120" w:before="120" w:line="360" w:lineRule="auto"/>
        <w:jc w:val="both"/>
        <w:rPr>
          <w:rFonts w:ascii="Google Sans Text" w:cs="Google Sans Text" w:eastAsia="Google Sans Text" w:hAnsi="Google Sans Text"/>
          <w:b w:val="0"/>
          <w:color w:val="1b1c1d"/>
          <w:sz w:val="24"/>
          <w:szCs w:val="24"/>
        </w:rPr>
      </w:pPr>
      <w:r w:rsidDel="00000000" w:rsidR="00000000" w:rsidRPr="00000000">
        <w:rPr>
          <w:rtl w:val="0"/>
        </w:rPr>
      </w:r>
    </w:p>
    <w:p w:rsidR="00000000" w:rsidDel="00000000" w:rsidP="00000000" w:rsidRDefault="00000000" w:rsidRPr="00000000" w14:paraId="00000235">
      <w:pPr>
        <w:pStyle w:val="Heading3"/>
        <w:pBdr>
          <w:top w:space="0" w:sz="0" w:val="nil"/>
          <w:left w:space="0" w:sz="0" w:val="nil"/>
          <w:bottom w:space="0" w:sz="0" w:val="nil"/>
          <w:right w:space="0" w:sz="0" w:val="nil"/>
          <w:between w:space="0" w:sz="0" w:val="nil"/>
        </w:pBdr>
        <w:shd w:fill="auto" w:val="clear"/>
        <w:spacing w:after="120" w:before="120" w:line="360" w:lineRule="auto"/>
        <w:jc w:val="both"/>
        <w:rPr>
          <w:rFonts w:ascii="Google Sans Text" w:cs="Google Sans Text" w:eastAsia="Google Sans Text" w:hAnsi="Google Sans Text"/>
          <w:b w:val="0"/>
          <w:color w:val="1b1c1d"/>
          <w:sz w:val="24"/>
          <w:szCs w:val="24"/>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3"/>
        <w:pBdr>
          <w:top w:space="0" w:sz="0" w:val="nil"/>
          <w:left w:space="0" w:sz="0" w:val="nil"/>
          <w:bottom w:space="0" w:sz="0" w:val="nil"/>
          <w:right w:space="0" w:sz="0" w:val="nil"/>
          <w:between w:space="0" w:sz="0" w:val="nil"/>
        </w:pBdr>
        <w:shd w:fill="auto" w:val="clear"/>
        <w:spacing w:after="120" w:before="120" w:line="360" w:lineRule="auto"/>
        <w:jc w:val="both"/>
        <w:rPr>
          <w:rFonts w:ascii="Google Sans Text" w:cs="Google Sans Text" w:eastAsia="Google Sans Text" w:hAnsi="Google Sans Text"/>
          <w:b w:val="0"/>
          <w:color w:val="1b1c1d"/>
          <w:sz w:val="24"/>
          <w:szCs w:val="24"/>
        </w:rPr>
      </w:pPr>
      <w:r w:rsidDel="00000000" w:rsidR="00000000" w:rsidRPr="00000000">
        <w:rPr>
          <w:rtl w:val="0"/>
        </w:rPr>
      </w:r>
    </w:p>
    <w:p w:rsidR="00000000" w:rsidDel="00000000" w:rsidP="00000000" w:rsidRDefault="00000000" w:rsidRPr="00000000" w14:paraId="00000239">
      <w:pPr>
        <w:pStyle w:val="Heading3"/>
        <w:pBdr>
          <w:top w:space="0" w:sz="0" w:val="nil"/>
          <w:left w:space="0" w:sz="0" w:val="nil"/>
          <w:bottom w:space="0" w:sz="0" w:val="nil"/>
          <w:right w:space="0" w:sz="0" w:val="nil"/>
          <w:between w:space="0" w:sz="0" w:val="nil"/>
        </w:pBdr>
        <w:shd w:fill="auto" w:val="clear"/>
        <w:spacing w:after="120" w:before="120" w:line="360" w:lineRule="auto"/>
        <w:jc w:val="both"/>
        <w:rPr>
          <w:rFonts w:ascii="Google Sans Text" w:cs="Google Sans Text" w:eastAsia="Google Sans Text" w:hAnsi="Google Sans Text"/>
          <w:b w:val="0"/>
          <w:color w:val="1b1c1d"/>
          <w:sz w:val="24"/>
          <w:szCs w:val="24"/>
        </w:rPr>
      </w:pPr>
      <w:r w:rsidDel="00000000" w:rsidR="00000000" w:rsidRPr="00000000">
        <w:rPr>
          <w:rtl w:val="0"/>
        </w:rPr>
      </w:r>
    </w:p>
    <w:p w:rsidR="00000000" w:rsidDel="00000000" w:rsidP="00000000" w:rsidRDefault="00000000" w:rsidRPr="00000000" w14:paraId="0000023A">
      <w:pPr>
        <w:pStyle w:val="Heading3"/>
        <w:pBdr>
          <w:top w:space="0" w:sz="0" w:val="nil"/>
          <w:left w:space="0" w:sz="0" w:val="nil"/>
          <w:bottom w:space="0" w:sz="0" w:val="nil"/>
          <w:right w:space="0" w:sz="0" w:val="nil"/>
          <w:between w:space="0" w:sz="0" w:val="nil"/>
        </w:pBdr>
        <w:shd w:fill="auto" w:val="clear"/>
        <w:spacing w:after="120" w:before="12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5. CONCLUSÃO</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240" w:line="360" w:lineRule="auto"/>
        <w:jc w:val="both"/>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 MatchJobs emerge como uma solução inovadora e essencial para os desafios enfrentados no mercado de trabalho atual, tanto por candidatos quanto por empresas. A plataforma se propõe a otimizar o processo de recrutamento e seleção, superando ineficiências como o volume excessivo de vagas e candidaturas, a incompatibilidade de habilidades e os processos seletivos demorados. Através da aplicação estratégica da Inteligência Artificial, o MatchJobs oferece um diferencial competitivo, promovendo "matches" mais precisos baseados não apenas em habilidades técnicas, mas também no perfil comportamental (soft skills). Isso resulta em contratações de maior qualidade, redução de vieses e uma experiência aprimorada para todos os usuários.</w:t>
      </w: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240" w:line="360"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análise de mercado corrobora a relevância e o potencial de crescimento do MatchJobs, inserido em um setor de Recrutamento com IA em franca expansão. A automação e a inteligência da plataforma prometem reduzir drasticamente o tempo e os custos associados ao recrutamento e à busca de emprego, posicionando o MatchJobs na vanguarda da tecnologia de RH. Com a implementação dos requisitos funcionais e não funcionais detalhados, incluindo a robustez dos sistemas de notificações e o foco na usabilidade e segurança, o MatchJobs está apto a transformar a maneira como talentos e oportunidades se conectam, gerando maior satisfação e engajamento no mercado de trabalho.</w:t>
      </w:r>
    </w:p>
    <w:p w:rsidR="00000000" w:rsidDel="00000000" w:rsidP="00000000" w:rsidRDefault="00000000" w:rsidRPr="00000000" w14:paraId="0000023D">
      <w:pPr>
        <w:pStyle w:val="Heading3"/>
        <w:pBdr>
          <w:top w:space="0" w:sz="0" w:val="nil"/>
          <w:left w:space="0" w:sz="0" w:val="nil"/>
          <w:bottom w:space="0" w:sz="0" w:val="nil"/>
          <w:right w:space="0" w:sz="0" w:val="nil"/>
          <w:between w:space="0" w:sz="0" w:val="nil"/>
        </w:pBdr>
        <w:shd w:fill="auto" w:val="clear"/>
        <w:spacing w:after="120" w:before="0" w:line="360" w:lineRule="auto"/>
        <w:jc w:val="both"/>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23E">
      <w:pPr>
        <w:spacing w:line="360" w:lineRule="auto"/>
        <w:rPr/>
      </w:pPr>
      <w:r w:rsidDel="00000000" w:rsidR="00000000" w:rsidRPr="00000000">
        <w:rPr>
          <w:rtl w:val="0"/>
        </w:rPr>
      </w:r>
    </w:p>
    <w:p w:rsidR="00000000" w:rsidDel="00000000" w:rsidP="00000000" w:rsidRDefault="00000000" w:rsidRPr="00000000" w14:paraId="0000023F">
      <w:pPr>
        <w:spacing w:line="360" w:lineRule="auto"/>
        <w:rPr/>
      </w:pPr>
      <w:r w:rsidDel="00000000" w:rsidR="00000000" w:rsidRPr="00000000">
        <w:rPr>
          <w:rtl w:val="0"/>
        </w:rPr>
      </w:r>
    </w:p>
    <w:p w:rsidR="00000000" w:rsidDel="00000000" w:rsidP="00000000" w:rsidRDefault="00000000" w:rsidRPr="00000000" w14:paraId="00000240">
      <w:pPr>
        <w:spacing w:line="360" w:lineRule="auto"/>
        <w:rPr/>
      </w:pPr>
      <w:r w:rsidDel="00000000" w:rsidR="00000000" w:rsidRPr="00000000">
        <w:rPr>
          <w:rtl w:val="0"/>
        </w:rPr>
      </w:r>
    </w:p>
    <w:p w:rsidR="00000000" w:rsidDel="00000000" w:rsidP="00000000" w:rsidRDefault="00000000" w:rsidRPr="00000000" w14:paraId="00000241">
      <w:pPr>
        <w:spacing w:line="360" w:lineRule="auto"/>
        <w:rPr/>
      </w:pPr>
      <w:r w:rsidDel="00000000" w:rsidR="00000000" w:rsidRPr="00000000">
        <w:rPr>
          <w:rtl w:val="0"/>
        </w:rPr>
      </w:r>
    </w:p>
    <w:p w:rsidR="00000000" w:rsidDel="00000000" w:rsidP="00000000" w:rsidRDefault="00000000" w:rsidRPr="00000000" w14:paraId="00000242">
      <w:pPr>
        <w:spacing w:line="360" w:lineRule="auto"/>
        <w:rPr/>
      </w:pPr>
      <w:r w:rsidDel="00000000" w:rsidR="00000000" w:rsidRPr="00000000">
        <w:rPr>
          <w:rtl w:val="0"/>
        </w:rPr>
      </w:r>
    </w:p>
    <w:p w:rsidR="00000000" w:rsidDel="00000000" w:rsidP="00000000" w:rsidRDefault="00000000" w:rsidRPr="00000000" w14:paraId="00000243">
      <w:pPr>
        <w:spacing w:line="360" w:lineRule="auto"/>
        <w:rPr/>
      </w:pPr>
      <w:r w:rsidDel="00000000" w:rsidR="00000000" w:rsidRPr="00000000">
        <w:rPr>
          <w:rtl w:val="0"/>
        </w:rPr>
      </w:r>
    </w:p>
    <w:p w:rsidR="00000000" w:rsidDel="00000000" w:rsidP="00000000" w:rsidRDefault="00000000" w:rsidRPr="00000000" w14:paraId="00000244">
      <w:pPr>
        <w:pStyle w:val="Heading3"/>
        <w:pBdr>
          <w:top w:space="0" w:sz="0" w:val="nil"/>
          <w:left w:space="0" w:sz="0" w:val="nil"/>
          <w:bottom w:space="0" w:sz="0" w:val="nil"/>
          <w:right w:space="0" w:sz="0" w:val="nil"/>
          <w:between w:space="0" w:sz="0" w:val="nil"/>
        </w:pBdr>
        <w:shd w:fill="auto" w:val="clear"/>
        <w:spacing w:after="120" w:before="0" w:line="360" w:lineRule="auto"/>
        <w:jc w:val="both"/>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245">
      <w:pPr>
        <w:pStyle w:val="Heading3"/>
        <w:pBdr>
          <w:top w:space="0" w:sz="0" w:val="nil"/>
          <w:left w:space="0" w:sz="0" w:val="nil"/>
          <w:bottom w:space="0" w:sz="0" w:val="nil"/>
          <w:right w:space="0" w:sz="0" w:val="nil"/>
          <w:between w:space="0" w:sz="0" w:val="nil"/>
        </w:pBdr>
        <w:shd w:fill="auto" w:val="clear"/>
        <w:spacing w:after="120" w:before="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APÊNDICE A - RECONHECIMENTO DE DIREITOS AUTORAIS</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240" w:line="360"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 MatchJobs é o fruto de um esforço acadêmico dedicado, parte da disciplina de Projeto e Desenvolvimento de Software. Este trabalho foi realizado no semestre 2025.1, dentro do curso de Engenharia da Computação da Universidade Federal do Maranhão (UFMA), sob a perspicaz supervisão do Professor Dr. Thales Levi Azevedo Valente.</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@autores: </w:t>
      </w:r>
      <w:r w:rsidDel="00000000" w:rsidR="00000000" w:rsidRPr="00000000">
        <w:rPr>
          <w:rFonts w:ascii="Google Sans Text" w:cs="Google Sans Text" w:eastAsia="Google Sans Text" w:hAnsi="Google Sans Text"/>
          <w:b w:val="1"/>
          <w:rtl w:val="0"/>
        </w:rPr>
        <w:t xml:space="preserve">João Felipe Pereira Campos,</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Maria Helena de Sousa Costa,</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Saulo de Tassio da Costa dos Santos,</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Danilo Nava Soares Lima</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i w:val="1"/>
        </w:rPr>
      </w:pPr>
      <w:r w:rsidDel="00000000" w:rsidR="00000000" w:rsidRPr="00000000">
        <w:rPr>
          <w:rFonts w:ascii="Google Sans Text" w:cs="Google Sans Text" w:eastAsia="Google Sans Text" w:hAnsi="Google Sans Text"/>
          <w:rtl w:val="0"/>
        </w:rPr>
        <w:t xml:space="preserve">@contato: </w:t>
      </w:r>
      <w:r w:rsidDel="00000000" w:rsidR="00000000" w:rsidRPr="00000000">
        <w:rPr>
          <w:rFonts w:ascii="Google Sans Text" w:cs="Google Sans Text" w:eastAsia="Google Sans Text" w:hAnsi="Google Sans Text"/>
          <w:i w:val="1"/>
          <w:rtl w:val="0"/>
        </w:rPr>
        <w:t xml:space="preserve">joaofelipe4142@gmail.com, danilo.nava@discente.ufma.br, maria.hsc@discente.ufma.br, saulodetassio@gmail.com</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@data última versão: 01/07/2025</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@versão: 1.0</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@Agradecimentos: Expressamos nossa profunda gratidão à Universidade Federal do Maranhão (UFMA), ao Professor Doutor Thales Levi Azevedo Valente por sua inestimável orientação e aos colegas de curso, cuja colaboração foi essencial para a concretização do MatchJobs.</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360" w:lineRule="auto"/>
        <w:jc w:val="both"/>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50">
      <w:pPr>
        <w:pStyle w:val="Heading3"/>
        <w:pBdr>
          <w:top w:space="0" w:sz="0" w:val="nil"/>
          <w:left w:space="0" w:sz="0" w:val="nil"/>
          <w:bottom w:space="0" w:sz="0" w:val="nil"/>
          <w:right w:space="0" w:sz="0" w:val="nil"/>
          <w:between w:space="0" w:sz="0" w:val="nil"/>
        </w:pBdr>
        <w:shd w:fill="auto" w:val="clear"/>
        <w:spacing w:after="120" w:before="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APÊNDICE B - DISPONIBILIDADE E CONDIÇÕES DE USO</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240" w:line="360"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 MatchJobs é disponibilizado como software de livre uso. Nosso projeto opera sob a </w:t>
      </w:r>
      <w:r w:rsidDel="00000000" w:rsidR="00000000" w:rsidRPr="00000000">
        <w:rPr>
          <w:rFonts w:ascii="Google Sans Text" w:cs="Google Sans Text" w:eastAsia="Google Sans Text" w:hAnsi="Google Sans Text"/>
          <w:b w:val="1"/>
          <w:i w:val="0"/>
          <w:color w:val="1b1c1d"/>
          <w:sz w:val="24"/>
          <w:szCs w:val="24"/>
          <w:rtl w:val="0"/>
        </w:rPr>
        <w:t xml:space="preserve">Licença MIT</w:t>
      </w:r>
      <w:r w:rsidDel="00000000" w:rsidR="00000000" w:rsidRPr="00000000">
        <w:rPr>
          <w:rFonts w:ascii="Google Sans Text" w:cs="Google Sans Text" w:eastAsia="Google Sans Text" w:hAnsi="Google Sans Text"/>
          <w:i w:val="0"/>
          <w:color w:val="1b1c1d"/>
          <w:sz w:val="24"/>
          <w:szCs w:val="24"/>
          <w:rtl w:val="0"/>
        </w:rPr>
        <w:t xml:space="preserve">, o que garante sua compatibilidade com a GPL e o estabelece como um recurso de código aberto de domínio público. Em sua essência, você tem total liberdade para utilizar este material para qualquer finalidade, sem encargos financeiros. A única condição é que, ao fazer uso dele, você nos conceda os devidos créditos.</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240" w:line="360" w:lineRule="auto"/>
        <w:jc w:val="both"/>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240" w:line="360" w:lineRule="auto"/>
        <w:jc w:val="both"/>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24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Termos Legais da Licença MIT:</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240" w:line="360" w:lineRule="auto"/>
        <w:jc w:val="both"/>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É concedida, a título gratuito, a qualquer indivíduo que obtenha uma cópia deste software e dos arquivos de documentação associados (o "Software"), a permissão para operar o Software sem restrições. Isso inclui, sem limitação, os direitos de usar, copiar, modificar, combinar, publicar, distribuir, sublicenciar e/ou vender cópias do Software, e de permitir que terceiros a quem o Software é fornecido o façam, desde que as seguintes condições sejam observadas:</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240" w:line="360"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AVISO DE DIREITOS AUTORAIS E PERMISSÃO DE USO</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240" w:line="360"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 aviso de direitos autorais acima, bem como este aviso de permissão, deve constar em todas as cópias ou partes substanciais do software.</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240" w:line="360"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 SOFTWARE É FORNECIDO “NO ESTADO EM QUE SE ENCONTRA”, sem qualquer tipo de garantia, expressa ou implícita, incluindo, mas não se limitando às garantias de comercialização, adequação a um propósito específico e não violação de direitos.</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240" w:line="360" w:lineRule="auto"/>
        <w:jc w:val="both"/>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Em nenhuma circunstância os autores ou detentores dos direitos autorais serão responsabilizados por quaisquer reivindicações, danos ou outras responsabilidades, seja em ação contratual, extracontratual ou de qualquer outra natureza, decorrente do uso ou da distribuição do software.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7.png"/><Relationship Id="rId21"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2.png"/><Relationship Id="rId25" Type="http://schemas.openxmlformats.org/officeDocument/2006/relationships/image" Target="media/image4.png"/><Relationship Id="rId28" Type="http://schemas.openxmlformats.org/officeDocument/2006/relationships/image" Target="media/image8.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9.png"/><Relationship Id="rId11" Type="http://schemas.openxmlformats.org/officeDocument/2006/relationships/image" Target="media/image19.png"/><Relationship Id="rId10" Type="http://schemas.openxmlformats.org/officeDocument/2006/relationships/image" Target="media/image5.png"/><Relationship Id="rId13" Type="http://schemas.openxmlformats.org/officeDocument/2006/relationships/image" Target="media/image18.png"/><Relationship Id="rId12" Type="http://schemas.openxmlformats.org/officeDocument/2006/relationships/image" Target="media/image21.png"/><Relationship Id="rId15" Type="http://schemas.openxmlformats.org/officeDocument/2006/relationships/image" Target="media/image23.png"/><Relationship Id="rId14" Type="http://schemas.openxmlformats.org/officeDocument/2006/relationships/image" Target="media/image6.png"/><Relationship Id="rId17" Type="http://schemas.openxmlformats.org/officeDocument/2006/relationships/image" Target="media/image10.png"/><Relationship Id="rId16" Type="http://schemas.openxmlformats.org/officeDocument/2006/relationships/image" Target="media/image15.png"/><Relationship Id="rId19" Type="http://schemas.openxmlformats.org/officeDocument/2006/relationships/image" Target="media/image14.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