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2CB1" w14:textId="77777777" w:rsidR="005D563C" w:rsidRDefault="005D563C" w:rsidP="005D563C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</w:p>
    <w:p w14:paraId="7A018127" w14:textId="77777777" w:rsidR="005D563C" w:rsidRDefault="005D563C" w:rsidP="005D563C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</w:p>
    <w:p w14:paraId="26C4A2F1" w14:textId="77777777" w:rsidR="005D563C" w:rsidRDefault="005D563C" w:rsidP="005D563C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</w:p>
    <w:p w14:paraId="60ABAF12" w14:textId="77777777" w:rsidR="005D563C" w:rsidRDefault="005D563C" w:rsidP="005D563C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</w:p>
    <w:p w14:paraId="3568363B" w14:textId="77777777" w:rsidR="005D563C" w:rsidRDefault="005D563C" w:rsidP="005D563C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</w:p>
    <w:p w14:paraId="79F55676" w14:textId="77777777" w:rsidR="005D563C" w:rsidRDefault="005D563C" w:rsidP="005D563C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</w:p>
    <w:p w14:paraId="5402F5AF" w14:textId="77777777" w:rsidR="005D563C" w:rsidRDefault="005D563C" w:rsidP="005D563C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</w:p>
    <w:p w14:paraId="10982E7E" w14:textId="77777777" w:rsidR="005D563C" w:rsidRDefault="005D563C" w:rsidP="005D563C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</w:p>
    <w:p w14:paraId="393C4B2D" w14:textId="77777777" w:rsidR="005D563C" w:rsidRDefault="005D563C" w:rsidP="005D563C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Documento SRS del Progetto CPL Gambling</w:t>
      </w:r>
    </w:p>
    <w:p w14:paraId="591CC80D" w14:textId="77777777" w:rsidR="005D563C" w:rsidRDefault="005D563C" w:rsidP="005D563C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M.Cecili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D.Perra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F.Luca</w:t>
      </w:r>
      <w:proofErr w:type="spellEnd"/>
    </w:p>
    <w:p w14:paraId="1E33A695" w14:textId="13E13BF7" w:rsidR="00FF0A7D" w:rsidRDefault="005D563C" w:rsidP="006E4904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 w:type="page"/>
      </w:r>
    </w:p>
    <w:sdt>
      <w:sdtPr>
        <w:id w:val="-11337140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26660336" w14:textId="1C978E6A" w:rsidR="006E4904" w:rsidRDefault="006E4904">
          <w:pPr>
            <w:pStyle w:val="Titolosommario"/>
          </w:pPr>
          <w:r>
            <w:t>Sommario</w:t>
          </w:r>
        </w:p>
        <w:p w14:paraId="6AD01FCC" w14:textId="3AE84BB4" w:rsidR="006E4904" w:rsidRPr="006E4904" w:rsidRDefault="006E4904">
          <w:pPr>
            <w:pStyle w:val="Somma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43655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0CD85" w14:textId="13C713F5" w:rsidR="006E4904" w:rsidRPr="006E4904" w:rsidRDefault="006E4904">
          <w:pPr>
            <w:pStyle w:val="Somma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56" w:history="1">
            <w:r w:rsidRPr="00A569A2">
              <w:rPr>
                <w:rStyle w:val="Collegamentoipertestuale"/>
                <w:noProof/>
              </w:rPr>
              <w:t>1.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3D43" w14:textId="00B61B41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57" w:history="1">
            <w:r w:rsidRPr="00A569A2">
              <w:rPr>
                <w:rStyle w:val="Collegamentoipertestuale"/>
                <w:noProof/>
              </w:rPr>
              <w:t>1.1 Scopo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FF3ED" w14:textId="6C9CC763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58" w:history="1">
            <w:r w:rsidRPr="00A569A2">
              <w:rPr>
                <w:rStyle w:val="Collegamentoipertestuale"/>
                <w:noProof/>
              </w:rPr>
              <w:t>1.2 Ambito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DBAF8" w14:textId="156D1AFE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59" w:history="1">
            <w:r w:rsidRPr="00A569A2">
              <w:rPr>
                <w:rStyle w:val="Collegamentoipertestuale"/>
                <w:noProof/>
              </w:rPr>
              <w:t>1.3 Definizioni, acronimi e abbreviazioni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76E9" w14:textId="4DC351C1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60" w:history="1">
            <w:r w:rsidRPr="00A569A2">
              <w:rPr>
                <w:rStyle w:val="Collegamentoipertestuale"/>
                <w:noProof/>
              </w:rPr>
              <w:t>1.4 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0B90A" w14:textId="5C02F4FA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61" w:history="1">
            <w:r w:rsidRPr="00A569A2">
              <w:rPr>
                <w:rStyle w:val="Collegamentoipertestuale"/>
                <w:noProof/>
              </w:rPr>
              <w:t>1.5 Panoramica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779CB" w14:textId="6DD3DCC7" w:rsidR="006E4904" w:rsidRPr="006E4904" w:rsidRDefault="006E4904">
          <w:pPr>
            <w:pStyle w:val="Somma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62" w:history="1">
            <w:r w:rsidRPr="00A569A2">
              <w:rPr>
                <w:rStyle w:val="Collegamentoipertestuale"/>
                <w:noProof/>
              </w:rPr>
              <w:t>2. Descrizione generale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82D54" w14:textId="1C61AE1D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63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2.1 Prosp</w:t>
            </w:r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e</w:t>
            </w:r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ttiva del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F950F" w14:textId="301CFF8A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64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2.2 Funzionalità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61400" w14:textId="5E54FC71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65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2.3 Tipologie di utenti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A1CA5" w14:textId="3484B458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66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2.4 Vincoli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994D9" w14:textId="516B771D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67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2.5 Assunzioni e dipendenze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0176E" w14:textId="0B078D4B" w:rsidR="006E4904" w:rsidRPr="006E4904" w:rsidRDefault="006E4904">
          <w:pPr>
            <w:pStyle w:val="Somma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68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3. Requisiti specifici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FC58D" w14:textId="6E33FEE1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69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3.1 Requisiti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AB653" w14:textId="52813CC4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70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3.2 Requisiti non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14A9F" w14:textId="35488A05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71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3.3 Requisiti di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87FA4" w14:textId="4AEE2CDF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72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3.4 Requisiti legali e di gioco responsabile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5942A" w14:textId="57DBA503" w:rsidR="006E4904" w:rsidRPr="006E4904" w:rsidRDefault="006E4904">
          <w:pPr>
            <w:pStyle w:val="Somma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73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4. Interfacce esterne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1E413" w14:textId="2BEB1316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74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4.1 Interfaccia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79E6C" w14:textId="07C59FB9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75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4.2 Interfacce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54FD4" w14:textId="1B0C1702" w:rsidR="006E4904" w:rsidRPr="006E4904" w:rsidRDefault="006E4904">
          <w:pPr>
            <w:pStyle w:val="Somma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76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5. Modelli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45381" w14:textId="2F1E6D60" w:rsidR="006E4904" w:rsidRPr="006E4904" w:rsidRDefault="006E4904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77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5.1 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44D64" w14:textId="446640C7" w:rsidR="006E4904" w:rsidRPr="006E4904" w:rsidRDefault="006E4904">
          <w:pPr>
            <w:pStyle w:val="Somma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78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6. Gestione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9A6B" w14:textId="4029EB75" w:rsidR="006E4904" w:rsidRPr="006E4904" w:rsidRDefault="006E4904">
          <w:pPr>
            <w:pStyle w:val="Somma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79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7. Requisiti di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5D157" w14:textId="1D383FC0" w:rsidR="006E4904" w:rsidRPr="006E4904" w:rsidRDefault="006E4904">
          <w:pPr>
            <w:pStyle w:val="Somma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</w:rPr>
          </w:pPr>
          <w:hyperlink w:anchor="_Toc228343680" w:history="1">
            <w:r w:rsidRPr="00A569A2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8. Appendici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5EE4F" w14:textId="11F26EF6" w:rsidR="006E4904" w:rsidRDefault="006E4904">
          <w:r>
            <w:rPr>
              <w:b/>
              <w:bCs/>
            </w:rPr>
            <w:fldChar w:fldCharType="end"/>
          </w:r>
        </w:p>
      </w:sdtContent>
    </w:sdt>
    <w:p w14:paraId="48D3D991" w14:textId="77777777" w:rsidR="006E4904" w:rsidRPr="00FF0A7D" w:rsidRDefault="006E4904" w:rsidP="00FF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</w:p>
    <w:p w14:paraId="13D12CDD" w14:textId="63251870" w:rsidR="00FF0A7D" w:rsidRPr="00FF0A7D" w:rsidRDefault="00FF0A7D" w:rsidP="00FF0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83E5F35" w14:textId="77777777" w:rsidR="006E4904" w:rsidRDefault="006E4904" w:rsidP="006E4904">
      <w:pPr>
        <w:pStyle w:val="Titolo2"/>
      </w:pPr>
      <w:bookmarkStart w:id="0" w:name="_Toc228343656"/>
    </w:p>
    <w:p w14:paraId="2F6B4E6A" w14:textId="77777777" w:rsidR="006E4904" w:rsidRDefault="006E4904" w:rsidP="006E4904">
      <w:pPr>
        <w:pStyle w:val="Titolo2"/>
      </w:pPr>
    </w:p>
    <w:p w14:paraId="5AB2CBE3" w14:textId="42AC1485" w:rsidR="00FF0A7D" w:rsidRPr="00FF0A7D" w:rsidRDefault="006E4904" w:rsidP="006E4904">
      <w:pPr>
        <w:pStyle w:val="Titolo2"/>
      </w:pPr>
      <w:r>
        <w:lastRenderedPageBreak/>
        <w:t xml:space="preserve"> </w:t>
      </w:r>
      <w:r w:rsidR="00FF0A7D" w:rsidRPr="00FF0A7D">
        <w:t>1. Introduzione</w:t>
      </w:r>
      <w:bookmarkEnd w:id="0"/>
    </w:p>
    <w:p w14:paraId="1844A6BF" w14:textId="77777777" w:rsidR="00FF0A7D" w:rsidRPr="00FF0A7D" w:rsidRDefault="00FF0A7D" w:rsidP="006E4904">
      <w:pPr>
        <w:pStyle w:val="Titolo3"/>
      </w:pPr>
      <w:bookmarkStart w:id="1" w:name="_Toc228343657"/>
      <w:r w:rsidRPr="00FF0A7D">
        <w:t>1.1 Scopo del documento</w:t>
      </w:r>
      <w:bookmarkEnd w:id="1"/>
    </w:p>
    <w:p w14:paraId="1CBDBAB7" w14:textId="77777777" w:rsidR="00FF0A7D" w:rsidRPr="00FF0A7D" w:rsidRDefault="00FF0A7D" w:rsidP="00FF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documento descrive i requisiti per un’applicazione di gioco d’azzardo online focalizzata su slot machine, progettata per promuovere il gioco responsabile attraverso limiti e trasparenza.</w:t>
      </w:r>
    </w:p>
    <w:p w14:paraId="35B0C357" w14:textId="77777777" w:rsidR="00FF0A7D" w:rsidRPr="006E4904" w:rsidRDefault="00FF0A7D" w:rsidP="006E4904">
      <w:pPr>
        <w:pStyle w:val="Titolo3"/>
      </w:pPr>
      <w:bookmarkStart w:id="2" w:name="_Toc228343658"/>
      <w:r w:rsidRPr="006E4904">
        <w:t>1.2 Ambito del sistema</w:t>
      </w:r>
      <w:bookmarkEnd w:id="2"/>
    </w:p>
    <w:p w14:paraId="5942B7AC" w14:textId="77777777" w:rsidR="00FF0A7D" w:rsidRPr="00FF0A7D" w:rsidRDefault="00FF0A7D" w:rsidP="00FF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L’applicazione consente agli utenti di giocare alle slot online con restrizioni integrate, come limiti di perdita, numero massimo di giri e visualizzazione delle probabilità di vincita.</w:t>
      </w:r>
    </w:p>
    <w:p w14:paraId="6F8D1DDE" w14:textId="77777777" w:rsidR="00FF0A7D" w:rsidRPr="00FF0A7D" w:rsidRDefault="00FF0A7D" w:rsidP="006E4904">
      <w:pPr>
        <w:pStyle w:val="Titolo3"/>
      </w:pPr>
      <w:bookmarkStart w:id="3" w:name="_Toc228343659"/>
      <w:r w:rsidRPr="00FF0A7D">
        <w:t>1.3 Definizioni, acronimi e abbreviazioni</w:t>
      </w:r>
      <w:bookmarkEnd w:id="3"/>
    </w:p>
    <w:p w14:paraId="13BFCC6E" w14:textId="77777777" w:rsidR="00FF0A7D" w:rsidRPr="00FF0A7D" w:rsidRDefault="00FF0A7D" w:rsidP="00FF0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SRS: Software </w:t>
      </w:r>
      <w:proofErr w:type="spellStart"/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Requirements</w:t>
      </w:r>
      <w:proofErr w:type="spellEnd"/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Specification</w:t>
      </w:r>
      <w:proofErr w:type="spellEnd"/>
    </w:p>
    <w:p w14:paraId="40125853" w14:textId="77777777" w:rsidR="00FF0A7D" w:rsidRPr="00FF0A7D" w:rsidRDefault="00FF0A7D" w:rsidP="00FF0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RTP: Return To Player (percentuale di ritorno al giocatore)</w:t>
      </w:r>
    </w:p>
    <w:p w14:paraId="1AD3431E" w14:textId="77777777" w:rsidR="00FF0A7D" w:rsidRPr="00FF0A7D" w:rsidRDefault="00FF0A7D" w:rsidP="00FF0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UI: Interfaccia utente</w:t>
      </w:r>
    </w:p>
    <w:p w14:paraId="35C29D02" w14:textId="77777777" w:rsidR="00FF0A7D" w:rsidRPr="00FF0A7D" w:rsidRDefault="00FF0A7D" w:rsidP="006E4904">
      <w:pPr>
        <w:pStyle w:val="Titolo3"/>
      </w:pPr>
      <w:bookmarkStart w:id="4" w:name="_Toc228343660"/>
      <w:r w:rsidRPr="00FF0A7D">
        <w:t>1.4 Riferimenti</w:t>
      </w:r>
      <w:bookmarkEnd w:id="4"/>
    </w:p>
    <w:p w14:paraId="060E17AB" w14:textId="77777777" w:rsidR="00FF0A7D" w:rsidRPr="00FF0A7D" w:rsidRDefault="00FF0A7D" w:rsidP="00FF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Normative sul gioco d’azzardo online e linee guida sul gioco responsabile.</w:t>
      </w:r>
    </w:p>
    <w:p w14:paraId="65AEA89A" w14:textId="77777777" w:rsidR="00FF0A7D" w:rsidRPr="00FF0A7D" w:rsidRDefault="00FF0A7D" w:rsidP="006E4904">
      <w:pPr>
        <w:pStyle w:val="Titolo3"/>
      </w:pPr>
      <w:bookmarkStart w:id="5" w:name="_Toc228343661"/>
      <w:r w:rsidRPr="00FF0A7D">
        <w:t>1.5 Panoramica</w:t>
      </w:r>
      <w:bookmarkEnd w:id="5"/>
    </w:p>
    <w:p w14:paraId="7886FF99" w14:textId="77777777" w:rsidR="00FF0A7D" w:rsidRPr="00FF0A7D" w:rsidRDefault="00FF0A7D" w:rsidP="00FF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Il documento descrive requisiti funzionali e non funzionali, con particolare attenzione alla tutela dell’utente.</w:t>
      </w:r>
    </w:p>
    <w:p w14:paraId="6E0880BF" w14:textId="212766D1" w:rsidR="00FF0A7D" w:rsidRPr="00FF0A7D" w:rsidRDefault="00FF0A7D" w:rsidP="00FF0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7401C71" w14:textId="77777777" w:rsidR="00FF0A7D" w:rsidRPr="00FF0A7D" w:rsidRDefault="00FF0A7D" w:rsidP="006E4904">
      <w:pPr>
        <w:pStyle w:val="Titolo2"/>
      </w:pPr>
      <w:bookmarkStart w:id="6" w:name="_Toc228343662"/>
      <w:r w:rsidRPr="00FF0A7D">
        <w:t>2. Descrizione generale</w:t>
      </w:r>
      <w:bookmarkEnd w:id="6"/>
    </w:p>
    <w:p w14:paraId="518FFB08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7" w:name="_Toc228343663"/>
      <w:r w:rsidRPr="00FF0A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2.1 Prospettiva del prodotto</w:t>
      </w:r>
      <w:bookmarkEnd w:id="7"/>
    </w:p>
    <w:p w14:paraId="1B9E55E6" w14:textId="77777777" w:rsidR="00FF0A7D" w:rsidRPr="00FF0A7D" w:rsidRDefault="00FF0A7D" w:rsidP="00FF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Sistema accessibile via web/mobile focalizzato esclusivamente su slot machine con meccanismi di controllo per limitare comportamenti a rischio.</w:t>
      </w:r>
    </w:p>
    <w:p w14:paraId="245212ED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8" w:name="_Toc228343664"/>
      <w:r w:rsidRPr="00FF0A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2.2 Funzionalità del sistema</w:t>
      </w:r>
      <w:bookmarkEnd w:id="8"/>
    </w:p>
    <w:p w14:paraId="7BACD4AD" w14:textId="77777777" w:rsidR="00FF0A7D" w:rsidRPr="00FF0A7D" w:rsidRDefault="00FF0A7D" w:rsidP="00FF0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Registrazione e autenticazione utenti</w:t>
      </w:r>
    </w:p>
    <w:p w14:paraId="3067F519" w14:textId="77777777" w:rsidR="00FF0A7D" w:rsidRPr="00FF0A7D" w:rsidRDefault="00FF0A7D" w:rsidP="00FF0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Accesso alle slot machine</w:t>
      </w:r>
    </w:p>
    <w:p w14:paraId="1F328A7D" w14:textId="77777777" w:rsidR="00FF0A7D" w:rsidRPr="00FF0A7D" w:rsidRDefault="00FF0A7D" w:rsidP="00FF0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Visualizzazione probabilità di vincita</w:t>
      </w:r>
    </w:p>
    <w:p w14:paraId="70F79F0B" w14:textId="77777777" w:rsidR="00FF0A7D" w:rsidRPr="00FF0A7D" w:rsidRDefault="00FF0A7D" w:rsidP="00FF0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Monitoraggio delle perdite</w:t>
      </w:r>
    </w:p>
    <w:p w14:paraId="669D6DB1" w14:textId="77777777" w:rsidR="00FF0A7D" w:rsidRPr="00FF0A7D" w:rsidRDefault="00FF0A7D" w:rsidP="00FF0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Applicazione automatica dei limiti</w:t>
      </w:r>
    </w:p>
    <w:p w14:paraId="40861384" w14:textId="77777777" w:rsidR="00FF0A7D" w:rsidRPr="00FF0A7D" w:rsidRDefault="00FF0A7D" w:rsidP="00FF0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Notifiche di avviso</w:t>
      </w:r>
    </w:p>
    <w:p w14:paraId="72A77E39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9" w:name="_Toc228343665"/>
      <w:r w:rsidRPr="00FF0A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2.3 Tipologie di utenti</w:t>
      </w:r>
      <w:bookmarkEnd w:id="9"/>
    </w:p>
    <w:p w14:paraId="1EA257A8" w14:textId="77777777" w:rsidR="00FF0A7D" w:rsidRPr="00FF0A7D" w:rsidRDefault="00FF0A7D" w:rsidP="00FF0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Utente registrato</w:t>
      </w:r>
    </w:p>
    <w:p w14:paraId="550980C0" w14:textId="77777777" w:rsidR="00FF0A7D" w:rsidRPr="00FF0A7D" w:rsidRDefault="00FF0A7D" w:rsidP="00FF0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Amministratore</w:t>
      </w:r>
    </w:p>
    <w:p w14:paraId="689D32D8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10" w:name="_Toc228343666"/>
      <w:r w:rsidRPr="00FF0A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2.4 Vincoli</w:t>
      </w:r>
      <w:bookmarkEnd w:id="10"/>
    </w:p>
    <w:p w14:paraId="71B4744A" w14:textId="77777777" w:rsidR="00FF0A7D" w:rsidRPr="00FF0A7D" w:rsidRDefault="00FF0A7D" w:rsidP="00FF0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Limite massimo di perdita per sessione: 50€</w:t>
      </w:r>
    </w:p>
    <w:p w14:paraId="32DE2356" w14:textId="77777777" w:rsidR="00FF0A7D" w:rsidRPr="00FF0A7D" w:rsidRDefault="00FF0A7D" w:rsidP="00FF0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Numero massimo di giri per sessione configurabile</w:t>
      </w:r>
    </w:p>
    <w:p w14:paraId="0EFE55D0" w14:textId="77777777" w:rsidR="00FF0A7D" w:rsidRPr="00FF0A7D" w:rsidRDefault="00FF0A7D" w:rsidP="00FF0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Obbligo di mostrare probabilità e RTP</w:t>
      </w:r>
    </w:p>
    <w:p w14:paraId="4E2ECF8C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11" w:name="_Toc228343667"/>
      <w:r w:rsidRPr="00FF0A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2.5 Assunzioni e dipendenze</w:t>
      </w:r>
      <w:bookmarkEnd w:id="11"/>
    </w:p>
    <w:p w14:paraId="74DD1688" w14:textId="77777777" w:rsidR="00FF0A7D" w:rsidRPr="00FF0A7D" w:rsidRDefault="00FF0A7D" w:rsidP="00FF0A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Connessione internet</w:t>
      </w:r>
    </w:p>
    <w:p w14:paraId="60B65617" w14:textId="77777777" w:rsidR="00FF0A7D" w:rsidRPr="00FF0A7D" w:rsidRDefault="00FF0A7D" w:rsidP="00FF0A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Infrastruttura server scalabile</w:t>
      </w:r>
    </w:p>
    <w:p w14:paraId="4E11A5C4" w14:textId="7FA02980" w:rsidR="00FF0A7D" w:rsidRPr="00FF0A7D" w:rsidRDefault="00FF0A7D" w:rsidP="00FF0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611423F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bookmarkStart w:id="12" w:name="_Toc228343668"/>
      <w:r w:rsidRPr="00FF0A7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Requisiti specifici</w:t>
      </w:r>
      <w:bookmarkEnd w:id="12"/>
    </w:p>
    <w:p w14:paraId="2F272FE6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13" w:name="_Toc228343669"/>
      <w:r w:rsidRPr="00FF0A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3.1 Requisiti funzionali</w:t>
      </w:r>
      <w:bookmarkEnd w:id="13"/>
    </w:p>
    <w:p w14:paraId="0D654933" w14:textId="77777777" w:rsidR="00FF0A7D" w:rsidRPr="00FF0A7D" w:rsidRDefault="00FF0A7D" w:rsidP="00FF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L’utente deve poter avviare una sessione di gioco</w:t>
      </w:r>
    </w:p>
    <w:p w14:paraId="01B5D750" w14:textId="77777777" w:rsidR="00FF0A7D" w:rsidRPr="00FF0A7D" w:rsidRDefault="00FF0A7D" w:rsidP="00FF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deve bloccare automaticamente il gioco al raggiungimento di 50€ di perdita</w:t>
      </w:r>
    </w:p>
    <w:p w14:paraId="3811CADD" w14:textId="77777777" w:rsidR="00FF0A7D" w:rsidRPr="00FF0A7D" w:rsidRDefault="00FF0A7D" w:rsidP="00FF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deve limitare il numero di giri per sessione</w:t>
      </w:r>
    </w:p>
    <w:p w14:paraId="1DA05FF9" w14:textId="77777777" w:rsidR="00FF0A7D" w:rsidRPr="00FF0A7D" w:rsidRDefault="00FF0A7D" w:rsidP="00FF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deve mostrare chiaramente le probabilità di vincita prima e durante il gioco</w:t>
      </w:r>
    </w:p>
    <w:p w14:paraId="2C8E9C37" w14:textId="77777777" w:rsidR="00FF0A7D" w:rsidRPr="00FF0A7D" w:rsidRDefault="00FF0A7D" w:rsidP="00FF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deve notificare l’utente quando si avvicina ai limiti</w:t>
      </w:r>
    </w:p>
    <w:p w14:paraId="760BABC4" w14:textId="77777777" w:rsidR="00FF0A7D" w:rsidRPr="00FF0A7D" w:rsidRDefault="00FF0A7D" w:rsidP="00FF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deve interrompere automaticamente la sessione al raggiungimento dei limiti</w:t>
      </w:r>
    </w:p>
    <w:p w14:paraId="38C96A7A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14" w:name="_Toc228343670"/>
      <w:r w:rsidRPr="00FF0A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3.2 Requisiti non funzionali</w:t>
      </w:r>
      <w:bookmarkEnd w:id="14"/>
    </w:p>
    <w:p w14:paraId="22068FEE" w14:textId="77777777" w:rsidR="00FF0A7D" w:rsidRPr="00FF0A7D" w:rsidRDefault="00FF0A7D" w:rsidP="00FF0A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Interfaccia chiara e comprensibile</w:t>
      </w:r>
    </w:p>
    <w:p w14:paraId="70CC6D7B" w14:textId="77777777" w:rsidR="00FF0A7D" w:rsidRPr="00FF0A7D" w:rsidRDefault="00FF0A7D" w:rsidP="00FF0A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Tempo di risposta inferiore a </w:t>
      </w:r>
      <w:proofErr w:type="gramStart"/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2</w:t>
      </w:r>
      <w:proofErr w:type="gramEnd"/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secondi</w:t>
      </w:r>
    </w:p>
    <w:p w14:paraId="6D910795" w14:textId="77777777" w:rsidR="00FF0A7D" w:rsidRPr="00FF0A7D" w:rsidRDefault="00FF0A7D" w:rsidP="00FF0A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Alta affidabilità</w:t>
      </w:r>
    </w:p>
    <w:p w14:paraId="6FDCE1BA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15" w:name="_Toc228343671"/>
      <w:r w:rsidRPr="00FF0A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3.3 Requisiti di sicurezza</w:t>
      </w:r>
      <w:bookmarkEnd w:id="15"/>
    </w:p>
    <w:p w14:paraId="07CC8D7E" w14:textId="77777777" w:rsidR="00FF0A7D" w:rsidRPr="00FF0A7D" w:rsidRDefault="00FF0A7D" w:rsidP="00FF0A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Protezione dei dati personali</w:t>
      </w:r>
    </w:p>
    <w:p w14:paraId="4D5CC40F" w14:textId="77777777" w:rsidR="00FF0A7D" w:rsidRPr="00FF0A7D" w:rsidRDefault="00FF0A7D" w:rsidP="00FF0A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Autenticazione sicura</w:t>
      </w:r>
    </w:p>
    <w:p w14:paraId="7ADA5082" w14:textId="77777777" w:rsidR="00FF0A7D" w:rsidRPr="00FF0A7D" w:rsidRDefault="00FF0A7D" w:rsidP="00FF0A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Prevenzione frodi</w:t>
      </w:r>
    </w:p>
    <w:p w14:paraId="244F7BFF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16" w:name="_Toc228343672"/>
      <w:r w:rsidRPr="00FF0A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3.4 Requisiti legali e di gioco responsabile</w:t>
      </w:r>
      <w:bookmarkEnd w:id="16"/>
    </w:p>
    <w:p w14:paraId="1854A75A" w14:textId="77777777" w:rsidR="00FF0A7D" w:rsidRPr="00FF0A7D" w:rsidRDefault="00FF0A7D" w:rsidP="00FF0A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Verifica età (18+)</w:t>
      </w:r>
    </w:p>
    <w:p w14:paraId="02A4E6A4" w14:textId="77777777" w:rsidR="00FF0A7D" w:rsidRPr="00FF0A7D" w:rsidRDefault="00FF0A7D" w:rsidP="00FF0A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Strumenti di auto-esclusione</w:t>
      </w:r>
    </w:p>
    <w:p w14:paraId="0B30C4DF" w14:textId="77777777" w:rsidR="00FF0A7D" w:rsidRPr="00FF0A7D" w:rsidRDefault="00FF0A7D" w:rsidP="00FF0A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Trasparenza sulle probabilità</w:t>
      </w:r>
    </w:p>
    <w:p w14:paraId="68FD67B1" w14:textId="77777777" w:rsidR="00FF0A7D" w:rsidRPr="00FF0A7D" w:rsidRDefault="00FF0A7D" w:rsidP="00FF0A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Messaggi di sensibilizzazione sul rischio</w:t>
      </w:r>
    </w:p>
    <w:p w14:paraId="5C7FE97A" w14:textId="77777777" w:rsidR="00FF0A7D" w:rsidRPr="00FF0A7D" w:rsidRDefault="00000000" w:rsidP="00FF0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646339B7">
          <v:rect id="_x0000_i1028" style="width:0;height:1.5pt" o:hralign="center" o:hrstd="t" o:hr="t" fillcolor="#a0a0a0" stroked="f"/>
        </w:pict>
      </w:r>
    </w:p>
    <w:p w14:paraId="322CC55D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bookmarkStart w:id="17" w:name="_Toc228343673"/>
      <w:r w:rsidRPr="00FF0A7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 Interfacce esterne</w:t>
      </w:r>
      <w:bookmarkEnd w:id="17"/>
    </w:p>
    <w:p w14:paraId="7A9C44AB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18" w:name="_Toc228343674"/>
      <w:r w:rsidRPr="00FF0A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4.1 Interfaccia utente</w:t>
      </w:r>
      <w:bookmarkEnd w:id="18"/>
    </w:p>
    <w:p w14:paraId="580343B0" w14:textId="77777777" w:rsidR="00FF0A7D" w:rsidRPr="00FF0A7D" w:rsidRDefault="00FF0A7D" w:rsidP="00FF0A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Dashboard con saldo, limiti e statistiche</w:t>
      </w:r>
    </w:p>
    <w:p w14:paraId="1048A29D" w14:textId="77777777" w:rsidR="00FF0A7D" w:rsidRPr="00FF0A7D" w:rsidRDefault="00FF0A7D" w:rsidP="00FF0A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Visualizzazione chiara delle probabilità (es. percentuale di vincita)</w:t>
      </w:r>
    </w:p>
    <w:p w14:paraId="4D93152F" w14:textId="77777777" w:rsidR="00FF0A7D" w:rsidRPr="00FF0A7D" w:rsidRDefault="00FF0A7D" w:rsidP="00FF0A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Indicatori visivi dei limiti raggiunti</w:t>
      </w:r>
    </w:p>
    <w:p w14:paraId="1EA0961A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19" w:name="_Toc228343675"/>
      <w:r w:rsidRPr="00FF0A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4.2 Interfacce software</w:t>
      </w:r>
      <w:bookmarkEnd w:id="19"/>
    </w:p>
    <w:p w14:paraId="11AB17C0" w14:textId="77777777" w:rsidR="00FF0A7D" w:rsidRPr="00FF0A7D" w:rsidRDefault="00FF0A7D" w:rsidP="00FF0A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Sistema di autenticazione</w:t>
      </w:r>
    </w:p>
    <w:p w14:paraId="6BBACBFB" w14:textId="77777777" w:rsidR="00FF0A7D" w:rsidRPr="00FF0A7D" w:rsidRDefault="00FF0A7D" w:rsidP="00FF0A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Database utenti e sessioni</w:t>
      </w:r>
    </w:p>
    <w:p w14:paraId="783054F7" w14:textId="77777777" w:rsidR="00FF0A7D" w:rsidRPr="00FF0A7D" w:rsidRDefault="00000000" w:rsidP="00FF0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4DAA1578">
          <v:rect id="_x0000_i1029" style="width:0;height:1.5pt" o:hralign="center" o:hrstd="t" o:hr="t" fillcolor="#a0a0a0" stroked="f"/>
        </w:pict>
      </w:r>
    </w:p>
    <w:p w14:paraId="71388070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bookmarkStart w:id="20" w:name="_Toc228343676"/>
      <w:r w:rsidRPr="00FF0A7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 Modelli di sistema</w:t>
      </w:r>
      <w:bookmarkEnd w:id="20"/>
    </w:p>
    <w:p w14:paraId="1FA43A82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21" w:name="_Toc228343677"/>
      <w:r w:rsidRPr="00FF0A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5.1 Casi d’uso</w:t>
      </w:r>
      <w:bookmarkEnd w:id="21"/>
    </w:p>
    <w:p w14:paraId="7A653D67" w14:textId="77777777" w:rsidR="00FF0A7D" w:rsidRPr="00FF0A7D" w:rsidRDefault="00FF0A7D" w:rsidP="00FF0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Registrazione</w:t>
      </w:r>
    </w:p>
    <w:p w14:paraId="18F190C1" w14:textId="77777777" w:rsidR="00FF0A7D" w:rsidRPr="00FF0A7D" w:rsidRDefault="00FF0A7D" w:rsidP="00FF0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Login</w:t>
      </w:r>
    </w:p>
    <w:p w14:paraId="064B0B2B" w14:textId="77777777" w:rsidR="00FF0A7D" w:rsidRPr="00FF0A7D" w:rsidRDefault="00FF0A7D" w:rsidP="00FF0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Avvio sessione slot</w:t>
      </w:r>
    </w:p>
    <w:p w14:paraId="07F815F0" w14:textId="77777777" w:rsidR="00FF0A7D" w:rsidRPr="00FF0A7D" w:rsidRDefault="00FF0A7D" w:rsidP="00FF0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Giocare uno spin</w:t>
      </w:r>
    </w:p>
    <w:p w14:paraId="536E5D32" w14:textId="77777777" w:rsidR="00FF0A7D" w:rsidRPr="00FF0A7D" w:rsidRDefault="00FF0A7D" w:rsidP="00FF0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Visualizzare probabilità</w:t>
      </w:r>
    </w:p>
    <w:p w14:paraId="4BFA2C2B" w14:textId="77777777" w:rsidR="00FF0A7D" w:rsidRPr="00FF0A7D" w:rsidRDefault="00FF0A7D" w:rsidP="00FF0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Fine sessione automatica</w:t>
      </w:r>
    </w:p>
    <w:p w14:paraId="577D41C4" w14:textId="77777777" w:rsidR="00FF0A7D" w:rsidRPr="00FF0A7D" w:rsidRDefault="00000000" w:rsidP="00FF0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11067D54">
          <v:rect id="_x0000_i1030" style="width:0;height:1.5pt" o:hralign="center" o:hrstd="t" o:hr="t" fillcolor="#a0a0a0" stroked="f"/>
        </w:pict>
      </w:r>
    </w:p>
    <w:p w14:paraId="7B50D55D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bookmarkStart w:id="22" w:name="_Toc228343678"/>
      <w:r w:rsidRPr="00FF0A7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 Gestione dei dati</w:t>
      </w:r>
      <w:bookmarkEnd w:id="22"/>
    </w:p>
    <w:p w14:paraId="671656D4" w14:textId="77777777" w:rsidR="00FF0A7D" w:rsidRPr="00FF0A7D" w:rsidRDefault="00FF0A7D" w:rsidP="00FF0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Tracciamento delle sessioni</w:t>
      </w:r>
    </w:p>
    <w:p w14:paraId="5F0E0191" w14:textId="77777777" w:rsidR="00FF0A7D" w:rsidRPr="00FF0A7D" w:rsidRDefault="00FF0A7D" w:rsidP="00FF0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Storico delle giocate</w:t>
      </w:r>
    </w:p>
    <w:p w14:paraId="375F0FDD" w14:textId="77777777" w:rsidR="00FF0A7D" w:rsidRPr="00FF0A7D" w:rsidRDefault="00FF0A7D" w:rsidP="00FF0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Monitoraggio perdite</w:t>
      </w:r>
    </w:p>
    <w:p w14:paraId="54F0523F" w14:textId="77777777" w:rsidR="00FF0A7D" w:rsidRPr="00FF0A7D" w:rsidRDefault="00000000" w:rsidP="00FF0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4102C619">
          <v:rect id="_x0000_i1031" style="width:0;height:1.5pt" o:hralign="center" o:hrstd="t" o:hr="t" fillcolor="#a0a0a0" stroked="f"/>
        </w:pict>
      </w:r>
    </w:p>
    <w:p w14:paraId="2290273C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bookmarkStart w:id="23" w:name="_Toc228343679"/>
      <w:r w:rsidRPr="00FF0A7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7. Requisiti di performance</w:t>
      </w:r>
      <w:bookmarkEnd w:id="23"/>
    </w:p>
    <w:p w14:paraId="0F3DF54D" w14:textId="77777777" w:rsidR="00FF0A7D" w:rsidRPr="00FF0A7D" w:rsidRDefault="00FF0A7D" w:rsidP="00FF0A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Supporto multiutente</w:t>
      </w:r>
    </w:p>
    <w:p w14:paraId="56F84FE8" w14:textId="77777777" w:rsidR="00FF0A7D" w:rsidRPr="00FF0A7D" w:rsidRDefault="00FF0A7D" w:rsidP="00FF0A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Scalabilità del sistema</w:t>
      </w:r>
    </w:p>
    <w:p w14:paraId="0F1E5552" w14:textId="77777777" w:rsidR="00FF0A7D" w:rsidRPr="00FF0A7D" w:rsidRDefault="00000000" w:rsidP="00FF0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22768AF8">
          <v:rect id="_x0000_i1032" style="width:0;height:1.5pt" o:hralign="center" o:hrstd="t" o:hr="t" fillcolor="#a0a0a0" stroked="f"/>
        </w:pict>
      </w:r>
    </w:p>
    <w:p w14:paraId="19BBDCB2" w14:textId="77777777" w:rsidR="00FF0A7D" w:rsidRPr="00FF0A7D" w:rsidRDefault="00FF0A7D" w:rsidP="00FF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bookmarkStart w:id="24" w:name="_Toc228343680"/>
      <w:r w:rsidRPr="00FF0A7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8. Appendici</w:t>
      </w:r>
      <w:bookmarkEnd w:id="24"/>
    </w:p>
    <w:p w14:paraId="570E4B17" w14:textId="77777777" w:rsidR="00FF0A7D" w:rsidRPr="00FF0A7D" w:rsidRDefault="00FF0A7D" w:rsidP="00FF0A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F0A7D">
        <w:rPr>
          <w:rFonts w:ascii="Times New Roman" w:eastAsia="Times New Roman" w:hAnsi="Times New Roman" w:cs="Times New Roman"/>
          <w:sz w:val="24"/>
          <w:szCs w:val="24"/>
          <w:lang w:eastAsia="it-IT"/>
        </w:rPr>
        <w:t>Possibili estensioni future (altre modalità di gioco responsabile)</w:t>
      </w:r>
    </w:p>
    <w:p w14:paraId="5A63948F" w14:textId="77777777" w:rsidR="00177643" w:rsidRDefault="00177643"/>
    <w:sectPr w:rsidR="00177643" w:rsidSect="0017764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2125F"/>
    <w:multiLevelType w:val="multilevel"/>
    <w:tmpl w:val="0DC6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901BD"/>
    <w:multiLevelType w:val="multilevel"/>
    <w:tmpl w:val="BA0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2221F"/>
    <w:multiLevelType w:val="multilevel"/>
    <w:tmpl w:val="4CA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53B5A"/>
    <w:multiLevelType w:val="multilevel"/>
    <w:tmpl w:val="694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C00BC"/>
    <w:multiLevelType w:val="multilevel"/>
    <w:tmpl w:val="C42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80120"/>
    <w:multiLevelType w:val="multilevel"/>
    <w:tmpl w:val="9F62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06023"/>
    <w:multiLevelType w:val="multilevel"/>
    <w:tmpl w:val="ADAC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26E98"/>
    <w:multiLevelType w:val="multilevel"/>
    <w:tmpl w:val="105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2496F"/>
    <w:multiLevelType w:val="multilevel"/>
    <w:tmpl w:val="B98E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C1EF6"/>
    <w:multiLevelType w:val="multilevel"/>
    <w:tmpl w:val="D68E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E606E"/>
    <w:multiLevelType w:val="multilevel"/>
    <w:tmpl w:val="3932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C208F"/>
    <w:multiLevelType w:val="multilevel"/>
    <w:tmpl w:val="B19A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44C7C"/>
    <w:multiLevelType w:val="multilevel"/>
    <w:tmpl w:val="E984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71CB1"/>
    <w:multiLevelType w:val="multilevel"/>
    <w:tmpl w:val="4186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F2ACD"/>
    <w:multiLevelType w:val="multilevel"/>
    <w:tmpl w:val="73A4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D6073"/>
    <w:multiLevelType w:val="multilevel"/>
    <w:tmpl w:val="C122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410129">
    <w:abstractNumId w:val="13"/>
  </w:num>
  <w:num w:numId="2" w16cid:durableId="1596862994">
    <w:abstractNumId w:val="14"/>
  </w:num>
  <w:num w:numId="3" w16cid:durableId="299501322">
    <w:abstractNumId w:val="3"/>
  </w:num>
  <w:num w:numId="4" w16cid:durableId="1944680177">
    <w:abstractNumId w:val="7"/>
  </w:num>
  <w:num w:numId="5" w16cid:durableId="2100711556">
    <w:abstractNumId w:val="5"/>
  </w:num>
  <w:num w:numId="6" w16cid:durableId="316425169">
    <w:abstractNumId w:val="4"/>
  </w:num>
  <w:num w:numId="7" w16cid:durableId="1361590383">
    <w:abstractNumId w:val="6"/>
  </w:num>
  <w:num w:numId="8" w16cid:durableId="270405414">
    <w:abstractNumId w:val="12"/>
  </w:num>
  <w:num w:numId="9" w16cid:durableId="1725759829">
    <w:abstractNumId w:val="8"/>
  </w:num>
  <w:num w:numId="10" w16cid:durableId="1373001459">
    <w:abstractNumId w:val="11"/>
  </w:num>
  <w:num w:numId="11" w16cid:durableId="1705866965">
    <w:abstractNumId w:val="0"/>
  </w:num>
  <w:num w:numId="12" w16cid:durableId="1519543958">
    <w:abstractNumId w:val="1"/>
  </w:num>
  <w:num w:numId="13" w16cid:durableId="2026206984">
    <w:abstractNumId w:val="10"/>
  </w:num>
  <w:num w:numId="14" w16cid:durableId="1893616900">
    <w:abstractNumId w:val="15"/>
  </w:num>
  <w:num w:numId="15" w16cid:durableId="1571887983">
    <w:abstractNumId w:val="9"/>
  </w:num>
  <w:num w:numId="16" w16cid:durableId="938294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0A7D"/>
    <w:rsid w:val="00177643"/>
    <w:rsid w:val="004B61A0"/>
    <w:rsid w:val="00570E2A"/>
    <w:rsid w:val="005D563C"/>
    <w:rsid w:val="006E4904"/>
    <w:rsid w:val="00FF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ED772"/>
  <w15:docId w15:val="{F43D5C91-589D-41D4-AACA-3F4F9E13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77643"/>
  </w:style>
  <w:style w:type="paragraph" w:styleId="Titolo1">
    <w:name w:val="heading 1"/>
    <w:basedOn w:val="Normale"/>
    <w:next w:val="Normale"/>
    <w:link w:val="Titolo1Carattere"/>
    <w:uiPriority w:val="9"/>
    <w:qFormat/>
    <w:rsid w:val="00FF0A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link w:val="Titolo2Carattere"/>
    <w:uiPriority w:val="9"/>
    <w:qFormat/>
    <w:rsid w:val="00FF0A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FF0A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FF0A7D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F0A7D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customStyle="1" w:styleId="isselectedend">
    <w:name w:val="isselectedend"/>
    <w:basedOn w:val="Normale"/>
    <w:rsid w:val="00FF0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FF0A7D"/>
    <w:rPr>
      <w:color w:val="0000FF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F0A7D"/>
    <w:rPr>
      <w:color w:val="800080" w:themeColor="followed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FF0A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sommario">
    <w:name w:val="TOC Heading"/>
    <w:basedOn w:val="Titolo1"/>
    <w:next w:val="Normale"/>
    <w:uiPriority w:val="39"/>
    <w:unhideWhenUsed/>
    <w:qFormat/>
    <w:rsid w:val="00FF0A7D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qFormat/>
    <w:rsid w:val="00FF0A7D"/>
    <w:pPr>
      <w:spacing w:after="100"/>
      <w:ind w:left="220"/>
    </w:pPr>
    <w:rPr>
      <w:rFonts w:eastAsiaTheme="minorEastAsia"/>
    </w:rPr>
  </w:style>
  <w:style w:type="paragraph" w:styleId="Sommario1">
    <w:name w:val="toc 1"/>
    <w:basedOn w:val="Normale"/>
    <w:next w:val="Normale"/>
    <w:autoRedefine/>
    <w:uiPriority w:val="39"/>
    <w:semiHidden/>
    <w:unhideWhenUsed/>
    <w:qFormat/>
    <w:rsid w:val="00FF0A7D"/>
    <w:pPr>
      <w:spacing w:after="100"/>
    </w:pPr>
    <w:rPr>
      <w:rFonts w:eastAsiaTheme="minorEastAsia"/>
    </w:rPr>
  </w:style>
  <w:style w:type="paragraph" w:styleId="Sommario3">
    <w:name w:val="toc 3"/>
    <w:basedOn w:val="Normale"/>
    <w:next w:val="Normale"/>
    <w:autoRedefine/>
    <w:uiPriority w:val="39"/>
    <w:unhideWhenUsed/>
    <w:qFormat/>
    <w:rsid w:val="00FF0A7D"/>
    <w:pPr>
      <w:spacing w:after="100"/>
      <w:ind w:left="440"/>
    </w:pPr>
    <w:rPr>
      <w:rFonts w:eastAsiaTheme="minorEastAsi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F0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F0A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2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A87CD9-DDB2-4ED9-87B1-C88C57F5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G.luca Fabiola Marco</dc:creator>
  <cp:lastModifiedBy>Studente</cp:lastModifiedBy>
  <cp:revision>2</cp:revision>
  <dcterms:created xsi:type="dcterms:W3CDTF">2026-04-29T06:30:00Z</dcterms:created>
  <dcterms:modified xsi:type="dcterms:W3CDTF">2026-04-29T06:30:00Z</dcterms:modified>
</cp:coreProperties>
</file>