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r w:rsidR="00831E24" w:rsidRPr="00831E24">
        <w:rPr>
          <w:rFonts w:ascii="Arial" w:hAnsi="Arial" w:cs="Arial"/>
          <w:sz w:val="24"/>
          <w:szCs w:val="24"/>
        </w:rPr>
        <w:t>Adelicio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4FD56E78" w14:textId="77777777" w:rsidR="007E70E3"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9759732" w:history="1">
            <w:r w:rsidR="007E70E3" w:rsidRPr="00D66431">
              <w:rPr>
                <w:rStyle w:val="Hyperlink"/>
                <w:noProof/>
                <w:spacing w:val="-20"/>
              </w:rPr>
              <w:t>1</w:t>
            </w:r>
            <w:r w:rsidR="007E70E3">
              <w:rPr>
                <w:rFonts w:asciiTheme="minorHAnsi" w:eastAsiaTheme="minorEastAsia" w:hAnsiTheme="minorHAnsi"/>
                <w:b w:val="0"/>
                <w:caps w:val="0"/>
                <w:noProof/>
                <w:sz w:val="22"/>
                <w:szCs w:val="22"/>
                <w:lang w:val="en-US"/>
              </w:rPr>
              <w:tab/>
            </w:r>
            <w:r w:rsidR="007E70E3" w:rsidRPr="00D66431">
              <w:rPr>
                <w:rStyle w:val="Hyperlink"/>
                <w:noProof/>
              </w:rPr>
              <w:t>introdução</w:t>
            </w:r>
            <w:r w:rsidR="007E70E3">
              <w:rPr>
                <w:noProof/>
                <w:webHidden/>
              </w:rPr>
              <w:tab/>
            </w:r>
            <w:r w:rsidR="007E70E3">
              <w:rPr>
                <w:noProof/>
                <w:webHidden/>
              </w:rPr>
              <w:fldChar w:fldCharType="begin"/>
            </w:r>
            <w:r w:rsidR="007E70E3">
              <w:rPr>
                <w:noProof/>
                <w:webHidden/>
              </w:rPr>
              <w:instrText xml:space="preserve"> PAGEREF _Toc79759732 \h </w:instrText>
            </w:r>
            <w:r w:rsidR="007E70E3">
              <w:rPr>
                <w:noProof/>
                <w:webHidden/>
              </w:rPr>
            </w:r>
            <w:r w:rsidR="007E70E3">
              <w:rPr>
                <w:noProof/>
                <w:webHidden/>
              </w:rPr>
              <w:fldChar w:fldCharType="separate"/>
            </w:r>
            <w:r w:rsidR="00BB4548">
              <w:rPr>
                <w:noProof/>
                <w:webHidden/>
              </w:rPr>
              <w:t>3</w:t>
            </w:r>
            <w:r w:rsidR="007E70E3">
              <w:rPr>
                <w:noProof/>
                <w:webHidden/>
              </w:rPr>
              <w:fldChar w:fldCharType="end"/>
            </w:r>
          </w:hyperlink>
        </w:p>
        <w:p w14:paraId="49FBE3EF"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33" w:history="1">
            <w:r w:rsidRPr="00D66431">
              <w:rPr>
                <w:rStyle w:val="Hyperlink"/>
                <w:noProof/>
              </w:rPr>
              <w:t>1.1 Justificativa</w:t>
            </w:r>
            <w:r>
              <w:rPr>
                <w:noProof/>
                <w:webHidden/>
              </w:rPr>
              <w:tab/>
            </w:r>
            <w:r>
              <w:rPr>
                <w:noProof/>
                <w:webHidden/>
              </w:rPr>
              <w:fldChar w:fldCharType="begin"/>
            </w:r>
            <w:r>
              <w:rPr>
                <w:noProof/>
                <w:webHidden/>
              </w:rPr>
              <w:instrText xml:space="preserve"> PAGEREF _Toc79759733 \h </w:instrText>
            </w:r>
            <w:r>
              <w:rPr>
                <w:noProof/>
                <w:webHidden/>
              </w:rPr>
            </w:r>
            <w:r>
              <w:rPr>
                <w:noProof/>
                <w:webHidden/>
              </w:rPr>
              <w:fldChar w:fldCharType="separate"/>
            </w:r>
            <w:r w:rsidR="00BB4548">
              <w:rPr>
                <w:noProof/>
                <w:webHidden/>
              </w:rPr>
              <w:t>4</w:t>
            </w:r>
            <w:r>
              <w:rPr>
                <w:noProof/>
                <w:webHidden/>
              </w:rPr>
              <w:fldChar w:fldCharType="end"/>
            </w:r>
          </w:hyperlink>
        </w:p>
        <w:p w14:paraId="5F6428B4"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34" w:history="1">
            <w:r w:rsidRPr="00D66431">
              <w:rPr>
                <w:rStyle w:val="Hyperlink"/>
                <w:noProof/>
              </w:rPr>
              <w:t>1.2 Objetivos</w:t>
            </w:r>
            <w:r>
              <w:rPr>
                <w:noProof/>
                <w:webHidden/>
              </w:rPr>
              <w:tab/>
            </w:r>
            <w:r>
              <w:rPr>
                <w:noProof/>
                <w:webHidden/>
              </w:rPr>
              <w:fldChar w:fldCharType="begin"/>
            </w:r>
            <w:r>
              <w:rPr>
                <w:noProof/>
                <w:webHidden/>
              </w:rPr>
              <w:instrText xml:space="preserve"> PAGEREF _Toc79759734 \h </w:instrText>
            </w:r>
            <w:r>
              <w:rPr>
                <w:noProof/>
                <w:webHidden/>
              </w:rPr>
            </w:r>
            <w:r>
              <w:rPr>
                <w:noProof/>
                <w:webHidden/>
              </w:rPr>
              <w:fldChar w:fldCharType="separate"/>
            </w:r>
            <w:r w:rsidR="00BB4548">
              <w:rPr>
                <w:noProof/>
                <w:webHidden/>
              </w:rPr>
              <w:t>4</w:t>
            </w:r>
            <w:r>
              <w:rPr>
                <w:noProof/>
                <w:webHidden/>
              </w:rPr>
              <w:fldChar w:fldCharType="end"/>
            </w:r>
          </w:hyperlink>
        </w:p>
        <w:p w14:paraId="207A7C46" w14:textId="77777777" w:rsidR="007E70E3" w:rsidRDefault="007E70E3">
          <w:pPr>
            <w:pStyle w:val="Sumrio3"/>
            <w:tabs>
              <w:tab w:val="left" w:pos="880"/>
              <w:tab w:val="right" w:leader="dot" w:pos="9061"/>
            </w:tabs>
            <w:rPr>
              <w:rFonts w:asciiTheme="minorHAnsi" w:eastAsiaTheme="minorEastAsia" w:hAnsiTheme="minorHAnsi"/>
              <w:noProof/>
              <w:sz w:val="22"/>
              <w:szCs w:val="22"/>
              <w:lang w:val="en-US"/>
            </w:rPr>
          </w:pPr>
          <w:hyperlink w:anchor="_Toc79759735" w:history="1">
            <w:r w:rsidRPr="00D66431">
              <w:rPr>
                <w:rStyle w:val="Hyperlink"/>
                <w:noProof/>
              </w:rPr>
              <w:t>1.2.1</w:t>
            </w:r>
            <w:r>
              <w:rPr>
                <w:rFonts w:asciiTheme="minorHAnsi" w:eastAsiaTheme="minorEastAsia" w:hAnsiTheme="minorHAnsi"/>
                <w:noProof/>
                <w:sz w:val="22"/>
                <w:szCs w:val="22"/>
                <w:lang w:val="en-US"/>
              </w:rPr>
              <w:tab/>
            </w:r>
            <w:r w:rsidRPr="00D66431">
              <w:rPr>
                <w:rStyle w:val="Hyperlink"/>
                <w:noProof/>
              </w:rPr>
              <w:t>Objetivo Geral</w:t>
            </w:r>
            <w:r>
              <w:rPr>
                <w:noProof/>
                <w:webHidden/>
              </w:rPr>
              <w:tab/>
            </w:r>
            <w:r>
              <w:rPr>
                <w:noProof/>
                <w:webHidden/>
              </w:rPr>
              <w:fldChar w:fldCharType="begin"/>
            </w:r>
            <w:r>
              <w:rPr>
                <w:noProof/>
                <w:webHidden/>
              </w:rPr>
              <w:instrText xml:space="preserve"> PAGEREF _Toc79759735 \h </w:instrText>
            </w:r>
            <w:r>
              <w:rPr>
                <w:noProof/>
                <w:webHidden/>
              </w:rPr>
            </w:r>
            <w:r>
              <w:rPr>
                <w:noProof/>
                <w:webHidden/>
              </w:rPr>
              <w:fldChar w:fldCharType="separate"/>
            </w:r>
            <w:r w:rsidR="00BB4548">
              <w:rPr>
                <w:noProof/>
                <w:webHidden/>
              </w:rPr>
              <w:t>4</w:t>
            </w:r>
            <w:r>
              <w:rPr>
                <w:noProof/>
                <w:webHidden/>
              </w:rPr>
              <w:fldChar w:fldCharType="end"/>
            </w:r>
          </w:hyperlink>
        </w:p>
        <w:p w14:paraId="15FE5F13" w14:textId="77777777" w:rsidR="007E70E3" w:rsidRDefault="007E70E3">
          <w:pPr>
            <w:pStyle w:val="Sumrio3"/>
            <w:tabs>
              <w:tab w:val="left" w:pos="880"/>
              <w:tab w:val="right" w:leader="dot" w:pos="9061"/>
            </w:tabs>
            <w:rPr>
              <w:rFonts w:asciiTheme="minorHAnsi" w:eastAsiaTheme="minorEastAsia" w:hAnsiTheme="minorHAnsi"/>
              <w:noProof/>
              <w:sz w:val="22"/>
              <w:szCs w:val="22"/>
              <w:lang w:val="en-US"/>
            </w:rPr>
          </w:pPr>
          <w:hyperlink w:anchor="_Toc79759736" w:history="1">
            <w:r w:rsidRPr="00D66431">
              <w:rPr>
                <w:rStyle w:val="Hyperlink"/>
                <w:noProof/>
              </w:rPr>
              <w:t>1.2.2</w:t>
            </w:r>
            <w:r>
              <w:rPr>
                <w:rFonts w:asciiTheme="minorHAnsi" w:eastAsiaTheme="minorEastAsia" w:hAnsiTheme="minorHAnsi"/>
                <w:noProof/>
                <w:sz w:val="22"/>
                <w:szCs w:val="22"/>
                <w:lang w:val="en-US"/>
              </w:rPr>
              <w:tab/>
            </w:r>
            <w:r w:rsidRPr="00D66431">
              <w:rPr>
                <w:rStyle w:val="Hyperlink"/>
                <w:noProof/>
              </w:rPr>
              <w:t>Objetivos Específicos</w:t>
            </w:r>
            <w:r>
              <w:rPr>
                <w:noProof/>
                <w:webHidden/>
              </w:rPr>
              <w:tab/>
            </w:r>
            <w:r>
              <w:rPr>
                <w:noProof/>
                <w:webHidden/>
              </w:rPr>
              <w:fldChar w:fldCharType="begin"/>
            </w:r>
            <w:r>
              <w:rPr>
                <w:noProof/>
                <w:webHidden/>
              </w:rPr>
              <w:instrText xml:space="preserve"> PAGEREF _Toc79759736 \h </w:instrText>
            </w:r>
            <w:r>
              <w:rPr>
                <w:noProof/>
                <w:webHidden/>
              </w:rPr>
            </w:r>
            <w:r>
              <w:rPr>
                <w:noProof/>
                <w:webHidden/>
              </w:rPr>
              <w:fldChar w:fldCharType="separate"/>
            </w:r>
            <w:r w:rsidR="00BB4548">
              <w:rPr>
                <w:noProof/>
                <w:webHidden/>
              </w:rPr>
              <w:t>4</w:t>
            </w:r>
            <w:r>
              <w:rPr>
                <w:noProof/>
                <w:webHidden/>
              </w:rPr>
              <w:fldChar w:fldCharType="end"/>
            </w:r>
          </w:hyperlink>
        </w:p>
        <w:p w14:paraId="5A9226FB"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37" w:history="1">
            <w:r w:rsidRPr="00D66431">
              <w:rPr>
                <w:rStyle w:val="Hyperlink"/>
                <w:noProof/>
              </w:rPr>
              <w:t>1.3 Metodologia</w:t>
            </w:r>
            <w:r>
              <w:rPr>
                <w:noProof/>
                <w:webHidden/>
              </w:rPr>
              <w:tab/>
            </w:r>
            <w:r>
              <w:rPr>
                <w:noProof/>
                <w:webHidden/>
              </w:rPr>
              <w:fldChar w:fldCharType="begin"/>
            </w:r>
            <w:r>
              <w:rPr>
                <w:noProof/>
                <w:webHidden/>
              </w:rPr>
              <w:instrText xml:space="preserve"> PAGEREF _Toc79759737 \h </w:instrText>
            </w:r>
            <w:r>
              <w:rPr>
                <w:noProof/>
                <w:webHidden/>
              </w:rPr>
            </w:r>
            <w:r>
              <w:rPr>
                <w:noProof/>
                <w:webHidden/>
              </w:rPr>
              <w:fldChar w:fldCharType="separate"/>
            </w:r>
            <w:r w:rsidR="00BB4548">
              <w:rPr>
                <w:noProof/>
                <w:webHidden/>
              </w:rPr>
              <w:t>5</w:t>
            </w:r>
            <w:r>
              <w:rPr>
                <w:noProof/>
                <w:webHidden/>
              </w:rPr>
              <w:fldChar w:fldCharType="end"/>
            </w:r>
          </w:hyperlink>
        </w:p>
        <w:p w14:paraId="33EE452C"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38" w:history="1">
            <w:r w:rsidRPr="00D66431">
              <w:rPr>
                <w:rStyle w:val="Hyperlink"/>
                <w:noProof/>
              </w:rPr>
              <w:t>1.4 Estrutura da dissertação</w:t>
            </w:r>
            <w:r>
              <w:rPr>
                <w:noProof/>
                <w:webHidden/>
              </w:rPr>
              <w:tab/>
            </w:r>
            <w:r>
              <w:rPr>
                <w:noProof/>
                <w:webHidden/>
              </w:rPr>
              <w:fldChar w:fldCharType="begin"/>
            </w:r>
            <w:r>
              <w:rPr>
                <w:noProof/>
                <w:webHidden/>
              </w:rPr>
              <w:instrText xml:space="preserve"> PAGEREF _Toc79759738 \h </w:instrText>
            </w:r>
            <w:r>
              <w:rPr>
                <w:noProof/>
                <w:webHidden/>
              </w:rPr>
            </w:r>
            <w:r>
              <w:rPr>
                <w:noProof/>
                <w:webHidden/>
              </w:rPr>
              <w:fldChar w:fldCharType="separate"/>
            </w:r>
            <w:r w:rsidR="00BB4548">
              <w:rPr>
                <w:noProof/>
                <w:webHidden/>
              </w:rPr>
              <w:t>5</w:t>
            </w:r>
            <w:r>
              <w:rPr>
                <w:noProof/>
                <w:webHidden/>
              </w:rPr>
              <w:fldChar w:fldCharType="end"/>
            </w:r>
          </w:hyperlink>
        </w:p>
        <w:p w14:paraId="56E08898"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39" w:history="1">
            <w:r w:rsidRPr="00D66431">
              <w:rPr>
                <w:rStyle w:val="Hyperlink"/>
                <w:noProof/>
              </w:rPr>
              <w:t>1.5 Cronograma de atividades a serem realizadas</w:t>
            </w:r>
            <w:r>
              <w:rPr>
                <w:noProof/>
                <w:webHidden/>
              </w:rPr>
              <w:tab/>
            </w:r>
            <w:r>
              <w:rPr>
                <w:noProof/>
                <w:webHidden/>
              </w:rPr>
              <w:fldChar w:fldCharType="begin"/>
            </w:r>
            <w:r>
              <w:rPr>
                <w:noProof/>
                <w:webHidden/>
              </w:rPr>
              <w:instrText xml:space="preserve"> PAGEREF _Toc79759739 \h </w:instrText>
            </w:r>
            <w:r>
              <w:rPr>
                <w:noProof/>
                <w:webHidden/>
              </w:rPr>
            </w:r>
            <w:r>
              <w:rPr>
                <w:noProof/>
                <w:webHidden/>
              </w:rPr>
              <w:fldChar w:fldCharType="separate"/>
            </w:r>
            <w:r w:rsidR="00BB4548">
              <w:rPr>
                <w:noProof/>
                <w:webHidden/>
              </w:rPr>
              <w:t>5</w:t>
            </w:r>
            <w:r>
              <w:rPr>
                <w:noProof/>
                <w:webHidden/>
              </w:rPr>
              <w:fldChar w:fldCharType="end"/>
            </w:r>
          </w:hyperlink>
        </w:p>
        <w:p w14:paraId="7EE5005D" w14:textId="77777777" w:rsidR="007E70E3" w:rsidRDefault="007E70E3">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9759740" w:history="1">
            <w:r w:rsidRPr="00D66431">
              <w:rPr>
                <w:rStyle w:val="Hyperlink"/>
                <w:noProof/>
                <w:spacing w:val="-20"/>
              </w:rPr>
              <w:t>2</w:t>
            </w:r>
            <w:r>
              <w:rPr>
                <w:rFonts w:asciiTheme="minorHAnsi" w:eastAsiaTheme="minorEastAsia" w:hAnsiTheme="minorHAnsi"/>
                <w:b w:val="0"/>
                <w:caps w:val="0"/>
                <w:noProof/>
                <w:sz w:val="22"/>
                <w:szCs w:val="22"/>
                <w:lang w:val="en-US"/>
              </w:rPr>
              <w:tab/>
            </w:r>
            <w:r w:rsidRPr="00D66431">
              <w:rPr>
                <w:rStyle w:val="Hyperlink"/>
                <w:noProof/>
              </w:rPr>
              <w:t>Projetos de Transformadores de distribuição trifásicos</w:t>
            </w:r>
            <w:r>
              <w:rPr>
                <w:noProof/>
                <w:webHidden/>
              </w:rPr>
              <w:tab/>
            </w:r>
            <w:r>
              <w:rPr>
                <w:noProof/>
                <w:webHidden/>
              </w:rPr>
              <w:fldChar w:fldCharType="begin"/>
            </w:r>
            <w:r>
              <w:rPr>
                <w:noProof/>
                <w:webHidden/>
              </w:rPr>
              <w:instrText xml:space="preserve"> PAGEREF _Toc79759740 \h </w:instrText>
            </w:r>
            <w:r>
              <w:rPr>
                <w:noProof/>
                <w:webHidden/>
              </w:rPr>
            </w:r>
            <w:r>
              <w:rPr>
                <w:noProof/>
                <w:webHidden/>
              </w:rPr>
              <w:fldChar w:fldCharType="separate"/>
            </w:r>
            <w:r w:rsidR="00BB4548">
              <w:rPr>
                <w:noProof/>
                <w:webHidden/>
              </w:rPr>
              <w:t>7</w:t>
            </w:r>
            <w:r>
              <w:rPr>
                <w:noProof/>
                <w:webHidden/>
              </w:rPr>
              <w:fldChar w:fldCharType="end"/>
            </w:r>
          </w:hyperlink>
        </w:p>
        <w:p w14:paraId="324BE520"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1" w:history="1">
            <w:r w:rsidRPr="00D66431">
              <w:rPr>
                <w:rStyle w:val="Hyperlink"/>
                <w:noProof/>
              </w:rPr>
              <w:t>2.1 Parâmetros básicos dos transformadores</w:t>
            </w:r>
            <w:r>
              <w:rPr>
                <w:noProof/>
                <w:webHidden/>
              </w:rPr>
              <w:tab/>
            </w:r>
            <w:r>
              <w:rPr>
                <w:noProof/>
                <w:webHidden/>
              </w:rPr>
              <w:fldChar w:fldCharType="begin"/>
            </w:r>
            <w:r>
              <w:rPr>
                <w:noProof/>
                <w:webHidden/>
              </w:rPr>
              <w:instrText xml:space="preserve"> PAGEREF _Toc79759741 \h </w:instrText>
            </w:r>
            <w:r>
              <w:rPr>
                <w:noProof/>
                <w:webHidden/>
              </w:rPr>
            </w:r>
            <w:r>
              <w:rPr>
                <w:noProof/>
                <w:webHidden/>
              </w:rPr>
              <w:fldChar w:fldCharType="separate"/>
            </w:r>
            <w:r w:rsidR="00BB4548">
              <w:rPr>
                <w:noProof/>
                <w:webHidden/>
              </w:rPr>
              <w:t>7</w:t>
            </w:r>
            <w:r>
              <w:rPr>
                <w:noProof/>
                <w:webHidden/>
              </w:rPr>
              <w:fldChar w:fldCharType="end"/>
            </w:r>
          </w:hyperlink>
        </w:p>
        <w:p w14:paraId="24A1C17C"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2" w:history="1">
            <w:r w:rsidRPr="00D66431">
              <w:rPr>
                <w:rStyle w:val="Hyperlink"/>
                <w:noProof/>
              </w:rPr>
              <w:t>2.2 Princípio construtivo</w:t>
            </w:r>
            <w:r>
              <w:rPr>
                <w:noProof/>
                <w:webHidden/>
              </w:rPr>
              <w:tab/>
            </w:r>
            <w:r>
              <w:rPr>
                <w:noProof/>
                <w:webHidden/>
              </w:rPr>
              <w:fldChar w:fldCharType="begin"/>
            </w:r>
            <w:r>
              <w:rPr>
                <w:noProof/>
                <w:webHidden/>
              </w:rPr>
              <w:instrText xml:space="preserve"> PAGEREF _Toc79759742 \h </w:instrText>
            </w:r>
            <w:r>
              <w:rPr>
                <w:noProof/>
                <w:webHidden/>
              </w:rPr>
            </w:r>
            <w:r>
              <w:rPr>
                <w:noProof/>
                <w:webHidden/>
              </w:rPr>
              <w:fldChar w:fldCharType="separate"/>
            </w:r>
            <w:r w:rsidR="00BB4548">
              <w:rPr>
                <w:noProof/>
                <w:webHidden/>
              </w:rPr>
              <w:t>8</w:t>
            </w:r>
            <w:r>
              <w:rPr>
                <w:noProof/>
                <w:webHidden/>
              </w:rPr>
              <w:fldChar w:fldCharType="end"/>
            </w:r>
          </w:hyperlink>
        </w:p>
        <w:p w14:paraId="6C88891C"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3" w:history="1">
            <w:r w:rsidRPr="00D66431">
              <w:rPr>
                <w:rStyle w:val="Hyperlink"/>
                <w:noProof/>
              </w:rPr>
              <w:t>2.3 Construção do núcleo</w:t>
            </w:r>
            <w:r>
              <w:rPr>
                <w:noProof/>
                <w:webHidden/>
              </w:rPr>
              <w:tab/>
            </w:r>
            <w:r>
              <w:rPr>
                <w:noProof/>
                <w:webHidden/>
              </w:rPr>
              <w:fldChar w:fldCharType="begin"/>
            </w:r>
            <w:r>
              <w:rPr>
                <w:noProof/>
                <w:webHidden/>
              </w:rPr>
              <w:instrText xml:space="preserve"> PAGEREF _Toc79759743 \h </w:instrText>
            </w:r>
            <w:r>
              <w:rPr>
                <w:noProof/>
                <w:webHidden/>
              </w:rPr>
            </w:r>
            <w:r>
              <w:rPr>
                <w:noProof/>
                <w:webHidden/>
              </w:rPr>
              <w:fldChar w:fldCharType="separate"/>
            </w:r>
            <w:r w:rsidR="00BB4548">
              <w:rPr>
                <w:noProof/>
                <w:webHidden/>
              </w:rPr>
              <w:t>11</w:t>
            </w:r>
            <w:r>
              <w:rPr>
                <w:noProof/>
                <w:webHidden/>
              </w:rPr>
              <w:fldChar w:fldCharType="end"/>
            </w:r>
          </w:hyperlink>
        </w:p>
        <w:p w14:paraId="4D00F9EC"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4" w:history="1">
            <w:r w:rsidRPr="00D66431">
              <w:rPr>
                <w:rStyle w:val="Hyperlink"/>
                <w:noProof/>
              </w:rPr>
              <w:t>2.4 Seções do Núcleo</w:t>
            </w:r>
            <w:r>
              <w:rPr>
                <w:noProof/>
                <w:webHidden/>
              </w:rPr>
              <w:tab/>
            </w:r>
            <w:r>
              <w:rPr>
                <w:noProof/>
                <w:webHidden/>
              </w:rPr>
              <w:fldChar w:fldCharType="begin"/>
            </w:r>
            <w:r>
              <w:rPr>
                <w:noProof/>
                <w:webHidden/>
              </w:rPr>
              <w:instrText xml:space="preserve"> PAGEREF _Toc79759744 \h </w:instrText>
            </w:r>
            <w:r>
              <w:rPr>
                <w:noProof/>
                <w:webHidden/>
              </w:rPr>
            </w:r>
            <w:r>
              <w:rPr>
                <w:noProof/>
                <w:webHidden/>
              </w:rPr>
              <w:fldChar w:fldCharType="separate"/>
            </w:r>
            <w:r w:rsidR="00BB4548">
              <w:rPr>
                <w:noProof/>
                <w:webHidden/>
              </w:rPr>
              <w:t>11</w:t>
            </w:r>
            <w:r>
              <w:rPr>
                <w:noProof/>
                <w:webHidden/>
              </w:rPr>
              <w:fldChar w:fldCharType="end"/>
            </w:r>
          </w:hyperlink>
        </w:p>
        <w:p w14:paraId="3980AB3A"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5" w:history="1">
            <w:r w:rsidRPr="00D66431">
              <w:rPr>
                <w:rStyle w:val="Hyperlink"/>
                <w:noProof/>
              </w:rPr>
              <w:t>2.5 Seção circular circunscrita</w:t>
            </w:r>
            <w:r>
              <w:rPr>
                <w:noProof/>
                <w:webHidden/>
              </w:rPr>
              <w:tab/>
            </w:r>
            <w:r>
              <w:rPr>
                <w:noProof/>
                <w:webHidden/>
              </w:rPr>
              <w:fldChar w:fldCharType="begin"/>
            </w:r>
            <w:r>
              <w:rPr>
                <w:noProof/>
                <w:webHidden/>
              </w:rPr>
              <w:instrText xml:space="preserve"> PAGEREF _Toc79759745 \h </w:instrText>
            </w:r>
            <w:r>
              <w:rPr>
                <w:noProof/>
                <w:webHidden/>
              </w:rPr>
            </w:r>
            <w:r>
              <w:rPr>
                <w:noProof/>
                <w:webHidden/>
              </w:rPr>
              <w:fldChar w:fldCharType="separate"/>
            </w:r>
            <w:r w:rsidR="00BB4548">
              <w:rPr>
                <w:noProof/>
                <w:webHidden/>
              </w:rPr>
              <w:t>15</w:t>
            </w:r>
            <w:r>
              <w:rPr>
                <w:noProof/>
                <w:webHidden/>
              </w:rPr>
              <w:fldChar w:fldCharType="end"/>
            </w:r>
          </w:hyperlink>
        </w:p>
        <w:p w14:paraId="18359768"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6" w:history="1">
            <w:r w:rsidRPr="00D66431">
              <w:rPr>
                <w:rStyle w:val="Hyperlink"/>
                <w:noProof/>
              </w:rPr>
              <w:t>2.6 Transformador de distribuição trifásico</w:t>
            </w:r>
            <w:r>
              <w:rPr>
                <w:noProof/>
                <w:webHidden/>
              </w:rPr>
              <w:tab/>
            </w:r>
            <w:r>
              <w:rPr>
                <w:noProof/>
                <w:webHidden/>
              </w:rPr>
              <w:fldChar w:fldCharType="begin"/>
            </w:r>
            <w:r>
              <w:rPr>
                <w:noProof/>
                <w:webHidden/>
              </w:rPr>
              <w:instrText xml:space="preserve"> PAGEREF _Toc79759746 \h </w:instrText>
            </w:r>
            <w:r>
              <w:rPr>
                <w:noProof/>
                <w:webHidden/>
              </w:rPr>
            </w:r>
            <w:r>
              <w:rPr>
                <w:noProof/>
                <w:webHidden/>
              </w:rPr>
              <w:fldChar w:fldCharType="separate"/>
            </w:r>
            <w:r w:rsidR="00BB4548">
              <w:rPr>
                <w:noProof/>
                <w:webHidden/>
              </w:rPr>
              <w:t>18</w:t>
            </w:r>
            <w:r>
              <w:rPr>
                <w:noProof/>
                <w:webHidden/>
              </w:rPr>
              <w:fldChar w:fldCharType="end"/>
            </w:r>
          </w:hyperlink>
        </w:p>
        <w:p w14:paraId="5AFE2142"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7" w:history="1">
            <w:r w:rsidRPr="00D66431">
              <w:rPr>
                <w:rStyle w:val="Hyperlink"/>
                <w:noProof/>
              </w:rPr>
              <w:t>2.7 Relação entre tensão, corrente e número de espiras</w:t>
            </w:r>
            <w:r>
              <w:rPr>
                <w:noProof/>
                <w:webHidden/>
              </w:rPr>
              <w:tab/>
            </w:r>
            <w:r>
              <w:rPr>
                <w:noProof/>
                <w:webHidden/>
              </w:rPr>
              <w:fldChar w:fldCharType="begin"/>
            </w:r>
            <w:r>
              <w:rPr>
                <w:noProof/>
                <w:webHidden/>
              </w:rPr>
              <w:instrText xml:space="preserve"> PAGEREF _Toc79759747 \h </w:instrText>
            </w:r>
            <w:r>
              <w:rPr>
                <w:noProof/>
                <w:webHidden/>
              </w:rPr>
            </w:r>
            <w:r>
              <w:rPr>
                <w:noProof/>
                <w:webHidden/>
              </w:rPr>
              <w:fldChar w:fldCharType="separate"/>
            </w:r>
            <w:r w:rsidR="00BB4548">
              <w:rPr>
                <w:noProof/>
                <w:webHidden/>
              </w:rPr>
              <w:t>21</w:t>
            </w:r>
            <w:r>
              <w:rPr>
                <w:noProof/>
                <w:webHidden/>
              </w:rPr>
              <w:fldChar w:fldCharType="end"/>
            </w:r>
          </w:hyperlink>
        </w:p>
        <w:p w14:paraId="624ECED2"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8" w:history="1">
            <w:r w:rsidRPr="00D66431">
              <w:rPr>
                <w:rStyle w:val="Hyperlink"/>
                <w:noProof/>
              </w:rPr>
              <w:t>2.8 Cálculo das perdas e corrente a vazio</w:t>
            </w:r>
            <w:r>
              <w:rPr>
                <w:noProof/>
                <w:webHidden/>
              </w:rPr>
              <w:tab/>
            </w:r>
            <w:r>
              <w:rPr>
                <w:noProof/>
                <w:webHidden/>
              </w:rPr>
              <w:fldChar w:fldCharType="begin"/>
            </w:r>
            <w:r>
              <w:rPr>
                <w:noProof/>
                <w:webHidden/>
              </w:rPr>
              <w:instrText xml:space="preserve"> PAGEREF _Toc79759748 \h </w:instrText>
            </w:r>
            <w:r>
              <w:rPr>
                <w:noProof/>
                <w:webHidden/>
              </w:rPr>
            </w:r>
            <w:r>
              <w:rPr>
                <w:noProof/>
                <w:webHidden/>
              </w:rPr>
              <w:fldChar w:fldCharType="separate"/>
            </w:r>
            <w:r w:rsidR="00BB4548">
              <w:rPr>
                <w:noProof/>
                <w:webHidden/>
              </w:rPr>
              <w:t>22</w:t>
            </w:r>
            <w:r>
              <w:rPr>
                <w:noProof/>
                <w:webHidden/>
              </w:rPr>
              <w:fldChar w:fldCharType="end"/>
            </w:r>
          </w:hyperlink>
        </w:p>
        <w:p w14:paraId="04613312"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49" w:history="1">
            <w:r w:rsidRPr="00D66431">
              <w:rPr>
                <w:rStyle w:val="Hyperlink"/>
                <w:noProof/>
              </w:rPr>
              <w:t>2.9 Cálculo das perdas nos enrolamentos</w:t>
            </w:r>
            <w:r>
              <w:rPr>
                <w:noProof/>
                <w:webHidden/>
              </w:rPr>
              <w:tab/>
            </w:r>
            <w:r>
              <w:rPr>
                <w:noProof/>
                <w:webHidden/>
              </w:rPr>
              <w:fldChar w:fldCharType="begin"/>
            </w:r>
            <w:r>
              <w:rPr>
                <w:noProof/>
                <w:webHidden/>
              </w:rPr>
              <w:instrText xml:space="preserve"> PAGEREF _Toc79759749 \h </w:instrText>
            </w:r>
            <w:r>
              <w:rPr>
                <w:noProof/>
                <w:webHidden/>
              </w:rPr>
            </w:r>
            <w:r>
              <w:rPr>
                <w:noProof/>
                <w:webHidden/>
              </w:rPr>
              <w:fldChar w:fldCharType="separate"/>
            </w:r>
            <w:r w:rsidR="00BB4548">
              <w:rPr>
                <w:noProof/>
                <w:webHidden/>
              </w:rPr>
              <w:t>26</w:t>
            </w:r>
            <w:r>
              <w:rPr>
                <w:noProof/>
                <w:webHidden/>
              </w:rPr>
              <w:fldChar w:fldCharType="end"/>
            </w:r>
          </w:hyperlink>
        </w:p>
        <w:p w14:paraId="1FF0F8C8" w14:textId="77777777"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50" w:history="1">
            <w:r w:rsidRPr="00D66431">
              <w:rPr>
                <w:rStyle w:val="Hyperlink"/>
                <w:noProof/>
              </w:rPr>
              <w:t>2.10 Cálculo do fator de carga</w:t>
            </w:r>
            <w:r>
              <w:rPr>
                <w:noProof/>
                <w:webHidden/>
              </w:rPr>
              <w:tab/>
            </w:r>
            <w:r>
              <w:rPr>
                <w:noProof/>
                <w:webHidden/>
              </w:rPr>
              <w:fldChar w:fldCharType="begin"/>
            </w:r>
            <w:r>
              <w:rPr>
                <w:noProof/>
                <w:webHidden/>
              </w:rPr>
              <w:instrText xml:space="preserve"> PAGEREF _Toc79759750 \h </w:instrText>
            </w:r>
            <w:r>
              <w:rPr>
                <w:noProof/>
                <w:webHidden/>
              </w:rPr>
            </w:r>
            <w:r>
              <w:rPr>
                <w:noProof/>
                <w:webHidden/>
              </w:rPr>
              <w:fldChar w:fldCharType="separate"/>
            </w:r>
            <w:r w:rsidR="00BB4548">
              <w:rPr>
                <w:noProof/>
                <w:webHidden/>
              </w:rPr>
              <w:t>27</w:t>
            </w:r>
            <w:r>
              <w:rPr>
                <w:noProof/>
                <w:webHidden/>
              </w:rPr>
              <w:fldChar w:fldCharType="end"/>
            </w:r>
          </w:hyperlink>
        </w:p>
        <w:p w14:paraId="7A84CFD1" w14:textId="3D722DCD" w:rsidR="007E70E3" w:rsidRDefault="007E70E3">
          <w:pPr>
            <w:pStyle w:val="Sumrio2"/>
            <w:tabs>
              <w:tab w:val="right" w:leader="dot" w:pos="9061"/>
            </w:tabs>
            <w:rPr>
              <w:rFonts w:asciiTheme="minorHAnsi" w:eastAsiaTheme="minorEastAsia" w:hAnsiTheme="minorHAnsi"/>
              <w:b w:val="0"/>
              <w:noProof/>
              <w:sz w:val="22"/>
              <w:szCs w:val="22"/>
              <w:lang w:val="en-US"/>
            </w:rPr>
          </w:pPr>
          <w:hyperlink w:anchor="_Toc79759751" w:history="1">
            <w:r w:rsidRPr="00D66431">
              <w:rPr>
                <w:rStyle w:val="Hyperlink"/>
                <w:noProof/>
              </w:rPr>
              <w:t>2.11 Corrente de magnetização tra</w:t>
            </w:r>
            <w:r>
              <w:rPr>
                <w:rStyle w:val="Hyperlink"/>
                <w:noProof/>
              </w:rPr>
              <w:t>.</w:t>
            </w:r>
            <w:r w:rsidRPr="00D66431">
              <w:rPr>
                <w:rStyle w:val="Hyperlink"/>
                <w:noProof/>
              </w:rPr>
              <w:t>nsitória (Corrente Inrush)</w:t>
            </w:r>
            <w:r>
              <w:rPr>
                <w:noProof/>
                <w:webHidden/>
              </w:rPr>
              <w:tab/>
            </w:r>
            <w:r>
              <w:rPr>
                <w:noProof/>
                <w:webHidden/>
              </w:rPr>
              <w:fldChar w:fldCharType="begin"/>
            </w:r>
            <w:r>
              <w:rPr>
                <w:noProof/>
                <w:webHidden/>
              </w:rPr>
              <w:instrText xml:space="preserve"> PAGEREF _Toc79759751 \h </w:instrText>
            </w:r>
            <w:r>
              <w:rPr>
                <w:noProof/>
                <w:webHidden/>
              </w:rPr>
            </w:r>
            <w:r>
              <w:rPr>
                <w:noProof/>
                <w:webHidden/>
              </w:rPr>
              <w:fldChar w:fldCharType="separate"/>
            </w:r>
            <w:r w:rsidR="00BB4548">
              <w:rPr>
                <w:noProof/>
                <w:webHidden/>
              </w:rPr>
              <w:t>28</w:t>
            </w:r>
            <w:r>
              <w:rPr>
                <w:noProof/>
                <w:webHidden/>
              </w:rPr>
              <w:fldChar w:fldCharType="end"/>
            </w:r>
          </w:hyperlink>
        </w:p>
        <w:p w14:paraId="542589D9" w14:textId="77777777" w:rsidR="007E70E3" w:rsidRDefault="007E70E3">
          <w:pPr>
            <w:pStyle w:val="Sumrio1"/>
            <w:tabs>
              <w:tab w:val="right" w:leader="dot" w:pos="9061"/>
            </w:tabs>
            <w:rPr>
              <w:rFonts w:asciiTheme="minorHAnsi" w:eastAsiaTheme="minorEastAsia" w:hAnsiTheme="minorHAnsi"/>
              <w:b w:val="0"/>
              <w:caps w:val="0"/>
              <w:noProof/>
              <w:sz w:val="22"/>
              <w:szCs w:val="22"/>
              <w:lang w:val="en-US"/>
            </w:rPr>
          </w:pPr>
          <w:hyperlink w:anchor="_Toc79759752" w:history="1">
            <w:r w:rsidRPr="00D66431">
              <w:rPr>
                <w:rStyle w:val="Hyperlink"/>
                <w:noProof/>
              </w:rPr>
              <w:t>REFERÊNCIAS</w:t>
            </w:r>
            <w:r>
              <w:rPr>
                <w:noProof/>
                <w:webHidden/>
              </w:rPr>
              <w:tab/>
            </w:r>
            <w:r>
              <w:rPr>
                <w:noProof/>
                <w:webHidden/>
              </w:rPr>
              <w:fldChar w:fldCharType="begin"/>
            </w:r>
            <w:r>
              <w:rPr>
                <w:noProof/>
                <w:webHidden/>
              </w:rPr>
              <w:instrText xml:space="preserve"> PAGEREF _Toc79759752 \h </w:instrText>
            </w:r>
            <w:r>
              <w:rPr>
                <w:noProof/>
                <w:webHidden/>
              </w:rPr>
            </w:r>
            <w:r>
              <w:rPr>
                <w:noProof/>
                <w:webHidden/>
              </w:rPr>
              <w:fldChar w:fldCharType="separate"/>
            </w:r>
            <w:r w:rsidR="00BB4548">
              <w:rPr>
                <w:noProof/>
                <w:webHidden/>
              </w:rPr>
              <w:t>36</w:t>
            </w:r>
            <w:r>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9759732"/>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Content>
          <w:r>
            <w:fldChar w:fldCharType="begin"/>
          </w:r>
          <w:r>
            <w:instrText xml:space="preserve"> CITATION FIT14 \l 1046 </w:instrText>
          </w:r>
          <w:r>
            <w:fldChar w:fldCharType="separate"/>
          </w:r>
          <w:r w:rsidR="00BB4548">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Content>
          <w:r w:rsidR="003A0FAB">
            <w:fldChar w:fldCharType="begin"/>
          </w:r>
          <w:r w:rsidR="003A0FAB">
            <w:instrText xml:space="preserve"> CITATION MAR91 \l 1046 </w:instrText>
          </w:r>
          <w:r w:rsidR="003A0FAB">
            <w:fldChar w:fldCharType="separate"/>
          </w:r>
          <w:r w:rsidR="00BB4548">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Content>
          <w:r w:rsidR="00343915">
            <w:fldChar w:fldCharType="begin"/>
          </w:r>
          <w:r w:rsidR="00343915">
            <w:instrText xml:space="preserve"> CITATION FIT14 \l 1046 </w:instrText>
          </w:r>
          <w:r w:rsidR="00343915">
            <w:fldChar w:fldCharType="separate"/>
          </w:r>
          <w:r w:rsidR="00BB4548">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5C431B">
            <w:instrText xml:space="preserve">CITATION Sob19 \l 1046 </w:instrText>
          </w:r>
          <w:r w:rsidR="000E33CF">
            <w:fldChar w:fldCharType="separate"/>
          </w:r>
          <w:r w:rsidR="00BB4548">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mono-objetivo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Content>
          <w:r w:rsidR="00124ADE">
            <w:fldChar w:fldCharType="begin"/>
          </w:r>
          <w:r w:rsidR="005C431B">
            <w:instrText xml:space="preserve">CITATION Sob19 \l 1046 </w:instrText>
          </w:r>
          <w:r w:rsidR="00124ADE">
            <w:fldChar w:fldCharType="separate"/>
          </w:r>
          <w:r w:rsidR="00BB4548">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Content>
          <w:r>
            <w:fldChar w:fldCharType="begin"/>
          </w:r>
          <w:r w:rsidR="005C431B">
            <w:instrText xml:space="preserve">CITATION YAC \l 1046 </w:instrText>
          </w:r>
          <w:r>
            <w:fldChar w:fldCharType="separate"/>
          </w:r>
          <w:r w:rsidR="00BB4548">
            <w:rPr>
              <w:noProof/>
            </w:rPr>
            <w:t>(YACAMINI e ABU-NSSAER, 1986)</w:t>
          </w:r>
          <w:r>
            <w:fldChar w:fldCharType="end"/>
          </w:r>
        </w:sdtContent>
      </w:sdt>
      <w:r>
        <w:t>. Essa corrente não é senoidal</w:t>
      </w:r>
      <w:r w:rsidR="00281104">
        <w:t xml:space="preserve">, as componentes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Content>
          <w:r w:rsidR="00281104">
            <w:fldChar w:fldCharType="begin"/>
          </w:r>
          <w:r w:rsidR="005C431B">
            <w:instrText xml:space="preserve">CITATION Sob19 \l 1046 </w:instrText>
          </w:r>
          <w:r w:rsidR="00281104">
            <w:fldChar w:fldCharType="separate"/>
          </w:r>
          <w:r w:rsidR="00BB4548">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Content>
          <w:r>
            <w:fldChar w:fldCharType="begin"/>
          </w:r>
          <w:r w:rsidR="005C431B">
            <w:instrText xml:space="preserve">CITATION Sob19 \l 1046 </w:instrText>
          </w:r>
          <w:r>
            <w:fldChar w:fldCharType="separate"/>
          </w:r>
          <w:r w:rsidR="00BB4548">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r>
        <w:rPr>
          <w:i/>
        </w:rPr>
        <w:t>numpy</w:t>
      </w:r>
      <w:r w:rsidR="002922FB">
        <w:t xml:space="preserve"> e</w:t>
      </w:r>
      <w:r>
        <w:rPr>
          <w:i/>
        </w:rPr>
        <w:t xml:space="preserve"> pandas</w:t>
      </w:r>
      <w:r w:rsidR="002922FB">
        <w:t xml:space="preserve"> para realização dos cálculos. Para a criação da Interface Gráfica do Usuário (GUI, do inglês Graphical User Interface)</w:t>
      </w:r>
      <w:r w:rsidR="008C1EE4">
        <w:t xml:space="preserve"> foi usado o PyQT</w:t>
      </w:r>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Content>
          <w:r w:rsidR="008C1EE4">
            <w:fldChar w:fldCharType="begin"/>
          </w:r>
          <w:r w:rsidR="005C431B">
            <w:instrText xml:space="preserve">CITATION QT20 \l 1046 </w:instrText>
          </w:r>
          <w:r w:rsidR="008C1EE4">
            <w:fldChar w:fldCharType="separate"/>
          </w:r>
          <w:r w:rsidR="00BB4548">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9759733"/>
      <w:r>
        <w:t>Justificativa</w:t>
      </w:r>
      <w:bookmarkEnd w:id="1"/>
    </w:p>
    <w:p w14:paraId="42F4A4E3" w14:textId="752A136D"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Content>
          <w:r w:rsidR="007F39D1">
            <w:fldChar w:fldCharType="begin"/>
          </w:r>
          <w:r w:rsidR="005C431B">
            <w:instrText xml:space="preserve">CITATION Pyt21 \l 1046 </w:instrText>
          </w:r>
          <w:r w:rsidR="007F39D1">
            <w:fldChar w:fldCharType="separate"/>
          </w:r>
          <w:r w:rsidR="00BB4548">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2" w:name="_Toc79759734"/>
      <w:r>
        <w:t>Objetivos</w:t>
      </w:r>
      <w:bookmarkEnd w:id="2"/>
    </w:p>
    <w:p w14:paraId="69814F9D" w14:textId="77777777" w:rsidR="00994119" w:rsidRDefault="00BC0279" w:rsidP="00BC0279">
      <w:pPr>
        <w:pStyle w:val="111Ttulo3"/>
      </w:pPr>
      <w:bookmarkStart w:id="3" w:name="_Toc79759735"/>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4" w:name="_Toc79759736"/>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5" w:name="_Toc79759737"/>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6" w:name="_Toc79759738"/>
      <w:r>
        <w:t>Estrutura da dissertação</w:t>
      </w:r>
      <w:bookmarkEnd w:id="6"/>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e do desenvolvimento de interfaces gráficas usando PyQT.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7" w:name="_Toc79759739"/>
      <w:r>
        <w:t>Cronograma de atividades a serem realizadas</w:t>
      </w:r>
      <w:bookmarkEnd w:id="7"/>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refatorar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Default="008F5F8C" w:rsidP="003E42CF">
      <w:pPr>
        <w:pStyle w:val="TCC-Texto"/>
      </w:pPr>
    </w:p>
    <w:p w14:paraId="03BE485A" w14:textId="77777777" w:rsidR="00A45B3D" w:rsidRDefault="00A45B3D" w:rsidP="003E42CF">
      <w:pPr>
        <w:pStyle w:val="TCC-Texto"/>
      </w:pPr>
    </w:p>
    <w:p w14:paraId="35EA55D9" w14:textId="77777777" w:rsidR="00A45B3D" w:rsidRDefault="00A45B3D" w:rsidP="003E42CF">
      <w:pPr>
        <w:pStyle w:val="TCC-Texto"/>
      </w:pPr>
    </w:p>
    <w:p w14:paraId="79EC45A9" w14:textId="77777777" w:rsidR="00A45B3D" w:rsidRDefault="00A45B3D" w:rsidP="003E42CF">
      <w:pPr>
        <w:pStyle w:val="TCC-Texto"/>
      </w:pPr>
    </w:p>
    <w:p w14:paraId="783970CF" w14:textId="0E42E48A" w:rsidR="00A45B3D" w:rsidRDefault="00A45B3D" w:rsidP="003E42CF">
      <w:pPr>
        <w:pStyle w:val="TCC-Texto"/>
      </w:pPr>
      <w:r>
        <w:fldChar w:fldCharType="begin"/>
      </w:r>
      <w:r>
        <w:instrText xml:space="preserve"> MACROBUTTON MTEditEquationSection2 </w:instrText>
      </w:r>
      <w:r w:rsidRPr="00A45B3D">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18222434" w:rsidR="008E506A" w:rsidRDefault="00180659" w:rsidP="008E506A">
      <w:pPr>
        <w:pStyle w:val="1TTULO"/>
      </w:pPr>
      <w:bookmarkStart w:id="8" w:name="_Toc79759740"/>
      <w:r>
        <w:lastRenderedPageBreak/>
        <w:t>Projetos de Transformadores de distribuição trifásicos</w:t>
      </w:r>
      <w:bookmarkEnd w:id="8"/>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Content>
          <w:r w:rsidR="008F1862">
            <w:fldChar w:fldCharType="begin"/>
          </w:r>
          <w:r w:rsidR="005C431B">
            <w:instrText xml:space="preserve">CITATION Sob19 \l 1046 </w:instrText>
          </w:r>
          <w:r w:rsidR="008F1862">
            <w:fldChar w:fldCharType="separate"/>
          </w:r>
          <w:r w:rsidR="00BB4548">
            <w:rPr>
              <w:noProof/>
            </w:rPr>
            <w:t>(SOBRINHO, 2019)</w:t>
          </w:r>
          <w:r w:rsidR="008F1862">
            <w:fldChar w:fldCharType="end"/>
          </w:r>
        </w:sdtContent>
      </w:sdt>
      <w:r w:rsidR="008F1862">
        <w:t>.</w:t>
      </w:r>
    </w:p>
    <w:p w14:paraId="25AA153B" w14:textId="65A3C8D8"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Content>
          <w:r w:rsidR="00A314D8">
            <w:fldChar w:fldCharType="begin"/>
          </w:r>
          <w:r w:rsidR="005C431B">
            <w:instrText xml:space="preserve">CITATION SAL12 \l 1046 </w:instrText>
          </w:r>
          <w:r w:rsidR="00A314D8">
            <w:fldChar w:fldCharType="separate"/>
          </w:r>
          <w:r w:rsidR="00BB4548">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9" w:name="_Toc79759741"/>
      <w:r>
        <w:t>Parâmetros básicos dos transformadores</w:t>
      </w:r>
      <w:bookmarkEnd w:id="9"/>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Content>
          <w:r>
            <w:fldChar w:fldCharType="begin"/>
          </w:r>
          <w:r>
            <w:instrText xml:space="preserve"> CITATION Sob19 \l 1046 apaud UPADHYAY, 2008 </w:instrText>
          </w:r>
          <w:r>
            <w:fldChar w:fldCharType="separate"/>
          </w:r>
          <w:r w:rsidR="00BB4548">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Corrente de magnetização a vazio e suas componentes;</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Content>
          <w:r w:rsidR="005B61B8">
            <w:fldChar w:fldCharType="begin"/>
          </w:r>
          <w:r w:rsidR="005B61B8">
            <w:instrText xml:space="preserve"> CITATION UPA08 \l 1046 </w:instrText>
          </w:r>
          <w:r w:rsidR="005B61B8">
            <w:fldChar w:fldCharType="separate"/>
          </w:r>
          <w:r w:rsidR="00BB4548">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Content>
          <w:r w:rsidR="000D410F">
            <w:fldChar w:fldCharType="begin"/>
          </w:r>
          <w:r w:rsidR="000D410F">
            <w:instrText xml:space="preserve"> CITATION UPA08 \l 1046 </w:instrText>
          </w:r>
          <w:r w:rsidR="000D410F">
            <w:fldChar w:fldCharType="separate"/>
          </w:r>
          <w:r w:rsidR="00BB4548">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0" w:name="_Toc79759742"/>
      <w:r>
        <w:t>Princípio construtivo</w:t>
      </w:r>
      <w:bookmarkEnd w:id="10"/>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Content>
          <w:r>
            <w:fldChar w:fldCharType="begin"/>
          </w:r>
          <w:r>
            <w:instrText xml:space="preserve"> CITATION UPA08 \l 1046 </w:instrText>
          </w:r>
          <w:r>
            <w:fldChar w:fldCharType="separate"/>
          </w:r>
          <w:r w:rsidR="00BB4548">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Content>
          <w:r>
            <w:fldChar w:fldCharType="begin"/>
          </w:r>
          <w:r>
            <w:instrText xml:space="preserve"> CITATION FIT14 \l 1046 </w:instrText>
          </w:r>
          <w:r>
            <w:fldChar w:fldCharType="separate"/>
          </w:r>
          <w:r w:rsidR="00BB4548">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BB4548" w:rsidRPr="001C0E5C">
        <w:t xml:space="preserve">Figura </w:t>
      </w:r>
      <w:r w:rsidR="00BB4548">
        <w:rPr>
          <w:noProof/>
        </w:rPr>
        <w:t>1</w:t>
      </w:r>
      <w:r w:rsidR="00566AB1">
        <w:fldChar w:fldCharType="end"/>
      </w:r>
      <w:r w:rsidR="00566AB1">
        <w:t xml:space="preserve">, sendo destinado a canalizar o fluxo alternado </w:t>
      </w:r>
      <w:sdt>
        <w:sdtPr>
          <w:id w:val="-2045209262"/>
          <w:citation/>
        </w:sdtPr>
        <w:sdtContent>
          <w:r w:rsidR="00566AB1">
            <w:fldChar w:fldCharType="begin"/>
          </w:r>
          <w:r w:rsidR="00566AB1">
            <w:instrText xml:space="preserve"> CITATION MAR91 \l 1046 </w:instrText>
          </w:r>
          <w:r w:rsidR="00566AB1">
            <w:fldChar w:fldCharType="separate"/>
          </w:r>
          <w:r w:rsidR="00BB4548">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1" w:name="_Ref78171769"/>
      <w:r w:rsidRPr="001C0E5C">
        <w:t xml:space="preserve">Figura </w:t>
      </w:r>
      <w:r w:rsidR="00F77950">
        <w:rPr>
          <w:noProof/>
        </w:rPr>
        <w:fldChar w:fldCharType="begin"/>
      </w:r>
      <w:r w:rsidR="00F77950">
        <w:rPr>
          <w:noProof/>
        </w:rPr>
        <w:instrText xml:space="preserve"> SEQ Figure \* ARABIC </w:instrText>
      </w:r>
      <w:r w:rsidR="00F77950">
        <w:rPr>
          <w:noProof/>
        </w:rPr>
        <w:fldChar w:fldCharType="separate"/>
      </w:r>
      <w:r w:rsidR="00BB4548">
        <w:rPr>
          <w:noProof/>
        </w:rPr>
        <w:t>1</w:t>
      </w:r>
      <w:r w:rsidR="00F77950">
        <w:rPr>
          <w:noProof/>
        </w:rPr>
        <w:fldChar w:fldCharType="end"/>
      </w:r>
      <w:bookmarkEnd w:id="11"/>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Content>
          <w:r>
            <w:fldChar w:fldCharType="begin"/>
          </w:r>
          <w:r>
            <w:instrText xml:space="preserve"> CITATION MAR91 \l 1046 </w:instrText>
          </w:r>
          <w:r>
            <w:fldChar w:fldCharType="separate"/>
          </w:r>
          <w:r w:rsidR="00BB4548">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Content>
          <w:r w:rsidR="006D5762">
            <w:fldChar w:fldCharType="begin"/>
          </w:r>
          <w:r w:rsidR="006D5762">
            <w:instrText xml:space="preserve"> CITATION FIT14 \l 1046 </w:instrText>
          </w:r>
          <w:r w:rsidR="006D5762">
            <w:fldChar w:fldCharType="separate"/>
          </w:r>
          <w:r w:rsidR="00BB4548">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Content>
          <w:r w:rsidR="006D5762">
            <w:fldChar w:fldCharType="begin"/>
          </w:r>
          <w:r w:rsidR="006D5762">
            <w:instrText xml:space="preserve"> CITATION MAR91 \l 1046 </w:instrText>
          </w:r>
          <w:r w:rsidR="006D5762">
            <w:fldChar w:fldCharType="separate"/>
          </w:r>
          <w:r w:rsidR="00BB4548">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127AAE6A"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rsidR="00BB4548">
        <w:t xml:space="preserve">Figura </w:t>
      </w:r>
      <w:r w:rsidR="00BB4548">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rsidR="00BB4548">
        <w:t xml:space="preserve">Figura </w:t>
      </w:r>
      <w:r w:rsidR="00BB4548">
        <w:rPr>
          <w:noProof/>
        </w:rPr>
        <w:t>3</w:t>
      </w:r>
      <w:r>
        <w:fldChar w:fldCharType="end"/>
      </w:r>
      <w:r w:rsidR="00106535">
        <w:t xml:space="preserve"> </w:t>
      </w:r>
      <w:sdt>
        <w:sdtPr>
          <w:id w:val="-825662701"/>
          <w:citation/>
        </w:sdtPr>
        <w:sdtContent>
          <w:r w:rsidR="00106535">
            <w:fldChar w:fldCharType="begin"/>
          </w:r>
          <w:r w:rsidR="00106535">
            <w:instrText xml:space="preserve"> CITATION SAL12 \l 1046 </w:instrText>
          </w:r>
          <w:r w:rsidR="00106535">
            <w:fldChar w:fldCharType="separate"/>
          </w:r>
          <w:r w:rsidR="00BB4548">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2" w:name="_Ref78173962"/>
      <w:r>
        <w:t xml:space="preserve">Figura </w:t>
      </w:r>
      <w:r w:rsidR="00F77950">
        <w:rPr>
          <w:noProof/>
        </w:rPr>
        <w:fldChar w:fldCharType="begin"/>
      </w:r>
      <w:r w:rsidR="00F77950">
        <w:rPr>
          <w:noProof/>
        </w:rPr>
        <w:instrText xml:space="preserve"> SEQ Figure \* ARABIC </w:instrText>
      </w:r>
      <w:r w:rsidR="00F77950">
        <w:rPr>
          <w:noProof/>
        </w:rPr>
        <w:fldChar w:fldCharType="separate"/>
      </w:r>
      <w:r w:rsidR="00BB4548">
        <w:rPr>
          <w:noProof/>
        </w:rPr>
        <w:t>2</w:t>
      </w:r>
      <w:r w:rsidR="00F77950">
        <w:rPr>
          <w:noProof/>
        </w:rPr>
        <w:fldChar w:fldCharType="end"/>
      </w:r>
      <w:bookmarkEnd w:id="12"/>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Content>
          <w:r w:rsidR="00106535">
            <w:fldChar w:fldCharType="begin"/>
          </w:r>
          <w:r w:rsidR="00106535">
            <w:instrText xml:space="preserve"> CITATION FIT14 \l 1046 </w:instrText>
          </w:r>
          <w:r w:rsidR="00106535">
            <w:fldChar w:fldCharType="separate"/>
          </w:r>
          <w:r w:rsidR="00BB4548">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7A67B60B" w:rsidR="00263962" w:rsidRDefault="00FE5E62" w:rsidP="00263962">
      <w:pPr>
        <w:pStyle w:val="EstiloLegendaABNT"/>
      </w:pPr>
      <w:bookmarkStart w:id="13" w:name="_Ref78174142"/>
      <w:r>
        <w:t>Figura</w:t>
      </w:r>
      <w:r w:rsidR="00263962">
        <w:t xml:space="preserve"> </w:t>
      </w:r>
      <w:r w:rsidR="00F77950">
        <w:rPr>
          <w:noProof/>
        </w:rPr>
        <w:fldChar w:fldCharType="begin"/>
      </w:r>
      <w:r w:rsidR="00F77950">
        <w:rPr>
          <w:noProof/>
        </w:rPr>
        <w:instrText xml:space="preserve"> SEQ Figure \* ARABIC </w:instrText>
      </w:r>
      <w:r w:rsidR="00F77950">
        <w:rPr>
          <w:noProof/>
        </w:rPr>
        <w:fldChar w:fldCharType="separate"/>
      </w:r>
      <w:r w:rsidR="00BB4548">
        <w:rPr>
          <w:noProof/>
        </w:rPr>
        <w:t>3</w:t>
      </w:r>
      <w:r w:rsidR="00F77950">
        <w:rPr>
          <w:noProof/>
        </w:rPr>
        <w:fldChar w:fldCharType="end"/>
      </w:r>
      <w:bookmarkEnd w:id="13"/>
      <w:r w:rsidR="00263962">
        <w:t xml:space="preserve"> - </w:t>
      </w:r>
      <w:r w:rsidR="00263962" w:rsidRPr="0003170E">
        <w:t>Transformador</w:t>
      </w:r>
      <w:r w:rsidR="00263962">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Content>
          <w:r w:rsidR="00106535">
            <w:fldChar w:fldCharType="begin"/>
          </w:r>
          <w:r w:rsidR="00106535">
            <w:instrText xml:space="preserve"> CITATION FIT14 \l 1046 </w:instrText>
          </w:r>
          <w:r w:rsidR="00106535">
            <w:fldChar w:fldCharType="separate"/>
          </w:r>
          <w:r w:rsidR="00BB4548">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bookmarkStart w:id="14" w:name="_Toc79759743"/>
      <w:r>
        <w:lastRenderedPageBreak/>
        <w:t>Construção do núcleo</w:t>
      </w:r>
      <w:bookmarkEnd w:id="14"/>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791ACD2F" w14:textId="0DCFFD9C" w:rsidR="00220A20" w:rsidRPr="00106535" w:rsidRDefault="00220A20" w:rsidP="00106535">
      <w:pPr>
        <w:pStyle w:val="TCC-Texto"/>
      </w:pPr>
      <w:r>
        <w:t xml:space="preserve">Segundo </w:t>
      </w:r>
      <w:sdt>
        <w:sdtPr>
          <w:id w:val="-722594178"/>
          <w:citation/>
        </w:sdtPr>
        <w:sdtContent>
          <w:r>
            <w:fldChar w:fldCharType="begin"/>
          </w:r>
          <w:r>
            <w:instrText xml:space="preserve"> CITATION SAL12 \l 1046 </w:instrText>
          </w:r>
          <w:r>
            <w:fldChar w:fldCharType="separate"/>
          </w:r>
          <w:r w:rsidR="00BB4548">
            <w:rPr>
              <w:noProof/>
            </w:rPr>
            <w:t>(SALUSTIANO, 2012)</w:t>
          </w:r>
          <w:r>
            <w:fldChar w:fldCharType="end"/>
          </w:r>
        </w:sdtContent>
      </w:sdt>
      <w:r>
        <w:t xml:space="preserve"> a secção do núcleo pode ser quadrada, retangular, cruciforme ou aproximadamente circular (em degraus)</w:t>
      </w:r>
      <w:r w:rsidR="00FE5E62">
        <w:t xml:space="preserve"> como podemos ver na </w:t>
      </w:r>
      <w:r>
        <w:t>.</w:t>
      </w:r>
      <w:r w:rsidR="00FE5E62">
        <w:fldChar w:fldCharType="begin"/>
      </w:r>
      <w:r w:rsidR="00FE5E62">
        <w:instrText xml:space="preserve"> REF _Ref78320448 \h </w:instrText>
      </w:r>
      <w:r w:rsidR="00FE5E62">
        <w:fldChar w:fldCharType="separate"/>
      </w:r>
      <w:r w:rsidR="00BB4548">
        <w:t xml:space="preserve">Figura </w:t>
      </w:r>
      <w:r w:rsidR="00BB4548">
        <w:rPr>
          <w:noProof/>
        </w:rPr>
        <w:t>4</w:t>
      </w:r>
      <w:r w:rsidR="00FE5E62">
        <w:fldChar w:fldCharType="end"/>
      </w:r>
      <w:r w:rsidR="00FE5E62">
        <w:t>.</w:t>
      </w:r>
    </w:p>
    <w:p w14:paraId="6BB843E1" w14:textId="77777777" w:rsidR="00263962" w:rsidRDefault="00263962" w:rsidP="00220A20">
      <w:pPr>
        <w:pStyle w:val="EstiloLegendaABNT"/>
      </w:pPr>
    </w:p>
    <w:p w14:paraId="71D20D65" w14:textId="33B054AB" w:rsidR="00220A20" w:rsidRDefault="00FE5E62" w:rsidP="00220A20">
      <w:pPr>
        <w:pStyle w:val="EstiloLegendaABNT"/>
      </w:pPr>
      <w:bookmarkStart w:id="15" w:name="_Ref78320448"/>
      <w:r>
        <w:t>Figura</w:t>
      </w:r>
      <w:r w:rsidR="00220A20">
        <w:t xml:space="preserve"> </w:t>
      </w:r>
      <w:r w:rsidR="00F77950">
        <w:rPr>
          <w:noProof/>
        </w:rPr>
        <w:fldChar w:fldCharType="begin"/>
      </w:r>
      <w:r w:rsidR="00F77950">
        <w:rPr>
          <w:noProof/>
        </w:rPr>
        <w:instrText xml:space="preserve"> SEQ Figure \* ARABIC </w:instrText>
      </w:r>
      <w:r w:rsidR="00F77950">
        <w:rPr>
          <w:noProof/>
        </w:rPr>
        <w:fldChar w:fldCharType="separate"/>
      </w:r>
      <w:r w:rsidR="00BB4548">
        <w:rPr>
          <w:noProof/>
        </w:rPr>
        <w:t>4</w:t>
      </w:r>
      <w:r w:rsidR="00F77950">
        <w:rPr>
          <w:noProof/>
        </w:rPr>
        <w:fldChar w:fldCharType="end"/>
      </w:r>
      <w:bookmarkEnd w:id="15"/>
      <w:r w:rsidR="00220A20">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Content>
          <w:r>
            <w:fldChar w:fldCharType="begin"/>
          </w:r>
          <w:r>
            <w:instrText xml:space="preserve"> CITATION SAL12 \l 1046 </w:instrText>
          </w:r>
          <w:r>
            <w:fldChar w:fldCharType="separate"/>
          </w:r>
          <w:r w:rsidR="00BB4548">
            <w:rPr>
              <w:noProof/>
            </w:rPr>
            <w:t>(SALUSTIANO, 2012)</w:t>
          </w:r>
          <w:r>
            <w:fldChar w:fldCharType="end"/>
          </w:r>
        </w:sdtContent>
      </w:sdt>
    </w:p>
    <w:p w14:paraId="39556C94" w14:textId="77777777" w:rsidR="00220A20" w:rsidRDefault="00220A20" w:rsidP="00263962">
      <w:pPr>
        <w:pStyle w:val="TCC-Texto"/>
      </w:pPr>
    </w:p>
    <w:p w14:paraId="67B69E76" w14:textId="13BB810C"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Content>
          <w:r w:rsidR="0037100B">
            <w:fldChar w:fldCharType="begin"/>
          </w:r>
          <w:r w:rsidR="0037100B">
            <w:instrText xml:space="preserve"> CITATION UPA08 \l 1046 </w:instrText>
          </w:r>
          <w:r w:rsidR="0037100B">
            <w:fldChar w:fldCharType="separate"/>
          </w:r>
          <w:r w:rsidR="00BB4548">
            <w:rPr>
              <w:noProof/>
            </w:rPr>
            <w:t>(UPADHYAY, 2008)</w:t>
          </w:r>
          <w:r w:rsidR="0037100B">
            <w:fldChar w:fldCharType="end"/>
          </w:r>
        </w:sdtContent>
      </w:sdt>
      <w:r w:rsidR="0037100B">
        <w:t>.</w:t>
      </w:r>
    </w:p>
    <w:p w14:paraId="4D91A2D5" w14:textId="54678F76"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Content>
          <w:r>
            <w:fldChar w:fldCharType="begin"/>
          </w:r>
          <w:r>
            <w:instrText xml:space="preserve"> CITATION SAL12 \l 1046 </w:instrText>
          </w:r>
          <w:r>
            <w:fldChar w:fldCharType="separate"/>
          </w:r>
          <w:r w:rsidR="00BB4548">
            <w:rPr>
              <w:noProof/>
            </w:rPr>
            <w:t xml:space="preserve"> (SALUSTIANO, 2012)</w:t>
          </w:r>
          <w:r>
            <w:fldChar w:fldCharType="end"/>
          </w:r>
        </w:sdtContent>
      </w:sdt>
      <w:r>
        <w:t>.</w:t>
      </w:r>
    </w:p>
    <w:p w14:paraId="1B563DC2" w14:textId="77777777" w:rsidR="0037100B" w:rsidRDefault="0037100B" w:rsidP="00263962">
      <w:pPr>
        <w:pStyle w:val="TCC-Texto"/>
      </w:pPr>
    </w:p>
    <w:p w14:paraId="770706BF" w14:textId="56D042CA" w:rsidR="002E3D9B" w:rsidRDefault="004D27BB" w:rsidP="002E3D9B">
      <w:pPr>
        <w:pStyle w:val="11Ttulo2"/>
      </w:pPr>
      <w:bookmarkStart w:id="16" w:name="_Toc79759744"/>
      <w:r>
        <w:t>Seções do Núcleo</w:t>
      </w:r>
      <w:bookmarkEnd w:id="16"/>
    </w:p>
    <w:p w14:paraId="5D0BDE9B" w14:textId="0E9F140E" w:rsidR="00220A20" w:rsidRDefault="002E3D9B" w:rsidP="00263962">
      <w:pPr>
        <w:pStyle w:val="TCC-Texto"/>
      </w:pPr>
      <w:r>
        <w:t xml:space="preserve">Segundo </w:t>
      </w:r>
      <w:sdt>
        <w:sdtPr>
          <w:id w:val="1817293415"/>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65780BD" w:rsidR="002A627C" w:rsidRDefault="002A627C" w:rsidP="002A627C">
      <w:pPr>
        <w:pStyle w:val="TCC-Texto"/>
      </w:pPr>
      <w:r>
        <w:t xml:space="preserve">A </w:t>
      </w:r>
      <w:r>
        <w:fldChar w:fldCharType="begin"/>
      </w:r>
      <w:r>
        <w:instrText xml:space="preserve"> REF _Ref78320495 \h </w:instrText>
      </w:r>
      <w:r>
        <w:fldChar w:fldCharType="separate"/>
      </w:r>
      <w:r w:rsidR="00BB4548" w:rsidRPr="00811D92">
        <w:t xml:space="preserve">Figura </w:t>
      </w:r>
      <w:r w:rsidR="00BB4548">
        <w:rPr>
          <w:noProof/>
        </w:rPr>
        <w:t>5</w:t>
      </w:r>
      <w:r>
        <w:fldChar w:fldCharType="end"/>
      </w:r>
      <w:r>
        <w:t xml:space="preserve"> apresenta a seção circunscrita do núcleo de um transformador com três degraus. </w:t>
      </w:r>
    </w:p>
    <w:p w14:paraId="75F2AAFF" w14:textId="77777777" w:rsidR="002A627C" w:rsidRDefault="002A627C" w:rsidP="002A627C">
      <w:pPr>
        <w:pStyle w:val="TCC-Texto"/>
      </w:pPr>
    </w:p>
    <w:p w14:paraId="62A10CAE" w14:textId="77777777" w:rsidR="002A627C" w:rsidRPr="00811D92" w:rsidRDefault="002A627C" w:rsidP="002A627C">
      <w:pPr>
        <w:pStyle w:val="EstiloLegendaABNT"/>
      </w:pPr>
      <w:bookmarkStart w:id="17" w:name="_Ref78320495"/>
      <w:r w:rsidRPr="00811D92">
        <w:t xml:space="preserve">Figura </w:t>
      </w:r>
      <w:r w:rsidR="00294FF6">
        <w:rPr>
          <w:noProof/>
        </w:rPr>
        <w:fldChar w:fldCharType="begin"/>
      </w:r>
      <w:r w:rsidR="00294FF6">
        <w:rPr>
          <w:noProof/>
        </w:rPr>
        <w:instrText xml:space="preserve"> SEQ Figure \* ARABIC </w:instrText>
      </w:r>
      <w:r w:rsidR="00294FF6">
        <w:rPr>
          <w:noProof/>
        </w:rPr>
        <w:fldChar w:fldCharType="separate"/>
      </w:r>
      <w:r w:rsidR="00BB4548">
        <w:rPr>
          <w:noProof/>
        </w:rPr>
        <w:t>5</w:t>
      </w:r>
      <w:r w:rsidR="00294FF6">
        <w:rPr>
          <w:noProof/>
        </w:rPr>
        <w:fldChar w:fldCharType="end"/>
      </w:r>
      <w:bookmarkEnd w:id="17"/>
      <w:r w:rsidRPr="00811D92">
        <w:t xml:space="preserve"> - </w:t>
      </w:r>
      <w:r>
        <w:t>Seção circular de um núcleo com três degraus</w:t>
      </w:r>
    </w:p>
    <w:p w14:paraId="57704A66" w14:textId="77777777" w:rsidR="002A627C" w:rsidRDefault="002A627C" w:rsidP="002A627C">
      <w:pPr>
        <w:pStyle w:val="TCC-Texto"/>
        <w:jc w:val="center"/>
      </w:pPr>
      <w:r>
        <w:rPr>
          <w:noProof/>
          <w:lang w:val="en-US"/>
        </w:rPr>
        <w:lastRenderedPageBreak/>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77777777" w:rsidR="002A627C" w:rsidRDefault="002A627C" w:rsidP="002A627C">
      <w:pPr>
        <w:pStyle w:val="EstiloLegendaABNT"/>
      </w:pPr>
      <w:r>
        <w:t xml:space="preserve">Fonte: adaptado de </w:t>
      </w:r>
      <w:sdt>
        <w:sdtPr>
          <w:id w:val="803818120"/>
          <w:citation/>
        </w:sdtPr>
        <w:sdtContent>
          <w:r>
            <w:fldChar w:fldCharType="begin"/>
          </w:r>
          <w:r>
            <w:instrText xml:space="preserve"> CITATION UPA08 \l 1046 </w:instrText>
          </w:r>
          <w:r>
            <w:fldChar w:fldCharType="separate"/>
          </w:r>
          <w:r w:rsidR="00BB4548">
            <w:rPr>
              <w:noProof/>
            </w:rPr>
            <w:t>(UPADHYAY, 2008)</w:t>
          </w:r>
          <w:r>
            <w:fldChar w:fldCharType="end"/>
          </w:r>
        </w:sdtContent>
      </w:sdt>
      <w:r>
        <w:t xml:space="preserve"> e </w:t>
      </w:r>
      <w:sdt>
        <w:sdtPr>
          <w:id w:val="583884378"/>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6592F31C" w14:textId="77777777" w:rsidR="002A627C" w:rsidRDefault="002A627C" w:rsidP="002A627C">
      <w:pPr>
        <w:pStyle w:val="TCC-Texto"/>
      </w:pPr>
    </w:p>
    <w:p w14:paraId="51857481" w14:textId="77777777" w:rsidR="002A627C" w:rsidRDefault="002A627C" w:rsidP="002A627C">
      <w:pPr>
        <w:pStyle w:val="TCC-Texto"/>
      </w:pPr>
      <w:r>
        <w:t xml:space="preserve">Onde </w:t>
      </w:r>
      <w:r w:rsidRPr="00F015B0">
        <w:rPr>
          <w:position w:val="-16"/>
        </w:rPr>
        <w:object w:dxaOrig="480" w:dyaOrig="460" w14:anchorId="1AAC3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3.25pt" o:ole="">
            <v:imagedata r:id="rId15" o:title=""/>
          </v:shape>
          <o:OLEObject Type="Embed" ProgID="Equation.DSMT4" ShapeID="_x0000_i1025" DrawAspect="Content" ObjectID="_1690399522" r:id="rId16"/>
        </w:object>
      </w:r>
      <w:r>
        <w:t xml:space="preserve"> é o diâmetro da seção circunscrita do núcleo [m].</w:t>
      </w:r>
    </w:p>
    <w:p w14:paraId="07D351F5" w14:textId="77777777" w:rsidR="002A627C" w:rsidRDefault="002A627C" w:rsidP="002A627C">
      <w:pPr>
        <w:pStyle w:val="TCC-Texto"/>
      </w:pPr>
      <w:r>
        <w:t>O número de degraus do núcleo é determinado de acordo com a área da seção bruta (</w:t>
      </w:r>
      <w:r w:rsidRPr="00F015B0">
        <w:rPr>
          <w:position w:val="-16"/>
        </w:rPr>
        <w:object w:dxaOrig="460" w:dyaOrig="460" w14:anchorId="5BF5A624">
          <v:shape id="_x0000_i1026" type="#_x0000_t75" style="width:23.25pt;height:23.25pt" o:ole="">
            <v:imagedata r:id="rId17" o:title=""/>
          </v:shape>
          <o:OLEObject Type="Embed" ProgID="Equation.DSMT4" ShapeID="_x0000_i1026" DrawAspect="Content" ObjectID="_1690399523" r:id="rId18"/>
        </w:object>
      </w:r>
      <w:r>
        <w:t xml:space="preserve">obtido pela equação </w:t>
      </w:r>
      <w:r>
        <w:fldChar w:fldCharType="begin"/>
      </w:r>
      <w:r>
        <w:instrText xml:space="preserve"> GOTOBUTTON ZEqnNum554142  \* MERGEFORMAT </w:instrText>
      </w:r>
      <w:fldSimple w:instr=" REF ZEqnNum554142 \* Charformat \! \* MERGEFORMAT ">
        <w:r w:rsidR="00BB4548">
          <w:instrText>(2.9)</w:instrText>
        </w:r>
      </w:fldSimple>
      <w:r>
        <w:fldChar w:fldCharType="end"/>
      </w:r>
      <w:r>
        <w:t>) (</w:t>
      </w:r>
      <w:sdt>
        <w:sdtPr>
          <w:id w:val="-1824575294"/>
          <w:citation/>
        </w:sdtPr>
        <w:sdtContent>
          <w:r>
            <w:fldChar w:fldCharType="begin"/>
          </w:r>
          <w:r>
            <w:instrText xml:space="preserve"> CITATION UPA08 \l 1046 </w:instrText>
          </w:r>
          <w:r>
            <w:fldChar w:fldCharType="separate"/>
          </w:r>
          <w:r w:rsidR="00BB4548">
            <w:rPr>
              <w:noProof/>
            </w:rPr>
            <w:t xml:space="preserve"> (UPADHYAY, 2008)</w:t>
          </w:r>
          <w:r>
            <w:fldChar w:fldCharType="end"/>
          </w:r>
        </w:sdtContent>
      </w:sdt>
      <w:r>
        <w:t xml:space="preserve"> apud </w:t>
      </w:r>
      <w:sdt>
        <w:sdtPr>
          <w:id w:val="1610555247"/>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Podemos usar a </w:t>
      </w:r>
      <w:r>
        <w:fldChar w:fldCharType="begin"/>
      </w:r>
      <w:r>
        <w:instrText xml:space="preserve"> REF _Ref78374527 \h </w:instrText>
      </w:r>
      <w:r>
        <w:fldChar w:fldCharType="separate"/>
      </w:r>
      <w:r w:rsidR="00BB4548">
        <w:t xml:space="preserve">Tabela </w:t>
      </w:r>
      <w:r w:rsidR="00BB4548">
        <w:rPr>
          <w:noProof/>
        </w:rPr>
        <w:t>1</w:t>
      </w:r>
      <w:r>
        <w:fldChar w:fldCharType="end"/>
      </w:r>
      <w:r>
        <w:t xml:space="preserve"> para encontrar o número de degraus no núcleo.</w:t>
      </w:r>
    </w:p>
    <w:p w14:paraId="50FBD65B" w14:textId="77777777" w:rsidR="002A627C" w:rsidRDefault="002A627C" w:rsidP="002A627C">
      <w:pPr>
        <w:pStyle w:val="TCC-Texto"/>
      </w:pPr>
    </w:p>
    <w:p w14:paraId="685B3D4B" w14:textId="77777777" w:rsidR="002A627C" w:rsidRDefault="002A627C" w:rsidP="002A627C">
      <w:pPr>
        <w:pStyle w:val="EstiloLegendaABNT"/>
      </w:pPr>
      <w:bookmarkStart w:id="18" w:name="_Ref78374527"/>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B4548">
        <w:rPr>
          <w:noProof/>
        </w:rPr>
        <w:t>1</w:t>
      </w:r>
      <w:r w:rsidR="00294FF6">
        <w:rPr>
          <w:noProof/>
        </w:rPr>
        <w:fldChar w:fldCharType="end"/>
      </w:r>
      <w:bookmarkEnd w:id="18"/>
      <w:r>
        <w:t xml:space="preserve"> - Número de degraus no núcleo</w:t>
      </w:r>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77777777" w:rsidR="002A627C" w:rsidRPr="00410280" w:rsidRDefault="002A627C" w:rsidP="00443969">
            <w:pPr>
              <w:pStyle w:val="TCC-Texto"/>
              <w:ind w:firstLine="0"/>
              <w:jc w:val="center"/>
              <w:rPr>
                <w:b/>
              </w:rPr>
            </w:pPr>
            <w:r w:rsidRPr="00410280">
              <w:rPr>
                <w:b/>
              </w:rPr>
              <w:t>Área da Seção Bruta do núcelo(10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77777777" w:rsidR="002A627C" w:rsidRDefault="002A627C" w:rsidP="002A627C">
      <w:pPr>
        <w:pStyle w:val="EstiloLegendaABNT"/>
      </w:pPr>
      <w:r>
        <w:t xml:space="preserve">Fonte: </w:t>
      </w:r>
      <w:sdt>
        <w:sdtPr>
          <w:id w:val="786156325"/>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12AC461D" w14:textId="77777777" w:rsidR="00757F9E" w:rsidRDefault="00757F9E" w:rsidP="00757F9E">
      <w:pPr>
        <w:pStyle w:val="TCC-Texto"/>
        <w:ind w:firstLine="0"/>
      </w:pPr>
    </w:p>
    <w:p w14:paraId="5C4A0526" w14:textId="25B6A2F3"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fldSimple w:instr=" REF ZEqnNum369444 \* Charformat \! \* MERGEFORMAT ">
        <w:r w:rsidR="00BB4548">
          <w:instrText>(2.1)</w:instrText>
        </w:r>
      </w:fldSimple>
      <w:r w:rsidR="00A45B3D">
        <w:fldChar w:fldCharType="end"/>
      </w:r>
      <w:sdt>
        <w:sdtPr>
          <w:id w:val="-1528555554"/>
          <w:citation/>
        </w:sdtPr>
        <w:sdtContent>
          <w:r>
            <w:fldChar w:fldCharType="begin"/>
          </w:r>
          <w:r>
            <w:instrText xml:space="preserve"> CITATION Sob19 \l 1046 </w:instrText>
          </w:r>
          <w:r>
            <w:fldChar w:fldCharType="separate"/>
          </w:r>
          <w:r w:rsidR="00BB4548">
            <w:rPr>
              <w:noProof/>
            </w:rPr>
            <w:t xml:space="preserve"> (SOBRINHO, 2019)</w:t>
          </w:r>
          <w:r>
            <w:fldChar w:fldCharType="end"/>
          </w:r>
        </w:sdtContent>
      </w:sdt>
      <w:r>
        <w:t xml:space="preserve">: </w:t>
      </w:r>
    </w:p>
    <w:p w14:paraId="2B67DA38" w14:textId="39C56910" w:rsidR="00220A20" w:rsidRPr="00A45B3D" w:rsidRDefault="00A45B3D" w:rsidP="00A45B3D">
      <w:pPr>
        <w:pStyle w:val="MTDisplayEquation"/>
      </w:pPr>
      <w:r>
        <w:tab/>
      </w:r>
      <w:r w:rsidR="00A73EFB" w:rsidRPr="00A73EFB">
        <w:rPr>
          <w:position w:val="-16"/>
        </w:rPr>
        <w:object w:dxaOrig="1359" w:dyaOrig="520" w14:anchorId="2D091E5B">
          <v:shape id="_x0000_i1027" type="#_x0000_t75" style="width:68.25pt;height:26.25pt" o:ole="">
            <v:imagedata r:id="rId19" o:title=""/>
          </v:shape>
          <o:OLEObject Type="Embed" ProgID="Equation.DSMT4" ShapeID="_x0000_i1027" DrawAspect="Content" ObjectID="_1690399524"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1</w:instrText>
      </w:r>
      <w:r w:rsidR="00236476">
        <w:rPr>
          <w:noProof/>
        </w:rPr>
        <w:fldChar w:fldCharType="end"/>
      </w:r>
      <w:r>
        <w:instrText>)</w:instrText>
      </w:r>
      <w:bookmarkEnd w:id="19"/>
      <w:r>
        <w:fldChar w:fldCharType="end"/>
      </w:r>
    </w:p>
    <w:p w14:paraId="78334DC4" w14:textId="77777777" w:rsidR="00A45B3D" w:rsidRDefault="00A45B3D" w:rsidP="00263962">
      <w:pPr>
        <w:pStyle w:val="TCC-Texto"/>
      </w:pPr>
      <w:r>
        <w:t xml:space="preserve">Onde: </w:t>
      </w:r>
    </w:p>
    <w:bookmarkStart w:id="20" w:name="MTBlankEqn"/>
    <w:p w14:paraId="4A2B5E20" w14:textId="6CA52A89" w:rsidR="00220A20" w:rsidRDefault="00A73EFB" w:rsidP="00A45B3D">
      <w:pPr>
        <w:pStyle w:val="TCC-Texto"/>
        <w:ind w:firstLine="0"/>
      </w:pPr>
      <w:r w:rsidRPr="00A73EFB">
        <w:rPr>
          <w:position w:val="-16"/>
        </w:rPr>
        <w:object w:dxaOrig="340" w:dyaOrig="460" w14:anchorId="47939670">
          <v:shape id="_x0000_i1028" type="#_x0000_t75" style="width:17.25pt;height:23.25pt" o:ole="">
            <v:imagedata r:id="rId21" o:title=""/>
          </v:shape>
          <o:OLEObject Type="Embed" ProgID="Equation.DSMT4" ShapeID="_x0000_i1028" DrawAspect="Content" ObjectID="_1690399525" r:id="rId22"/>
        </w:object>
      </w:r>
      <w:bookmarkEnd w:id="20"/>
      <w:r w:rsidR="00A45B3D">
        <w:t xml:space="preserve"> é a tensão eficaz por espiras [V/e];</w:t>
      </w:r>
    </w:p>
    <w:p w14:paraId="5DA7E628" w14:textId="1C0EDA76" w:rsidR="00A45B3D" w:rsidRDefault="00A73EFB" w:rsidP="00A45B3D">
      <w:pPr>
        <w:pStyle w:val="TCC-Texto"/>
        <w:ind w:firstLine="0"/>
      </w:pPr>
      <w:r w:rsidRPr="00A73EFB">
        <w:rPr>
          <w:position w:val="-16"/>
        </w:rPr>
        <w:object w:dxaOrig="380" w:dyaOrig="460" w14:anchorId="3410FAAD">
          <v:shape id="_x0000_i1029" type="#_x0000_t75" style="width:18.75pt;height:23.25pt" o:ole="">
            <v:imagedata r:id="rId23" o:title=""/>
          </v:shape>
          <o:OLEObject Type="Embed" ProgID="Equation.DSMT4" ShapeID="_x0000_i1029" DrawAspect="Content" ObjectID="_1690399526" r:id="rId24"/>
        </w:object>
      </w:r>
      <w:r w:rsidR="00A45B3D">
        <w:t>é uma constante que representa a relação de volts por espiras do transformador;</w:t>
      </w:r>
    </w:p>
    <w:p w14:paraId="7CC6CBE9" w14:textId="6556F5ED" w:rsidR="00220A20" w:rsidRDefault="00A73EFB" w:rsidP="00A45B3D">
      <w:pPr>
        <w:pStyle w:val="TCC-Texto"/>
        <w:ind w:firstLine="0"/>
      </w:pPr>
      <w:r w:rsidRPr="00A73EFB">
        <w:rPr>
          <w:position w:val="-6"/>
        </w:rPr>
        <w:object w:dxaOrig="260" w:dyaOrig="300" w14:anchorId="01CC0AB6">
          <v:shape id="_x0000_i1030" type="#_x0000_t75" style="width:12.75pt;height:15pt" o:ole="">
            <v:imagedata r:id="rId25" o:title=""/>
          </v:shape>
          <o:OLEObject Type="Embed" ProgID="Equation.DSMT4" ShapeID="_x0000_i1030" DrawAspect="Content" ObjectID="_1690399527" r:id="rId26"/>
        </w:object>
      </w:r>
      <w:r w:rsidR="00A45B3D">
        <w:t xml:space="preserve"> é a potência aparente do transformador [kVA].</w:t>
      </w:r>
    </w:p>
    <w:p w14:paraId="1E3DE848" w14:textId="40005DA6" w:rsidR="00757F9E" w:rsidRDefault="00757F9E" w:rsidP="00263962">
      <w:pPr>
        <w:pStyle w:val="TCC-Texto"/>
      </w:pPr>
      <w:r>
        <w:t xml:space="preserve">O custo de fabricação do transformador é afetado devido a estimativa do valor de </w:t>
      </w:r>
      <w:r w:rsidRPr="00A73EFB">
        <w:rPr>
          <w:position w:val="-16"/>
        </w:rPr>
        <w:object w:dxaOrig="380" w:dyaOrig="460" w14:anchorId="30858303">
          <v:shape id="_x0000_i1031" type="#_x0000_t75" style="width:18.75pt;height:23.25pt" o:ole="">
            <v:imagedata r:id="rId23" o:title=""/>
          </v:shape>
          <o:OLEObject Type="Embed" ProgID="Equation.DSMT4" ShapeID="_x0000_i1031" DrawAspect="Content" ObjectID="_1690399528" r:id="rId27"/>
        </w:object>
      </w:r>
      <w:r>
        <w:t xml:space="preserve">, pois o número de espiras influencia na quantidade de material utilizado durante a fabricação </w:t>
      </w:r>
      <w:sdt>
        <w:sdtPr>
          <w:id w:val="-1031418939"/>
          <w:citation/>
        </w:sdtPr>
        <w:sdtContent>
          <w:r>
            <w:fldChar w:fldCharType="begin"/>
          </w:r>
          <w:r>
            <w:instrText xml:space="preserve"> CITATION SIL15 \l 1046 </w:instrText>
          </w:r>
          <w:r>
            <w:fldChar w:fldCharType="separate"/>
          </w:r>
          <w:r w:rsidR="00BB4548">
            <w:rPr>
              <w:noProof/>
            </w:rPr>
            <w:t>(SILVA, 2015)</w:t>
          </w:r>
          <w:r>
            <w:fldChar w:fldCharType="end"/>
          </w:r>
        </w:sdtContent>
      </w:sdt>
      <w:r>
        <w:t>.</w:t>
      </w:r>
    </w:p>
    <w:p w14:paraId="7189A520" w14:textId="552620BA" w:rsidR="00220A20" w:rsidRDefault="00A45B3D" w:rsidP="00263962">
      <w:pPr>
        <w:pStyle w:val="TCC-Texto"/>
      </w:pPr>
      <w:r>
        <w:t xml:space="preserve">O número de </w:t>
      </w:r>
      <w:r w:rsidR="0051358D">
        <w:t xml:space="preserve">espiras no primário e secundário são calculados pelas expressões </w:t>
      </w:r>
      <w:r w:rsidR="0051358D">
        <w:fldChar w:fldCharType="begin"/>
      </w:r>
      <w:r w:rsidR="0051358D">
        <w:instrText xml:space="preserve"> GOTOBUTTON ZEqnNum320602  \* MERGEFORMAT </w:instrText>
      </w:r>
      <w:fldSimple w:instr=" REF ZEqnNum320602 \* Charformat \! \* MERGEFORMAT ">
        <w:r w:rsidR="00BB4548">
          <w:instrText>(2.2)</w:instrText>
        </w:r>
      </w:fldSimple>
      <w:r w:rsidR="0051358D">
        <w:fldChar w:fldCharType="end"/>
      </w:r>
      <w:r w:rsidR="0051358D">
        <w:t xml:space="preserve"> e </w:t>
      </w:r>
      <w:r w:rsidR="0051358D">
        <w:fldChar w:fldCharType="begin"/>
      </w:r>
      <w:r w:rsidR="0051358D">
        <w:instrText xml:space="preserve"> GOTOBUTTON ZEqnNum520302  \* MERGEFORMAT </w:instrText>
      </w:r>
      <w:fldSimple w:instr=" REF ZEqnNum520302 \* Charformat \! \* MERGEFORMAT ">
        <w:r w:rsidR="00BB4548">
          <w:instrText>(2.3)</w:instrText>
        </w:r>
      </w:fldSimple>
      <w:r w:rsidR="0051358D">
        <w:fldChar w:fldCharType="end"/>
      </w:r>
      <w:r w:rsidR="0051358D">
        <w:t xml:space="preserve"> respectivamente.</w:t>
      </w:r>
    </w:p>
    <w:p w14:paraId="2EFCE0DB" w14:textId="16C9C10A" w:rsidR="00A45B3D" w:rsidRDefault="0051358D" w:rsidP="0051358D">
      <w:pPr>
        <w:pStyle w:val="MTDisplayEquation"/>
      </w:pPr>
      <w:r>
        <w:tab/>
      </w:r>
      <w:r w:rsidR="005D2E24" w:rsidRPr="005D2E24">
        <w:rPr>
          <w:position w:val="-38"/>
        </w:rPr>
        <w:object w:dxaOrig="1560" w:dyaOrig="880" w14:anchorId="239FE753">
          <v:shape id="_x0000_i1032" type="#_x0000_t75" style="width:78pt;height:44.25pt" o:ole="">
            <v:imagedata r:id="rId28" o:title=""/>
          </v:shape>
          <o:OLEObject Type="Embed" ProgID="Equation.DSMT4" ShapeID="_x0000_i1032" DrawAspect="Content" ObjectID="_1690399529"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2</w:instrText>
      </w:r>
      <w:r w:rsidR="00236476">
        <w:rPr>
          <w:noProof/>
        </w:rPr>
        <w:fldChar w:fldCharType="end"/>
      </w:r>
      <w:r>
        <w:instrText>)</w:instrText>
      </w:r>
      <w:bookmarkEnd w:id="21"/>
      <w:r>
        <w:fldChar w:fldCharType="end"/>
      </w:r>
    </w:p>
    <w:p w14:paraId="1711110B" w14:textId="38EE39AA" w:rsidR="00263962" w:rsidRDefault="0051358D" w:rsidP="0051358D">
      <w:pPr>
        <w:pStyle w:val="MTDisplayEquation"/>
      </w:pPr>
      <w:r>
        <w:tab/>
      </w:r>
      <w:r w:rsidR="005D2E24" w:rsidRPr="005D2E24">
        <w:rPr>
          <w:position w:val="-38"/>
        </w:rPr>
        <w:object w:dxaOrig="1560" w:dyaOrig="880" w14:anchorId="248ED200">
          <v:shape id="_x0000_i1033" type="#_x0000_t75" style="width:78pt;height:44.25pt" o:ole="">
            <v:imagedata r:id="rId30" o:title=""/>
          </v:shape>
          <o:OLEObject Type="Embed" ProgID="Equation.DSMT4" ShapeID="_x0000_i1033" DrawAspect="Content" ObjectID="_1690399530"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3</w:instrText>
      </w:r>
      <w:r w:rsidR="00236476">
        <w:rPr>
          <w:noProof/>
        </w:rPr>
        <w:fldChar w:fldCharType="end"/>
      </w:r>
      <w:r>
        <w:instrText>)</w:instrText>
      </w:r>
      <w:bookmarkEnd w:id="22"/>
      <w:r>
        <w:fldChar w:fldCharType="end"/>
      </w:r>
    </w:p>
    <w:p w14:paraId="3B3F6DC9" w14:textId="6ED9D981" w:rsidR="00263962" w:rsidRDefault="0051358D" w:rsidP="0051358D">
      <w:pPr>
        <w:pStyle w:val="TCC-Texto"/>
      </w:pPr>
      <w:r>
        <w:t>Onde:</w:t>
      </w:r>
    </w:p>
    <w:p w14:paraId="6B81D51E" w14:textId="46559C0F" w:rsidR="0051358D" w:rsidRDefault="00A73EFB" w:rsidP="0051358D">
      <w:pPr>
        <w:pStyle w:val="TCC-Texto"/>
        <w:ind w:firstLine="0"/>
      </w:pPr>
      <w:r w:rsidRPr="00A73EFB">
        <w:rPr>
          <w:position w:val="-14"/>
        </w:rPr>
        <w:object w:dxaOrig="300" w:dyaOrig="440" w14:anchorId="27762E1A">
          <v:shape id="_x0000_i1034" type="#_x0000_t75" style="width:15pt;height:21.75pt" o:ole="">
            <v:imagedata r:id="rId32" o:title=""/>
          </v:shape>
          <o:OLEObject Type="Embed" ProgID="Equation.DSMT4" ShapeID="_x0000_i1034" DrawAspect="Content" ObjectID="_1690399531" r:id="rId33"/>
        </w:object>
      </w:r>
      <w:r w:rsidR="0051358D">
        <w:t xml:space="preserve"> é a tensão no primário [kV];</w:t>
      </w:r>
    </w:p>
    <w:p w14:paraId="05F7AF9F" w14:textId="3A9769E7" w:rsidR="0051358D" w:rsidRDefault="00A73EFB" w:rsidP="0051358D">
      <w:pPr>
        <w:pStyle w:val="TCC-Texto"/>
        <w:ind w:firstLine="0"/>
      </w:pPr>
      <w:r w:rsidRPr="00A73EFB">
        <w:rPr>
          <w:position w:val="-14"/>
        </w:rPr>
        <w:object w:dxaOrig="300" w:dyaOrig="440" w14:anchorId="23E3BC5E">
          <v:shape id="_x0000_i1035" type="#_x0000_t75" style="width:15pt;height:21.75pt" o:ole="">
            <v:imagedata r:id="rId34" o:title=""/>
          </v:shape>
          <o:OLEObject Type="Embed" ProgID="Equation.DSMT4" ShapeID="_x0000_i1035" DrawAspect="Content" ObjectID="_1690399532" r:id="rId35"/>
        </w:object>
      </w:r>
      <w:r w:rsidR="0051358D">
        <w:t xml:space="preserve"> é a tensão no secundário [kV];</w:t>
      </w:r>
    </w:p>
    <w:p w14:paraId="2EE707AC" w14:textId="687FD7BA" w:rsidR="00FE5E62" w:rsidRDefault="00FE5E62" w:rsidP="0051358D">
      <w:pPr>
        <w:pStyle w:val="TCC-Texto"/>
      </w:pPr>
      <w:r>
        <w:t xml:space="preserve">Na </w:t>
      </w:r>
      <w:r w:rsidR="002A627C">
        <w:fldChar w:fldCharType="begin"/>
      </w:r>
      <w:r w:rsidR="002A627C">
        <w:instrText xml:space="preserve"> REF _Ref78369021 \h </w:instrText>
      </w:r>
      <w:r w:rsidR="002A627C">
        <w:fldChar w:fldCharType="separate"/>
      </w:r>
      <w:r w:rsidR="00BB4548">
        <w:t xml:space="preserve">Figura </w:t>
      </w:r>
      <w:r w:rsidR="00BB4548">
        <w:rPr>
          <w:noProof/>
        </w:rPr>
        <w:t>6</w:t>
      </w:r>
      <w:r w:rsidR="002A627C">
        <w:fldChar w:fldCharType="end"/>
      </w:r>
      <w:r w:rsidR="002A627C">
        <w:t xml:space="preserve"> </w:t>
      </w:r>
      <w:r>
        <w:t>podemos ver um transformador alimentado no secundário por uma tensão a</w:t>
      </w:r>
      <w:r w:rsidR="00C82CCC">
        <w:t xml:space="preserve">lternada </w:t>
      </w:r>
      <w:r w:rsidR="00A73EFB" w:rsidRPr="00A73EFB">
        <w:rPr>
          <w:position w:val="-14"/>
        </w:rPr>
        <w:object w:dxaOrig="300" w:dyaOrig="440" w14:anchorId="7C4027FB">
          <v:shape id="_x0000_i1036" type="#_x0000_t75" style="width:15pt;height:21.75pt" o:ole="">
            <v:imagedata r:id="rId36" o:title=""/>
          </v:shape>
          <o:OLEObject Type="Embed" ProgID="Equation.DSMT4" ShapeID="_x0000_i1036" DrawAspect="Content" ObjectID="_1690399533" r:id="rId37"/>
        </w:object>
      </w:r>
      <w:r>
        <w:t>.</w:t>
      </w:r>
    </w:p>
    <w:p w14:paraId="324D2AD0" w14:textId="77777777" w:rsidR="00FE5E62" w:rsidRPr="00FE5E62" w:rsidRDefault="00FE5E62" w:rsidP="0051358D">
      <w:pPr>
        <w:pStyle w:val="TCC-Texto"/>
        <w:rPr>
          <w:noProof/>
        </w:rPr>
      </w:pPr>
    </w:p>
    <w:p w14:paraId="1DF908BF" w14:textId="3E0B20C5" w:rsidR="00811D92" w:rsidRDefault="00811D92" w:rsidP="00811D92">
      <w:pPr>
        <w:pStyle w:val="EstiloLegendaABNT"/>
      </w:pPr>
      <w:bookmarkStart w:id="23" w:name="_Ref78369021"/>
      <w:r>
        <w:t xml:space="preserve">Figura </w:t>
      </w:r>
      <w:r w:rsidR="00294FF6">
        <w:rPr>
          <w:noProof/>
        </w:rPr>
        <w:fldChar w:fldCharType="begin"/>
      </w:r>
      <w:r w:rsidR="00294FF6">
        <w:rPr>
          <w:noProof/>
        </w:rPr>
        <w:instrText xml:space="preserve"> SEQ Figure \* ARABIC </w:instrText>
      </w:r>
      <w:r w:rsidR="00294FF6">
        <w:rPr>
          <w:noProof/>
        </w:rPr>
        <w:fldChar w:fldCharType="separate"/>
      </w:r>
      <w:r w:rsidR="00BB4548">
        <w:rPr>
          <w:noProof/>
        </w:rPr>
        <w:t>6</w:t>
      </w:r>
      <w:r w:rsidR="00294FF6">
        <w:rPr>
          <w:noProof/>
        </w:rPr>
        <w:fldChar w:fldCharType="end"/>
      </w:r>
      <w:bookmarkEnd w:id="23"/>
      <w:r>
        <w:t xml:space="preserve"> - </w:t>
      </w:r>
      <w:r w:rsidR="002A627C" w:rsidRPr="00811D92">
        <w:t>Transformador com secundário aberto</w:t>
      </w:r>
      <w:r w:rsidR="002A627C">
        <w:t xml:space="preserve"> </w:t>
      </w:r>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67B59FE" w:rsidR="00FE5E62" w:rsidRDefault="00FE5E62" w:rsidP="00C82CCC">
      <w:pPr>
        <w:pStyle w:val="EstiloLegendaABNT"/>
      </w:pPr>
      <w:r w:rsidRPr="00FE5E62">
        <w:t xml:space="preserve">Fonte: </w:t>
      </w:r>
      <w:sdt>
        <w:sdtPr>
          <w:id w:val="1316844452"/>
          <w:citation/>
        </w:sdtPr>
        <w:sdtContent>
          <w:r w:rsidRPr="00FE5E62">
            <w:fldChar w:fldCharType="begin"/>
          </w:r>
          <w:r w:rsidRPr="00FE5E62">
            <w:instrText xml:space="preserve"> CITATION FIT14 \l 1046 </w:instrText>
          </w:r>
          <w:r w:rsidRPr="00FE5E62">
            <w:fldChar w:fldCharType="separate"/>
          </w:r>
          <w:r w:rsidR="00BB4548">
            <w:rPr>
              <w:noProof/>
            </w:rPr>
            <w:t>(FITZGERALD, KINGSLEY e UMANS., 2014)</w:t>
          </w:r>
          <w:r w:rsidRPr="00FE5E62">
            <w:fldChar w:fldCharType="end"/>
          </w:r>
        </w:sdtContent>
      </w:sdt>
    </w:p>
    <w:p w14:paraId="434E9BDE" w14:textId="77777777" w:rsidR="008A6A36" w:rsidRDefault="008A6A36" w:rsidP="00FE5E62">
      <w:pPr>
        <w:pStyle w:val="TCC-Texto"/>
      </w:pPr>
    </w:p>
    <w:p w14:paraId="4F3CE958" w14:textId="59132566" w:rsidR="00FE5E62" w:rsidRDefault="00FE5E62" w:rsidP="00FE5E62">
      <w:pPr>
        <w:pStyle w:val="TCC-Texto"/>
      </w:pPr>
      <w:r>
        <w:lastRenderedPageBreak/>
        <w:t xml:space="preserve">Quando o transformador está sem carga (a vazio), </w:t>
      </w:r>
      <w:r w:rsidR="00C82CCC">
        <w:t xml:space="preserve">como na </w:t>
      </w:r>
      <w:r>
        <w:fldChar w:fldCharType="begin"/>
      </w:r>
      <w:r>
        <w:instrText xml:space="preserve"> REF _Ref78320495 \h </w:instrText>
      </w:r>
      <w:r>
        <w:fldChar w:fldCharType="separate"/>
      </w:r>
      <w:r w:rsidR="00BB4548" w:rsidRPr="00811D92">
        <w:t xml:space="preserve">Figura </w:t>
      </w:r>
      <w:r w:rsidR="00BB4548">
        <w:rPr>
          <w:noProof/>
        </w:rPr>
        <w:t>5</w:t>
      </w:r>
      <w:r>
        <w:fldChar w:fldCharType="end"/>
      </w:r>
      <w:r>
        <w:t xml:space="preserve">, </w:t>
      </w:r>
      <w:r w:rsidR="00C82CCC">
        <w:t xml:space="preserve">uma pequena corrente </w:t>
      </w:r>
      <w:r w:rsidR="00A73EFB" w:rsidRPr="00A73EFB">
        <w:rPr>
          <w:position w:val="-20"/>
        </w:rPr>
        <w:object w:dxaOrig="279" w:dyaOrig="499" w14:anchorId="4D5DCDE6">
          <v:shape id="_x0000_i1037" type="#_x0000_t75" style="width:14.25pt;height:24.75pt" o:ole="">
            <v:imagedata r:id="rId39" o:title=""/>
          </v:shape>
          <o:OLEObject Type="Embed" ProgID="Equation.DSMT4" ShapeID="_x0000_i1037" DrawAspect="Content" ObjectID="_1690399534" r:id="rId40"/>
        </w:object>
      </w:r>
      <w:r w:rsidR="00C82CCC">
        <w:t xml:space="preserve">, que é denominada de corrente de excitação, circula no primário e estabelece um fluxo magnético alternado no circuito magnético </w:t>
      </w:r>
      <w:sdt>
        <w:sdtPr>
          <w:id w:val="1173839727"/>
          <w:citation/>
        </w:sdtPr>
        <w:sdtContent>
          <w:r w:rsidR="00C82CCC">
            <w:fldChar w:fldCharType="begin"/>
          </w:r>
          <w:r w:rsidR="00C82CCC">
            <w:instrText xml:space="preserve"> CITATION FIT14 \l 1046 </w:instrText>
          </w:r>
          <w:r w:rsidR="00C82CCC">
            <w:fldChar w:fldCharType="separate"/>
          </w:r>
          <w:r w:rsidR="00BB4548">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fldSimple w:instr=" REF ZEqnNum197706 \* Charformat \! \* MERGEFORMAT ">
        <w:r w:rsidR="00BB4548">
          <w:instrText>(2.4)</w:instrText>
        </w:r>
      </w:fldSimple>
      <w:r w:rsidR="00C82CCC">
        <w:fldChar w:fldCharType="end"/>
      </w:r>
      <w:r w:rsidR="00C82CCC">
        <w:t xml:space="preserve"> </w:t>
      </w:r>
      <w:sdt>
        <w:sdtPr>
          <w:id w:val="-373998463"/>
          <w:citation/>
        </w:sdtPr>
        <w:sdtContent>
          <w:r w:rsidR="00C82CCC">
            <w:fldChar w:fldCharType="begin"/>
          </w:r>
          <w:r w:rsidR="00C82CCC">
            <w:instrText xml:space="preserve"> CITATION Sob19 \l 1046 </w:instrText>
          </w:r>
          <w:r w:rsidR="00C82CCC">
            <w:fldChar w:fldCharType="separate"/>
          </w:r>
          <w:r w:rsidR="00BB4548">
            <w:rPr>
              <w:noProof/>
            </w:rPr>
            <w:t>(SOBRINHO, 2019)</w:t>
          </w:r>
          <w:r w:rsidR="00C82CCC">
            <w:fldChar w:fldCharType="end"/>
          </w:r>
        </w:sdtContent>
      </w:sdt>
      <w:r w:rsidR="00C82CCC">
        <w:t>.</w:t>
      </w:r>
    </w:p>
    <w:p w14:paraId="0BE148F8" w14:textId="70DB99BE" w:rsidR="00FE5E62" w:rsidRDefault="00C82CCC" w:rsidP="00C82CCC">
      <w:pPr>
        <w:pStyle w:val="MTDisplayEquation"/>
      </w:pPr>
      <w:r>
        <w:tab/>
      </w:r>
      <w:r w:rsidR="00F545A5" w:rsidRPr="00A73EFB">
        <w:rPr>
          <w:position w:val="-28"/>
        </w:rPr>
        <w:object w:dxaOrig="1920" w:dyaOrig="760" w14:anchorId="32FA63EC">
          <v:shape id="_x0000_i1038" type="#_x0000_t75" style="width:96pt;height:38.25pt" o:ole="">
            <v:imagedata r:id="rId41" o:title=""/>
          </v:shape>
          <o:OLEObject Type="Embed" ProgID="Equation.DSMT4" ShapeID="_x0000_i1038" DrawAspect="Content" ObjectID="_1690399535"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4</w:instrText>
      </w:r>
      <w:r w:rsidR="00236476">
        <w:rPr>
          <w:noProof/>
        </w:rPr>
        <w:fldChar w:fldCharType="end"/>
      </w:r>
      <w:r>
        <w:instrText>)</w:instrText>
      </w:r>
      <w:bookmarkEnd w:id="24"/>
      <w:r>
        <w:fldChar w:fldCharType="end"/>
      </w:r>
    </w:p>
    <w:p w14:paraId="59724804" w14:textId="50962289" w:rsidR="00A16110" w:rsidRDefault="00A16110" w:rsidP="00A16110">
      <w:pPr>
        <w:pStyle w:val="TCC-Texto"/>
      </w:pPr>
      <w:r>
        <w:t>Onde:</w:t>
      </w:r>
    </w:p>
    <w:p w14:paraId="38EFCF0D" w14:textId="4F88B393" w:rsidR="00A16110" w:rsidRDefault="00A73EFB" w:rsidP="00A16110">
      <w:pPr>
        <w:pStyle w:val="TCC-Texto"/>
        <w:ind w:firstLine="0"/>
      </w:pPr>
      <w:r w:rsidRPr="00A73EFB">
        <w:rPr>
          <w:position w:val="-6"/>
        </w:rPr>
        <w:object w:dxaOrig="220" w:dyaOrig="240" w14:anchorId="7C04585C">
          <v:shape id="_x0000_i1039" type="#_x0000_t75" style="width:11.25pt;height:12pt" o:ole="">
            <v:imagedata r:id="rId43" o:title=""/>
          </v:shape>
          <o:OLEObject Type="Embed" ProgID="Equation.DSMT4" ShapeID="_x0000_i1039" DrawAspect="Content" ObjectID="_1690399536" r:id="rId44"/>
        </w:object>
      </w:r>
      <w:r w:rsidR="00A16110">
        <w:t xml:space="preserve"> é </w:t>
      </w:r>
      <w:r w:rsidR="00F545A5">
        <w:t xml:space="preserve">a </w:t>
      </w:r>
      <w:r w:rsidR="00A16110">
        <w:t>FEM induzida;</w:t>
      </w:r>
    </w:p>
    <w:p w14:paraId="46FE0525" w14:textId="0D54163D" w:rsidR="00F545A5" w:rsidRDefault="00F545A5" w:rsidP="00A16110">
      <w:pPr>
        <w:pStyle w:val="TCC-Texto"/>
        <w:ind w:firstLine="0"/>
      </w:pPr>
      <w:r w:rsidRPr="00F545A5">
        <w:rPr>
          <w:position w:val="-14"/>
        </w:rPr>
        <w:object w:dxaOrig="380" w:dyaOrig="440" w14:anchorId="1A18384E">
          <v:shape id="_x0000_i1040" type="#_x0000_t75" style="width:20.25pt;height:22.5pt" o:ole="">
            <v:imagedata r:id="rId45" o:title=""/>
          </v:shape>
          <o:OLEObject Type="Embed" ProgID="Equation.DSMT4" ShapeID="_x0000_i1040" DrawAspect="Content" ObjectID="_1690399537" r:id="rId46"/>
        </w:object>
      </w:r>
      <w:r>
        <w:t xml:space="preserve"> é o número de espiras no primário;</w:t>
      </w:r>
    </w:p>
    <w:p w14:paraId="206B1805" w14:textId="2775068A" w:rsidR="00A16110" w:rsidRDefault="00A73EFB" w:rsidP="00A16110">
      <w:pPr>
        <w:pStyle w:val="TCC-Texto"/>
        <w:ind w:firstLine="0"/>
      </w:pPr>
      <w:r w:rsidRPr="00A73EFB">
        <w:rPr>
          <w:position w:val="-12"/>
        </w:rPr>
        <w:object w:dxaOrig="540" w:dyaOrig="360" w14:anchorId="215AB3BE">
          <v:shape id="_x0000_i1041" type="#_x0000_t75" style="width:27pt;height:18pt" o:ole="">
            <v:imagedata r:id="rId47" o:title=""/>
          </v:shape>
          <o:OLEObject Type="Embed" ProgID="Equation.DSMT4" ShapeID="_x0000_i1041" DrawAspect="Content" ObjectID="_1690399538" r:id="rId48"/>
        </w:object>
      </w:r>
      <w:r w:rsidR="00A16110">
        <w:t xml:space="preserve"> é a função que descreve o fluxo magnético na colu</w:t>
      </w:r>
      <w:r w:rsidR="00F545A5">
        <w:t>na do núcleo em função do tempo.</w:t>
      </w:r>
    </w:p>
    <w:p w14:paraId="24D83E64" w14:textId="64E5E95F" w:rsidR="00A16110" w:rsidRDefault="00A16110" w:rsidP="00A73EFB">
      <w:pPr>
        <w:pStyle w:val="TCC-Texto"/>
      </w:pPr>
      <w:r>
        <w:t xml:space="preserve">Na maioria dos transformadores a queda de tensão a vazio (sem carga) na resistência do primário é bem pequena. Além disso, as formas de onda da tensão </w:t>
      </w:r>
      <w:r w:rsidR="00A73EFB" w:rsidRPr="00A73EFB">
        <w:rPr>
          <w:position w:val="-14"/>
        </w:rPr>
        <w:object w:dxaOrig="300" w:dyaOrig="440" w14:anchorId="3011270E">
          <v:shape id="_x0000_i1042" type="#_x0000_t75" style="width:15pt;height:21.75pt" o:ole="">
            <v:imagedata r:id="rId49" o:title=""/>
          </v:shape>
          <o:OLEObject Type="Embed" ProgID="Equation.DSMT4" ShapeID="_x0000_i1042" DrawAspect="Content" ObjectID="_1690399539" r:id="rId50"/>
        </w:object>
      </w:r>
      <w:r>
        <w:t xml:space="preserve"> e</w:t>
      </w:r>
      <w:r w:rsidR="00A73EFB">
        <w:t xml:space="preserve"> </w:t>
      </w:r>
      <w:r w:rsidR="00A73EFB" w:rsidRPr="00A73EFB">
        <w:rPr>
          <w:position w:val="-14"/>
        </w:rPr>
        <w:object w:dxaOrig="300" w:dyaOrig="440" w14:anchorId="3103411E">
          <v:shape id="_x0000_i1043" type="#_x0000_t75" style="width:15pt;height:21.75pt" o:ole="">
            <v:imagedata r:id="rId51" o:title=""/>
          </v:shape>
          <o:OLEObject Type="Embed" ProgID="Equation.DSMT4" ShapeID="_x0000_i1043" DrawAspect="Content" ObjectID="_1690399540" r:id="rId52"/>
        </w:object>
      </w:r>
      <w:r>
        <w:t xml:space="preserve"> da FEM induzida </w:t>
      </w:r>
      <w:r w:rsidR="00A73EFB" w:rsidRPr="00A73EFB">
        <w:rPr>
          <w:position w:val="-6"/>
        </w:rPr>
        <w:object w:dxaOrig="220" w:dyaOrig="240" w14:anchorId="147E0690">
          <v:shape id="_x0000_i1044" type="#_x0000_t75" style="width:11.25pt;height:12pt" o:ole="">
            <v:imagedata r:id="rId53" o:title=""/>
          </v:shape>
          <o:OLEObject Type="Embed" ProgID="Equation.DSMT4" ShapeID="_x0000_i1044" DrawAspect="Content" ObjectID="_1690399541" r:id="rId54"/>
        </w:object>
      </w:r>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fldSimple w:instr=" REF ZEqnNum701247 \* Charformat \! \* MERGEFORMAT ">
        <w:r w:rsidR="00BB4548">
          <w:instrText>(2.5)</w:instrText>
        </w:r>
      </w:fldSimple>
      <w:r w:rsidR="00A73EFB">
        <w:fldChar w:fldCharType="end"/>
      </w:r>
      <w:r w:rsidR="00A73EFB">
        <w:t>.</w:t>
      </w:r>
      <w:sdt>
        <w:sdtPr>
          <w:id w:val="941965320"/>
          <w:citation/>
        </w:sdtPr>
        <w:sdtContent>
          <w:r w:rsidR="00A73EFB">
            <w:fldChar w:fldCharType="begin"/>
          </w:r>
          <w:r w:rsidR="00A73EFB">
            <w:instrText xml:space="preserve"> CITATION FIT14 \l 1046 </w:instrText>
          </w:r>
          <w:r w:rsidR="00A73EFB">
            <w:fldChar w:fldCharType="separate"/>
          </w:r>
          <w:r w:rsidR="00BB4548">
            <w:rPr>
              <w:noProof/>
            </w:rPr>
            <w:t xml:space="preserve"> (FITZGERALD, KINGSLEY e UMANS., 2014)</w:t>
          </w:r>
          <w:r w:rsidR="00A73EFB">
            <w:fldChar w:fldCharType="end"/>
          </w:r>
        </w:sdtContent>
      </w:sdt>
      <w:r w:rsidR="00A73EFB">
        <w:t>.</w:t>
      </w:r>
    </w:p>
    <w:p w14:paraId="701E13DE" w14:textId="08F3C98C" w:rsidR="002B2080" w:rsidRDefault="00A73EFB" w:rsidP="009F0B2F">
      <w:pPr>
        <w:pStyle w:val="MTDisplayEquation"/>
      </w:pPr>
      <w:r>
        <w:tab/>
      </w:r>
      <w:r w:rsidRPr="00A73EFB">
        <w:rPr>
          <w:position w:val="-16"/>
        </w:rPr>
        <w:object w:dxaOrig="2480" w:dyaOrig="460" w14:anchorId="4392856F">
          <v:shape id="_x0000_i1045" type="#_x0000_t75" style="width:123.75pt;height:23.25pt" o:ole="">
            <v:imagedata r:id="rId55" o:title=""/>
          </v:shape>
          <o:OLEObject Type="Embed" ProgID="Equation.DSMT4" ShapeID="_x0000_i1045" DrawAspect="Content" ObjectID="_1690399542"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5</w:instrText>
      </w:r>
      <w:r w:rsidR="00236476">
        <w:rPr>
          <w:noProof/>
        </w:rPr>
        <w:fldChar w:fldCharType="end"/>
      </w:r>
      <w:r>
        <w:instrText>)</w:instrText>
      </w:r>
      <w:bookmarkEnd w:id="25"/>
      <w:r>
        <w:fldChar w:fldCharType="end"/>
      </w:r>
    </w:p>
    <w:p w14:paraId="0B87B9A2" w14:textId="3D0B9837" w:rsidR="009F0B2F" w:rsidRDefault="009F0B2F" w:rsidP="0051358D">
      <w:pPr>
        <w:pStyle w:val="TCC-Texto"/>
      </w:pPr>
      <w:r>
        <w:t>Onde:</w:t>
      </w:r>
    </w:p>
    <w:p w14:paraId="70E9310C" w14:textId="1BF881A8" w:rsidR="009F0B2F" w:rsidRDefault="009F0B2F" w:rsidP="009F0B2F">
      <w:pPr>
        <w:pStyle w:val="TCC-Texto"/>
        <w:ind w:firstLine="0"/>
      </w:pPr>
      <w:r w:rsidRPr="00A73EFB">
        <w:rPr>
          <w:position w:val="-16"/>
        </w:rPr>
        <w:object w:dxaOrig="600" w:dyaOrig="460" w14:anchorId="00DB3D64">
          <v:shape id="_x0000_i1046" type="#_x0000_t75" style="width:30pt;height:23.25pt" o:ole="">
            <v:imagedata r:id="rId57" o:title=""/>
          </v:shape>
          <o:OLEObject Type="Embed" ProgID="Equation.DSMT4" ShapeID="_x0000_i1046" DrawAspect="Content" ObjectID="_1690399543" r:id="rId58"/>
        </w:object>
      </w:r>
      <w:r>
        <w:t xml:space="preserve"> é o fluxo magnético máximo na coluna do núcleo [Wb];</w:t>
      </w:r>
    </w:p>
    <w:p w14:paraId="15C85C22" w14:textId="42832F5C" w:rsidR="009F0B2F" w:rsidRDefault="009F0B2F" w:rsidP="009F0B2F">
      <w:pPr>
        <w:pStyle w:val="TCC-Texto"/>
        <w:ind w:firstLine="0"/>
      </w:pPr>
      <w:r w:rsidRPr="009F0B2F">
        <w:rPr>
          <w:position w:val="-6"/>
        </w:rPr>
        <w:object w:dxaOrig="260" w:dyaOrig="240" w14:anchorId="46EC8E53">
          <v:shape id="_x0000_i1047" type="#_x0000_t75" style="width:12.75pt;height:12pt" o:ole="">
            <v:imagedata r:id="rId59" o:title=""/>
          </v:shape>
          <o:OLEObject Type="Embed" ProgID="Equation.DSMT4" ShapeID="_x0000_i1047" DrawAspect="Content" ObjectID="_1690399544" r:id="rId60"/>
        </w:object>
      </w:r>
      <w:r>
        <w:t xml:space="preserve"> é a velocidade angular;</w:t>
      </w:r>
    </w:p>
    <w:p w14:paraId="75B163ED" w14:textId="0A6192C5"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BB4548">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BB4548">
        <w:instrText>(2.4)</w:instrText>
      </w:r>
      <w:r>
        <w:rPr>
          <w:lang w:val="en-US"/>
        </w:rPr>
        <w:fldChar w:fldCharType="end"/>
      </w:r>
      <w:r>
        <w:rPr>
          <w:lang w:val="en-US"/>
        </w:rPr>
        <w:fldChar w:fldCharType="end"/>
      </w:r>
      <w:r w:rsidRPr="009F0B2F">
        <w:t xml:space="preserve"> </w:t>
      </w:r>
      <w:r>
        <w:t>e derivando em relação ao tempo, temos:</w:t>
      </w:r>
    </w:p>
    <w:p w14:paraId="00D51A60" w14:textId="0727FE52" w:rsidR="009F0B2F" w:rsidRDefault="009F0B2F" w:rsidP="009F0B2F">
      <w:pPr>
        <w:pStyle w:val="MTDisplayEquation"/>
      </w:pPr>
      <w:r>
        <w:tab/>
      </w:r>
      <w:r w:rsidRPr="009F0B2F">
        <w:rPr>
          <w:position w:val="-34"/>
        </w:rPr>
        <w:object w:dxaOrig="4660" w:dyaOrig="820" w14:anchorId="0D2A28AF">
          <v:shape id="_x0000_i1048" type="#_x0000_t75" style="width:233.25pt;height:41.25pt" o:ole="">
            <v:imagedata r:id="rId61" o:title=""/>
          </v:shape>
          <o:OLEObject Type="Embed" ProgID="Equation.DSMT4" ShapeID="_x0000_i1048" DrawAspect="Content" ObjectID="_1690399545"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6</w:instrText>
      </w:r>
      <w:r w:rsidR="00236476">
        <w:rPr>
          <w:noProof/>
        </w:rPr>
        <w:fldChar w:fldCharType="end"/>
      </w:r>
      <w:r>
        <w:instrText>)</w:instrText>
      </w:r>
      <w:bookmarkEnd w:id="26"/>
      <w:r>
        <w:fldChar w:fldCharType="end"/>
      </w:r>
    </w:p>
    <w:p w14:paraId="57DEC14E" w14:textId="39F9AAB9" w:rsidR="00494FE2" w:rsidRDefault="009F0B2F" w:rsidP="00494FE2">
      <w:pPr>
        <w:pStyle w:val="TCC-Texto"/>
      </w:pPr>
      <w:r>
        <w:t xml:space="preserve">Na equação </w:t>
      </w:r>
      <w:r>
        <w:fldChar w:fldCharType="begin"/>
      </w:r>
      <w:r>
        <w:instrText xml:space="preserve"> GOTOBUTTON ZEqnNum335275  \* MERGEFORMAT </w:instrText>
      </w:r>
      <w:fldSimple w:instr=" REF ZEqnNum335275 \* Charformat \! \* MERGEFORMAT ">
        <w:r w:rsidR="00BB4548">
          <w:instrText>(2.6)</w:instrText>
        </w:r>
      </w:fldSimple>
      <w:r>
        <w:fldChar w:fldCharType="end"/>
      </w:r>
      <w:r>
        <w:t xml:space="preserve"> </w:t>
      </w:r>
      <w:r w:rsidRPr="00025957">
        <w:rPr>
          <w:position w:val="-4"/>
        </w:rPr>
        <w:object w:dxaOrig="240" w:dyaOrig="279" w14:anchorId="199951BF">
          <v:shape id="_x0000_i1049" type="#_x0000_t75" style="width:12pt;height:14.25pt" o:ole="">
            <v:imagedata r:id="rId63" o:title=""/>
          </v:shape>
          <o:OLEObject Type="Embed" ProgID="Equation.DSMT4" ShapeID="_x0000_i1049" DrawAspect="Content" ObjectID="_1690399546" r:id="rId64"/>
        </w:object>
      </w:r>
      <w:r w:rsidR="00494FE2" w:rsidRPr="00494FE2">
        <w:t xml:space="preserve"> </w:t>
      </w:r>
      <w:r w:rsidR="00494FE2">
        <w:t>é a frequência de operação do transformador [Hz].</w:t>
      </w:r>
    </w:p>
    <w:p w14:paraId="6837A674" w14:textId="642ED4A9" w:rsidR="00494FE2" w:rsidRDefault="00494FE2" w:rsidP="00494FE2">
      <w:pPr>
        <w:pStyle w:val="TCC-Texto"/>
      </w:pPr>
      <w:r>
        <w:t xml:space="preserve">Segundo </w:t>
      </w:r>
      <w:sdt>
        <w:sdtPr>
          <w:id w:val="-503133763"/>
          <w:citation/>
        </w:sdtPr>
        <w:sdtContent>
          <w:r>
            <w:fldChar w:fldCharType="begin"/>
          </w:r>
          <w:r>
            <w:instrText xml:space="preserve"> CITATION UPA08 \l 1046 </w:instrText>
          </w:r>
          <w:r>
            <w:fldChar w:fldCharType="separate"/>
          </w:r>
          <w:r w:rsidR="00BB4548">
            <w:rPr>
              <w:noProof/>
            </w:rPr>
            <w:t>(UPADHYAY, 2008)</w:t>
          </w:r>
          <w:r>
            <w:fldChar w:fldCharType="end"/>
          </w:r>
        </w:sdtContent>
      </w:sdt>
      <w:r>
        <w:t xml:space="preserve"> a relação entre o valor de pico da densidade de fluxo </w:t>
      </w:r>
      <w:r w:rsidRPr="00494FE2">
        <w:rPr>
          <w:position w:val="-14"/>
        </w:rPr>
        <w:object w:dxaOrig="440" w:dyaOrig="440" w14:anchorId="715E8612">
          <v:shape id="_x0000_i1050" type="#_x0000_t75" style="width:21.75pt;height:21.75pt" o:ole="">
            <v:imagedata r:id="rId65" o:title=""/>
          </v:shape>
          <o:OLEObject Type="Embed" ProgID="Equation.DSMT4" ShapeID="_x0000_i1050" DrawAspect="Content" ObjectID="_1690399547" r:id="rId66"/>
        </w:object>
      </w:r>
      <w:r>
        <w:t xml:space="preserve"> e o fluxo magnético máximo </w:t>
      </w:r>
      <w:r w:rsidRPr="00A73EFB">
        <w:rPr>
          <w:position w:val="-16"/>
        </w:rPr>
        <w:object w:dxaOrig="600" w:dyaOrig="460" w14:anchorId="43AEFC9D">
          <v:shape id="_x0000_i1051" type="#_x0000_t75" style="width:30pt;height:23.25pt" o:ole="">
            <v:imagedata r:id="rId57" o:title=""/>
          </v:shape>
          <o:OLEObject Type="Embed" ProgID="Equation.DSMT4" ShapeID="_x0000_i1051" DrawAspect="Content" ObjectID="_1690399548" r:id="rId67"/>
        </w:object>
      </w:r>
      <w:r>
        <w:t xml:space="preserve"> é dado pela equação </w:t>
      </w:r>
      <w:r>
        <w:fldChar w:fldCharType="begin"/>
      </w:r>
      <w:r>
        <w:instrText xml:space="preserve"> GOTOBUTTON ZEqnNum138933  \* MERGEFORMAT </w:instrText>
      </w:r>
      <w:fldSimple w:instr=" REF ZEqnNum138933 \* Charformat \! \* MERGEFORMAT ">
        <w:r w:rsidR="00BB4548">
          <w:instrText>(2.7)</w:instrText>
        </w:r>
      </w:fldSimple>
      <w:r>
        <w:fldChar w:fldCharType="end"/>
      </w:r>
      <w:r>
        <w:t xml:space="preserve"> onde </w:t>
      </w:r>
      <w:r w:rsidRPr="00A73EFB">
        <w:rPr>
          <w:position w:val="-16"/>
        </w:rPr>
        <w:object w:dxaOrig="360" w:dyaOrig="460" w14:anchorId="6E494AC3">
          <v:shape id="_x0000_i1052" type="#_x0000_t75" style="width:18pt;height:23.25pt" o:ole="">
            <v:imagedata r:id="rId68" o:title=""/>
          </v:shape>
          <o:OLEObject Type="Embed" ProgID="Equation.DSMT4" ShapeID="_x0000_i1052" DrawAspect="Content" ObjectID="_1690399549" r:id="rId69"/>
        </w:object>
      </w:r>
      <w:r>
        <w:t>é a área da coluna em mm².</w:t>
      </w:r>
    </w:p>
    <w:p w14:paraId="0C169D3A" w14:textId="03E90D12" w:rsidR="00494FE2" w:rsidRPr="009F0B2F" w:rsidRDefault="00494FE2" w:rsidP="00494FE2">
      <w:pPr>
        <w:pStyle w:val="MTDisplayEquation"/>
      </w:pPr>
      <w:r>
        <w:tab/>
      </w:r>
      <w:r w:rsidRPr="00494FE2">
        <w:rPr>
          <w:position w:val="-16"/>
        </w:rPr>
        <w:object w:dxaOrig="1680" w:dyaOrig="460" w14:anchorId="20726747">
          <v:shape id="_x0000_i1053" type="#_x0000_t75" style="width:84pt;height:23.25pt" o:ole="">
            <v:imagedata r:id="rId70" o:title=""/>
          </v:shape>
          <o:OLEObject Type="Embed" ProgID="Equation.DSMT4" ShapeID="_x0000_i1053" DrawAspect="Content" ObjectID="_1690399550"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7</w:instrText>
      </w:r>
      <w:r w:rsidR="00236476">
        <w:rPr>
          <w:noProof/>
        </w:rPr>
        <w:fldChar w:fldCharType="end"/>
      </w:r>
      <w:r>
        <w:instrText>)</w:instrText>
      </w:r>
      <w:bookmarkEnd w:id="27"/>
      <w:r>
        <w:fldChar w:fldCharType="end"/>
      </w:r>
    </w:p>
    <w:p w14:paraId="4695098D" w14:textId="4A180C1A" w:rsidR="00494FE2" w:rsidRDefault="00494FE2" w:rsidP="0051358D">
      <w:pPr>
        <w:pStyle w:val="TCC-Texto"/>
      </w:pPr>
      <w:r>
        <w:lastRenderedPageBreak/>
        <w:t xml:space="preserve">Substituindo a equação </w:t>
      </w:r>
      <w:r>
        <w:fldChar w:fldCharType="begin"/>
      </w:r>
      <w:r>
        <w:instrText xml:space="preserve"> GOTOBUTTON ZEqnNum138933  \* MERGEFORMAT </w:instrText>
      </w:r>
      <w:fldSimple w:instr=" REF ZEqnNum138933 \* Charformat \! \* MERGEFORMAT ">
        <w:r w:rsidR="00BB4548">
          <w:instrText>(2.7)</w:instrText>
        </w:r>
      </w:fldSimple>
      <w:r>
        <w:fldChar w:fldCharType="end"/>
      </w:r>
      <w:r>
        <w:t xml:space="preserve"> em </w:t>
      </w:r>
      <w:r>
        <w:fldChar w:fldCharType="begin"/>
      </w:r>
      <w:r>
        <w:instrText xml:space="preserve"> GOTOBUTTON ZEqnNum335275  \* MERGEFORMAT </w:instrText>
      </w:r>
      <w:fldSimple w:instr=" REF ZEqnNum335275 \* Charformat \! \* MERGEFORMAT ">
        <w:r w:rsidR="00BB4548">
          <w:instrText>(2.6)</w:instrText>
        </w:r>
      </w:fldSimple>
      <w:r>
        <w:fldChar w:fldCharType="end"/>
      </w:r>
      <w:r>
        <w:t xml:space="preserve"> e fazendo um simples rearranjo se obtém a equação </w:t>
      </w:r>
      <w:r>
        <w:fldChar w:fldCharType="begin"/>
      </w:r>
      <w:r>
        <w:instrText xml:space="preserve"> GOTOBUTTON ZEqnNum294476  \* MERGEFORMAT </w:instrText>
      </w:r>
      <w:fldSimple w:instr=" REF ZEqnNum294476 \* Charformat \! \* MERGEFORMAT ">
        <w:r w:rsidR="00BB4548">
          <w:instrText>(2.8)</w:instrText>
        </w:r>
      </w:fldSimple>
      <w:r>
        <w:fldChar w:fldCharType="end"/>
      </w:r>
      <w:r>
        <w:t>.</w:t>
      </w:r>
    </w:p>
    <w:p w14:paraId="5853E0BB" w14:textId="2FAF1ECD" w:rsidR="0051358D" w:rsidRDefault="0051358D" w:rsidP="0051358D">
      <w:pPr>
        <w:pStyle w:val="MTDisplayEquation"/>
      </w:pPr>
      <w:r>
        <w:tab/>
      </w:r>
      <w:r w:rsidR="005D2E24" w:rsidRPr="00494FE2">
        <w:rPr>
          <w:position w:val="-42"/>
        </w:rPr>
        <w:object w:dxaOrig="4060" w:dyaOrig="920" w14:anchorId="17E78DED">
          <v:shape id="_x0000_i1054" type="#_x0000_t75" style="width:203.25pt;height:45.75pt" o:ole="">
            <v:imagedata r:id="rId72" o:title=""/>
          </v:shape>
          <o:OLEObject Type="Embed" ProgID="Equation.DSMT4" ShapeID="_x0000_i1054" DrawAspect="Content" ObjectID="_1690399551"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8</w:instrText>
      </w:r>
      <w:r w:rsidR="00236476">
        <w:rPr>
          <w:noProof/>
        </w:rPr>
        <w:fldChar w:fldCharType="end"/>
      </w:r>
      <w:r>
        <w:instrText>)</w:instrText>
      </w:r>
      <w:bookmarkEnd w:id="28"/>
      <w:r>
        <w:fldChar w:fldCharType="end"/>
      </w:r>
    </w:p>
    <w:p w14:paraId="3A40C93A" w14:textId="65D8A21A" w:rsidR="00F015B0" w:rsidRDefault="005D2E24" w:rsidP="0051358D">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w:r w:rsidR="00F015B0" w:rsidRPr="00F015B0">
        <w:rPr>
          <w:position w:val="-16"/>
        </w:rPr>
        <w:object w:dxaOrig="400" w:dyaOrig="460" w14:anchorId="03AF22F2">
          <v:shape id="_x0000_i1055" type="#_x0000_t75" style="width:20.25pt;height:23.25pt" o:ole="">
            <v:imagedata r:id="rId74" o:title=""/>
          </v:shape>
          <o:OLEObject Type="Embed" ProgID="Equation.DSMT4" ShapeID="_x0000_i1055" DrawAspect="Content" ObjectID="_1690399552" r:id="rId75"/>
        </w:object>
      </w:r>
      <w:r w:rsidR="00F015B0">
        <w:t xml:space="preserve">(fornecido pelo fabricante) como sendo a relação entre a seção efetiva e a seção bruta </w:t>
      </w:r>
      <w:sdt>
        <w:sdtPr>
          <w:id w:val="-1916004017"/>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1A56D3B6" w14:textId="36CFD6CA" w:rsidR="002B2080" w:rsidRDefault="00236476" w:rsidP="0051358D">
      <w:pPr>
        <w:pStyle w:val="TCC-Texto"/>
      </w:pPr>
      <w:r>
        <w:t xml:space="preserve">Assim a área bruta da coluna, </w:t>
      </w:r>
      <w:r w:rsidR="00F015B0" w:rsidRPr="00F015B0">
        <w:rPr>
          <w:position w:val="-16"/>
        </w:rPr>
        <w:object w:dxaOrig="460" w:dyaOrig="460" w14:anchorId="6E4DAEE8">
          <v:shape id="_x0000_i1056" type="#_x0000_t75" style="width:23.25pt;height:23.25pt" o:ole="">
            <v:imagedata r:id="rId17" o:title=""/>
          </v:shape>
          <o:OLEObject Type="Embed" ProgID="Equation.DSMT4" ShapeID="_x0000_i1056" DrawAspect="Content" ObjectID="_1690399553" r:id="rId76"/>
        </w:object>
      </w:r>
      <w:r w:rsidR="00F015B0">
        <w:t xml:space="preserve">, passa a ser calcula pela equação </w:t>
      </w:r>
      <w:r w:rsidR="00F015B0">
        <w:fldChar w:fldCharType="begin"/>
      </w:r>
      <w:r w:rsidR="00F015B0">
        <w:instrText xml:space="preserve"> GOTOBUTTON ZEqnNum554142  \* MERGEFORMAT </w:instrText>
      </w:r>
      <w:fldSimple w:instr=" REF ZEqnNum554142 \* Charformat \! \* MERGEFORMAT ">
        <w:r w:rsidR="00BB4548">
          <w:instrText>(2.9)</w:instrText>
        </w:r>
      </w:fldSimple>
      <w:r w:rsidR="00F015B0">
        <w:fldChar w:fldCharType="end"/>
      </w:r>
      <w:r w:rsidR="00F015B0">
        <w:t>, abaixo</w:t>
      </w:r>
      <w:r w:rsidR="00B83AD2">
        <w:t>, e seu valor é dado em m²</w:t>
      </w:r>
      <w:r w:rsidR="00F015B0">
        <w:t>.</w:t>
      </w:r>
    </w:p>
    <w:p w14:paraId="22E78C08" w14:textId="7D9F1AC4" w:rsidR="00F015B0" w:rsidRDefault="00F015B0" w:rsidP="00F015B0">
      <w:pPr>
        <w:pStyle w:val="MTDisplayEquation"/>
      </w:pPr>
      <w:r>
        <w:tab/>
      </w:r>
      <w:r w:rsidRPr="00F015B0">
        <w:rPr>
          <w:position w:val="-38"/>
        </w:rPr>
        <w:object w:dxaOrig="1140" w:dyaOrig="880" w14:anchorId="704D54EA">
          <v:shape id="_x0000_i1057" type="#_x0000_t75" style="width:57pt;height:44.25pt" o:ole="">
            <v:imagedata r:id="rId77" o:title=""/>
          </v:shape>
          <o:OLEObject Type="Embed" ProgID="Equation.DSMT4" ShapeID="_x0000_i1057" DrawAspect="Content" ObjectID="_1690399554"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B4548">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B4548">
        <w:rPr>
          <w:noProof/>
        </w:rPr>
        <w:instrText>9</w:instrText>
      </w:r>
      <w:r w:rsidR="00236476">
        <w:rPr>
          <w:noProof/>
        </w:rPr>
        <w:fldChar w:fldCharType="end"/>
      </w:r>
      <w:r>
        <w:instrText>)</w:instrText>
      </w:r>
      <w:bookmarkEnd w:id="29"/>
      <w:r>
        <w:fldChar w:fldCharType="end"/>
      </w:r>
    </w:p>
    <w:p w14:paraId="3BAAA0FF" w14:textId="08363A56" w:rsidR="00B83AD2" w:rsidRDefault="00B83AD2" w:rsidP="00B83AD2">
      <w:pPr>
        <w:pStyle w:val="11Ttulo2"/>
      </w:pPr>
      <w:bookmarkStart w:id="30" w:name="_Toc79759745"/>
      <w:r>
        <w:t>Seção circular circunscrita</w:t>
      </w:r>
      <w:bookmarkEnd w:id="30"/>
    </w:p>
    <w:p w14:paraId="2368BBFA" w14:textId="2674596A" w:rsidR="00B83AD2" w:rsidRDefault="00B83AD2" w:rsidP="00B83AD2">
      <w:pPr>
        <w:pStyle w:val="TCC-Texto"/>
      </w:pPr>
      <w:r>
        <w:t xml:space="preserve">A secção circular circunscrita nada mais é que a área correspondente a seção circular do núcleo </w:t>
      </w:r>
      <w:sdt>
        <w:sdtPr>
          <w:id w:val="-604119070"/>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w:r w:rsidR="0084667D" w:rsidRPr="00F015B0">
        <w:rPr>
          <w:position w:val="-16"/>
        </w:rPr>
        <w:object w:dxaOrig="460" w:dyaOrig="460" w14:anchorId="5C60DE59">
          <v:shape id="_x0000_i1058" type="#_x0000_t75" style="width:23.25pt;height:23.25pt" o:ole="">
            <v:imagedata r:id="rId17" o:title=""/>
          </v:shape>
          <o:OLEObject Type="Embed" ProgID="Equation.DSMT4" ShapeID="_x0000_i1058" DrawAspect="Content" ObjectID="_1690399555" r:id="rId79"/>
        </w:object>
      </w:r>
      <w:r w:rsidR="0084667D">
        <w:t xml:space="preserve"> conforme a equação </w:t>
      </w:r>
      <w:r w:rsidR="0084667D">
        <w:fldChar w:fldCharType="begin"/>
      </w:r>
      <w:r w:rsidR="0084667D">
        <w:instrText xml:space="preserve"> GOTOBUTTON ZEqnNum554142  \* MERGEFORMAT </w:instrText>
      </w:r>
      <w:fldSimple w:instr=" REF ZEqnNum554142 \* Charformat \! \* MERGEFORMAT ">
        <w:r w:rsidR="00BB4548">
          <w:instrText>(2.9)</w:instrText>
        </w:r>
      </w:fldSimple>
      <w:r w:rsidR="0084667D">
        <w:fldChar w:fldCharType="end"/>
      </w:r>
      <w:r w:rsidR="0084667D">
        <w:t>) e a seção circunscrita (</w:t>
      </w:r>
      <w:r w:rsidR="0084667D" w:rsidRPr="00F015B0">
        <w:rPr>
          <w:position w:val="-16"/>
        </w:rPr>
        <w:object w:dxaOrig="340" w:dyaOrig="460" w14:anchorId="597395C8">
          <v:shape id="_x0000_i1059" type="#_x0000_t75" style="width:17.25pt;height:23.25pt" o:ole="">
            <v:imagedata r:id="rId80" o:title=""/>
          </v:shape>
          <o:OLEObject Type="Embed" ProgID="Equation.DSMT4" ShapeID="_x0000_i1059" DrawAspect="Content" ObjectID="_1690399556" r:id="rId81"/>
        </w:object>
      </w:r>
      <w:r w:rsidR="0084667D">
        <w:t xml:space="preserve">), conforme a equação </w:t>
      </w:r>
      <w:r w:rsidR="0084667D">
        <w:fldChar w:fldCharType="begin"/>
      </w:r>
      <w:r w:rsidR="0084667D">
        <w:instrText xml:space="preserve"> GOTOBUTTON ZEqnNum742710  \* MERGEFORMAT </w:instrText>
      </w:r>
      <w:fldSimple w:instr=" REF ZEqnNum742710 \* Charformat \! \* MERGEFORMAT ">
        <w:r w:rsidR="00BB4548">
          <w:instrText>(2.10)</w:instrText>
        </w:r>
      </w:fldSimple>
      <w:r w:rsidR="0084667D">
        <w:fldChar w:fldCharType="end"/>
      </w:r>
      <w:r w:rsidR="0084667D">
        <w:t>, abaixo.</w:t>
      </w:r>
    </w:p>
    <w:p w14:paraId="364CBD11" w14:textId="6B909AA8" w:rsidR="0084667D" w:rsidRPr="00B83AD2" w:rsidRDefault="0084667D" w:rsidP="0084667D">
      <w:pPr>
        <w:pStyle w:val="MTDisplayEquation"/>
      </w:pPr>
      <w:r>
        <w:tab/>
      </w:r>
      <w:r w:rsidRPr="0084667D">
        <w:rPr>
          <w:position w:val="-38"/>
        </w:rPr>
        <w:object w:dxaOrig="1140" w:dyaOrig="880" w14:anchorId="3E9DD060">
          <v:shape id="_x0000_i1060" type="#_x0000_t75" style="width:57pt;height:44.25pt" o:ole="">
            <v:imagedata r:id="rId82" o:title=""/>
          </v:shape>
          <o:OLEObject Type="Embed" ProgID="Equation.DSMT4" ShapeID="_x0000_i1060" DrawAspect="Content" ObjectID="_1690399557"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10</w:instrText>
      </w:r>
      <w:r w:rsidR="007540B4">
        <w:rPr>
          <w:noProof/>
        </w:rPr>
        <w:fldChar w:fldCharType="end"/>
      </w:r>
      <w:r>
        <w:instrText>)</w:instrText>
      </w:r>
      <w:bookmarkEnd w:id="31"/>
      <w:r>
        <w:fldChar w:fldCharType="end"/>
      </w:r>
    </w:p>
    <w:p w14:paraId="6AF6927E" w14:textId="2A18E07E" w:rsidR="008E09F7" w:rsidRDefault="0084667D" w:rsidP="002A627C">
      <w:pPr>
        <w:pStyle w:val="TCC-Texto"/>
      </w:pPr>
      <w:r>
        <w:t xml:space="preserve">O fator de utilização, </w:t>
      </w:r>
      <w:r w:rsidRPr="00F015B0">
        <w:rPr>
          <w:position w:val="-16"/>
        </w:rPr>
        <w:object w:dxaOrig="400" w:dyaOrig="460" w14:anchorId="6A5ECC27">
          <v:shape id="_x0000_i1061" type="#_x0000_t75" style="width:20.25pt;height:23.25pt" o:ole="">
            <v:imagedata r:id="rId84" o:title=""/>
          </v:shape>
          <o:OLEObject Type="Embed" ProgID="Equation.DSMT4" ShapeID="_x0000_i1061" DrawAspect="Content" ObjectID="_1690399558" r:id="rId85"/>
        </w:object>
      </w:r>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BB4548">
        <w:t xml:space="preserve">Tabela </w:t>
      </w:r>
      <w:r w:rsidR="00BB4548">
        <w:rPr>
          <w:noProof/>
        </w:rPr>
        <w:t>2</w:t>
      </w:r>
      <w:r w:rsidR="00C956AC">
        <w:fldChar w:fldCharType="end"/>
      </w:r>
      <w:r w:rsidR="00C956AC">
        <w:t>.</w:t>
      </w:r>
    </w:p>
    <w:p w14:paraId="09531EC2" w14:textId="2548098A" w:rsidR="008B6D39" w:rsidRDefault="008B6D39" w:rsidP="008A6A36">
      <w:pPr>
        <w:pStyle w:val="TCC-Texto"/>
      </w:pPr>
      <w:r>
        <w:t>A partir da área da circunferência (</w:t>
      </w:r>
      <w:r w:rsidR="006E3C84" w:rsidRPr="00F015B0">
        <w:rPr>
          <w:position w:val="-16"/>
        </w:rPr>
        <w:object w:dxaOrig="340" w:dyaOrig="460" w14:anchorId="2778FB36">
          <v:shape id="_x0000_i1062" type="#_x0000_t75" style="width:17.25pt;height:23.25pt" o:ole="">
            <v:imagedata r:id="rId86" o:title=""/>
          </v:shape>
          <o:OLEObject Type="Embed" ProgID="Equation.DSMT4" ShapeID="_x0000_i1062" DrawAspect="Content" ObjectID="_1690399559" r:id="rId87"/>
        </w:object>
      </w:r>
      <w:r w:rsidR="006E3C84">
        <w:t xml:space="preserve">) obtida a partir da </w:t>
      </w:r>
      <w:r>
        <w:t xml:space="preserve">equação </w:t>
      </w:r>
      <w:r>
        <w:fldChar w:fldCharType="begin"/>
      </w:r>
      <w:r>
        <w:instrText xml:space="preserve"> GOTOBUTTON ZEqnNum742710  \* MERGEFORMAT </w:instrText>
      </w:r>
      <w:fldSimple w:instr=" REF ZEqnNum742710 \* Charformat \! \* MERGEFORMAT ">
        <w:r w:rsidR="00BB4548">
          <w:instrText>(2.10)</w:instrText>
        </w:r>
      </w:fldSimple>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fldSimple w:instr=" REF ZEqnNum152727 \* Charformat \! \* MERGEFORMAT ">
        <w:r w:rsidR="00BB4548">
          <w:instrText>(2.11)</w:instrText>
        </w:r>
      </w:fldSimple>
      <w:r w:rsidR="006E3C84">
        <w:fldChar w:fldCharType="end"/>
      </w:r>
      <w:r w:rsidR="006E3C84">
        <w:t xml:space="preserve">. O diâmetro do núcleo é importante para o cálculo de vários outros parâmetros </w:t>
      </w:r>
      <w:sdt>
        <w:sdtPr>
          <w:id w:val="-1033185846"/>
          <w:citation/>
        </w:sdtPr>
        <w:sdtContent>
          <w:r w:rsidR="006E3C84">
            <w:fldChar w:fldCharType="begin"/>
          </w:r>
          <w:r w:rsidR="006E3C84">
            <w:instrText xml:space="preserve"> CITATION SAL12 \l 1046 </w:instrText>
          </w:r>
          <w:r w:rsidR="006E3C84">
            <w:fldChar w:fldCharType="separate"/>
          </w:r>
          <w:r w:rsidR="00BB4548">
            <w:rPr>
              <w:noProof/>
            </w:rPr>
            <w:t>(SALUSTIANO, 2012)</w:t>
          </w:r>
          <w:r w:rsidR="006E3C84">
            <w:fldChar w:fldCharType="end"/>
          </w:r>
        </w:sdtContent>
      </w:sdt>
      <w:r w:rsidR="006E3C84">
        <w:t xml:space="preserve">. </w:t>
      </w:r>
    </w:p>
    <w:p w14:paraId="33F62FD8" w14:textId="7437FA18" w:rsidR="008B6D39" w:rsidRDefault="006E3C84" w:rsidP="006E3C84">
      <w:pPr>
        <w:pStyle w:val="MTDisplayEquation"/>
      </w:pPr>
      <w:r>
        <w:lastRenderedPageBreak/>
        <w:tab/>
      </w:r>
      <w:r w:rsidRPr="006E3C84">
        <w:rPr>
          <w:position w:val="-30"/>
        </w:rPr>
        <w:object w:dxaOrig="1560" w:dyaOrig="859" w14:anchorId="504A7172">
          <v:shape id="_x0000_i1063" type="#_x0000_t75" style="width:78pt;height:42.75pt" o:ole="">
            <v:imagedata r:id="rId88" o:title=""/>
          </v:shape>
          <o:OLEObject Type="Embed" ProgID="Equation.DSMT4" ShapeID="_x0000_i1063" DrawAspect="Content" ObjectID="_1690399560"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11</w:instrText>
      </w:r>
      <w:r w:rsidR="007540B4">
        <w:rPr>
          <w:noProof/>
        </w:rPr>
        <w:fldChar w:fldCharType="end"/>
      </w:r>
      <w:r>
        <w:instrText>)</w:instrText>
      </w:r>
      <w:bookmarkEnd w:id="32"/>
      <w:r>
        <w:fldChar w:fldCharType="end"/>
      </w:r>
    </w:p>
    <w:p w14:paraId="4E15C59E" w14:textId="23569A8D" w:rsidR="00C25A9C" w:rsidRDefault="00C25A9C" w:rsidP="008A6A36">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BB4548">
        <w:t xml:space="preserve">Tabela </w:t>
      </w:r>
      <w:r w:rsidR="00BB4548">
        <w:rPr>
          <w:noProof/>
        </w:rPr>
        <w:t>1</w:t>
      </w:r>
      <w:r>
        <w:fldChar w:fldCharType="end"/>
      </w:r>
      <w:r>
        <w:t xml:space="preserve">. Podemos usar a </w:t>
      </w:r>
      <w:r w:rsidR="00C956AC">
        <w:fldChar w:fldCharType="begin"/>
      </w:r>
      <w:r w:rsidR="00C956AC">
        <w:instrText xml:space="preserve"> REF _Ref78376568 \h </w:instrText>
      </w:r>
      <w:r w:rsidR="00C956AC">
        <w:fldChar w:fldCharType="separate"/>
      </w:r>
      <w:r w:rsidR="00BB4548">
        <w:t xml:space="preserve">Tabela </w:t>
      </w:r>
      <w:r w:rsidR="00BB4548">
        <w:rPr>
          <w:noProof/>
        </w:rPr>
        <w:t>2</w:t>
      </w:r>
      <w:r w:rsidR="00C956AC">
        <w:fldChar w:fldCharType="end"/>
      </w:r>
      <w:r w:rsidR="00C956AC">
        <w:t xml:space="preserve"> durante os cálculos da largura dos degraus (</w:t>
      </w:r>
      <w:r w:rsidR="00C956AC" w:rsidRPr="00C956AC">
        <w:rPr>
          <w:position w:val="-14"/>
        </w:rPr>
        <w:object w:dxaOrig="340" w:dyaOrig="440" w14:anchorId="7E10E2D4">
          <v:shape id="_x0000_i1064" type="#_x0000_t75" style="width:17.25pt;height:22.5pt" o:ole="">
            <v:imagedata r:id="rId90" o:title=""/>
          </v:shape>
          <o:OLEObject Type="Embed" ProgID="Equation.DSMT4" ShapeID="_x0000_i1064" DrawAspect="Content" ObjectID="_1690399561" r:id="rId91"/>
        </w:object>
      </w:r>
      <w:r w:rsidR="00C956AC">
        <w:t>), das espessuras dos pacotes (</w:t>
      </w:r>
      <w:r w:rsidR="00C956AC" w:rsidRPr="00C956AC">
        <w:rPr>
          <w:position w:val="-14"/>
        </w:rPr>
        <w:object w:dxaOrig="340" w:dyaOrig="440" w14:anchorId="65A2393E">
          <v:shape id="_x0000_i1065" type="#_x0000_t75" style="width:17.25pt;height:22.5pt" o:ole="">
            <v:imagedata r:id="rId92" o:title=""/>
          </v:shape>
          <o:OLEObject Type="Embed" ProgID="Equation.DSMT4" ShapeID="_x0000_i1065" DrawAspect="Content" ObjectID="_1690399562" r:id="rId93"/>
        </w:object>
      </w:r>
      <w:r w:rsidR="00C956AC">
        <w:t>) e da profundidade do núcleo (</w:t>
      </w:r>
      <w:r w:rsidR="00C956AC" w:rsidRPr="00C956AC">
        <w:rPr>
          <w:position w:val="-10"/>
        </w:rPr>
        <w:object w:dxaOrig="680" w:dyaOrig="340" w14:anchorId="0A888103">
          <v:shape id="_x0000_i1066" type="#_x0000_t75" style="width:34.5pt;height:17.25pt" o:ole="">
            <v:imagedata r:id="rId94" o:title=""/>
          </v:shape>
          <o:OLEObject Type="Embed" ProgID="Equation.DSMT4" ShapeID="_x0000_i1066" DrawAspect="Content" ObjectID="_1690399563" r:id="rId95"/>
        </w:object>
      </w:r>
      <w:r w:rsidR="00C956AC">
        <w:t xml:space="preserve">), usando as equações </w:t>
      </w:r>
    </w:p>
    <w:p w14:paraId="54C6DBD6" w14:textId="77777777" w:rsidR="00C25A9C" w:rsidRDefault="00C25A9C" w:rsidP="008A6A36">
      <w:pPr>
        <w:pStyle w:val="TCC-Texto"/>
      </w:pPr>
    </w:p>
    <w:p w14:paraId="351E0419" w14:textId="42145997" w:rsidR="00C956AC" w:rsidRDefault="00C956AC" w:rsidP="00C956AC">
      <w:pPr>
        <w:pStyle w:val="EstiloLegendaABNT"/>
      </w:pPr>
      <w:bookmarkStart w:id="33" w:name="_Ref78376568"/>
      <w:bookmarkStart w:id="34" w:name="_Ref7839253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B4548">
        <w:rPr>
          <w:noProof/>
        </w:rPr>
        <w:t>2</w:t>
      </w:r>
      <w:r w:rsidR="00294FF6">
        <w:rPr>
          <w:noProof/>
        </w:rPr>
        <w:fldChar w:fldCharType="end"/>
      </w:r>
      <w:bookmarkEnd w:id="33"/>
      <w:r>
        <w:t xml:space="preserve"> - </w:t>
      </w:r>
      <w:r w:rsidRPr="004F1625">
        <w:t>Dimensões do núcleo em função do número de degraus</w:t>
      </w:r>
      <w:bookmarkEnd w:id="34"/>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Degraus</w:t>
            </w:r>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1A77E164" w:rsidR="00C25A9C" w:rsidRDefault="00C956AC" w:rsidP="00C956AC">
      <w:pPr>
        <w:pStyle w:val="EstiloLegendaABNT"/>
      </w:pPr>
      <w:r>
        <w:t xml:space="preserve">Fonte: </w:t>
      </w:r>
      <w:sdt>
        <w:sdtPr>
          <w:id w:val="418447225"/>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344B22A7" w14:textId="77777777" w:rsidR="00C25A9C" w:rsidRDefault="00C25A9C" w:rsidP="00C956AC">
      <w:pPr>
        <w:pStyle w:val="TCC-Texto"/>
        <w:ind w:firstLine="0"/>
      </w:pPr>
    </w:p>
    <w:p w14:paraId="50675129" w14:textId="7430C3A9" w:rsidR="00443969" w:rsidRDefault="00C956AC" w:rsidP="008A6A36">
      <w:pPr>
        <w:pStyle w:val="TCC-Texto"/>
      </w:pPr>
      <w:r>
        <w:t xml:space="preserve">A partir do número de degraus do núcleo, escolhemos as relações </w:t>
      </w:r>
      <w:r w:rsidRPr="00C956AC">
        <w:rPr>
          <w:position w:val="-38"/>
        </w:rPr>
        <w:object w:dxaOrig="440" w:dyaOrig="880" w14:anchorId="71136820">
          <v:shape id="_x0000_i1067" type="#_x0000_t75" style="width:22.5pt;height:44.25pt" o:ole="">
            <v:imagedata r:id="rId96" o:title=""/>
          </v:shape>
          <o:OLEObject Type="Embed" ProgID="Equation.DSMT4" ShapeID="_x0000_i1067" DrawAspect="Content" ObjectID="_1690399564" r:id="rId97"/>
        </w:object>
      </w:r>
      <w:r w:rsidR="00443969">
        <w:t>, usan</w:t>
      </w:r>
      <w:r w:rsidR="00420BED">
        <w:t>do a</w:t>
      </w:r>
      <w:r w:rsidR="00443969">
        <w:t xml:space="preserve"> </w:t>
      </w:r>
      <w:r w:rsidR="00443969">
        <w:fldChar w:fldCharType="begin"/>
      </w:r>
      <w:r w:rsidR="00443969">
        <w:instrText xml:space="preserve"> REF _Ref78376568 \h </w:instrText>
      </w:r>
      <w:r w:rsidR="00443969">
        <w:fldChar w:fldCharType="separate"/>
      </w:r>
      <w:r w:rsidR="00BB4548">
        <w:t xml:space="preserve">Tabela </w:t>
      </w:r>
      <w:r w:rsidR="00BB4548">
        <w:rPr>
          <w:noProof/>
        </w:rPr>
        <w:t>2</w:t>
      </w:r>
      <w:r w:rsidR="00443969">
        <w:fldChar w:fldCharType="end"/>
      </w:r>
      <w:r w:rsidR="00443969">
        <w:t xml:space="preserve">. Com isso também encontramos o valor de </w:t>
      </w:r>
      <w:r w:rsidR="00443969" w:rsidRPr="00443969">
        <w:rPr>
          <w:position w:val="-16"/>
        </w:rPr>
        <w:object w:dxaOrig="400" w:dyaOrig="460" w14:anchorId="2CBDF774">
          <v:shape id="_x0000_i1068" type="#_x0000_t75" style="width:19.5pt;height:23.25pt" o:ole="">
            <v:imagedata r:id="rId98" o:title=""/>
          </v:shape>
          <o:OLEObject Type="Embed" ProgID="Equation.DSMT4" ShapeID="_x0000_i1068" DrawAspect="Content" ObjectID="_1690399565" r:id="rId99"/>
        </w:object>
      </w:r>
      <w:r w:rsidR="00443969">
        <w:t xml:space="preserve">. Em seguida usamos a equação </w:t>
      </w:r>
      <w:r w:rsidR="00443969">
        <w:fldChar w:fldCharType="begin"/>
      </w:r>
      <w:r w:rsidR="00443969">
        <w:instrText xml:space="preserve"> GOTOBUTTON ZEqnNum164302  \* MERGEFORMAT </w:instrText>
      </w:r>
      <w:fldSimple w:instr=" REF ZEqnNum164302 \* Charformat \! \* MERGEFORMAT ">
        <w:r w:rsidR="00BB4548">
          <w:instrText>(2.12)</w:instrText>
        </w:r>
      </w:fldSimple>
      <w:r w:rsidR="00443969">
        <w:fldChar w:fldCharType="end"/>
      </w:r>
      <w:r w:rsidR="00443969">
        <w:t xml:space="preserve"> para calcularmos as larguras dos degraus.</w:t>
      </w:r>
    </w:p>
    <w:p w14:paraId="2ED5D5D6" w14:textId="1F777D26" w:rsidR="00443969" w:rsidRDefault="00443969" w:rsidP="00443969">
      <w:pPr>
        <w:pStyle w:val="MTDisplayEquation"/>
      </w:pPr>
      <w:r>
        <w:tab/>
      </w:r>
      <w:r w:rsidRPr="00443969">
        <w:rPr>
          <w:position w:val="-38"/>
        </w:rPr>
        <w:object w:dxaOrig="1440" w:dyaOrig="880" w14:anchorId="325C7A3F">
          <v:shape id="_x0000_i1069" type="#_x0000_t75" style="width:1in;height:44.25pt" o:ole="">
            <v:imagedata r:id="rId100" o:title=""/>
          </v:shape>
          <o:OLEObject Type="Embed" ProgID="Equation.DSMT4" ShapeID="_x0000_i1069" DrawAspect="Content" ObjectID="_1690399566"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12</w:instrText>
      </w:r>
      <w:r w:rsidR="007540B4">
        <w:rPr>
          <w:noProof/>
        </w:rPr>
        <w:fldChar w:fldCharType="end"/>
      </w:r>
      <w:r>
        <w:instrText>)</w:instrText>
      </w:r>
      <w:bookmarkEnd w:id="35"/>
      <w:r>
        <w:fldChar w:fldCharType="end"/>
      </w:r>
    </w:p>
    <w:p w14:paraId="361CBC87" w14:textId="77777777" w:rsidR="00443969" w:rsidRDefault="00443969" w:rsidP="008A6A36">
      <w:pPr>
        <w:pStyle w:val="TCC-Texto"/>
      </w:pPr>
      <w:r>
        <w:t>Onde:</w:t>
      </w:r>
    </w:p>
    <w:p w14:paraId="48611D0E" w14:textId="033DDDAC" w:rsidR="00443969" w:rsidRDefault="00443969" w:rsidP="00443969">
      <w:pPr>
        <w:pStyle w:val="TCC-Texto"/>
        <w:ind w:firstLine="0"/>
      </w:pPr>
      <w:r w:rsidRPr="00A73EFB">
        <w:rPr>
          <w:position w:val="-16"/>
        </w:rPr>
        <w:object w:dxaOrig="480" w:dyaOrig="460" w14:anchorId="33861968">
          <v:shape id="_x0000_i1070" type="#_x0000_t75" style="width:24pt;height:23.25pt" o:ole="">
            <v:imagedata r:id="rId102" o:title=""/>
          </v:shape>
          <o:OLEObject Type="Embed" ProgID="Equation.DSMT4" ShapeID="_x0000_i1070" DrawAspect="Content" ObjectID="_1690399567" r:id="rId103"/>
        </w:object>
      </w:r>
      <w:r>
        <w:t xml:space="preserve"> é o diâmetro da coluna no núcleo [m];</w:t>
      </w:r>
    </w:p>
    <w:p w14:paraId="50A47BC6" w14:textId="3791BE98" w:rsidR="00443969" w:rsidRDefault="00443969" w:rsidP="00443969">
      <w:pPr>
        <w:pStyle w:val="TCC-Texto"/>
        <w:ind w:firstLine="0"/>
      </w:pPr>
      <w:r w:rsidRPr="00443969">
        <w:rPr>
          <w:position w:val="-14"/>
        </w:rPr>
        <w:object w:dxaOrig="340" w:dyaOrig="440" w14:anchorId="3A898286">
          <v:shape id="_x0000_i1071" type="#_x0000_t75" style="width:17.25pt;height:21.75pt" o:ole="">
            <v:imagedata r:id="rId104" o:title=""/>
          </v:shape>
          <o:OLEObject Type="Embed" ProgID="Equation.DSMT4" ShapeID="_x0000_i1071" DrawAspect="Content" ObjectID="_1690399568" r:id="rId105"/>
        </w:object>
      </w:r>
      <w:r>
        <w:t xml:space="preserve"> é a largura do degrau de índice n </w:t>
      </w:r>
      <w:r w:rsidR="00420BED">
        <w:t xml:space="preserve">do núcleo do transformador [m] </w:t>
      </w:r>
      <w:r w:rsidR="00420BED" w:rsidRPr="00420BED">
        <w:rPr>
          <w:position w:val="-12"/>
        </w:rPr>
        <w:object w:dxaOrig="1540" w:dyaOrig="360" w14:anchorId="596A1508">
          <v:shape id="_x0000_i1072" type="#_x0000_t75" style="width:76.5pt;height:18pt" o:ole="">
            <v:imagedata r:id="rId106" o:title=""/>
          </v:shape>
          <o:OLEObject Type="Embed" ProgID="Equation.DSMT4" ShapeID="_x0000_i1072" DrawAspect="Content" ObjectID="_1690399569" r:id="rId107"/>
        </w:object>
      </w:r>
      <w:r>
        <w:t>;</w:t>
      </w:r>
    </w:p>
    <w:p w14:paraId="4C73EA5E" w14:textId="6F29DBD8" w:rsidR="00C956AC" w:rsidRDefault="00420BED" w:rsidP="00443969">
      <w:pPr>
        <w:pStyle w:val="TCC-Texto"/>
        <w:ind w:firstLine="0"/>
      </w:pPr>
      <w:r w:rsidRPr="00C956AC">
        <w:rPr>
          <w:position w:val="-38"/>
        </w:rPr>
        <w:object w:dxaOrig="440" w:dyaOrig="880" w14:anchorId="7DCD0CA8">
          <v:shape id="_x0000_i1073" type="#_x0000_t75" style="width:22.5pt;height:44.25pt" o:ole="">
            <v:imagedata r:id="rId96" o:title=""/>
          </v:shape>
          <o:OLEObject Type="Embed" ProgID="Equation.DSMT4" ShapeID="_x0000_i1073" DrawAspect="Content" ObjectID="_1690399570" r:id="rId108"/>
        </w:object>
      </w:r>
      <w:r>
        <w:t xml:space="preserve"> é o fator multiplicativo da coluna do núcleo, conforme a </w:t>
      </w:r>
      <w:r>
        <w:fldChar w:fldCharType="begin"/>
      </w:r>
      <w:r>
        <w:instrText xml:space="preserve"> REF _Ref78376568 \h </w:instrText>
      </w:r>
      <w:r>
        <w:fldChar w:fldCharType="separate"/>
      </w:r>
      <w:r w:rsidR="00BB4548">
        <w:t xml:space="preserve">Tabela </w:t>
      </w:r>
      <w:r w:rsidR="00BB4548">
        <w:rPr>
          <w:noProof/>
        </w:rPr>
        <w:t>2</w:t>
      </w:r>
      <w:r>
        <w:fldChar w:fldCharType="end"/>
      </w:r>
      <w:r>
        <w:t>;</w:t>
      </w:r>
    </w:p>
    <w:p w14:paraId="0DAC91AD" w14:textId="40BC5CCF" w:rsidR="00443969" w:rsidRDefault="00420BED" w:rsidP="008A6A36">
      <w:pPr>
        <w:pStyle w:val="TCC-Texto"/>
      </w:pPr>
      <w:r>
        <w:t xml:space="preserve">Para calcularmos a profundidade do núcleo usamos as equações </w:t>
      </w:r>
      <w:r w:rsidR="00C04F8B">
        <w:fldChar w:fldCharType="begin"/>
      </w:r>
      <w:r w:rsidR="00C04F8B">
        <w:instrText xml:space="preserve"> GOTOBUTTON ZEqnNum859509  \* MERGEFORMAT </w:instrText>
      </w:r>
      <w:fldSimple w:instr=" REF ZEqnNum859509 \* Charformat \! \* MERGEFORMAT ">
        <w:r w:rsidR="00BB4548">
          <w:instrText>(2.13)</w:instrText>
        </w:r>
      </w:fldSimple>
      <w:r w:rsidR="00C04F8B">
        <w:fldChar w:fldCharType="end"/>
      </w:r>
      <w:r w:rsidR="00C04F8B">
        <w:t xml:space="preserve"> </w:t>
      </w:r>
      <w:r>
        <w:t xml:space="preserve">a </w:t>
      </w:r>
      <w:sdt>
        <w:sdtPr>
          <w:id w:val="1069460612"/>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43CD4D56" w14:textId="32832D3E" w:rsidR="00443969" w:rsidRDefault="00420BED" w:rsidP="00420BED">
      <w:pPr>
        <w:pStyle w:val="MTDisplayEquation"/>
      </w:pPr>
      <w:r>
        <w:lastRenderedPageBreak/>
        <w:tab/>
      </w:r>
      <w:r w:rsidRPr="00420BED">
        <w:rPr>
          <w:position w:val="-38"/>
        </w:rPr>
        <w:object w:dxaOrig="2079" w:dyaOrig="900" w14:anchorId="7C58ECBD">
          <v:shape id="_x0000_i1074" type="#_x0000_t75" style="width:104.25pt;height:45pt" o:ole="">
            <v:imagedata r:id="rId109" o:title=""/>
          </v:shape>
          <o:OLEObject Type="Embed" ProgID="Equation.DSMT4" ShapeID="_x0000_i1074" DrawAspect="Content" ObjectID="_1690399571"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13</w:instrText>
      </w:r>
      <w:r w:rsidR="007540B4">
        <w:rPr>
          <w:noProof/>
        </w:rPr>
        <w:fldChar w:fldCharType="end"/>
      </w:r>
      <w:r>
        <w:instrText>)</w:instrText>
      </w:r>
      <w:bookmarkEnd w:id="36"/>
      <w:r>
        <w:fldChar w:fldCharType="end"/>
      </w:r>
    </w:p>
    <w:p w14:paraId="041AE5A6" w14:textId="70A15714" w:rsidR="00420BED" w:rsidRDefault="00420BED" w:rsidP="00420BED">
      <w:pPr>
        <w:pStyle w:val="MTDisplayEquation"/>
      </w:pPr>
      <w:r>
        <w:tab/>
      </w:r>
      <w:r w:rsidR="001E333A" w:rsidRPr="001E333A">
        <w:rPr>
          <w:position w:val="-38"/>
        </w:rPr>
        <w:object w:dxaOrig="2460" w:dyaOrig="900" w14:anchorId="5DED41F6">
          <v:shape id="_x0000_i1075" type="#_x0000_t75" style="width:123pt;height:45pt" o:ole="">
            <v:imagedata r:id="rId111" o:title=""/>
          </v:shape>
          <o:OLEObject Type="Embed" ProgID="Equation.DSMT4" ShapeID="_x0000_i1075" DrawAspect="Content" ObjectID="_1690399572"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14</w:instrText>
      </w:r>
      <w:r w:rsidR="007540B4">
        <w:rPr>
          <w:noProof/>
        </w:rPr>
        <w:fldChar w:fldCharType="end"/>
      </w:r>
      <w:r>
        <w:instrText>)</w:instrText>
      </w:r>
      <w:bookmarkEnd w:id="37"/>
      <w:r>
        <w:fldChar w:fldCharType="end"/>
      </w:r>
    </w:p>
    <w:p w14:paraId="3A3DE8C2" w14:textId="77777777" w:rsidR="00C04F8B" w:rsidRDefault="00C04F8B" w:rsidP="00C04F8B">
      <w:pPr>
        <w:pStyle w:val="TCC-Texto"/>
      </w:pPr>
      <w:r>
        <w:t>Onde:</w:t>
      </w:r>
    </w:p>
    <w:p w14:paraId="208C0D91" w14:textId="54D6861A" w:rsidR="001E333A" w:rsidRDefault="00C04F8B" w:rsidP="001E333A">
      <w:pPr>
        <w:pStyle w:val="TCC-Texto"/>
        <w:ind w:firstLine="0"/>
      </w:pPr>
      <w:r w:rsidRPr="00C04F8B">
        <w:rPr>
          <w:position w:val="-14"/>
        </w:rPr>
        <w:object w:dxaOrig="340" w:dyaOrig="440" w14:anchorId="25E6F9D2">
          <v:shape id="_x0000_i1076" type="#_x0000_t75" style="width:17.25pt;height:22.5pt" o:ole="">
            <v:imagedata r:id="rId113" o:title=""/>
          </v:shape>
          <o:OLEObject Type="Embed" ProgID="Equation.DSMT4" ShapeID="_x0000_i1076" DrawAspect="Content" ObjectID="_1690399573" r:id="rId114"/>
        </w:object>
      </w:r>
      <w:r>
        <w:t xml:space="preserve"> </w:t>
      </w:r>
      <w:r w:rsidR="001E333A">
        <w:t xml:space="preserve">o ângulo conforme a </w:t>
      </w:r>
      <w:r w:rsidR="001E333A">
        <w:fldChar w:fldCharType="begin"/>
      </w:r>
      <w:r w:rsidR="001E333A">
        <w:instrText xml:space="preserve"> REF _Ref78320495 \h </w:instrText>
      </w:r>
      <w:r w:rsidR="001E333A">
        <w:fldChar w:fldCharType="separate"/>
      </w:r>
      <w:r w:rsidR="00BB4548" w:rsidRPr="00811D92">
        <w:t xml:space="preserve">Figura </w:t>
      </w:r>
      <w:r w:rsidR="00BB4548">
        <w:rPr>
          <w:noProof/>
        </w:rPr>
        <w:t>5</w:t>
      </w:r>
      <w:r w:rsidR="001E333A">
        <w:fldChar w:fldCharType="end"/>
      </w:r>
      <w:r w:rsidR="001E333A">
        <w:t>;</w:t>
      </w:r>
    </w:p>
    <w:p w14:paraId="35E07FE5" w14:textId="5C78DD61" w:rsidR="00C04F8B" w:rsidRDefault="001E333A" w:rsidP="00C04F8B">
      <w:pPr>
        <w:pStyle w:val="TCC-Texto"/>
        <w:ind w:firstLine="0"/>
      </w:pPr>
      <w:r w:rsidRPr="00443969">
        <w:rPr>
          <w:position w:val="-14"/>
        </w:rPr>
        <w:object w:dxaOrig="340" w:dyaOrig="440" w14:anchorId="290AA437">
          <v:shape id="_x0000_i1077" type="#_x0000_t75" style="width:17.25pt;height:21.75pt" o:ole="">
            <v:imagedata r:id="rId115" o:title=""/>
          </v:shape>
          <o:OLEObject Type="Embed" ProgID="Equation.DSMT4" ShapeID="_x0000_i1077" DrawAspect="Content" ObjectID="_1690399574" r:id="rId116"/>
        </w:object>
      </w:r>
      <w:r w:rsidR="00C04F8B">
        <w:t xml:space="preserve"> </w:t>
      </w:r>
      <w:r>
        <w:rPr>
          <w:rFonts w:ascii="LMRoman12-Regular" w:hAnsi="LMRoman12-Regular" w:cs="LMRoman12-Regular"/>
        </w:rPr>
        <w:t>a profundidade do</w:t>
      </w:r>
      <w:r w:rsidRPr="001E333A">
        <w:rPr>
          <w:rFonts w:ascii="LMRoman12-Regular" w:hAnsi="LMRoman12-Regular" w:cs="LMRoman12-Regular"/>
        </w:rPr>
        <w:t xml:space="preserve"> deg</w:t>
      </w:r>
      <w:r>
        <w:rPr>
          <w:rFonts w:ascii="LMRoman12-Regular" w:hAnsi="LMRoman12-Regular" w:cs="LMRoman12-Regular"/>
        </w:rPr>
        <w:t>rau n</w:t>
      </w:r>
      <w:r w:rsidRPr="001E333A">
        <w:rPr>
          <w:rFonts w:ascii="LMRoman12-Regular" w:hAnsi="LMRoman12-Regular" w:cs="LMRoman12-Regular"/>
        </w:rPr>
        <w:t xml:space="preserve"> do núcleo do transformador</w:t>
      </w:r>
      <w:r>
        <w:t xml:space="preserve"> </w:t>
      </w:r>
      <w:r w:rsidR="00C04F8B">
        <w:t xml:space="preserve">[m] </w:t>
      </w:r>
      <w:r w:rsidR="00C04F8B" w:rsidRPr="00420BED">
        <w:rPr>
          <w:position w:val="-12"/>
        </w:rPr>
        <w:object w:dxaOrig="1540" w:dyaOrig="360" w14:anchorId="184A8AEE">
          <v:shape id="_x0000_i1078" type="#_x0000_t75" style="width:76.5pt;height:18pt" o:ole="">
            <v:imagedata r:id="rId106" o:title=""/>
          </v:shape>
          <o:OLEObject Type="Embed" ProgID="Equation.DSMT4" ShapeID="_x0000_i1078" DrawAspect="Content" ObjectID="_1690399575" r:id="rId117"/>
        </w:object>
      </w:r>
      <w:r w:rsidR="00C04F8B">
        <w:t>;</w:t>
      </w:r>
    </w:p>
    <w:p w14:paraId="05111D74" w14:textId="09DE2FC8" w:rsidR="001E333A" w:rsidRDefault="001E333A" w:rsidP="001E333A">
      <w:pPr>
        <w:pStyle w:val="TCC-Texto"/>
        <w:ind w:firstLine="0"/>
      </w:pPr>
      <w:r w:rsidRPr="001E333A">
        <w:rPr>
          <w:position w:val="-16"/>
        </w:rPr>
        <w:object w:dxaOrig="480" w:dyaOrig="460" w14:anchorId="48E49ABD">
          <v:shape id="_x0000_i1079" type="#_x0000_t75" style="width:24pt;height:23.25pt" o:ole="">
            <v:imagedata r:id="rId118" o:title=""/>
          </v:shape>
          <o:OLEObject Type="Embed" ProgID="Equation.DSMT4" ShapeID="_x0000_i1079" DrawAspect="Content" ObjectID="_1690399576" r:id="rId119"/>
        </w:object>
      </w:r>
      <w:r w:rsidRPr="001E333A">
        <w:t xml:space="preserve"> é o diâmetro da coluna do núcleo</w:t>
      </w:r>
      <w:r>
        <w:t>;</w:t>
      </w:r>
    </w:p>
    <w:p w14:paraId="49B892CD" w14:textId="77777777" w:rsidR="001E333A" w:rsidRDefault="001E333A" w:rsidP="00C04F8B">
      <w:pPr>
        <w:pStyle w:val="TCC-Texto"/>
        <w:ind w:firstLine="0"/>
      </w:pPr>
    </w:p>
    <w:p w14:paraId="15F2EC25" w14:textId="5DCA53F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fldSimple w:instr=" REF ZEqnNum859509 \* Charformat \! \* MERGEFORMAT ">
        <w:r w:rsidR="00BB4548">
          <w:instrText>(2.13)</w:instrText>
        </w:r>
      </w:fldSimple>
      <w:r w:rsidR="00C04F8B">
        <w:fldChar w:fldCharType="end"/>
      </w:r>
      <w:r w:rsidR="00C04F8B">
        <w:t xml:space="preserve"> em</w:t>
      </w:r>
      <w:r>
        <w:t xml:space="preserve"> </w:t>
      </w:r>
      <w:r w:rsidR="00C04F8B">
        <w:fldChar w:fldCharType="begin"/>
      </w:r>
      <w:r w:rsidR="00C04F8B">
        <w:instrText xml:space="preserve"> GOTOBUTTON ZEqnNum300493  \* MERGEFORMAT </w:instrText>
      </w:r>
      <w:fldSimple w:instr=" REF ZEqnNum300493 \* Charformat \! \* MERGEFORMAT ">
        <w:r w:rsidR="00BB4548">
          <w:instrText>(2.14)</w:instrText>
        </w:r>
      </w:fldSimple>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fldSimple w:instr=" REF ZEqnNum272545 \* Charformat \! \* MERGEFORMAT ">
        <w:r w:rsidR="00BB4548">
          <w:instrText>(2.15)</w:instrText>
        </w:r>
      </w:fldSimple>
      <w:r w:rsidR="001E333A">
        <w:fldChar w:fldCharType="end"/>
      </w:r>
      <w:r w:rsidR="00C04F8B">
        <w:t>, abaixo.</w:t>
      </w:r>
    </w:p>
    <w:p w14:paraId="4E2DB33C" w14:textId="256700C6" w:rsidR="00C04F8B" w:rsidRDefault="00C04F8B" w:rsidP="00C04F8B">
      <w:pPr>
        <w:pStyle w:val="MTDisplayEquation"/>
      </w:pPr>
      <w:r>
        <w:tab/>
      </w:r>
      <w:r w:rsidR="001E333A" w:rsidRPr="00C04F8B">
        <w:rPr>
          <w:position w:val="-42"/>
        </w:rPr>
        <w:object w:dxaOrig="2560" w:dyaOrig="1120" w14:anchorId="5CFB39E4">
          <v:shape id="_x0000_i1080" type="#_x0000_t75" style="width:127.5pt;height:55.5pt" o:ole="">
            <v:imagedata r:id="rId120" o:title=""/>
          </v:shape>
          <o:OLEObject Type="Embed" ProgID="Equation.DSMT4" ShapeID="_x0000_i1080" DrawAspect="Content" ObjectID="_1690399577"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15</w:instrText>
      </w:r>
      <w:r w:rsidR="007540B4">
        <w:rPr>
          <w:noProof/>
        </w:rPr>
        <w:fldChar w:fldCharType="end"/>
      </w:r>
      <w:r>
        <w:instrText>)</w:instrText>
      </w:r>
      <w:bookmarkEnd w:id="38"/>
      <w:r>
        <w:fldChar w:fldCharType="end"/>
      </w:r>
    </w:p>
    <w:p w14:paraId="4C326E61" w14:textId="1D484F88" w:rsidR="00C04F8B" w:rsidRDefault="001E333A" w:rsidP="008A6A36">
      <w:pPr>
        <w:pStyle w:val="TCC-Texto"/>
      </w:pPr>
      <w:r>
        <w:t xml:space="preserve">A profundidade total é a somatória das profundidades de todos os dentes </w:t>
      </w:r>
      <w:sdt>
        <w:sdtPr>
          <w:id w:val="-1900276086"/>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conforme a equação </w:t>
      </w:r>
      <w:r>
        <w:fldChar w:fldCharType="begin"/>
      </w:r>
      <w:r>
        <w:instrText xml:space="preserve"> GOTOBUTTON ZEqnNum480287  \* MERGEFORMAT </w:instrText>
      </w:r>
      <w:fldSimple w:instr=" REF ZEqnNum480287 \* Charformat \! \* MERGEFORMAT ">
        <w:r w:rsidR="00BB4548">
          <w:instrText>(2.16)</w:instrText>
        </w:r>
      </w:fldSimple>
      <w:r>
        <w:fldChar w:fldCharType="end"/>
      </w:r>
      <w:r>
        <w:t xml:space="preserve">, onde </w:t>
      </w:r>
      <w:r w:rsidRPr="001E333A">
        <w:rPr>
          <w:position w:val="-10"/>
        </w:rPr>
        <w:object w:dxaOrig="680" w:dyaOrig="340" w14:anchorId="18C6A4D0">
          <v:shape id="_x0000_i1081" type="#_x0000_t75" style="width:33pt;height:17.25pt" o:ole="">
            <v:imagedata r:id="rId122" o:title=""/>
          </v:shape>
          <o:OLEObject Type="Embed" ProgID="Equation.DSMT4" ShapeID="_x0000_i1081" DrawAspect="Content" ObjectID="_1690399578" r:id="rId123"/>
        </w:object>
      </w:r>
      <w:r>
        <w:t xml:space="preserve"> é a profundidade total do núcleo do transformador [m].</w:t>
      </w:r>
    </w:p>
    <w:p w14:paraId="45C14D50" w14:textId="15667BF2" w:rsidR="00C04F8B" w:rsidRDefault="001E333A" w:rsidP="001E333A">
      <w:pPr>
        <w:pStyle w:val="MTDisplayEquation"/>
      </w:pPr>
      <w:r>
        <w:tab/>
      </w:r>
      <w:r w:rsidRPr="001E333A">
        <w:rPr>
          <w:position w:val="-48"/>
        </w:rPr>
        <w:object w:dxaOrig="1700" w:dyaOrig="1120" w14:anchorId="4DFD4297">
          <v:shape id="_x0000_i1082" type="#_x0000_t75" style="width:84.75pt;height:55.5pt" o:ole="">
            <v:imagedata r:id="rId124" o:title=""/>
          </v:shape>
          <o:OLEObject Type="Embed" ProgID="Equation.DSMT4" ShapeID="_x0000_i1082" DrawAspect="Content" ObjectID="_1690399579"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16</w:instrText>
      </w:r>
      <w:r w:rsidR="007540B4">
        <w:rPr>
          <w:noProof/>
        </w:rPr>
        <w:fldChar w:fldCharType="end"/>
      </w:r>
      <w:r>
        <w:instrText>)</w:instrText>
      </w:r>
      <w:bookmarkEnd w:id="39"/>
      <w:r>
        <w:fldChar w:fldCharType="end"/>
      </w:r>
    </w:p>
    <w:p w14:paraId="174CBF53" w14:textId="5443E735" w:rsidR="008926B4" w:rsidRDefault="008926B4" w:rsidP="008926B4">
      <w:pPr>
        <w:pStyle w:val="TCC-Texto"/>
      </w:pPr>
      <w:r>
        <w:t>O diâmetro interno (</w:t>
      </w:r>
      <w:r w:rsidRPr="008926B4">
        <w:rPr>
          <w:position w:val="-6"/>
        </w:rPr>
        <w:object w:dxaOrig="260" w:dyaOrig="300" w14:anchorId="01651623">
          <v:shape id="_x0000_i1083" type="#_x0000_t75" style="width:12.75pt;height:15pt" o:ole="">
            <v:imagedata r:id="rId126" o:title=""/>
          </v:shape>
          <o:OLEObject Type="Embed" ProgID="Equation.DSMT4" ShapeID="_x0000_i1083" DrawAspect="Content" ObjectID="_1690399580" r:id="rId127"/>
        </w:object>
      </w:r>
      <w:r>
        <w:t>) da bobina e a largura das colunas do núcleo (</w:t>
      </w:r>
      <w:r w:rsidRPr="008926B4">
        <w:rPr>
          <w:position w:val="-16"/>
        </w:rPr>
        <w:object w:dxaOrig="400" w:dyaOrig="460" w14:anchorId="31B6C5D2">
          <v:shape id="_x0000_i1084" type="#_x0000_t75" style="width:19.5pt;height:23.25pt" o:ole="">
            <v:imagedata r:id="rId128" o:title=""/>
          </v:shape>
          <o:OLEObject Type="Embed" ProgID="Equation.DSMT4" ShapeID="_x0000_i1084" DrawAspect="Content" ObjectID="_1690399581" r:id="rId129"/>
        </w:object>
      </w:r>
      <w:r>
        <w:t xml:space="preserve">) são definidos pelas equações X e Y </w:t>
      </w:r>
      <w:sdt>
        <w:sdtPr>
          <w:id w:val="-762923916"/>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2FD88D55" w14:textId="00C254CC" w:rsidR="008926B4" w:rsidRDefault="008926B4" w:rsidP="008926B4">
      <w:pPr>
        <w:pStyle w:val="MTDisplayEquation"/>
      </w:pPr>
      <w:r>
        <w:tab/>
      </w:r>
      <w:r w:rsidRPr="008926B4">
        <w:rPr>
          <w:position w:val="-28"/>
        </w:rPr>
        <w:object w:dxaOrig="1080" w:dyaOrig="840" w14:anchorId="1117A81B">
          <v:shape id="_x0000_i1085" type="#_x0000_t75" style="width:54pt;height:42pt" o:ole="">
            <v:imagedata r:id="rId130" o:title=""/>
          </v:shape>
          <o:OLEObject Type="Embed" ProgID="Equation.DSMT4" ShapeID="_x0000_i1085" DrawAspect="Content" ObjectID="_1690399582"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17</w:instrText>
      </w:r>
      <w:r w:rsidR="007540B4">
        <w:rPr>
          <w:noProof/>
        </w:rPr>
        <w:fldChar w:fldCharType="end"/>
      </w:r>
      <w:r>
        <w:instrText>)</w:instrText>
      </w:r>
      <w:r>
        <w:fldChar w:fldCharType="end"/>
      </w:r>
    </w:p>
    <w:p w14:paraId="765499F5" w14:textId="2A7C6647" w:rsidR="008926B4" w:rsidRDefault="008926B4" w:rsidP="008926B4">
      <w:pPr>
        <w:pStyle w:val="MTDisplayEquation"/>
      </w:pPr>
      <w:r>
        <w:tab/>
      </w:r>
      <w:r w:rsidRPr="008926B4">
        <w:rPr>
          <w:position w:val="-16"/>
        </w:rPr>
        <w:object w:dxaOrig="920" w:dyaOrig="460" w14:anchorId="249CF4AB">
          <v:shape id="_x0000_i1086" type="#_x0000_t75" style="width:46.5pt;height:23.25pt" o:ole="">
            <v:imagedata r:id="rId132" o:title=""/>
          </v:shape>
          <o:OLEObject Type="Embed" ProgID="Equation.DSMT4" ShapeID="_x0000_i1086" DrawAspect="Content" ObjectID="_1690399583"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236A4956" w:rsidR="008926B4" w:rsidRDefault="008926B4" w:rsidP="008926B4">
      <w:pPr>
        <w:pStyle w:val="TCC-Texto"/>
        <w:ind w:firstLine="0"/>
      </w:pPr>
      <w:r w:rsidRPr="008926B4">
        <w:rPr>
          <w:position w:val="-4"/>
        </w:rPr>
        <w:object w:dxaOrig="260" w:dyaOrig="279" w14:anchorId="1D9ED1A8">
          <v:shape id="_x0000_i1087" type="#_x0000_t75" style="width:12.75pt;height:14.25pt" o:ole="">
            <v:imagedata r:id="rId134" o:title=""/>
          </v:shape>
          <o:OLEObject Type="Embed" ProgID="Equation.DSMT4" ShapeID="_x0000_i1087" DrawAspect="Content" ObjectID="_1690399584" r:id="rId135"/>
        </w:object>
      </w:r>
      <w:r>
        <w:t xml:space="preserve"> é a constante referente ao número de degraus;</w:t>
      </w:r>
    </w:p>
    <w:p w14:paraId="41D06D77" w14:textId="6E9D4B9A" w:rsidR="008926B4" w:rsidRDefault="008926B4" w:rsidP="008926B4">
      <w:pPr>
        <w:pStyle w:val="TCC-Texto"/>
        <w:ind w:firstLine="0"/>
      </w:pPr>
      <w:r w:rsidRPr="008926B4">
        <w:rPr>
          <w:position w:val="-14"/>
        </w:rPr>
        <w:object w:dxaOrig="300" w:dyaOrig="440" w14:anchorId="565FA380">
          <v:shape id="_x0000_i1088" type="#_x0000_t75" style="width:15pt;height:22.5pt" o:ole="">
            <v:imagedata r:id="rId136" o:title=""/>
          </v:shape>
          <o:OLEObject Type="Embed" ProgID="Equation.DSMT4" ShapeID="_x0000_i1088" DrawAspect="Content" ObjectID="_1690399585" r:id="rId137"/>
        </w:object>
      </w:r>
      <w:r>
        <w:t xml:space="preserve"> </w:t>
      </w:r>
      <w:r w:rsidRPr="008926B4">
        <w:t>é a largura do dente de índice 1 do núcleo do transformador (maior dente) [</w:t>
      </w:r>
      <w:r w:rsidRPr="008926B4">
        <w:rPr>
          <w:rFonts w:ascii="Cambria Math" w:hAnsi="Cambria Math" w:cs="Cambria Math"/>
        </w:rPr>
        <w:t>𝑚</w:t>
      </w:r>
      <w:r w:rsidRPr="008926B4">
        <w:t>];</w:t>
      </w:r>
    </w:p>
    <w:p w14:paraId="1149BFDF" w14:textId="43F0A930" w:rsidR="008926B4" w:rsidRDefault="008926B4" w:rsidP="008926B4">
      <w:pPr>
        <w:pStyle w:val="TCC-Texto"/>
      </w:pPr>
      <w:r>
        <w:lastRenderedPageBreak/>
        <w:t xml:space="preserve">Para encontrarmos o valor de </w:t>
      </w:r>
      <w:r w:rsidRPr="008926B4">
        <w:rPr>
          <w:position w:val="-4"/>
        </w:rPr>
        <w:object w:dxaOrig="260" w:dyaOrig="279" w14:anchorId="7B5E5F53">
          <v:shape id="_x0000_i1089" type="#_x0000_t75" style="width:12.75pt;height:14.25pt" o:ole="">
            <v:imagedata r:id="rId134" o:title=""/>
          </v:shape>
          <o:OLEObject Type="Embed" ProgID="Equation.DSMT4" ShapeID="_x0000_i1089" DrawAspect="Content" ObjectID="_1690399586" r:id="rId138"/>
        </w:object>
      </w:r>
      <w:r>
        <w:t xml:space="preserve">, podemos usar a tabela XXX </w:t>
      </w:r>
      <w:sdt>
        <w:sdtPr>
          <w:id w:val="-1087918620"/>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55AEE353" w14:textId="77777777" w:rsidR="008926B4" w:rsidRDefault="008926B4" w:rsidP="008926B4">
      <w:pPr>
        <w:pStyle w:val="TCC-Texto"/>
      </w:pPr>
    </w:p>
    <w:p w14:paraId="4E6B0898" w14:textId="733ED88E" w:rsidR="00B76C8C" w:rsidRDefault="00B76C8C" w:rsidP="00B76C8C">
      <w:pPr>
        <w:pStyle w:val="EstiloLegendaABNT"/>
      </w:pPr>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B4548">
        <w:rPr>
          <w:noProof/>
        </w:rPr>
        <w:t>3</w:t>
      </w:r>
      <w:r w:rsidR="00294FF6">
        <w:rPr>
          <w:noProof/>
        </w:rPr>
        <w:fldChar w:fldCharType="end"/>
      </w:r>
      <w:r>
        <w:t xml:space="preserve"> - Valores de k em relação ao número de degraus</w:t>
      </w:r>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Número de degraus</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Núcleo Quadrado</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Dois degraus</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Três degraus</w:t>
            </w:r>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Quatro degraus</w:t>
            </w:r>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Cinco degraus</w:t>
            </w:r>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3C505FBC" w:rsidR="008926B4" w:rsidRDefault="008926B4" w:rsidP="00B76C8C">
      <w:pPr>
        <w:pStyle w:val="EstiloLegendaABNT"/>
      </w:pPr>
      <w:r>
        <w:t xml:space="preserve">Fonte: </w:t>
      </w:r>
      <w:sdt>
        <w:sdtPr>
          <w:id w:val="72484087"/>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55527A71" w14:textId="77777777" w:rsidR="008926B4" w:rsidRDefault="008926B4" w:rsidP="00B76C8C">
      <w:pPr>
        <w:pStyle w:val="TCC-Texto"/>
        <w:ind w:firstLine="0"/>
      </w:pPr>
    </w:p>
    <w:p w14:paraId="2B37C1EF" w14:textId="72021C9F" w:rsidR="00F001A5" w:rsidRDefault="00F001A5" w:rsidP="00B76C8C">
      <w:pPr>
        <w:pStyle w:val="TCC-Texto"/>
        <w:ind w:firstLine="0"/>
      </w:pPr>
      <w:r>
        <w:t xml:space="preserve">Para número de degraus maiores, </w:t>
      </w:r>
      <w:r w:rsidR="003A3945">
        <w:t>podemos realizar ajuste de curvas usando o método os mínimos quadrados.</w:t>
      </w:r>
    </w:p>
    <w:p w14:paraId="59B260C8" w14:textId="00204841" w:rsidR="00F001A5" w:rsidRDefault="00F001A5" w:rsidP="00B76C8C">
      <w:pPr>
        <w:pStyle w:val="TCC-Texto"/>
        <w:ind w:firstLine="0"/>
      </w:pPr>
      <w:r>
        <w:t>A relação entre a altura (</w:t>
      </w:r>
      <w:r w:rsidRPr="00F001A5">
        <w:rPr>
          <w:position w:val="-14"/>
        </w:rPr>
        <w:object w:dxaOrig="380" w:dyaOrig="440" w14:anchorId="755DE840">
          <v:shape id="_x0000_i1090" type="#_x0000_t75" style="width:18.75pt;height:22.5pt" o:ole="">
            <v:imagedata r:id="rId139" o:title=""/>
          </v:shape>
          <o:OLEObject Type="Embed" ProgID="Equation.DSMT4" ShapeID="_x0000_i1090" DrawAspect="Content" ObjectID="_1690399587" r:id="rId140"/>
        </w:object>
      </w:r>
      <w:r>
        <w:t>) e largura das janelas (</w:t>
      </w:r>
      <w:r w:rsidRPr="00F001A5">
        <w:rPr>
          <w:position w:val="-14"/>
        </w:rPr>
        <w:object w:dxaOrig="460" w:dyaOrig="440" w14:anchorId="7ED26235">
          <v:shape id="_x0000_i1091" type="#_x0000_t75" style="width:23.25pt;height:22.5pt" o:ole="">
            <v:imagedata r:id="rId141" o:title=""/>
          </v:shape>
          <o:OLEObject Type="Embed" ProgID="Equation.DSMT4" ShapeID="_x0000_i1091" DrawAspect="Content" ObjectID="_1690399588" r:id="rId142"/>
        </w:object>
      </w:r>
      <w:r>
        <w:t>) é um parâmetro importante nos projetos de transformadores. Podemos</w:t>
      </w:r>
      <w:r w:rsidR="00422CF8">
        <w:t xml:space="preserve"> calcula-lo usando a equação </w:t>
      </w:r>
      <w:r w:rsidR="00422CF8">
        <w:fldChar w:fldCharType="begin"/>
      </w:r>
      <w:r w:rsidR="00422CF8">
        <w:instrText xml:space="preserve"> GOTOBUTTON ZEqnNum208112  \* MERGEFORMAT </w:instrText>
      </w:r>
      <w:fldSimple w:instr=" REF ZEqnNum208112 \* Charformat \! \* MERGEFORMAT ">
        <w:r w:rsidR="00BB4548">
          <w:instrText>(2.19)</w:instrText>
        </w:r>
      </w:fldSimple>
      <w:r w:rsidR="00422CF8">
        <w:fldChar w:fldCharType="end"/>
      </w:r>
      <w:r>
        <w:t>. Aplicando geometria básica, temos que a área da janela (</w:t>
      </w:r>
      <w:r w:rsidRPr="00F001A5">
        <w:rPr>
          <w:position w:val="-14"/>
        </w:rPr>
        <w:object w:dxaOrig="420" w:dyaOrig="440" w14:anchorId="15CCCF74">
          <v:shape id="_x0000_i1092" type="#_x0000_t75" style="width:21pt;height:22.5pt" o:ole="">
            <v:imagedata r:id="rId143" o:title=""/>
          </v:shape>
          <o:OLEObject Type="Embed" ProgID="Equation.DSMT4" ShapeID="_x0000_i1092" DrawAspect="Content" ObjectID="_1690399589" r:id="rId144"/>
        </w:object>
      </w:r>
      <w:r>
        <w:t>) é o produto da sua altura (</w:t>
      </w:r>
      <w:r w:rsidRPr="00F001A5">
        <w:rPr>
          <w:position w:val="-14"/>
        </w:rPr>
        <w:object w:dxaOrig="380" w:dyaOrig="440" w14:anchorId="6DF4EE7D">
          <v:shape id="_x0000_i1093" type="#_x0000_t75" style="width:18.75pt;height:22.5pt" o:ole="">
            <v:imagedata r:id="rId145" o:title=""/>
          </v:shape>
          <o:OLEObject Type="Embed" ProgID="Equation.DSMT4" ShapeID="_x0000_i1093" DrawAspect="Content" ObjectID="_1690399590" r:id="rId146"/>
        </w:object>
      </w:r>
      <w:r>
        <w:t>) pela largura (</w:t>
      </w:r>
      <w:r w:rsidRPr="00F001A5">
        <w:rPr>
          <w:position w:val="-14"/>
        </w:rPr>
        <w:object w:dxaOrig="460" w:dyaOrig="440" w14:anchorId="1A0317F3">
          <v:shape id="_x0000_i1094" type="#_x0000_t75" style="width:23.25pt;height:22.5pt" o:ole="">
            <v:imagedata r:id="rId147" o:title=""/>
          </v:shape>
          <o:OLEObject Type="Embed" ProgID="Equation.DSMT4" ShapeID="_x0000_i1094" DrawAspect="Content" ObjectID="_1690399591" r:id="rId148"/>
        </w:object>
      </w:r>
      <w:r w:rsidR="00422CF8">
        <w:t xml:space="preserve">), de acordo com a equação </w:t>
      </w:r>
      <w:r w:rsidR="00422CF8">
        <w:fldChar w:fldCharType="begin"/>
      </w:r>
      <w:r w:rsidR="00422CF8">
        <w:instrText xml:space="preserve"> GOTOBUTTON ZEqnNum851044  \* MERGEFORMAT </w:instrText>
      </w:r>
      <w:fldSimple w:instr=" REF ZEqnNum851044 \* Charformat \! \* MERGEFORMAT ">
        <w:r w:rsidR="00BB4548">
          <w:instrText>(2.20)</w:instrText>
        </w:r>
      </w:fldSimple>
      <w:r w:rsidR="00422CF8">
        <w:fldChar w:fldCharType="end"/>
      </w:r>
      <w:r>
        <w:t>.</w:t>
      </w:r>
    </w:p>
    <w:p w14:paraId="7CAF346F" w14:textId="2C092394" w:rsidR="00F001A5" w:rsidRDefault="00F001A5" w:rsidP="00F001A5">
      <w:pPr>
        <w:pStyle w:val="MTDisplayEquation"/>
      </w:pPr>
      <w:r>
        <w:tab/>
      </w:r>
      <w:r w:rsidRPr="00F001A5">
        <w:rPr>
          <w:position w:val="-36"/>
        </w:rPr>
        <w:object w:dxaOrig="1340" w:dyaOrig="859" w14:anchorId="26ADBB54">
          <v:shape id="_x0000_i1095" type="#_x0000_t75" style="width:67.5pt;height:42.75pt" o:ole="">
            <v:imagedata r:id="rId149" o:title=""/>
          </v:shape>
          <o:OLEObject Type="Embed" ProgID="Equation.DSMT4" ShapeID="_x0000_i1095" DrawAspect="Content" ObjectID="_1690399592"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19</w:instrText>
      </w:r>
      <w:r w:rsidR="007540B4">
        <w:rPr>
          <w:noProof/>
        </w:rPr>
        <w:fldChar w:fldCharType="end"/>
      </w:r>
      <w:r>
        <w:instrText>)</w:instrText>
      </w:r>
      <w:bookmarkEnd w:id="40"/>
      <w:r>
        <w:fldChar w:fldCharType="end"/>
      </w:r>
    </w:p>
    <w:p w14:paraId="0E2876E8" w14:textId="0F88A227" w:rsidR="00F001A5" w:rsidRDefault="00F001A5" w:rsidP="00F001A5">
      <w:pPr>
        <w:pStyle w:val="MTDisplayEquation"/>
      </w:pPr>
      <w:r>
        <w:tab/>
      </w:r>
      <w:r w:rsidR="00422CF8" w:rsidRPr="00F001A5">
        <w:rPr>
          <w:position w:val="-14"/>
        </w:rPr>
        <w:object w:dxaOrig="1560" w:dyaOrig="440" w14:anchorId="6F055418">
          <v:shape id="_x0000_i1096" type="#_x0000_t75" style="width:78pt;height:21.75pt" o:ole="">
            <v:imagedata r:id="rId151" o:title=""/>
          </v:shape>
          <o:OLEObject Type="Embed" ProgID="Equation.DSMT4" ShapeID="_x0000_i1096" DrawAspect="Content" ObjectID="_1690399593"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20</w:instrText>
      </w:r>
      <w:r w:rsidR="007540B4">
        <w:rPr>
          <w:noProof/>
        </w:rPr>
        <w:fldChar w:fldCharType="end"/>
      </w:r>
      <w:r>
        <w:instrText>)</w:instrText>
      </w:r>
      <w:bookmarkEnd w:id="41"/>
      <w:r>
        <w:fldChar w:fldCharType="end"/>
      </w:r>
    </w:p>
    <w:p w14:paraId="0EB55C7D" w14:textId="77777777" w:rsidR="00F001A5" w:rsidRDefault="00F001A5" w:rsidP="00B76C8C">
      <w:pPr>
        <w:pStyle w:val="TCC-Texto"/>
        <w:ind w:firstLine="0"/>
      </w:pPr>
    </w:p>
    <w:p w14:paraId="63A62142" w14:textId="64366CF4"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do fluxo pelo núcleo </w:t>
      </w:r>
      <w:sdt>
        <w:sdtPr>
          <w:id w:val="-444229052"/>
          <w:citation/>
        </w:sdtPr>
        <w:sdtContent>
          <w:r>
            <w:fldChar w:fldCharType="begin"/>
          </w:r>
          <w:r>
            <w:instrText xml:space="preserve"> CITATION SAL12 \l 1046 </w:instrText>
          </w:r>
          <w:r>
            <w:fldChar w:fldCharType="separate"/>
          </w:r>
          <w:r w:rsidR="00BB4548">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629E0315" w:rsidR="008B4F06" w:rsidRDefault="002548EE" w:rsidP="008B4F06">
      <w:pPr>
        <w:pStyle w:val="11Ttulo2"/>
      </w:pPr>
      <w:bookmarkStart w:id="42" w:name="_Toc79759746"/>
      <w:r>
        <w:t>Transformador de distribuição trifásico</w:t>
      </w:r>
      <w:bookmarkEnd w:id="42"/>
    </w:p>
    <w:p w14:paraId="5D6E4C7F" w14:textId="7A157439"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w:t>
      </w:r>
      <w:r w:rsidR="00EF1F32">
        <w:lastRenderedPageBreak/>
        <w:t xml:space="preserve">transformadores trifásicos sistemas trifásicos, os quais são construídos colocando os enrolamentos sobre o mesmo núcleo trifásico </w:t>
      </w:r>
      <w:sdt>
        <w:sdtPr>
          <w:id w:val="-1647966088"/>
          <w:citation/>
        </w:sdtPr>
        <w:sdtContent>
          <w:r w:rsidR="00EF1F32">
            <w:fldChar w:fldCharType="begin"/>
          </w:r>
          <w:r w:rsidR="00EF1F32">
            <w:instrText xml:space="preserve"> CITATION MAR91 \l 1046 </w:instrText>
          </w:r>
          <w:r w:rsidR="00EF1F32">
            <w:fldChar w:fldCharType="separate"/>
          </w:r>
          <w:r w:rsidR="00BB4548">
            <w:rPr>
              <w:noProof/>
            </w:rPr>
            <w:t>(MARTIGNONI, 1991)</w:t>
          </w:r>
          <w:r w:rsidR="00EF1F32">
            <w:fldChar w:fldCharType="end"/>
          </w:r>
        </w:sdtContent>
      </w:sdt>
      <w:r w:rsidR="00EF1F32">
        <w:t xml:space="preserve">. </w:t>
      </w:r>
    </w:p>
    <w:p w14:paraId="6DFB7400" w14:textId="5A1BDF2F"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Content>
          <w:r>
            <w:fldChar w:fldCharType="begin"/>
          </w:r>
          <w:r>
            <w:instrText xml:space="preserve"> CITATION FIT14 \l 1046 </w:instrText>
          </w:r>
          <w:r>
            <w:fldChar w:fldCharType="separate"/>
          </w:r>
          <w:r w:rsidR="00BB4548">
            <w:rPr>
              <w:noProof/>
            </w:rPr>
            <w:t xml:space="preserve"> (FITZGERALD, KINGSLEY e UMANS., 2014)</w:t>
          </w:r>
          <w:r>
            <w:fldChar w:fldCharType="end"/>
          </w:r>
        </w:sdtContent>
      </w:sdt>
      <w:r>
        <w:t xml:space="preserve"> apud </w:t>
      </w:r>
      <w:sdt>
        <w:sdtPr>
          <w:id w:val="1943413336"/>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2B21860E" w14:textId="59BA2A1E" w:rsidR="006E3C84" w:rsidRDefault="00EF1F32" w:rsidP="008A6A36">
      <w:pPr>
        <w:pStyle w:val="TCC-Texto"/>
      </w:pPr>
      <w:r>
        <w:t xml:space="preserve">Para melhor entendimento do dimensionamento das grandezas referentes ao núcleo, a </w:t>
      </w:r>
      <w:r>
        <w:fldChar w:fldCharType="begin"/>
      </w:r>
      <w:r>
        <w:instrText xml:space="preserve"> REF _Ref78390624 \h </w:instrText>
      </w:r>
      <w:r>
        <w:fldChar w:fldCharType="separate"/>
      </w:r>
      <w:r w:rsidR="00BB4548">
        <w:t xml:space="preserve">Figura </w:t>
      </w:r>
      <w:r w:rsidR="00BB4548">
        <w:rPr>
          <w:noProof/>
        </w:rPr>
        <w:t>7</w:t>
      </w:r>
      <w:r>
        <w:fldChar w:fldCharType="end"/>
      </w:r>
      <w:r>
        <w:t xml:space="preserve"> mostra os seus principais parâmetros (</w:t>
      </w:r>
      <w:sdt>
        <w:sdtPr>
          <w:id w:val="2071766097"/>
          <w:citation/>
        </w:sdtPr>
        <w:sdtContent>
          <w:r>
            <w:fldChar w:fldCharType="begin"/>
          </w:r>
          <w:r>
            <w:instrText xml:space="preserve"> CITATION UPA08 \l 1046 </w:instrText>
          </w:r>
          <w:r>
            <w:fldChar w:fldCharType="separate"/>
          </w:r>
          <w:r w:rsidR="00BB4548">
            <w:rPr>
              <w:noProof/>
            </w:rPr>
            <w:t xml:space="preserve"> (UPADHYAY, 2008)</w:t>
          </w:r>
          <w:r>
            <w:fldChar w:fldCharType="end"/>
          </w:r>
        </w:sdtContent>
      </w:sdt>
      <w:r>
        <w:t xml:space="preserve"> apud </w:t>
      </w:r>
      <w:sdt>
        <w:sdtPr>
          <w:id w:val="-1326812057"/>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2C1E51CA" w14:textId="77777777" w:rsidR="00EF1F32" w:rsidRDefault="00EF1F32" w:rsidP="008A6A36">
      <w:pPr>
        <w:pStyle w:val="TCC-Texto"/>
      </w:pPr>
    </w:p>
    <w:p w14:paraId="215109DD" w14:textId="6B479E00" w:rsidR="00EF1F32" w:rsidRDefault="00422CF8" w:rsidP="00EF1F32">
      <w:pPr>
        <w:pStyle w:val="EstiloLegendaABNT"/>
      </w:pPr>
      <w:bookmarkStart w:id="43" w:name="_Ref78390624"/>
      <w:bookmarkStart w:id="44" w:name="_Ref78395740"/>
      <w:r>
        <w:t>Figura</w:t>
      </w:r>
      <w:r w:rsidR="00EF1F32">
        <w:t xml:space="preserve"> </w:t>
      </w:r>
      <w:r w:rsidR="00294FF6">
        <w:rPr>
          <w:noProof/>
        </w:rPr>
        <w:fldChar w:fldCharType="begin"/>
      </w:r>
      <w:r w:rsidR="00294FF6">
        <w:rPr>
          <w:noProof/>
        </w:rPr>
        <w:instrText xml:space="preserve"> SEQ Figure \* ARABIC </w:instrText>
      </w:r>
      <w:r w:rsidR="00294FF6">
        <w:rPr>
          <w:noProof/>
        </w:rPr>
        <w:fldChar w:fldCharType="separate"/>
      </w:r>
      <w:r w:rsidR="00BB4548">
        <w:rPr>
          <w:noProof/>
        </w:rPr>
        <w:t>7</w:t>
      </w:r>
      <w:r w:rsidR="00294FF6">
        <w:rPr>
          <w:noProof/>
        </w:rPr>
        <w:fldChar w:fldCharType="end"/>
      </w:r>
      <w:bookmarkEnd w:id="43"/>
      <w:r w:rsidR="00EF1F32">
        <w:t xml:space="preserve"> - Transformador trifásico do tipo núcleo envolvido</w:t>
      </w:r>
      <w:bookmarkEnd w:id="44"/>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147420" cy="3657600"/>
                    </a:xfrm>
                    <a:prstGeom prst="rect">
                      <a:avLst/>
                    </a:prstGeom>
                  </pic:spPr>
                </pic:pic>
              </a:graphicData>
            </a:graphic>
          </wp:inline>
        </w:drawing>
      </w:r>
    </w:p>
    <w:p w14:paraId="23D4F8E5" w14:textId="776B9697" w:rsidR="00EF1F32" w:rsidRDefault="00EF1F32" w:rsidP="00EF1F32">
      <w:pPr>
        <w:pStyle w:val="EstiloLegendaABNT"/>
      </w:pPr>
      <w:r>
        <w:t xml:space="preserve">Fonte: </w:t>
      </w:r>
      <w:sdt>
        <w:sdtPr>
          <w:id w:val="-97181709"/>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3C5D2163" w14:textId="06C2F3D7" w:rsidR="00EF1F32" w:rsidRDefault="00FE105C" w:rsidP="008A6A36">
      <w:pPr>
        <w:pStyle w:val="TCC-Texto"/>
      </w:pPr>
      <w:r>
        <w:t>Onde:</w:t>
      </w:r>
    </w:p>
    <w:p w14:paraId="4BAEAA2A" w14:textId="09342FD7" w:rsidR="00FE105C" w:rsidRDefault="00FE105C" w:rsidP="00FE105C">
      <w:pPr>
        <w:pStyle w:val="TCC-Texto"/>
        <w:ind w:firstLine="0"/>
      </w:pPr>
      <w:r w:rsidRPr="00FE105C">
        <w:rPr>
          <w:position w:val="-16"/>
        </w:rPr>
        <w:object w:dxaOrig="360" w:dyaOrig="460" w14:anchorId="4E73CC0B">
          <v:shape id="_x0000_i1097" type="#_x0000_t75" style="width:18pt;height:23.25pt" o:ole="">
            <v:imagedata r:id="rId154" o:title=""/>
          </v:shape>
          <o:OLEObject Type="Embed" ProgID="Equation.DSMT4" ShapeID="_x0000_i1097" DrawAspect="Content" ObjectID="_1690399594" r:id="rId155"/>
        </w:object>
      </w:r>
      <w:r>
        <w:t>é a área efetiva da coluna [m²];</w:t>
      </w:r>
    </w:p>
    <w:p w14:paraId="42A2863F" w14:textId="35916A12" w:rsidR="00FE105C" w:rsidRDefault="00FE105C" w:rsidP="00FE105C">
      <w:pPr>
        <w:pStyle w:val="TCC-Texto"/>
        <w:ind w:firstLine="0"/>
      </w:pPr>
      <w:r w:rsidRPr="00FE105C">
        <w:rPr>
          <w:position w:val="-20"/>
        </w:rPr>
        <w:object w:dxaOrig="340" w:dyaOrig="499" w14:anchorId="321C1091">
          <v:shape id="_x0000_i1098" type="#_x0000_t75" style="width:17.25pt;height:25.5pt" o:ole="">
            <v:imagedata r:id="rId156" o:title=""/>
          </v:shape>
          <o:OLEObject Type="Embed" ProgID="Equation.DSMT4" ShapeID="_x0000_i1098" DrawAspect="Content" ObjectID="_1690399595" r:id="rId157"/>
        </w:object>
      </w:r>
      <w:r>
        <w:t xml:space="preserve"> é a área da culatra [m²];</w:t>
      </w:r>
    </w:p>
    <w:p w14:paraId="7CA73461" w14:textId="24D1AA6E" w:rsidR="00FE105C" w:rsidRDefault="00FE105C" w:rsidP="00FE105C">
      <w:pPr>
        <w:pStyle w:val="TCC-Texto"/>
        <w:ind w:firstLine="0"/>
      </w:pPr>
      <w:r w:rsidRPr="00FE105C">
        <w:rPr>
          <w:position w:val="-6"/>
        </w:rPr>
        <w:object w:dxaOrig="260" w:dyaOrig="300" w14:anchorId="58CDBDE6">
          <v:shape id="_x0000_i1099" type="#_x0000_t75" style="width:12.75pt;height:15pt" o:ole="">
            <v:imagedata r:id="rId158" o:title=""/>
          </v:shape>
          <o:OLEObject Type="Embed" ProgID="Equation.DSMT4" ShapeID="_x0000_i1099" DrawAspect="Content" ObjectID="_1690399596" r:id="rId159"/>
        </w:object>
      </w:r>
      <w:r>
        <w:t xml:space="preserve"> </w:t>
      </w:r>
      <w:r w:rsidRPr="00FE105C">
        <w:t>é o diâmetro interno do enrolamento de baixa tensão [</w:t>
      </w:r>
      <w:r w:rsidRPr="00FE105C">
        <w:rPr>
          <w:rFonts w:ascii="Cambria Math" w:hAnsi="Cambria Math" w:cs="Cambria Math"/>
        </w:rPr>
        <w:t>𝑚</w:t>
      </w:r>
      <w:r w:rsidRPr="00FE105C">
        <w:t>];</w:t>
      </w:r>
    </w:p>
    <w:p w14:paraId="44E216AE" w14:textId="778A455A" w:rsidR="00FE105C" w:rsidRDefault="00FE105C" w:rsidP="00FE105C">
      <w:pPr>
        <w:pStyle w:val="TCC-Texto"/>
        <w:ind w:firstLine="0"/>
      </w:pPr>
      <w:r w:rsidRPr="00FE105C">
        <w:rPr>
          <w:position w:val="-4"/>
        </w:rPr>
        <w:object w:dxaOrig="279" w:dyaOrig="279" w14:anchorId="308CF6BD">
          <v:shape id="_x0000_i1100" type="#_x0000_t75" style="width:14.25pt;height:14.25pt" o:ole="">
            <v:imagedata r:id="rId160" o:title=""/>
          </v:shape>
          <o:OLEObject Type="Embed" ProgID="Equation.DSMT4" ShapeID="_x0000_i1100" DrawAspect="Content" ObjectID="_1690399597" r:id="rId161"/>
        </w:object>
      </w:r>
      <w:r>
        <w:t xml:space="preserve"> </w:t>
      </w:r>
      <w:r w:rsidRPr="00FE105C">
        <w:t>é a distância entre os centros de duas colunas [</w:t>
      </w:r>
      <w:r w:rsidRPr="00FE105C">
        <w:rPr>
          <w:rFonts w:ascii="Cambria Math" w:hAnsi="Cambria Math" w:cs="Cambria Math"/>
        </w:rPr>
        <w:t>𝑚</w:t>
      </w:r>
      <w:r w:rsidRPr="00FE105C">
        <w:t>];</w:t>
      </w:r>
    </w:p>
    <w:p w14:paraId="0E93812A" w14:textId="78FD8FEB" w:rsidR="00FE105C" w:rsidRPr="00FE105C" w:rsidRDefault="00FE105C" w:rsidP="00FE105C">
      <w:pPr>
        <w:pStyle w:val="TCC-Texto"/>
        <w:ind w:firstLine="0"/>
      </w:pPr>
      <w:r w:rsidRPr="00FE105C">
        <w:rPr>
          <w:position w:val="-4"/>
        </w:rPr>
        <w:object w:dxaOrig="320" w:dyaOrig="279" w14:anchorId="08A36C5C">
          <v:shape id="_x0000_i1101" type="#_x0000_t75" style="width:16.5pt;height:14.25pt" o:ole="">
            <v:imagedata r:id="rId162" o:title=""/>
          </v:shape>
          <o:OLEObject Type="Embed" ProgID="Equation.DSMT4" ShapeID="_x0000_i1101" DrawAspect="Content" ObjectID="_1690399598" r:id="rId163"/>
        </w:object>
      </w:r>
      <w:r>
        <w:t xml:space="preserve"> </w:t>
      </w:r>
      <w:r w:rsidRPr="00FE105C">
        <w:t>é a altura total do núcleo [</w:t>
      </w:r>
      <w:r w:rsidRPr="00FE105C">
        <w:rPr>
          <w:rFonts w:ascii="Cambria Math" w:hAnsi="Cambria Math" w:cs="Cambria Math"/>
        </w:rPr>
        <w:t>𝑚</w:t>
      </w:r>
      <w:r w:rsidRPr="00FE105C">
        <w:t>];</w:t>
      </w:r>
    </w:p>
    <w:p w14:paraId="5DD4BC46" w14:textId="2B425536" w:rsidR="00FE105C" w:rsidRPr="00FE105C" w:rsidRDefault="00FE105C" w:rsidP="00FE105C">
      <w:pPr>
        <w:pStyle w:val="TCC-Texto"/>
        <w:ind w:firstLine="0"/>
      </w:pPr>
      <w:r w:rsidRPr="00FE105C">
        <w:rPr>
          <w:position w:val="-20"/>
        </w:rPr>
        <w:object w:dxaOrig="320" w:dyaOrig="499" w14:anchorId="4547AD29">
          <v:shape id="_x0000_i1102" type="#_x0000_t75" style="width:16.5pt;height:25.5pt" o:ole="">
            <v:imagedata r:id="rId164" o:title=""/>
          </v:shape>
          <o:OLEObject Type="Embed" ProgID="Equation.DSMT4" ShapeID="_x0000_i1102" DrawAspect="Content" ObjectID="_1690399599" r:id="rId165"/>
        </w:object>
      </w:r>
      <w:r>
        <w:t xml:space="preserve"> </w:t>
      </w:r>
      <w:r w:rsidRPr="00FE105C">
        <w:t>é a altura da culatra [</w:t>
      </w:r>
      <w:r w:rsidRPr="00FE105C">
        <w:rPr>
          <w:rFonts w:ascii="Cambria Math" w:hAnsi="Cambria Math" w:cs="Cambria Math"/>
        </w:rPr>
        <w:t>𝑚</w:t>
      </w:r>
      <w:r w:rsidRPr="00FE105C">
        <w:t>];</w:t>
      </w:r>
    </w:p>
    <w:p w14:paraId="51F57E6B" w14:textId="56D6A6B4" w:rsidR="00FE105C" w:rsidRDefault="00FE105C" w:rsidP="00FE105C">
      <w:pPr>
        <w:pStyle w:val="TCC-Texto"/>
        <w:ind w:firstLine="0"/>
      </w:pPr>
      <w:r w:rsidRPr="00FE105C">
        <w:rPr>
          <w:position w:val="-14"/>
        </w:rPr>
        <w:object w:dxaOrig="380" w:dyaOrig="440" w14:anchorId="51FFA4F7">
          <v:shape id="_x0000_i1103" type="#_x0000_t75" style="width:18.75pt;height:22.5pt" o:ole="">
            <v:imagedata r:id="rId166" o:title=""/>
          </v:shape>
          <o:OLEObject Type="Embed" ProgID="Equation.DSMT4" ShapeID="_x0000_i1103" DrawAspect="Content" ObjectID="_1690399600" r:id="rId167"/>
        </w:object>
      </w:r>
      <w:r>
        <w:t xml:space="preserve"> </w:t>
      </w:r>
      <w:r w:rsidRPr="00FE105C">
        <w:t>é a altura da janela [</w:t>
      </w:r>
      <w:r w:rsidRPr="00FE105C">
        <w:rPr>
          <w:rFonts w:ascii="Cambria Math" w:hAnsi="Cambria Math" w:cs="Cambria Math"/>
        </w:rPr>
        <w:t>𝑚</w:t>
      </w:r>
      <w:r w:rsidRPr="00FE105C">
        <w:t>];</w:t>
      </w:r>
    </w:p>
    <w:p w14:paraId="1D140D05" w14:textId="60AC5B01" w:rsidR="00FE105C" w:rsidRDefault="00FE105C" w:rsidP="00FE105C">
      <w:pPr>
        <w:pStyle w:val="TCC-Texto"/>
        <w:ind w:firstLine="0"/>
      </w:pPr>
      <w:r w:rsidRPr="00FE105C">
        <w:rPr>
          <w:position w:val="-4"/>
        </w:rPr>
        <w:object w:dxaOrig="340" w:dyaOrig="279" w14:anchorId="254434D6">
          <v:shape id="_x0000_i1104" type="#_x0000_t75" style="width:17.25pt;height:14.25pt" o:ole="">
            <v:imagedata r:id="rId168" o:title=""/>
          </v:shape>
          <o:OLEObject Type="Embed" ProgID="Equation.DSMT4" ShapeID="_x0000_i1104" DrawAspect="Content" ObjectID="_1690399601" r:id="rId169"/>
        </w:object>
      </w:r>
      <w:r>
        <w:t xml:space="preserve"> </w:t>
      </w:r>
      <w:r w:rsidRPr="00FE105C">
        <w:t>é a largura total do núcleo [</w:t>
      </w:r>
      <w:r w:rsidRPr="00FE105C">
        <w:rPr>
          <w:rFonts w:ascii="Cambria Math" w:hAnsi="Cambria Math" w:cs="Cambria Math"/>
        </w:rPr>
        <w:t>𝑚</w:t>
      </w:r>
      <w:r w:rsidRPr="00FE105C">
        <w:t>];</w:t>
      </w:r>
    </w:p>
    <w:p w14:paraId="250E8B7F" w14:textId="4468DE01" w:rsidR="00FE105C" w:rsidRDefault="00FE105C" w:rsidP="00FE105C">
      <w:pPr>
        <w:pStyle w:val="TCC-Texto"/>
        <w:ind w:firstLine="0"/>
      </w:pPr>
      <w:r w:rsidRPr="00FE105C">
        <w:rPr>
          <w:position w:val="-16"/>
        </w:rPr>
        <w:object w:dxaOrig="400" w:dyaOrig="460" w14:anchorId="3A0A494D">
          <v:shape id="_x0000_i1105" type="#_x0000_t75" style="width:19.5pt;height:23.25pt" o:ole="">
            <v:imagedata r:id="rId170" o:title=""/>
          </v:shape>
          <o:OLEObject Type="Embed" ProgID="Equation.DSMT4" ShapeID="_x0000_i1105" DrawAspect="Content" ObjectID="_1690399602" r:id="rId171"/>
        </w:object>
      </w:r>
      <w:r>
        <w:t xml:space="preserve"> </w:t>
      </w:r>
      <w:r w:rsidRPr="00FE105C">
        <w:t>é a maior largura da coluna do núcleo do transformador [</w:t>
      </w:r>
      <w:r w:rsidRPr="00FE105C">
        <w:rPr>
          <w:rFonts w:ascii="Cambria Math" w:hAnsi="Cambria Math" w:cs="Cambria Math"/>
        </w:rPr>
        <w:t>𝑚</w:t>
      </w:r>
      <w:r w:rsidRPr="00FE105C">
        <w:t>];</w:t>
      </w:r>
    </w:p>
    <w:p w14:paraId="2F2E8DB7" w14:textId="748C35C0" w:rsidR="00FE105C" w:rsidRPr="00FE105C" w:rsidRDefault="00FE105C" w:rsidP="00FE105C">
      <w:pPr>
        <w:pStyle w:val="TCC-Texto"/>
        <w:ind w:firstLine="0"/>
      </w:pPr>
      <w:r w:rsidRPr="00FE105C">
        <w:rPr>
          <w:position w:val="-14"/>
        </w:rPr>
        <w:object w:dxaOrig="460" w:dyaOrig="440" w14:anchorId="27FF7069">
          <v:shape id="_x0000_i1106" type="#_x0000_t75" style="width:23.25pt;height:22.5pt" o:ole="">
            <v:imagedata r:id="rId172" o:title=""/>
          </v:shape>
          <o:OLEObject Type="Embed" ProgID="Equation.DSMT4" ShapeID="_x0000_i1106" DrawAspect="Content" ObjectID="_1690399603" r:id="rId173"/>
        </w:object>
      </w:r>
      <w:r>
        <w:t xml:space="preserve"> </w:t>
      </w:r>
      <w:r w:rsidRPr="00FE105C">
        <w:t>é a largura da janela [</w:t>
      </w:r>
      <w:r w:rsidRPr="00FE105C">
        <w:rPr>
          <w:rFonts w:ascii="Cambria Math" w:hAnsi="Cambria Math" w:cs="Cambria Math"/>
        </w:rPr>
        <w:t>𝑚</w:t>
      </w:r>
      <w:r w:rsidRPr="00FE105C">
        <w:t>].</w:t>
      </w:r>
    </w:p>
    <w:p w14:paraId="41F6FA71" w14:textId="02F7366D" w:rsidR="00FE105C" w:rsidRDefault="00FE105C" w:rsidP="008A6A36">
      <w:pPr>
        <w:pStyle w:val="TCC-Texto"/>
      </w:pPr>
    </w:p>
    <w:p w14:paraId="60EFB0E3" w14:textId="34ADAA81"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fldSimple w:instr=" REF ZEqnNum335275 \* Charformat \! \* MERGEFORMAT ">
        <w:r w:rsidR="00BB4548">
          <w:instrText>(2.6)</w:instrText>
        </w:r>
      </w:fldSimple>
      <w:r w:rsidR="00F74329">
        <w:fldChar w:fldCharType="end"/>
      </w:r>
      <w:r>
        <w:t xml:space="preserve"> para transformadores trifásicos, obtém-se a equação </w:t>
      </w:r>
      <w:r w:rsidR="00F74329">
        <w:fldChar w:fldCharType="begin"/>
      </w:r>
      <w:r w:rsidR="00F74329">
        <w:instrText xml:space="preserve"> GOTOBUTTON ZEqnNum611396  \* MERGEFORMAT </w:instrText>
      </w:r>
      <w:fldSimple w:instr=" REF ZEqnNum611396 \* Charformat \! \* MERGEFORMAT ">
        <w:r w:rsidR="00BB4548">
          <w:instrText>(2.21)</w:instrText>
        </w:r>
      </w:fldSimple>
      <w:r w:rsidR="00F74329">
        <w:fldChar w:fldCharType="end"/>
      </w:r>
      <w:r w:rsidR="00F74329">
        <w:t xml:space="preserve"> </w:t>
      </w:r>
      <w:r>
        <w:t>(</w:t>
      </w:r>
      <w:sdt>
        <w:sdtPr>
          <w:id w:val="-1900436984"/>
          <w:citation/>
        </w:sdtPr>
        <w:sdtContent>
          <w:r>
            <w:fldChar w:fldCharType="begin"/>
          </w:r>
          <w:r>
            <w:instrText xml:space="preserve"> CITATION UPA08 \l 1046 </w:instrText>
          </w:r>
          <w:r>
            <w:fldChar w:fldCharType="separate"/>
          </w:r>
          <w:r w:rsidR="00BB4548">
            <w:rPr>
              <w:noProof/>
            </w:rPr>
            <w:t xml:space="preserve"> (UPADHYAY, 2008)</w:t>
          </w:r>
          <w:r>
            <w:fldChar w:fldCharType="end"/>
          </w:r>
        </w:sdtContent>
      </w:sdt>
      <w:r>
        <w:t xml:space="preserve"> apud </w:t>
      </w:r>
      <w:sdt>
        <w:sdtPr>
          <w:id w:val="1804188846"/>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r w:rsidR="00F74329">
        <w:t>, abaixo</w:t>
      </w:r>
      <w:r>
        <w:t>.</w:t>
      </w:r>
    </w:p>
    <w:p w14:paraId="6E753E1C" w14:textId="1A075E26" w:rsidR="00EF1F32" w:rsidRDefault="00F74329" w:rsidP="00F74329">
      <w:pPr>
        <w:pStyle w:val="MTDisplayEquation"/>
      </w:pPr>
      <w:r>
        <w:tab/>
      </w:r>
      <w:r w:rsidRPr="00F74329">
        <w:rPr>
          <w:position w:val="-26"/>
        </w:rPr>
        <w:object w:dxaOrig="4520" w:dyaOrig="800" w14:anchorId="6F4AB03F">
          <v:shape id="_x0000_i1107" type="#_x0000_t75" style="width:226.5pt;height:39.75pt" o:ole="">
            <v:imagedata r:id="rId174" o:title=""/>
          </v:shape>
          <o:OLEObject Type="Embed" ProgID="Equation.DSMT4" ShapeID="_x0000_i1107" DrawAspect="Content" ObjectID="_1690399604"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21</w:instrText>
      </w:r>
      <w:r w:rsidR="007540B4">
        <w:rPr>
          <w:noProof/>
        </w:rPr>
        <w:fldChar w:fldCharType="end"/>
      </w:r>
      <w:r>
        <w:instrText>)</w:instrText>
      </w:r>
      <w:bookmarkEnd w:id="45"/>
      <w:r>
        <w:fldChar w:fldCharType="end"/>
      </w:r>
    </w:p>
    <w:p w14:paraId="6612FDEE" w14:textId="77777777" w:rsidR="00F74329" w:rsidRDefault="00F74329" w:rsidP="00F74329">
      <w:pPr>
        <w:pStyle w:val="TCC-Texto"/>
      </w:pPr>
      <w:r>
        <w:t>Onde:</w:t>
      </w:r>
    </w:p>
    <w:p w14:paraId="471A5775" w14:textId="24CD1840" w:rsidR="00F74329" w:rsidRDefault="00F74329" w:rsidP="00F74329">
      <w:pPr>
        <w:pStyle w:val="TCC-Texto"/>
        <w:ind w:firstLine="0"/>
      </w:pPr>
      <w:r w:rsidRPr="00FE105C">
        <w:rPr>
          <w:position w:val="-20"/>
        </w:rPr>
        <w:object w:dxaOrig="440" w:dyaOrig="499" w14:anchorId="589A0ECD">
          <v:shape id="_x0000_i1108" type="#_x0000_t75" style="width:21.75pt;height:25.5pt" o:ole="">
            <v:imagedata r:id="rId176" o:title=""/>
          </v:shape>
          <o:OLEObject Type="Embed" ProgID="Equation.DSMT4" ShapeID="_x0000_i1108" DrawAspect="Content" ObjectID="_1690399605" r:id="rId177"/>
        </w:object>
      </w:r>
      <w:r>
        <w:t xml:space="preserve"> </w:t>
      </w:r>
      <w:r w:rsidRPr="00F74329">
        <w:t>é a potência aparente do transformador trifásico [</w:t>
      </w:r>
      <w:r w:rsidRPr="00F74329">
        <w:rPr>
          <w:rFonts w:ascii="Cambria Math" w:hAnsi="Cambria Math" w:cs="Cambria Math"/>
        </w:rPr>
        <w:t>𝑘𝑉</w:t>
      </w:r>
      <w:r w:rsidRPr="00F74329">
        <w:t xml:space="preserve"> </w:t>
      </w:r>
      <w:r w:rsidRPr="00F74329">
        <w:rPr>
          <w:rFonts w:ascii="Cambria Math" w:hAnsi="Cambria Math" w:cs="Cambria Math"/>
        </w:rPr>
        <w:t>𝐴</w:t>
      </w:r>
      <w:r>
        <w:t>];</w:t>
      </w:r>
    </w:p>
    <w:p w14:paraId="01A47638" w14:textId="6B28209F" w:rsidR="00F74329" w:rsidRDefault="00F74329" w:rsidP="00F74329">
      <w:pPr>
        <w:pStyle w:val="TCC-Texto"/>
        <w:ind w:firstLine="0"/>
      </w:pPr>
      <w:r w:rsidRPr="00F74329">
        <w:rPr>
          <w:position w:val="-10"/>
        </w:rPr>
        <w:object w:dxaOrig="240" w:dyaOrig="340" w14:anchorId="07F464BF">
          <v:shape id="_x0000_i1109" type="#_x0000_t75" style="width:12pt;height:17.25pt" o:ole="">
            <v:imagedata r:id="rId178" o:title=""/>
          </v:shape>
          <o:OLEObject Type="Embed" ProgID="Equation.DSMT4" ShapeID="_x0000_i1109" DrawAspect="Content" ObjectID="_1690399606" r:id="rId179"/>
        </w:object>
      </w:r>
      <w:r w:rsidRPr="00F74329">
        <w:t xml:space="preserve"> é a densidade de corrente nos condutores das bobinas</w:t>
      </w:r>
      <w:r>
        <w:t xml:space="preserve"> [A/mm²];</w:t>
      </w:r>
    </w:p>
    <w:p w14:paraId="26D9119D" w14:textId="56227657" w:rsidR="00F74329" w:rsidRDefault="00F74329" w:rsidP="00F74329">
      <w:pPr>
        <w:pStyle w:val="TCC-Texto"/>
        <w:ind w:firstLine="0"/>
      </w:pPr>
      <w:r w:rsidRPr="00F74329">
        <w:rPr>
          <w:position w:val="-14"/>
        </w:rPr>
        <w:object w:dxaOrig="420" w:dyaOrig="440" w14:anchorId="70856B41">
          <v:shape id="_x0000_i1110" type="#_x0000_t75" style="width:21pt;height:22.5pt" o:ole="">
            <v:imagedata r:id="rId180" o:title=""/>
          </v:shape>
          <o:OLEObject Type="Embed" ProgID="Equation.DSMT4" ShapeID="_x0000_i1110" DrawAspect="Content" ObjectID="_1690399607" r:id="rId181"/>
        </w:object>
      </w:r>
      <w:r>
        <w:t xml:space="preserve"> </w:t>
      </w:r>
      <w:r w:rsidRPr="00F74329">
        <w:t>é a área da janela [</w:t>
      </w:r>
      <w:r w:rsidRPr="00F74329">
        <w:rPr>
          <w:rFonts w:ascii="Cambria Math" w:hAnsi="Cambria Math" w:cs="Cambria Math"/>
        </w:rPr>
        <w:t>𝑚</w:t>
      </w:r>
      <w:r w:rsidRPr="00F74329">
        <w:t>2];</w:t>
      </w:r>
    </w:p>
    <w:p w14:paraId="5B87434C" w14:textId="24F2BEAB" w:rsidR="00F74329" w:rsidRDefault="00F74329" w:rsidP="00F74329">
      <w:pPr>
        <w:pStyle w:val="TCC-Texto"/>
        <w:ind w:firstLine="0"/>
      </w:pPr>
      <w:r w:rsidRPr="00F74329">
        <w:rPr>
          <w:position w:val="-14"/>
        </w:rPr>
        <w:object w:dxaOrig="460" w:dyaOrig="440" w14:anchorId="6F2D963E">
          <v:shape id="_x0000_i1111" type="#_x0000_t75" style="width:23.25pt;height:22.5pt" o:ole="">
            <v:imagedata r:id="rId182" o:title=""/>
          </v:shape>
          <o:OLEObject Type="Embed" ProgID="Equation.DSMT4" ShapeID="_x0000_i1111" DrawAspect="Content" ObjectID="_1690399608" r:id="rId183"/>
        </w:object>
      </w:r>
      <w:r>
        <w:t xml:space="preserve"> </w:t>
      </w:r>
      <w:r w:rsidRPr="00F74329">
        <w:t xml:space="preserve">é o fator de espaço do núcleo, definido conforme a </w:t>
      </w:r>
      <w:r>
        <w:fldChar w:fldCharType="begin"/>
      </w:r>
      <w:r>
        <w:instrText xml:space="preserve"> REF _Ref78376568 \h </w:instrText>
      </w:r>
      <w:r>
        <w:fldChar w:fldCharType="separate"/>
      </w:r>
      <w:r w:rsidR="00BB4548">
        <w:t xml:space="preserve">Tabela </w:t>
      </w:r>
      <w:r w:rsidR="00BB4548">
        <w:rPr>
          <w:noProof/>
        </w:rPr>
        <w:t>2</w:t>
      </w:r>
      <w:r>
        <w:fldChar w:fldCharType="end"/>
      </w:r>
      <w:r>
        <w:t>.</w:t>
      </w:r>
    </w:p>
    <w:p w14:paraId="39FC2D1F" w14:textId="56EF72F8" w:rsidR="006E3C84" w:rsidRDefault="00422CF8" w:rsidP="008A6A36">
      <w:pPr>
        <w:pStyle w:val="TCC-Texto"/>
      </w:pPr>
      <w:r>
        <w:t xml:space="preserve">Observando a </w:t>
      </w:r>
      <w:r>
        <w:fldChar w:fldCharType="begin"/>
      </w:r>
      <w:r>
        <w:instrText xml:space="preserve"> REF _Ref78390624 \h </w:instrText>
      </w:r>
      <w:r>
        <w:fldChar w:fldCharType="separate"/>
      </w:r>
      <w:r w:rsidR="00BB4548">
        <w:t xml:space="preserve">Figura </w:t>
      </w:r>
      <w:r w:rsidR="00BB4548">
        <w:rPr>
          <w:noProof/>
        </w:rPr>
        <w:t>7</w:t>
      </w:r>
      <w:r>
        <w:fldChar w:fldCharType="end"/>
      </w:r>
      <w:r>
        <w:t xml:space="preserve"> e aplicando conceitos básicos de geometria, podemos calcular a distância entre os centros das colunas (</w:t>
      </w:r>
      <w:r w:rsidRPr="00422CF8">
        <w:rPr>
          <w:position w:val="-4"/>
        </w:rPr>
        <w:object w:dxaOrig="279" w:dyaOrig="279" w14:anchorId="4ED64B87">
          <v:shape id="_x0000_i1112" type="#_x0000_t75" style="width:14.25pt;height:14.25pt" o:ole="">
            <v:imagedata r:id="rId184" o:title=""/>
          </v:shape>
          <o:OLEObject Type="Embed" ProgID="Equation.DSMT4" ShapeID="_x0000_i1112" DrawAspect="Content" ObjectID="_1690399609" r:id="rId185"/>
        </w:object>
      </w:r>
      <w:r>
        <w:t xml:space="preserve">) pela equação </w:t>
      </w:r>
      <w:r>
        <w:fldChar w:fldCharType="begin"/>
      </w:r>
      <w:r>
        <w:instrText xml:space="preserve"> GOTOBUTTON ZEqnNum299597  \* MERGEFORMAT </w:instrText>
      </w:r>
      <w:fldSimple w:instr=" REF ZEqnNum299597 \* Charformat \! \* MERGEFORMAT ">
        <w:r w:rsidR="00BB4548">
          <w:instrText>(2.22)</w:instrText>
        </w:r>
      </w:fldSimple>
      <w:r>
        <w:fldChar w:fldCharType="end"/>
      </w:r>
      <w:r>
        <w:t>, e então podemos calcular a largura total do núcleo (</w:t>
      </w:r>
      <w:r w:rsidRPr="00422CF8">
        <w:rPr>
          <w:position w:val="-4"/>
        </w:rPr>
        <w:object w:dxaOrig="340" w:dyaOrig="279" w14:anchorId="302E5B4A">
          <v:shape id="_x0000_i1113" type="#_x0000_t75" style="width:17.25pt;height:14.25pt" o:ole="">
            <v:imagedata r:id="rId186" o:title=""/>
          </v:shape>
          <o:OLEObject Type="Embed" ProgID="Equation.DSMT4" ShapeID="_x0000_i1113" DrawAspect="Content" ObjectID="_1690399610" r:id="rId187"/>
        </w:object>
      </w:r>
      <w:r>
        <w:t xml:space="preserve">), usando a equação </w:t>
      </w:r>
      <w:r>
        <w:fldChar w:fldCharType="begin"/>
      </w:r>
      <w:r>
        <w:instrText xml:space="preserve"> GOTOBUTTON ZEqnNum121382  \* MERGEFORMAT </w:instrText>
      </w:r>
      <w:fldSimple w:instr=" REF ZEqnNum121382 \* Charformat \! \* MERGEFORMAT ">
        <w:r w:rsidR="00BB4548">
          <w:instrText>(2.23)</w:instrText>
        </w:r>
      </w:fldSimple>
      <w:r>
        <w:fldChar w:fldCharType="end"/>
      </w:r>
      <w:r>
        <w:t>.</w:t>
      </w:r>
    </w:p>
    <w:p w14:paraId="119A6783" w14:textId="47C5F29F" w:rsidR="0051358D" w:rsidRDefault="00422CF8" w:rsidP="00422CF8">
      <w:pPr>
        <w:pStyle w:val="MTDisplayEquation"/>
      </w:pPr>
      <w:r>
        <w:tab/>
      </w:r>
      <w:r w:rsidRPr="00422CF8">
        <w:rPr>
          <w:position w:val="-16"/>
        </w:rPr>
        <w:object w:dxaOrig="1520" w:dyaOrig="460" w14:anchorId="2E14D18B">
          <v:shape id="_x0000_i1114" type="#_x0000_t75" style="width:75.75pt;height:23.25pt" o:ole="">
            <v:imagedata r:id="rId188" o:title=""/>
          </v:shape>
          <o:OLEObject Type="Embed" ProgID="Equation.DSMT4" ShapeID="_x0000_i1114" DrawAspect="Content" ObjectID="_1690399611"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22</w:instrText>
      </w:r>
      <w:r w:rsidR="007540B4">
        <w:rPr>
          <w:noProof/>
        </w:rPr>
        <w:fldChar w:fldCharType="end"/>
      </w:r>
      <w:r>
        <w:instrText>)</w:instrText>
      </w:r>
      <w:bookmarkEnd w:id="46"/>
      <w:r>
        <w:fldChar w:fldCharType="end"/>
      </w:r>
    </w:p>
    <w:p w14:paraId="54DB4BE3" w14:textId="5BBF1CDC" w:rsidR="008A6A36" w:rsidRDefault="00422CF8" w:rsidP="00422CF8">
      <w:pPr>
        <w:pStyle w:val="MTDisplayEquation"/>
      </w:pPr>
      <w:r>
        <w:tab/>
      </w:r>
      <w:r w:rsidRPr="00422CF8">
        <w:rPr>
          <w:position w:val="-16"/>
        </w:rPr>
        <w:object w:dxaOrig="1640" w:dyaOrig="460" w14:anchorId="66160A8C">
          <v:shape id="_x0000_i1115" type="#_x0000_t75" style="width:82.5pt;height:23.25pt" o:ole="">
            <v:imagedata r:id="rId190" o:title=""/>
          </v:shape>
          <o:OLEObject Type="Embed" ProgID="Equation.DSMT4" ShapeID="_x0000_i1115" DrawAspect="Content" ObjectID="_1690399612"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B4548">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B4548">
        <w:rPr>
          <w:noProof/>
        </w:rPr>
        <w:instrText>23</w:instrText>
      </w:r>
      <w:r w:rsidR="007540B4">
        <w:rPr>
          <w:noProof/>
        </w:rPr>
        <w:fldChar w:fldCharType="end"/>
      </w:r>
      <w:r>
        <w:instrText>)</w:instrText>
      </w:r>
      <w:bookmarkEnd w:id="47"/>
      <w:r>
        <w:fldChar w:fldCharType="end"/>
      </w:r>
    </w:p>
    <w:p w14:paraId="71595563" w14:textId="7D7FA424" w:rsidR="00263962" w:rsidRDefault="007540B4" w:rsidP="007540B4">
      <w:pPr>
        <w:pStyle w:val="TCC-Texto"/>
      </w:pPr>
      <w:r>
        <w:t>Uma importante constante para o projeto é a relação entre a área da culatra pela área da coluna. Podemos calc</w:t>
      </w:r>
      <w:r w:rsidR="00746765">
        <w:t xml:space="preserve">ula-la pela equação </w:t>
      </w:r>
      <w:r w:rsidR="00746765">
        <w:fldChar w:fldCharType="begin"/>
      </w:r>
      <w:r w:rsidR="00746765">
        <w:instrText xml:space="preserve"> GOTOBUTTON ZEqnNum636102  \* MERGEFORMAT </w:instrText>
      </w:r>
      <w:fldSimple w:instr=" REF ZEqnNum636102 \* Charformat \! \* MERGEFORMAT ">
        <w:r w:rsidR="00BB4548">
          <w:instrText>(2.24)</w:instrText>
        </w:r>
      </w:fldSimple>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Content>
          <w:r w:rsidR="00746765">
            <w:fldChar w:fldCharType="begin"/>
          </w:r>
          <w:r w:rsidR="00746765">
            <w:instrText xml:space="preserve"> CITATION SAL12 \l 1046 </w:instrText>
          </w:r>
          <w:r w:rsidR="00746765">
            <w:fldChar w:fldCharType="separate"/>
          </w:r>
          <w:r w:rsidR="00BB4548">
            <w:rPr>
              <w:noProof/>
            </w:rPr>
            <w:t>(SALUSTIANO, 2012)</w:t>
          </w:r>
          <w:r w:rsidR="00746765">
            <w:fldChar w:fldCharType="end"/>
          </w:r>
        </w:sdtContent>
      </w:sdt>
      <w:r w:rsidR="00746765">
        <w:t>. Para diminuir essas perdas, são construídos transformadores de forma que a seção culatra seja 15 a 30% maior que a da coluna (</w:t>
      </w:r>
      <w:sdt>
        <w:sdtPr>
          <w:id w:val="-1445761725"/>
          <w:citation/>
        </w:sdtPr>
        <w:sdtContent>
          <w:r w:rsidR="00746765">
            <w:fldChar w:fldCharType="begin"/>
          </w:r>
          <w:r w:rsidR="00746765">
            <w:instrText xml:space="preserve"> CITATION MAR91 \l 1046 </w:instrText>
          </w:r>
          <w:r w:rsidR="00746765">
            <w:fldChar w:fldCharType="separate"/>
          </w:r>
          <w:r w:rsidR="00BB4548">
            <w:rPr>
              <w:noProof/>
            </w:rPr>
            <w:t xml:space="preserve"> (MARTIGNONI, 1991)</w:t>
          </w:r>
          <w:r w:rsidR="00746765">
            <w:fldChar w:fldCharType="end"/>
          </w:r>
        </w:sdtContent>
      </w:sdt>
      <w:r w:rsidR="00746765">
        <w:t xml:space="preserve"> apud </w:t>
      </w:r>
      <w:sdt>
        <w:sdtPr>
          <w:id w:val="-503203298"/>
          <w:citation/>
        </w:sdtPr>
        <w:sdtContent>
          <w:r w:rsidR="00746765">
            <w:fldChar w:fldCharType="begin"/>
          </w:r>
          <w:r w:rsidR="00746765">
            <w:instrText xml:space="preserve"> CITATION Sob19 \l 1046 </w:instrText>
          </w:r>
          <w:r w:rsidR="00746765">
            <w:fldChar w:fldCharType="separate"/>
          </w:r>
          <w:r w:rsidR="00BB4548">
            <w:rPr>
              <w:noProof/>
            </w:rPr>
            <w:t>(SOBRINHO, 2019)</w:t>
          </w:r>
          <w:r w:rsidR="00746765">
            <w:fldChar w:fldCharType="end"/>
          </w:r>
        </w:sdtContent>
      </w:sdt>
      <w:r w:rsidR="00746765">
        <w:t>).</w:t>
      </w:r>
    </w:p>
    <w:p w14:paraId="412CBBBB" w14:textId="28AEEBBD" w:rsidR="00746765" w:rsidRDefault="00746765" w:rsidP="00746765">
      <w:pPr>
        <w:pStyle w:val="MTDisplayEquation"/>
      </w:pPr>
      <w:r>
        <w:tab/>
      </w:r>
      <w:r w:rsidRPr="00746765">
        <w:rPr>
          <w:position w:val="-38"/>
        </w:rPr>
        <w:object w:dxaOrig="1040" w:dyaOrig="920" w14:anchorId="28629E80">
          <v:shape id="_x0000_i1116" type="#_x0000_t75" style="width:51.75pt;height:45.75pt" o:ole="">
            <v:imagedata r:id="rId192" o:title=""/>
          </v:shape>
          <o:OLEObject Type="Embed" ProgID="Equation.DSMT4" ShapeID="_x0000_i1116" DrawAspect="Content" ObjectID="_1690399613"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24</w:instrText>
      </w:r>
      <w:r w:rsidR="00294FF6">
        <w:rPr>
          <w:noProof/>
        </w:rPr>
        <w:fldChar w:fldCharType="end"/>
      </w:r>
      <w:r>
        <w:instrText>)</w:instrText>
      </w:r>
      <w:bookmarkEnd w:id="48"/>
      <w:r>
        <w:fldChar w:fldCharType="end"/>
      </w:r>
    </w:p>
    <w:p w14:paraId="0BFC417D" w14:textId="77777777" w:rsidR="00746765" w:rsidRDefault="00746765" w:rsidP="00746765">
      <w:pPr>
        <w:pStyle w:val="TCC-Texto"/>
      </w:pPr>
      <w:r>
        <w:lastRenderedPageBreak/>
        <w:t>Onde:</w:t>
      </w:r>
    </w:p>
    <w:p w14:paraId="6768FDB9" w14:textId="0DB78687" w:rsidR="00746765" w:rsidRDefault="00746765" w:rsidP="00746765">
      <w:pPr>
        <w:pStyle w:val="TCC-Texto"/>
        <w:ind w:firstLine="0"/>
      </w:pPr>
      <w:r w:rsidRPr="00746765">
        <w:rPr>
          <w:position w:val="-6"/>
        </w:rPr>
        <w:object w:dxaOrig="440" w:dyaOrig="300" w14:anchorId="11E36409">
          <v:shape id="_x0000_i1117" type="#_x0000_t75" style="width:21.75pt;height:15pt" o:ole="">
            <v:imagedata r:id="rId194" o:title=""/>
          </v:shape>
          <o:OLEObject Type="Embed" ProgID="Equation.DSMT4" ShapeID="_x0000_i1117" DrawAspect="Content" ObjectID="_1690399614" r:id="rId195"/>
        </w:object>
      </w:r>
      <w:r>
        <w:t xml:space="preserve"> </w:t>
      </w:r>
      <w:r w:rsidRPr="00F74329">
        <w:t xml:space="preserve">é a </w:t>
      </w:r>
      <w:r>
        <w:t>relação entre a área da culatra e da coluna;</w:t>
      </w:r>
    </w:p>
    <w:p w14:paraId="0C3AE032" w14:textId="54B09254" w:rsidR="00746765" w:rsidRDefault="00746765" w:rsidP="00746765">
      <w:pPr>
        <w:pStyle w:val="TCC-Texto"/>
        <w:ind w:firstLine="0"/>
      </w:pPr>
      <w:r w:rsidRPr="00746765">
        <w:rPr>
          <w:position w:val="-20"/>
        </w:rPr>
        <w:object w:dxaOrig="340" w:dyaOrig="499" w14:anchorId="5B81573A">
          <v:shape id="_x0000_i1118" type="#_x0000_t75" style="width:17.25pt;height:24.75pt" o:ole="">
            <v:imagedata r:id="rId196" o:title=""/>
          </v:shape>
          <o:OLEObject Type="Embed" ProgID="Equation.DSMT4" ShapeID="_x0000_i1118" DrawAspect="Content" ObjectID="_1690399615" r:id="rId197"/>
        </w:object>
      </w:r>
      <w:r w:rsidRPr="00F74329">
        <w:t xml:space="preserve"> é a </w:t>
      </w:r>
      <w:r>
        <w:t>área da culatra [m²]</w:t>
      </w:r>
    </w:p>
    <w:p w14:paraId="24C8F683" w14:textId="692E80CA" w:rsidR="00746765" w:rsidRDefault="00D03D90" w:rsidP="00746765">
      <w:pPr>
        <w:pStyle w:val="TCC-Texto"/>
      </w:pPr>
      <w:r>
        <w:t>Ao dar prosseguimento aos cálculos</w:t>
      </w:r>
      <w:r w:rsidR="00D84E84">
        <w:t>,</w:t>
      </w:r>
      <w:r>
        <w:t xml:space="preserve"> podemos calcular a altura da culatra </w:t>
      </w:r>
      <w:r w:rsidR="00D84E84">
        <w:t>(</w:t>
      </w:r>
      <w:r w:rsidR="00D84E84" w:rsidRPr="00D84E84">
        <w:rPr>
          <w:position w:val="-20"/>
        </w:rPr>
        <w:object w:dxaOrig="320" w:dyaOrig="499" w14:anchorId="38A8D625">
          <v:shape id="_x0000_i1119" type="#_x0000_t75" style="width:15.75pt;height:24.75pt" o:ole="">
            <v:imagedata r:id="rId198" o:title=""/>
          </v:shape>
          <o:OLEObject Type="Embed" ProgID="Equation.DSMT4" ShapeID="_x0000_i1119" DrawAspect="Content" ObjectID="_1690399616" r:id="rId199"/>
        </w:object>
      </w:r>
      <w:r w:rsidR="00D84E84">
        <w:t xml:space="preserve">) que é definida pela equação </w:t>
      </w:r>
      <w:r w:rsidR="00D84E84">
        <w:fldChar w:fldCharType="begin"/>
      </w:r>
      <w:r w:rsidR="00D84E84">
        <w:instrText xml:space="preserve"> GOTOBUTTON ZEqnNum650201  \* MERGEFORMAT </w:instrText>
      </w:r>
      <w:fldSimple w:instr=" REF ZEqnNum650201 \* Charformat \! \* MERGEFORMAT ">
        <w:r w:rsidR="00BB4548">
          <w:instrText>(2.25)</w:instrText>
        </w:r>
      </w:fldSimple>
      <w:r w:rsidR="00D84E84">
        <w:fldChar w:fldCharType="end"/>
      </w:r>
      <w:r>
        <w:t>, e a altura total (</w:t>
      </w:r>
      <w:r w:rsidR="00D84E84" w:rsidRPr="00D84E84">
        <w:rPr>
          <w:position w:val="-4"/>
        </w:rPr>
        <w:object w:dxaOrig="320" w:dyaOrig="279" w14:anchorId="18C426C8">
          <v:shape id="_x0000_i1120" type="#_x0000_t75" style="width:15.75pt;height:14.25pt" o:ole="">
            <v:imagedata r:id="rId200" o:title=""/>
          </v:shape>
          <o:OLEObject Type="Embed" ProgID="Equation.DSMT4" ShapeID="_x0000_i1120" DrawAspect="Content" ObjectID="_1690399617" r:id="rId201"/>
        </w:object>
      </w:r>
      <w:r>
        <w:t>)</w:t>
      </w:r>
      <w:r w:rsidR="00D84E84">
        <w:t xml:space="preserve"> que é calculada pela equação </w:t>
      </w:r>
      <w:r w:rsidR="00D84E84">
        <w:fldChar w:fldCharType="begin"/>
      </w:r>
      <w:r w:rsidR="00D84E84">
        <w:instrText xml:space="preserve"> GOTOBUTTON ZEqnNum324620  \* MERGEFORMAT </w:instrText>
      </w:r>
      <w:fldSimple w:instr=" REF ZEqnNum324620 \* Charformat \! \* MERGEFORMAT ">
        <w:r w:rsidR="00BB4548">
          <w:instrText>(2.26)</w:instrText>
        </w:r>
      </w:fldSimple>
      <w:r w:rsidR="00D84E84">
        <w:fldChar w:fldCharType="end"/>
      </w:r>
      <w:r>
        <w:t>.</w:t>
      </w:r>
    </w:p>
    <w:p w14:paraId="4CA5B5C3" w14:textId="743502EA" w:rsidR="00746765" w:rsidRDefault="00D03D90" w:rsidP="00D03D90">
      <w:pPr>
        <w:pStyle w:val="MTDisplayEquation"/>
      </w:pPr>
      <w:r>
        <w:tab/>
      </w:r>
      <w:r w:rsidRPr="00D03D90">
        <w:rPr>
          <w:position w:val="-32"/>
        </w:rPr>
        <w:object w:dxaOrig="1260" w:dyaOrig="859" w14:anchorId="105D2FBB">
          <v:shape id="_x0000_i1121" type="#_x0000_t75" style="width:63pt;height:42.75pt" o:ole="">
            <v:imagedata r:id="rId202" o:title=""/>
          </v:shape>
          <o:OLEObject Type="Embed" ProgID="Equation.DSMT4" ShapeID="_x0000_i1121" DrawAspect="Content" ObjectID="_1690399618" r:id="rId2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25</w:instrText>
      </w:r>
      <w:r w:rsidR="00294FF6">
        <w:rPr>
          <w:noProof/>
        </w:rPr>
        <w:fldChar w:fldCharType="end"/>
      </w:r>
      <w:r>
        <w:instrText>)</w:instrText>
      </w:r>
      <w:bookmarkEnd w:id="49"/>
      <w:r>
        <w:fldChar w:fldCharType="end"/>
      </w:r>
    </w:p>
    <w:p w14:paraId="2BBAD88E" w14:textId="540A3A1C" w:rsidR="00D03D90" w:rsidRDefault="00D03D90" w:rsidP="00D03D90">
      <w:pPr>
        <w:pStyle w:val="MTDisplayEquation"/>
      </w:pPr>
      <w:r>
        <w:tab/>
      </w:r>
      <w:r w:rsidRPr="00D03D90">
        <w:rPr>
          <w:position w:val="-20"/>
        </w:rPr>
        <w:object w:dxaOrig="1660" w:dyaOrig="499" w14:anchorId="0F486764">
          <v:shape id="_x0000_i1122" type="#_x0000_t75" style="width:83.25pt;height:24.75pt" o:ole="">
            <v:imagedata r:id="rId204" o:title=""/>
          </v:shape>
          <o:OLEObject Type="Embed" ProgID="Equation.DSMT4" ShapeID="_x0000_i1122" DrawAspect="Content" ObjectID="_1690399619"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0"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26</w:instrText>
      </w:r>
      <w:r w:rsidR="00294FF6">
        <w:rPr>
          <w:noProof/>
        </w:rPr>
        <w:fldChar w:fldCharType="end"/>
      </w:r>
      <w:r>
        <w:instrText>)</w:instrText>
      </w:r>
      <w:bookmarkEnd w:id="50"/>
      <w:r>
        <w:fldChar w:fldCharType="end"/>
      </w:r>
    </w:p>
    <w:p w14:paraId="0BD19F1E" w14:textId="77777777" w:rsidR="00D84E84" w:rsidRDefault="00D84E84" w:rsidP="00D84E84">
      <w:pPr>
        <w:pStyle w:val="TCC-Texto"/>
      </w:pPr>
      <w:r>
        <w:t>Onde:</w:t>
      </w:r>
    </w:p>
    <w:p w14:paraId="03D1F288" w14:textId="55394D7C" w:rsidR="00D84E84" w:rsidRDefault="00D84E84" w:rsidP="00D84E84">
      <w:pPr>
        <w:pStyle w:val="TCC-Texto"/>
        <w:ind w:firstLine="0"/>
      </w:pPr>
      <w:r w:rsidRPr="00FE105C">
        <w:rPr>
          <w:position w:val="-20"/>
        </w:rPr>
        <w:object w:dxaOrig="440" w:dyaOrig="499" w14:anchorId="62766219">
          <v:shape id="_x0000_i1123" type="#_x0000_t75" style="width:21.75pt;height:25.5pt" o:ole="">
            <v:imagedata r:id="rId206" o:title=""/>
          </v:shape>
          <o:OLEObject Type="Embed" ProgID="Equation.DSMT4" ShapeID="_x0000_i1123" DrawAspect="Content" ObjectID="_1690399620" r:id="rId207"/>
        </w:object>
      </w:r>
      <w:r>
        <w:t xml:space="preserve"> </w:t>
      </w:r>
      <w:r w:rsidRPr="00D84E84">
        <w:t>é a área bruta da culatra [</w:t>
      </w:r>
      <w:r w:rsidRPr="00D84E84">
        <w:rPr>
          <w:rFonts w:ascii="Cambria Math" w:hAnsi="Cambria Math" w:cs="Cambria Math"/>
        </w:rPr>
        <w:t>𝑚</w:t>
      </w:r>
      <w:r w:rsidRPr="00D84E84">
        <w:t>2];</w:t>
      </w:r>
    </w:p>
    <w:p w14:paraId="2851FA77" w14:textId="6B5BF051" w:rsidR="00D84E84" w:rsidRDefault="00D84E84" w:rsidP="00D84E84">
      <w:pPr>
        <w:pStyle w:val="TCC-Texto"/>
        <w:ind w:firstLine="0"/>
      </w:pPr>
      <w:r w:rsidRPr="00F74329">
        <w:rPr>
          <w:position w:val="-10"/>
        </w:rPr>
        <w:object w:dxaOrig="680" w:dyaOrig="340" w14:anchorId="729E408E">
          <v:shape id="_x0000_i1124" type="#_x0000_t75" style="width:34.5pt;height:17.25pt" o:ole="">
            <v:imagedata r:id="rId208" o:title=""/>
          </v:shape>
          <o:OLEObject Type="Embed" ProgID="Equation.DSMT4" ShapeID="_x0000_i1124" DrawAspect="Content" ObjectID="_1690399621" r:id="rId209"/>
        </w:object>
      </w:r>
      <w:r w:rsidRPr="00F74329">
        <w:t xml:space="preserve"> </w:t>
      </w:r>
      <w:r w:rsidRPr="00D84E84">
        <w:t>é a profundidade total do núcleo do transformador [</w:t>
      </w:r>
      <w:r w:rsidRPr="00D84E84">
        <w:rPr>
          <w:rFonts w:ascii="Cambria Math" w:hAnsi="Cambria Math" w:cs="Cambria Math"/>
        </w:rPr>
        <w:t>𝑚</w:t>
      </w:r>
      <w:r>
        <w:t>];</w:t>
      </w:r>
    </w:p>
    <w:p w14:paraId="3A1283FF" w14:textId="77777777" w:rsidR="00D03D90" w:rsidRDefault="00D03D90" w:rsidP="00746765">
      <w:pPr>
        <w:pStyle w:val="TCC-Texto"/>
      </w:pPr>
    </w:p>
    <w:p w14:paraId="380FABBC" w14:textId="333720E5" w:rsidR="00D84E84" w:rsidRDefault="00D84E84" w:rsidP="00D84E84">
      <w:pPr>
        <w:pStyle w:val="11Ttulo2"/>
      </w:pPr>
      <w:bookmarkStart w:id="51" w:name="_Toc79759747"/>
      <w:r>
        <w:t>Relação entre tensão, corrente e número de espiras</w:t>
      </w:r>
      <w:bookmarkEnd w:id="51"/>
    </w:p>
    <w:p w14:paraId="216DC1E7" w14:textId="573DCADE" w:rsidR="00D84E84" w:rsidRDefault="00F545A5" w:rsidP="00746765">
      <w:pPr>
        <w:pStyle w:val="TCC-Texto"/>
      </w:pPr>
      <w:r>
        <w:t>Para melhor compreensão das relações te tensão e corrente, considera-se um transformador ideal (</w:t>
      </w:r>
      <w:r w:rsidR="00C16A50">
        <w:t>resistência interna desprezível e todo o fluxo está confinado no núcleo</w:t>
      </w:r>
      <w:r>
        <w:t>) com uma quantidade de espiras de primário (</w:t>
      </w:r>
      <w:r w:rsidRPr="00F545A5">
        <w:rPr>
          <w:position w:val="-14"/>
        </w:rPr>
        <w:object w:dxaOrig="380" w:dyaOrig="440" w14:anchorId="2D0A752B">
          <v:shape id="_x0000_i1125" type="#_x0000_t75" style="width:18.75pt;height:22.5pt" o:ole="">
            <v:imagedata r:id="rId210" o:title=""/>
          </v:shape>
          <o:OLEObject Type="Embed" ProgID="Equation.DSMT4" ShapeID="_x0000_i1125" DrawAspect="Content" ObjectID="_1690399622" r:id="rId211"/>
        </w:object>
      </w:r>
      <w:r>
        <w:t>) e com uma quantidade de espiras no secundário (</w:t>
      </w:r>
      <w:r w:rsidRPr="00F545A5">
        <w:rPr>
          <w:position w:val="-14"/>
        </w:rPr>
        <w:object w:dxaOrig="380" w:dyaOrig="440" w14:anchorId="19172510">
          <v:shape id="_x0000_i1126" type="#_x0000_t75" style="width:18.75pt;height:22.5pt" o:ole="">
            <v:imagedata r:id="rId212" o:title=""/>
          </v:shape>
          <o:OLEObject Type="Embed" ProgID="Equation.DSMT4" ShapeID="_x0000_i1126" DrawAspect="Content" ObjectID="_1690399623" r:id="rId213"/>
        </w:object>
      </w:r>
      <w:r>
        <w:t xml:space="preserve">) </w:t>
      </w:r>
      <w:sdt>
        <w:sdtPr>
          <w:id w:val="1184473549"/>
          <w:citation/>
        </w:sdtPr>
        <w:sdtContent>
          <w:r>
            <w:fldChar w:fldCharType="begin"/>
          </w:r>
          <w:r>
            <w:instrText xml:space="preserve"> CITATION Sob19 \l 1046 </w:instrText>
          </w:r>
          <w:r>
            <w:fldChar w:fldCharType="separate"/>
          </w:r>
          <w:r w:rsidR="00BB4548">
            <w:rPr>
              <w:noProof/>
            </w:rPr>
            <w:t>(SOBRINHO, 2019)</w:t>
          </w:r>
          <w:r>
            <w:fldChar w:fldCharType="end"/>
          </w:r>
        </w:sdtContent>
      </w:sdt>
      <w:r w:rsidR="00C16A50">
        <w:t xml:space="preserve">. A equação </w:t>
      </w:r>
      <w:r>
        <w:fldChar w:fldCharType="begin"/>
      </w:r>
      <w:r>
        <w:instrText xml:space="preserve"> GOTOBUTTON ZEqnNum197706  \* MERGEFORMAT </w:instrText>
      </w:r>
      <w:fldSimple w:instr=" REF ZEqnNum197706 \* Charformat \! \* MERGEFORMAT ">
        <w:r w:rsidR="00BB4548">
          <w:instrText>(2.4)</w:instrText>
        </w:r>
      </w:fldSimple>
      <w:r>
        <w:fldChar w:fldCharType="end"/>
      </w:r>
      <w:r w:rsidR="00C16A50">
        <w:t xml:space="preserve"> relaciona o número de espiras do primário (</w:t>
      </w:r>
      <w:r w:rsidR="00C16A50" w:rsidRPr="00F545A5">
        <w:rPr>
          <w:position w:val="-14"/>
        </w:rPr>
        <w:object w:dxaOrig="380" w:dyaOrig="440" w14:anchorId="6EC646E9">
          <v:shape id="_x0000_i1127" type="#_x0000_t75" style="width:18.75pt;height:22.5pt" o:ole="">
            <v:imagedata r:id="rId210" o:title=""/>
          </v:shape>
          <o:OLEObject Type="Embed" ProgID="Equation.DSMT4" ShapeID="_x0000_i1127" DrawAspect="Content" ObjectID="_1690399624" r:id="rId214"/>
        </w:object>
      </w:r>
      <w:r w:rsidR="00C16A50">
        <w:t>) com a FEM induzida no primário (</w:t>
      </w:r>
      <w:r w:rsidR="00C16A50" w:rsidRPr="00F545A5">
        <w:rPr>
          <w:position w:val="-14"/>
        </w:rPr>
        <w:object w:dxaOrig="300" w:dyaOrig="440" w14:anchorId="6B5DB682">
          <v:shape id="_x0000_i1128" type="#_x0000_t75" style="width:15pt;height:22.5pt" o:ole="">
            <v:imagedata r:id="rId215" o:title=""/>
          </v:shape>
          <o:OLEObject Type="Embed" ProgID="Equation.DSMT4" ShapeID="_x0000_i1128" DrawAspect="Content" ObjectID="_1690399625" r:id="rId216"/>
        </w:object>
      </w:r>
      <w:r w:rsidR="00C16A50">
        <w:t xml:space="preserve">). Ao aplicar o mesmo princípio no secundário é possível obter a equação </w:t>
      </w:r>
      <w:r w:rsidR="00C16A50">
        <w:fldChar w:fldCharType="begin"/>
      </w:r>
      <w:r w:rsidR="00C16A50">
        <w:instrText xml:space="preserve"> GOTOBUTTON ZEqnNum492730  \* MERGEFORMAT </w:instrText>
      </w:r>
      <w:fldSimple w:instr=" REF ZEqnNum492730 \* Charformat \! \* MERGEFORMAT ">
        <w:r w:rsidR="00BB4548">
          <w:instrText>(2.27)</w:instrText>
        </w:r>
      </w:fldSimple>
      <w:r w:rsidR="00C16A50">
        <w:fldChar w:fldCharType="end"/>
      </w:r>
      <w:r w:rsidR="00C16A50">
        <w:t xml:space="preserve">, que </w:t>
      </w:r>
      <w:r w:rsidR="00C16A50" w:rsidRPr="00F545A5">
        <w:rPr>
          <w:position w:val="-14"/>
        </w:rPr>
        <w:object w:dxaOrig="300" w:dyaOrig="440" w14:anchorId="61E0F87A">
          <v:shape id="_x0000_i1129" type="#_x0000_t75" style="width:15pt;height:22.5pt" o:ole="">
            <v:imagedata r:id="rId217" o:title=""/>
          </v:shape>
          <o:OLEObject Type="Embed" ProgID="Equation.DSMT4" ShapeID="_x0000_i1129" DrawAspect="Content" ObjectID="_1690399626" r:id="rId218"/>
        </w:object>
      </w:r>
      <w:r w:rsidR="00C16A50">
        <w:t>é FEM induzia no secundário.</w:t>
      </w:r>
    </w:p>
    <w:p w14:paraId="3E7D9BC7" w14:textId="41B7DA67" w:rsidR="00D84E84" w:rsidRPr="00C16A50" w:rsidRDefault="00C16A50" w:rsidP="00C16A50">
      <w:pPr>
        <w:pStyle w:val="MTDisplayEquation"/>
      </w:pPr>
      <w:r>
        <w:tab/>
      </w:r>
      <w:r w:rsidRPr="00C16A50">
        <w:rPr>
          <w:position w:val="-28"/>
        </w:rPr>
        <w:object w:dxaOrig="1920" w:dyaOrig="760" w14:anchorId="049C8218">
          <v:shape id="_x0000_i1130" type="#_x0000_t75" style="width:96pt;height:38.25pt" o:ole="">
            <v:imagedata r:id="rId219" o:title=""/>
          </v:shape>
          <o:OLEObject Type="Embed" ProgID="Equation.DSMT4" ShapeID="_x0000_i1130" DrawAspect="Content" ObjectID="_1690399627"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27</w:instrText>
      </w:r>
      <w:r w:rsidR="00294FF6">
        <w:rPr>
          <w:noProof/>
        </w:rPr>
        <w:fldChar w:fldCharType="end"/>
      </w:r>
      <w:r>
        <w:instrText>)</w:instrText>
      </w:r>
      <w:bookmarkEnd w:id="52"/>
      <w:r>
        <w:fldChar w:fldCharType="end"/>
      </w:r>
    </w:p>
    <w:p w14:paraId="3D84976A" w14:textId="6BBA669A" w:rsidR="00D84E84" w:rsidRDefault="006643B8" w:rsidP="006643B8">
      <w:pPr>
        <w:pStyle w:val="TCC-Texto"/>
        <w:jc w:val="left"/>
      </w:pPr>
      <w:r>
        <w:t xml:space="preserve">Dada a suposição de que o transformador é ideal, então quando uma tensão variável no tempo </w:t>
      </w:r>
      <w:r w:rsidRPr="006643B8">
        <w:rPr>
          <w:position w:val="-14"/>
        </w:rPr>
        <w:object w:dxaOrig="300" w:dyaOrig="440" w14:anchorId="6E3D2A48">
          <v:shape id="_x0000_i1131" type="#_x0000_t75" style="width:15pt;height:21.75pt" o:ole="">
            <v:imagedata r:id="rId221" o:title=""/>
          </v:shape>
          <o:OLEObject Type="Embed" ProgID="Equation.DSMT4" ShapeID="_x0000_i1131" DrawAspect="Content" ObjectID="_1690399628" r:id="rId222"/>
        </w:object>
      </w:r>
      <w:r>
        <w:t xml:space="preserve"> é aplicada aos terminais do primário, então </w:t>
      </w:r>
      <w:r w:rsidRPr="006643B8">
        <w:rPr>
          <w:position w:val="-14"/>
        </w:rPr>
        <w:object w:dxaOrig="300" w:dyaOrig="440" w14:anchorId="35AC5A6C">
          <v:shape id="_x0000_i1132" type="#_x0000_t75" style="width:15pt;height:21.75pt" o:ole="">
            <v:imagedata r:id="rId221" o:title=""/>
          </v:shape>
          <o:OLEObject Type="Embed" ProgID="Equation.DSMT4" ShapeID="_x0000_i1132" DrawAspect="Content" ObjectID="_1690399629" r:id="rId223"/>
        </w:object>
      </w:r>
      <w:r>
        <w:t xml:space="preserve">será a FEM, e portanto é possível usar equação </w:t>
      </w:r>
      <w:r>
        <w:fldChar w:fldCharType="begin"/>
      </w:r>
      <w:r>
        <w:instrText xml:space="preserve"> GOTOBUTTON ZEqnNum197706  \* MERGEFORMAT </w:instrText>
      </w:r>
      <w:fldSimple w:instr=" REF ZEqnNum197706 \* Charformat \! \* MERGEFORMAT ">
        <w:r w:rsidR="00BB4548">
          <w:instrText>(2.4)</w:instrText>
        </w:r>
      </w:fldSimple>
      <w:r>
        <w:fldChar w:fldCharType="end"/>
      </w:r>
      <w:r>
        <w:t xml:space="preserve">, assim obtendo a equação </w:t>
      </w:r>
      <w:r>
        <w:fldChar w:fldCharType="begin"/>
      </w:r>
      <w:r>
        <w:instrText xml:space="preserve"> GOTOBUTTON ZEqnNum516772  \* MERGEFORMAT </w:instrText>
      </w:r>
      <w:fldSimple w:instr=" REF ZEqnNum516772 \* Charformat \! \* MERGEFORMAT ">
        <w:r w:rsidR="00BB4548">
          <w:instrText>(2.28)</w:instrText>
        </w:r>
      </w:fldSimple>
      <w:r>
        <w:fldChar w:fldCharType="end"/>
      </w:r>
      <w:r>
        <w:t xml:space="preserve">. Por outro lado, ao aplicar o mesmo procedimento aos terminais do secundário, obtém-se a equação </w:t>
      </w:r>
      <w:r>
        <w:fldChar w:fldCharType="begin"/>
      </w:r>
      <w:r>
        <w:instrText xml:space="preserve"> GOTOBUTTON ZEqnNum942464  \* MERGEFORMAT </w:instrText>
      </w:r>
      <w:fldSimple w:instr=" REF ZEqnNum942464 \* Charformat \! \* MERGEFORMAT ">
        <w:r w:rsidR="00BB4548">
          <w:instrText>(2.29)</w:instrText>
        </w:r>
      </w:fldSimple>
      <w:r>
        <w:fldChar w:fldCharType="end"/>
      </w:r>
      <w:r>
        <w:t>.</w:t>
      </w:r>
    </w:p>
    <w:p w14:paraId="0A1FFF79" w14:textId="7A47E069" w:rsidR="006643B8" w:rsidRDefault="006643B8" w:rsidP="006643B8">
      <w:pPr>
        <w:pStyle w:val="MTDisplayEquation"/>
      </w:pPr>
      <w:r>
        <w:lastRenderedPageBreak/>
        <w:tab/>
      </w:r>
      <w:r w:rsidRPr="006643B8">
        <w:rPr>
          <w:position w:val="-28"/>
        </w:rPr>
        <w:object w:dxaOrig="2420" w:dyaOrig="760" w14:anchorId="5B8AB4EB">
          <v:shape id="_x0000_i1133" type="#_x0000_t75" style="width:120.75pt;height:38.25pt" o:ole="">
            <v:imagedata r:id="rId224" o:title=""/>
          </v:shape>
          <o:OLEObject Type="Embed" ProgID="Equation.DSMT4" ShapeID="_x0000_i1133" DrawAspect="Content" ObjectID="_1690399630"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28</w:instrText>
      </w:r>
      <w:r w:rsidR="00294FF6">
        <w:rPr>
          <w:noProof/>
        </w:rPr>
        <w:fldChar w:fldCharType="end"/>
      </w:r>
      <w:r>
        <w:instrText>)</w:instrText>
      </w:r>
      <w:bookmarkEnd w:id="53"/>
      <w:r>
        <w:fldChar w:fldCharType="end"/>
      </w:r>
    </w:p>
    <w:p w14:paraId="707E2726" w14:textId="5BFA344E" w:rsidR="00422CF8" w:rsidRDefault="006643B8" w:rsidP="006643B8">
      <w:pPr>
        <w:pStyle w:val="MTDisplayEquation"/>
      </w:pPr>
      <w:r>
        <w:tab/>
      </w:r>
      <w:r w:rsidRPr="006643B8">
        <w:rPr>
          <w:position w:val="-28"/>
        </w:rPr>
        <w:object w:dxaOrig="2420" w:dyaOrig="760" w14:anchorId="7CAF9550">
          <v:shape id="_x0000_i1134" type="#_x0000_t75" style="width:120.75pt;height:38.25pt" o:ole="">
            <v:imagedata r:id="rId226" o:title=""/>
          </v:shape>
          <o:OLEObject Type="Embed" ProgID="Equation.DSMT4" ShapeID="_x0000_i1134" DrawAspect="Content" ObjectID="_1690399631" r:id="rId22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29</w:instrText>
      </w:r>
      <w:r w:rsidR="00294FF6">
        <w:rPr>
          <w:noProof/>
        </w:rPr>
        <w:fldChar w:fldCharType="end"/>
      </w:r>
      <w:r>
        <w:instrText>)</w:instrText>
      </w:r>
      <w:bookmarkEnd w:id="54"/>
      <w:r>
        <w:fldChar w:fldCharType="end"/>
      </w:r>
    </w:p>
    <w:p w14:paraId="32B0C6E7" w14:textId="20A702FA" w:rsidR="00422CF8" w:rsidRDefault="006643B8" w:rsidP="006643B8">
      <w:pPr>
        <w:pStyle w:val="TCC-Texto"/>
      </w:pPr>
      <w:r>
        <w:t xml:space="preserve">Dividindo a equação </w:t>
      </w:r>
      <w:r>
        <w:fldChar w:fldCharType="begin"/>
      </w:r>
      <w:r>
        <w:instrText xml:space="preserve"> GOTOBUTTON ZEqnNum516772  \* MERGEFORMAT </w:instrText>
      </w:r>
      <w:fldSimple w:instr=" REF ZEqnNum516772 \* Charformat \! \* MERGEFORMAT ">
        <w:r w:rsidR="00BB4548">
          <w:instrText>(2.28)</w:instrText>
        </w:r>
      </w:fldSimple>
      <w:r>
        <w:fldChar w:fldCharType="end"/>
      </w:r>
      <w:r>
        <w:t xml:space="preserve"> pela equação </w:t>
      </w:r>
      <w:r>
        <w:fldChar w:fldCharType="begin"/>
      </w:r>
      <w:r>
        <w:instrText xml:space="preserve"> GOTOBUTTON ZEqnNum942464  \* MERGEFORMAT </w:instrText>
      </w:r>
      <w:fldSimple w:instr=" REF ZEqnNum942464 \* Charformat \! \* MERGEFORMAT ">
        <w:r w:rsidR="00BB4548">
          <w:instrText>(2.29)</w:instrText>
        </w:r>
      </w:fldSimple>
      <w:r>
        <w:fldChar w:fldCharType="end"/>
      </w:r>
      <w:r>
        <w:t xml:space="preserve">, obtém-se a equação </w:t>
      </w:r>
      <w:r>
        <w:fldChar w:fldCharType="begin"/>
      </w:r>
      <w:r>
        <w:instrText xml:space="preserve"> GOTOBUTTON ZEqnNum134217  \* MERGEFORMAT </w:instrText>
      </w:r>
      <w:fldSimple w:instr=" REF ZEqnNum134217 \* Charformat \! \* MERGEFORMAT ">
        <w:r w:rsidR="00BB4548">
          <w:instrText>(2.30)</w:instrText>
        </w:r>
      </w:fldSimple>
      <w:r>
        <w:fldChar w:fldCharType="end"/>
      </w:r>
      <w:r>
        <w:t>, abaixo.</w:t>
      </w:r>
    </w:p>
    <w:p w14:paraId="74532115" w14:textId="19BBACB9" w:rsidR="006643B8" w:rsidRDefault="006643B8" w:rsidP="006643B8">
      <w:pPr>
        <w:pStyle w:val="MTDisplayEquation"/>
      </w:pPr>
      <w:r>
        <w:tab/>
      </w:r>
      <w:r w:rsidRPr="006643B8">
        <w:rPr>
          <w:position w:val="-36"/>
        </w:rPr>
        <w:object w:dxaOrig="999" w:dyaOrig="859" w14:anchorId="78CA8B02">
          <v:shape id="_x0000_i1135" type="#_x0000_t75" style="width:50.25pt;height:42.75pt" o:ole="">
            <v:imagedata r:id="rId228" o:title=""/>
          </v:shape>
          <o:OLEObject Type="Embed" ProgID="Equation.DSMT4" ShapeID="_x0000_i1135" DrawAspect="Content" ObjectID="_1690399632"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30</w:instrText>
      </w:r>
      <w:r w:rsidR="00294FF6">
        <w:rPr>
          <w:noProof/>
        </w:rPr>
        <w:fldChar w:fldCharType="end"/>
      </w:r>
      <w:r>
        <w:instrText>)</w:instrText>
      </w:r>
      <w:bookmarkEnd w:id="55"/>
      <w:r>
        <w:fldChar w:fldCharType="end"/>
      </w:r>
    </w:p>
    <w:p w14:paraId="579A949E" w14:textId="6BB3E931" w:rsidR="006643B8" w:rsidRDefault="006643B8" w:rsidP="006643B8">
      <w:pPr>
        <w:pStyle w:val="TCC-Texto"/>
      </w:pPr>
      <w:r>
        <w:t xml:space="preserve">Segundo </w:t>
      </w:r>
      <w:sdt>
        <w:sdtPr>
          <w:id w:val="-1792659710"/>
          <w:citation/>
        </w:sdtPr>
        <w:sdtContent>
          <w:r>
            <w:fldChar w:fldCharType="begin"/>
          </w:r>
          <w:r>
            <w:instrText xml:space="preserve"> CITATION FIT14 \l 1046 </w:instrText>
          </w:r>
          <w:r>
            <w:fldChar w:fldCharType="separate"/>
          </w:r>
          <w:r w:rsidR="00BB4548">
            <w:rPr>
              <w:noProof/>
            </w:rPr>
            <w:t>(FITZGERALD, KINGSLEY e UMANS., 2014)</w:t>
          </w:r>
          <w:r>
            <w:fldChar w:fldCharType="end"/>
          </w:r>
        </w:sdtContent>
      </w:sdt>
      <w:r>
        <w:t xml:space="preserve"> a </w:t>
      </w:r>
      <w:r w:rsidR="000D5310">
        <w:t xml:space="preserve">tensão aplicada no primário determina o fluxo no núcleo conforme a equação </w:t>
      </w:r>
      <w:r w:rsidR="000D5310">
        <w:fldChar w:fldCharType="begin"/>
      </w:r>
      <w:r w:rsidR="000D5310">
        <w:instrText xml:space="preserve"> GOTOBUTTON ZEqnNum516772  \* MERGEFORMAT </w:instrText>
      </w:r>
      <w:fldSimple w:instr=" REF ZEqnNum516772 \* Charformat \! \* MERGEFORMAT ">
        <w:r w:rsidR="00BB4548">
          <w:instrText>(2.28)</w:instrText>
        </w:r>
      </w:fldSimple>
      <w:r w:rsidR="000D5310">
        <w:fldChar w:fldCharType="end"/>
      </w:r>
      <w:r w:rsidR="000D5310">
        <w:t xml:space="preserve">. Sendo assim o fluxo no núcleo não se altera com a presença de uma carga no secundário. Além disso, a FEM líquida que atua no núcleo deve permanecer desprezível. Sendo assim, a equação </w:t>
      </w:r>
      <w:r w:rsidR="000D5310">
        <w:fldChar w:fldCharType="begin"/>
      </w:r>
      <w:r w:rsidR="000D5310">
        <w:instrText xml:space="preserve"> GOTOBUTTON ZEqnNum413478  \* MERGEFORMAT </w:instrText>
      </w:r>
      <w:fldSimple w:instr=" REF ZEqnNum413478 \* Charformat \! \* MERGEFORMAT ">
        <w:r w:rsidR="00BB4548">
          <w:instrText>(2.31)</w:instrText>
        </w:r>
      </w:fldSimple>
      <w:r w:rsidR="000D5310">
        <w:fldChar w:fldCharType="end"/>
      </w:r>
      <w:r w:rsidR="000D5310">
        <w:t xml:space="preserve"> deve ser satisfeita.</w:t>
      </w:r>
    </w:p>
    <w:p w14:paraId="60444970" w14:textId="07B2CFF9" w:rsidR="006643B8" w:rsidRPr="006643B8" w:rsidRDefault="000D5310" w:rsidP="000D5310">
      <w:pPr>
        <w:pStyle w:val="MTDisplayEquation"/>
      </w:pPr>
      <w:r>
        <w:tab/>
      </w:r>
      <w:r w:rsidRPr="000D5310">
        <w:rPr>
          <w:position w:val="-14"/>
        </w:rPr>
        <w:object w:dxaOrig="1820" w:dyaOrig="440" w14:anchorId="3A5AFF87">
          <v:shape id="_x0000_i1136" type="#_x0000_t75" style="width:90.75pt;height:21.75pt" o:ole="">
            <v:imagedata r:id="rId230" o:title=""/>
          </v:shape>
          <o:OLEObject Type="Embed" ProgID="Equation.DSMT4" ShapeID="_x0000_i1136" DrawAspect="Content" ObjectID="_1690399633" r:id="rId2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31</w:instrText>
      </w:r>
      <w:r w:rsidR="00294FF6">
        <w:rPr>
          <w:noProof/>
        </w:rPr>
        <w:fldChar w:fldCharType="end"/>
      </w:r>
      <w:r>
        <w:instrText>)</w:instrText>
      </w:r>
      <w:bookmarkEnd w:id="56"/>
      <w:r>
        <w:fldChar w:fldCharType="end"/>
      </w:r>
    </w:p>
    <w:p w14:paraId="36C237F0" w14:textId="4F34711F" w:rsidR="006643B8" w:rsidRPr="006643B8" w:rsidRDefault="000D5310" w:rsidP="000D5310">
      <w:pPr>
        <w:pStyle w:val="TCC-Texto"/>
      </w:pPr>
      <w:r>
        <w:t xml:space="preserve">Rearranjando a equação </w:t>
      </w:r>
      <w:r>
        <w:fldChar w:fldCharType="begin"/>
      </w:r>
      <w:r>
        <w:instrText xml:space="preserve"> GOTOBUTTON ZEqnNum413478  \* MERGEFORMAT </w:instrText>
      </w:r>
      <w:fldSimple w:instr=" REF ZEqnNum413478 \* Charformat \! \* MERGEFORMAT ">
        <w:r w:rsidR="00BB4548">
          <w:instrText>(2.31)</w:instrText>
        </w:r>
      </w:fldSimple>
      <w:r>
        <w:fldChar w:fldCharType="end"/>
      </w:r>
      <w:r>
        <w:t xml:space="preserve"> e substituindo na equação </w:t>
      </w:r>
      <w:r>
        <w:fldChar w:fldCharType="begin"/>
      </w:r>
      <w:r>
        <w:instrText xml:space="preserve"> GOTOBUTTON ZEqnNum134217  \* MERGEFORMAT </w:instrText>
      </w:r>
      <w:fldSimple w:instr=" REF ZEqnNum134217 \* Charformat \! \* MERGEFORMAT ">
        <w:r w:rsidR="00BB4548">
          <w:instrText>(2.30)</w:instrText>
        </w:r>
      </w:fldSimple>
      <w:r>
        <w:fldChar w:fldCharType="end"/>
      </w:r>
      <w:r>
        <w:t xml:space="preserve">, obtém-se a equação </w:t>
      </w:r>
      <w:r>
        <w:fldChar w:fldCharType="begin"/>
      </w:r>
      <w:r>
        <w:instrText xml:space="preserve"> GOTOBUTTON ZEqnNum502558  \* MERGEFORMAT </w:instrText>
      </w:r>
      <w:fldSimple w:instr=" REF ZEqnNum502558 \* Charformat \! \* MERGEFORMAT ">
        <w:r w:rsidR="00BB4548">
          <w:instrText>(2.32)</w:instrText>
        </w:r>
      </w:fldSimple>
      <w:r>
        <w:fldChar w:fldCharType="end"/>
      </w:r>
    </w:p>
    <w:p w14:paraId="53E8BB64" w14:textId="2D754EB5" w:rsidR="006643B8" w:rsidRPr="006643B8" w:rsidRDefault="000D5310" w:rsidP="000D5310">
      <w:pPr>
        <w:pStyle w:val="MTDisplayEquation"/>
      </w:pPr>
      <w:r>
        <w:tab/>
      </w:r>
      <w:r w:rsidRPr="000D5310">
        <w:rPr>
          <w:position w:val="-36"/>
        </w:rPr>
        <w:object w:dxaOrig="1540" w:dyaOrig="859" w14:anchorId="1E3F8181">
          <v:shape id="_x0000_i1137" type="#_x0000_t75" style="width:77.25pt;height:42.75pt" o:ole="">
            <v:imagedata r:id="rId232" o:title=""/>
          </v:shape>
          <o:OLEObject Type="Embed" ProgID="Equation.DSMT4" ShapeID="_x0000_i1137" DrawAspect="Content" ObjectID="_1690399634" r:id="rId2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B4548">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B4548">
        <w:rPr>
          <w:noProof/>
        </w:rPr>
        <w:instrText>32</w:instrText>
      </w:r>
      <w:r w:rsidR="00294FF6">
        <w:rPr>
          <w:noProof/>
        </w:rPr>
        <w:fldChar w:fldCharType="end"/>
      </w:r>
      <w:r>
        <w:instrText>)</w:instrText>
      </w:r>
      <w:bookmarkEnd w:id="57"/>
      <w:r>
        <w:fldChar w:fldCharType="end"/>
      </w:r>
    </w:p>
    <w:p w14:paraId="42CB6D8D" w14:textId="4E77DA09" w:rsidR="00422CF8" w:rsidRDefault="000D5310" w:rsidP="000D5310">
      <w:pPr>
        <w:pStyle w:val="TCC-Texto"/>
      </w:pPr>
      <w:r>
        <w:t>Portanto, um transformador ideal transforma correntes na razão inversa das espiras de seus enrolamentos</w:t>
      </w:r>
      <w:sdt>
        <w:sdtPr>
          <w:id w:val="2013098604"/>
          <w:citation/>
        </w:sdtPr>
        <w:sdtContent>
          <w:r>
            <w:fldChar w:fldCharType="begin"/>
          </w:r>
          <w:r>
            <w:instrText xml:space="preserve"> CITATION FIT14 \l 1046 </w:instrText>
          </w:r>
          <w:r>
            <w:fldChar w:fldCharType="separate"/>
          </w:r>
          <w:r w:rsidR="00BB4548">
            <w:rPr>
              <w:noProof/>
            </w:rPr>
            <w:t xml:space="preserve"> (FITZGERALD, KINGSLEY e UMANS., 2014)</w:t>
          </w:r>
          <w:r>
            <w:fldChar w:fldCharType="end"/>
          </w:r>
        </w:sdtContent>
      </w:sdt>
      <w:r>
        <w:t>.</w:t>
      </w:r>
    </w:p>
    <w:p w14:paraId="29E4A3B4" w14:textId="77777777" w:rsidR="000D5310" w:rsidRDefault="000D5310" w:rsidP="000D5310">
      <w:pPr>
        <w:pStyle w:val="TCC-Texto"/>
      </w:pPr>
    </w:p>
    <w:p w14:paraId="43690A61" w14:textId="672D3D98" w:rsidR="000D5310" w:rsidRDefault="00294FF6" w:rsidP="00294FF6">
      <w:pPr>
        <w:pStyle w:val="11Ttulo2"/>
      </w:pPr>
      <w:bookmarkStart w:id="58" w:name="_Toc79759748"/>
      <w:r>
        <w:t>Cálculo das p</w:t>
      </w:r>
      <w:r w:rsidRPr="00294FF6">
        <w:t>erdas e corrente a vazio</w:t>
      </w:r>
      <w:bookmarkEnd w:id="58"/>
    </w:p>
    <w:p w14:paraId="4DA0E747" w14:textId="3E7A2F54"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e portanto a eficiência de transformadores ideias é de 100%. Contudo na prática, parte potência transformada é dissipada nos enrolamentos, núcleo ou em nas outras estruturas </w:t>
      </w:r>
      <w:sdt>
        <w:sdtPr>
          <w:id w:val="1275214993"/>
          <w:citation/>
        </w:sdtPr>
        <w:sdtContent>
          <w:r>
            <w:fldChar w:fldCharType="begin"/>
          </w:r>
          <w:r>
            <w:instrText xml:space="preserve"> CITATION SAL12 \l 1046 </w:instrText>
          </w:r>
          <w:r>
            <w:fldChar w:fldCharType="separate"/>
          </w:r>
          <w:r w:rsidR="00BB4548">
            <w:rPr>
              <w:noProof/>
            </w:rPr>
            <w:t>(SALUSTIANO, 2012)</w:t>
          </w:r>
          <w:r>
            <w:fldChar w:fldCharType="end"/>
          </w:r>
        </w:sdtContent>
      </w:sdt>
      <w:r>
        <w:t xml:space="preserve">. Segundo </w:t>
      </w:r>
      <w:sdt>
        <w:sdtPr>
          <w:id w:val="1037786201"/>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2E40C25" w:rsidR="004516A6" w:rsidRDefault="00D509B6" w:rsidP="004516A6">
      <w:pPr>
        <w:pStyle w:val="TCC-Texto"/>
      </w:pPr>
      <w:r>
        <w:lastRenderedPageBreak/>
        <w:t>Incialmente calcula</w:t>
      </w:r>
      <w:r w:rsidR="003A3945">
        <w:t>-se o volume do ferro nas colunas</w:t>
      </w:r>
      <w:r w:rsidR="004516A6">
        <w:t xml:space="preserve"> </w:t>
      </w:r>
      <w:r w:rsidR="003A3945">
        <w:t>(</w:t>
      </w:r>
      <w:r w:rsidR="004516A6" w:rsidRPr="004516A6">
        <w:rPr>
          <w:position w:val="-16"/>
        </w:rPr>
        <w:object w:dxaOrig="580" w:dyaOrig="460" w14:anchorId="7C0E08BE">
          <v:shape id="_x0000_i1138" type="#_x0000_t75" style="width:29.25pt;height:23.25pt" o:ole="">
            <v:imagedata r:id="rId234" o:title=""/>
          </v:shape>
          <o:OLEObject Type="Embed" ProgID="Equation.DSMT4" ShapeID="_x0000_i1138" DrawAspect="Content" ObjectID="_1690399635" r:id="rId235"/>
        </w:object>
      </w:r>
      <w:r w:rsidR="003A3945">
        <w:t>) e na</w:t>
      </w:r>
      <w:r w:rsidR="00443154">
        <w:t>s</w:t>
      </w:r>
      <w:r w:rsidR="003A3945">
        <w:t xml:space="preserve"> culatras (</w:t>
      </w:r>
      <w:r w:rsidR="003A3945" w:rsidRPr="003A3945">
        <w:rPr>
          <w:position w:val="-20"/>
        </w:rPr>
        <w:object w:dxaOrig="540" w:dyaOrig="499" w14:anchorId="06B7E08F">
          <v:shape id="_x0000_i1139" type="#_x0000_t75" style="width:27pt;height:24.75pt" o:ole="">
            <v:imagedata r:id="rId236" o:title=""/>
          </v:shape>
          <o:OLEObject Type="Embed" ProgID="Equation.DSMT4" ShapeID="_x0000_i1139" DrawAspect="Content" ObjectID="_1690399636" r:id="rId237"/>
        </w:object>
      </w:r>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fldSimple w:instr=" REF ZEqnNum764202 \* Charformat \! \* MERGEFORMAT ">
        <w:r w:rsidR="00BB4548">
          <w:instrText>(2.33)</w:instrText>
        </w:r>
      </w:fldSimple>
      <w:r w:rsidR="004516A6">
        <w:fldChar w:fldCharType="end"/>
      </w:r>
      <w:r w:rsidR="003A3945">
        <w:t xml:space="preserve"> e </w:t>
      </w:r>
      <w:r w:rsidR="003A3945">
        <w:fldChar w:fldCharType="begin"/>
      </w:r>
      <w:r w:rsidR="003A3945">
        <w:instrText xml:space="preserve"> GOTOBUTTON ZEqnNum827986  \* MERGEFORMAT </w:instrText>
      </w:r>
      <w:fldSimple w:instr=" REF ZEqnNum827986 \* Charformat \! \* MERGEFORMAT ">
        <w:r w:rsidR="00BB4548">
          <w:instrText>(2.34)</w:instrText>
        </w:r>
      </w:fldSimple>
      <w:r w:rsidR="003A3945">
        <w:fldChar w:fldCharType="end"/>
      </w:r>
      <w:r w:rsidR="003A3945">
        <w:t xml:space="preserve"> respectivamente.</w:t>
      </w:r>
    </w:p>
    <w:p w14:paraId="169ED5AD" w14:textId="2A9635C4" w:rsidR="004516A6" w:rsidRDefault="004516A6" w:rsidP="004516A6">
      <w:pPr>
        <w:pStyle w:val="MTDisplayEquation"/>
      </w:pPr>
      <w:r>
        <w:tab/>
      </w:r>
      <w:r w:rsidRPr="004516A6">
        <w:rPr>
          <w:position w:val="-16"/>
        </w:rPr>
        <w:object w:dxaOrig="1860" w:dyaOrig="460" w14:anchorId="2C28B8CC">
          <v:shape id="_x0000_i1140" type="#_x0000_t75" style="width:93pt;height:23.25pt" o:ole="">
            <v:imagedata r:id="rId238" o:title=""/>
          </v:shape>
          <o:OLEObject Type="Embed" ProgID="Equation.DSMT4" ShapeID="_x0000_i1140" DrawAspect="Content" ObjectID="_1690399637"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33</w:instrText>
      </w:r>
      <w:r w:rsidR="00421824">
        <w:rPr>
          <w:noProof/>
        </w:rPr>
        <w:fldChar w:fldCharType="end"/>
      </w:r>
      <w:r>
        <w:instrText>)</w:instrText>
      </w:r>
      <w:bookmarkEnd w:id="59"/>
      <w:r>
        <w:fldChar w:fldCharType="end"/>
      </w:r>
    </w:p>
    <w:p w14:paraId="25EEF314" w14:textId="536825FC" w:rsidR="003A3945" w:rsidRDefault="003A3945" w:rsidP="003A3945">
      <w:pPr>
        <w:pStyle w:val="MTDisplayEquation"/>
      </w:pPr>
      <w:r>
        <w:tab/>
      </w:r>
      <w:r w:rsidRPr="003A3945">
        <w:rPr>
          <w:position w:val="-20"/>
        </w:rPr>
        <w:object w:dxaOrig="1760" w:dyaOrig="499" w14:anchorId="48012982">
          <v:shape id="_x0000_i1141" type="#_x0000_t75" style="width:87.75pt;height:24.75pt" o:ole="">
            <v:imagedata r:id="rId240" o:title=""/>
          </v:shape>
          <o:OLEObject Type="Embed" ProgID="Equation.DSMT4" ShapeID="_x0000_i1141" DrawAspect="Content" ObjectID="_1690399638"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34</w:instrText>
      </w:r>
      <w:r w:rsidR="00421824">
        <w:rPr>
          <w:noProof/>
        </w:rPr>
        <w:fldChar w:fldCharType="end"/>
      </w:r>
      <w:r>
        <w:instrText>)</w:instrText>
      </w:r>
      <w:bookmarkEnd w:id="60"/>
      <w:r>
        <w:fldChar w:fldCharType="end"/>
      </w:r>
    </w:p>
    <w:p w14:paraId="6B3A61C5" w14:textId="57064BAD" w:rsidR="00D509B6" w:rsidRDefault="004516A6" w:rsidP="00443154">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w:r w:rsidRPr="004516A6">
        <w:rPr>
          <w:position w:val="-16"/>
        </w:rPr>
        <w:object w:dxaOrig="460" w:dyaOrig="460" w14:anchorId="558D2BA8">
          <v:shape id="_x0000_i1142" type="#_x0000_t75" style="width:23.25pt;height:23.25pt" o:ole="">
            <v:imagedata r:id="rId242" o:title=""/>
          </v:shape>
          <o:OLEObject Type="Embed" ProgID="Equation.DSMT4" ShapeID="_x0000_i1142" DrawAspect="Content" ObjectID="_1690399639" r:id="rId243"/>
        </w:object>
      </w:r>
      <w:r w:rsidR="00443154">
        <w:t>)</w:t>
      </w:r>
      <w:r w:rsidR="003A3945">
        <w:t xml:space="preserve"> </w:t>
      </w:r>
      <w:r w:rsidR="00443154">
        <w:t>e nas culatras (</w:t>
      </w:r>
      <w:r w:rsidR="00443154" w:rsidRPr="004516A6">
        <w:rPr>
          <w:position w:val="-16"/>
        </w:rPr>
        <w:object w:dxaOrig="460" w:dyaOrig="460" w14:anchorId="7340E950">
          <v:shape id="_x0000_i1143" type="#_x0000_t75" style="width:23.25pt;height:23.25pt" o:ole="">
            <v:imagedata r:id="rId242" o:title=""/>
          </v:shape>
          <o:OLEObject Type="Embed" ProgID="Equation.DSMT4" ShapeID="_x0000_i1143" DrawAspect="Content" ObjectID="_1690399640" r:id="rId244"/>
        </w:object>
      </w:r>
      <w:r w:rsidR="00443154">
        <w:t xml:space="preserve">), usando as equações </w:t>
      </w:r>
      <w:r w:rsidR="003A3945">
        <w:fldChar w:fldCharType="begin"/>
      </w:r>
      <w:r w:rsidR="003A3945">
        <w:instrText xml:space="preserve"> GOTOBUTTON ZEqnNum590340  \* MERGEFORMAT </w:instrText>
      </w:r>
      <w:fldSimple w:instr=" REF ZEqnNum590340 \* Charformat \! \* MERGEFORMAT ">
        <w:r w:rsidR="00BB4548">
          <w:instrText>(2.35)</w:instrText>
        </w:r>
      </w:fldSimple>
      <w:r w:rsidR="003A3945">
        <w:fldChar w:fldCharType="end"/>
      </w:r>
      <w:r>
        <w:t>.</w:t>
      </w:r>
      <w:r w:rsidR="00443154">
        <w:t xml:space="preserve">e </w:t>
      </w:r>
      <w:r w:rsidR="00443154">
        <w:fldChar w:fldCharType="begin"/>
      </w:r>
      <w:r w:rsidR="00443154">
        <w:instrText xml:space="preserve"> GOTOBUTTON ZEqnNum212153  \* MERGEFORMAT </w:instrText>
      </w:r>
      <w:fldSimple w:instr=" REF ZEqnNum212153 \* Charformat \! \* MERGEFORMAT ">
        <w:r w:rsidR="00BB4548">
          <w:instrText>(2.36)</w:instrText>
        </w:r>
      </w:fldSimple>
      <w:r w:rsidR="00443154">
        <w:fldChar w:fldCharType="end"/>
      </w:r>
      <w:r w:rsidR="00443154">
        <w:t>, respectivamente.</w:t>
      </w:r>
    </w:p>
    <w:p w14:paraId="43223B3D" w14:textId="58F0790A" w:rsidR="00D509B6" w:rsidRDefault="004516A6" w:rsidP="004516A6">
      <w:pPr>
        <w:pStyle w:val="MTDisplayEquation"/>
      </w:pPr>
      <w:r>
        <w:tab/>
      </w:r>
      <w:r w:rsidRPr="004516A6">
        <w:rPr>
          <w:position w:val="-16"/>
        </w:rPr>
        <w:object w:dxaOrig="2280" w:dyaOrig="460" w14:anchorId="4BEE71CE">
          <v:shape id="_x0000_i1144" type="#_x0000_t75" style="width:114pt;height:23.25pt" o:ole="">
            <v:imagedata r:id="rId245" o:title=""/>
          </v:shape>
          <o:OLEObject Type="Embed" ProgID="Equation.DSMT4" ShapeID="_x0000_i1144" DrawAspect="Content" ObjectID="_1690399641"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35</w:instrText>
      </w:r>
      <w:r w:rsidR="00421824">
        <w:rPr>
          <w:noProof/>
        </w:rPr>
        <w:fldChar w:fldCharType="end"/>
      </w:r>
      <w:r>
        <w:instrText>)</w:instrText>
      </w:r>
      <w:bookmarkEnd w:id="61"/>
      <w:r>
        <w:fldChar w:fldCharType="end"/>
      </w:r>
    </w:p>
    <w:p w14:paraId="34C891C0" w14:textId="3AAD47FA" w:rsidR="00443154" w:rsidRDefault="00443154" w:rsidP="00443154">
      <w:pPr>
        <w:pStyle w:val="MTDisplayEquation"/>
      </w:pPr>
      <w:r>
        <w:tab/>
      </w:r>
      <w:r w:rsidRPr="00443154">
        <w:rPr>
          <w:position w:val="-20"/>
        </w:rPr>
        <w:object w:dxaOrig="2160" w:dyaOrig="499" w14:anchorId="5B9C606E">
          <v:shape id="_x0000_i1145" type="#_x0000_t75" style="width:108pt;height:24.75pt" o:ole="">
            <v:imagedata r:id="rId247" o:title=""/>
          </v:shape>
          <o:OLEObject Type="Embed" ProgID="Equation.DSMT4" ShapeID="_x0000_i1145" DrawAspect="Content" ObjectID="_1690399642"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36</w:instrText>
      </w:r>
      <w:r w:rsidR="00421824">
        <w:rPr>
          <w:noProof/>
        </w:rPr>
        <w:fldChar w:fldCharType="end"/>
      </w:r>
      <w:r>
        <w:instrText>)</w:instrText>
      </w:r>
      <w:bookmarkEnd w:id="62"/>
      <w:r>
        <w:fldChar w:fldCharType="end"/>
      </w:r>
    </w:p>
    <w:p w14:paraId="02139015" w14:textId="3CCB65D0" w:rsidR="00443154" w:rsidRDefault="003A3945" w:rsidP="00294FF6">
      <w:pPr>
        <w:pStyle w:val="TCC-Texto"/>
      </w:pPr>
      <w:r>
        <w:t>Onde</w:t>
      </w:r>
      <w:r w:rsidR="00D25F1A">
        <w:t xml:space="preserve"> </w:t>
      </w:r>
      <w:r w:rsidR="00D25F1A" w:rsidRPr="004516A6">
        <w:rPr>
          <w:position w:val="-16"/>
        </w:rPr>
        <w:object w:dxaOrig="440" w:dyaOrig="460" w14:anchorId="2DF02CD7">
          <v:shape id="_x0000_i1146" type="#_x0000_t75" style="width:21.75pt;height:23.25pt" o:ole="">
            <v:imagedata r:id="rId249" o:title=""/>
          </v:shape>
          <o:OLEObject Type="Embed" ProgID="Equation.DSMT4" ShapeID="_x0000_i1146" DrawAspect="Content" ObjectID="_1690399643" r:id="rId250"/>
        </w:object>
      </w:r>
      <w:r>
        <w:t xml:space="preserve"> </w:t>
      </w:r>
      <w:r w:rsidR="00D25F1A">
        <w:t xml:space="preserve">é a densidade do ferro silício (7650 Kg/m³) e </w:t>
      </w:r>
      <w:r w:rsidRPr="004516A6">
        <w:rPr>
          <w:position w:val="-16"/>
        </w:rPr>
        <w:object w:dxaOrig="400" w:dyaOrig="460" w14:anchorId="2A7B5ACF">
          <v:shape id="_x0000_i1147" type="#_x0000_t75" style="width:20.25pt;height:23.25pt" o:ole="">
            <v:imagedata r:id="rId251" o:title=""/>
          </v:shape>
          <o:OLEObject Type="Embed" ProgID="Equation.DSMT4" ShapeID="_x0000_i1147" DrawAspect="Content" ObjectID="_1690399644" r:id="rId252"/>
        </w:object>
      </w:r>
      <w:r w:rsidR="00443154">
        <w:t xml:space="preserve"> e </w:t>
      </w:r>
      <w:r w:rsidR="00443154" w:rsidRPr="00443154">
        <w:rPr>
          <w:position w:val="-20"/>
        </w:rPr>
        <w:object w:dxaOrig="360" w:dyaOrig="499" w14:anchorId="6F94F296">
          <v:shape id="_x0000_i1148" type="#_x0000_t75" style="width:18pt;height:24.75pt" o:ole="">
            <v:imagedata r:id="rId253" o:title=""/>
          </v:shape>
          <o:OLEObject Type="Embed" ProgID="Equation.DSMT4" ShapeID="_x0000_i1148" DrawAspect="Content" ObjectID="_1690399645" r:id="rId254"/>
        </w:object>
      </w:r>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Content>
          <w:r w:rsidR="00443154">
            <w:fldChar w:fldCharType="begin"/>
          </w:r>
          <w:r w:rsidR="00443154">
            <w:instrText xml:space="preserve"> CITATION Sob19 \l 1046 </w:instrText>
          </w:r>
          <w:r w:rsidR="00443154">
            <w:fldChar w:fldCharType="separate"/>
          </w:r>
          <w:r w:rsidR="00BB4548">
            <w:rPr>
              <w:noProof/>
            </w:rPr>
            <w:t>(SOBRINHO, 2019)</w:t>
          </w:r>
          <w:r w:rsidR="00443154">
            <w:fldChar w:fldCharType="end"/>
          </w:r>
        </w:sdtContent>
      </w:sdt>
      <w:r w:rsidR="00443154">
        <w:t>. Um exemplo pode ser consultado na</w:t>
      </w:r>
      <w:r w:rsidR="00654672">
        <w:t xml:space="preserve"> </w:t>
      </w:r>
      <w:r w:rsidR="00654672">
        <w:fldChar w:fldCharType="begin"/>
      </w:r>
      <w:r w:rsidR="00654672">
        <w:instrText xml:space="preserve"> REF _Ref78541370 \h </w:instrText>
      </w:r>
      <w:r w:rsidR="00654672">
        <w:fldChar w:fldCharType="separate"/>
      </w:r>
      <w:r w:rsidR="00BB4548">
        <w:t xml:space="preserve">Tabela </w:t>
      </w:r>
      <w:r w:rsidR="00BB4548">
        <w:rPr>
          <w:noProof/>
        </w:rPr>
        <w:t>4</w:t>
      </w:r>
      <w:r w:rsidR="00654672">
        <w:fldChar w:fldCharType="end"/>
      </w:r>
      <w:r w:rsidR="00443154">
        <w:t>, abaixo.</w:t>
      </w:r>
    </w:p>
    <w:p w14:paraId="49A12CB7" w14:textId="68FCE9EB" w:rsidR="00443154" w:rsidRDefault="00275094" w:rsidP="00275094">
      <w:pPr>
        <w:pStyle w:val="TCC-Texto"/>
      </w:pPr>
      <w:r>
        <w:t xml:space="preserve"> </w:t>
      </w:r>
    </w:p>
    <w:p w14:paraId="78B133D1" w14:textId="01680F80" w:rsidR="00443154" w:rsidRPr="00443154" w:rsidRDefault="00443154" w:rsidP="00443154">
      <w:pPr>
        <w:pStyle w:val="EstiloLegendaABNT"/>
      </w:pPr>
      <w:bookmarkStart w:id="63" w:name="_Ref78541370"/>
      <w:r>
        <w:t xml:space="preserve">Tabela </w:t>
      </w:r>
      <w:fldSimple w:instr=" SEQ Tabela \* ARABIC ">
        <w:r w:rsidR="00BB4548">
          <w:rPr>
            <w:noProof/>
          </w:rPr>
          <w:t>4</w:t>
        </w:r>
      </w:fldSimple>
      <w:bookmarkEnd w:id="63"/>
      <w:r>
        <w:t xml:space="preserve"> - Perda Magnética do Material do Núcleo - (Dados fabricante APERAN-AÇO </w:t>
      </w:r>
      <w:r w:rsidRPr="00443154">
        <w:rPr>
          <w:rFonts w:ascii="LMRoman12-Regular" w:hAnsi="LMRoman12-Regular" w:cs="LMRoman12-Regular"/>
        </w:rPr>
        <w:t>silício grão orientado M125-27).</w:t>
      </w:r>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r w:rsidRPr="00443154">
              <w:rPr>
                <w:rFonts w:eastAsia="Times New Roman" w:cs="Arial"/>
                <w:sz w:val="23"/>
                <w:szCs w:val="23"/>
                <w:lang w:val="en-US"/>
              </w:rPr>
              <w:t>Induçäo</w:t>
            </w:r>
          </w:p>
          <w:p w14:paraId="017819DB" w14:textId="3D6AE19F" w:rsidR="00443154" w:rsidRPr="00443154" w:rsidRDefault="00443154" w:rsidP="00275094">
            <w:pPr>
              <w:spacing w:line="240" w:lineRule="auto"/>
              <w:ind w:firstLine="0"/>
              <w:jc w:val="center"/>
              <w:rPr>
                <w:rFonts w:eastAsia="Times New Roman" w:cs="Arial"/>
                <w:sz w:val="23"/>
                <w:szCs w:val="23"/>
                <w:lang w:val="en-US"/>
              </w:rPr>
            </w:pPr>
            <w:r w:rsidRPr="00443154">
              <w:rPr>
                <w:rFonts w:eastAsia="Times New Roman" w:cs="Arial"/>
                <w:b/>
                <w:bCs/>
                <w:sz w:val="23"/>
                <w:szCs w:val="23"/>
                <w:lang w:val="en-US"/>
              </w:rPr>
              <w:t>Magnética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lastRenderedPageBreak/>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22DDE82F" w:rsidR="003A3945" w:rsidRDefault="00275094" w:rsidP="00275094">
      <w:pPr>
        <w:pStyle w:val="EstiloLegendaABNT"/>
      </w:pPr>
      <w:r>
        <w:t xml:space="preserve">Fonte: </w:t>
      </w:r>
      <w:sdt>
        <w:sdtPr>
          <w:id w:val="-1179345132"/>
          <w:citation/>
        </w:sdtPr>
        <w:sdtContent>
          <w:r>
            <w:fldChar w:fldCharType="begin"/>
          </w:r>
          <w:r>
            <w:instrText xml:space="preserve"> CITATION Sob19 \l 1046 </w:instrText>
          </w:r>
          <w:r>
            <w:fldChar w:fldCharType="separate"/>
          </w:r>
          <w:r w:rsidR="00BB4548">
            <w:rPr>
              <w:noProof/>
            </w:rPr>
            <w:t>(SOBRINHO, 2019)</w:t>
          </w:r>
          <w:r>
            <w:fldChar w:fldCharType="end"/>
          </w:r>
        </w:sdtContent>
      </w:sdt>
    </w:p>
    <w:p w14:paraId="62C2F4B9" w14:textId="77777777" w:rsidR="003A3945" w:rsidRDefault="003A3945" w:rsidP="00294FF6">
      <w:pPr>
        <w:pStyle w:val="TCC-Texto"/>
      </w:pPr>
    </w:p>
    <w:p w14:paraId="4BFDB91D" w14:textId="037E72F7" w:rsidR="00654672" w:rsidRDefault="00275094" w:rsidP="00654672">
      <w:pPr>
        <w:pStyle w:val="TCC-Texto"/>
      </w:pPr>
      <w:r>
        <w:t xml:space="preserve">Pode-se usar uma função interpoladora </w:t>
      </w:r>
      <w:r w:rsidRPr="00275094">
        <w:rPr>
          <w:position w:val="-14"/>
        </w:rPr>
        <w:object w:dxaOrig="1340" w:dyaOrig="440" w14:anchorId="3FA28979">
          <v:shape id="_x0000_i1149" type="#_x0000_t75" style="width:66.75pt;height:21.75pt" o:ole="">
            <v:imagedata r:id="rId255" o:title=""/>
          </v:shape>
          <o:OLEObject Type="Embed" ProgID="Equation.DSMT4" ShapeID="_x0000_i1149" DrawAspect="Content" ObjectID="_1690399646" r:id="rId256"/>
        </w:object>
      </w:r>
      <w:r>
        <w:t xml:space="preserve"> para calcular os valores das perdas </w:t>
      </w:r>
      <w:r w:rsidRPr="00275094">
        <w:rPr>
          <w:position w:val="-14"/>
        </w:rPr>
        <w:object w:dxaOrig="300" w:dyaOrig="440" w14:anchorId="664DA4A4">
          <v:shape id="_x0000_i1150" type="#_x0000_t75" style="width:15pt;height:21.75pt" o:ole="">
            <v:imagedata r:id="rId257" o:title=""/>
          </v:shape>
          <o:OLEObject Type="Embed" ProgID="Equation.DSMT4" ShapeID="_x0000_i1150" DrawAspect="Content" ObjectID="_1690399647" r:id="rId258"/>
        </w:object>
      </w:r>
      <w:r>
        <w:t xml:space="preserve"> em função das indução magnética </w:t>
      </w:r>
      <w:r w:rsidR="00654672" w:rsidRPr="00654672">
        <w:rPr>
          <w:position w:val="-4"/>
        </w:rPr>
        <w:object w:dxaOrig="279" w:dyaOrig="279" w14:anchorId="5B16CEFB">
          <v:shape id="_x0000_i1151" type="#_x0000_t75" style="width:14.25pt;height:14.25pt" o:ole="">
            <v:imagedata r:id="rId259" o:title=""/>
          </v:shape>
          <o:OLEObject Type="Embed" ProgID="Equation.DSMT4" ShapeID="_x0000_i1151" DrawAspect="Content" ObjectID="_1690399648" r:id="rId260"/>
        </w:object>
      </w:r>
      <w:r>
        <w:t xml:space="preserve">. </w:t>
      </w:r>
      <w:r w:rsidR="00654672">
        <w:t>Para calcular o valor da perda magnética nas colunas (</w:t>
      </w:r>
      <w:r w:rsidR="00654672" w:rsidRPr="00654672">
        <w:rPr>
          <w:position w:val="-16"/>
        </w:rPr>
        <w:object w:dxaOrig="400" w:dyaOrig="460" w14:anchorId="1204D093">
          <v:shape id="_x0000_i1152" type="#_x0000_t75" style="width:20.25pt;height:23.25pt" o:ole="">
            <v:imagedata r:id="rId261" o:title=""/>
          </v:shape>
          <o:OLEObject Type="Embed" ProgID="Equation.DSMT4" ShapeID="_x0000_i1152" DrawAspect="Content" ObjectID="_1690399649" r:id="rId262"/>
        </w:object>
      </w:r>
      <w:r w:rsidR="00654672">
        <w:t>), usa-se o valor da indução magnética nas colunas do núcleo (</w:t>
      </w:r>
      <w:r w:rsidR="00654672" w:rsidRPr="00654672">
        <w:rPr>
          <w:position w:val="-16"/>
        </w:rPr>
        <w:object w:dxaOrig="360" w:dyaOrig="460" w14:anchorId="4B940A99">
          <v:shape id="_x0000_i1153" type="#_x0000_t75" style="width:18pt;height:23.25pt" o:ole="">
            <v:imagedata r:id="rId263" o:title=""/>
          </v:shape>
          <o:OLEObject Type="Embed" ProgID="Equation.DSMT4" ShapeID="_x0000_i1153" DrawAspect="Content" ObjectID="_1690399650" r:id="rId264"/>
        </w:object>
      </w:r>
      <w:r w:rsidR="00654672">
        <w:t>), que é igual a indução magnética máxima (</w:t>
      </w:r>
      <w:r w:rsidR="00654672" w:rsidRPr="00654672">
        <w:rPr>
          <w:position w:val="-14"/>
        </w:rPr>
        <w:object w:dxaOrig="440" w:dyaOrig="440" w14:anchorId="5B352644">
          <v:shape id="_x0000_i1154" type="#_x0000_t75" style="width:21.75pt;height:21.75pt" o:ole="">
            <v:imagedata r:id="rId265" o:title=""/>
          </v:shape>
          <o:OLEObject Type="Embed" ProgID="Equation.DSMT4" ShapeID="_x0000_i1154" DrawAspect="Content" ObjectID="_1690399651" r:id="rId266"/>
        </w:object>
      </w:r>
      <w:r w:rsidR="00654672">
        <w:t>). Por outo lado, para calcular o valor da perda magnética nas culatras (</w:t>
      </w:r>
      <w:r w:rsidR="00654672" w:rsidRPr="00654672">
        <w:rPr>
          <w:position w:val="-20"/>
        </w:rPr>
        <w:object w:dxaOrig="360" w:dyaOrig="499" w14:anchorId="7442A43A">
          <v:shape id="_x0000_i1155" type="#_x0000_t75" style="width:18pt;height:24.75pt" o:ole="">
            <v:imagedata r:id="rId267" o:title=""/>
          </v:shape>
          <o:OLEObject Type="Embed" ProgID="Equation.DSMT4" ShapeID="_x0000_i1155" DrawAspect="Content" ObjectID="_1690399652" r:id="rId268"/>
        </w:object>
      </w:r>
      <w:r w:rsidR="00654672">
        <w:t>) usa-se a indução magnética nas culatras</w:t>
      </w:r>
      <w:r w:rsidR="00B93D50">
        <w:t xml:space="preserve"> (</w:t>
      </w:r>
      <w:r w:rsidR="00B93D50" w:rsidRPr="00B93D50">
        <w:rPr>
          <w:position w:val="-20"/>
        </w:rPr>
        <w:object w:dxaOrig="360" w:dyaOrig="499" w14:anchorId="18415B86">
          <v:shape id="_x0000_i1156" type="#_x0000_t75" style="width:18pt;height:24.75pt" o:ole="">
            <v:imagedata r:id="rId269" o:title=""/>
          </v:shape>
          <o:OLEObject Type="Embed" ProgID="Equation.DSMT4" ShapeID="_x0000_i1156" DrawAspect="Content" ObjectID="_1690399653" r:id="rId270"/>
        </w:object>
      </w:r>
      <w:r w:rsidR="00B93D50">
        <w:t>)</w:t>
      </w:r>
      <w:r w:rsidR="00654672">
        <w:t xml:space="preserve">, que pode ser calculado com o uso da equação </w:t>
      </w:r>
      <w:r w:rsidR="00654672">
        <w:fldChar w:fldCharType="begin"/>
      </w:r>
      <w:r w:rsidR="00654672">
        <w:instrText xml:space="preserve"> GOTOBUTTON ZEqnNum714993  \* MERGEFORMAT </w:instrText>
      </w:r>
      <w:fldSimple w:instr=" REF ZEqnNum714993 \* Charformat \! \* MERGEFORMAT ">
        <w:r w:rsidR="00BB4548">
          <w:instrText>(2.37)</w:instrText>
        </w:r>
      </w:fldSimple>
      <w:r w:rsidR="00654672">
        <w:fldChar w:fldCharType="end"/>
      </w:r>
      <w:r w:rsidR="00654672">
        <w:t xml:space="preserve"> (</w:t>
      </w:r>
      <w:sdt>
        <w:sdtPr>
          <w:id w:val="747150496"/>
          <w:citation/>
        </w:sdtPr>
        <w:sdtContent>
          <w:r w:rsidR="00654672">
            <w:fldChar w:fldCharType="begin"/>
          </w:r>
          <w:r w:rsidR="00654672">
            <w:instrText xml:space="preserve"> CITATION UPA08 \l 1046 </w:instrText>
          </w:r>
          <w:r w:rsidR="00654672">
            <w:fldChar w:fldCharType="separate"/>
          </w:r>
          <w:r w:rsidR="00BB4548">
            <w:rPr>
              <w:noProof/>
            </w:rPr>
            <w:t xml:space="preserve"> (UPADHYAY, 2008)</w:t>
          </w:r>
          <w:r w:rsidR="00654672">
            <w:fldChar w:fldCharType="end"/>
          </w:r>
        </w:sdtContent>
      </w:sdt>
      <w:r w:rsidR="00654672">
        <w:t xml:space="preserve"> apud </w:t>
      </w:r>
      <w:sdt>
        <w:sdtPr>
          <w:id w:val="1799719487"/>
          <w:citation/>
        </w:sdtPr>
        <w:sdtContent>
          <w:r w:rsidR="00654672">
            <w:fldChar w:fldCharType="begin"/>
          </w:r>
          <w:r w:rsidR="00654672">
            <w:instrText xml:space="preserve"> CITATION Sob19 \l 1046 </w:instrText>
          </w:r>
          <w:r w:rsidR="00654672">
            <w:fldChar w:fldCharType="separate"/>
          </w:r>
          <w:r w:rsidR="00BB4548">
            <w:rPr>
              <w:noProof/>
            </w:rPr>
            <w:t>(SOBRINHO, 2019)</w:t>
          </w:r>
          <w:r w:rsidR="00654672">
            <w:fldChar w:fldCharType="end"/>
          </w:r>
        </w:sdtContent>
      </w:sdt>
      <w:r w:rsidR="00654672">
        <w:t>), abaixo.</w:t>
      </w:r>
    </w:p>
    <w:p w14:paraId="35291090" w14:textId="5FA00D59" w:rsidR="00654672" w:rsidRDefault="00654672" w:rsidP="00654672">
      <w:pPr>
        <w:pStyle w:val="MTDisplayEquation"/>
      </w:pPr>
      <w:r>
        <w:tab/>
      </w:r>
      <w:r w:rsidRPr="00654672">
        <w:rPr>
          <w:position w:val="-28"/>
        </w:rPr>
        <w:object w:dxaOrig="1060" w:dyaOrig="780" w14:anchorId="0DA92CDE">
          <v:shape id="_x0000_i1157" type="#_x0000_t75" style="width:53.25pt;height:39pt" o:ole="">
            <v:imagedata r:id="rId271" o:title=""/>
          </v:shape>
          <o:OLEObject Type="Embed" ProgID="Equation.DSMT4" ShapeID="_x0000_i1157" DrawAspect="Content" ObjectID="_1690399654" r:id="rId27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37</w:instrText>
      </w:r>
      <w:r w:rsidR="00421824">
        <w:rPr>
          <w:noProof/>
        </w:rPr>
        <w:fldChar w:fldCharType="end"/>
      </w:r>
      <w:r>
        <w:instrText>)</w:instrText>
      </w:r>
      <w:bookmarkEnd w:id="64"/>
      <w:r>
        <w:fldChar w:fldCharType="end"/>
      </w:r>
    </w:p>
    <w:p w14:paraId="74FCE471" w14:textId="77777777" w:rsidR="00253FA0" w:rsidRDefault="00B93D50" w:rsidP="00654672">
      <w:pPr>
        <w:pStyle w:val="TCC-Texto"/>
      </w:pPr>
      <w:r>
        <w:t xml:space="preserve">Onde </w:t>
      </w:r>
    </w:p>
    <w:p w14:paraId="0B3CD894" w14:textId="09E2CDAC" w:rsidR="00654672" w:rsidRDefault="00253FA0" w:rsidP="00253FA0">
      <w:pPr>
        <w:pStyle w:val="TCC-Texto"/>
        <w:ind w:firstLine="0"/>
      </w:pPr>
      <w:r w:rsidRPr="00B93D50">
        <w:rPr>
          <w:position w:val="-20"/>
        </w:rPr>
        <w:object w:dxaOrig="360" w:dyaOrig="499" w14:anchorId="4C20D7B7">
          <v:shape id="_x0000_i1158" type="#_x0000_t75" style="width:18pt;height:24.75pt" o:ole="">
            <v:imagedata r:id="rId273" o:title=""/>
          </v:shape>
          <o:OLEObject Type="Embed" ProgID="Equation.DSMT4" ShapeID="_x0000_i1158" DrawAspect="Content" ObjectID="_1690399655" r:id="rId274"/>
        </w:object>
      </w:r>
      <w:r>
        <w:t xml:space="preserve"> é a indução magnética nas culatras</w:t>
      </w:r>
      <w:r w:rsidR="0092161B">
        <w:t xml:space="preserve"> [T]</w:t>
      </w:r>
      <w:r>
        <w:t>;</w:t>
      </w:r>
    </w:p>
    <w:p w14:paraId="11C0A173" w14:textId="30AA21E3" w:rsidR="00253FA0" w:rsidRDefault="0092161B" w:rsidP="00253FA0">
      <w:pPr>
        <w:pStyle w:val="TCC-Texto"/>
        <w:ind w:firstLine="0"/>
      </w:pPr>
      <w:r w:rsidRPr="0092161B">
        <w:rPr>
          <w:position w:val="-14"/>
        </w:rPr>
        <w:object w:dxaOrig="440" w:dyaOrig="440" w14:anchorId="7121135E">
          <v:shape id="_x0000_i1159" type="#_x0000_t75" style="width:21.75pt;height:21.75pt" o:ole="">
            <v:imagedata r:id="rId275" o:title=""/>
          </v:shape>
          <o:OLEObject Type="Embed" ProgID="Equation.DSMT4" ShapeID="_x0000_i1159" DrawAspect="Content" ObjectID="_1690399656" r:id="rId276"/>
        </w:object>
      </w:r>
      <w:r>
        <w:t xml:space="preserve"> é a indução magnética máxima no núcleo [T];</w:t>
      </w:r>
    </w:p>
    <w:p w14:paraId="1FE7799C" w14:textId="264E9B57" w:rsidR="0092161B" w:rsidRDefault="0092161B" w:rsidP="00253FA0">
      <w:pPr>
        <w:pStyle w:val="TCC-Texto"/>
        <w:ind w:firstLine="0"/>
      </w:pPr>
      <w:r w:rsidRPr="0092161B">
        <w:rPr>
          <w:position w:val="-6"/>
        </w:rPr>
        <w:object w:dxaOrig="440" w:dyaOrig="300" w14:anchorId="75DF7E41">
          <v:shape id="_x0000_i1160" type="#_x0000_t75" style="width:21.75pt;height:15pt" o:ole="">
            <v:imagedata r:id="rId277" o:title=""/>
          </v:shape>
          <o:OLEObject Type="Embed" ProgID="Equation.DSMT4" ShapeID="_x0000_i1160" DrawAspect="Content" ObjectID="_1690399657" r:id="rId278"/>
        </w:object>
      </w:r>
      <w:r>
        <w:t xml:space="preserve">é a relação entre a área da coluna e a área da culatra. </w:t>
      </w:r>
    </w:p>
    <w:p w14:paraId="6057E966" w14:textId="65841596" w:rsidR="00DE6384" w:rsidRDefault="00275094" w:rsidP="00DE6384">
      <w:pPr>
        <w:pStyle w:val="TCC-Texto"/>
      </w:pPr>
      <w:r>
        <w:t xml:space="preserve">Usando as perdas magnéticas </w:t>
      </w:r>
      <w:r w:rsidR="00DE6384">
        <w:t>nas colunas (</w:t>
      </w:r>
      <w:r w:rsidR="00DE6384" w:rsidRPr="004516A6">
        <w:rPr>
          <w:position w:val="-16"/>
        </w:rPr>
        <w:object w:dxaOrig="460" w:dyaOrig="460" w14:anchorId="166A7A75">
          <v:shape id="_x0000_i1161" type="#_x0000_t75" style="width:23.25pt;height:23.25pt" o:ole="">
            <v:imagedata r:id="rId242" o:title=""/>
          </v:shape>
          <o:OLEObject Type="Embed" ProgID="Equation.DSMT4" ShapeID="_x0000_i1161" DrawAspect="Content" ObjectID="_1690399658" r:id="rId279"/>
        </w:object>
      </w:r>
      <w:r w:rsidR="00DE6384">
        <w:t>) e nas culatras (</w:t>
      </w:r>
      <w:r w:rsidR="00DE6384" w:rsidRPr="004516A6">
        <w:rPr>
          <w:position w:val="-16"/>
        </w:rPr>
        <w:object w:dxaOrig="460" w:dyaOrig="460" w14:anchorId="50F7F44E">
          <v:shape id="_x0000_i1162" type="#_x0000_t75" style="width:23.25pt;height:23.25pt" o:ole="">
            <v:imagedata r:id="rId242" o:title=""/>
          </v:shape>
          <o:OLEObject Type="Embed" ProgID="Equation.DSMT4" ShapeID="_x0000_i1162" DrawAspect="Content" ObjectID="_1690399659" r:id="rId280"/>
        </w:object>
      </w:r>
      <w:r w:rsidR="00DE6384">
        <w:t>)</w:t>
      </w:r>
      <w:r>
        <w:t xml:space="preserve"> usando as equações </w:t>
      </w:r>
      <w:r>
        <w:fldChar w:fldCharType="begin"/>
      </w:r>
      <w:r>
        <w:instrText xml:space="preserve"> GOTOBUTTON ZEqnNum590340  \* MERGEFORMAT </w:instrText>
      </w:r>
      <w:fldSimple w:instr=" REF ZEqnNum590340 \* Charformat \! \* MERGEFORMAT ">
        <w:r w:rsidR="00BB4548">
          <w:instrText>(2.35)</w:instrText>
        </w:r>
      </w:fldSimple>
      <w:r>
        <w:fldChar w:fldCharType="end"/>
      </w:r>
      <w:r w:rsidR="00DE6384">
        <w:t xml:space="preserve"> e </w:t>
      </w:r>
      <w:r w:rsidR="00DE6384">
        <w:fldChar w:fldCharType="begin"/>
      </w:r>
      <w:r w:rsidR="00DE6384">
        <w:instrText xml:space="preserve"> GOTOBUTTON ZEqnNum212153  \* MERGEFORMAT </w:instrText>
      </w:r>
      <w:fldSimple w:instr=" REF ZEqnNum212153 \* Charformat \! \* MERGEFORMAT ">
        <w:r w:rsidR="00BB4548">
          <w:instrText>(2.36)</w:instrText>
        </w:r>
      </w:fldSimple>
      <w:r w:rsidR="00DE6384">
        <w:fldChar w:fldCharType="end"/>
      </w:r>
      <w:r w:rsidR="00DE6384">
        <w:t>, respectivamente, pode-se calcular a perda a vazio do transformador (</w:t>
      </w:r>
      <w:r w:rsidR="001B2D9C" w:rsidRPr="004516A6">
        <w:rPr>
          <w:position w:val="-16"/>
        </w:rPr>
        <w:object w:dxaOrig="320" w:dyaOrig="460" w14:anchorId="6027B547">
          <v:shape id="_x0000_i1163" type="#_x0000_t75" style="width:15.75pt;height:23.25pt" o:ole="">
            <v:imagedata r:id="rId281" o:title=""/>
          </v:shape>
          <o:OLEObject Type="Embed" ProgID="Equation.DSMT4" ShapeID="_x0000_i1163" DrawAspect="Content" ObjectID="_1690399660" r:id="rId282"/>
        </w:object>
      </w:r>
      <w:r w:rsidR="00DE6384">
        <w:t>), com o auxílio da equ</w:t>
      </w:r>
      <w:r w:rsidR="00C24660">
        <w:t xml:space="preserve">ação </w:t>
      </w:r>
      <w:r w:rsidR="00C24660">
        <w:fldChar w:fldCharType="begin"/>
      </w:r>
      <w:r w:rsidR="00C24660">
        <w:instrText xml:space="preserve"> GOTOBUTTON ZEqnNum703932  \* MERGEFORMAT </w:instrText>
      </w:r>
      <w:fldSimple w:instr=" REF ZEqnNum703932 \* Charformat \! \* MERGEFORMAT ">
        <w:r w:rsidR="00BB4548">
          <w:instrText>(2.38)</w:instrText>
        </w:r>
      </w:fldSimple>
      <w:r w:rsidR="00C24660">
        <w:fldChar w:fldCharType="end"/>
      </w:r>
      <w:r w:rsidR="00DE6384">
        <w:t>, abaixo.</w:t>
      </w:r>
    </w:p>
    <w:p w14:paraId="2BA0FD58" w14:textId="66DD957D" w:rsidR="00DE6384" w:rsidRDefault="00DE6384" w:rsidP="00DE6384">
      <w:pPr>
        <w:pStyle w:val="MTDisplayEquation"/>
      </w:pPr>
      <w:r>
        <w:tab/>
      </w:r>
      <w:r w:rsidR="00B07BED" w:rsidRPr="00DE6384">
        <w:rPr>
          <w:position w:val="-20"/>
        </w:rPr>
        <w:object w:dxaOrig="1640" w:dyaOrig="499" w14:anchorId="13B577B7">
          <v:shape id="_x0000_i1164" type="#_x0000_t75" style="width:81.75pt;height:24.75pt" o:ole="">
            <v:imagedata r:id="rId283" o:title=""/>
          </v:shape>
          <o:OLEObject Type="Embed" ProgID="Equation.DSMT4" ShapeID="_x0000_i1164" DrawAspect="Content" ObjectID="_1690399661" r:id="rId2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38</w:instrText>
      </w:r>
      <w:r w:rsidR="00421824">
        <w:rPr>
          <w:noProof/>
        </w:rPr>
        <w:fldChar w:fldCharType="end"/>
      </w:r>
      <w:r>
        <w:instrText>)</w:instrText>
      </w:r>
      <w:bookmarkEnd w:id="65"/>
      <w:r>
        <w:fldChar w:fldCharType="end"/>
      </w:r>
    </w:p>
    <w:p w14:paraId="2AAD5229" w14:textId="74F242B9" w:rsidR="00863112" w:rsidRDefault="00B07BED" w:rsidP="00294FF6">
      <w:pPr>
        <w:pStyle w:val="TCC-Texto"/>
      </w:pPr>
      <w:r>
        <w:t>Para calcular a corrente a vazio (</w:t>
      </w:r>
      <w:r w:rsidR="00863112" w:rsidRPr="004516A6">
        <w:rPr>
          <w:position w:val="-16"/>
        </w:rPr>
        <w:object w:dxaOrig="279" w:dyaOrig="460" w14:anchorId="01F5C78F">
          <v:shape id="_x0000_i1165" type="#_x0000_t75" style="width:14.25pt;height:23.25pt" o:ole="">
            <v:imagedata r:id="rId285" o:title=""/>
          </v:shape>
          <o:OLEObject Type="Embed" ProgID="Equation.DSMT4" ShapeID="_x0000_i1165" DrawAspect="Content" ObjectID="_1690399662" r:id="rId286"/>
        </w:object>
      </w:r>
      <w:r>
        <w:t>)</w:t>
      </w:r>
      <w:r w:rsidR="00863112">
        <w:t xml:space="preserve">, usamos a equação </w:t>
      </w:r>
      <w:r w:rsidR="00863112">
        <w:fldChar w:fldCharType="begin"/>
      </w:r>
      <w:r w:rsidR="00863112">
        <w:instrText xml:space="preserve"> GOTOBUTTON ZEqnNum336293  \* MERGEFORMAT </w:instrText>
      </w:r>
      <w:fldSimple w:instr=" REF ZEqnNum336293 \* Charformat \! \* MERGEFORMAT ">
        <w:r w:rsidR="00BB4548">
          <w:instrText>(2.39)</w:instrText>
        </w:r>
      </w:fldSimple>
      <w:r w:rsidR="00863112">
        <w:fldChar w:fldCharType="end"/>
      </w:r>
      <w:r w:rsidR="00863112">
        <w:t>, onde (</w:t>
      </w:r>
      <w:r w:rsidR="00863112" w:rsidRPr="004516A6">
        <w:rPr>
          <w:position w:val="-16"/>
        </w:rPr>
        <w:object w:dxaOrig="300" w:dyaOrig="460" w14:anchorId="47BCF72C">
          <v:shape id="_x0000_i1166" type="#_x0000_t75" style="width:15pt;height:23.25pt" o:ole="">
            <v:imagedata r:id="rId287" o:title=""/>
          </v:shape>
          <o:OLEObject Type="Embed" ProgID="Equation.DSMT4" ShapeID="_x0000_i1166" DrawAspect="Content" ObjectID="_1690399663" r:id="rId288"/>
        </w:object>
      </w:r>
      <w:r w:rsidR="00863112">
        <w:t>) é a componente da corrente nas colunas e (</w:t>
      </w:r>
      <w:r w:rsidR="00863112" w:rsidRPr="00863112">
        <w:rPr>
          <w:position w:val="-20"/>
        </w:rPr>
        <w:object w:dxaOrig="300" w:dyaOrig="499" w14:anchorId="6BA97627">
          <v:shape id="_x0000_i1167" type="#_x0000_t75" style="width:15pt;height:24.75pt" o:ole="">
            <v:imagedata r:id="rId289" o:title=""/>
          </v:shape>
          <o:OLEObject Type="Embed" ProgID="Equation.DSMT4" ShapeID="_x0000_i1167" DrawAspect="Content" ObjectID="_1690399664" r:id="rId290"/>
        </w:object>
      </w:r>
      <w:r w:rsidR="00863112">
        <w:t xml:space="preserve">) é a componente magnética da corrente </w:t>
      </w:r>
      <w:sdt>
        <w:sdtPr>
          <w:id w:val="2132745725"/>
          <w:citation/>
        </w:sdtPr>
        <w:sdtContent>
          <w:r w:rsidR="00863112">
            <w:fldChar w:fldCharType="begin"/>
          </w:r>
          <w:r w:rsidR="00863112">
            <w:instrText xml:space="preserve"> CITATION UPA08 \l 1046 </w:instrText>
          </w:r>
          <w:r w:rsidR="00863112">
            <w:fldChar w:fldCharType="separate"/>
          </w:r>
          <w:r w:rsidR="00BB4548">
            <w:rPr>
              <w:noProof/>
            </w:rPr>
            <w:t>(UPADHYAY, 2008)</w:t>
          </w:r>
          <w:r w:rsidR="00863112">
            <w:fldChar w:fldCharType="end"/>
          </w:r>
        </w:sdtContent>
      </w:sdt>
      <w:r w:rsidR="00863112">
        <w:t>.</w:t>
      </w:r>
    </w:p>
    <w:p w14:paraId="0B24C95C" w14:textId="70332ED1" w:rsidR="00863112" w:rsidRDefault="00863112" w:rsidP="00863112">
      <w:pPr>
        <w:pStyle w:val="MTDisplayEquation"/>
      </w:pPr>
      <w:r>
        <w:tab/>
      </w:r>
      <w:r w:rsidRPr="00863112">
        <w:rPr>
          <w:position w:val="-22"/>
        </w:rPr>
        <w:object w:dxaOrig="1760" w:dyaOrig="639" w14:anchorId="75212B06">
          <v:shape id="_x0000_i1168" type="#_x0000_t75" style="width:87.75pt;height:32.25pt" o:ole="">
            <v:imagedata r:id="rId291" o:title=""/>
          </v:shape>
          <o:OLEObject Type="Embed" ProgID="Equation.DSMT4" ShapeID="_x0000_i1168" DrawAspect="Content" ObjectID="_1690399665"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39</w:instrText>
      </w:r>
      <w:r w:rsidR="00421824">
        <w:rPr>
          <w:noProof/>
        </w:rPr>
        <w:fldChar w:fldCharType="end"/>
      </w:r>
      <w:r>
        <w:instrText>)</w:instrText>
      </w:r>
      <w:bookmarkEnd w:id="66"/>
      <w:r>
        <w:fldChar w:fldCharType="end"/>
      </w:r>
    </w:p>
    <w:p w14:paraId="31F96A9E" w14:textId="5472CDF6" w:rsidR="003A3945" w:rsidRDefault="00421824" w:rsidP="00294FF6">
      <w:pPr>
        <w:pStyle w:val="TCC-Texto"/>
      </w:pPr>
      <w:r>
        <w:lastRenderedPageBreak/>
        <w:t>As</w:t>
      </w:r>
      <w:r w:rsidR="00863112">
        <w:t xml:space="preserve"> componentes </w:t>
      </w:r>
      <w:r w:rsidR="00863112" w:rsidRPr="004516A6">
        <w:rPr>
          <w:position w:val="-16"/>
        </w:rPr>
        <w:object w:dxaOrig="300" w:dyaOrig="460" w14:anchorId="7A7ECD31">
          <v:shape id="_x0000_i1169" type="#_x0000_t75" style="width:15pt;height:23.25pt" o:ole="">
            <v:imagedata r:id="rId287" o:title=""/>
          </v:shape>
          <o:OLEObject Type="Embed" ProgID="Equation.DSMT4" ShapeID="_x0000_i1169" DrawAspect="Content" ObjectID="_1690399666" r:id="rId293"/>
        </w:object>
      </w:r>
      <w:r w:rsidR="00863112">
        <w:t xml:space="preserve"> e </w:t>
      </w:r>
      <w:r w:rsidRPr="00421824">
        <w:rPr>
          <w:position w:val="-20"/>
        </w:rPr>
        <w:object w:dxaOrig="300" w:dyaOrig="499" w14:anchorId="1378DD2D">
          <v:shape id="_x0000_i1170" type="#_x0000_t75" style="width:15pt;height:25.5pt" o:ole="">
            <v:imagedata r:id="rId294" o:title=""/>
          </v:shape>
          <o:OLEObject Type="Embed" ProgID="Equation.DSMT4" ShapeID="_x0000_i1170" DrawAspect="Content" ObjectID="_1690399667" r:id="rId295"/>
        </w:object>
      </w:r>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fldSimple w:instr=" REF ZEqnNum985960 \* Charformat \! \* MERGEFORMAT ">
        <w:r w:rsidR="00BB4548">
          <w:instrText>(2.40)</w:instrText>
        </w:r>
      </w:fldSimple>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fldSimple w:instr=" REF ZEqnNum585702 \* Charformat \! \* MERGEFORMAT ">
        <w:r w:rsidR="00BB4548">
          <w:instrText>(2.41)</w:instrText>
        </w:r>
      </w:fldSimple>
      <w:r w:rsidR="009A32FA">
        <w:fldChar w:fldCharType="end"/>
      </w:r>
      <w:r w:rsidR="00863112">
        <w:t xml:space="preserve"> </w:t>
      </w:r>
      <w:sdt>
        <w:sdtPr>
          <w:id w:val="1514499862"/>
          <w:citation/>
        </w:sdtPr>
        <w:sdtContent>
          <w:r w:rsidR="00863112">
            <w:fldChar w:fldCharType="begin"/>
          </w:r>
          <w:r w:rsidR="00863112">
            <w:instrText xml:space="preserve"> CITATION UPA08 \l 1046 </w:instrText>
          </w:r>
          <w:r w:rsidR="00863112">
            <w:fldChar w:fldCharType="separate"/>
          </w:r>
          <w:r w:rsidR="00BB4548">
            <w:rPr>
              <w:noProof/>
            </w:rPr>
            <w:t>(UPADHYAY, 2008)</w:t>
          </w:r>
          <w:r w:rsidR="00863112">
            <w:fldChar w:fldCharType="end"/>
          </w:r>
        </w:sdtContent>
      </w:sdt>
      <w:r w:rsidR="00863112">
        <w:t>.</w:t>
      </w:r>
    </w:p>
    <w:p w14:paraId="41DC6C3B" w14:textId="1390554F" w:rsidR="00B07BED" w:rsidRDefault="00B07BED" w:rsidP="00B07BED">
      <w:pPr>
        <w:pStyle w:val="MTDisplayEquation"/>
      </w:pPr>
      <w:r>
        <w:tab/>
      </w:r>
      <w:r w:rsidR="00863112" w:rsidRPr="00B07BED">
        <w:rPr>
          <w:position w:val="-36"/>
        </w:rPr>
        <w:object w:dxaOrig="1140" w:dyaOrig="859" w14:anchorId="353C2E74">
          <v:shape id="_x0000_i1171" type="#_x0000_t75" style="width:57pt;height:42.75pt" o:ole="">
            <v:imagedata r:id="rId296" o:title=""/>
          </v:shape>
          <o:OLEObject Type="Embed" ProgID="Equation.DSMT4" ShapeID="_x0000_i1171" DrawAspect="Content" ObjectID="_1690399668"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40</w:instrText>
      </w:r>
      <w:r w:rsidR="00421824">
        <w:rPr>
          <w:noProof/>
        </w:rPr>
        <w:fldChar w:fldCharType="end"/>
      </w:r>
      <w:r>
        <w:instrText>)</w:instrText>
      </w:r>
      <w:bookmarkEnd w:id="67"/>
      <w:r>
        <w:fldChar w:fldCharType="end"/>
      </w:r>
    </w:p>
    <w:p w14:paraId="564DBF6E" w14:textId="014BD6C1" w:rsidR="003A3945" w:rsidRDefault="009A32FA" w:rsidP="009A32FA">
      <w:pPr>
        <w:pStyle w:val="MTDisplayEquation"/>
      </w:pPr>
      <w:r>
        <w:tab/>
      </w:r>
      <w:r w:rsidRPr="009A32FA">
        <w:rPr>
          <w:position w:val="-36"/>
        </w:rPr>
        <w:object w:dxaOrig="1219" w:dyaOrig="859" w14:anchorId="0C763421">
          <v:shape id="_x0000_i1172" type="#_x0000_t75" style="width:60.75pt;height:42.75pt" o:ole="">
            <v:imagedata r:id="rId298" o:title=""/>
          </v:shape>
          <o:OLEObject Type="Embed" ProgID="Equation.DSMT4" ShapeID="_x0000_i1172" DrawAspect="Content" ObjectID="_1690399669" r:id="rId2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41</w:instrText>
      </w:r>
      <w:r w:rsidR="00421824">
        <w:rPr>
          <w:noProof/>
        </w:rPr>
        <w:fldChar w:fldCharType="end"/>
      </w:r>
      <w:r>
        <w:instrText>)</w:instrText>
      </w:r>
      <w:bookmarkEnd w:id="68"/>
      <w:r>
        <w:fldChar w:fldCharType="end"/>
      </w:r>
    </w:p>
    <w:p w14:paraId="7FB5C7B5" w14:textId="691FA7F2" w:rsidR="003A3945" w:rsidRDefault="001B2D9C" w:rsidP="00294FF6">
      <w:pPr>
        <w:pStyle w:val="TCC-Texto"/>
      </w:pPr>
      <w:r>
        <w:t xml:space="preserve">Onde </w:t>
      </w:r>
    </w:p>
    <w:p w14:paraId="7BBB6868" w14:textId="65F4E0FE" w:rsidR="003A3945" w:rsidRDefault="001B2D9C" w:rsidP="001B2D9C">
      <w:pPr>
        <w:pStyle w:val="TCC-Texto"/>
        <w:ind w:firstLine="0"/>
      </w:pPr>
      <w:r w:rsidRPr="004516A6">
        <w:rPr>
          <w:position w:val="-16"/>
        </w:rPr>
        <w:object w:dxaOrig="320" w:dyaOrig="460" w14:anchorId="18A5B93D">
          <v:shape id="_x0000_i1173" type="#_x0000_t75" style="width:15.75pt;height:23.25pt" o:ole="">
            <v:imagedata r:id="rId281" o:title=""/>
          </v:shape>
          <o:OLEObject Type="Embed" ProgID="Equation.DSMT4" ShapeID="_x0000_i1173" DrawAspect="Content" ObjectID="_1690399670" r:id="rId300"/>
        </w:object>
      </w:r>
      <w:r>
        <w:t xml:space="preserve"> é a perda a vazio do transformador [W];</w:t>
      </w:r>
    </w:p>
    <w:p w14:paraId="65EC56B7" w14:textId="51695DD9" w:rsidR="001B2D9C" w:rsidRDefault="001B2D9C" w:rsidP="001B2D9C">
      <w:pPr>
        <w:pStyle w:val="TCC-Texto"/>
        <w:ind w:firstLine="0"/>
      </w:pPr>
      <w:r w:rsidRPr="001B2D9C">
        <w:rPr>
          <w:position w:val="-14"/>
        </w:rPr>
        <w:object w:dxaOrig="300" w:dyaOrig="440" w14:anchorId="0A8BB813">
          <v:shape id="_x0000_i1174" type="#_x0000_t75" style="width:15pt;height:21.75pt" o:ole="">
            <v:imagedata r:id="rId301" o:title=""/>
          </v:shape>
          <o:OLEObject Type="Embed" ProgID="Equation.DSMT4" ShapeID="_x0000_i1174" DrawAspect="Content" ObjectID="_1690399672" r:id="rId302"/>
        </w:object>
      </w:r>
      <w:r>
        <w:t xml:space="preserve"> é a tensão no primário [V];</w:t>
      </w:r>
    </w:p>
    <w:p w14:paraId="0E67E241" w14:textId="597326E0" w:rsidR="001B2D9C" w:rsidRDefault="001B2D9C" w:rsidP="001B2D9C">
      <w:pPr>
        <w:pStyle w:val="TCC-Texto"/>
        <w:ind w:firstLine="0"/>
      </w:pPr>
      <w:r w:rsidRPr="001B2D9C">
        <w:rPr>
          <w:position w:val="-14"/>
        </w:rPr>
        <w:object w:dxaOrig="560" w:dyaOrig="440" w14:anchorId="425F82FF">
          <v:shape id="_x0000_i1175" type="#_x0000_t75" style="width:27.75pt;height:21.75pt" o:ole="">
            <v:imagedata r:id="rId303" o:title=""/>
          </v:shape>
          <o:OLEObject Type="Embed" ProgID="Equation.DSMT4" ShapeID="_x0000_i1175" DrawAspect="Content" ObjectID="_1690399673" r:id="rId304"/>
        </w:object>
      </w:r>
      <w:r>
        <w:t xml:space="preserve"> é </w:t>
      </w:r>
      <w:r w:rsidR="00A85643">
        <w:t>a força eletromotriz total [Ae</w:t>
      </w:r>
      <w:r>
        <w:t>];</w:t>
      </w:r>
    </w:p>
    <w:p w14:paraId="279A6796" w14:textId="58084C71" w:rsidR="001B2D9C" w:rsidRDefault="001B2D9C" w:rsidP="001B2D9C">
      <w:pPr>
        <w:pStyle w:val="TCC-Texto"/>
        <w:ind w:firstLine="0"/>
      </w:pPr>
      <w:r w:rsidRPr="001B2D9C">
        <w:rPr>
          <w:position w:val="-14"/>
        </w:rPr>
        <w:object w:dxaOrig="380" w:dyaOrig="440" w14:anchorId="6984BE5B">
          <v:shape id="_x0000_i1176" type="#_x0000_t75" style="width:18.75pt;height:21.75pt" o:ole="">
            <v:imagedata r:id="rId305" o:title=""/>
          </v:shape>
          <o:OLEObject Type="Embed" ProgID="Equation.DSMT4" ShapeID="_x0000_i1176" DrawAspect="Content" ObjectID="_1690399674" r:id="rId306"/>
        </w:object>
      </w:r>
      <w:r>
        <w:t xml:space="preserve"> é o número de espiras no primário;</w:t>
      </w:r>
    </w:p>
    <w:p w14:paraId="76A0FA0D" w14:textId="3DA084BC" w:rsidR="001B2D9C" w:rsidRDefault="001B2D9C" w:rsidP="00294FF6">
      <w:pPr>
        <w:pStyle w:val="TCC-Texto"/>
      </w:pPr>
      <w:r>
        <w:t xml:space="preserve">Para calcular o valor de </w:t>
      </w:r>
      <w:r w:rsidRPr="001B2D9C">
        <w:rPr>
          <w:position w:val="-14"/>
        </w:rPr>
        <w:object w:dxaOrig="560" w:dyaOrig="440" w14:anchorId="772B71C5">
          <v:shape id="_x0000_i1177" type="#_x0000_t75" style="width:27.75pt;height:21.75pt" o:ole="">
            <v:imagedata r:id="rId303" o:title=""/>
          </v:shape>
          <o:OLEObject Type="Embed" ProgID="Equation.DSMT4" ShapeID="_x0000_i1177" DrawAspect="Content" ObjectID="_1690399675" r:id="rId307"/>
        </w:object>
      </w:r>
      <w:r>
        <w:t xml:space="preserve">, primeiramente calcula-se os valores das </w:t>
      </w:r>
      <w:r w:rsidR="008C3DEC">
        <w:t>forças</w:t>
      </w:r>
      <w:r>
        <w:t xml:space="preserve"> eletromotrizes na coluna (</w:t>
      </w:r>
      <w:r w:rsidRPr="001B2D9C">
        <w:rPr>
          <w:position w:val="-16"/>
        </w:rPr>
        <w:object w:dxaOrig="540" w:dyaOrig="460" w14:anchorId="3D07A391">
          <v:shape id="_x0000_i1178" type="#_x0000_t75" style="width:27pt;height:23.25pt" o:ole="">
            <v:imagedata r:id="rId308" o:title=""/>
          </v:shape>
          <o:OLEObject Type="Embed" ProgID="Equation.DSMT4" ShapeID="_x0000_i1178" DrawAspect="Content" ObjectID="_1690399676" r:id="rId309"/>
        </w:object>
      </w:r>
      <w:r>
        <w:t>) e na culatra (</w:t>
      </w:r>
      <w:r w:rsidRPr="001B2D9C">
        <w:rPr>
          <w:position w:val="-20"/>
        </w:rPr>
        <w:object w:dxaOrig="540" w:dyaOrig="499" w14:anchorId="1F7EB34A">
          <v:shape id="_x0000_i1179" type="#_x0000_t75" style="width:27pt;height:24.75pt" o:ole="">
            <v:imagedata r:id="rId310" o:title=""/>
          </v:shape>
          <o:OLEObject Type="Embed" ProgID="Equation.DSMT4" ShapeID="_x0000_i1179" DrawAspect="Content" ObjectID="_1690399677" r:id="rId311"/>
        </w:object>
      </w:r>
      <w:r w:rsidR="008C3DEC">
        <w:t xml:space="preserve">) por meio das equações </w:t>
      </w:r>
      <w:r w:rsidR="008C3DEC">
        <w:fldChar w:fldCharType="begin"/>
      </w:r>
      <w:r w:rsidR="008C3DEC">
        <w:instrText xml:space="preserve"> GOTOBUTTON ZEqnNum522280  \* MERGEFORMAT </w:instrText>
      </w:r>
      <w:fldSimple w:instr=" REF ZEqnNum522280 \* Charformat \! \* MERGEFORMAT ">
        <w:r w:rsidR="00BB4548">
          <w:instrText>(2.42)</w:instrText>
        </w:r>
      </w:fldSimple>
      <w:r w:rsidR="008C3DEC">
        <w:fldChar w:fldCharType="end"/>
      </w:r>
      <w:r w:rsidR="008C3DEC">
        <w:t xml:space="preserve"> e </w:t>
      </w:r>
      <w:r w:rsidR="008C3DEC">
        <w:fldChar w:fldCharType="begin"/>
      </w:r>
      <w:r w:rsidR="008C3DEC">
        <w:instrText xml:space="preserve"> GOTOBUTTON ZEqnNum580023  \* MERGEFORMAT </w:instrText>
      </w:r>
      <w:fldSimple w:instr=" REF ZEqnNum580023 \* Charformat \! \* MERGEFORMAT ">
        <w:r w:rsidR="00BB4548">
          <w:instrText>(2.43)</w:instrText>
        </w:r>
      </w:fldSimple>
      <w:r w:rsidR="008C3DEC">
        <w:fldChar w:fldCharType="end"/>
      </w:r>
      <w:r>
        <w:t xml:space="preserve"> respectivamente.</w:t>
      </w:r>
      <w:r w:rsidR="008C3DEC">
        <w:t xml:space="preserve"> O valor de </w:t>
      </w:r>
      <w:r w:rsidR="008C3DEC" w:rsidRPr="001B2D9C">
        <w:rPr>
          <w:position w:val="-14"/>
        </w:rPr>
        <w:object w:dxaOrig="560" w:dyaOrig="440" w14:anchorId="2F42F9CF">
          <v:shape id="_x0000_i1180" type="#_x0000_t75" style="width:27.75pt;height:21.75pt" o:ole="">
            <v:imagedata r:id="rId303" o:title=""/>
          </v:shape>
          <o:OLEObject Type="Embed" ProgID="Equation.DSMT4" ShapeID="_x0000_i1180" DrawAspect="Content" ObjectID="_1690399678" r:id="rId312"/>
        </w:object>
      </w:r>
      <w:r w:rsidR="008C3DEC">
        <w:t xml:space="preserve"> é então calculado pela equação </w:t>
      </w:r>
      <w:r w:rsidR="008C3DEC">
        <w:fldChar w:fldCharType="begin"/>
      </w:r>
      <w:r w:rsidR="008C3DEC">
        <w:instrText xml:space="preserve"> GOTOBUTTON ZEqnNum849218  \* MERGEFORMAT </w:instrText>
      </w:r>
      <w:fldSimple w:instr=" REF ZEqnNum849218 \* Charformat \! \* MERGEFORMAT ">
        <w:r w:rsidR="00BB4548">
          <w:instrText>(2.44)</w:instrText>
        </w:r>
      </w:fldSimple>
      <w:r w:rsidR="008C3DEC">
        <w:fldChar w:fldCharType="end"/>
      </w:r>
      <w:r w:rsidR="008C3DEC">
        <w:t>.</w:t>
      </w:r>
    </w:p>
    <w:p w14:paraId="0AA291AC" w14:textId="103F2967" w:rsidR="001B2D9C" w:rsidRPr="00294FF6" w:rsidRDefault="001B2D9C" w:rsidP="001B2D9C">
      <w:pPr>
        <w:pStyle w:val="MTDisplayEquation"/>
      </w:pPr>
      <w:r>
        <w:tab/>
      </w:r>
      <w:r w:rsidRPr="001B2D9C">
        <w:rPr>
          <w:position w:val="-16"/>
        </w:rPr>
        <w:object w:dxaOrig="1920" w:dyaOrig="460" w14:anchorId="53C2F8AB">
          <v:shape id="_x0000_i1181" type="#_x0000_t75" style="width:96pt;height:23.25pt" o:ole="">
            <v:imagedata r:id="rId313" o:title=""/>
          </v:shape>
          <o:OLEObject Type="Embed" ProgID="Equation.DSMT4" ShapeID="_x0000_i1181" DrawAspect="Content" ObjectID="_1690399679"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42</w:instrText>
      </w:r>
      <w:r w:rsidR="00421824">
        <w:rPr>
          <w:noProof/>
        </w:rPr>
        <w:fldChar w:fldCharType="end"/>
      </w:r>
      <w:r>
        <w:instrText>)</w:instrText>
      </w:r>
      <w:bookmarkEnd w:id="69"/>
      <w:r>
        <w:fldChar w:fldCharType="end"/>
      </w:r>
    </w:p>
    <w:p w14:paraId="3E2147E9" w14:textId="5BF206A7" w:rsidR="000D5310" w:rsidRDefault="008C3DEC" w:rsidP="008C3DEC">
      <w:pPr>
        <w:pStyle w:val="MTDisplayEquation"/>
      </w:pPr>
      <w:r>
        <w:tab/>
      </w:r>
      <w:r w:rsidRPr="008C3DEC">
        <w:rPr>
          <w:position w:val="-20"/>
        </w:rPr>
        <w:object w:dxaOrig="1840" w:dyaOrig="499" w14:anchorId="78048AB8">
          <v:shape id="_x0000_i1182" type="#_x0000_t75" style="width:92.25pt;height:24.75pt" o:ole="">
            <v:imagedata r:id="rId315" o:title=""/>
          </v:shape>
          <o:OLEObject Type="Embed" ProgID="Equation.DSMT4" ShapeID="_x0000_i1182" DrawAspect="Content" ObjectID="_1690399680" r:id="rId3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43</w:instrText>
      </w:r>
      <w:r w:rsidR="00421824">
        <w:rPr>
          <w:noProof/>
        </w:rPr>
        <w:fldChar w:fldCharType="end"/>
      </w:r>
      <w:r>
        <w:instrText>)</w:instrText>
      </w:r>
      <w:bookmarkEnd w:id="70"/>
      <w:r>
        <w:fldChar w:fldCharType="end"/>
      </w:r>
    </w:p>
    <w:p w14:paraId="760E52CB" w14:textId="3FA15636" w:rsidR="008C3DEC" w:rsidRDefault="008C3DEC" w:rsidP="008C3DEC">
      <w:pPr>
        <w:pStyle w:val="MTDisplayEquation"/>
      </w:pPr>
      <w:r>
        <w:tab/>
      </w:r>
      <w:r w:rsidRPr="008C3DEC">
        <w:rPr>
          <w:position w:val="-20"/>
        </w:rPr>
        <w:object w:dxaOrig="2040" w:dyaOrig="499" w14:anchorId="4FD86A23">
          <v:shape id="_x0000_i1183" type="#_x0000_t75" style="width:102pt;height:24.75pt" o:ole="">
            <v:imagedata r:id="rId317" o:title=""/>
          </v:shape>
          <o:OLEObject Type="Embed" ProgID="Equation.DSMT4" ShapeID="_x0000_i1183" DrawAspect="Content" ObjectID="_1690399681"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B4548">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B4548">
        <w:rPr>
          <w:noProof/>
        </w:rPr>
        <w:instrText>44</w:instrText>
      </w:r>
      <w:r w:rsidR="00421824">
        <w:rPr>
          <w:noProof/>
        </w:rPr>
        <w:fldChar w:fldCharType="end"/>
      </w:r>
      <w:r>
        <w:instrText>)</w:instrText>
      </w:r>
      <w:bookmarkEnd w:id="71"/>
      <w:r>
        <w:fldChar w:fldCharType="end"/>
      </w:r>
    </w:p>
    <w:p w14:paraId="4356E0CB" w14:textId="77777777" w:rsidR="008C3DEC" w:rsidRDefault="008C3DEC" w:rsidP="008C3DEC">
      <w:pPr>
        <w:pStyle w:val="TCC-Texto"/>
      </w:pPr>
      <w:r>
        <w:t xml:space="preserve">Onde </w:t>
      </w:r>
    </w:p>
    <w:p w14:paraId="76FAA1FC" w14:textId="71188F3D" w:rsidR="008C3DEC" w:rsidRDefault="008C3DEC" w:rsidP="008C3DEC">
      <w:pPr>
        <w:pStyle w:val="TCC-Texto"/>
        <w:ind w:firstLine="0"/>
      </w:pPr>
      <w:r w:rsidRPr="008C3DEC">
        <w:rPr>
          <w:position w:val="-16"/>
        </w:rPr>
        <w:object w:dxaOrig="540" w:dyaOrig="460" w14:anchorId="7A682E63">
          <v:shape id="_x0000_i1184" type="#_x0000_t75" style="width:27pt;height:23.25pt" o:ole="">
            <v:imagedata r:id="rId319" o:title=""/>
          </v:shape>
          <o:OLEObject Type="Embed" ProgID="Equation.DSMT4" ShapeID="_x0000_i1184" DrawAspect="Content" ObjectID="_1690399682" r:id="rId320"/>
        </w:object>
      </w:r>
      <w:r>
        <w:t xml:space="preserve"> é a força eletromotriz na col</w:t>
      </w:r>
      <w:r w:rsidR="00A85643">
        <w:t>una [Ae</w:t>
      </w:r>
      <w:r>
        <w:t>];</w:t>
      </w:r>
    </w:p>
    <w:p w14:paraId="5D6283C4" w14:textId="65B4099A" w:rsidR="00A85643" w:rsidRDefault="00A85643" w:rsidP="00A85643">
      <w:pPr>
        <w:pStyle w:val="TCC-Texto"/>
        <w:ind w:firstLine="0"/>
      </w:pPr>
      <w:r w:rsidRPr="008C3DEC">
        <w:rPr>
          <w:position w:val="-16"/>
        </w:rPr>
        <w:object w:dxaOrig="440" w:dyaOrig="460" w14:anchorId="740E1542">
          <v:shape id="_x0000_i1185" type="#_x0000_t75" style="width:21.75pt;height:23.25pt" o:ole="">
            <v:imagedata r:id="rId321" o:title=""/>
          </v:shape>
          <o:OLEObject Type="Embed" ProgID="Equation.DSMT4" ShapeID="_x0000_i1185" DrawAspect="Content" ObjectID="_1690399683" r:id="rId322"/>
        </w:object>
      </w:r>
      <w:r>
        <w:t xml:space="preserve"> é a intensidade de campo magnético para produção da densidade de fluxo nas colunas [Ae/m];</w:t>
      </w:r>
    </w:p>
    <w:p w14:paraId="7B8D3405" w14:textId="63B05687" w:rsidR="008C3DEC" w:rsidRDefault="008C3DEC" w:rsidP="008C3DEC">
      <w:pPr>
        <w:pStyle w:val="TCC-Texto"/>
        <w:ind w:firstLine="0"/>
      </w:pPr>
      <w:r w:rsidRPr="008C3DEC">
        <w:rPr>
          <w:position w:val="-20"/>
        </w:rPr>
        <w:object w:dxaOrig="540" w:dyaOrig="499" w14:anchorId="09C88C3F">
          <v:shape id="_x0000_i1186" type="#_x0000_t75" style="width:27pt;height:24.75pt" o:ole="">
            <v:imagedata r:id="rId323" o:title=""/>
          </v:shape>
          <o:OLEObject Type="Embed" ProgID="Equation.DSMT4" ShapeID="_x0000_i1186" DrawAspect="Content" ObjectID="_1690399684" r:id="rId324"/>
        </w:object>
      </w:r>
      <w:r>
        <w:t xml:space="preserve"> é a for</w:t>
      </w:r>
      <w:r w:rsidR="00A85643">
        <w:t>ça eletromotriz na culatra [Ae</w:t>
      </w:r>
      <w:r>
        <w:t>];</w:t>
      </w:r>
    </w:p>
    <w:p w14:paraId="213D1D08" w14:textId="46E135A2" w:rsidR="00A85643" w:rsidRDefault="00A85643" w:rsidP="008C3DEC">
      <w:pPr>
        <w:pStyle w:val="TCC-Texto"/>
        <w:ind w:firstLine="0"/>
      </w:pPr>
      <w:r w:rsidRPr="00A85643">
        <w:rPr>
          <w:position w:val="-20"/>
        </w:rPr>
        <w:object w:dxaOrig="420" w:dyaOrig="499" w14:anchorId="408F70F5">
          <v:shape id="_x0000_i1187" type="#_x0000_t75" style="width:21pt;height:24.75pt" o:ole="">
            <v:imagedata r:id="rId325" o:title=""/>
          </v:shape>
          <o:OLEObject Type="Embed" ProgID="Equation.DSMT4" ShapeID="_x0000_i1187" DrawAspect="Content" ObjectID="_1690399685" r:id="rId326"/>
        </w:object>
      </w:r>
      <w:r>
        <w:t xml:space="preserve"> é a intensidade de campo magnético para produção da densidade de fluxo nas culatras [Ae/m].</w:t>
      </w:r>
    </w:p>
    <w:p w14:paraId="1E8B3593" w14:textId="11ED5F58" w:rsidR="008C3DEC" w:rsidRDefault="00A85643" w:rsidP="008C3DEC">
      <w:pPr>
        <w:pStyle w:val="TCC-Texto"/>
      </w:pPr>
      <w:r>
        <w:lastRenderedPageBreak/>
        <w:t xml:space="preserve">Os valores de </w:t>
      </w:r>
      <w:r w:rsidRPr="008C3DEC">
        <w:rPr>
          <w:position w:val="-16"/>
        </w:rPr>
        <w:object w:dxaOrig="440" w:dyaOrig="460" w14:anchorId="354C5BDD">
          <v:shape id="_x0000_i1188" type="#_x0000_t75" style="width:21.75pt;height:23.25pt" o:ole="">
            <v:imagedata r:id="rId321" o:title=""/>
          </v:shape>
          <o:OLEObject Type="Embed" ProgID="Equation.DSMT4" ShapeID="_x0000_i1188" DrawAspect="Content" ObjectID="_1690399686" r:id="rId327"/>
        </w:object>
      </w:r>
      <w:r>
        <w:t xml:space="preserve"> e </w:t>
      </w:r>
      <w:r w:rsidRPr="00A85643">
        <w:rPr>
          <w:position w:val="-20"/>
        </w:rPr>
        <w:object w:dxaOrig="420" w:dyaOrig="499" w14:anchorId="526C1B18">
          <v:shape id="_x0000_i1189" type="#_x0000_t75" style="width:21pt;height:24.75pt" o:ole="">
            <v:imagedata r:id="rId328" o:title=""/>
          </v:shape>
          <o:OLEObject Type="Embed" ProgID="Equation.DSMT4" ShapeID="_x0000_i1189" DrawAspect="Content" ObjectID="_1690399687" r:id="rId329"/>
        </w:object>
      </w:r>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3F2DDAFA" w:rsidR="007E7DF5" w:rsidRDefault="007E7DF5" w:rsidP="007E7DF5">
      <w:pPr>
        <w:pStyle w:val="11Ttulo2"/>
      </w:pPr>
      <w:bookmarkStart w:id="72" w:name="_Toc79759749"/>
      <w:r>
        <w:t>Cálculo das p</w:t>
      </w:r>
      <w:r w:rsidRPr="00294FF6">
        <w:t xml:space="preserve">erdas </w:t>
      </w:r>
      <w:r>
        <w:t>nos enrolamentos</w:t>
      </w:r>
      <w:bookmarkEnd w:id="72"/>
    </w:p>
    <w:p w14:paraId="521104A0" w14:textId="76D00C50" w:rsidR="008C3DEC" w:rsidRDefault="007E7DF5" w:rsidP="008C3DEC">
      <w:pPr>
        <w:pStyle w:val="TCC-Texto"/>
      </w:pPr>
      <w:r>
        <w:t xml:space="preserve">Os enrolamentos primários e secundários dos transformadores possuem inevitavelmente uma determinada resistência elétrica. Estas exercem </w:t>
      </w:r>
      <w:r w:rsidR="00762174">
        <w:t xml:space="preserve">no funcionamento do transformador dois efeitos: queda de tensão ôhmica primária e secundária e perda de energia devido o efeito Joule </w:t>
      </w:r>
      <w:sdt>
        <w:sdtPr>
          <w:id w:val="43572146"/>
          <w:citation/>
        </w:sdtPr>
        <w:sdtContent>
          <w:r w:rsidR="00762174">
            <w:fldChar w:fldCharType="begin"/>
          </w:r>
          <w:r w:rsidR="00762174">
            <w:instrText xml:space="preserve"> CITATION MAR91 \l 1046 </w:instrText>
          </w:r>
          <w:r w:rsidR="00762174">
            <w:fldChar w:fldCharType="separate"/>
          </w:r>
          <w:r w:rsidR="00BB4548">
            <w:rPr>
              <w:noProof/>
            </w:rPr>
            <w:t>(MARTIGNONI, 1991)</w:t>
          </w:r>
          <w:r w:rsidR="00762174">
            <w:fldChar w:fldCharType="end"/>
          </w:r>
        </w:sdtContent>
      </w:sdt>
      <w:r w:rsidR="00762174">
        <w:t xml:space="preserve">. </w:t>
      </w:r>
    </w:p>
    <w:p w14:paraId="2C9B88A1" w14:textId="174A46EF"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fldSimple w:instr=" REF ZEqnNum535384 \* Charformat \! \* MERGEFORMAT ">
        <w:r w:rsidR="00BB4548">
          <w:instrText>(2.45)</w:instrText>
        </w:r>
      </w:fldSimple>
      <w:r w:rsidR="00DB41D0">
        <w:fldChar w:fldCharType="end"/>
      </w:r>
      <w:r w:rsidR="00DB41D0">
        <w:t xml:space="preserve"> a </w:t>
      </w:r>
      <w:r w:rsidR="00DB41D0">
        <w:fldChar w:fldCharType="begin"/>
      </w:r>
      <w:r w:rsidR="00DB41D0">
        <w:instrText xml:space="preserve"> GOTOBUTTON ZEqnNum424116  \* MERGEFORMAT </w:instrText>
      </w:r>
      <w:fldSimple w:instr=" REF ZEqnNum424116 \* Charformat \! \* MERGEFORMAT ">
        <w:r w:rsidR="00BB4548">
          <w:instrText>(2.50)</w:instrText>
        </w:r>
      </w:fldSimple>
      <w:r w:rsidR="00DB41D0">
        <w:fldChar w:fldCharType="end"/>
      </w:r>
      <w:r>
        <w:t xml:space="preserve"> </w:t>
      </w:r>
      <w:sdt>
        <w:sdtPr>
          <w:id w:val="2012250516"/>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32AD41E1" w14:textId="1073A03C" w:rsidR="008C3DEC" w:rsidRDefault="00762174" w:rsidP="00762174">
      <w:pPr>
        <w:pStyle w:val="MTDisplayEquation"/>
      </w:pPr>
      <w:r>
        <w:tab/>
      </w:r>
      <w:r w:rsidR="000F5ABA" w:rsidRPr="00762174">
        <w:rPr>
          <w:position w:val="-38"/>
        </w:rPr>
        <w:object w:dxaOrig="2260" w:dyaOrig="880" w14:anchorId="79F24CC9">
          <v:shape id="_x0000_i1190" type="#_x0000_t75" style="width:113.25pt;height:44.25pt" o:ole="">
            <v:imagedata r:id="rId330" o:title=""/>
          </v:shape>
          <o:OLEObject Type="Embed" ProgID="Equation.DSMT4" ShapeID="_x0000_i1190" DrawAspect="Content" ObjectID="_1690399688" r:id="rId3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45</w:instrText>
      </w:r>
      <w:r w:rsidR="00F06CE3">
        <w:rPr>
          <w:noProof/>
        </w:rPr>
        <w:fldChar w:fldCharType="end"/>
      </w:r>
      <w:r>
        <w:instrText>)</w:instrText>
      </w:r>
      <w:bookmarkEnd w:id="73"/>
      <w:r>
        <w:fldChar w:fldCharType="end"/>
      </w:r>
    </w:p>
    <w:p w14:paraId="3BC51C12" w14:textId="291D8B6E" w:rsidR="008C3DEC" w:rsidRDefault="00762174" w:rsidP="00762174">
      <w:pPr>
        <w:pStyle w:val="MTDisplayEquation"/>
      </w:pPr>
      <w:r>
        <w:tab/>
      </w:r>
      <w:r w:rsidRPr="00762174">
        <w:rPr>
          <w:position w:val="-16"/>
        </w:rPr>
        <w:object w:dxaOrig="1820" w:dyaOrig="460" w14:anchorId="00DCBF25">
          <v:shape id="_x0000_i1191" type="#_x0000_t75" style="width:90.75pt;height:23.25pt" o:ole="">
            <v:imagedata r:id="rId332" o:title=""/>
          </v:shape>
          <o:OLEObject Type="Embed" ProgID="Equation.DSMT4" ShapeID="_x0000_i1191" DrawAspect="Content" ObjectID="_1690399689" r:id="rId3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46</w:instrText>
      </w:r>
      <w:r w:rsidR="00F06CE3">
        <w:rPr>
          <w:noProof/>
        </w:rPr>
        <w:fldChar w:fldCharType="end"/>
      </w:r>
      <w:r>
        <w:instrText>)</w:instrText>
      </w:r>
      <w:r>
        <w:fldChar w:fldCharType="end"/>
      </w:r>
    </w:p>
    <w:p w14:paraId="0A1123BB" w14:textId="4E1A72AC" w:rsidR="000F5ABA" w:rsidRPr="000F5ABA" w:rsidRDefault="000F5ABA" w:rsidP="000F5ABA">
      <w:pPr>
        <w:pStyle w:val="MTDisplayEquation"/>
      </w:pPr>
      <w:r>
        <w:tab/>
      </w:r>
      <w:r w:rsidRPr="000F5ABA">
        <w:rPr>
          <w:position w:val="-26"/>
        </w:rPr>
        <w:object w:dxaOrig="2200" w:dyaOrig="760" w14:anchorId="2F0B24EE">
          <v:shape id="_x0000_i1192" type="#_x0000_t75" style="width:110.25pt;height:38.25pt" o:ole="">
            <v:imagedata r:id="rId334" o:title=""/>
          </v:shape>
          <o:OLEObject Type="Embed" ProgID="Equation.DSMT4" ShapeID="_x0000_i1192" DrawAspect="Content" ObjectID="_1690399690" r:id="rId3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47</w:instrText>
      </w:r>
      <w:r w:rsidR="00F06CE3">
        <w:rPr>
          <w:noProof/>
        </w:rPr>
        <w:fldChar w:fldCharType="end"/>
      </w:r>
      <w:r>
        <w:instrText>)</w:instrText>
      </w:r>
      <w:r>
        <w:fldChar w:fldCharType="end"/>
      </w:r>
    </w:p>
    <w:p w14:paraId="13D2B562" w14:textId="07DA5FE9" w:rsidR="008C3DEC" w:rsidRDefault="00762174" w:rsidP="00762174">
      <w:pPr>
        <w:pStyle w:val="MTDisplayEquation"/>
      </w:pPr>
      <w:r>
        <w:tab/>
      </w:r>
      <w:r w:rsidRPr="00762174">
        <w:rPr>
          <w:position w:val="-38"/>
        </w:rPr>
        <w:object w:dxaOrig="2240" w:dyaOrig="880" w14:anchorId="2ED89F03">
          <v:shape id="_x0000_i1193" type="#_x0000_t75" style="width:111.75pt;height:44.25pt" o:ole="">
            <v:imagedata r:id="rId336" o:title=""/>
          </v:shape>
          <o:OLEObject Type="Embed" ProgID="Equation.DSMT4" ShapeID="_x0000_i1193" DrawAspect="Content" ObjectID="_1690399691" r:id="rId33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48</w:instrText>
      </w:r>
      <w:r w:rsidR="00F06CE3">
        <w:rPr>
          <w:noProof/>
        </w:rPr>
        <w:fldChar w:fldCharType="end"/>
      </w:r>
      <w:r>
        <w:instrText>)</w:instrText>
      </w:r>
      <w:bookmarkEnd w:id="74"/>
      <w:r>
        <w:fldChar w:fldCharType="end"/>
      </w:r>
    </w:p>
    <w:p w14:paraId="15853816" w14:textId="3C3667EE" w:rsidR="008C3DEC" w:rsidRDefault="00762174" w:rsidP="00762174">
      <w:pPr>
        <w:pStyle w:val="MTDisplayEquation"/>
      </w:pPr>
      <w:r>
        <w:tab/>
      </w:r>
      <w:r w:rsidR="000F5ABA" w:rsidRPr="00762174">
        <w:rPr>
          <w:position w:val="-16"/>
        </w:rPr>
        <w:object w:dxaOrig="1800" w:dyaOrig="460" w14:anchorId="6BB2A88F">
          <v:shape id="_x0000_i1194" type="#_x0000_t75" style="width:90pt;height:23.25pt" o:ole="">
            <v:imagedata r:id="rId338" o:title=""/>
          </v:shape>
          <o:OLEObject Type="Embed" ProgID="Equation.DSMT4" ShapeID="_x0000_i1194" DrawAspect="Content" ObjectID="_1690399692"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49</w:instrText>
      </w:r>
      <w:r w:rsidR="00F06CE3">
        <w:rPr>
          <w:noProof/>
        </w:rPr>
        <w:fldChar w:fldCharType="end"/>
      </w:r>
      <w:r>
        <w:instrText>)</w:instrText>
      </w:r>
      <w:r>
        <w:fldChar w:fldCharType="end"/>
      </w:r>
    </w:p>
    <w:p w14:paraId="32C56269" w14:textId="6715E362" w:rsidR="008C3DEC" w:rsidRDefault="00762174" w:rsidP="00762174">
      <w:pPr>
        <w:pStyle w:val="MTDisplayEquation"/>
      </w:pPr>
      <w:r>
        <w:tab/>
      </w:r>
      <w:r w:rsidR="000F5ABA" w:rsidRPr="00762174">
        <w:rPr>
          <w:position w:val="-26"/>
        </w:rPr>
        <w:object w:dxaOrig="2180" w:dyaOrig="760" w14:anchorId="05BA0335">
          <v:shape id="_x0000_i1195" type="#_x0000_t75" style="width:108.75pt;height:38.25pt" o:ole="">
            <v:imagedata r:id="rId340" o:title=""/>
          </v:shape>
          <o:OLEObject Type="Embed" ProgID="Equation.DSMT4" ShapeID="_x0000_i1195" DrawAspect="Content" ObjectID="_1690399693" r:id="rId3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5"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50</w:instrText>
      </w:r>
      <w:r w:rsidR="00F06CE3">
        <w:rPr>
          <w:noProof/>
        </w:rPr>
        <w:fldChar w:fldCharType="end"/>
      </w:r>
      <w:r>
        <w:instrText>)</w:instrText>
      </w:r>
      <w:bookmarkEnd w:id="75"/>
      <w:r>
        <w:fldChar w:fldCharType="end"/>
      </w:r>
    </w:p>
    <w:p w14:paraId="7B1C3EAE" w14:textId="77777777" w:rsidR="000F5ABA" w:rsidRDefault="000F5ABA" w:rsidP="000F5ABA">
      <w:pPr>
        <w:pStyle w:val="TCC-Texto"/>
      </w:pPr>
      <w:r>
        <w:t xml:space="preserve">Onde </w:t>
      </w:r>
    </w:p>
    <w:p w14:paraId="059D8E41" w14:textId="078F5261" w:rsidR="000F5ABA" w:rsidRPr="000F5ABA" w:rsidRDefault="000F5ABA" w:rsidP="000F5ABA">
      <w:pPr>
        <w:pStyle w:val="TCC-Texto"/>
        <w:ind w:firstLine="0"/>
        <w:rPr>
          <w:rFonts w:cs="Arial"/>
        </w:rPr>
      </w:pPr>
      <w:r w:rsidRPr="000F5ABA">
        <w:rPr>
          <w:position w:val="-6"/>
        </w:rPr>
        <w:object w:dxaOrig="260" w:dyaOrig="300" w14:anchorId="131E69C3">
          <v:shape id="_x0000_i1196" type="#_x0000_t75" style="width:12.75pt;height:15pt" o:ole="">
            <v:imagedata r:id="rId342" o:title=""/>
          </v:shape>
          <o:OLEObject Type="Embed" ProgID="Equation.DSMT4" ShapeID="_x0000_i1196" DrawAspect="Content" ObjectID="_1690399694" r:id="rId343"/>
        </w:object>
      </w:r>
      <w:r>
        <w:t xml:space="preserve"> </w:t>
      </w:r>
      <w:r w:rsidRPr="000F5ABA">
        <w:t xml:space="preserve">é o diâmetro </w:t>
      </w:r>
      <w:r w:rsidRPr="000F5ABA">
        <w:rPr>
          <w:rFonts w:cs="Arial"/>
        </w:rPr>
        <w:t xml:space="preserve">interno </w:t>
      </w:r>
      <w:r>
        <w:rPr>
          <w:rFonts w:cs="Arial"/>
        </w:rPr>
        <w:t>do enrolamento de baixa tensão [m]</w:t>
      </w:r>
      <w:r w:rsidRPr="000F5ABA">
        <w:rPr>
          <w:rFonts w:cs="Arial"/>
        </w:rPr>
        <w:t>;</w:t>
      </w:r>
    </w:p>
    <w:p w14:paraId="0866FC9A" w14:textId="33D13B39" w:rsidR="000F5ABA" w:rsidRPr="000F5ABA" w:rsidRDefault="000F5ABA" w:rsidP="000F5ABA">
      <w:pPr>
        <w:pStyle w:val="TCC-Texto"/>
        <w:ind w:firstLine="0"/>
        <w:rPr>
          <w:rFonts w:cs="Arial"/>
        </w:rPr>
      </w:pPr>
      <w:r w:rsidRPr="000F5ABA">
        <w:rPr>
          <w:rFonts w:cs="Arial"/>
          <w:position w:val="-16"/>
        </w:rPr>
        <w:object w:dxaOrig="820" w:dyaOrig="460" w14:anchorId="10CC1ECE">
          <v:shape id="_x0000_i1197" type="#_x0000_t75" style="width:40.5pt;height:23.25pt" o:ole="">
            <v:imagedata r:id="rId344" o:title=""/>
          </v:shape>
          <o:OLEObject Type="Embed" ProgID="Equation.DSMT4" ShapeID="_x0000_i1197" DrawAspect="Content" ObjectID="_1690399695" r:id="rId345"/>
        </w:object>
      </w:r>
      <w:r w:rsidRPr="000F5ABA">
        <w:rPr>
          <w:rFonts w:cs="Arial"/>
        </w:rPr>
        <w:t xml:space="preserve"> é o diâmetro ex</w:t>
      </w:r>
      <w:r>
        <w:rPr>
          <w:rFonts w:cs="Arial"/>
        </w:rPr>
        <w:t>terno da bobina de alta tensão [m]</w:t>
      </w:r>
      <w:r w:rsidRPr="000F5ABA">
        <w:rPr>
          <w:rFonts w:cs="Arial"/>
        </w:rPr>
        <w:t>;</w:t>
      </w:r>
    </w:p>
    <w:p w14:paraId="429A45FE" w14:textId="4DEA7D00" w:rsidR="000F5ABA" w:rsidRPr="000F5ABA" w:rsidRDefault="000F5ABA" w:rsidP="000F5ABA">
      <w:pPr>
        <w:pStyle w:val="TCC-Texto"/>
        <w:ind w:firstLine="0"/>
        <w:rPr>
          <w:rFonts w:cs="Arial"/>
        </w:rPr>
      </w:pPr>
      <w:r w:rsidRPr="000F5ABA">
        <w:rPr>
          <w:rFonts w:cs="Arial"/>
          <w:position w:val="-16"/>
        </w:rPr>
        <w:object w:dxaOrig="820" w:dyaOrig="460" w14:anchorId="337C0B86">
          <v:shape id="_x0000_i1198" type="#_x0000_t75" style="width:40.5pt;height:23.25pt" o:ole="">
            <v:imagedata r:id="rId346" o:title=""/>
          </v:shape>
          <o:OLEObject Type="Embed" ProgID="Equation.DSMT4" ShapeID="_x0000_i1198" DrawAspect="Content" ObjectID="_1690399696" r:id="rId347"/>
        </w:object>
      </w:r>
      <w:r w:rsidRPr="000F5ABA">
        <w:rPr>
          <w:rFonts w:cs="Arial"/>
        </w:rPr>
        <w:t xml:space="preserve"> é o diâmetro externo da bobina de baixa</w:t>
      </w:r>
      <w:r>
        <w:rPr>
          <w:rFonts w:cs="Arial"/>
        </w:rPr>
        <w:t xml:space="preserve"> tensão [m]</w:t>
      </w:r>
      <w:r w:rsidRPr="000F5ABA">
        <w:rPr>
          <w:rFonts w:cs="Arial"/>
        </w:rPr>
        <w:t>;</w:t>
      </w:r>
    </w:p>
    <w:p w14:paraId="71F56121" w14:textId="38EE7378" w:rsidR="000F5ABA" w:rsidRPr="000F5ABA" w:rsidRDefault="000F5ABA" w:rsidP="000F5ABA">
      <w:pPr>
        <w:pStyle w:val="TCC-Texto"/>
        <w:ind w:firstLine="0"/>
        <w:rPr>
          <w:rFonts w:cs="Arial"/>
        </w:rPr>
      </w:pPr>
      <w:r w:rsidRPr="000F5ABA">
        <w:rPr>
          <w:rFonts w:cs="Arial"/>
          <w:position w:val="-16"/>
        </w:rPr>
        <w:object w:dxaOrig="660" w:dyaOrig="460" w14:anchorId="01C68AD3">
          <v:shape id="_x0000_i1199" type="#_x0000_t75" style="width:33pt;height:22.5pt" o:ole="">
            <v:imagedata r:id="rId348" o:title=""/>
          </v:shape>
          <o:OLEObject Type="Embed" ProgID="Equation.DSMT4" ShapeID="_x0000_i1199" DrawAspect="Content" ObjectID="_1690399697" r:id="rId349"/>
        </w:object>
      </w:r>
      <w:r w:rsidRPr="000F5ABA">
        <w:rPr>
          <w:rFonts w:cs="Arial"/>
        </w:rPr>
        <w:t xml:space="preserve"> é o diâmetro </w:t>
      </w:r>
      <w:r>
        <w:rPr>
          <w:rFonts w:cs="Arial"/>
        </w:rPr>
        <w:t>médio da bobina de alta tensão [m]</w:t>
      </w:r>
      <w:r w:rsidRPr="000F5ABA">
        <w:rPr>
          <w:rFonts w:cs="Arial"/>
        </w:rPr>
        <w:t>;</w:t>
      </w:r>
    </w:p>
    <w:p w14:paraId="0C2F8E12" w14:textId="03A71C7B" w:rsidR="000F5ABA" w:rsidRPr="000F5ABA" w:rsidRDefault="000F5ABA" w:rsidP="000F5ABA">
      <w:pPr>
        <w:pStyle w:val="TCC-Texto"/>
        <w:ind w:firstLine="0"/>
        <w:rPr>
          <w:rFonts w:cs="Arial"/>
        </w:rPr>
      </w:pPr>
      <w:r w:rsidRPr="000F5ABA">
        <w:rPr>
          <w:rFonts w:cs="Arial"/>
          <w:position w:val="-16"/>
        </w:rPr>
        <w:object w:dxaOrig="660" w:dyaOrig="460" w14:anchorId="176A072F">
          <v:shape id="_x0000_i1200" type="#_x0000_t75" style="width:33pt;height:22.5pt" o:ole="">
            <v:imagedata r:id="rId350" o:title=""/>
          </v:shape>
          <o:OLEObject Type="Embed" ProgID="Equation.DSMT4" ShapeID="_x0000_i1200" DrawAspect="Content" ObjectID="_1690399698" r:id="rId351"/>
        </w:object>
      </w:r>
      <w:r w:rsidRPr="000F5ABA">
        <w:rPr>
          <w:rFonts w:cs="Arial"/>
        </w:rPr>
        <w:t xml:space="preserve"> é o diâmetro médio da bobina de baixa</w:t>
      </w:r>
      <w:r>
        <w:rPr>
          <w:rFonts w:cs="Arial"/>
        </w:rPr>
        <w:t xml:space="preserve"> tensão [m]</w:t>
      </w:r>
      <w:r w:rsidRPr="000F5ABA">
        <w:rPr>
          <w:rFonts w:cs="Arial"/>
        </w:rPr>
        <w:t>;</w:t>
      </w:r>
    </w:p>
    <w:p w14:paraId="6D9C303D" w14:textId="0E408994" w:rsidR="000F5ABA" w:rsidRDefault="000F5ABA" w:rsidP="000F5ABA">
      <w:pPr>
        <w:pStyle w:val="TCC-Texto"/>
        <w:ind w:firstLine="0"/>
        <w:rPr>
          <w:rFonts w:cs="Arial"/>
        </w:rPr>
      </w:pPr>
      <w:r w:rsidRPr="000F5ABA">
        <w:rPr>
          <w:rFonts w:cs="Arial"/>
          <w:position w:val="-16"/>
        </w:rPr>
        <w:object w:dxaOrig="560" w:dyaOrig="460" w14:anchorId="38C866CB">
          <v:shape id="_x0000_i1201" type="#_x0000_t75" style="width:27.75pt;height:22.5pt" o:ole="">
            <v:imagedata r:id="rId352" o:title=""/>
          </v:shape>
          <o:OLEObject Type="Embed" ProgID="Equation.DSMT4" ShapeID="_x0000_i1201" DrawAspect="Content" ObjectID="_1690399699" r:id="rId353"/>
        </w:object>
      </w:r>
      <w:r w:rsidRPr="000F5ABA">
        <w:rPr>
          <w:rFonts w:cs="Arial"/>
        </w:rPr>
        <w:t xml:space="preserve"> é a seção transversal dos condu</w:t>
      </w:r>
      <w:r>
        <w:rPr>
          <w:rFonts w:cs="Arial"/>
        </w:rPr>
        <w:t>tores da bobina de alta tensão [mm²];</w:t>
      </w:r>
    </w:p>
    <w:p w14:paraId="58AF53BA" w14:textId="56CC8A21" w:rsidR="000F5ABA" w:rsidRPr="000F5ABA" w:rsidRDefault="000F5ABA" w:rsidP="000F5ABA">
      <w:pPr>
        <w:pStyle w:val="TCC-Texto"/>
        <w:ind w:firstLine="0"/>
        <w:rPr>
          <w:rFonts w:cs="Arial"/>
        </w:rPr>
      </w:pPr>
      <w:r w:rsidRPr="000F5ABA">
        <w:rPr>
          <w:rFonts w:cs="Arial"/>
          <w:position w:val="-16"/>
        </w:rPr>
        <w:object w:dxaOrig="580" w:dyaOrig="460" w14:anchorId="315D05AC">
          <v:shape id="_x0000_i1202" type="#_x0000_t75" style="width:29.25pt;height:22.5pt" o:ole="">
            <v:imagedata r:id="rId354" o:title=""/>
          </v:shape>
          <o:OLEObject Type="Embed" ProgID="Equation.DSMT4" ShapeID="_x0000_i1202" DrawAspect="Content" ObjectID="_1690399700" r:id="rId355"/>
        </w:object>
      </w:r>
      <w:r w:rsidRPr="000F5ABA">
        <w:rPr>
          <w:rFonts w:cs="Arial"/>
        </w:rPr>
        <w:t xml:space="preserve"> é a seção transversal dos condu</w:t>
      </w:r>
      <w:r>
        <w:rPr>
          <w:rFonts w:cs="Arial"/>
        </w:rPr>
        <w:t>tores da bobina de baixa tensão [mm²]</w:t>
      </w:r>
    </w:p>
    <w:p w14:paraId="10495D1B" w14:textId="278793D8" w:rsidR="000F5ABA" w:rsidRPr="000F5ABA" w:rsidRDefault="000F5ABA" w:rsidP="000F5ABA">
      <w:pPr>
        <w:pStyle w:val="TCC-Texto"/>
        <w:ind w:firstLine="0"/>
        <w:rPr>
          <w:rFonts w:cs="Arial"/>
        </w:rPr>
      </w:pPr>
      <w:r>
        <w:rPr>
          <w:rFonts w:cs="Arial"/>
        </w:rPr>
        <w:t xml:space="preserve"> </w:t>
      </w:r>
      <w:r w:rsidRPr="000F5ABA">
        <w:rPr>
          <w:rFonts w:cs="Arial"/>
          <w:position w:val="-16"/>
        </w:rPr>
        <w:object w:dxaOrig="660" w:dyaOrig="460" w14:anchorId="37A424D9">
          <v:shape id="_x0000_i1203" type="#_x0000_t75" style="width:33pt;height:22.5pt" o:ole="">
            <v:imagedata r:id="rId356" o:title=""/>
          </v:shape>
          <o:OLEObject Type="Embed" ProgID="Equation.DSMT4" ShapeID="_x0000_i1203" DrawAspect="Content" ObjectID="_1690399701" r:id="rId357"/>
        </w:object>
      </w:r>
      <w:r>
        <w:rPr>
          <w:rFonts w:cs="Arial"/>
        </w:rPr>
        <w:t xml:space="preserve"> </w:t>
      </w:r>
      <w:r w:rsidRPr="000F5ABA">
        <w:rPr>
          <w:rFonts w:cs="Arial"/>
        </w:rPr>
        <w:t>é o comprimento médio de uma e</w:t>
      </w:r>
      <w:r>
        <w:rPr>
          <w:rFonts w:cs="Arial"/>
        </w:rPr>
        <w:t>spira da bobina de alta tensão [m];</w:t>
      </w:r>
    </w:p>
    <w:p w14:paraId="5CEAA8DD" w14:textId="797728ED" w:rsidR="000F5ABA" w:rsidRDefault="000F5ABA" w:rsidP="000F5ABA">
      <w:pPr>
        <w:pStyle w:val="TCC-Texto"/>
        <w:ind w:firstLine="0"/>
        <w:rPr>
          <w:rFonts w:cs="Arial"/>
        </w:rPr>
      </w:pPr>
      <w:r w:rsidRPr="000F5ABA">
        <w:rPr>
          <w:rFonts w:cs="Arial"/>
          <w:position w:val="-16"/>
        </w:rPr>
        <w:object w:dxaOrig="660" w:dyaOrig="460" w14:anchorId="383FADE6">
          <v:shape id="_x0000_i1204" type="#_x0000_t75" style="width:33pt;height:22.5pt" o:ole="">
            <v:imagedata r:id="rId358" o:title=""/>
          </v:shape>
          <o:OLEObject Type="Embed" ProgID="Equation.DSMT4" ShapeID="_x0000_i1204" DrawAspect="Content" ObjectID="_1690399702" r:id="rId359"/>
        </w:object>
      </w:r>
      <w:r>
        <w:rPr>
          <w:rFonts w:cs="Arial"/>
        </w:rPr>
        <w:t xml:space="preserve"> </w:t>
      </w:r>
      <w:r w:rsidRPr="000F5ABA">
        <w:rPr>
          <w:rFonts w:cs="Arial"/>
        </w:rPr>
        <w:t>é o comprimento médio de uma es</w:t>
      </w:r>
      <w:r>
        <w:rPr>
          <w:rFonts w:cs="Arial"/>
        </w:rPr>
        <w:t>pira da bobina de baixa tensão [m];</w:t>
      </w:r>
    </w:p>
    <w:p w14:paraId="4D4DBF9F" w14:textId="302A3BF7" w:rsidR="000F5ABA" w:rsidRDefault="000F5ABA" w:rsidP="000F5ABA">
      <w:pPr>
        <w:pStyle w:val="TCC-Texto"/>
        <w:ind w:firstLine="0"/>
        <w:rPr>
          <w:rFonts w:cs="Arial"/>
        </w:rPr>
      </w:pPr>
      <w:r w:rsidRPr="000F5ABA">
        <w:rPr>
          <w:rFonts w:cs="Arial"/>
          <w:position w:val="-16"/>
        </w:rPr>
        <w:object w:dxaOrig="499" w:dyaOrig="460" w14:anchorId="5D5BA2C0">
          <v:shape id="_x0000_i1205" type="#_x0000_t75" style="width:24.75pt;height:22.5pt" o:ole="">
            <v:imagedata r:id="rId360" o:title=""/>
          </v:shape>
          <o:OLEObject Type="Embed" ProgID="Equation.DSMT4" ShapeID="_x0000_i1205" DrawAspect="Content" ObjectID="_1690399703" r:id="rId361"/>
        </w:object>
      </w:r>
      <w:r>
        <w:rPr>
          <w:rFonts w:cs="Arial"/>
        </w:rPr>
        <w:t xml:space="preserve"> </w:t>
      </w:r>
      <w:r w:rsidRPr="000F5ABA">
        <w:rPr>
          <w:rFonts w:cs="Arial"/>
        </w:rPr>
        <w:t>é o número de espiras do lado da al</w:t>
      </w:r>
      <w:r>
        <w:rPr>
          <w:rFonts w:cs="Arial"/>
        </w:rPr>
        <w:t>ta tensão;</w:t>
      </w:r>
    </w:p>
    <w:p w14:paraId="054BA751" w14:textId="3AA7AFB9" w:rsidR="000F5ABA" w:rsidRPr="000F5ABA" w:rsidRDefault="000F5ABA" w:rsidP="000F5ABA">
      <w:pPr>
        <w:pStyle w:val="TCC-Texto"/>
        <w:ind w:firstLine="0"/>
        <w:rPr>
          <w:rFonts w:cs="Arial"/>
        </w:rPr>
      </w:pPr>
      <w:r w:rsidRPr="000F5ABA">
        <w:rPr>
          <w:rFonts w:cs="Arial"/>
          <w:position w:val="-16"/>
        </w:rPr>
        <w:object w:dxaOrig="499" w:dyaOrig="460" w14:anchorId="029FF0B5">
          <v:shape id="_x0000_i1206" type="#_x0000_t75" style="width:24.75pt;height:22.5pt" o:ole="">
            <v:imagedata r:id="rId362" o:title=""/>
          </v:shape>
          <o:OLEObject Type="Embed" ProgID="Equation.DSMT4" ShapeID="_x0000_i1206" DrawAspect="Content" ObjectID="_1690399704" r:id="rId363"/>
        </w:object>
      </w:r>
      <w:r w:rsidRPr="000F5ABA">
        <w:rPr>
          <w:rFonts w:cs="Arial"/>
        </w:rPr>
        <w:t xml:space="preserve"> é o número de espiras do lado da baixa tensão;</w:t>
      </w:r>
    </w:p>
    <w:p w14:paraId="425E7C6F" w14:textId="07BB803D" w:rsidR="000F5ABA" w:rsidRPr="000F5ABA" w:rsidRDefault="000F5ABA" w:rsidP="000F5ABA">
      <w:pPr>
        <w:pStyle w:val="TCC-Texto"/>
        <w:ind w:firstLine="0"/>
        <w:rPr>
          <w:rFonts w:cs="Arial"/>
        </w:rPr>
      </w:pPr>
      <w:r w:rsidRPr="000F5ABA">
        <w:rPr>
          <w:rFonts w:cs="Arial"/>
          <w:position w:val="-16"/>
        </w:rPr>
        <w:object w:dxaOrig="460" w:dyaOrig="460" w14:anchorId="74C8B360">
          <v:shape id="_x0000_i1207" type="#_x0000_t75" style="width:23.25pt;height:22.5pt" o:ole="">
            <v:imagedata r:id="rId364" o:title=""/>
          </v:shape>
          <o:OLEObject Type="Embed" ProgID="Equation.DSMT4" ShapeID="_x0000_i1207" DrawAspect="Content" ObjectID="_1690399705" r:id="rId365"/>
        </w:object>
      </w:r>
      <w:r w:rsidRPr="000F5ABA">
        <w:rPr>
          <w:rFonts w:cs="Arial"/>
        </w:rPr>
        <w:t xml:space="preserve"> é a resistência por fase dos condutores d</w:t>
      </w:r>
      <w:r>
        <w:rPr>
          <w:rFonts w:cs="Arial"/>
        </w:rPr>
        <w:t>o enrolamento de alta tensão [Ω]</w:t>
      </w:r>
      <w:r w:rsidRPr="000F5ABA">
        <w:rPr>
          <w:rFonts w:cs="Arial"/>
        </w:rPr>
        <w:t>;</w:t>
      </w:r>
    </w:p>
    <w:p w14:paraId="3DD87608" w14:textId="74691F22" w:rsidR="000F5ABA" w:rsidRPr="000F5ABA" w:rsidRDefault="000F5ABA" w:rsidP="000F5ABA">
      <w:pPr>
        <w:pStyle w:val="TCC-Texto"/>
        <w:ind w:firstLine="0"/>
        <w:rPr>
          <w:rFonts w:cs="Arial"/>
        </w:rPr>
      </w:pPr>
      <w:r w:rsidRPr="000F5ABA">
        <w:rPr>
          <w:rFonts w:cs="Arial"/>
          <w:position w:val="-16"/>
        </w:rPr>
        <w:object w:dxaOrig="460" w:dyaOrig="460" w14:anchorId="29FA6809">
          <v:shape id="_x0000_i1208" type="#_x0000_t75" style="width:23.25pt;height:22.5pt" o:ole="">
            <v:imagedata r:id="rId366" o:title=""/>
          </v:shape>
          <o:OLEObject Type="Embed" ProgID="Equation.DSMT4" ShapeID="_x0000_i1208" DrawAspect="Content" ObjectID="_1690399706" r:id="rId367"/>
        </w:object>
      </w:r>
      <w:r w:rsidRPr="000F5ABA">
        <w:rPr>
          <w:rFonts w:cs="Arial"/>
        </w:rPr>
        <w:t xml:space="preserve"> é a resistência por fase dos condutores do</w:t>
      </w:r>
      <w:r>
        <w:rPr>
          <w:rFonts w:cs="Arial"/>
        </w:rPr>
        <w:t xml:space="preserve"> enrolamento de baixa tensão [Ω]</w:t>
      </w:r>
      <w:r w:rsidRPr="000F5ABA">
        <w:rPr>
          <w:rFonts w:cs="Arial"/>
        </w:rPr>
        <w:t>;</w:t>
      </w:r>
    </w:p>
    <w:p w14:paraId="173F7BA5" w14:textId="456B0536" w:rsidR="000F5ABA" w:rsidRPr="000F5ABA" w:rsidRDefault="00DB41D0" w:rsidP="000F5ABA">
      <w:pPr>
        <w:pStyle w:val="TCC-Texto"/>
        <w:ind w:firstLine="0"/>
        <w:rPr>
          <w:rFonts w:cs="Arial"/>
        </w:rPr>
      </w:pPr>
      <w:r w:rsidRPr="00DB41D0">
        <w:rPr>
          <w:rFonts w:cs="Arial"/>
          <w:position w:val="-10"/>
        </w:rPr>
        <w:object w:dxaOrig="220" w:dyaOrig="279" w14:anchorId="4013748C">
          <v:shape id="_x0000_i1209" type="#_x0000_t75" style="width:11.25pt;height:13.5pt" o:ole="">
            <v:imagedata r:id="rId368" o:title=""/>
          </v:shape>
          <o:OLEObject Type="Embed" ProgID="Equation.DSMT4" ShapeID="_x0000_i1209" DrawAspect="Content" ObjectID="_1690399707" r:id="rId369"/>
        </w:object>
      </w:r>
      <w:r w:rsidR="000F5ABA" w:rsidRPr="000F5ABA">
        <w:rPr>
          <w:rFonts w:cs="Arial"/>
        </w:rPr>
        <w:t xml:space="preserve"> é a re</w:t>
      </w:r>
      <w:r>
        <w:rPr>
          <w:rFonts w:cs="Arial"/>
        </w:rPr>
        <w:t>sistividade dos condutores [</w:t>
      </w:r>
      <w:r w:rsidRPr="00DB41D0">
        <w:rPr>
          <w:rFonts w:cs="Arial"/>
          <w:position w:val="-4"/>
        </w:rPr>
        <w:object w:dxaOrig="660" w:dyaOrig="279" w14:anchorId="0BDF0E79">
          <v:shape id="_x0000_i1210" type="#_x0000_t75" style="width:33pt;height:13.5pt" o:ole="">
            <v:imagedata r:id="rId370" o:title=""/>
          </v:shape>
          <o:OLEObject Type="Embed" ProgID="Equation.DSMT4" ShapeID="_x0000_i1210" DrawAspect="Content" ObjectID="_1690399708" r:id="rId371"/>
        </w:object>
      </w:r>
      <w:r>
        <w:rPr>
          <w:rFonts w:cs="Arial"/>
        </w:rPr>
        <w:t>]</w:t>
      </w:r>
      <w:r w:rsidR="000F5ABA" w:rsidRPr="000F5ABA">
        <w:rPr>
          <w:rFonts w:cs="Arial"/>
        </w:rPr>
        <w:t>.</w:t>
      </w:r>
    </w:p>
    <w:p w14:paraId="595D1562" w14:textId="77777777" w:rsidR="008C3DEC" w:rsidRDefault="008C3DEC" w:rsidP="008C3DEC">
      <w:pPr>
        <w:pStyle w:val="TCC-Texto"/>
      </w:pPr>
    </w:p>
    <w:p w14:paraId="630A3621" w14:textId="5191B4CC"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fldSimple w:instr=" REF ZEqnNum416932 \* Charformat \! \* MERGEFORMAT ">
        <w:r w:rsidR="00BB4548">
          <w:instrText>(2.51)</w:instrText>
        </w:r>
      </w:fldSimple>
      <w:r w:rsidR="00565A82">
        <w:fldChar w:fldCharType="end"/>
      </w:r>
      <w:r>
        <w:t xml:space="preserve"> </w:t>
      </w:r>
      <w:sdt>
        <w:sdtPr>
          <w:id w:val="814215580"/>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5F0E1E52" w14:textId="3BAE0D00" w:rsidR="00565A82" w:rsidRDefault="00DB41D0" w:rsidP="00565A82">
      <w:pPr>
        <w:pStyle w:val="MTDisplayEquation"/>
      </w:pPr>
      <w:r>
        <w:tab/>
      </w:r>
      <w:r w:rsidR="00565A82" w:rsidRPr="00DB41D0">
        <w:rPr>
          <w:position w:val="-20"/>
        </w:rPr>
        <w:object w:dxaOrig="3480" w:dyaOrig="560" w14:anchorId="74547FCB">
          <v:shape id="_x0000_i1211" type="#_x0000_t75" style="width:174pt;height:27.75pt" o:ole="">
            <v:imagedata r:id="rId372" o:title=""/>
          </v:shape>
          <o:OLEObject Type="Embed" ProgID="Equation.DSMT4" ShapeID="_x0000_i1211" DrawAspect="Content" ObjectID="_1690399709" r:id="rId3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51</w:instrText>
      </w:r>
      <w:r w:rsidR="00F06CE3">
        <w:rPr>
          <w:noProof/>
        </w:rPr>
        <w:fldChar w:fldCharType="end"/>
      </w:r>
      <w:r>
        <w:instrText>)</w:instrText>
      </w:r>
      <w:bookmarkEnd w:id="76"/>
      <w:r>
        <w:fldChar w:fldCharType="end"/>
      </w:r>
    </w:p>
    <w:p w14:paraId="181E5B68" w14:textId="77777777" w:rsidR="00565A82" w:rsidRDefault="00565A82" w:rsidP="00565A82">
      <w:pPr>
        <w:pStyle w:val="TCC-Texto"/>
      </w:pPr>
      <w:r>
        <w:t xml:space="preserve">Onde </w:t>
      </w:r>
    </w:p>
    <w:p w14:paraId="0933384B" w14:textId="0411ED81" w:rsidR="00565A82" w:rsidRPr="00565A82" w:rsidRDefault="00565A82" w:rsidP="00565A82">
      <w:pPr>
        <w:pStyle w:val="TCC-Texto"/>
        <w:ind w:firstLine="0"/>
        <w:rPr>
          <w:rFonts w:cs="Arial"/>
        </w:rPr>
      </w:pPr>
      <w:r w:rsidRPr="00565A82">
        <w:rPr>
          <w:position w:val="-16"/>
        </w:rPr>
        <w:object w:dxaOrig="480" w:dyaOrig="460" w14:anchorId="53133E38">
          <v:shape id="_x0000_i1212" type="#_x0000_t75" style="width:24pt;height:23.25pt" o:ole="">
            <v:imagedata r:id="rId374" o:title=""/>
          </v:shape>
          <o:OLEObject Type="Embed" ProgID="Equation.DSMT4" ShapeID="_x0000_i1212" DrawAspect="Content" ObjectID="_1690399710" r:id="rId375"/>
        </w:object>
      </w:r>
      <w:r>
        <w:t xml:space="preserve"> </w:t>
      </w:r>
      <w:r w:rsidRPr="00565A82">
        <w:rPr>
          <w:rFonts w:cs="Arial"/>
        </w:rPr>
        <w:t>é a corrente de fase</w:t>
      </w:r>
      <w:r>
        <w:rPr>
          <w:rFonts w:cs="Arial"/>
        </w:rPr>
        <w:t xml:space="preserve"> do enrolamento de alta tensão [A]</w:t>
      </w:r>
      <w:r w:rsidRPr="00565A82">
        <w:rPr>
          <w:rFonts w:cs="Arial"/>
        </w:rPr>
        <w:t>;</w:t>
      </w:r>
    </w:p>
    <w:p w14:paraId="0D034B1F" w14:textId="01D3D031" w:rsidR="00565A82" w:rsidRPr="00565A82" w:rsidRDefault="00565A82" w:rsidP="00565A82">
      <w:pPr>
        <w:pStyle w:val="TCC-Texto"/>
        <w:ind w:firstLine="0"/>
        <w:rPr>
          <w:rFonts w:cs="Arial"/>
        </w:rPr>
      </w:pPr>
      <w:r w:rsidRPr="00565A82">
        <w:rPr>
          <w:position w:val="-16"/>
        </w:rPr>
        <w:object w:dxaOrig="480" w:dyaOrig="460" w14:anchorId="5AACA456">
          <v:shape id="_x0000_i1213" type="#_x0000_t75" style="width:24pt;height:23.25pt" o:ole="">
            <v:imagedata r:id="rId376" o:title=""/>
          </v:shape>
          <o:OLEObject Type="Embed" ProgID="Equation.DSMT4" ShapeID="_x0000_i1213" DrawAspect="Content" ObjectID="_1690399711" r:id="rId377"/>
        </w:object>
      </w:r>
      <w:r w:rsidRPr="00565A82">
        <w:rPr>
          <w:rFonts w:cs="Arial"/>
        </w:rPr>
        <w:t xml:space="preserve"> é a corrente de fase do enrolamento </w:t>
      </w:r>
      <w:r>
        <w:rPr>
          <w:rFonts w:cs="Arial"/>
        </w:rPr>
        <w:t>de baixa tensão [A]</w:t>
      </w:r>
      <w:r w:rsidRPr="00565A82">
        <w:rPr>
          <w:rFonts w:cs="Arial"/>
        </w:rPr>
        <w:t>;</w:t>
      </w:r>
    </w:p>
    <w:p w14:paraId="5265AEBD" w14:textId="067F8648" w:rsidR="00565A82" w:rsidRPr="00565A82" w:rsidRDefault="00565A82" w:rsidP="00565A82">
      <w:pPr>
        <w:pStyle w:val="TCC-Texto"/>
        <w:ind w:firstLine="0"/>
        <w:rPr>
          <w:rFonts w:cs="Arial"/>
        </w:rPr>
      </w:pPr>
      <w:r w:rsidRPr="00565A82">
        <w:rPr>
          <w:position w:val="-20"/>
        </w:rPr>
        <w:object w:dxaOrig="320" w:dyaOrig="499" w14:anchorId="3D2D7623">
          <v:shape id="_x0000_i1214" type="#_x0000_t75" style="width:15.75pt;height:25.5pt" o:ole="">
            <v:imagedata r:id="rId378" o:title=""/>
          </v:shape>
          <o:OLEObject Type="Embed" ProgID="Equation.DSMT4" ShapeID="_x0000_i1214" DrawAspect="Content" ObjectID="_1690399712" r:id="rId379"/>
        </w:object>
      </w:r>
      <w:r w:rsidRPr="00565A82">
        <w:rPr>
          <w:rFonts w:cs="Arial"/>
        </w:rPr>
        <w:t xml:space="preserve"> são as perdas do transforma</w:t>
      </w:r>
      <w:r>
        <w:rPr>
          <w:rFonts w:cs="Arial"/>
        </w:rPr>
        <w:t>dor trifásico por efeito Joule [W];</w:t>
      </w:r>
    </w:p>
    <w:p w14:paraId="19CB6E8D" w14:textId="3C07FF9D" w:rsidR="008C3DEC" w:rsidRDefault="002660F4" w:rsidP="008C3DEC">
      <w:pPr>
        <w:pStyle w:val="TCC-Texto"/>
      </w:pPr>
      <w:r>
        <w:t xml:space="preserve">Os valores de </w:t>
      </w:r>
      <w:r w:rsidRPr="000F5ABA">
        <w:rPr>
          <w:rFonts w:cs="Arial"/>
          <w:position w:val="-16"/>
        </w:rPr>
        <w:object w:dxaOrig="460" w:dyaOrig="460" w14:anchorId="41C57D85">
          <v:shape id="_x0000_i1215" type="#_x0000_t75" style="width:23.25pt;height:22.5pt" o:ole="">
            <v:imagedata r:id="rId364" o:title=""/>
          </v:shape>
          <o:OLEObject Type="Embed" ProgID="Equation.DSMT4" ShapeID="_x0000_i1215" DrawAspect="Content" ObjectID="_1690399713" r:id="rId380"/>
        </w:object>
      </w:r>
      <w:r>
        <w:rPr>
          <w:rFonts w:cs="Arial"/>
        </w:rPr>
        <w:t xml:space="preserve">e </w:t>
      </w:r>
      <w:r w:rsidRPr="000F5ABA">
        <w:rPr>
          <w:rFonts w:cs="Arial"/>
          <w:position w:val="-16"/>
        </w:rPr>
        <w:object w:dxaOrig="460" w:dyaOrig="460" w14:anchorId="1F93DFBE">
          <v:shape id="_x0000_i1216" type="#_x0000_t75" style="width:23.25pt;height:22.5pt" o:ole="">
            <v:imagedata r:id="rId381" o:title=""/>
          </v:shape>
          <o:OLEObject Type="Embed" ProgID="Equation.DSMT4" ShapeID="_x0000_i1216" DrawAspect="Content" ObjectID="_1690399714" r:id="rId382"/>
        </w:object>
      </w:r>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BB4548" w:rsidRPr="00BB4548">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BB4548" w:rsidRPr="00BB4548">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1C1C4647" w:rsidR="00A80461" w:rsidRDefault="00A80461" w:rsidP="00A80461">
      <w:pPr>
        <w:pStyle w:val="11Ttulo2"/>
      </w:pPr>
      <w:bookmarkStart w:id="77" w:name="_Toc79759750"/>
      <w:r>
        <w:t>Cálculo do fator de carga</w:t>
      </w:r>
      <w:bookmarkEnd w:id="77"/>
    </w:p>
    <w:p w14:paraId="1E78D1FB" w14:textId="53D9CC63"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É calculador pela equação </w:t>
      </w:r>
      <w:r>
        <w:fldChar w:fldCharType="begin"/>
      </w:r>
      <w:r>
        <w:instrText xml:space="preserve"> GOTOBUTTON ZEqnNum316711  \* MERGEFORMAT </w:instrText>
      </w:r>
      <w:fldSimple w:instr=" REF ZEqnNum316711 \* Charformat \! \* MERGEFORMAT ">
        <w:r w:rsidR="00BB4548">
          <w:instrText>(2.52)</w:instrText>
        </w:r>
      </w:fldSimple>
      <w:r>
        <w:fldChar w:fldCharType="end"/>
      </w:r>
      <w:r>
        <w:t xml:space="preserve"> (</w:t>
      </w:r>
      <w:sdt>
        <w:sdtPr>
          <w:id w:val="1158112804"/>
          <w:citation/>
        </w:sdtPr>
        <w:sdtContent>
          <w:r>
            <w:fldChar w:fldCharType="begin"/>
          </w:r>
          <w:r>
            <w:instrText xml:space="preserve"> CITATION UPA08 \l 1046 </w:instrText>
          </w:r>
          <w:r>
            <w:fldChar w:fldCharType="separate"/>
          </w:r>
          <w:r w:rsidR="00BB4548">
            <w:rPr>
              <w:noProof/>
            </w:rPr>
            <w:t xml:space="preserve"> (UPADHYAY, 2008)</w:t>
          </w:r>
          <w:r>
            <w:fldChar w:fldCharType="end"/>
          </w:r>
        </w:sdtContent>
      </w:sdt>
      <w:r>
        <w:t xml:space="preserve"> apud </w:t>
      </w:r>
      <w:sdt>
        <w:sdtPr>
          <w:id w:val="-1465268370"/>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002C3771" w14:textId="4281E9CA" w:rsidR="008C3DEC" w:rsidRDefault="00A80461" w:rsidP="00A80461">
      <w:pPr>
        <w:pStyle w:val="MTDisplayEquation"/>
      </w:pPr>
      <w:r>
        <w:tab/>
      </w:r>
      <w:r w:rsidRPr="00A80461">
        <w:rPr>
          <w:position w:val="-44"/>
        </w:rPr>
        <w:object w:dxaOrig="1219" w:dyaOrig="999" w14:anchorId="6A18C305">
          <v:shape id="_x0000_i1217" type="#_x0000_t75" style="width:60.75pt;height:50.25pt" o:ole="">
            <v:imagedata r:id="rId383" o:title=""/>
          </v:shape>
          <o:OLEObject Type="Embed" ProgID="Equation.DSMT4" ShapeID="_x0000_i1217" DrawAspect="Content" ObjectID="_1690399715" r:id="rId3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B4548">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B4548">
        <w:rPr>
          <w:noProof/>
        </w:rPr>
        <w:instrText>52</w:instrText>
      </w:r>
      <w:r w:rsidR="00F06CE3">
        <w:rPr>
          <w:noProof/>
        </w:rPr>
        <w:fldChar w:fldCharType="end"/>
      </w:r>
      <w:r>
        <w:instrText>)</w:instrText>
      </w:r>
      <w:bookmarkEnd w:id="78"/>
      <w:r>
        <w:fldChar w:fldCharType="end"/>
      </w:r>
    </w:p>
    <w:p w14:paraId="3B57A984" w14:textId="64D47AE3" w:rsidR="008C3DEC" w:rsidRDefault="00A80461" w:rsidP="008C3DEC">
      <w:pPr>
        <w:pStyle w:val="TCC-Texto"/>
      </w:pPr>
      <w:r>
        <w:t>Onde:</w:t>
      </w:r>
    </w:p>
    <w:p w14:paraId="515743AE" w14:textId="1B86830A" w:rsidR="00A80461" w:rsidRDefault="00A80461" w:rsidP="00A80461">
      <w:pPr>
        <w:autoSpaceDE w:val="0"/>
        <w:autoSpaceDN w:val="0"/>
        <w:adjustRightInd w:val="0"/>
        <w:spacing w:line="240" w:lineRule="auto"/>
        <w:ind w:firstLine="0"/>
        <w:jc w:val="left"/>
      </w:pPr>
      <w:r w:rsidRPr="00A80461">
        <w:rPr>
          <w:position w:val="-16"/>
        </w:rPr>
        <w:object w:dxaOrig="320" w:dyaOrig="460" w14:anchorId="6FA7768E">
          <v:shape id="_x0000_i1218" type="#_x0000_t75" style="width:15.75pt;height:23.25pt" o:ole="">
            <v:imagedata r:id="rId385" o:title=""/>
          </v:shape>
          <o:OLEObject Type="Embed" ProgID="Equation.DSMT4" ShapeID="_x0000_i1218" DrawAspect="Content" ObjectID="_1690399716" r:id="rId386"/>
        </w:object>
      </w:r>
      <w:r>
        <w:t xml:space="preserve"> é o fator de carga para rendimento máximo do transformador;</w:t>
      </w:r>
    </w:p>
    <w:p w14:paraId="1BCC5523" w14:textId="07667776" w:rsidR="00A80461" w:rsidRDefault="00A80461" w:rsidP="00A80461">
      <w:pPr>
        <w:autoSpaceDE w:val="0"/>
        <w:autoSpaceDN w:val="0"/>
        <w:adjustRightInd w:val="0"/>
        <w:spacing w:line="240" w:lineRule="auto"/>
        <w:ind w:firstLine="0"/>
        <w:jc w:val="left"/>
      </w:pPr>
      <w:r w:rsidRPr="00A80461">
        <w:rPr>
          <w:position w:val="-16"/>
        </w:rPr>
        <w:object w:dxaOrig="320" w:dyaOrig="460" w14:anchorId="312E3282">
          <v:shape id="_x0000_i1219" type="#_x0000_t75" style="width:15.75pt;height:23.25pt" o:ole="">
            <v:imagedata r:id="rId387" o:title=""/>
          </v:shape>
          <o:OLEObject Type="Embed" ProgID="Equation.DSMT4" ShapeID="_x0000_i1219" DrawAspect="Content" ObjectID="_1690399717" r:id="rId388"/>
        </w:object>
      </w:r>
      <w:r>
        <w:t xml:space="preserve"> é a perda a vazio do transformador trifásico [W];</w:t>
      </w:r>
    </w:p>
    <w:p w14:paraId="6582C535" w14:textId="469E17E9" w:rsidR="00A80461" w:rsidRDefault="00A80461" w:rsidP="00A80461">
      <w:pPr>
        <w:autoSpaceDE w:val="0"/>
        <w:autoSpaceDN w:val="0"/>
        <w:adjustRightInd w:val="0"/>
        <w:spacing w:line="240" w:lineRule="auto"/>
        <w:ind w:firstLine="0"/>
        <w:jc w:val="left"/>
      </w:pPr>
      <w:r w:rsidRPr="00A80461">
        <w:rPr>
          <w:position w:val="-20"/>
        </w:rPr>
        <w:object w:dxaOrig="420" w:dyaOrig="499" w14:anchorId="451C641D">
          <v:shape id="_x0000_i1220" type="#_x0000_t75" style="width:21pt;height:25.5pt" o:ole="">
            <v:imagedata r:id="rId389" o:title=""/>
          </v:shape>
          <o:OLEObject Type="Embed" ProgID="Equation.DSMT4" ShapeID="_x0000_i1220" DrawAspect="Content" ObjectID="_1690399718" r:id="rId390"/>
        </w:object>
      </w:r>
      <w:r>
        <w:t xml:space="preserve"> é a perda no transformador por efeito Joule com carga nominal [W].</w:t>
      </w:r>
    </w:p>
    <w:p w14:paraId="55FAEAF3" w14:textId="77777777" w:rsidR="00A80461" w:rsidRDefault="00A80461" w:rsidP="008C3DEC">
      <w:pPr>
        <w:pStyle w:val="TCC-Texto"/>
      </w:pPr>
    </w:p>
    <w:p w14:paraId="454BA81E" w14:textId="6F25E38B" w:rsidR="00A80461" w:rsidRDefault="00A80461" w:rsidP="00A80461">
      <w:pPr>
        <w:pStyle w:val="11Ttulo2"/>
      </w:pPr>
      <w:bookmarkStart w:id="79" w:name="_Toc79759751"/>
      <w:r>
        <w:t>Corrente de magnetização transitória (Corrente Inrush)</w:t>
      </w:r>
      <w:bookmarkEnd w:id="79"/>
    </w:p>
    <w:p w14:paraId="24DA8B7C" w14:textId="12D240E3" w:rsidR="00A80461" w:rsidRPr="00A80461" w:rsidRDefault="00F06CE3" w:rsidP="00A80461">
      <w:pPr>
        <w:pStyle w:val="TCC-Texto"/>
      </w:pPr>
      <w:r>
        <w:t xml:space="preserve">Segundo </w:t>
      </w:r>
      <w:sdt>
        <w:sdtPr>
          <w:id w:val="-619454105"/>
          <w:citation/>
        </w:sdtPr>
        <w:sdtContent>
          <w:r>
            <w:fldChar w:fldCharType="begin"/>
          </w:r>
          <w:r>
            <w:instrText xml:space="preserve"> CITATION Sob19 \l 1046 </w:instrText>
          </w:r>
          <w:r>
            <w:fldChar w:fldCharType="separate"/>
          </w:r>
          <w:r w:rsidR="00BB4548">
            <w:rPr>
              <w:noProof/>
            </w:rPr>
            <w:t>(SOBRINHO, 2019)</w:t>
          </w:r>
          <w:r>
            <w:fldChar w:fldCharType="end"/>
          </w:r>
        </w:sdtContent>
      </w:sdt>
      <w:r>
        <w:t xml:space="preserve"> para calcular a corrente de corrente de magnetização transitória (corrente inrush), é necessário calcular as indutâncias nas regiões saturadas e não saturadas. Essas grandezas são calculas através da linearização da curva BH, que é disponibilizada pelo fabricante. Na </w:t>
      </w:r>
      <w:r w:rsidR="00F12068">
        <w:fldChar w:fldCharType="begin"/>
      </w:r>
      <w:r w:rsidR="00F12068">
        <w:instrText xml:space="preserve"> REF _Ref79682154 \h </w:instrText>
      </w:r>
      <w:r w:rsidR="00F12068">
        <w:fldChar w:fldCharType="separate"/>
      </w:r>
      <w:r w:rsidR="00BB4548">
        <w:t xml:space="preserve">Figura </w:t>
      </w:r>
      <w:r w:rsidR="00BB4548">
        <w:rPr>
          <w:noProof/>
        </w:rPr>
        <w:t>8</w:t>
      </w:r>
      <w:r w:rsidR="00F12068">
        <w:fldChar w:fldCharType="end"/>
      </w:r>
      <w:r>
        <w:t>temos um exemplo desse tipo de curva.</w:t>
      </w:r>
    </w:p>
    <w:p w14:paraId="2D0F0107" w14:textId="77777777" w:rsidR="008C3DEC" w:rsidRDefault="008C3DEC" w:rsidP="008C3DEC">
      <w:pPr>
        <w:pStyle w:val="TCC-Texto"/>
      </w:pPr>
    </w:p>
    <w:p w14:paraId="2710062E" w14:textId="3B706AA9" w:rsidR="00F12068" w:rsidRDefault="00F12068" w:rsidP="00F12068">
      <w:pPr>
        <w:pStyle w:val="EstiloLegendaABNT"/>
      </w:pPr>
      <w:bookmarkStart w:id="80" w:name="_Ref79682154"/>
      <w:r>
        <w:t>Figura</w:t>
      </w:r>
      <w:r w:rsidR="00F06CE3">
        <w:t xml:space="preserve"> </w:t>
      </w:r>
      <w:fldSimple w:instr=" SEQ Figure \* ARABIC ">
        <w:r w:rsidR="00BB4548">
          <w:rPr>
            <w:noProof/>
          </w:rPr>
          <w:t>8</w:t>
        </w:r>
      </w:fldSimple>
      <w:bookmarkEnd w:id="80"/>
      <w:r w:rsidR="00F06CE3">
        <w:t xml:space="preserve"> - C</w:t>
      </w:r>
      <w:r w:rsidR="00F06CE3" w:rsidRPr="003209E3">
        <w:t xml:space="preserve">urva BH das chapas do </w:t>
      </w:r>
      <w:r w:rsidR="00BD65D0" w:rsidRPr="003209E3">
        <w:t>núcleo</w:t>
      </w:r>
      <w:r w:rsidR="00F06CE3" w:rsidRPr="003209E3">
        <w:t xml:space="preserve"> do transformador</w:t>
      </w:r>
    </w:p>
    <w:p w14:paraId="2CC9D1A7" w14:textId="2265EC1E" w:rsidR="00F12068" w:rsidRDefault="00F12068" w:rsidP="00F12068">
      <w:pPr>
        <w:pStyle w:val="EstiloLegendaABNT"/>
      </w:pPr>
      <w:r>
        <w:rPr>
          <w:noProof/>
          <w:lang w:val="en-US"/>
        </w:rPr>
        <w:drawing>
          <wp:inline distT="0" distB="0" distL="0" distR="0" wp14:anchorId="3B1FFC63" wp14:editId="043ADCB5">
            <wp:extent cx="5514975" cy="3881755"/>
            <wp:effectExtent l="0" t="0" r="952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391">
                      <a:extLst>
                        <a:ext uri="{28A0092B-C50C-407E-A947-70E740481C1C}">
                          <a14:useLocalDpi xmlns:a14="http://schemas.microsoft.com/office/drawing/2010/main" val="0"/>
                        </a:ext>
                      </a:extLst>
                    </a:blip>
                    <a:srcRect l="1818" t="10143" r="2437"/>
                    <a:stretch/>
                  </pic:blipFill>
                  <pic:spPr bwMode="auto">
                    <a:xfrm>
                      <a:off x="0" y="0"/>
                      <a:ext cx="5514975" cy="3881755"/>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5C3C10F0" w:rsidR="00F06CE3" w:rsidRDefault="00F06CE3" w:rsidP="00F12068">
      <w:pPr>
        <w:pStyle w:val="EstiloLegendaABNT"/>
      </w:pPr>
      <w:r>
        <w:t xml:space="preserve">Fonte: </w:t>
      </w:r>
      <w:r w:rsidR="00F12068">
        <w:t xml:space="preserve">Adaptado de </w:t>
      </w:r>
      <w:sdt>
        <w:sdtPr>
          <w:id w:val="1270195533"/>
          <w:citation/>
        </w:sdtPr>
        <w:sdtContent>
          <w:r w:rsidR="00F12068">
            <w:fldChar w:fldCharType="begin"/>
          </w:r>
          <w:r w:rsidR="00F12068">
            <w:instrText xml:space="preserve"> CITATION Sob19 \l 1046 </w:instrText>
          </w:r>
          <w:r w:rsidR="00F12068">
            <w:fldChar w:fldCharType="separate"/>
          </w:r>
          <w:r w:rsidR="00BB4548">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20E2662A" w:rsidR="004117BF" w:rsidRDefault="004117BF" w:rsidP="004117BF">
      <w:pPr>
        <w:pStyle w:val="TCC-Texto"/>
        <w:ind w:firstLine="0"/>
      </w:pPr>
      <w:r w:rsidRPr="004117BF">
        <w:rPr>
          <w:position w:val="-16"/>
        </w:rPr>
        <w:object w:dxaOrig="320" w:dyaOrig="460" w14:anchorId="0F389229">
          <v:shape id="_x0000_i1221" type="#_x0000_t75" style="width:15.75pt;height:23.25pt" o:ole="">
            <v:imagedata r:id="rId392" o:title=""/>
          </v:shape>
          <o:OLEObject Type="Embed" ProgID="Equation.DSMT4" ShapeID="_x0000_i1221" DrawAspect="Content" ObjectID="_1690399719" r:id="rId393"/>
        </w:object>
      </w:r>
      <w:r>
        <w:t xml:space="preserve"> é a indutância </w:t>
      </w:r>
      <w:r w:rsidR="001317E2">
        <w:t xml:space="preserve">do transformador </w:t>
      </w:r>
      <w:r>
        <w:t>na região não saturada [H]</w:t>
      </w:r>
      <w:r w:rsidR="001317E2">
        <w:t>;</w:t>
      </w:r>
    </w:p>
    <w:p w14:paraId="0B5769B8" w14:textId="2759A4CD" w:rsidR="004117BF" w:rsidRDefault="004117BF" w:rsidP="004117BF">
      <w:pPr>
        <w:pStyle w:val="TCC-Texto"/>
        <w:ind w:firstLine="0"/>
      </w:pPr>
      <w:r w:rsidRPr="004117BF">
        <w:rPr>
          <w:position w:val="-16"/>
        </w:rPr>
        <w:object w:dxaOrig="320" w:dyaOrig="460" w14:anchorId="3738CE68">
          <v:shape id="_x0000_i1222" type="#_x0000_t75" style="width:15.75pt;height:23.25pt" o:ole="">
            <v:imagedata r:id="rId394" o:title=""/>
          </v:shape>
          <o:OLEObject Type="Embed" ProgID="Equation.DSMT4" ShapeID="_x0000_i1222" DrawAspect="Content" ObjectID="_1690399720" r:id="rId395"/>
        </w:object>
      </w:r>
      <w:r>
        <w:t xml:space="preserve"> é a indutância do transformador na região saturada [H];</w:t>
      </w:r>
    </w:p>
    <w:p w14:paraId="08075401" w14:textId="6019148E" w:rsidR="00F06CE3" w:rsidRDefault="00BD65D0" w:rsidP="008C3DEC">
      <w:pPr>
        <w:pStyle w:val="TCC-Texto"/>
      </w:pPr>
      <w:r>
        <w:t xml:space="preserve">Os pontos em vermelho na </w:t>
      </w:r>
      <w:r>
        <w:fldChar w:fldCharType="begin"/>
      </w:r>
      <w:r>
        <w:instrText xml:space="preserve"> REF _Ref79682154 \h </w:instrText>
      </w:r>
      <w:r>
        <w:fldChar w:fldCharType="separate"/>
      </w:r>
      <w:r w:rsidR="00BB4548">
        <w:t xml:space="preserve">Figura </w:t>
      </w:r>
      <w:r w:rsidR="00BB4548">
        <w:rPr>
          <w:noProof/>
        </w:rPr>
        <w:t>8</w:t>
      </w:r>
      <w:r>
        <w:fldChar w:fldCharType="end"/>
      </w:r>
      <w:r>
        <w:t xml:space="preserve"> são os pontos da curva BH fornecidos pelo fabricante. Usando um software de linearização de curvas (no caso Python) é </w:t>
      </w:r>
      <w:r>
        <w:lastRenderedPageBreak/>
        <w:t xml:space="preserve">possível, através do método dos mínimos quadrados, encontrar uma função que minimiza o resíduo calculado pela equação </w:t>
      </w:r>
      <w:r>
        <w:fldChar w:fldCharType="begin"/>
      </w:r>
      <w:r>
        <w:instrText xml:space="preserve"> GOTOBUTTON ZEqnNum863944  \* MERGEFORMAT </w:instrText>
      </w:r>
      <w:fldSimple w:instr=" REF ZEqnNum863944 \* Charformat \! \* MERGEFORMAT ">
        <w:r w:rsidR="00BB4548">
          <w:instrText>(2.53)</w:instrText>
        </w:r>
      </w:fldSimple>
      <w:r>
        <w:fldChar w:fldCharType="end"/>
      </w:r>
      <w:r w:rsidR="00BB2432">
        <w:t xml:space="preserve"> </w:t>
      </w:r>
      <w:sdt>
        <w:sdtPr>
          <w:id w:val="962086990"/>
          <w:citation/>
        </w:sdtPr>
        <w:sdtContent>
          <w:r w:rsidR="00BB2432">
            <w:fldChar w:fldCharType="begin"/>
          </w:r>
          <w:r w:rsidR="00BB2432">
            <w:instrText xml:space="preserve"> CITATION Jus20 \l 1046 </w:instrText>
          </w:r>
          <w:r w:rsidR="00BB2432">
            <w:fldChar w:fldCharType="separate"/>
          </w:r>
          <w:r w:rsidR="00BB4548">
            <w:rPr>
              <w:noProof/>
            </w:rPr>
            <w:t xml:space="preserve">(JUSTO, SAUTER, </w:t>
          </w:r>
          <w:r w:rsidR="00BB4548">
            <w:rPr>
              <w:i/>
              <w:iCs/>
              <w:noProof/>
            </w:rPr>
            <w:t>et al.</w:t>
          </w:r>
          <w:r w:rsidR="00BB4548">
            <w:rPr>
              <w:noProof/>
            </w:rPr>
            <w:t>, 2020)</w:t>
          </w:r>
          <w:r w:rsidR="00BB2432">
            <w:fldChar w:fldCharType="end"/>
          </w:r>
        </w:sdtContent>
      </w:sdt>
      <w:r w:rsidR="009E4D56">
        <w:t>.</w:t>
      </w:r>
    </w:p>
    <w:p w14:paraId="578BF538" w14:textId="1E5ACA75" w:rsidR="00BD65D0" w:rsidRDefault="00BD65D0" w:rsidP="00BD65D0">
      <w:pPr>
        <w:pStyle w:val="MTDisplayEquation"/>
      </w:pPr>
      <w:r>
        <w:tab/>
      </w:r>
      <w:r w:rsidR="009E4D56" w:rsidRPr="00BD65D0">
        <w:rPr>
          <w:position w:val="-48"/>
        </w:rPr>
        <w:object w:dxaOrig="2520" w:dyaOrig="1120" w14:anchorId="1A354FDE">
          <v:shape id="_x0000_i1223" type="#_x0000_t75" style="width:126pt;height:56.25pt" o:ole="">
            <v:imagedata r:id="rId396" o:title=""/>
          </v:shape>
          <o:OLEObject Type="Embed" ProgID="Equation.DSMT4" ShapeID="_x0000_i1223" DrawAspect="Content" ObjectID="_1690399721" r:id="rId3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B4548">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B4548">
        <w:rPr>
          <w:noProof/>
        </w:rPr>
        <w:instrText>53</w:instrText>
      </w:r>
      <w:r w:rsidR="00BB2432">
        <w:rPr>
          <w:noProof/>
        </w:rPr>
        <w:fldChar w:fldCharType="end"/>
      </w:r>
      <w:r>
        <w:instrText>)</w:instrText>
      </w:r>
      <w:bookmarkEnd w:id="81"/>
      <w:r>
        <w:fldChar w:fldCharType="end"/>
      </w:r>
    </w:p>
    <w:p w14:paraId="46E5251F" w14:textId="5DCFCFDF" w:rsidR="009E4D56" w:rsidRDefault="009E4D56" w:rsidP="009E4D56">
      <w:pPr>
        <w:pStyle w:val="TCC-Texto"/>
      </w:pPr>
      <w:r>
        <w:t xml:space="preserve">Onde: </w:t>
      </w:r>
    </w:p>
    <w:p w14:paraId="086682DE" w14:textId="7D28ED3D" w:rsidR="009E4D56" w:rsidRDefault="009E4D56" w:rsidP="009E4D56">
      <w:pPr>
        <w:pStyle w:val="TCC-Texto"/>
        <w:ind w:firstLine="0"/>
      </w:pPr>
      <w:r w:rsidRPr="009E4D56">
        <w:rPr>
          <w:position w:val="-12"/>
        </w:rPr>
        <w:object w:dxaOrig="720" w:dyaOrig="360" w14:anchorId="5FB744DB">
          <v:shape id="_x0000_i1224" type="#_x0000_t75" style="width:36pt;height:18pt" o:ole="">
            <v:imagedata r:id="rId398" o:title=""/>
          </v:shape>
          <o:OLEObject Type="Embed" ProgID="Equation.DSMT4" ShapeID="_x0000_i1224" DrawAspect="Content" ObjectID="_1690399722" r:id="rId399"/>
        </w:object>
      </w:r>
      <w:r>
        <w:t xml:space="preserve"> é a função </w:t>
      </w:r>
      <w:r w:rsidR="004117BF">
        <w:t>procurada</w:t>
      </w:r>
      <w:r>
        <w:t xml:space="preserve">; </w:t>
      </w:r>
    </w:p>
    <w:p w14:paraId="03E0C7FB" w14:textId="5B27F28D" w:rsidR="009E4D56" w:rsidRDefault="009E4D56" w:rsidP="009E4D56">
      <w:pPr>
        <w:pStyle w:val="TCC-Texto"/>
        <w:ind w:firstLine="0"/>
      </w:pPr>
      <w:r w:rsidRPr="009E4D56">
        <w:rPr>
          <w:position w:val="-14"/>
        </w:rPr>
        <w:object w:dxaOrig="380" w:dyaOrig="440" w14:anchorId="5C13EFBB">
          <v:shape id="_x0000_i1225" type="#_x0000_t75" style="width:18.75pt;height:21.75pt" o:ole="">
            <v:imagedata r:id="rId400" o:title=""/>
          </v:shape>
          <o:OLEObject Type="Embed" ProgID="Equation.DSMT4" ShapeID="_x0000_i1225" DrawAspect="Content" ObjectID="_1690399723" r:id="rId401"/>
        </w:object>
      </w:r>
      <w:r>
        <w:t xml:space="preserve">é o iésimo termo da indução magnética [A/m]; </w:t>
      </w:r>
    </w:p>
    <w:p w14:paraId="57A662BE" w14:textId="218D5A4B" w:rsidR="009E4D56" w:rsidRDefault="009E4D56" w:rsidP="009E4D56">
      <w:pPr>
        <w:pStyle w:val="TCC-Texto"/>
        <w:ind w:firstLine="0"/>
      </w:pPr>
      <w:r w:rsidRPr="009E4D56">
        <w:rPr>
          <w:position w:val="-14"/>
        </w:rPr>
        <w:object w:dxaOrig="340" w:dyaOrig="440" w14:anchorId="76509A6B">
          <v:shape id="_x0000_i1226" type="#_x0000_t75" style="width:17.25pt;height:21.75pt" o:ole="">
            <v:imagedata r:id="rId402" o:title=""/>
          </v:shape>
          <o:OLEObject Type="Embed" ProgID="Equation.DSMT4" ShapeID="_x0000_i1226" DrawAspect="Content" ObjectID="_1690399724" r:id="rId403"/>
        </w:object>
      </w:r>
      <w:r>
        <w:t xml:space="preserve">é o iésimo termo do fluxo magnético [T]; </w:t>
      </w:r>
    </w:p>
    <w:p w14:paraId="39F5513A" w14:textId="6F1E9D94"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fldSimple w:instr=" REF ZEqnNum652067 \* Charformat \! \* MERGEFORMAT ">
        <w:r w:rsidR="00BB4548">
          <w:instrText>(2.54)</w:instrText>
        </w:r>
      </w:fldSimple>
      <w:r w:rsidR="00144E85">
        <w:fldChar w:fldCharType="end"/>
      </w:r>
      <w:r>
        <w:t>.</w:t>
      </w:r>
    </w:p>
    <w:p w14:paraId="7D6E07E2" w14:textId="0E90CE85" w:rsidR="004117BF" w:rsidRDefault="004117BF" w:rsidP="004117BF">
      <w:pPr>
        <w:pStyle w:val="MTDisplayEquation"/>
      </w:pPr>
      <w:r>
        <w:tab/>
      </w:r>
      <w:r w:rsidRPr="004117BF">
        <w:rPr>
          <w:position w:val="-12"/>
        </w:rPr>
        <w:object w:dxaOrig="5160" w:dyaOrig="580" w14:anchorId="2022B347">
          <v:shape id="_x0000_i1227" type="#_x0000_t75" style="width:258pt;height:29.25pt" o:ole="">
            <v:imagedata r:id="rId404" o:title=""/>
          </v:shape>
          <o:OLEObject Type="Embed" ProgID="Equation.DSMT4" ShapeID="_x0000_i1227" DrawAspect="Content" ObjectID="_1690399725" r:id="rId4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B4548">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B4548">
        <w:rPr>
          <w:noProof/>
        </w:rPr>
        <w:instrText>54</w:instrText>
      </w:r>
      <w:r w:rsidR="00BB2432">
        <w:rPr>
          <w:noProof/>
        </w:rPr>
        <w:fldChar w:fldCharType="end"/>
      </w:r>
      <w:r>
        <w:instrText>)</w:instrText>
      </w:r>
      <w:bookmarkEnd w:id="82"/>
      <w:r>
        <w:fldChar w:fldCharType="end"/>
      </w:r>
    </w:p>
    <w:p w14:paraId="1339EC60" w14:textId="54620A3A"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fldSimple w:instr=" REF ZEqnNum918431 \* Charformat \! \* MERGEFORMAT ">
        <w:r w:rsidR="00BB4548">
          <w:instrText>(2.56)</w:instrText>
        </w:r>
      </w:fldSimple>
      <w:r w:rsidR="00DA1FC3">
        <w:fldChar w:fldCharType="end"/>
      </w:r>
      <w:r w:rsidR="00DA1FC3">
        <w:t xml:space="preserve"> e </w:t>
      </w:r>
      <w:r w:rsidR="00DA1FC3">
        <w:fldChar w:fldCharType="begin"/>
      </w:r>
      <w:r w:rsidR="00DA1FC3">
        <w:instrText xml:space="preserve"> GOTOBUTTON ZEqnNum470355  \* MERGEFORMAT </w:instrText>
      </w:r>
      <w:fldSimple w:instr=" REF ZEqnNum470355 \* Charformat \! \* MERGEFORMAT ">
        <w:r w:rsidR="00BB4548">
          <w:instrText>(2.55)</w:instrText>
        </w:r>
      </w:fldSimple>
      <w:r w:rsidR="00DA1FC3">
        <w:fldChar w:fldCharType="end"/>
      </w:r>
      <w:r w:rsidR="00DA1FC3">
        <w:t>,</w:t>
      </w:r>
      <w:r w:rsidR="001317E2">
        <w:t xml:space="preserve"> respectivamente</w:t>
      </w:r>
      <w:r w:rsidR="00BB2432">
        <w:t xml:space="preserve"> </w:t>
      </w:r>
      <w:sdt>
        <w:sdtPr>
          <w:id w:val="724112028"/>
          <w:citation/>
        </w:sdtPr>
        <w:sdtContent>
          <w:r w:rsidR="00BB2432">
            <w:fldChar w:fldCharType="begin"/>
          </w:r>
          <w:r w:rsidR="00BB2432">
            <w:instrText xml:space="preserve"> CITATION Sob19 \l 1046 </w:instrText>
          </w:r>
          <w:r w:rsidR="00BB2432">
            <w:fldChar w:fldCharType="separate"/>
          </w:r>
          <w:r w:rsidR="00BB4548">
            <w:rPr>
              <w:noProof/>
            </w:rPr>
            <w:t>(SOBRINHO, 2019)</w:t>
          </w:r>
          <w:r w:rsidR="00BB2432">
            <w:fldChar w:fldCharType="end"/>
          </w:r>
        </w:sdtContent>
      </w:sdt>
      <w:r w:rsidR="001317E2">
        <w:t>.</w:t>
      </w:r>
      <w:r>
        <w:t xml:space="preserve"> </w:t>
      </w:r>
    </w:p>
    <w:p w14:paraId="1476D683" w14:textId="5730C797" w:rsidR="004117BF" w:rsidRDefault="004117BF" w:rsidP="004117BF">
      <w:pPr>
        <w:pStyle w:val="MTDisplayEquation"/>
      </w:pPr>
      <w:r>
        <w:tab/>
      </w:r>
      <w:r w:rsidR="001317E2" w:rsidRPr="001317E2">
        <w:rPr>
          <w:position w:val="-38"/>
        </w:rPr>
        <w:object w:dxaOrig="3060" w:dyaOrig="880" w14:anchorId="3A1440B6">
          <v:shape id="_x0000_i1228" type="#_x0000_t75" style="width:153pt;height:44.25pt" o:ole="">
            <v:imagedata r:id="rId406" o:title=""/>
          </v:shape>
          <o:OLEObject Type="Embed" ProgID="Equation.DSMT4" ShapeID="_x0000_i1228" DrawAspect="Content" ObjectID="_1690399726" r:id="rId4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B4548">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B4548">
        <w:rPr>
          <w:noProof/>
        </w:rPr>
        <w:instrText>55</w:instrText>
      </w:r>
      <w:r w:rsidR="00BB2432">
        <w:rPr>
          <w:noProof/>
        </w:rPr>
        <w:fldChar w:fldCharType="end"/>
      </w:r>
      <w:r>
        <w:instrText>)</w:instrText>
      </w:r>
      <w:bookmarkEnd w:id="83"/>
      <w:r>
        <w:fldChar w:fldCharType="end"/>
      </w:r>
    </w:p>
    <w:p w14:paraId="65D91996" w14:textId="375D16C1" w:rsidR="001317E2" w:rsidRDefault="001317E2" w:rsidP="001317E2">
      <w:pPr>
        <w:pStyle w:val="MTDisplayEquation"/>
      </w:pPr>
      <w:r>
        <w:tab/>
      </w:r>
      <w:r w:rsidR="00DA1FC3" w:rsidRPr="00DA1FC3">
        <w:rPr>
          <w:position w:val="-36"/>
        </w:rPr>
        <w:object w:dxaOrig="2120" w:dyaOrig="859" w14:anchorId="7A0C1A08">
          <v:shape id="_x0000_i1229" type="#_x0000_t75" style="width:105.75pt;height:42.75pt" o:ole="">
            <v:imagedata r:id="rId408" o:title=""/>
          </v:shape>
          <o:OLEObject Type="Embed" ProgID="Equation.DSMT4" ShapeID="_x0000_i1229" DrawAspect="Content" ObjectID="_1690399727" r:id="rId40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B4548">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B4548">
        <w:rPr>
          <w:noProof/>
        </w:rPr>
        <w:instrText>56</w:instrText>
      </w:r>
      <w:r w:rsidR="00BB2432">
        <w:rPr>
          <w:noProof/>
        </w:rPr>
        <w:fldChar w:fldCharType="end"/>
      </w:r>
      <w:r>
        <w:instrText>)</w:instrText>
      </w:r>
      <w:bookmarkEnd w:id="84"/>
      <w:r>
        <w:fldChar w:fldCharType="end"/>
      </w:r>
    </w:p>
    <w:p w14:paraId="302DCB3C" w14:textId="33739909" w:rsidR="00F06CE3" w:rsidRDefault="001317E2" w:rsidP="008C3DEC">
      <w:pPr>
        <w:pStyle w:val="TCC-Texto"/>
      </w:pPr>
      <w:r>
        <w:t>Onde:</w:t>
      </w:r>
      <w:r w:rsidR="00DA1FC3">
        <w:t xml:space="preserve"> </w:t>
      </w:r>
    </w:p>
    <w:p w14:paraId="777687A2" w14:textId="29D20840" w:rsidR="001317E2" w:rsidRDefault="001317E2" w:rsidP="001317E2">
      <w:pPr>
        <w:pStyle w:val="TCC-Texto"/>
        <w:ind w:firstLine="0"/>
      </w:pPr>
      <w:r w:rsidRPr="004117BF">
        <w:rPr>
          <w:position w:val="-16"/>
        </w:rPr>
        <w:object w:dxaOrig="320" w:dyaOrig="460" w14:anchorId="130A4A8C">
          <v:shape id="_x0000_i1230" type="#_x0000_t75" style="width:15.75pt;height:23.25pt" o:ole="">
            <v:imagedata r:id="rId392" o:title=""/>
          </v:shape>
          <o:OLEObject Type="Embed" ProgID="Equation.DSMT4" ShapeID="_x0000_i1230" DrawAspect="Content" ObjectID="_1690399728" r:id="rId410"/>
        </w:object>
      </w:r>
      <w:r>
        <w:t xml:space="preserve"> é a indutância do transformador na região não saturada [H];</w:t>
      </w:r>
    </w:p>
    <w:p w14:paraId="43AAE531" w14:textId="7FE5B42D" w:rsidR="00DA1FC3" w:rsidRDefault="00DA1FC3" w:rsidP="001317E2">
      <w:pPr>
        <w:pStyle w:val="TCC-Texto"/>
        <w:ind w:firstLine="0"/>
      </w:pPr>
      <w:r w:rsidRPr="004117BF">
        <w:rPr>
          <w:position w:val="-16"/>
        </w:rPr>
        <w:object w:dxaOrig="320" w:dyaOrig="460" w14:anchorId="0E276FFB">
          <v:shape id="_x0000_i1231" type="#_x0000_t75" style="width:15.75pt;height:23.25pt" o:ole="">
            <v:imagedata r:id="rId411" o:title=""/>
          </v:shape>
          <o:OLEObject Type="Embed" ProgID="Equation.DSMT4" ShapeID="_x0000_i1231" DrawAspect="Content" ObjectID="_1690399729" r:id="rId412"/>
        </w:object>
      </w:r>
      <w:r>
        <w:t xml:space="preserve"> é a indutância do transformador na região não saturada [H];</w:t>
      </w:r>
    </w:p>
    <w:p w14:paraId="42C50CAC" w14:textId="182F6E7F" w:rsidR="001317E2" w:rsidRDefault="001317E2" w:rsidP="001317E2">
      <w:pPr>
        <w:pStyle w:val="TCC-Texto"/>
        <w:ind w:firstLine="0"/>
      </w:pPr>
      <w:r w:rsidRPr="001317E2">
        <w:rPr>
          <w:position w:val="-16"/>
        </w:rPr>
        <w:object w:dxaOrig="340" w:dyaOrig="460" w14:anchorId="55A6C084">
          <v:shape id="_x0000_i1232" type="#_x0000_t75" style="width:17.25pt;height:23.25pt" o:ole="">
            <v:imagedata r:id="rId413" o:title=""/>
          </v:shape>
          <o:OLEObject Type="Embed" ProgID="Equation.DSMT4" ShapeID="_x0000_i1232" DrawAspect="Content" ObjectID="_1690399730" r:id="rId414"/>
        </w:object>
      </w:r>
      <w:r>
        <w:t xml:space="preserve"> é permeabilidade magnética do vácuo cujo valor é </w:t>
      </w:r>
      <w:r w:rsidRPr="001317E2">
        <w:rPr>
          <w:position w:val="-6"/>
        </w:rPr>
        <w:object w:dxaOrig="1040" w:dyaOrig="420" w14:anchorId="5D2FF58D">
          <v:shape id="_x0000_i1233" type="#_x0000_t75" style="width:51.75pt;height:21pt" o:ole="">
            <v:imagedata r:id="rId415" o:title=""/>
          </v:shape>
          <o:OLEObject Type="Embed" ProgID="Equation.DSMT4" ShapeID="_x0000_i1233" DrawAspect="Content" ObjectID="_1690399731" r:id="rId416"/>
        </w:object>
      </w:r>
      <w:r>
        <w:t xml:space="preserve"> [H/m];</w:t>
      </w:r>
    </w:p>
    <w:p w14:paraId="164A433E" w14:textId="18F85BD2" w:rsidR="001317E2" w:rsidRDefault="001317E2" w:rsidP="001317E2">
      <w:pPr>
        <w:pStyle w:val="TCC-Texto"/>
        <w:ind w:firstLine="0"/>
      </w:pPr>
      <w:r w:rsidRPr="001317E2">
        <w:rPr>
          <w:position w:val="-16"/>
        </w:rPr>
        <w:object w:dxaOrig="499" w:dyaOrig="460" w14:anchorId="7996F797">
          <v:shape id="_x0000_i1234" type="#_x0000_t75" style="width:24.75pt;height:23.25pt" o:ole="">
            <v:imagedata r:id="rId417" o:title=""/>
          </v:shape>
          <o:OLEObject Type="Embed" ProgID="Equation.DSMT4" ShapeID="_x0000_i1234" DrawAspect="Content" ObjectID="_1690399732" r:id="rId418"/>
        </w:object>
      </w:r>
      <w:r>
        <w:t xml:space="preserve"> é o número de espiras no terminal de baixa tensão;</w:t>
      </w:r>
    </w:p>
    <w:p w14:paraId="3A024FAE" w14:textId="2F015D2B" w:rsidR="001317E2" w:rsidRDefault="001317E2" w:rsidP="001317E2">
      <w:pPr>
        <w:pStyle w:val="TCC-Texto"/>
        <w:ind w:firstLine="0"/>
      </w:pPr>
      <w:r w:rsidRPr="001317E2">
        <w:rPr>
          <w:position w:val="-16"/>
        </w:rPr>
        <w:object w:dxaOrig="340" w:dyaOrig="460" w14:anchorId="661DC39A">
          <v:shape id="_x0000_i1235" type="#_x0000_t75" style="width:17.25pt;height:23.25pt" o:ole="">
            <v:imagedata r:id="rId419" o:title=""/>
          </v:shape>
          <o:OLEObject Type="Embed" ProgID="Equation.DSMT4" ShapeID="_x0000_i1235" DrawAspect="Content" ObjectID="_1690399733" r:id="rId420"/>
        </w:object>
      </w:r>
      <w:r>
        <w:t xml:space="preserve"> é a altura da bobina [m];</w:t>
      </w:r>
    </w:p>
    <w:p w14:paraId="1C83F223" w14:textId="1F4B357E" w:rsidR="001317E2" w:rsidRDefault="001317E2" w:rsidP="001317E2">
      <w:pPr>
        <w:pStyle w:val="TCC-Texto"/>
        <w:ind w:firstLine="0"/>
      </w:pPr>
      <w:r w:rsidRPr="001317E2">
        <w:rPr>
          <w:position w:val="-16"/>
        </w:rPr>
        <w:object w:dxaOrig="340" w:dyaOrig="460" w14:anchorId="793469BB">
          <v:shape id="_x0000_i1236" type="#_x0000_t75" style="width:17.25pt;height:23.25pt" o:ole="">
            <v:imagedata r:id="rId421" o:title=""/>
          </v:shape>
          <o:OLEObject Type="Embed" ProgID="Equation.DSMT4" ShapeID="_x0000_i1236" DrawAspect="Content" ObjectID="_1690399734" r:id="rId422"/>
        </w:object>
      </w:r>
      <w:r>
        <w:t xml:space="preserve"> é a área da seção circunscrita do núcleo [m²];</w:t>
      </w:r>
    </w:p>
    <w:p w14:paraId="71678AB5" w14:textId="68CEBC73" w:rsidR="001317E2" w:rsidRDefault="001317E2" w:rsidP="001317E2">
      <w:pPr>
        <w:pStyle w:val="TCC-Texto"/>
        <w:ind w:firstLine="0"/>
      </w:pPr>
      <w:r w:rsidRPr="001317E2">
        <w:rPr>
          <w:position w:val="-16"/>
        </w:rPr>
        <w:object w:dxaOrig="480" w:dyaOrig="460" w14:anchorId="6AC92CB5">
          <v:shape id="_x0000_i1237" type="#_x0000_t75" style="width:24pt;height:23.25pt" o:ole="">
            <v:imagedata r:id="rId423" o:title=""/>
          </v:shape>
          <o:OLEObject Type="Embed" ProgID="Equation.DSMT4" ShapeID="_x0000_i1237" DrawAspect="Content" ObjectID="_1690399735" r:id="rId424"/>
        </w:object>
      </w:r>
      <w:r>
        <w:t xml:space="preserve"> é o diâmetro da seção circu</w:t>
      </w:r>
      <w:r w:rsidR="00BB2432">
        <w:t>nscrita da coluna do núcleo [m];</w:t>
      </w:r>
    </w:p>
    <w:p w14:paraId="1DDA3EB7" w14:textId="4016FE9D" w:rsidR="00BB2432" w:rsidRDefault="00BB2432" w:rsidP="00BB2432">
      <w:pPr>
        <w:pStyle w:val="TCC-Texto"/>
        <w:ind w:firstLine="0"/>
      </w:pPr>
      <w:r w:rsidRPr="00BB2432">
        <w:rPr>
          <w:position w:val="-14"/>
        </w:rPr>
        <w:object w:dxaOrig="320" w:dyaOrig="440" w14:anchorId="5E2072A0">
          <v:shape id="_x0000_i1238" type="#_x0000_t75" style="width:15.75pt;height:22.5pt" o:ole="">
            <v:imagedata r:id="rId425" o:title=""/>
          </v:shape>
          <o:OLEObject Type="Embed" ProgID="Equation.DSMT4" ShapeID="_x0000_i1238" DrawAspect="Content" ObjectID="_1690399736" r:id="rId426"/>
        </w:object>
      </w:r>
      <w:r>
        <w:t xml:space="preserve"> é o fluxo magnético na região não saturada [Wb];</w:t>
      </w:r>
    </w:p>
    <w:p w14:paraId="7FA2C28E" w14:textId="4E1FC9B7" w:rsidR="00BB2432" w:rsidRDefault="00BB2432" w:rsidP="00BB2432">
      <w:pPr>
        <w:pStyle w:val="TCC-Texto"/>
        <w:ind w:firstLine="0"/>
      </w:pPr>
      <w:r w:rsidRPr="00BB2432">
        <w:rPr>
          <w:position w:val="-14"/>
        </w:rPr>
        <w:object w:dxaOrig="320" w:dyaOrig="440" w14:anchorId="21597323">
          <v:shape id="_x0000_i1239" type="#_x0000_t75" style="width:15.75pt;height:22.5pt" o:ole="">
            <v:imagedata r:id="rId427" o:title=""/>
          </v:shape>
          <o:OLEObject Type="Embed" ProgID="Equation.DSMT4" ShapeID="_x0000_i1239" DrawAspect="Content" ObjectID="_1690399737" r:id="rId428"/>
        </w:object>
      </w:r>
      <w:r>
        <w:t xml:space="preserve"> é o fluxo magnético na região saturada [Wb];</w:t>
      </w:r>
    </w:p>
    <w:p w14:paraId="3B66A42C" w14:textId="33E4CEFF" w:rsidR="00BB2432" w:rsidRDefault="00BB2432" w:rsidP="00BB2432">
      <w:pPr>
        <w:pStyle w:val="TCC-Texto"/>
        <w:ind w:firstLine="0"/>
      </w:pPr>
      <w:r w:rsidRPr="00BB2432">
        <w:rPr>
          <w:position w:val="-16"/>
        </w:rPr>
        <w:object w:dxaOrig="700" w:dyaOrig="460" w14:anchorId="348A5EE1">
          <v:shape id="_x0000_i1240" type="#_x0000_t75" style="width:35.25pt;height:23.25pt" o:ole="">
            <v:imagedata r:id="rId429" o:title=""/>
          </v:shape>
          <o:OLEObject Type="Embed" ProgID="Equation.DSMT4" ShapeID="_x0000_i1240" DrawAspect="Content" ObjectID="_1690399738" r:id="rId430"/>
        </w:object>
      </w:r>
      <w:r>
        <w:t xml:space="preserve"> é a força eletromotriz máxima na região não saturada [Ae];</w:t>
      </w:r>
    </w:p>
    <w:p w14:paraId="4B259377" w14:textId="3241AB5E" w:rsidR="00144E85" w:rsidRDefault="00BB2432" w:rsidP="001317E2">
      <w:pPr>
        <w:pStyle w:val="TCC-Texto"/>
        <w:ind w:firstLine="0"/>
      </w:pPr>
      <w:r w:rsidRPr="00BB2432">
        <w:rPr>
          <w:position w:val="-16"/>
        </w:rPr>
        <w:object w:dxaOrig="700" w:dyaOrig="460" w14:anchorId="556C05B5">
          <v:shape id="_x0000_i1241" type="#_x0000_t75" style="width:35.25pt;height:23.25pt" o:ole="">
            <v:imagedata r:id="rId431" o:title=""/>
          </v:shape>
          <o:OLEObject Type="Embed" ProgID="Equation.DSMT4" ShapeID="_x0000_i1241" DrawAspect="Content" ObjectID="_1690399739" r:id="rId432"/>
        </w:object>
      </w:r>
      <w:r>
        <w:t xml:space="preserve"> é a força eletromotriz máxima na região saturada [Ae].</w:t>
      </w:r>
    </w:p>
    <w:p w14:paraId="67DA84A7" w14:textId="153E02D6"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fldSimple w:instr=" REF ZEqnNum991454 \* Charformat \! \* MERGEFORMAT ">
        <w:r w:rsidR="00BB4548">
          <w:instrText>(2.57)</w:instrText>
        </w:r>
      </w:fldSimple>
      <w:r>
        <w:fldChar w:fldCharType="end"/>
      </w:r>
      <w:r>
        <w:t xml:space="preserve"> e </w:t>
      </w:r>
      <w:r>
        <w:fldChar w:fldCharType="begin"/>
      </w:r>
      <w:r>
        <w:instrText xml:space="preserve"> GOTOBUTTON ZEqnNum463997  \* MERGEFORMAT </w:instrText>
      </w:r>
      <w:fldSimple w:instr=" REF ZEqnNum463997 \* Charformat \! \* MERGEFORMAT ">
        <w:r w:rsidR="00BB4548">
          <w:instrText>(2.58)</w:instrText>
        </w:r>
      </w:fldSimple>
      <w:r>
        <w:fldChar w:fldCharType="end"/>
      </w:r>
      <w:r>
        <w:t xml:space="preserve"> </w:t>
      </w:r>
      <w:sdt>
        <w:sdtPr>
          <w:id w:val="-818191308"/>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64E81763" w14:textId="7897793F" w:rsidR="00BB2432" w:rsidRDefault="00BB2432" w:rsidP="00BB2432">
      <w:pPr>
        <w:pStyle w:val="MTDisplayEquation"/>
      </w:pPr>
      <w:r>
        <w:tab/>
      </w:r>
      <w:r w:rsidRPr="00BB2432">
        <w:rPr>
          <w:position w:val="-16"/>
        </w:rPr>
        <w:object w:dxaOrig="1400" w:dyaOrig="460" w14:anchorId="31C4F02B">
          <v:shape id="_x0000_i1242" type="#_x0000_t75" style="width:69.75pt;height:23.25pt" o:ole="">
            <v:imagedata r:id="rId433" o:title=""/>
          </v:shape>
          <o:OLEObject Type="Embed" ProgID="Equation.DSMT4" ShapeID="_x0000_i1242" DrawAspect="Content" ObjectID="_1690399740" r:id="rId43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57</w:instrText>
      </w:r>
      <w:r w:rsidR="00ED7269">
        <w:rPr>
          <w:noProof/>
        </w:rPr>
        <w:fldChar w:fldCharType="end"/>
      </w:r>
      <w:r>
        <w:instrText>)</w:instrText>
      </w:r>
      <w:bookmarkEnd w:id="85"/>
      <w:r>
        <w:fldChar w:fldCharType="end"/>
      </w:r>
    </w:p>
    <w:p w14:paraId="451FDBED" w14:textId="57F6B217" w:rsidR="00F06CE3" w:rsidRDefault="00BB2432" w:rsidP="00BB2432">
      <w:pPr>
        <w:pStyle w:val="MTDisplayEquation"/>
      </w:pPr>
      <w:r>
        <w:tab/>
      </w:r>
      <w:r w:rsidRPr="00BB2432">
        <w:rPr>
          <w:position w:val="-16"/>
        </w:rPr>
        <w:object w:dxaOrig="1340" w:dyaOrig="460" w14:anchorId="461D9F1C">
          <v:shape id="_x0000_i1243" type="#_x0000_t75" style="width:66.75pt;height:23.25pt" o:ole="">
            <v:imagedata r:id="rId435" o:title=""/>
          </v:shape>
          <o:OLEObject Type="Embed" ProgID="Equation.DSMT4" ShapeID="_x0000_i1243" DrawAspect="Content" ObjectID="_1690399741" r:id="rId4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6"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58</w:instrText>
      </w:r>
      <w:r w:rsidR="00ED7269">
        <w:rPr>
          <w:noProof/>
        </w:rPr>
        <w:fldChar w:fldCharType="end"/>
      </w:r>
      <w:r>
        <w:instrText>)</w:instrText>
      </w:r>
      <w:bookmarkEnd w:id="86"/>
      <w:r>
        <w:fldChar w:fldCharType="end"/>
      </w:r>
    </w:p>
    <w:p w14:paraId="33A723C3" w14:textId="1C9AB00C" w:rsidR="008C3DEC" w:rsidRDefault="00BB2432" w:rsidP="008C3DEC">
      <w:pPr>
        <w:pStyle w:val="TCC-Texto"/>
      </w:pPr>
      <w:r>
        <w:t xml:space="preserve">Onde: </w:t>
      </w:r>
    </w:p>
    <w:p w14:paraId="438546C8" w14:textId="1B2CA38C" w:rsidR="00BB2432" w:rsidRDefault="00BB2432" w:rsidP="00BB2432">
      <w:pPr>
        <w:pStyle w:val="TCC-Texto"/>
        <w:ind w:firstLine="0"/>
      </w:pPr>
      <w:r w:rsidRPr="00BB2432">
        <w:rPr>
          <w:position w:val="-14"/>
        </w:rPr>
        <w:object w:dxaOrig="440" w:dyaOrig="440" w14:anchorId="4E321406">
          <v:shape id="_x0000_i1244" type="#_x0000_t75" style="width:21.75pt;height:22.5pt" o:ole="">
            <v:imagedata r:id="rId437" o:title=""/>
          </v:shape>
          <o:OLEObject Type="Embed" ProgID="Equation.DSMT4" ShapeID="_x0000_i1244" DrawAspect="Content" ObjectID="_1690399742" r:id="rId438"/>
        </w:object>
      </w:r>
      <w:r>
        <w:t xml:space="preserve"> é a densidade de fluxo máximo na coluna do núcleo [T];</w:t>
      </w:r>
    </w:p>
    <w:p w14:paraId="4F574B9B" w14:textId="7D3BA456" w:rsidR="00BB2432" w:rsidRDefault="00BB2432" w:rsidP="00BB2432">
      <w:pPr>
        <w:pStyle w:val="TCC-Texto"/>
        <w:ind w:firstLine="0"/>
      </w:pPr>
      <w:r w:rsidRPr="00BB2432">
        <w:rPr>
          <w:position w:val="-16"/>
        </w:rPr>
        <w:object w:dxaOrig="360" w:dyaOrig="460" w14:anchorId="4BB3E4A4">
          <v:shape id="_x0000_i1245" type="#_x0000_t75" style="width:18pt;height:23.25pt" o:ole="">
            <v:imagedata r:id="rId439" o:title=""/>
          </v:shape>
          <o:OLEObject Type="Embed" ProgID="Equation.DSMT4" ShapeID="_x0000_i1245" DrawAspect="Content" ObjectID="_1690399743" r:id="rId440"/>
        </w:object>
      </w:r>
      <w:r>
        <w:t xml:space="preserve"> é a densidade de fluxo máximo na região saturada [T];</w:t>
      </w:r>
    </w:p>
    <w:p w14:paraId="1578541C" w14:textId="516E43D6" w:rsidR="00144E85" w:rsidRDefault="00BB2432" w:rsidP="00144E85">
      <w:pPr>
        <w:pStyle w:val="TCC-Texto"/>
        <w:ind w:firstLine="0"/>
      </w:pPr>
      <w:r w:rsidRPr="00BB2432">
        <w:rPr>
          <w:position w:val="-16"/>
        </w:rPr>
        <w:object w:dxaOrig="360" w:dyaOrig="460" w14:anchorId="02222D8C">
          <v:shape id="_x0000_i1246" type="#_x0000_t75" style="width:18pt;height:23.25pt" o:ole="">
            <v:imagedata r:id="rId441" o:title=""/>
          </v:shape>
          <o:OLEObject Type="Embed" ProgID="Equation.DSMT4" ShapeID="_x0000_i1246" DrawAspect="Content" ObjectID="_1690399744" r:id="rId442"/>
        </w:object>
      </w:r>
      <w:r>
        <w:t xml:space="preserve"> é</w:t>
      </w:r>
      <w:r w:rsidR="00144E85">
        <w:t xml:space="preserve"> a área efetiva da coluna [m²];</w:t>
      </w:r>
    </w:p>
    <w:p w14:paraId="0E2D4608" w14:textId="6EEF43EA" w:rsidR="00144E85" w:rsidRDefault="00144E85" w:rsidP="00144E85">
      <w:pPr>
        <w:pStyle w:val="TCC-Texto"/>
      </w:pPr>
      <w:r>
        <w:t xml:space="preserve">Para calcular os valores das forças eletromotrizes, usa-se as equações XX e YY </w:t>
      </w:r>
      <w:sdt>
        <w:sdtPr>
          <w:id w:val="-51307884"/>
          <w:citation/>
        </w:sdtPr>
        <w:sdtContent>
          <w:r>
            <w:fldChar w:fldCharType="begin"/>
          </w:r>
          <w:r>
            <w:instrText xml:space="preserve"> CITATION Sob19 \l 1046 </w:instrText>
          </w:r>
          <w:r>
            <w:fldChar w:fldCharType="separate"/>
          </w:r>
          <w:r w:rsidR="00BB4548">
            <w:rPr>
              <w:noProof/>
            </w:rPr>
            <w:t>(SOBRINHO, 2019)</w:t>
          </w:r>
          <w:r>
            <w:fldChar w:fldCharType="end"/>
          </w:r>
        </w:sdtContent>
      </w:sdt>
      <w:r>
        <w:t>.</w:t>
      </w:r>
    </w:p>
    <w:p w14:paraId="1DB2C9AA" w14:textId="53D45833" w:rsidR="00144E85" w:rsidRDefault="00144E85" w:rsidP="00144E85">
      <w:pPr>
        <w:pStyle w:val="MTDisplayEquation"/>
      </w:pPr>
      <w:r>
        <w:tab/>
      </w:r>
      <w:r w:rsidRPr="00144E85">
        <w:rPr>
          <w:position w:val="-16"/>
        </w:rPr>
        <w:object w:dxaOrig="1900" w:dyaOrig="460" w14:anchorId="4D9E3EC4">
          <v:shape id="_x0000_i1247" type="#_x0000_t75" style="width:95.25pt;height:23.25pt" o:ole="">
            <v:imagedata r:id="rId443" o:title=""/>
          </v:shape>
          <o:OLEObject Type="Embed" ProgID="Equation.DSMT4" ShapeID="_x0000_i1247" DrawAspect="Content" ObjectID="_1690399745" r:id="rId4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59</w:instrText>
      </w:r>
      <w:r w:rsidR="00ED7269">
        <w:rPr>
          <w:noProof/>
        </w:rPr>
        <w:fldChar w:fldCharType="end"/>
      </w:r>
      <w:r>
        <w:instrText>)</w:instrText>
      </w:r>
      <w:r>
        <w:fldChar w:fldCharType="end"/>
      </w:r>
    </w:p>
    <w:p w14:paraId="79E459D9" w14:textId="2337CB87" w:rsidR="00144E85" w:rsidRDefault="00144E85" w:rsidP="00144E85">
      <w:pPr>
        <w:pStyle w:val="MTDisplayEquation"/>
      </w:pPr>
      <w:r>
        <w:tab/>
      </w:r>
      <w:r w:rsidRPr="00144E85">
        <w:rPr>
          <w:position w:val="-16"/>
        </w:rPr>
        <w:object w:dxaOrig="1780" w:dyaOrig="460" w14:anchorId="2DEFA180">
          <v:shape id="_x0000_i1248" type="#_x0000_t75" style="width:89.25pt;height:23.25pt" o:ole="">
            <v:imagedata r:id="rId445" o:title=""/>
          </v:shape>
          <o:OLEObject Type="Embed" ProgID="Equation.DSMT4" ShapeID="_x0000_i1248" DrawAspect="Content" ObjectID="_1690399746" r:id="rId4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1AA3FA1E" w:rsidR="00144E85" w:rsidRDefault="00144E85" w:rsidP="00144E85">
      <w:pPr>
        <w:pStyle w:val="TCC-Texto"/>
        <w:ind w:firstLine="0"/>
      </w:pPr>
      <w:r w:rsidRPr="00144E85">
        <w:rPr>
          <w:position w:val="-16"/>
        </w:rPr>
        <w:object w:dxaOrig="520" w:dyaOrig="460" w14:anchorId="2520D1CE">
          <v:shape id="_x0000_i1249" type="#_x0000_t75" style="width:26.25pt;height:23.25pt" o:ole="">
            <v:imagedata r:id="rId447" o:title=""/>
          </v:shape>
          <o:OLEObject Type="Embed" ProgID="Equation.DSMT4" ShapeID="_x0000_i1249" DrawAspect="Content" ObjectID="_1690399747" r:id="rId448"/>
        </w:object>
      </w:r>
      <w:r>
        <w:t xml:space="preserve"> é a intensidade de campo magnético na região não saturada [A/m];</w:t>
      </w:r>
    </w:p>
    <w:p w14:paraId="2E87B131" w14:textId="268BA76A" w:rsidR="00144E85" w:rsidRDefault="00144E85" w:rsidP="00144E85">
      <w:pPr>
        <w:pStyle w:val="TCC-Texto"/>
        <w:ind w:firstLine="0"/>
      </w:pPr>
      <w:r w:rsidRPr="00144E85">
        <w:rPr>
          <w:position w:val="-16"/>
        </w:rPr>
        <w:object w:dxaOrig="400" w:dyaOrig="460" w14:anchorId="771D8D8C">
          <v:shape id="_x0000_i1250" type="#_x0000_t75" style="width:20.25pt;height:23.25pt" o:ole="">
            <v:imagedata r:id="rId449" o:title=""/>
          </v:shape>
          <o:OLEObject Type="Embed" ProgID="Equation.DSMT4" ShapeID="_x0000_i1250" DrawAspect="Content" ObjectID="_1690399748" r:id="rId450"/>
        </w:object>
      </w:r>
      <w:r>
        <w:t xml:space="preserve"> é a intensidade de campo magnético na região saturada [A/m];</w:t>
      </w:r>
    </w:p>
    <w:p w14:paraId="3222CBE7" w14:textId="3A45B998" w:rsidR="00144E85" w:rsidRDefault="00144E85" w:rsidP="00144E85">
      <w:pPr>
        <w:pStyle w:val="TCC-Texto"/>
        <w:ind w:firstLine="0"/>
      </w:pPr>
      <w:r w:rsidRPr="00144E85">
        <w:rPr>
          <w:position w:val="-14"/>
        </w:rPr>
        <w:object w:dxaOrig="380" w:dyaOrig="440" w14:anchorId="3C7EE5D1">
          <v:shape id="_x0000_i1251" type="#_x0000_t75" style="width:18.75pt;height:22.5pt" o:ole="">
            <v:imagedata r:id="rId451" o:title=""/>
          </v:shape>
          <o:OLEObject Type="Embed" ProgID="Equation.DSMT4" ShapeID="_x0000_i1251" DrawAspect="Content" ObjectID="_1690399749" r:id="rId452"/>
        </w:object>
      </w:r>
      <w:r>
        <w:t xml:space="preserve"> é a altura da janela [m].</w:t>
      </w:r>
    </w:p>
    <w:p w14:paraId="6D9959E9" w14:textId="14668616" w:rsidR="00144E85" w:rsidRDefault="00144E85" w:rsidP="00144E85">
      <w:pPr>
        <w:pStyle w:val="TCC-Texto"/>
      </w:pPr>
      <w:r>
        <w:t xml:space="preserve">A indutância de curto circuito </w:t>
      </w:r>
      <w:r w:rsidRPr="00144E85">
        <w:rPr>
          <w:position w:val="-16"/>
        </w:rPr>
        <w:object w:dxaOrig="420" w:dyaOrig="460" w14:anchorId="52F33988">
          <v:shape id="_x0000_i1252" type="#_x0000_t75" style="width:21pt;height:23.25pt" o:ole="">
            <v:imagedata r:id="rId453" o:title=""/>
          </v:shape>
          <o:OLEObject Type="Embed" ProgID="Equation.DSMT4" ShapeID="_x0000_i1252" DrawAspect="Content" ObjectID="_1690399750" r:id="rId454"/>
        </w:object>
      </w:r>
      <w:r>
        <w:t xml:space="preserve"> pode</w:t>
      </w:r>
      <w:r w:rsidR="0088529E">
        <w:t xml:space="preserve"> ser calculada pela equação </w:t>
      </w:r>
      <w:r w:rsidR="0088529E">
        <w:fldChar w:fldCharType="begin"/>
      </w:r>
      <w:r w:rsidR="0088529E">
        <w:instrText xml:space="preserve"> GOTOBUTTON ZEqnNum206976  \* MERGEFORMAT </w:instrText>
      </w:r>
      <w:fldSimple w:instr=" REF ZEqnNum206976 \* Charformat \! \* MERGEFORMAT ">
        <w:r w:rsidR="00BB4548">
          <w:instrText>(2.61)</w:instrText>
        </w:r>
      </w:fldSimple>
      <w:r w:rsidR="0088529E">
        <w:fldChar w:fldCharType="end"/>
      </w:r>
      <w:sdt>
        <w:sdtPr>
          <w:id w:val="173315364"/>
          <w:citation/>
        </w:sdtPr>
        <w:sdtContent>
          <w:r w:rsidR="0088529E">
            <w:fldChar w:fldCharType="begin"/>
          </w:r>
          <w:r w:rsidR="0088529E">
            <w:instrText xml:space="preserve"> CITATION Sob19 \l 1046 </w:instrText>
          </w:r>
          <w:r w:rsidR="0088529E">
            <w:fldChar w:fldCharType="separate"/>
          </w:r>
          <w:r w:rsidR="00BB4548">
            <w:rPr>
              <w:noProof/>
            </w:rPr>
            <w:t xml:space="preserve"> (SOBRINHO, 2019)</w:t>
          </w:r>
          <w:r w:rsidR="0088529E">
            <w:fldChar w:fldCharType="end"/>
          </w:r>
        </w:sdtContent>
      </w:sdt>
      <w:r w:rsidR="0088529E">
        <w:t>.</w:t>
      </w:r>
    </w:p>
    <w:p w14:paraId="74ABD3CE" w14:textId="00D47FE0" w:rsidR="0088529E" w:rsidRDefault="0088529E" w:rsidP="0088529E">
      <w:pPr>
        <w:pStyle w:val="MTDisplayEquation"/>
      </w:pPr>
      <w:r>
        <w:tab/>
      </w:r>
      <w:r w:rsidRPr="0088529E">
        <w:rPr>
          <w:position w:val="-40"/>
        </w:rPr>
        <w:object w:dxaOrig="1219" w:dyaOrig="960" w14:anchorId="5D01FF3F">
          <v:shape id="_x0000_i1253" type="#_x0000_t75" style="width:60.75pt;height:48pt" o:ole="">
            <v:imagedata r:id="rId455" o:title=""/>
          </v:shape>
          <o:OLEObject Type="Embed" ProgID="Equation.DSMT4" ShapeID="_x0000_i1253" DrawAspect="Content" ObjectID="_1690399751" r:id="rId4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61</w:instrText>
      </w:r>
      <w:r w:rsidR="00ED7269">
        <w:rPr>
          <w:noProof/>
        </w:rPr>
        <w:fldChar w:fldCharType="end"/>
      </w:r>
      <w:r>
        <w:instrText>)</w:instrText>
      </w:r>
      <w:bookmarkEnd w:id="87"/>
      <w:r>
        <w:fldChar w:fldCharType="end"/>
      </w:r>
    </w:p>
    <w:p w14:paraId="730BCD56" w14:textId="77777777" w:rsidR="0088529E" w:rsidRDefault="0088529E" w:rsidP="0088529E">
      <w:pPr>
        <w:pStyle w:val="TCC-Texto"/>
      </w:pPr>
      <w:r>
        <w:t>Onde:</w:t>
      </w:r>
    </w:p>
    <w:p w14:paraId="26D14A9D" w14:textId="144CC554" w:rsidR="0088529E" w:rsidRDefault="0088529E" w:rsidP="0088529E">
      <w:pPr>
        <w:pStyle w:val="TCC-Texto"/>
        <w:ind w:firstLine="0"/>
      </w:pPr>
      <w:r w:rsidRPr="00144E85">
        <w:rPr>
          <w:position w:val="-16"/>
        </w:rPr>
        <w:object w:dxaOrig="420" w:dyaOrig="460" w14:anchorId="5A49FC20">
          <v:shape id="_x0000_i1254" type="#_x0000_t75" style="width:21pt;height:23.25pt" o:ole="">
            <v:imagedata r:id="rId457" o:title=""/>
          </v:shape>
          <o:OLEObject Type="Embed" ProgID="Equation.DSMT4" ShapeID="_x0000_i1254" DrawAspect="Content" ObjectID="_1690399752" r:id="rId458"/>
        </w:object>
      </w:r>
      <w:r>
        <w:t xml:space="preserve"> é a indutância de curto-circuito da rede [H];</w:t>
      </w:r>
    </w:p>
    <w:p w14:paraId="462831F1" w14:textId="3628EBDB" w:rsidR="0088529E" w:rsidRDefault="0088529E" w:rsidP="0088529E">
      <w:pPr>
        <w:pStyle w:val="TCC-Texto"/>
        <w:ind w:firstLine="0"/>
      </w:pPr>
      <w:r w:rsidRPr="00144E85">
        <w:rPr>
          <w:position w:val="-16"/>
        </w:rPr>
        <w:object w:dxaOrig="420" w:dyaOrig="460" w14:anchorId="635A4EE9">
          <v:shape id="_x0000_i1255" type="#_x0000_t75" style="width:21pt;height:23.25pt" o:ole="">
            <v:imagedata r:id="rId459" o:title=""/>
          </v:shape>
          <o:OLEObject Type="Embed" ProgID="Equation.DSMT4" ShapeID="_x0000_i1255" DrawAspect="Content" ObjectID="_1690399753" r:id="rId460"/>
        </w:object>
      </w:r>
      <w:r>
        <w:t xml:space="preserve"> é a tensão de linha da rede do lado de baixa tensão [V];</w:t>
      </w:r>
    </w:p>
    <w:p w14:paraId="0F10BA47" w14:textId="0DCEE173" w:rsidR="0088529E" w:rsidRDefault="0088529E" w:rsidP="0088529E">
      <w:pPr>
        <w:pStyle w:val="TCC-Texto"/>
        <w:ind w:firstLine="0"/>
      </w:pPr>
      <w:r w:rsidRPr="0088529E">
        <w:rPr>
          <w:position w:val="-20"/>
        </w:rPr>
        <w:object w:dxaOrig="440" w:dyaOrig="499" w14:anchorId="1A922114">
          <v:shape id="_x0000_i1256" type="#_x0000_t75" style="width:21.75pt;height:25.5pt" o:ole="">
            <v:imagedata r:id="rId461" o:title=""/>
          </v:shape>
          <o:OLEObject Type="Embed" ProgID="Equation.DSMT4" ShapeID="_x0000_i1256" DrawAspect="Content" ObjectID="_1690399754" r:id="rId462"/>
        </w:object>
      </w:r>
      <w:r>
        <w:t xml:space="preserve"> é a potência aparente do transformador [VA].</w:t>
      </w:r>
    </w:p>
    <w:p w14:paraId="2F1B3030" w14:textId="1AAC6BEA" w:rsidR="00144E85" w:rsidRDefault="0088529E" w:rsidP="00144E85">
      <w:pPr>
        <w:pStyle w:val="TCC-Texto"/>
      </w:pPr>
      <w:r>
        <w:t>Por fim calcula-se a indutância de saturação (</w:t>
      </w:r>
      <w:r w:rsidRPr="00144E85">
        <w:rPr>
          <w:position w:val="-16"/>
        </w:rPr>
        <w:object w:dxaOrig="320" w:dyaOrig="460" w14:anchorId="612D2E87">
          <v:shape id="_x0000_i1257" type="#_x0000_t75" style="width:15.75pt;height:23.25pt" o:ole="">
            <v:imagedata r:id="rId463" o:title=""/>
          </v:shape>
          <o:OLEObject Type="Embed" ProgID="Equation.DSMT4" ShapeID="_x0000_i1257" DrawAspect="Content" ObjectID="_1690399755" r:id="rId464"/>
        </w:object>
      </w:r>
      <w:r>
        <w:t xml:space="preserve">), usando a equação </w:t>
      </w:r>
      <w:r>
        <w:fldChar w:fldCharType="begin"/>
      </w:r>
      <w:r>
        <w:instrText xml:space="preserve"> GOTOBUTTON ZEqnNum528418  \* MERGEFORMAT </w:instrText>
      </w:r>
      <w:fldSimple w:instr=" REF ZEqnNum528418 \* Charformat \! \* MERGEFORMAT ">
        <w:r w:rsidR="00BB4548">
          <w:instrText>(2.62)</w:instrText>
        </w:r>
      </w:fldSimple>
      <w:r>
        <w:fldChar w:fldCharType="end"/>
      </w:r>
      <w:r>
        <w:t>.</w:t>
      </w:r>
    </w:p>
    <w:p w14:paraId="411474AF" w14:textId="48140B7E" w:rsidR="00144E85" w:rsidRDefault="0088529E" w:rsidP="0088529E">
      <w:pPr>
        <w:pStyle w:val="MTDisplayEquation"/>
      </w:pPr>
      <w:r>
        <w:tab/>
      </w:r>
      <w:r w:rsidRPr="0088529E">
        <w:rPr>
          <w:position w:val="-16"/>
        </w:rPr>
        <w:object w:dxaOrig="1480" w:dyaOrig="460" w14:anchorId="0E7C2201">
          <v:shape id="_x0000_i1258" type="#_x0000_t75" style="width:74.25pt;height:23.25pt" o:ole="">
            <v:imagedata r:id="rId465" o:title=""/>
          </v:shape>
          <o:OLEObject Type="Embed" ProgID="Equation.DSMT4" ShapeID="_x0000_i1258" DrawAspect="Content" ObjectID="_1690399756" r:id="rId46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62</w:instrText>
      </w:r>
      <w:r w:rsidR="00ED7269">
        <w:rPr>
          <w:noProof/>
        </w:rPr>
        <w:fldChar w:fldCharType="end"/>
      </w:r>
      <w:r>
        <w:instrText>)</w:instrText>
      </w:r>
      <w:bookmarkEnd w:id="88"/>
      <w:r>
        <w:fldChar w:fldCharType="end"/>
      </w:r>
    </w:p>
    <w:p w14:paraId="48CD2FD8" w14:textId="283659AF" w:rsidR="00144E85" w:rsidRDefault="0088529E" w:rsidP="00144E85">
      <w:pPr>
        <w:pStyle w:val="TCC-Texto"/>
      </w:pPr>
      <w:r>
        <w:t xml:space="preserve">Onde </w:t>
      </w:r>
      <w:r w:rsidRPr="00144E85">
        <w:rPr>
          <w:position w:val="-16"/>
        </w:rPr>
        <w:object w:dxaOrig="320" w:dyaOrig="460" w14:anchorId="2A93CDFD">
          <v:shape id="_x0000_i1259" type="#_x0000_t75" style="width:15.75pt;height:23.25pt" o:ole="">
            <v:imagedata r:id="rId467" o:title=""/>
          </v:shape>
          <o:OLEObject Type="Embed" ProgID="Equation.DSMT4" ShapeID="_x0000_i1259" DrawAspect="Content" ObjectID="_1690399757" r:id="rId468"/>
        </w:object>
      </w:r>
      <w:r>
        <w:t xml:space="preserve"> e </w:t>
      </w:r>
      <w:r w:rsidRPr="00144E85">
        <w:rPr>
          <w:position w:val="-16"/>
        </w:rPr>
        <w:object w:dxaOrig="420" w:dyaOrig="460" w14:anchorId="22883096">
          <v:shape id="_x0000_i1260" type="#_x0000_t75" style="width:21pt;height:23.25pt" o:ole="">
            <v:imagedata r:id="rId469" o:title=""/>
          </v:shape>
          <o:OLEObject Type="Embed" ProgID="Equation.DSMT4" ShapeID="_x0000_i1260" DrawAspect="Content" ObjectID="_1690399758" r:id="rId470"/>
        </w:object>
      </w:r>
      <w:r>
        <w:t xml:space="preserve"> foram calculadas nas equações </w:t>
      </w:r>
      <w:r>
        <w:fldChar w:fldCharType="begin"/>
      </w:r>
      <w:r>
        <w:instrText xml:space="preserve"> GOTOBUTTON ZEqnNum918431  \* MERGEFORMAT </w:instrText>
      </w:r>
      <w:fldSimple w:instr=" REF ZEqnNum918431 \* Charformat \! \* MERGEFORMAT ">
        <w:r w:rsidR="00BB4548">
          <w:instrText>(2.56)</w:instrText>
        </w:r>
      </w:fldSimple>
      <w:r>
        <w:fldChar w:fldCharType="end"/>
      </w:r>
      <w:r>
        <w:t xml:space="preserve"> e </w:t>
      </w:r>
      <w:r>
        <w:fldChar w:fldCharType="begin"/>
      </w:r>
      <w:r>
        <w:instrText xml:space="preserve"> GOTOBUTTON ZEqnNum206976  \* MERGEFORMAT </w:instrText>
      </w:r>
      <w:fldSimple w:instr=" REF ZEqnNum206976 \* Charformat \! \* MERGEFORMAT ">
        <w:r w:rsidR="00BB4548">
          <w:instrText>(2.61)</w:instrText>
        </w:r>
      </w:fldSimple>
      <w:r>
        <w:fldChar w:fldCharType="end"/>
      </w:r>
      <w:r>
        <w:t>, respectivamente.</w:t>
      </w:r>
    </w:p>
    <w:p w14:paraId="692C8A24" w14:textId="113CC96B" w:rsidR="00144E85" w:rsidRDefault="00A13525" w:rsidP="00144E85">
      <w:pPr>
        <w:pStyle w:val="TCC-Texto"/>
      </w:pPr>
      <w:r>
        <w:t>Pode-se calcular o tempo (</w:t>
      </w:r>
      <w:r w:rsidRPr="00A13525">
        <w:rPr>
          <w:position w:val="-6"/>
        </w:rPr>
        <w:object w:dxaOrig="200" w:dyaOrig="279" w14:anchorId="602663A5">
          <v:shape id="_x0000_i1261" type="#_x0000_t75" style="width:9.75pt;height:14.25pt" o:ole="">
            <v:imagedata r:id="rId471" o:title=""/>
          </v:shape>
          <o:OLEObject Type="Embed" ProgID="Equation.DSMT4" ShapeID="_x0000_i1261" DrawAspect="Content" ObjectID="_1690399759" r:id="rId472"/>
        </w:object>
      </w:r>
      <w:r>
        <w:t xml:space="preserve">) que a corrente atinge o seu valor máximo bem como o valor da corrente de saturação </w:t>
      </w:r>
      <w:r w:rsidR="0001712C">
        <w:t>(</w:t>
      </w:r>
      <w:r w:rsidR="0001712C" w:rsidRPr="0001712C">
        <w:rPr>
          <w:position w:val="-16"/>
        </w:rPr>
        <w:object w:dxaOrig="380" w:dyaOrig="460" w14:anchorId="65853867">
          <v:shape id="_x0000_i1262" type="#_x0000_t75" style="width:18.75pt;height:23.25pt" o:ole="">
            <v:imagedata r:id="rId473" o:title=""/>
          </v:shape>
          <o:OLEObject Type="Embed" ProgID="Equation.DSMT4" ShapeID="_x0000_i1262" DrawAspect="Content" ObjectID="_1690399760" r:id="rId474"/>
        </w:object>
      </w:r>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fldSimple w:instr=" REF ZEqnNum876614 \* Charformat \! \* MERGEFORMAT ">
        <w:r w:rsidR="00BB4548">
          <w:instrText>(2.63)</w:instrText>
        </w:r>
      </w:fldSimple>
      <w:r w:rsidR="00B320F3">
        <w:fldChar w:fldCharType="end"/>
      </w:r>
      <w:r w:rsidR="00B320F3">
        <w:t xml:space="preserve"> e </w:t>
      </w:r>
      <w:r w:rsidR="00B320F3">
        <w:fldChar w:fldCharType="begin"/>
      </w:r>
      <w:r w:rsidR="00B320F3">
        <w:instrText xml:space="preserve"> GOTOBUTTON ZEqnNum844895  \* MERGEFORMAT </w:instrText>
      </w:r>
      <w:fldSimple w:instr=" REF ZEqnNum844895 \* Charformat \! \* MERGEFORMAT ">
        <w:r w:rsidR="00BB4548">
          <w:instrText>(2.64)</w:instrText>
        </w:r>
      </w:fldSimple>
      <w:r w:rsidR="00B320F3">
        <w:fldChar w:fldCharType="end"/>
      </w:r>
      <w:r w:rsidR="0001712C">
        <w:t>, respectivamente</w:t>
      </w:r>
      <w:r w:rsidR="00EF3158">
        <w:t xml:space="preserve"> </w:t>
      </w:r>
      <w:sdt>
        <w:sdtPr>
          <w:id w:val="1170217084"/>
          <w:citation/>
        </w:sdtPr>
        <w:sdtContent>
          <w:r w:rsidR="00EF3158">
            <w:fldChar w:fldCharType="begin"/>
          </w:r>
          <w:r w:rsidR="00EF3158">
            <w:instrText xml:space="preserve"> CITATION JAZ15 \l 1046 </w:instrText>
          </w:r>
          <w:r w:rsidR="00EF3158">
            <w:fldChar w:fldCharType="separate"/>
          </w:r>
          <w:r w:rsidR="00BB4548">
            <w:rPr>
              <w:noProof/>
            </w:rPr>
            <w:t>(JAZEBI, LEON e WU, 2015)</w:t>
          </w:r>
          <w:r w:rsidR="00EF3158">
            <w:fldChar w:fldCharType="end"/>
          </w:r>
        </w:sdtContent>
      </w:sdt>
      <w:r>
        <w:t>.</w:t>
      </w:r>
    </w:p>
    <w:p w14:paraId="6CBC7C31" w14:textId="5F300201" w:rsidR="00144E85" w:rsidRDefault="00A13525" w:rsidP="00A13525">
      <w:pPr>
        <w:pStyle w:val="MTDisplayEquation"/>
      </w:pPr>
      <w:r>
        <w:tab/>
      </w:r>
      <w:r w:rsidR="009F1302" w:rsidRPr="00EF3158">
        <w:rPr>
          <w:position w:val="-38"/>
        </w:rPr>
        <w:object w:dxaOrig="4599" w:dyaOrig="1359" w14:anchorId="0E965607">
          <v:shape id="_x0000_i1263" type="#_x0000_t75" style="width:230.25pt;height:67.5pt" o:ole="">
            <v:imagedata r:id="rId475" o:title=""/>
          </v:shape>
          <o:OLEObject Type="Embed" ProgID="Equation.DSMT4" ShapeID="_x0000_i1263" DrawAspect="Content" ObjectID="_1690399761" r:id="rId47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63</w:instrText>
      </w:r>
      <w:r w:rsidR="00ED7269">
        <w:rPr>
          <w:noProof/>
        </w:rPr>
        <w:fldChar w:fldCharType="end"/>
      </w:r>
      <w:r>
        <w:instrText>)</w:instrText>
      </w:r>
      <w:bookmarkEnd w:id="89"/>
      <w:r>
        <w:fldChar w:fldCharType="end"/>
      </w:r>
    </w:p>
    <w:p w14:paraId="113135D2" w14:textId="27EA686C" w:rsidR="00F42134" w:rsidRDefault="00B320F3" w:rsidP="00F42134">
      <w:pPr>
        <w:pStyle w:val="MTDisplayEquation"/>
      </w:pPr>
      <w:r>
        <w:tab/>
      </w:r>
      <w:r w:rsidR="009F1302" w:rsidRPr="009F1302">
        <w:rPr>
          <w:position w:val="-44"/>
        </w:rPr>
        <w:object w:dxaOrig="2580" w:dyaOrig="960" w14:anchorId="6A676CCB">
          <v:shape id="_x0000_i1264" type="#_x0000_t75" style="width:129pt;height:48pt" o:ole="">
            <v:imagedata r:id="rId477" o:title=""/>
          </v:shape>
          <o:OLEObject Type="Embed" ProgID="Equation.DSMT4" ShapeID="_x0000_i1264" DrawAspect="Content" ObjectID="_1690399762" r:id="rId4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BB4548">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BB4548">
        <w:rPr>
          <w:noProof/>
        </w:rPr>
        <w:instrText>64</w:instrText>
      </w:r>
      <w:r w:rsidR="00ED7269">
        <w:rPr>
          <w:noProof/>
        </w:rPr>
        <w:fldChar w:fldCharType="end"/>
      </w:r>
      <w:r>
        <w:instrText>)</w:instrText>
      </w:r>
      <w:bookmarkEnd w:id="90"/>
      <w:r>
        <w:fldChar w:fldCharType="end"/>
      </w:r>
    </w:p>
    <w:p w14:paraId="317BA8AF" w14:textId="1356FFC7" w:rsidR="00F42134" w:rsidRDefault="00F42134" w:rsidP="00144E85">
      <w:pPr>
        <w:pStyle w:val="TCC-Texto"/>
      </w:pPr>
      <w:r>
        <w:t xml:space="preserve">Sendo </w:t>
      </w:r>
      <w:r w:rsidRPr="00F42134">
        <w:rPr>
          <w:position w:val="-14"/>
        </w:rPr>
        <w:object w:dxaOrig="380" w:dyaOrig="440" w14:anchorId="22C00D0B">
          <v:shape id="_x0000_i1265" type="#_x0000_t75" style="width:18.75pt;height:22.5pt" o:ole="">
            <v:imagedata r:id="rId479" o:title=""/>
          </v:shape>
          <o:OLEObject Type="Embed" ProgID="Equation.DSMT4" ShapeID="_x0000_i1265" DrawAspect="Content" ObjectID="_1690399763" r:id="rId480"/>
        </w:object>
      </w:r>
      <w:r>
        <w:t xml:space="preserve"> uma variável auxiliar que pode ser calculada pela equação </w:t>
      </w:r>
      <w:r>
        <w:fldChar w:fldCharType="begin"/>
      </w:r>
      <w:r>
        <w:instrText xml:space="preserve"> GOTOBUTTON ZEqnNum215833  \* MERGEFORMAT </w:instrText>
      </w:r>
      <w:fldSimple w:instr=" REF ZEqnNum215833 \* Charformat \! \* MERGEFORMAT ">
        <w:r w:rsidR="00BB4548">
          <w:instrText>(2.65)</w:instrText>
        </w:r>
      </w:fldSimple>
      <w:r>
        <w:fldChar w:fldCharType="end"/>
      </w:r>
      <w:r>
        <w:t>.</w:t>
      </w:r>
    </w:p>
    <w:p w14:paraId="63BB0DCE" w14:textId="14C23CAB" w:rsidR="00F42134" w:rsidRDefault="00F42134" w:rsidP="00F42134">
      <w:pPr>
        <w:pStyle w:val="MTDisplayEquation"/>
      </w:pPr>
      <w:r>
        <w:tab/>
      </w:r>
      <w:r w:rsidR="009F1302" w:rsidRPr="00F42134">
        <w:rPr>
          <w:position w:val="-16"/>
        </w:rPr>
        <w:object w:dxaOrig="6700" w:dyaOrig="900" w14:anchorId="6FBFDCBF">
          <v:shape id="_x0000_i1266" type="#_x0000_t75" style="width:335.25pt;height:45pt" o:ole="">
            <v:imagedata r:id="rId481" o:title=""/>
          </v:shape>
          <o:OLEObject Type="Embed" ProgID="Equation.DSMT4" ShapeID="_x0000_i1266" DrawAspect="Content" ObjectID="_1690399764" r:id="rId48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1"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65</w:instrText>
      </w:r>
      <w:r w:rsidR="00142722">
        <w:rPr>
          <w:noProof/>
        </w:rPr>
        <w:fldChar w:fldCharType="end"/>
      </w:r>
      <w:r>
        <w:instrText>)</w:instrText>
      </w:r>
      <w:bookmarkEnd w:id="91"/>
      <w:r>
        <w:fldChar w:fldCharType="end"/>
      </w:r>
    </w:p>
    <w:p w14:paraId="7F302CF5" w14:textId="79CB26BA" w:rsidR="00144E85" w:rsidRDefault="0001712C" w:rsidP="00144E85">
      <w:pPr>
        <w:pStyle w:val="TCC-Texto"/>
      </w:pPr>
      <w:r>
        <w:t>Onde:</w:t>
      </w:r>
    </w:p>
    <w:p w14:paraId="0B58F304" w14:textId="77777777" w:rsidR="00342E81" w:rsidRDefault="00342E81" w:rsidP="00342E81">
      <w:pPr>
        <w:pStyle w:val="TCC-Texto"/>
        <w:ind w:firstLine="0"/>
      </w:pPr>
      <w:r w:rsidRPr="00C7781D">
        <w:rPr>
          <w:position w:val="-16"/>
        </w:rPr>
        <w:object w:dxaOrig="360" w:dyaOrig="460" w14:anchorId="7E7FE3F4">
          <v:shape id="_x0000_i1267" type="#_x0000_t75" style="width:18pt;height:23.25pt" o:ole="">
            <v:imagedata r:id="rId483" o:title=""/>
          </v:shape>
          <o:OLEObject Type="Embed" ProgID="Equation.DSMT4" ShapeID="_x0000_i1267" DrawAspect="Content" ObjectID="_1690399765" r:id="rId484"/>
        </w:object>
      </w:r>
      <w:r>
        <w:t xml:space="preserve"> é a área efetiva da coluna [m²];</w:t>
      </w:r>
    </w:p>
    <w:p w14:paraId="3DB871A8" w14:textId="77777777" w:rsidR="00342E81" w:rsidRDefault="00342E81" w:rsidP="00342E81">
      <w:pPr>
        <w:pStyle w:val="TCC-Texto"/>
        <w:ind w:firstLine="0"/>
      </w:pPr>
      <w:r w:rsidRPr="006E2B73">
        <w:rPr>
          <w:position w:val="-14"/>
        </w:rPr>
        <w:object w:dxaOrig="360" w:dyaOrig="440" w14:anchorId="54EF075A">
          <v:shape id="_x0000_i1268" type="#_x0000_t75" style="width:18pt;height:22.5pt" o:ole="">
            <v:imagedata r:id="rId485" o:title=""/>
          </v:shape>
          <o:OLEObject Type="Embed" ProgID="Equation.DSMT4" ShapeID="_x0000_i1268" DrawAspect="Content" ObjectID="_1690399766" r:id="rId486"/>
        </w:object>
      </w:r>
      <w:r>
        <w:t xml:space="preserve"> é a densidade de fluxo magnético remanescente [T]</w:t>
      </w:r>
    </w:p>
    <w:p w14:paraId="67ED1478" w14:textId="77777777" w:rsidR="00342E81" w:rsidRDefault="00342E81" w:rsidP="00342E81">
      <w:pPr>
        <w:pStyle w:val="TCC-Texto"/>
        <w:ind w:firstLine="0"/>
      </w:pPr>
      <w:r w:rsidRPr="006E2B73">
        <w:rPr>
          <w:position w:val="-16"/>
        </w:rPr>
        <w:object w:dxaOrig="360" w:dyaOrig="460" w14:anchorId="70F9E44E">
          <v:shape id="_x0000_i1269" type="#_x0000_t75" style="width:18pt;height:23.25pt" o:ole="">
            <v:imagedata r:id="rId487" o:title=""/>
          </v:shape>
          <o:OLEObject Type="Embed" ProgID="Equation.DSMT4" ShapeID="_x0000_i1269" DrawAspect="Content" ObjectID="_1690399767" r:id="rId488"/>
        </w:object>
      </w:r>
      <w:r>
        <w:t xml:space="preserve"> é a densidade de fluxo magnético máximo [T];</w:t>
      </w:r>
    </w:p>
    <w:p w14:paraId="04845895" w14:textId="51A02A42" w:rsidR="00342E81" w:rsidRDefault="00342E81" w:rsidP="0001712C">
      <w:pPr>
        <w:pStyle w:val="TCC-Texto"/>
        <w:ind w:firstLine="0"/>
      </w:pPr>
      <w:r w:rsidRPr="00342E81">
        <w:rPr>
          <w:position w:val="-16"/>
        </w:rPr>
        <w:object w:dxaOrig="380" w:dyaOrig="460" w14:anchorId="6446FBB5">
          <v:shape id="_x0000_i1270" type="#_x0000_t75" style="width:18.75pt;height:23.25pt" o:ole="">
            <v:imagedata r:id="rId489" o:title=""/>
          </v:shape>
          <o:OLEObject Type="Embed" ProgID="Equation.DSMT4" ShapeID="_x0000_i1270" DrawAspect="Content" ObjectID="_1690399768" r:id="rId490"/>
        </w:object>
      </w:r>
      <w:r>
        <w:t xml:space="preserve"> é a corrente de saturação do núcleo [A];</w:t>
      </w:r>
    </w:p>
    <w:p w14:paraId="75BFE67F" w14:textId="77777777" w:rsidR="00342E81" w:rsidRDefault="00342E81" w:rsidP="00342E81">
      <w:pPr>
        <w:pStyle w:val="TCC-Texto"/>
        <w:ind w:firstLine="0"/>
      </w:pPr>
      <w:r w:rsidRPr="004117BF">
        <w:rPr>
          <w:position w:val="-16"/>
        </w:rPr>
        <w:object w:dxaOrig="320" w:dyaOrig="460" w14:anchorId="3860D45E">
          <v:shape id="_x0000_i1271" type="#_x0000_t75" style="width:15.75pt;height:23.25pt" o:ole="">
            <v:imagedata r:id="rId392" o:title=""/>
          </v:shape>
          <o:OLEObject Type="Embed" ProgID="Equation.DSMT4" ShapeID="_x0000_i1271" DrawAspect="Content" ObjectID="_1690399769" r:id="rId491"/>
        </w:object>
      </w:r>
      <w:r>
        <w:t xml:space="preserve"> é a indutância do transformador na região não saturada [H];</w:t>
      </w:r>
    </w:p>
    <w:p w14:paraId="4A0BD39B" w14:textId="77777777" w:rsidR="00342E81" w:rsidRDefault="00342E81" w:rsidP="00342E81">
      <w:pPr>
        <w:pStyle w:val="TCC-Texto"/>
        <w:ind w:firstLine="0"/>
      </w:pPr>
      <w:r w:rsidRPr="004117BF">
        <w:rPr>
          <w:position w:val="-16"/>
        </w:rPr>
        <w:object w:dxaOrig="460" w:dyaOrig="460" w14:anchorId="64B5C94B">
          <v:shape id="_x0000_i1272" type="#_x0000_t75" style="width:22.5pt;height:23.25pt" o:ole="">
            <v:imagedata r:id="rId492" o:title=""/>
          </v:shape>
          <o:OLEObject Type="Embed" ProgID="Equation.DSMT4" ShapeID="_x0000_i1272" DrawAspect="Content" ObjectID="_1690399770" r:id="rId493"/>
        </w:object>
      </w:r>
      <w:r>
        <w:t xml:space="preserve"> é a resistência do enrolamento de baixa tensão [</w:t>
      </w:r>
      <w:r>
        <w:rPr>
          <w:rFonts w:cs="Arial"/>
        </w:rPr>
        <w:t>Ω</w:t>
      </w:r>
      <w:r>
        <w:t>].</w:t>
      </w:r>
    </w:p>
    <w:p w14:paraId="3E2F66F5" w14:textId="77777777" w:rsidR="00342E81" w:rsidRDefault="00342E81" w:rsidP="00342E81">
      <w:pPr>
        <w:pStyle w:val="TCC-Texto"/>
        <w:ind w:firstLine="0"/>
      </w:pPr>
      <w:r w:rsidRPr="006E2B73">
        <w:rPr>
          <w:position w:val="-6"/>
        </w:rPr>
        <w:object w:dxaOrig="200" w:dyaOrig="279" w14:anchorId="179B5C44">
          <v:shape id="_x0000_i1273" type="#_x0000_t75" style="width:9.75pt;height:14.25pt" o:ole="">
            <v:imagedata r:id="rId494" o:title=""/>
          </v:shape>
          <o:OLEObject Type="Embed" ProgID="Equation.DSMT4" ShapeID="_x0000_i1273" DrawAspect="Content" ObjectID="_1690399771" r:id="rId495"/>
        </w:object>
      </w:r>
      <w:r>
        <w:t xml:space="preserve"> é o intervalo de tempo para que a corrente atinja seu valor máximo [s];</w:t>
      </w:r>
    </w:p>
    <w:p w14:paraId="42C1BE72" w14:textId="77777777" w:rsidR="00342E81" w:rsidRDefault="00342E81" w:rsidP="00342E81">
      <w:pPr>
        <w:pStyle w:val="TCC-Texto"/>
        <w:ind w:firstLine="0"/>
      </w:pPr>
      <w:r w:rsidRPr="00ED7269">
        <w:rPr>
          <w:position w:val="-16"/>
        </w:rPr>
        <w:object w:dxaOrig="639" w:dyaOrig="460" w14:anchorId="2CF83B68">
          <v:shape id="_x0000_i1274" type="#_x0000_t75" style="width:32.25pt;height:23.25pt" o:ole="">
            <v:imagedata r:id="rId496" o:title=""/>
          </v:shape>
          <o:OLEObject Type="Embed" ProgID="Equation.DSMT4" ShapeID="_x0000_i1274" DrawAspect="Content" ObjectID="_1690399772" r:id="rId497"/>
        </w:object>
      </w:r>
      <w:r>
        <w:t xml:space="preserve"> é a tensão de pico do lado de baixa tensão [V];</w:t>
      </w:r>
    </w:p>
    <w:p w14:paraId="608708AD" w14:textId="34AA586A" w:rsidR="00ED7269" w:rsidRDefault="009F1302" w:rsidP="00ED7269">
      <w:pPr>
        <w:pStyle w:val="TCC-Texto"/>
        <w:ind w:firstLine="0"/>
      </w:pPr>
      <w:r w:rsidRPr="00ED7269">
        <w:rPr>
          <w:position w:val="-16"/>
        </w:rPr>
        <w:object w:dxaOrig="360" w:dyaOrig="460" w14:anchorId="71A4F63A">
          <v:shape id="_x0000_i1275" type="#_x0000_t75" style="width:18pt;height:23.25pt" o:ole="">
            <v:imagedata r:id="rId498" o:title=""/>
          </v:shape>
          <o:OLEObject Type="Embed" ProgID="Equation.DSMT4" ShapeID="_x0000_i1275" DrawAspect="Content" ObjectID="_1690399773" r:id="rId499"/>
        </w:object>
      </w:r>
      <w:r w:rsidR="00ED7269">
        <w:t xml:space="preserve"> é a velocidade angular [rad/s];</w:t>
      </w:r>
    </w:p>
    <w:p w14:paraId="774F41F3" w14:textId="7C891A25" w:rsidR="00741214" w:rsidRDefault="00741214" w:rsidP="00F42134">
      <w:pPr>
        <w:pStyle w:val="TCC-Texto"/>
      </w:pPr>
      <w:r>
        <w:t>O valor de pico da corrente inrush</w:t>
      </w:r>
      <w:r w:rsidR="009249C9">
        <w:t xml:space="preserve"> (</w:t>
      </w:r>
      <w:r w:rsidR="009249C9" w:rsidRPr="009249C9">
        <w:rPr>
          <w:position w:val="-20"/>
        </w:rPr>
        <w:object w:dxaOrig="340" w:dyaOrig="499" w14:anchorId="49E8A184">
          <v:shape id="_x0000_i1276" type="#_x0000_t75" style="width:16.5pt;height:25.5pt" o:ole="">
            <v:imagedata r:id="rId500" o:title=""/>
          </v:shape>
          <o:OLEObject Type="Embed" ProgID="Equation.DSMT4" ShapeID="_x0000_i1276" DrawAspect="Content" ObjectID="_1690399774" r:id="rId501"/>
        </w:object>
      </w:r>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fldSimple w:instr=" REF ZEqnNum473788 \* Charformat \! \* MERGEFORMAT ">
        <w:r w:rsidR="00BB4548">
          <w:instrText>(2.66)</w:instrText>
        </w:r>
      </w:fldSimple>
      <w:r w:rsidR="009249C9">
        <w:fldChar w:fldCharType="end"/>
      </w:r>
      <w:r>
        <w:t xml:space="preserve"> </w:t>
      </w:r>
      <w:sdt>
        <w:sdtPr>
          <w:id w:val="1317153445"/>
          <w:citation/>
        </w:sdtPr>
        <w:sdtContent>
          <w:r>
            <w:fldChar w:fldCharType="begin"/>
          </w:r>
          <w:r>
            <w:instrText xml:space="preserve"> CITATION JAZ15 \l 1046 </w:instrText>
          </w:r>
          <w:r>
            <w:fldChar w:fldCharType="separate"/>
          </w:r>
          <w:r w:rsidR="00BB4548">
            <w:rPr>
              <w:noProof/>
            </w:rPr>
            <w:t>(JAZEBI, LEON e WU, 2015)</w:t>
          </w:r>
          <w:r>
            <w:fldChar w:fldCharType="end"/>
          </w:r>
        </w:sdtContent>
      </w:sdt>
      <w:r>
        <w:t>.</w:t>
      </w:r>
    </w:p>
    <w:p w14:paraId="551A7124" w14:textId="6D21B6F3" w:rsidR="00741214" w:rsidRDefault="00741214" w:rsidP="00741214">
      <w:pPr>
        <w:pStyle w:val="MTDisplayEquation"/>
      </w:pPr>
      <w:r>
        <w:tab/>
      </w:r>
      <w:r w:rsidR="009F1302" w:rsidRPr="009F1302">
        <w:rPr>
          <w:position w:val="-44"/>
        </w:rPr>
        <w:object w:dxaOrig="4840" w:dyaOrig="960" w14:anchorId="50339A01">
          <v:shape id="_x0000_i1277" type="#_x0000_t75" style="width:242.25pt;height:48pt" o:ole="">
            <v:imagedata r:id="rId502" o:title=""/>
          </v:shape>
          <o:OLEObject Type="Embed" ProgID="Equation.DSMT4" ShapeID="_x0000_i1277" DrawAspect="Content" ObjectID="_1690399775" r:id="rId5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66</w:instrText>
      </w:r>
      <w:r w:rsidR="00142722">
        <w:rPr>
          <w:noProof/>
        </w:rPr>
        <w:fldChar w:fldCharType="end"/>
      </w:r>
      <w:r>
        <w:instrText>)</w:instrText>
      </w:r>
      <w:bookmarkEnd w:id="92"/>
      <w:r>
        <w:fldChar w:fldCharType="end"/>
      </w:r>
    </w:p>
    <w:p w14:paraId="36A1ECCE" w14:textId="23705DCD" w:rsidR="00741214" w:rsidRDefault="009249C9" w:rsidP="00F42134">
      <w:pPr>
        <w:pStyle w:val="TCC-Texto"/>
      </w:pPr>
      <w:r>
        <w:t xml:space="preserve">Os valores de </w:t>
      </w:r>
      <w:r w:rsidRPr="00F42134">
        <w:rPr>
          <w:position w:val="-14"/>
        </w:rPr>
        <w:object w:dxaOrig="380" w:dyaOrig="440" w14:anchorId="5CB937B0">
          <v:shape id="_x0000_i1278" type="#_x0000_t75" style="width:18.75pt;height:22.5pt" o:ole="">
            <v:imagedata r:id="rId479" o:title=""/>
          </v:shape>
          <o:OLEObject Type="Embed" ProgID="Equation.DSMT4" ShapeID="_x0000_i1278" DrawAspect="Content" ObjectID="_1690399776" r:id="rId504"/>
        </w:object>
      </w:r>
      <w:r>
        <w:t xml:space="preserve">, </w:t>
      </w:r>
      <w:r w:rsidRPr="00F42134">
        <w:rPr>
          <w:position w:val="-14"/>
        </w:rPr>
        <w:object w:dxaOrig="380" w:dyaOrig="440" w14:anchorId="4B3D2806">
          <v:shape id="_x0000_i1279" type="#_x0000_t75" style="width:18.75pt;height:22.5pt" o:ole="">
            <v:imagedata r:id="rId505" o:title=""/>
          </v:shape>
          <o:OLEObject Type="Embed" ProgID="Equation.DSMT4" ShapeID="_x0000_i1279" DrawAspect="Content" ObjectID="_1690399777" r:id="rId506"/>
        </w:object>
      </w:r>
      <w:r>
        <w:t xml:space="preserve"> e </w:t>
      </w:r>
      <w:r w:rsidRPr="009249C9">
        <w:rPr>
          <w:position w:val="-16"/>
        </w:rPr>
        <w:object w:dxaOrig="380" w:dyaOrig="460" w14:anchorId="1AED9438">
          <v:shape id="_x0000_i1280" type="#_x0000_t75" style="width:18.75pt;height:23.25pt" o:ole="">
            <v:imagedata r:id="rId507" o:title=""/>
          </v:shape>
          <o:OLEObject Type="Embed" ProgID="Equation.DSMT4" ShapeID="_x0000_i1280" DrawAspect="Content" ObjectID="_1690399778" r:id="rId508"/>
        </w:object>
      </w:r>
      <w:r>
        <w:t xml:space="preserve"> são calculados pelas equações </w:t>
      </w:r>
      <w:r w:rsidR="006C15BB">
        <w:fldChar w:fldCharType="begin"/>
      </w:r>
      <w:r w:rsidR="006C15BB">
        <w:instrText xml:space="preserve"> GOTOBUTTON ZEqnNum702000  \* MERGEFORMAT </w:instrText>
      </w:r>
      <w:fldSimple w:instr=" REF ZEqnNum702000 \* Charformat \! \* MERGEFORMAT ">
        <w:r w:rsidR="00BB4548">
          <w:instrText>(2.67)</w:instrText>
        </w:r>
      </w:fldSimple>
      <w:r w:rsidR="006C15BB">
        <w:fldChar w:fldCharType="end"/>
      </w:r>
      <w:r w:rsidR="006C15BB">
        <w:t xml:space="preserve">, </w:t>
      </w:r>
      <w:r w:rsidR="006C15BB">
        <w:fldChar w:fldCharType="begin"/>
      </w:r>
      <w:r w:rsidR="006C15BB">
        <w:instrText xml:space="preserve"> GOTOBUTTON ZEqnNum960885  \* MERGEFORMAT </w:instrText>
      </w:r>
      <w:fldSimple w:instr=" REF ZEqnNum960885 \* Charformat \! \* MERGEFORMAT ">
        <w:r w:rsidR="00BB4548">
          <w:instrText>(2.68)</w:instrText>
        </w:r>
      </w:fldSimple>
      <w:r w:rsidR="006C15BB">
        <w:fldChar w:fldCharType="end"/>
      </w:r>
      <w:r w:rsidR="006C15BB">
        <w:t xml:space="preserve"> e </w:t>
      </w:r>
      <w:r w:rsidR="006C15BB">
        <w:fldChar w:fldCharType="begin"/>
      </w:r>
      <w:r w:rsidR="006C15BB">
        <w:instrText xml:space="preserve"> GOTOBUTTON ZEqnNum451047  \* MERGEFORMAT </w:instrText>
      </w:r>
      <w:fldSimple w:instr=" REF ZEqnNum451047 \* Charformat \! \* MERGEFORMAT ">
        <w:r w:rsidR="00BB4548">
          <w:instrText>(2.69)</w:instrText>
        </w:r>
      </w:fldSimple>
      <w:r w:rsidR="006C15BB">
        <w:fldChar w:fldCharType="end"/>
      </w:r>
    </w:p>
    <w:p w14:paraId="7D067978" w14:textId="1AF5B0C7" w:rsidR="00741214" w:rsidRDefault="009249C9" w:rsidP="009249C9">
      <w:pPr>
        <w:pStyle w:val="MTDisplayEquation"/>
      </w:pPr>
      <w:r>
        <w:tab/>
      </w:r>
      <w:r w:rsidRPr="009249C9">
        <w:rPr>
          <w:position w:val="-14"/>
        </w:rPr>
        <w:object w:dxaOrig="1560" w:dyaOrig="900" w14:anchorId="2F071F51">
          <v:shape id="_x0000_i1281" type="#_x0000_t75" style="width:78pt;height:45pt" o:ole="">
            <v:imagedata r:id="rId509" o:title=""/>
          </v:shape>
          <o:OLEObject Type="Embed" ProgID="Equation.DSMT4" ShapeID="_x0000_i1281" DrawAspect="Content" ObjectID="_1690399779" r:id="rId5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3"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67</w:instrText>
      </w:r>
      <w:r w:rsidR="00142722">
        <w:rPr>
          <w:noProof/>
        </w:rPr>
        <w:fldChar w:fldCharType="end"/>
      </w:r>
      <w:r>
        <w:instrText>)</w:instrText>
      </w:r>
      <w:bookmarkEnd w:id="93"/>
      <w:r>
        <w:fldChar w:fldCharType="end"/>
      </w:r>
    </w:p>
    <w:p w14:paraId="5EC55E5D" w14:textId="03F92166" w:rsidR="009249C9" w:rsidRDefault="009249C9" w:rsidP="009249C9">
      <w:pPr>
        <w:pStyle w:val="MTDisplayEquation"/>
      </w:pPr>
      <w:r>
        <w:tab/>
      </w:r>
      <w:r w:rsidR="009F1302" w:rsidRPr="009249C9">
        <w:rPr>
          <w:position w:val="-22"/>
        </w:rPr>
        <w:object w:dxaOrig="5220" w:dyaOrig="999" w14:anchorId="41FA2138">
          <v:shape id="_x0000_i1282" type="#_x0000_t75" style="width:261pt;height:50.25pt" o:ole="">
            <v:imagedata r:id="rId511" o:title=""/>
          </v:shape>
          <o:OLEObject Type="Embed" ProgID="Equation.DSMT4" ShapeID="_x0000_i1282" DrawAspect="Content" ObjectID="_1690399780" r:id="rId5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4"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68</w:instrText>
      </w:r>
      <w:r w:rsidR="00142722">
        <w:rPr>
          <w:noProof/>
        </w:rPr>
        <w:fldChar w:fldCharType="end"/>
      </w:r>
      <w:r>
        <w:instrText>)</w:instrText>
      </w:r>
      <w:bookmarkEnd w:id="94"/>
      <w:r>
        <w:fldChar w:fldCharType="end"/>
      </w:r>
    </w:p>
    <w:p w14:paraId="6B6B587E" w14:textId="35428F1B" w:rsidR="009249C9" w:rsidRDefault="009249C9" w:rsidP="009249C9">
      <w:pPr>
        <w:pStyle w:val="MTDisplayEquation"/>
      </w:pPr>
      <w:r>
        <w:tab/>
      </w:r>
      <w:r w:rsidR="009F1302" w:rsidRPr="009249C9">
        <w:rPr>
          <w:position w:val="-22"/>
        </w:rPr>
        <w:object w:dxaOrig="5160" w:dyaOrig="999" w14:anchorId="7BAC09D5">
          <v:shape id="_x0000_i1283" type="#_x0000_t75" style="width:258pt;height:50.25pt" o:ole="">
            <v:imagedata r:id="rId513" o:title=""/>
          </v:shape>
          <o:OLEObject Type="Embed" ProgID="Equation.DSMT4" ShapeID="_x0000_i1283" DrawAspect="Content" ObjectID="_1690399781" r:id="rId5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5"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69</w:instrText>
      </w:r>
      <w:r w:rsidR="00142722">
        <w:rPr>
          <w:noProof/>
        </w:rPr>
        <w:fldChar w:fldCharType="end"/>
      </w:r>
      <w:r>
        <w:instrText>)</w:instrText>
      </w:r>
      <w:bookmarkEnd w:id="95"/>
      <w:r>
        <w:fldChar w:fldCharType="end"/>
      </w:r>
    </w:p>
    <w:p w14:paraId="3307FEC4" w14:textId="77777777" w:rsidR="00342E81" w:rsidRDefault="00342E81" w:rsidP="00342E81">
      <w:pPr>
        <w:pStyle w:val="TCC-Texto"/>
      </w:pPr>
      <w:r>
        <w:t>Onde:</w:t>
      </w:r>
    </w:p>
    <w:p w14:paraId="54C576F1" w14:textId="77777777" w:rsidR="00342E81" w:rsidRDefault="00342E81" w:rsidP="00342E81">
      <w:pPr>
        <w:pStyle w:val="TCC-Texto"/>
        <w:ind w:firstLine="0"/>
      </w:pPr>
      <w:r w:rsidRPr="00C7781D">
        <w:rPr>
          <w:position w:val="-16"/>
        </w:rPr>
        <w:object w:dxaOrig="360" w:dyaOrig="460" w14:anchorId="4F93EA78">
          <v:shape id="_x0000_i1284" type="#_x0000_t75" style="width:18pt;height:23.25pt" o:ole="">
            <v:imagedata r:id="rId483" o:title=""/>
          </v:shape>
          <o:OLEObject Type="Embed" ProgID="Equation.DSMT4" ShapeID="_x0000_i1284" DrawAspect="Content" ObjectID="_1690399782" r:id="rId515"/>
        </w:object>
      </w:r>
      <w:r>
        <w:t xml:space="preserve"> é a área efetiva da coluna [m²];</w:t>
      </w:r>
    </w:p>
    <w:p w14:paraId="5C892C10" w14:textId="77777777" w:rsidR="00342E81" w:rsidRDefault="00342E81" w:rsidP="00342E81">
      <w:pPr>
        <w:pStyle w:val="TCC-Texto"/>
        <w:ind w:firstLine="0"/>
      </w:pPr>
      <w:r w:rsidRPr="00342E81">
        <w:rPr>
          <w:position w:val="-16"/>
        </w:rPr>
        <w:object w:dxaOrig="380" w:dyaOrig="460" w14:anchorId="39F79DE8">
          <v:shape id="_x0000_i1285" type="#_x0000_t75" style="width:18.75pt;height:23.25pt" o:ole="">
            <v:imagedata r:id="rId489" o:title=""/>
          </v:shape>
          <o:OLEObject Type="Embed" ProgID="Equation.DSMT4" ShapeID="_x0000_i1285" DrawAspect="Content" ObjectID="_1690399783" r:id="rId516"/>
        </w:object>
      </w:r>
      <w:r>
        <w:t xml:space="preserve"> é a corrente de saturação do núcleo [A];</w:t>
      </w:r>
    </w:p>
    <w:p w14:paraId="62D0A1EE" w14:textId="575FD321" w:rsidR="00BB0289" w:rsidRDefault="00BB0289" w:rsidP="00342E81">
      <w:pPr>
        <w:pStyle w:val="TCC-Texto"/>
        <w:ind w:firstLine="0"/>
      </w:pPr>
      <w:r w:rsidRPr="00BB0289">
        <w:rPr>
          <w:position w:val="-20"/>
        </w:rPr>
        <w:object w:dxaOrig="340" w:dyaOrig="499" w14:anchorId="6B11723F">
          <v:shape id="_x0000_i1286" type="#_x0000_t75" style="width:17.25pt;height:25.5pt" o:ole="">
            <v:imagedata r:id="rId517" o:title=""/>
          </v:shape>
          <o:OLEObject Type="Embed" ProgID="Equation.DSMT4" ShapeID="_x0000_i1286" DrawAspect="Content" ObjectID="_1690399784" r:id="rId518"/>
        </w:object>
      </w:r>
      <w:r>
        <w:t xml:space="preserve"> é o pico máximo da corrente de energização (inrush) [A];</w:t>
      </w:r>
    </w:p>
    <w:p w14:paraId="156C3BE1" w14:textId="7896E1D8" w:rsidR="00342E81" w:rsidRDefault="00342E81" w:rsidP="00342E81">
      <w:pPr>
        <w:pStyle w:val="TCC-Texto"/>
        <w:ind w:firstLine="0"/>
      </w:pPr>
      <w:r w:rsidRPr="004117BF">
        <w:rPr>
          <w:position w:val="-16"/>
        </w:rPr>
        <w:object w:dxaOrig="320" w:dyaOrig="460" w14:anchorId="6B71A1CC">
          <v:shape id="_x0000_i1287" type="#_x0000_t75" style="width:15.75pt;height:23.25pt" o:ole="">
            <v:imagedata r:id="rId519" o:title=""/>
          </v:shape>
          <o:OLEObject Type="Embed" ProgID="Equation.DSMT4" ShapeID="_x0000_i1287" DrawAspect="Content" ObjectID="_1690399785" r:id="rId520"/>
        </w:object>
      </w:r>
      <w:r>
        <w:t xml:space="preserve"> é a indutância do transformador na região saturada [H];</w:t>
      </w:r>
    </w:p>
    <w:p w14:paraId="7441E6F3" w14:textId="77777777" w:rsidR="00342E81" w:rsidRDefault="00342E81" w:rsidP="00342E81">
      <w:pPr>
        <w:pStyle w:val="TCC-Texto"/>
        <w:ind w:firstLine="0"/>
      </w:pPr>
      <w:r w:rsidRPr="004117BF">
        <w:rPr>
          <w:position w:val="-16"/>
        </w:rPr>
        <w:object w:dxaOrig="460" w:dyaOrig="460" w14:anchorId="01590B1F">
          <v:shape id="_x0000_i1288" type="#_x0000_t75" style="width:22.5pt;height:23.25pt" o:ole="">
            <v:imagedata r:id="rId492" o:title=""/>
          </v:shape>
          <o:OLEObject Type="Embed" ProgID="Equation.DSMT4" ShapeID="_x0000_i1288" DrawAspect="Content" ObjectID="_1690399786" r:id="rId521"/>
        </w:object>
      </w:r>
      <w:r>
        <w:t xml:space="preserve"> é a resistência do enrolamento de baixa tensão [</w:t>
      </w:r>
      <w:r>
        <w:rPr>
          <w:rFonts w:cs="Arial"/>
        </w:rPr>
        <w:t>Ω</w:t>
      </w:r>
      <w:r>
        <w:t>].</w:t>
      </w:r>
    </w:p>
    <w:p w14:paraId="1F45EBAB" w14:textId="77777777" w:rsidR="00342E81" w:rsidRDefault="00342E81" w:rsidP="00342E81">
      <w:pPr>
        <w:pStyle w:val="TCC-Texto"/>
        <w:ind w:firstLine="0"/>
      </w:pPr>
      <w:r w:rsidRPr="006E2B73">
        <w:rPr>
          <w:position w:val="-6"/>
        </w:rPr>
        <w:object w:dxaOrig="200" w:dyaOrig="279" w14:anchorId="500C490D">
          <v:shape id="_x0000_i1289" type="#_x0000_t75" style="width:9.75pt;height:14.25pt" o:ole="">
            <v:imagedata r:id="rId494" o:title=""/>
          </v:shape>
          <o:OLEObject Type="Embed" ProgID="Equation.DSMT4" ShapeID="_x0000_i1289" DrawAspect="Content" ObjectID="_1690399787" r:id="rId522"/>
        </w:object>
      </w:r>
      <w:r>
        <w:t xml:space="preserve"> é o intervalo de tempo para que a corrente atinja seu valor máximo [s];</w:t>
      </w:r>
    </w:p>
    <w:p w14:paraId="5418CF17" w14:textId="627ED60D" w:rsidR="00342E81" w:rsidRDefault="00342E81" w:rsidP="00342E81">
      <w:pPr>
        <w:pStyle w:val="TCC-Texto"/>
        <w:ind w:firstLine="0"/>
      </w:pPr>
      <w:r w:rsidRPr="00342E81">
        <w:rPr>
          <w:position w:val="-20"/>
        </w:rPr>
        <w:object w:dxaOrig="460" w:dyaOrig="499" w14:anchorId="56CD8C88">
          <v:shape id="_x0000_i1290" type="#_x0000_t75" style="width:23.25pt;height:25.5pt" o:ole="">
            <v:imagedata r:id="rId523" o:title=""/>
          </v:shape>
          <o:OLEObject Type="Embed" ProgID="Equation.DSMT4" ShapeID="_x0000_i1290" DrawAspect="Content" ObjectID="_1690399788" r:id="rId524"/>
        </w:object>
      </w:r>
      <w:r>
        <w:t xml:space="preserve"> é o instante em que a corrente de magnetização transitória atinja seu valor máximo [s];</w:t>
      </w:r>
    </w:p>
    <w:p w14:paraId="586ECE78" w14:textId="77777777" w:rsidR="00342E81" w:rsidRDefault="00342E81" w:rsidP="00342E81">
      <w:pPr>
        <w:pStyle w:val="TCC-Texto"/>
        <w:ind w:firstLine="0"/>
      </w:pPr>
      <w:r w:rsidRPr="00ED7269">
        <w:rPr>
          <w:position w:val="-16"/>
        </w:rPr>
        <w:object w:dxaOrig="639" w:dyaOrig="460" w14:anchorId="025B58AF">
          <v:shape id="_x0000_i1291" type="#_x0000_t75" style="width:32.25pt;height:23.25pt" o:ole="">
            <v:imagedata r:id="rId496" o:title=""/>
          </v:shape>
          <o:OLEObject Type="Embed" ProgID="Equation.DSMT4" ShapeID="_x0000_i1291" DrawAspect="Content" ObjectID="_1690399789" r:id="rId525"/>
        </w:object>
      </w:r>
      <w:r>
        <w:t xml:space="preserve"> é a tensão de pico do lado de baixa tensão [V];</w:t>
      </w:r>
    </w:p>
    <w:p w14:paraId="2DF3B925" w14:textId="77777777" w:rsidR="00342E81" w:rsidRDefault="009F1302" w:rsidP="00342E81">
      <w:pPr>
        <w:pStyle w:val="TCC-Texto"/>
        <w:ind w:firstLine="0"/>
      </w:pPr>
      <w:r w:rsidRPr="00ED7269">
        <w:rPr>
          <w:position w:val="-16"/>
        </w:rPr>
        <w:object w:dxaOrig="360" w:dyaOrig="460" w14:anchorId="0565F22B">
          <v:shape id="_x0000_i1292" type="#_x0000_t75" style="width:18pt;height:23.25pt" o:ole="">
            <v:imagedata r:id="rId526" o:title=""/>
          </v:shape>
          <o:OLEObject Type="Embed" ProgID="Equation.DSMT4" ShapeID="_x0000_i1292" DrawAspect="Content" ObjectID="_1690399790" r:id="rId527"/>
        </w:object>
      </w:r>
      <w:r w:rsidR="00342E81">
        <w:t xml:space="preserve"> é a velocidade angular [rad/s];</w:t>
      </w:r>
    </w:p>
    <w:p w14:paraId="3A6FEA63" w14:textId="3A2A9BE0" w:rsidR="00BB0289" w:rsidRDefault="00BB0289" w:rsidP="00F42134">
      <w:pPr>
        <w:pStyle w:val="TCC-Texto"/>
      </w:pPr>
      <w:r>
        <w:lastRenderedPageBreak/>
        <w:t xml:space="preserve">Calculado o valor de </w:t>
      </w:r>
      <w:r w:rsidRPr="00BB0289">
        <w:rPr>
          <w:position w:val="-20"/>
        </w:rPr>
        <w:object w:dxaOrig="340" w:dyaOrig="499" w14:anchorId="622B9F51">
          <v:shape id="_x0000_i1293" type="#_x0000_t75" style="width:17.25pt;height:25.5pt" o:ole="">
            <v:imagedata r:id="rId517" o:title=""/>
          </v:shape>
          <o:OLEObject Type="Embed" ProgID="Equation.DSMT4" ShapeID="_x0000_i1293" DrawAspect="Content" ObjectID="_1690399791" r:id="rId528"/>
        </w:object>
      </w:r>
      <w:r>
        <w:t>, é possí</w:t>
      </w:r>
      <w:r w:rsidR="007705FF">
        <w:t xml:space="preserve">vel calcular a relação entre o pico máximo da corrente inrush </w:t>
      </w:r>
      <w:r w:rsidR="007705FF" w:rsidRPr="007705FF">
        <w:rPr>
          <w:position w:val="-22"/>
        </w:rPr>
        <w:object w:dxaOrig="580" w:dyaOrig="580" w14:anchorId="6D29D6DB">
          <v:shape id="_x0000_i1294" type="#_x0000_t75" style="width:29.25pt;height:29.25pt" o:ole="">
            <v:imagedata r:id="rId529" o:title=""/>
          </v:shape>
          <o:OLEObject Type="Embed" ProgID="Equation.DSMT4" ShapeID="_x0000_i1294" DrawAspect="Content" ObjectID="_1690399792" r:id="rId530"/>
        </w:object>
      </w:r>
      <w:r w:rsidR="007705FF">
        <w:t xml:space="preserve"> e a corrente nominal </w:t>
      </w:r>
      <w:r w:rsidR="007705FF" w:rsidRPr="007705FF">
        <w:rPr>
          <w:position w:val="-18"/>
        </w:rPr>
        <w:object w:dxaOrig="560" w:dyaOrig="499" w14:anchorId="3EBBFF60">
          <v:shape id="_x0000_i1295" type="#_x0000_t75" style="width:27.75pt;height:25.5pt" o:ole="">
            <v:imagedata r:id="rId531" o:title=""/>
          </v:shape>
          <o:OLEObject Type="Embed" ProgID="Equation.DSMT4" ShapeID="_x0000_i1295" DrawAspect="Content" ObjectID="_1690399793" r:id="rId532"/>
        </w:object>
      </w:r>
      <w:r w:rsidR="007705FF">
        <w:t xml:space="preserve">, usando a equação </w:t>
      </w:r>
    </w:p>
    <w:p w14:paraId="0FAAB605" w14:textId="43547153" w:rsidR="007705FF" w:rsidRDefault="007705FF" w:rsidP="007705FF">
      <w:pPr>
        <w:pStyle w:val="MTDisplayEquation"/>
      </w:pPr>
      <w:r>
        <w:tab/>
      </w:r>
      <w:r w:rsidRPr="007705FF">
        <w:rPr>
          <w:position w:val="-36"/>
        </w:rPr>
        <w:object w:dxaOrig="1100" w:dyaOrig="920" w14:anchorId="10FD332F">
          <v:shape id="_x0000_i1296" type="#_x0000_t75" style="width:54.75pt;height:45.75pt" o:ole="">
            <v:imagedata r:id="rId533" o:title=""/>
          </v:shape>
          <o:OLEObject Type="Embed" ProgID="Equation.DSMT4" ShapeID="_x0000_i1296" DrawAspect="Content" ObjectID="_1690399794" r:id="rId5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49A9B86A" w:rsidR="007705FF" w:rsidRDefault="007705FF" w:rsidP="007705FF">
      <w:pPr>
        <w:pStyle w:val="TCC-Texto"/>
        <w:ind w:firstLine="0"/>
      </w:pPr>
      <w:r w:rsidRPr="007705FF">
        <w:rPr>
          <w:position w:val="-16"/>
        </w:rPr>
        <w:object w:dxaOrig="460" w:dyaOrig="460" w14:anchorId="7965A864">
          <v:shape id="_x0000_i1297" type="#_x0000_t75" style="width:23.25pt;height:23.25pt" o:ole="">
            <v:imagedata r:id="rId535" o:title=""/>
          </v:shape>
          <o:OLEObject Type="Embed" ProgID="Equation.DSMT4" ShapeID="_x0000_i1297" DrawAspect="Content" ObjectID="_1690399795" r:id="rId536"/>
        </w:object>
      </w:r>
      <w:r>
        <w:t xml:space="preserve"> é a relação entre pico máximo da corrente inrush e a corrente nominal;</w:t>
      </w:r>
    </w:p>
    <w:p w14:paraId="068D2266" w14:textId="77777777" w:rsidR="007705FF" w:rsidRDefault="007705FF" w:rsidP="007705FF">
      <w:pPr>
        <w:pStyle w:val="TCC-Texto"/>
        <w:ind w:firstLine="0"/>
      </w:pPr>
      <w:r w:rsidRPr="00BB0289">
        <w:rPr>
          <w:position w:val="-20"/>
        </w:rPr>
        <w:object w:dxaOrig="340" w:dyaOrig="499" w14:anchorId="5005B8BE">
          <v:shape id="_x0000_i1298" type="#_x0000_t75" style="width:17.25pt;height:25.5pt" o:ole="">
            <v:imagedata r:id="rId517" o:title=""/>
          </v:shape>
          <o:OLEObject Type="Embed" ProgID="Equation.DSMT4" ShapeID="_x0000_i1298" DrawAspect="Content" ObjectID="_1690399796" r:id="rId537"/>
        </w:object>
      </w:r>
      <w:r>
        <w:t xml:space="preserve"> é o pico máximo da corrente de energização (inrush) [A];</w:t>
      </w:r>
    </w:p>
    <w:p w14:paraId="12DA1DA4" w14:textId="13282131" w:rsidR="007705FF" w:rsidRDefault="007705FF" w:rsidP="007705FF">
      <w:pPr>
        <w:pStyle w:val="TCC-Texto"/>
        <w:ind w:firstLine="0"/>
      </w:pPr>
      <w:r w:rsidRPr="007705FF">
        <w:rPr>
          <w:position w:val="-14"/>
        </w:rPr>
        <w:object w:dxaOrig="320" w:dyaOrig="440" w14:anchorId="6F6D6091">
          <v:shape id="_x0000_i1299" type="#_x0000_t75" style="width:15.75pt;height:22.5pt" o:ole="">
            <v:imagedata r:id="rId538" o:title=""/>
          </v:shape>
          <o:OLEObject Type="Embed" ProgID="Equation.DSMT4" ShapeID="_x0000_i1299" DrawAspect="Content" ObjectID="_1690399797" r:id="rId539"/>
        </w:object>
      </w:r>
      <w:r>
        <w:t xml:space="preserve"> é a corrente nominal do transformador [A];</w:t>
      </w:r>
    </w:p>
    <w:p w14:paraId="2E2273AA" w14:textId="6376150C" w:rsidR="00342E81" w:rsidRDefault="00342E81" w:rsidP="00F42134">
      <w:pPr>
        <w:pStyle w:val="TCC-Texto"/>
      </w:pPr>
      <w:r>
        <w:t>Um passo importante para o cálculo da corrente de magnetização transitória (corrente inrush), é calcular com precisão o tempo de pico (</w:t>
      </w:r>
      <w:r w:rsidRPr="00342E81">
        <w:rPr>
          <w:position w:val="-20"/>
        </w:rPr>
        <w:object w:dxaOrig="460" w:dyaOrig="499" w14:anchorId="76E78078">
          <v:shape id="_x0000_i1300" type="#_x0000_t75" style="width:23.25pt;height:25.5pt" o:ole="">
            <v:imagedata r:id="rId523" o:title=""/>
          </v:shape>
          <o:OLEObject Type="Embed" ProgID="Equation.DSMT4" ShapeID="_x0000_i1300" DrawAspect="Content" ObjectID="_1690399798" r:id="rId540"/>
        </w:object>
      </w:r>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fldSimple w:instr=" REF ZEqnNum943260 \* Charformat \! \* MERGEFORMAT ">
        <w:r w:rsidR="00BB4548">
          <w:instrText>(2.71)</w:instrText>
        </w:r>
      </w:fldSimple>
      <w:r w:rsidR="00355479">
        <w:fldChar w:fldCharType="end"/>
      </w:r>
      <w:r w:rsidR="00355479">
        <w:t xml:space="preserve"> </w:t>
      </w:r>
      <w:sdt>
        <w:sdtPr>
          <w:id w:val="1205609214"/>
          <w:citation/>
        </w:sdtPr>
        <w:sdtContent>
          <w:r w:rsidR="00355479">
            <w:fldChar w:fldCharType="begin"/>
          </w:r>
          <w:r w:rsidR="00355479">
            <w:instrText xml:space="preserve"> CITATION JAZ15 \l 1046 </w:instrText>
          </w:r>
          <w:r w:rsidR="00355479">
            <w:fldChar w:fldCharType="separate"/>
          </w:r>
          <w:r w:rsidR="00BB4548">
            <w:rPr>
              <w:noProof/>
            </w:rPr>
            <w:t>(JAZEBI, LEON e WU, 2015)</w:t>
          </w:r>
          <w:r w:rsidR="00355479">
            <w:fldChar w:fldCharType="end"/>
          </w:r>
        </w:sdtContent>
      </w:sdt>
      <w:r w:rsidR="00386147">
        <w:t>.</w:t>
      </w:r>
    </w:p>
    <w:p w14:paraId="43652273" w14:textId="01457D0E" w:rsidR="00386147" w:rsidRDefault="00386147" w:rsidP="00386147">
      <w:pPr>
        <w:pStyle w:val="MTDisplayEquation"/>
      </w:pPr>
      <w:r>
        <w:tab/>
      </w:r>
      <w:r w:rsidRPr="00386147">
        <w:rPr>
          <w:position w:val="-20"/>
        </w:rPr>
        <w:object w:dxaOrig="1640" w:dyaOrig="499" w14:anchorId="537295F8">
          <v:shape id="_x0000_i1301" type="#_x0000_t75" style="width:81.75pt;height:24.75pt" o:ole="">
            <v:imagedata r:id="rId541" o:title=""/>
          </v:shape>
          <o:OLEObject Type="Embed" ProgID="Equation.DSMT4" ShapeID="_x0000_i1301" DrawAspect="Content" ObjectID="_1690399799" r:id="rId542"/>
        </w:object>
      </w:r>
      <w:r>
        <w:tab/>
      </w:r>
      <w:commentRangeStart w:id="96"/>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71</w:instrText>
      </w:r>
      <w:r w:rsidR="00142722">
        <w:rPr>
          <w:noProof/>
        </w:rPr>
        <w:fldChar w:fldCharType="end"/>
      </w:r>
      <w:r>
        <w:instrText>)</w:instrText>
      </w:r>
      <w:bookmarkEnd w:id="97"/>
      <w:r>
        <w:fldChar w:fldCharType="end"/>
      </w:r>
      <w:commentRangeEnd w:id="96"/>
      <w:r w:rsidR="009F1302">
        <w:rPr>
          <w:rStyle w:val="Refdecomentrio"/>
          <w:rFonts w:ascii="Arial" w:hAnsi="Arial"/>
        </w:rPr>
        <w:commentReference w:id="96"/>
      </w:r>
    </w:p>
    <w:p w14:paraId="7ABC0491" w14:textId="31386166"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fldSimple w:instr=" REF ZEqnNum804521 \* Charformat \! \* MERGEFORMAT ">
        <w:r w:rsidR="00BB4548">
          <w:instrText>(2.72)</w:instrText>
        </w:r>
      </w:fldSimple>
      <w:r w:rsidR="009F1302">
        <w:fldChar w:fldCharType="end"/>
      </w:r>
      <w:r w:rsidR="009F1302">
        <w:t xml:space="preserve"> e </w:t>
      </w:r>
      <w:r w:rsidR="009F1302">
        <w:fldChar w:fldCharType="begin"/>
      </w:r>
      <w:r w:rsidR="009F1302">
        <w:instrText xml:space="preserve"> GOTOBUTTON ZEqnNum177203  \* MERGEFORMAT </w:instrText>
      </w:r>
      <w:fldSimple w:instr=" REF ZEqnNum177203 \* Charformat \! \* MERGEFORMAT ">
        <w:r w:rsidR="00BB4548">
          <w:instrText>(2.73)</w:instrText>
        </w:r>
      </w:fldSimple>
      <w:r w:rsidR="009F1302">
        <w:fldChar w:fldCharType="end"/>
      </w:r>
      <w:r w:rsidR="009F1302">
        <w:t>, respectivamente</w:t>
      </w:r>
      <w:r>
        <w:t>.</w:t>
      </w:r>
    </w:p>
    <w:p w14:paraId="2AB8152A" w14:textId="6446613A" w:rsidR="00995437" w:rsidRPr="0073107B" w:rsidRDefault="00995437" w:rsidP="00995437">
      <w:pPr>
        <w:pStyle w:val="MTDisplayEquation"/>
      </w:pPr>
      <w:r>
        <w:tab/>
      </w:r>
      <w:r w:rsidRPr="00995437">
        <w:rPr>
          <w:position w:val="-38"/>
        </w:rPr>
        <w:object w:dxaOrig="6380" w:dyaOrig="1100" w14:anchorId="447F4A86">
          <v:shape id="_x0000_i1302" type="#_x0000_t75" style="width:318.75pt;height:54.75pt" o:ole="">
            <v:imagedata r:id="rId545" o:title=""/>
          </v:shape>
          <o:OLEObject Type="Embed" ProgID="Equation.DSMT4" ShapeID="_x0000_i1302" DrawAspect="Content" ObjectID="_1690399800" r:id="rId5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72</w:instrText>
      </w:r>
      <w:r w:rsidR="00142722">
        <w:rPr>
          <w:noProof/>
        </w:rPr>
        <w:fldChar w:fldCharType="end"/>
      </w:r>
      <w:r>
        <w:instrText>)</w:instrText>
      </w:r>
      <w:bookmarkEnd w:id="98"/>
      <w:r>
        <w:fldChar w:fldCharType="end"/>
      </w:r>
    </w:p>
    <w:p w14:paraId="4371C826" w14:textId="4D133A69" w:rsidR="00342E81" w:rsidRDefault="00995437" w:rsidP="00995437">
      <w:pPr>
        <w:pStyle w:val="MTDisplayEquation"/>
      </w:pPr>
      <w:r>
        <w:tab/>
      </w:r>
      <w:r w:rsidR="00355479" w:rsidRPr="00355479">
        <w:rPr>
          <w:position w:val="-68"/>
        </w:rPr>
        <w:object w:dxaOrig="6619" w:dyaOrig="1840" w14:anchorId="0000A282">
          <v:shape id="_x0000_i1303" type="#_x0000_t75" style="width:330.75pt;height:92.25pt" o:ole="">
            <v:imagedata r:id="rId547" o:title=""/>
          </v:shape>
          <o:OLEObject Type="Embed" ProgID="Equation.DSMT4" ShapeID="_x0000_i1303" DrawAspect="Content" ObjectID="_1690399801" r:id="rId5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73</w:instrText>
      </w:r>
      <w:r w:rsidR="00142722">
        <w:rPr>
          <w:noProof/>
        </w:rPr>
        <w:fldChar w:fldCharType="end"/>
      </w:r>
      <w:r>
        <w:instrText>)</w:instrText>
      </w:r>
      <w:bookmarkEnd w:id="99"/>
      <w:r>
        <w:fldChar w:fldCharType="end"/>
      </w:r>
    </w:p>
    <w:p w14:paraId="6D20454A" w14:textId="727529E5" w:rsidR="00995437" w:rsidRDefault="00355479" w:rsidP="00F42134">
      <w:pPr>
        <w:pStyle w:val="TCC-Texto"/>
      </w:pPr>
      <w:r>
        <w:t xml:space="preserve">Onde os valores de </w:t>
      </w:r>
      <w:r w:rsidRPr="00355479">
        <w:rPr>
          <w:position w:val="-6"/>
        </w:rPr>
        <w:object w:dxaOrig="220" w:dyaOrig="300" w14:anchorId="16878536">
          <v:shape id="_x0000_i1304" type="#_x0000_t75" style="width:11.25pt;height:15pt" o:ole="">
            <v:imagedata r:id="rId549" o:title=""/>
          </v:shape>
          <o:OLEObject Type="Embed" ProgID="Equation.DSMT4" ShapeID="_x0000_i1304" DrawAspect="Content" ObjectID="_1690399802" r:id="rId550"/>
        </w:object>
      </w:r>
      <w:r>
        <w:t xml:space="preserve">, </w:t>
      </w:r>
      <w:r w:rsidRPr="00355479">
        <w:rPr>
          <w:position w:val="-14"/>
        </w:rPr>
        <w:object w:dxaOrig="380" w:dyaOrig="440" w14:anchorId="793465BE">
          <v:shape id="_x0000_i1305" type="#_x0000_t75" style="width:18.75pt;height:22.5pt" o:ole="">
            <v:imagedata r:id="rId551" o:title=""/>
          </v:shape>
          <o:OLEObject Type="Embed" ProgID="Equation.DSMT4" ShapeID="_x0000_i1305" DrawAspect="Content" ObjectID="_1690399803" r:id="rId552"/>
        </w:object>
      </w:r>
      <w:r w:rsidR="00280E7A">
        <w:t xml:space="preserve">, </w:t>
      </w:r>
      <w:r w:rsidRPr="00355479">
        <w:rPr>
          <w:position w:val="-14"/>
        </w:rPr>
        <w:object w:dxaOrig="380" w:dyaOrig="440" w14:anchorId="099C7429">
          <v:shape id="_x0000_i1306" type="#_x0000_t75" style="width:18.75pt;height:22.5pt" o:ole="">
            <v:imagedata r:id="rId553" o:title=""/>
          </v:shape>
          <o:OLEObject Type="Embed" ProgID="Equation.DSMT4" ShapeID="_x0000_i1306" DrawAspect="Content" ObjectID="_1690399804" r:id="rId554"/>
        </w:object>
      </w:r>
      <w:r>
        <w:t xml:space="preserve"> </w:t>
      </w:r>
      <w:r w:rsidR="00280E7A">
        <w:t xml:space="preserve">e </w:t>
      </w:r>
      <w:r w:rsidR="00280E7A" w:rsidRPr="00280E7A">
        <w:rPr>
          <w:position w:val="-16"/>
        </w:rPr>
        <w:object w:dxaOrig="380" w:dyaOrig="460" w14:anchorId="7C495404">
          <v:shape id="_x0000_i1307" type="#_x0000_t75" style="width:18.75pt;height:23.25pt" o:ole="">
            <v:imagedata r:id="rId555" o:title=""/>
          </v:shape>
          <o:OLEObject Type="Embed" ProgID="Equation.DSMT4" ShapeID="_x0000_i1307" DrawAspect="Content" ObjectID="_1690399805" r:id="rId556"/>
        </w:object>
      </w:r>
      <w:r w:rsidR="00280E7A">
        <w:t xml:space="preserve"> </w:t>
      </w:r>
      <w:r>
        <w:t>sã</w:t>
      </w:r>
      <w:r w:rsidR="00280E7A">
        <w:t xml:space="preserve">o calculados pelas equações </w:t>
      </w:r>
      <w:r w:rsidR="00280E7A">
        <w:fldChar w:fldCharType="begin"/>
      </w:r>
      <w:r w:rsidR="00280E7A">
        <w:instrText xml:space="preserve"> GOTOBUTTON ZEqnNum298308  \* MERGEFORMAT </w:instrText>
      </w:r>
      <w:fldSimple w:instr=" REF ZEqnNum298308 \* Charformat \! \* MERGEFORMAT ">
        <w:r w:rsidR="00BB4548">
          <w:instrText>(2.74)</w:instrText>
        </w:r>
      </w:fldSimple>
      <w:r w:rsidR="00280E7A">
        <w:fldChar w:fldCharType="end"/>
      </w:r>
      <w:r w:rsidR="00280E7A">
        <w:t xml:space="preserve">, </w:t>
      </w:r>
      <w:r w:rsidR="00280E7A">
        <w:fldChar w:fldCharType="begin"/>
      </w:r>
      <w:r w:rsidR="00280E7A">
        <w:instrText xml:space="preserve"> GOTOBUTTON ZEqnNum398931  \* MERGEFORMAT </w:instrText>
      </w:r>
      <w:fldSimple w:instr=" REF ZEqnNum398931 \* Charformat \! \* MERGEFORMAT ">
        <w:r w:rsidR="00BB4548">
          <w:instrText>(2.75)</w:instrText>
        </w:r>
      </w:fldSimple>
      <w:r w:rsidR="00280E7A">
        <w:fldChar w:fldCharType="end"/>
      </w:r>
      <w:r w:rsidR="00280E7A">
        <w:t xml:space="preserve">, </w:t>
      </w:r>
      <w:r w:rsidR="00280E7A">
        <w:fldChar w:fldCharType="begin"/>
      </w:r>
      <w:r w:rsidR="00280E7A">
        <w:instrText xml:space="preserve"> GOTOBUTTON ZEqnNum700831  \* MERGEFORMAT </w:instrText>
      </w:r>
      <w:fldSimple w:instr=" REF ZEqnNum700831 \* Charformat \! \* MERGEFORMAT ">
        <w:r w:rsidR="00BB4548">
          <w:instrText>(2.76)</w:instrText>
        </w:r>
      </w:fldSimple>
      <w:r w:rsidR="00280E7A">
        <w:fldChar w:fldCharType="end"/>
      </w:r>
      <w:r w:rsidR="00280E7A">
        <w:t xml:space="preserve"> e </w:t>
      </w:r>
      <w:r w:rsidR="00280E7A">
        <w:fldChar w:fldCharType="begin"/>
      </w:r>
      <w:r w:rsidR="00280E7A">
        <w:instrText xml:space="preserve"> GOTOBUTTON ZEqnNum518140  \* MERGEFORMAT </w:instrText>
      </w:r>
      <w:fldSimple w:instr=" REF ZEqnNum518140 \* Charformat \! \* MERGEFORMAT ">
        <w:r w:rsidR="00BB4548">
          <w:instrText>(2.77)</w:instrText>
        </w:r>
      </w:fldSimple>
      <w:r w:rsidR="00280E7A">
        <w:fldChar w:fldCharType="end"/>
      </w:r>
    </w:p>
    <w:p w14:paraId="7C8C23EE" w14:textId="77777777" w:rsidR="00355479" w:rsidRDefault="00355479" w:rsidP="00F42134">
      <w:pPr>
        <w:pStyle w:val="TCC-Texto"/>
      </w:pPr>
    </w:p>
    <w:p w14:paraId="274B56BA" w14:textId="24AAE9DA" w:rsidR="00355479" w:rsidRDefault="00355479" w:rsidP="00355479">
      <w:pPr>
        <w:pStyle w:val="MTDisplayEquation"/>
      </w:pPr>
      <w:r>
        <w:lastRenderedPageBreak/>
        <w:tab/>
      </w:r>
      <w:r w:rsidR="009F1302" w:rsidRPr="00355479">
        <w:rPr>
          <w:position w:val="-26"/>
        </w:rPr>
        <w:object w:dxaOrig="1020" w:dyaOrig="780" w14:anchorId="22CF3930">
          <v:shape id="_x0000_i1308" type="#_x0000_t75" style="width:51pt;height:39pt" o:ole="">
            <v:imagedata r:id="rId557" o:title=""/>
          </v:shape>
          <o:OLEObject Type="Embed" ProgID="Equation.DSMT4" ShapeID="_x0000_i1308" DrawAspect="Content" ObjectID="_1690399806" r:id="rId5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74</w:instrText>
      </w:r>
      <w:r w:rsidR="00142722">
        <w:rPr>
          <w:noProof/>
        </w:rPr>
        <w:fldChar w:fldCharType="end"/>
      </w:r>
      <w:r>
        <w:instrText>)</w:instrText>
      </w:r>
      <w:bookmarkEnd w:id="100"/>
      <w:r>
        <w:fldChar w:fldCharType="end"/>
      </w:r>
    </w:p>
    <w:p w14:paraId="7E1CDAF3" w14:textId="2CE36680" w:rsidR="00F42134" w:rsidRDefault="009F1302" w:rsidP="009F1302">
      <w:pPr>
        <w:pStyle w:val="MTDisplayEquation"/>
      </w:pPr>
      <w:r>
        <w:tab/>
      </w:r>
      <w:r w:rsidRPr="009F1302">
        <w:rPr>
          <w:position w:val="-18"/>
        </w:rPr>
        <w:object w:dxaOrig="2220" w:dyaOrig="620" w14:anchorId="43521D03">
          <v:shape id="_x0000_i1309" type="#_x0000_t75" style="width:111pt;height:30.75pt" o:ole="">
            <v:imagedata r:id="rId559" o:title=""/>
          </v:shape>
          <o:OLEObject Type="Embed" ProgID="Equation.DSMT4" ShapeID="_x0000_i1309" DrawAspect="Content" ObjectID="_1690399807" r:id="rId5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75</w:instrText>
      </w:r>
      <w:r w:rsidR="00142722">
        <w:rPr>
          <w:noProof/>
        </w:rPr>
        <w:fldChar w:fldCharType="end"/>
      </w:r>
      <w:r>
        <w:instrText>)</w:instrText>
      </w:r>
      <w:bookmarkEnd w:id="101"/>
      <w:r>
        <w:fldChar w:fldCharType="end"/>
      </w:r>
    </w:p>
    <w:p w14:paraId="321946F2" w14:textId="73A2209A" w:rsidR="00F42134" w:rsidRDefault="009F1302" w:rsidP="009F1302">
      <w:pPr>
        <w:pStyle w:val="MTDisplayEquation"/>
      </w:pPr>
      <w:r>
        <w:tab/>
      </w:r>
      <w:r w:rsidR="00280E7A" w:rsidRPr="00280E7A">
        <w:rPr>
          <w:position w:val="-64"/>
        </w:rPr>
        <w:object w:dxaOrig="6840" w:dyaOrig="1800" w14:anchorId="024B20CF">
          <v:shape id="_x0000_i1310" type="#_x0000_t75" style="width:342pt;height:90pt" o:ole="">
            <v:imagedata r:id="rId561" o:title=""/>
          </v:shape>
          <o:OLEObject Type="Embed" ProgID="Equation.DSMT4" ShapeID="_x0000_i1310" DrawAspect="Content" ObjectID="_1690399808" r:id="rId56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76</w:instrText>
      </w:r>
      <w:r w:rsidR="00142722">
        <w:rPr>
          <w:noProof/>
        </w:rPr>
        <w:fldChar w:fldCharType="end"/>
      </w:r>
      <w:r>
        <w:instrText>)</w:instrText>
      </w:r>
      <w:bookmarkEnd w:id="102"/>
      <w:r>
        <w:fldChar w:fldCharType="end"/>
      </w:r>
    </w:p>
    <w:p w14:paraId="0EC3877C" w14:textId="0DF5DA32" w:rsidR="00F42134" w:rsidRDefault="00280E7A" w:rsidP="00280E7A">
      <w:pPr>
        <w:pStyle w:val="MTDisplayEquation"/>
      </w:pPr>
      <w:r>
        <w:tab/>
      </w:r>
      <w:r w:rsidRPr="00280E7A">
        <w:rPr>
          <w:position w:val="-16"/>
        </w:rPr>
        <w:object w:dxaOrig="2220" w:dyaOrig="460" w14:anchorId="27B613AE">
          <v:shape id="_x0000_i1311" type="#_x0000_t75" style="width:111pt;height:23.25pt" o:ole="">
            <v:imagedata r:id="rId563" o:title=""/>
          </v:shape>
          <o:OLEObject Type="Embed" ProgID="Equation.DSMT4" ShapeID="_x0000_i1311" DrawAspect="Content" ObjectID="_1690399809" r:id="rId56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BB4548">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BB4548">
        <w:rPr>
          <w:noProof/>
        </w:rPr>
        <w:instrText>77</w:instrText>
      </w:r>
      <w:r w:rsidR="00142722">
        <w:rPr>
          <w:noProof/>
        </w:rPr>
        <w:fldChar w:fldCharType="end"/>
      </w:r>
      <w:r>
        <w:instrText>)</w:instrText>
      </w:r>
      <w:bookmarkEnd w:id="103"/>
      <w:r>
        <w:fldChar w:fldCharType="end"/>
      </w:r>
    </w:p>
    <w:p w14:paraId="6DCA7BE3" w14:textId="77777777" w:rsidR="00280E7A" w:rsidRDefault="00280E7A" w:rsidP="00280E7A">
      <w:pPr>
        <w:pStyle w:val="TCC-Texto"/>
      </w:pPr>
      <w:r>
        <w:t>Onde:</w:t>
      </w:r>
    </w:p>
    <w:p w14:paraId="6A072B2D" w14:textId="77777777" w:rsidR="00280E7A" w:rsidRDefault="00280E7A" w:rsidP="00280E7A">
      <w:pPr>
        <w:pStyle w:val="TCC-Texto"/>
        <w:ind w:firstLine="0"/>
      </w:pPr>
      <w:r w:rsidRPr="00342E81">
        <w:rPr>
          <w:position w:val="-16"/>
        </w:rPr>
        <w:object w:dxaOrig="380" w:dyaOrig="460" w14:anchorId="311CA362">
          <v:shape id="_x0000_i1312" type="#_x0000_t75" style="width:18.75pt;height:23.25pt" o:ole="">
            <v:imagedata r:id="rId489" o:title=""/>
          </v:shape>
          <o:OLEObject Type="Embed" ProgID="Equation.DSMT4" ShapeID="_x0000_i1312" DrawAspect="Content" ObjectID="_1690399810" r:id="rId565"/>
        </w:object>
      </w:r>
      <w:r>
        <w:t xml:space="preserve"> é a corrente de saturação do núcleo [A];</w:t>
      </w:r>
    </w:p>
    <w:p w14:paraId="30104A4B" w14:textId="77777777" w:rsidR="00280E7A" w:rsidRDefault="00280E7A" w:rsidP="00280E7A">
      <w:pPr>
        <w:pStyle w:val="TCC-Texto"/>
        <w:ind w:firstLine="0"/>
      </w:pPr>
      <w:r w:rsidRPr="004117BF">
        <w:rPr>
          <w:position w:val="-16"/>
        </w:rPr>
        <w:object w:dxaOrig="320" w:dyaOrig="460" w14:anchorId="32B4AD43">
          <v:shape id="_x0000_i1313" type="#_x0000_t75" style="width:15.75pt;height:23.25pt" o:ole="">
            <v:imagedata r:id="rId519" o:title=""/>
          </v:shape>
          <o:OLEObject Type="Embed" ProgID="Equation.DSMT4" ShapeID="_x0000_i1313" DrawAspect="Content" ObjectID="_1690399811" r:id="rId566"/>
        </w:object>
      </w:r>
      <w:r>
        <w:t xml:space="preserve"> é a indutância do transformador na região saturada [H];</w:t>
      </w:r>
    </w:p>
    <w:p w14:paraId="7BFEFD21" w14:textId="77777777" w:rsidR="00280E7A" w:rsidRDefault="00280E7A" w:rsidP="00280E7A">
      <w:pPr>
        <w:pStyle w:val="TCC-Texto"/>
        <w:ind w:firstLine="0"/>
      </w:pPr>
      <w:r w:rsidRPr="004117BF">
        <w:rPr>
          <w:position w:val="-16"/>
        </w:rPr>
        <w:object w:dxaOrig="460" w:dyaOrig="460" w14:anchorId="5867A1D4">
          <v:shape id="_x0000_i1314" type="#_x0000_t75" style="width:22.5pt;height:23.25pt" o:ole="">
            <v:imagedata r:id="rId492" o:title=""/>
          </v:shape>
          <o:OLEObject Type="Embed" ProgID="Equation.DSMT4" ShapeID="_x0000_i1314" DrawAspect="Content" ObjectID="_1690399812" r:id="rId567"/>
        </w:object>
      </w:r>
      <w:r>
        <w:t xml:space="preserve"> é a resistência do enrolamento de baixa tensão [</w:t>
      </w:r>
      <w:r>
        <w:rPr>
          <w:rFonts w:cs="Arial"/>
        </w:rPr>
        <w:t>Ω</w:t>
      </w:r>
      <w:r>
        <w:t>].</w:t>
      </w:r>
    </w:p>
    <w:p w14:paraId="0041CBAF" w14:textId="77777777" w:rsidR="00280E7A" w:rsidRDefault="00280E7A" w:rsidP="00280E7A">
      <w:pPr>
        <w:pStyle w:val="TCC-Texto"/>
        <w:ind w:firstLine="0"/>
      </w:pPr>
      <w:r w:rsidRPr="006E2B73">
        <w:rPr>
          <w:position w:val="-6"/>
        </w:rPr>
        <w:object w:dxaOrig="200" w:dyaOrig="279" w14:anchorId="1AB82E97">
          <v:shape id="_x0000_i1315" type="#_x0000_t75" style="width:9.75pt;height:14.25pt" o:ole="">
            <v:imagedata r:id="rId494" o:title=""/>
          </v:shape>
          <o:OLEObject Type="Embed" ProgID="Equation.DSMT4" ShapeID="_x0000_i1315" DrawAspect="Content" ObjectID="_1690399813" r:id="rId568"/>
        </w:object>
      </w:r>
      <w:r>
        <w:t xml:space="preserve"> é o intervalo de tempo para que a corrente atinja seu valor máximo [s];</w:t>
      </w:r>
    </w:p>
    <w:p w14:paraId="3A8294C2" w14:textId="12EBD5A1" w:rsidR="00BB0289" w:rsidRDefault="00BB0289" w:rsidP="00280E7A">
      <w:pPr>
        <w:pStyle w:val="TCC-Texto"/>
        <w:ind w:firstLine="0"/>
      </w:pPr>
      <w:r w:rsidRPr="00BB0289">
        <w:rPr>
          <w:position w:val="-4"/>
        </w:rPr>
        <w:object w:dxaOrig="260" w:dyaOrig="279" w14:anchorId="3E91A66D">
          <v:shape id="_x0000_i1316" type="#_x0000_t75" style="width:12.75pt;height:14.25pt" o:ole="">
            <v:imagedata r:id="rId569" o:title=""/>
          </v:shape>
          <o:OLEObject Type="Embed" ProgID="Equation.DSMT4" ShapeID="_x0000_i1316" DrawAspect="Content" ObjectID="_1690399814" r:id="rId570"/>
        </w:object>
      </w:r>
      <w:r>
        <w:t xml:space="preserve"> é o período de oscilação da onda [s];</w:t>
      </w:r>
    </w:p>
    <w:p w14:paraId="275F0151" w14:textId="2E753425" w:rsidR="00BB0289" w:rsidRDefault="00BB0289" w:rsidP="00280E7A">
      <w:pPr>
        <w:pStyle w:val="TCC-Texto"/>
        <w:ind w:firstLine="0"/>
      </w:pPr>
      <w:r w:rsidRPr="00342E81">
        <w:rPr>
          <w:position w:val="-20"/>
        </w:rPr>
        <w:object w:dxaOrig="460" w:dyaOrig="499" w14:anchorId="02C23D92">
          <v:shape id="_x0000_i1317" type="#_x0000_t75" style="width:23.25pt;height:25.5pt" o:ole="">
            <v:imagedata r:id="rId523" o:title=""/>
          </v:shape>
          <o:OLEObject Type="Embed" ProgID="Equation.DSMT4" ShapeID="_x0000_i1317" DrawAspect="Content" ObjectID="_1690399815" r:id="rId571"/>
        </w:object>
      </w:r>
      <w:r>
        <w:t xml:space="preserve"> é o instante em que a corrente de magnetização transitória atinja seu valor máximo [s];</w:t>
      </w:r>
    </w:p>
    <w:p w14:paraId="7BFC33FA" w14:textId="77777777" w:rsidR="00280E7A" w:rsidRDefault="00280E7A" w:rsidP="00280E7A">
      <w:pPr>
        <w:pStyle w:val="TCC-Texto"/>
        <w:ind w:firstLine="0"/>
      </w:pPr>
      <w:r w:rsidRPr="00ED7269">
        <w:rPr>
          <w:position w:val="-16"/>
        </w:rPr>
        <w:object w:dxaOrig="639" w:dyaOrig="460" w14:anchorId="7D1B837C">
          <v:shape id="_x0000_i1318" type="#_x0000_t75" style="width:32.25pt;height:23.25pt" o:ole="">
            <v:imagedata r:id="rId496" o:title=""/>
          </v:shape>
          <o:OLEObject Type="Embed" ProgID="Equation.DSMT4" ShapeID="_x0000_i1318" DrawAspect="Content" ObjectID="_1690399816" r:id="rId572"/>
        </w:object>
      </w:r>
      <w:r>
        <w:t xml:space="preserve"> é a tensão de pico do lado de baixa tensão [V];</w:t>
      </w:r>
    </w:p>
    <w:p w14:paraId="11731BA0" w14:textId="5107FC89" w:rsidR="00BB0289" w:rsidRDefault="00280E7A" w:rsidP="00BB0289">
      <w:pPr>
        <w:pStyle w:val="TCC-Texto"/>
        <w:ind w:firstLine="0"/>
      </w:pPr>
      <w:r w:rsidRPr="00ED7269">
        <w:rPr>
          <w:position w:val="-16"/>
        </w:rPr>
        <w:object w:dxaOrig="360" w:dyaOrig="460" w14:anchorId="23903192">
          <v:shape id="_x0000_i1319" type="#_x0000_t75" style="width:18pt;height:23.25pt" o:ole="">
            <v:imagedata r:id="rId526" o:title=""/>
          </v:shape>
          <o:OLEObject Type="Embed" ProgID="Equation.DSMT4" ShapeID="_x0000_i1319" DrawAspect="Content" ObjectID="_1690399817" r:id="rId573"/>
        </w:object>
      </w:r>
      <w:r>
        <w:t xml:space="preserve"> </w:t>
      </w:r>
      <w:r w:rsidR="00BB0289">
        <w:t>é a velocidade angular [rad/s];</w:t>
      </w:r>
    </w:p>
    <w:p w14:paraId="68CF9927" w14:textId="4652E2FE" w:rsidR="00BB0289" w:rsidRDefault="00BB0289" w:rsidP="00144E85">
      <w:pPr>
        <w:pStyle w:val="TCC-Texto"/>
      </w:pPr>
      <w:r>
        <w:t xml:space="preserve">Ao expandir as equações em séries de Taylor de segunda ordem, as equações ficam mais complexas. Por outro lado o erro diminui. Como o objetivo dessa dissertação é apenas estimar o valor da corrente inrush, os resultados obtidos usando a série de Taylor de primeira ordem são suficientes. </w:t>
      </w:r>
    </w:p>
    <w:p w14:paraId="0F412E61" w14:textId="77777777" w:rsidR="00144E85" w:rsidRDefault="00144E85" w:rsidP="00144E85">
      <w:pPr>
        <w:pStyle w:val="TCC-Texto"/>
      </w:pPr>
    </w:p>
    <w:p w14:paraId="493D21EA" w14:textId="77777777" w:rsidR="00144E85" w:rsidRDefault="00144E85" w:rsidP="00144E85">
      <w:pPr>
        <w:pStyle w:val="TCC-Texto"/>
      </w:pPr>
    </w:p>
    <w:p w14:paraId="7A784696" w14:textId="77777777" w:rsidR="00662F5F" w:rsidRDefault="00662F5F" w:rsidP="00144E85">
      <w:pPr>
        <w:pStyle w:val="TCC-Texto"/>
      </w:pPr>
    </w:p>
    <w:p w14:paraId="3F46F6F4" w14:textId="77777777" w:rsidR="00BB4548" w:rsidRDefault="00BB4548" w:rsidP="00144E85">
      <w:pPr>
        <w:pStyle w:val="TCC-Texto"/>
        <w:sectPr w:rsidR="00BB4548" w:rsidSect="00180659">
          <w:headerReference w:type="default" r:id="rId574"/>
          <w:pgSz w:w="11906" w:h="16838"/>
          <w:pgMar w:top="1701" w:right="1134" w:bottom="1134" w:left="1701" w:header="709" w:footer="709" w:gutter="0"/>
          <w:cols w:space="708"/>
          <w:docGrid w:linePitch="360"/>
        </w:sectPr>
      </w:pPr>
      <w:r>
        <w:fldChar w:fldCharType="begin"/>
      </w:r>
      <w:r>
        <w:instrText xml:space="preserve"> MACROBUTTON MTEditEquationSection2 </w:instrText>
      </w:r>
      <w:r w:rsidRPr="00BB4548">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29232D40" w14:textId="38375F12" w:rsidR="00BB4548" w:rsidRDefault="00BB4548" w:rsidP="00144E85">
      <w:pPr>
        <w:pStyle w:val="TCC-Texto"/>
      </w:pPr>
      <w:bookmarkStart w:id="104" w:name="_GoBack"/>
      <w:bookmarkEnd w:id="104"/>
    </w:p>
    <w:p w14:paraId="207CB813" w14:textId="77777777" w:rsidR="00BB4548" w:rsidRDefault="00BB4548" w:rsidP="00144E85">
      <w:pPr>
        <w:pStyle w:val="TCC-Texto"/>
      </w:pPr>
    </w:p>
    <w:p w14:paraId="2455A1C0" w14:textId="77777777" w:rsidR="00BB4548" w:rsidRDefault="00BB4548" w:rsidP="00144E85">
      <w:pPr>
        <w:pStyle w:val="TCC-Texto"/>
      </w:pPr>
    </w:p>
    <w:p w14:paraId="042AFA0D" w14:textId="77777777" w:rsidR="00BB4548" w:rsidRDefault="00BB4548" w:rsidP="00144E85">
      <w:pPr>
        <w:pStyle w:val="TCC-Texto"/>
      </w:pPr>
    </w:p>
    <w:p w14:paraId="7FC77A25" w14:textId="77777777" w:rsidR="00BB4548" w:rsidRDefault="00BB4548" w:rsidP="00144E85">
      <w:pPr>
        <w:pStyle w:val="TCC-Texto"/>
      </w:pPr>
    </w:p>
    <w:p w14:paraId="22A5CAD7" w14:textId="77777777" w:rsidR="00BB4548" w:rsidRDefault="00BB4548" w:rsidP="00144E85">
      <w:pPr>
        <w:pStyle w:val="TCC-Texto"/>
      </w:pPr>
    </w:p>
    <w:p w14:paraId="4D635513" w14:textId="77777777" w:rsidR="00BB4548" w:rsidRDefault="00BB4548" w:rsidP="00144E85">
      <w:pPr>
        <w:pStyle w:val="TCC-Texto"/>
      </w:pPr>
    </w:p>
    <w:p w14:paraId="76C391DD" w14:textId="77777777" w:rsidR="00BB4548" w:rsidRDefault="00BB4548" w:rsidP="00144E85">
      <w:pPr>
        <w:pStyle w:val="TCC-Texto"/>
      </w:pPr>
    </w:p>
    <w:p w14:paraId="321BB081" w14:textId="77777777" w:rsidR="00BB4548" w:rsidRDefault="00BB4548" w:rsidP="00144E85">
      <w:pPr>
        <w:pStyle w:val="TCC-Texto"/>
      </w:pPr>
    </w:p>
    <w:p w14:paraId="6B4F04C6" w14:textId="77777777" w:rsidR="00BB4548" w:rsidRDefault="00BB4548" w:rsidP="00144E85">
      <w:pPr>
        <w:pStyle w:val="TCC-Texto"/>
      </w:pPr>
    </w:p>
    <w:p w14:paraId="51771DCF" w14:textId="77777777" w:rsidR="00BB4548" w:rsidRDefault="00BB4548" w:rsidP="00144E85">
      <w:pPr>
        <w:pStyle w:val="TCC-Texto"/>
      </w:pPr>
    </w:p>
    <w:p w14:paraId="61BF6E08" w14:textId="77777777" w:rsidR="00BB4548" w:rsidRDefault="00BB4548" w:rsidP="00144E85">
      <w:pPr>
        <w:pStyle w:val="TCC-Texto"/>
      </w:pPr>
    </w:p>
    <w:p w14:paraId="07ED0EF6" w14:textId="77777777" w:rsidR="00BB4548" w:rsidRDefault="00BB4548" w:rsidP="00144E85">
      <w:pPr>
        <w:pStyle w:val="TCC-Texto"/>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575"/>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05" w:name="_Toc79759752"/>
      <w:r w:rsidRPr="006643B8">
        <w:lastRenderedPageBreak/>
        <w:t>REFERÊNCIAS</w:t>
      </w:r>
      <w:bookmarkEnd w:id="105"/>
    </w:p>
    <w:sdt>
      <w:sdtPr>
        <w:id w:val="-2057689265"/>
        <w:docPartObj>
          <w:docPartGallery w:val="Bibliographies"/>
          <w:docPartUnique/>
        </w:docPartObj>
      </w:sdtPr>
      <w:sdtContent>
        <w:p w14:paraId="3D1DC05F" w14:textId="77777777" w:rsidR="00666DDA" w:rsidRPr="000C645A" w:rsidRDefault="00666DDA" w:rsidP="000C645A">
          <w:pPr>
            <w:pStyle w:val="TCC-Texto"/>
            <w:ind w:firstLine="0"/>
            <w:rPr>
              <w:sz w:val="2"/>
              <w:szCs w:val="2"/>
            </w:rPr>
          </w:pPr>
        </w:p>
        <w:sdt>
          <w:sdtPr>
            <w:id w:val="-573587230"/>
            <w:bibliography/>
          </w:sdtPr>
          <w:sdtContent>
            <w:p w14:paraId="2A6FE26D" w14:textId="77777777" w:rsidR="00BB4548" w:rsidRDefault="00666DDA" w:rsidP="00BB4548">
              <w:pPr>
                <w:pStyle w:val="Bibliografia"/>
                <w:rPr>
                  <w:noProof/>
                </w:rPr>
              </w:pPr>
              <w:r>
                <w:fldChar w:fldCharType="begin"/>
              </w:r>
              <w:r w:rsidRPr="0006307C">
                <w:instrText>BIBLIOGRAPHY</w:instrText>
              </w:r>
              <w:r>
                <w:fldChar w:fldCharType="separate"/>
              </w:r>
              <w:r w:rsidR="00BB4548">
                <w:rPr>
                  <w:noProof/>
                </w:rPr>
                <w:t xml:space="preserve">FITZGERALD, A. E.; KINGSLEY, C.; UMANS., S. D. </w:t>
              </w:r>
              <w:r w:rsidR="00BB4548">
                <w:rPr>
                  <w:b/>
                  <w:bCs/>
                  <w:noProof/>
                </w:rPr>
                <w:t>Máquinas Elétricas</w:t>
              </w:r>
              <w:r w:rsidR="00BB4548">
                <w:rPr>
                  <w:noProof/>
                </w:rPr>
                <w:t>. 7ª ed. ed. Porto Alegre: McGraw-Hill Higher Education, 2014.</w:t>
              </w:r>
            </w:p>
            <w:p w14:paraId="214E43E5" w14:textId="77777777" w:rsidR="00BB4548" w:rsidRDefault="00BB4548" w:rsidP="00BB4548">
              <w:pPr>
                <w:pStyle w:val="Bibliografia"/>
                <w:rPr>
                  <w:noProof/>
                </w:rPr>
              </w:pPr>
              <w:r>
                <w:rPr>
                  <w:noProof/>
                </w:rPr>
                <w:t xml:space="preserve">JAZEBI, S.; LEON, F. D.; WU, N. Enhanced Analytical Method for the Calculation of the Maximum Inrush Currents of SinglePhase Power Transformers. </w:t>
              </w:r>
              <w:r>
                <w:rPr>
                  <w:b/>
                  <w:bCs/>
                  <w:noProof/>
                </w:rPr>
                <w:t>IEEE Transactions on Power Delivery</w:t>
              </w:r>
              <w:r>
                <w:rPr>
                  <w:noProof/>
                </w:rPr>
                <w:t>, Dez. 2015. Disponivel em: &lt;https://doi.org/10.1109/TPWRD.2015.2443560&gt;. Acesso em: 18 Ago. 2021.</w:t>
              </w:r>
            </w:p>
            <w:p w14:paraId="528F68EE" w14:textId="77777777" w:rsidR="00BB4548" w:rsidRDefault="00BB4548" w:rsidP="00BB4548">
              <w:pPr>
                <w:pStyle w:val="Bibliografia"/>
                <w:rPr>
                  <w:noProof/>
                </w:rPr>
              </w:pPr>
              <w:r>
                <w:rPr>
                  <w:noProof/>
                </w:rPr>
                <w:t xml:space="preserve">JUSTO, D. A. R. et al. </w:t>
              </w:r>
              <w:r>
                <w:rPr>
                  <w:b/>
                  <w:bCs/>
                  <w:noProof/>
                </w:rPr>
                <w:t>Cálculo Numérico:</w:t>
              </w:r>
              <w:r>
                <w:rPr>
                  <w:noProof/>
                </w:rPr>
                <w:t xml:space="preserve"> Um Livro Colaborativo - Versão Python. [S.l.]: [s.n.], 2020. Disponivel em: &lt;https://www.ufrgs.br/reamat/CalculoNumerico/livro-py/main.html&gt;. Acesso em: 12 Ago. 2021.</w:t>
              </w:r>
            </w:p>
            <w:p w14:paraId="62B949E7" w14:textId="77777777" w:rsidR="00BB4548" w:rsidRDefault="00BB4548" w:rsidP="00BB4548">
              <w:pPr>
                <w:pStyle w:val="Bibliografia"/>
                <w:rPr>
                  <w:noProof/>
                </w:rPr>
              </w:pPr>
              <w:r>
                <w:rPr>
                  <w:noProof/>
                </w:rPr>
                <w:t xml:space="preserve">MARTIGNONI, A. </w:t>
              </w:r>
              <w:r>
                <w:rPr>
                  <w:b/>
                  <w:bCs/>
                  <w:noProof/>
                </w:rPr>
                <w:t>Transformadores</w:t>
              </w:r>
              <w:r>
                <w:rPr>
                  <w:noProof/>
                </w:rPr>
                <w:t>. [S.l.]: Editora Globo, 1991.</w:t>
              </w:r>
            </w:p>
            <w:p w14:paraId="7954FBC8" w14:textId="77777777" w:rsidR="00BB4548" w:rsidRDefault="00BB4548" w:rsidP="00BB4548">
              <w:pPr>
                <w:pStyle w:val="Bibliografia"/>
                <w:rPr>
                  <w:noProof/>
                </w:rPr>
              </w:pPr>
              <w:r>
                <w:rPr>
                  <w:noProof/>
                </w:rPr>
                <w:t xml:space="preserve">MCKINNEY, W. </w:t>
              </w:r>
              <w:r>
                <w:rPr>
                  <w:b/>
                  <w:bCs/>
                  <w:noProof/>
                </w:rPr>
                <w:t>Python Para Análise de Dados:</w:t>
              </w:r>
              <w:r>
                <w:rPr>
                  <w:noProof/>
                </w:rPr>
                <w:t xml:space="preserve"> tratamento de dados com pandas, numpy e ipython. São Paulo: Novatec, 2018.</w:t>
              </w:r>
            </w:p>
            <w:p w14:paraId="4C4C11D4" w14:textId="77777777" w:rsidR="00BB4548" w:rsidRDefault="00BB4548" w:rsidP="00BB4548">
              <w:pPr>
                <w:pStyle w:val="Bibliografia"/>
                <w:rPr>
                  <w:noProof/>
                </w:rPr>
              </w:pPr>
              <w:r>
                <w:rPr>
                  <w:noProof/>
                </w:rPr>
                <w:t xml:space="preserve">PYTHON. EDU-SIG: Python in Education. </w:t>
              </w:r>
              <w:r>
                <w:rPr>
                  <w:b/>
                  <w:bCs/>
                  <w:noProof/>
                </w:rPr>
                <w:t>Python</w:t>
              </w:r>
              <w:r>
                <w:rPr>
                  <w:noProof/>
                </w:rPr>
                <w:t>, 2021. Disponivel em: &lt;https://www.python.org/community/sigs/current/edu-sig/&gt;. Acesso em: 21 Jul. 2021.</w:t>
              </w:r>
            </w:p>
            <w:p w14:paraId="1D54DAB1" w14:textId="77777777" w:rsidR="00BB4548" w:rsidRDefault="00BB4548" w:rsidP="00BB4548">
              <w:pPr>
                <w:pStyle w:val="Bibliografia"/>
                <w:rPr>
                  <w:noProof/>
                </w:rPr>
              </w:pPr>
              <w:r>
                <w:rPr>
                  <w:noProof/>
                </w:rPr>
                <w:t xml:space="preserve">QT. The future is written with Qt. </w:t>
              </w:r>
              <w:r>
                <w:rPr>
                  <w:b/>
                  <w:bCs/>
                  <w:noProof/>
                </w:rPr>
                <w:t>QT Documentation</w:t>
              </w:r>
              <w:r>
                <w:rPr>
                  <w:noProof/>
                </w:rPr>
                <w:t>, 2020. Disponivel em: &lt;https://doc.qt.io/&gt;. Acesso em: 21 Jul. 2021.</w:t>
              </w:r>
            </w:p>
            <w:p w14:paraId="5B56889F" w14:textId="77777777" w:rsidR="00BB4548" w:rsidRDefault="00BB4548" w:rsidP="00BB4548">
              <w:pPr>
                <w:pStyle w:val="Bibliografia"/>
                <w:rPr>
                  <w:noProof/>
                </w:rPr>
              </w:pPr>
              <w:r>
                <w:rPr>
                  <w:noProof/>
                </w:rPr>
                <w:t xml:space="preserve">RAMALHO, L. </w:t>
              </w:r>
              <w:r>
                <w:rPr>
                  <w:b/>
                  <w:bCs/>
                  <w:noProof/>
                </w:rPr>
                <w:t>Python Fluente:</w:t>
              </w:r>
              <w:r>
                <w:rPr>
                  <w:noProof/>
                </w:rPr>
                <w:t xml:space="preserve"> Programação clara, concisa e eficaz. 1 ed. ed. São Paulo: Novatec, 2015.</w:t>
              </w:r>
            </w:p>
            <w:p w14:paraId="21C4312D" w14:textId="77777777" w:rsidR="00BB4548" w:rsidRDefault="00BB4548" w:rsidP="00BB4548">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7E9F5706" w14:textId="77777777" w:rsidR="00BB4548" w:rsidRDefault="00BB4548" w:rsidP="00BB4548">
              <w:pPr>
                <w:pStyle w:val="Bibliografia"/>
                <w:rPr>
                  <w:noProof/>
                </w:rPr>
              </w:pPr>
              <w:r>
                <w:rPr>
                  <w:noProof/>
                </w:rPr>
                <w:t>SILVA, P. R. D. Otimização de Projeto de Transformadores de Distribuição que Empregam Núcleo Amorfo e Óleo Vegetal Isolante, Santa Maria, 2015. Disponivel em: &lt;https://repositorio.ufsm.br/handle/1/8570&gt;. Acesso em: 28 Jul. 2021.</w:t>
              </w:r>
            </w:p>
            <w:p w14:paraId="41DA6C8D" w14:textId="77777777" w:rsidR="00BB4548" w:rsidRDefault="00BB4548" w:rsidP="00BB4548">
              <w:pPr>
                <w:pStyle w:val="Bibliografia"/>
                <w:rPr>
                  <w:noProof/>
                </w:rPr>
              </w:pPr>
              <w:r>
                <w:rPr>
                  <w:noProof/>
                </w:rPr>
                <w:t xml:space="preserve">SOBRINHO, A. M. Uma contribuição aos projetos de transformadores via algoritmos naturais e elementos finitos. </w:t>
              </w:r>
              <w:r>
                <w:rPr>
                  <w:b/>
                  <w:bCs/>
                  <w:noProof/>
                </w:rPr>
                <w:t>Universidade Federal de Uberlândia</w:t>
              </w:r>
              <w:r>
                <w:rPr>
                  <w:noProof/>
                </w:rPr>
                <w:t>, 2019. Disponivel em: &lt;https://repositorio.ufu.br/handle/123456789/26308&gt;. Acesso em: 12 Dez. 2020.</w:t>
              </w:r>
            </w:p>
            <w:p w14:paraId="7383424C" w14:textId="77777777" w:rsidR="00BB4548" w:rsidRDefault="00BB4548" w:rsidP="00BB4548">
              <w:pPr>
                <w:pStyle w:val="Bibliografia"/>
                <w:rPr>
                  <w:noProof/>
                </w:rPr>
              </w:pPr>
              <w:r>
                <w:rPr>
                  <w:noProof/>
                </w:rPr>
                <w:t xml:space="preserve">UPADHYAY, K. </w:t>
              </w:r>
              <w:r>
                <w:rPr>
                  <w:b/>
                  <w:bCs/>
                  <w:noProof/>
                </w:rPr>
                <w:t>Design of Electrical Machines</w:t>
              </w:r>
              <w:r>
                <w:rPr>
                  <w:noProof/>
                </w:rPr>
                <w:t>. [S.l.]: New Age International Publishers, 2008.</w:t>
              </w:r>
            </w:p>
            <w:p w14:paraId="0D935F17" w14:textId="77777777" w:rsidR="00BB4548" w:rsidRDefault="00BB4548" w:rsidP="00BB4548">
              <w:pPr>
                <w:pStyle w:val="Bibliografia"/>
                <w:rPr>
                  <w:noProof/>
                </w:rPr>
              </w:pPr>
              <w:r>
                <w:rPr>
                  <w:noProof/>
                </w:rPr>
                <w:lastRenderedPageBreak/>
                <w:t xml:space="preserve">YACAMINI, R.; ABU-NSSAER, A. The calculation of inrush current in three-phase. </w:t>
              </w:r>
              <w:r>
                <w:rPr>
                  <w:b/>
                  <w:bCs/>
                  <w:noProof/>
                </w:rPr>
                <w:t>IEE Proceedings B - Electric Power Applications</w:t>
              </w:r>
              <w:r>
                <w:rPr>
                  <w:noProof/>
                </w:rPr>
                <w:t>, 133, 1986. 31-40. Disponivel em: &lt;https://doi.org/10.1049/ip-b.1986.0006&gt;. Acesso em: 21 Jul 2021.</w:t>
              </w:r>
            </w:p>
            <w:p w14:paraId="5F778472" w14:textId="0BE08828" w:rsidR="00666DDA" w:rsidRDefault="00666DDA" w:rsidP="00BB4548">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576"/>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Danilo Nascimento" w:date="2021-08-13T13:39:00Z" w:initials="DN">
    <w:p w14:paraId="340ED9AC" w14:textId="2624EC88" w:rsidR="00BB4548" w:rsidRDefault="00BB4548">
      <w:pPr>
        <w:pStyle w:val="Textodecomentrio"/>
      </w:pPr>
      <w:r>
        <w:rPr>
          <w:rStyle w:val="Refdecomentrio"/>
        </w:rPr>
        <w:annotationRef/>
      </w:r>
      <w:r>
        <w:t xml:space="preserve">Pagina 06 do artigo do </w:t>
      </w:r>
      <w:sdt>
        <w:sdtPr>
          <w:id w:val="-2010507428"/>
          <w:citation/>
        </w:sdtPr>
        <w:sdtContent>
          <w:r>
            <w:fldChar w:fldCharType="begin"/>
          </w:r>
          <w:r>
            <w:instrText xml:space="preserve"> CITATION JAZ15 \l 1046 </w:instrText>
          </w:r>
          <w:r>
            <w:fldChar w:fldCharType="separate"/>
          </w:r>
          <w:r>
            <w:rPr>
              <w:noProof/>
            </w:rPr>
            <w:t>(JAZEBI, LEON e WU, 2015)</w:t>
          </w:r>
          <w:r>
            <w:fldChar w:fldCharType="end"/>
          </w:r>
        </w:sdtContent>
      </w:sdt>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0ED9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D9D38" w14:textId="77777777" w:rsidR="00203583" w:rsidRDefault="00203583" w:rsidP="00AA26A1">
      <w:pPr>
        <w:spacing w:line="240" w:lineRule="auto"/>
      </w:pPr>
      <w:r>
        <w:separator/>
      </w:r>
    </w:p>
  </w:endnote>
  <w:endnote w:type="continuationSeparator" w:id="0">
    <w:p w14:paraId="78304432" w14:textId="77777777" w:rsidR="00203583" w:rsidRDefault="00203583"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8D1A1" w14:textId="77777777" w:rsidR="00203583" w:rsidRDefault="00203583" w:rsidP="00AA26A1">
      <w:pPr>
        <w:spacing w:line="240" w:lineRule="auto"/>
      </w:pPr>
      <w:r>
        <w:separator/>
      </w:r>
    </w:p>
  </w:footnote>
  <w:footnote w:type="continuationSeparator" w:id="0">
    <w:p w14:paraId="48FBD3A6" w14:textId="77777777" w:rsidR="00203583" w:rsidRDefault="00203583"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479111"/>
      <w:docPartObj>
        <w:docPartGallery w:val="Page Numbers (Top of Page)"/>
        <w:docPartUnique/>
      </w:docPartObj>
    </w:sdtPr>
    <w:sdtContent>
      <w:p w14:paraId="51F31632" w14:textId="60B4EA5B" w:rsidR="00B9115E" w:rsidRDefault="00BB4548"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B9115E">
          <w:rPr>
            <w:noProof/>
          </w:rPr>
          <w:t>6</w:t>
        </w:r>
        <w:r>
          <w:fldChar w:fldCharType="end"/>
        </w:r>
        <w:r>
          <w:tab/>
          <w:t xml:space="preserve">           Capítulo I - Introdução</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213543"/>
      <w:docPartObj>
        <w:docPartGallery w:val="Page Numbers (Top of Page)"/>
        <w:docPartUnique/>
      </w:docPartObj>
    </w:sdtPr>
    <w:sdtContent>
      <w:p w14:paraId="0D5C4509" w14:textId="5D7228E4" w:rsidR="00BB4548" w:rsidRPr="00B9115E" w:rsidRDefault="00BB4548"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662F5F">
          <w:rPr>
            <w:noProof/>
          </w:rPr>
          <w:t>19</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201058"/>
      <w:docPartObj>
        <w:docPartGallery w:val="Page Numbers (Top of Page)"/>
        <w:docPartUnique/>
      </w:docPartObj>
    </w:sdtPr>
    <w:sdtContent>
      <w:p w14:paraId="523B86F7" w14:textId="2A6C1E87" w:rsidR="00BB4548" w:rsidRPr="00C60247" w:rsidRDefault="00BB4548"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662F5F">
          <w:rPr>
            <w:noProof/>
          </w:rPr>
          <w:t>35</w:t>
        </w:r>
        <w:r>
          <w:fldChar w:fldCharType="end"/>
        </w:r>
        <w:r>
          <w:t xml:space="preserve">                                             </w:t>
        </w:r>
      </w:p>
      <w:p w14:paraId="50B5910A" w14:textId="77777777" w:rsidR="00BB4548" w:rsidRDefault="00BB4548">
        <w:pPr>
          <w:pStyle w:val="Cabealho"/>
        </w:pPr>
      </w:p>
    </w:sdtContent>
  </w:sdt>
  <w:p w14:paraId="608A0845" w14:textId="77777777" w:rsidR="00BB4548" w:rsidRDefault="00BB454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Content>
      <w:p w14:paraId="396DBDD7" w14:textId="49196571" w:rsidR="00BB4548" w:rsidRPr="00275645" w:rsidRDefault="00BB4548"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662F5F">
          <w:rPr>
            <w:noProof/>
          </w:rPr>
          <w:t>36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12C"/>
    <w:rsid w:val="0001745D"/>
    <w:rsid w:val="000376A7"/>
    <w:rsid w:val="000476F1"/>
    <w:rsid w:val="0006307C"/>
    <w:rsid w:val="00075813"/>
    <w:rsid w:val="000940D6"/>
    <w:rsid w:val="000B0403"/>
    <w:rsid w:val="000B7FF3"/>
    <w:rsid w:val="000C645A"/>
    <w:rsid w:val="000D410F"/>
    <w:rsid w:val="000D5310"/>
    <w:rsid w:val="000D7B15"/>
    <w:rsid w:val="000E33CF"/>
    <w:rsid w:val="000E5F12"/>
    <w:rsid w:val="000F588A"/>
    <w:rsid w:val="000F5ABA"/>
    <w:rsid w:val="000F6CB6"/>
    <w:rsid w:val="00106535"/>
    <w:rsid w:val="00112902"/>
    <w:rsid w:val="00116563"/>
    <w:rsid w:val="00122861"/>
    <w:rsid w:val="00124ADE"/>
    <w:rsid w:val="001317E2"/>
    <w:rsid w:val="001320EE"/>
    <w:rsid w:val="00135A6C"/>
    <w:rsid w:val="00142722"/>
    <w:rsid w:val="00144E85"/>
    <w:rsid w:val="00147654"/>
    <w:rsid w:val="001477FC"/>
    <w:rsid w:val="00157CC4"/>
    <w:rsid w:val="0017534B"/>
    <w:rsid w:val="00177DD8"/>
    <w:rsid w:val="00180659"/>
    <w:rsid w:val="001908EC"/>
    <w:rsid w:val="00193080"/>
    <w:rsid w:val="001B1FFD"/>
    <w:rsid w:val="001B2D9C"/>
    <w:rsid w:val="001B3B03"/>
    <w:rsid w:val="001B4481"/>
    <w:rsid w:val="001B52C2"/>
    <w:rsid w:val="001B6F6F"/>
    <w:rsid w:val="001C0E5C"/>
    <w:rsid w:val="001C3603"/>
    <w:rsid w:val="001D0AE0"/>
    <w:rsid w:val="001D4510"/>
    <w:rsid w:val="001E205B"/>
    <w:rsid w:val="001E333A"/>
    <w:rsid w:val="001E6153"/>
    <w:rsid w:val="001E767F"/>
    <w:rsid w:val="002030C6"/>
    <w:rsid w:val="00203583"/>
    <w:rsid w:val="00204D9F"/>
    <w:rsid w:val="00205B09"/>
    <w:rsid w:val="00211D4E"/>
    <w:rsid w:val="00215AE0"/>
    <w:rsid w:val="00220A20"/>
    <w:rsid w:val="00221927"/>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7EC0"/>
    <w:rsid w:val="00290E7F"/>
    <w:rsid w:val="002922FB"/>
    <w:rsid w:val="00292CBB"/>
    <w:rsid w:val="00292D2D"/>
    <w:rsid w:val="00294FF6"/>
    <w:rsid w:val="002A627C"/>
    <w:rsid w:val="002B2080"/>
    <w:rsid w:val="002B2DA2"/>
    <w:rsid w:val="002B6DE1"/>
    <w:rsid w:val="002B7B2B"/>
    <w:rsid w:val="002D5AD2"/>
    <w:rsid w:val="002E3D9B"/>
    <w:rsid w:val="002E495D"/>
    <w:rsid w:val="00300750"/>
    <w:rsid w:val="00314AA7"/>
    <w:rsid w:val="00342E81"/>
    <w:rsid w:val="00343915"/>
    <w:rsid w:val="00355479"/>
    <w:rsid w:val="0037100B"/>
    <w:rsid w:val="00374ABC"/>
    <w:rsid w:val="003772BD"/>
    <w:rsid w:val="00377F4F"/>
    <w:rsid w:val="00386147"/>
    <w:rsid w:val="003A0871"/>
    <w:rsid w:val="003A0FAB"/>
    <w:rsid w:val="003A3945"/>
    <w:rsid w:val="003B75BC"/>
    <w:rsid w:val="003C02C9"/>
    <w:rsid w:val="003D49EF"/>
    <w:rsid w:val="003E42CF"/>
    <w:rsid w:val="003F1866"/>
    <w:rsid w:val="0040299B"/>
    <w:rsid w:val="00410280"/>
    <w:rsid w:val="0041109D"/>
    <w:rsid w:val="004117BF"/>
    <w:rsid w:val="00420BED"/>
    <w:rsid w:val="00421824"/>
    <w:rsid w:val="00422CF8"/>
    <w:rsid w:val="00442DC1"/>
    <w:rsid w:val="00443154"/>
    <w:rsid w:val="00443969"/>
    <w:rsid w:val="00444C3F"/>
    <w:rsid w:val="00450394"/>
    <w:rsid w:val="004516A6"/>
    <w:rsid w:val="00456251"/>
    <w:rsid w:val="00473F8A"/>
    <w:rsid w:val="0047493A"/>
    <w:rsid w:val="0049351D"/>
    <w:rsid w:val="00493AEF"/>
    <w:rsid w:val="00494FE2"/>
    <w:rsid w:val="004A2151"/>
    <w:rsid w:val="004C2F73"/>
    <w:rsid w:val="004D27BB"/>
    <w:rsid w:val="004E2591"/>
    <w:rsid w:val="004E3CFD"/>
    <w:rsid w:val="005113DB"/>
    <w:rsid w:val="00511452"/>
    <w:rsid w:val="00513445"/>
    <w:rsid w:val="0051358D"/>
    <w:rsid w:val="005225D1"/>
    <w:rsid w:val="00533D1C"/>
    <w:rsid w:val="00561FDC"/>
    <w:rsid w:val="005659C1"/>
    <w:rsid w:val="00565A82"/>
    <w:rsid w:val="00566AB1"/>
    <w:rsid w:val="005725A1"/>
    <w:rsid w:val="005930A3"/>
    <w:rsid w:val="00593EC9"/>
    <w:rsid w:val="005A3743"/>
    <w:rsid w:val="005A7847"/>
    <w:rsid w:val="005A7CAA"/>
    <w:rsid w:val="005B5828"/>
    <w:rsid w:val="005B61B8"/>
    <w:rsid w:val="005C431B"/>
    <w:rsid w:val="005D2E24"/>
    <w:rsid w:val="005D7F9B"/>
    <w:rsid w:val="005E606D"/>
    <w:rsid w:val="005E67B6"/>
    <w:rsid w:val="005F446A"/>
    <w:rsid w:val="005F66B0"/>
    <w:rsid w:val="005F7F44"/>
    <w:rsid w:val="00600154"/>
    <w:rsid w:val="0060791F"/>
    <w:rsid w:val="00620DEC"/>
    <w:rsid w:val="0062624A"/>
    <w:rsid w:val="00654672"/>
    <w:rsid w:val="00662F5F"/>
    <w:rsid w:val="006643B8"/>
    <w:rsid w:val="00666DDA"/>
    <w:rsid w:val="00667AE6"/>
    <w:rsid w:val="006843F5"/>
    <w:rsid w:val="006A2BD4"/>
    <w:rsid w:val="006A6A70"/>
    <w:rsid w:val="006A6F7D"/>
    <w:rsid w:val="006C15BB"/>
    <w:rsid w:val="006D51E7"/>
    <w:rsid w:val="006D5762"/>
    <w:rsid w:val="006D7223"/>
    <w:rsid w:val="006E2B73"/>
    <w:rsid w:val="006E3C84"/>
    <w:rsid w:val="006F7147"/>
    <w:rsid w:val="006F7A8F"/>
    <w:rsid w:val="0070372F"/>
    <w:rsid w:val="00704380"/>
    <w:rsid w:val="00726EF0"/>
    <w:rsid w:val="0073107B"/>
    <w:rsid w:val="00734907"/>
    <w:rsid w:val="00741214"/>
    <w:rsid w:val="00741ADD"/>
    <w:rsid w:val="00746765"/>
    <w:rsid w:val="007540B4"/>
    <w:rsid w:val="00757F9E"/>
    <w:rsid w:val="00762174"/>
    <w:rsid w:val="007705FF"/>
    <w:rsid w:val="00775949"/>
    <w:rsid w:val="00777599"/>
    <w:rsid w:val="007A75C0"/>
    <w:rsid w:val="007B7EE2"/>
    <w:rsid w:val="007E70E3"/>
    <w:rsid w:val="007E7DF5"/>
    <w:rsid w:val="007F39D1"/>
    <w:rsid w:val="007F7C67"/>
    <w:rsid w:val="00811210"/>
    <w:rsid w:val="00811D92"/>
    <w:rsid w:val="00813F0E"/>
    <w:rsid w:val="00817E8A"/>
    <w:rsid w:val="00826473"/>
    <w:rsid w:val="00831E24"/>
    <w:rsid w:val="008414DE"/>
    <w:rsid w:val="0084667D"/>
    <w:rsid w:val="00850C5D"/>
    <w:rsid w:val="0085640D"/>
    <w:rsid w:val="00863112"/>
    <w:rsid w:val="00865327"/>
    <w:rsid w:val="00871BED"/>
    <w:rsid w:val="00872A55"/>
    <w:rsid w:val="00881B6B"/>
    <w:rsid w:val="0088529E"/>
    <w:rsid w:val="008926B4"/>
    <w:rsid w:val="00896B18"/>
    <w:rsid w:val="008A380A"/>
    <w:rsid w:val="008A6A36"/>
    <w:rsid w:val="008B4F06"/>
    <w:rsid w:val="008B6D39"/>
    <w:rsid w:val="008C0DCC"/>
    <w:rsid w:val="008C1EE4"/>
    <w:rsid w:val="008C3DEC"/>
    <w:rsid w:val="008E09F7"/>
    <w:rsid w:val="008E506A"/>
    <w:rsid w:val="008E67BF"/>
    <w:rsid w:val="008F1862"/>
    <w:rsid w:val="008F5F8C"/>
    <w:rsid w:val="008F7CDF"/>
    <w:rsid w:val="00906D28"/>
    <w:rsid w:val="00914EDF"/>
    <w:rsid w:val="0091532A"/>
    <w:rsid w:val="00916648"/>
    <w:rsid w:val="009207BE"/>
    <w:rsid w:val="0092161B"/>
    <w:rsid w:val="009244EF"/>
    <w:rsid w:val="009249C9"/>
    <w:rsid w:val="0092678F"/>
    <w:rsid w:val="00934D06"/>
    <w:rsid w:val="00940FE6"/>
    <w:rsid w:val="009714A4"/>
    <w:rsid w:val="00975779"/>
    <w:rsid w:val="00975B3B"/>
    <w:rsid w:val="00977F9F"/>
    <w:rsid w:val="009824BE"/>
    <w:rsid w:val="00983F57"/>
    <w:rsid w:val="00994119"/>
    <w:rsid w:val="00995437"/>
    <w:rsid w:val="009A32FA"/>
    <w:rsid w:val="009B0300"/>
    <w:rsid w:val="009B35AF"/>
    <w:rsid w:val="009B475B"/>
    <w:rsid w:val="009E1A95"/>
    <w:rsid w:val="009E489D"/>
    <w:rsid w:val="009E4D56"/>
    <w:rsid w:val="009F0B2F"/>
    <w:rsid w:val="009F1302"/>
    <w:rsid w:val="009F63A1"/>
    <w:rsid w:val="00A0371A"/>
    <w:rsid w:val="00A13525"/>
    <w:rsid w:val="00A16110"/>
    <w:rsid w:val="00A314D8"/>
    <w:rsid w:val="00A37024"/>
    <w:rsid w:val="00A45B3D"/>
    <w:rsid w:val="00A47ABD"/>
    <w:rsid w:val="00A52B6A"/>
    <w:rsid w:val="00A73EFB"/>
    <w:rsid w:val="00A80461"/>
    <w:rsid w:val="00A85643"/>
    <w:rsid w:val="00A877AB"/>
    <w:rsid w:val="00AA26A1"/>
    <w:rsid w:val="00AA2804"/>
    <w:rsid w:val="00AA7713"/>
    <w:rsid w:val="00AD63B7"/>
    <w:rsid w:val="00AE6CB8"/>
    <w:rsid w:val="00AF3AA2"/>
    <w:rsid w:val="00B07152"/>
    <w:rsid w:val="00B07BED"/>
    <w:rsid w:val="00B23372"/>
    <w:rsid w:val="00B254E7"/>
    <w:rsid w:val="00B3083A"/>
    <w:rsid w:val="00B320F3"/>
    <w:rsid w:val="00B36934"/>
    <w:rsid w:val="00B74E65"/>
    <w:rsid w:val="00B76C8C"/>
    <w:rsid w:val="00B83048"/>
    <w:rsid w:val="00B83AD2"/>
    <w:rsid w:val="00B9115E"/>
    <w:rsid w:val="00B93D50"/>
    <w:rsid w:val="00BA372A"/>
    <w:rsid w:val="00BB0289"/>
    <w:rsid w:val="00BB2432"/>
    <w:rsid w:val="00BB4548"/>
    <w:rsid w:val="00BB4CAD"/>
    <w:rsid w:val="00BC0279"/>
    <w:rsid w:val="00BC6F20"/>
    <w:rsid w:val="00BD1789"/>
    <w:rsid w:val="00BD65D0"/>
    <w:rsid w:val="00BE10FD"/>
    <w:rsid w:val="00BE40A6"/>
    <w:rsid w:val="00BF4DA3"/>
    <w:rsid w:val="00BF71CE"/>
    <w:rsid w:val="00C00542"/>
    <w:rsid w:val="00C0253D"/>
    <w:rsid w:val="00C04F8B"/>
    <w:rsid w:val="00C06DA9"/>
    <w:rsid w:val="00C16A50"/>
    <w:rsid w:val="00C16D13"/>
    <w:rsid w:val="00C24660"/>
    <w:rsid w:val="00C25A9C"/>
    <w:rsid w:val="00C32248"/>
    <w:rsid w:val="00C43646"/>
    <w:rsid w:val="00C530EC"/>
    <w:rsid w:val="00C60247"/>
    <w:rsid w:val="00C67BE6"/>
    <w:rsid w:val="00C7781D"/>
    <w:rsid w:val="00C812EC"/>
    <w:rsid w:val="00C82CCC"/>
    <w:rsid w:val="00C956AC"/>
    <w:rsid w:val="00CD140F"/>
    <w:rsid w:val="00CD7E3A"/>
    <w:rsid w:val="00CE2A49"/>
    <w:rsid w:val="00D016C5"/>
    <w:rsid w:val="00D03D90"/>
    <w:rsid w:val="00D15CB8"/>
    <w:rsid w:val="00D25F1A"/>
    <w:rsid w:val="00D47F2D"/>
    <w:rsid w:val="00D509B6"/>
    <w:rsid w:val="00D56495"/>
    <w:rsid w:val="00D71CFC"/>
    <w:rsid w:val="00D73B78"/>
    <w:rsid w:val="00D75A21"/>
    <w:rsid w:val="00D77880"/>
    <w:rsid w:val="00D84E84"/>
    <w:rsid w:val="00DA1FC3"/>
    <w:rsid w:val="00DA608A"/>
    <w:rsid w:val="00DB41D0"/>
    <w:rsid w:val="00DD0E62"/>
    <w:rsid w:val="00DE6384"/>
    <w:rsid w:val="00DF7900"/>
    <w:rsid w:val="00E21F9F"/>
    <w:rsid w:val="00E2419D"/>
    <w:rsid w:val="00E40D43"/>
    <w:rsid w:val="00E42514"/>
    <w:rsid w:val="00E53AD8"/>
    <w:rsid w:val="00E5601D"/>
    <w:rsid w:val="00E80426"/>
    <w:rsid w:val="00E9476D"/>
    <w:rsid w:val="00EA23E0"/>
    <w:rsid w:val="00EA63E2"/>
    <w:rsid w:val="00EC506E"/>
    <w:rsid w:val="00ED06DD"/>
    <w:rsid w:val="00ED7269"/>
    <w:rsid w:val="00EE1F81"/>
    <w:rsid w:val="00EE4563"/>
    <w:rsid w:val="00EF1F32"/>
    <w:rsid w:val="00EF3158"/>
    <w:rsid w:val="00F001A5"/>
    <w:rsid w:val="00F015B0"/>
    <w:rsid w:val="00F06CE3"/>
    <w:rsid w:val="00F111FE"/>
    <w:rsid w:val="00F12068"/>
    <w:rsid w:val="00F249D9"/>
    <w:rsid w:val="00F24D07"/>
    <w:rsid w:val="00F30378"/>
    <w:rsid w:val="00F33256"/>
    <w:rsid w:val="00F36FE4"/>
    <w:rsid w:val="00F42134"/>
    <w:rsid w:val="00F4315A"/>
    <w:rsid w:val="00F4519A"/>
    <w:rsid w:val="00F47A26"/>
    <w:rsid w:val="00F53777"/>
    <w:rsid w:val="00F545A5"/>
    <w:rsid w:val="00F6392C"/>
    <w:rsid w:val="00F74329"/>
    <w:rsid w:val="00F77950"/>
    <w:rsid w:val="00F80534"/>
    <w:rsid w:val="00FA69FD"/>
    <w:rsid w:val="00FC1E4C"/>
    <w:rsid w:val="00FD46C8"/>
    <w:rsid w:val="00FE0433"/>
    <w:rsid w:val="00FE105C"/>
    <w:rsid w:val="00FE5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324" Type="http://schemas.openxmlformats.org/officeDocument/2006/relationships/oleObject" Target="embeddings/oleObject162.bin"/><Relationship Id="rId531" Type="http://schemas.openxmlformats.org/officeDocument/2006/relationships/image" Target="media/image253.wmf"/><Relationship Id="rId170" Type="http://schemas.openxmlformats.org/officeDocument/2006/relationships/image" Target="media/image82.wmf"/><Relationship Id="rId268" Type="http://schemas.openxmlformats.org/officeDocument/2006/relationships/oleObject" Target="embeddings/oleObject131.bin"/><Relationship Id="rId475" Type="http://schemas.openxmlformats.org/officeDocument/2006/relationships/image" Target="media/image229.wmf"/><Relationship Id="rId32" Type="http://schemas.openxmlformats.org/officeDocument/2006/relationships/image" Target="media/image15.wmf"/><Relationship Id="rId128" Type="http://schemas.openxmlformats.org/officeDocument/2006/relationships/image" Target="media/image61.wmf"/><Relationship Id="rId335" Type="http://schemas.openxmlformats.org/officeDocument/2006/relationships/oleObject" Target="embeddings/oleObject168.bin"/><Relationship Id="rId542" Type="http://schemas.openxmlformats.org/officeDocument/2006/relationships/oleObject" Target="embeddings/oleObject277.bin"/><Relationship Id="rId181" Type="http://schemas.openxmlformats.org/officeDocument/2006/relationships/oleObject" Target="embeddings/oleObject86.bin"/><Relationship Id="rId402" Type="http://schemas.openxmlformats.org/officeDocument/2006/relationships/image" Target="media/image193.wmf"/><Relationship Id="rId279" Type="http://schemas.openxmlformats.org/officeDocument/2006/relationships/oleObject" Target="embeddings/oleObject137.bin"/><Relationship Id="rId486" Type="http://schemas.openxmlformats.org/officeDocument/2006/relationships/oleObject" Target="embeddings/oleObject244.bin"/><Relationship Id="rId43" Type="http://schemas.openxmlformats.org/officeDocument/2006/relationships/image" Target="media/image21.wmf"/><Relationship Id="rId139" Type="http://schemas.openxmlformats.org/officeDocument/2006/relationships/image" Target="media/image66.wmf"/><Relationship Id="rId346" Type="http://schemas.openxmlformats.org/officeDocument/2006/relationships/image" Target="media/image165.wmf"/><Relationship Id="rId553" Type="http://schemas.openxmlformats.org/officeDocument/2006/relationships/image" Target="media/image26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198.wmf"/><Relationship Id="rId497" Type="http://schemas.openxmlformats.org/officeDocument/2006/relationships/oleObject" Target="embeddings/oleObject250.bin"/><Relationship Id="rId357" Type="http://schemas.openxmlformats.org/officeDocument/2006/relationships/oleObject" Target="embeddings/oleObject179.bin"/><Relationship Id="rId54" Type="http://schemas.openxmlformats.org/officeDocument/2006/relationships/oleObject" Target="embeddings/oleObject20.bin"/><Relationship Id="rId217" Type="http://schemas.openxmlformats.org/officeDocument/2006/relationships/image" Target="media/image105.wmf"/><Relationship Id="rId564" Type="http://schemas.openxmlformats.org/officeDocument/2006/relationships/oleObject" Target="embeddings/oleObject287.bin"/><Relationship Id="rId424" Type="http://schemas.openxmlformats.org/officeDocument/2006/relationships/oleObject" Target="embeddings/oleObject213.bin"/><Relationship Id="rId270" Type="http://schemas.openxmlformats.org/officeDocument/2006/relationships/oleObject" Target="embeddings/oleObject132.bin"/><Relationship Id="rId65" Type="http://schemas.openxmlformats.org/officeDocument/2006/relationships/image" Target="media/image32.wmf"/><Relationship Id="rId130" Type="http://schemas.openxmlformats.org/officeDocument/2006/relationships/image" Target="media/image62.wmf"/><Relationship Id="rId368" Type="http://schemas.openxmlformats.org/officeDocument/2006/relationships/image" Target="media/image176.wmf"/><Relationship Id="rId575" Type="http://schemas.openxmlformats.org/officeDocument/2006/relationships/header" Target="header3.xml"/><Relationship Id="rId228" Type="http://schemas.openxmlformats.org/officeDocument/2006/relationships/image" Target="media/image110.wmf"/><Relationship Id="rId435" Type="http://schemas.openxmlformats.org/officeDocument/2006/relationships/image" Target="media/image209.wmf"/><Relationship Id="rId281" Type="http://schemas.openxmlformats.org/officeDocument/2006/relationships/image" Target="media/image135.wmf"/><Relationship Id="rId502" Type="http://schemas.openxmlformats.org/officeDocument/2006/relationships/image" Target="media/image242.wmf"/><Relationship Id="rId34" Type="http://schemas.openxmlformats.org/officeDocument/2006/relationships/image" Target="media/image16.wmf"/><Relationship Id="rId76" Type="http://schemas.openxmlformats.org/officeDocument/2006/relationships/oleObject" Target="embeddings/oleObject32.bin"/><Relationship Id="rId141" Type="http://schemas.openxmlformats.org/officeDocument/2006/relationships/image" Target="media/image67.wmf"/><Relationship Id="rId379" Type="http://schemas.openxmlformats.org/officeDocument/2006/relationships/oleObject" Target="embeddings/oleObject190.bin"/><Relationship Id="rId544" Type="http://schemas.microsoft.com/office/2011/relationships/commentsExtended" Target="commentsExtended.xml"/><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6.bin"/><Relationship Id="rId390" Type="http://schemas.openxmlformats.org/officeDocument/2006/relationships/oleObject" Target="embeddings/oleObject196.bin"/><Relationship Id="rId404" Type="http://schemas.openxmlformats.org/officeDocument/2006/relationships/image" Target="media/image194.wmf"/><Relationship Id="rId446" Type="http://schemas.openxmlformats.org/officeDocument/2006/relationships/oleObject" Target="embeddings/oleObject224.bin"/><Relationship Id="rId250" Type="http://schemas.openxmlformats.org/officeDocument/2006/relationships/oleObject" Target="embeddings/oleObject122.bin"/><Relationship Id="rId292" Type="http://schemas.openxmlformats.org/officeDocument/2006/relationships/oleObject" Target="embeddings/oleObject144.bin"/><Relationship Id="rId306" Type="http://schemas.openxmlformats.org/officeDocument/2006/relationships/oleObject" Target="embeddings/oleObject152.bin"/><Relationship Id="rId488" Type="http://schemas.openxmlformats.org/officeDocument/2006/relationships/oleObject" Target="embeddings/oleObject245.bin"/><Relationship Id="rId45" Type="http://schemas.openxmlformats.org/officeDocument/2006/relationships/image" Target="media/image22.wmf"/><Relationship Id="rId87" Type="http://schemas.openxmlformats.org/officeDocument/2006/relationships/oleObject" Target="embeddings/oleObject38.bin"/><Relationship Id="rId110" Type="http://schemas.openxmlformats.org/officeDocument/2006/relationships/oleObject" Target="embeddings/oleObject50.bin"/><Relationship Id="rId348" Type="http://schemas.openxmlformats.org/officeDocument/2006/relationships/image" Target="media/image166.wmf"/><Relationship Id="rId513" Type="http://schemas.openxmlformats.org/officeDocument/2006/relationships/image" Target="media/image247.wmf"/><Relationship Id="rId555" Type="http://schemas.openxmlformats.org/officeDocument/2006/relationships/image" Target="media/image263.wmf"/><Relationship Id="rId152" Type="http://schemas.openxmlformats.org/officeDocument/2006/relationships/oleObject" Target="embeddings/oleObject72.bin"/><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199.wmf"/><Relationship Id="rId457" Type="http://schemas.openxmlformats.org/officeDocument/2006/relationships/image" Target="media/image220.wmf"/><Relationship Id="rId261" Type="http://schemas.openxmlformats.org/officeDocument/2006/relationships/image" Target="media/image126.wmf"/><Relationship Id="rId499" Type="http://schemas.openxmlformats.org/officeDocument/2006/relationships/oleObject" Target="embeddings/oleObject251.bin"/><Relationship Id="rId14" Type="http://schemas.openxmlformats.org/officeDocument/2006/relationships/image" Target="media/image6.png"/><Relationship Id="rId56" Type="http://schemas.openxmlformats.org/officeDocument/2006/relationships/oleObject" Target="embeddings/oleObject21.bin"/><Relationship Id="rId317" Type="http://schemas.openxmlformats.org/officeDocument/2006/relationships/image" Target="media/image151.wmf"/><Relationship Id="rId359" Type="http://schemas.openxmlformats.org/officeDocument/2006/relationships/oleObject" Target="embeddings/oleObject180.bin"/><Relationship Id="rId524" Type="http://schemas.openxmlformats.org/officeDocument/2006/relationships/oleObject" Target="embeddings/oleObject266.bin"/><Relationship Id="rId566" Type="http://schemas.openxmlformats.org/officeDocument/2006/relationships/oleObject" Target="embeddings/oleObject289.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image" Target="media/image106.wmf"/><Relationship Id="rId370" Type="http://schemas.openxmlformats.org/officeDocument/2006/relationships/image" Target="media/image177.wmf"/><Relationship Id="rId426" Type="http://schemas.openxmlformats.org/officeDocument/2006/relationships/oleObject" Target="embeddings/oleObject214.bin"/><Relationship Id="rId230" Type="http://schemas.openxmlformats.org/officeDocument/2006/relationships/image" Target="media/image111.wmf"/><Relationship Id="rId468" Type="http://schemas.openxmlformats.org/officeDocument/2006/relationships/oleObject" Target="embeddings/oleObject235.bin"/><Relationship Id="rId25" Type="http://schemas.openxmlformats.org/officeDocument/2006/relationships/image" Target="media/image12.wmf"/><Relationship Id="rId67" Type="http://schemas.openxmlformats.org/officeDocument/2006/relationships/oleObject" Target="embeddings/oleObject27.bin"/><Relationship Id="rId272" Type="http://schemas.openxmlformats.org/officeDocument/2006/relationships/oleObject" Target="embeddings/oleObject133.bin"/><Relationship Id="rId328" Type="http://schemas.openxmlformats.org/officeDocument/2006/relationships/image" Target="media/image156.wmf"/><Relationship Id="rId535" Type="http://schemas.openxmlformats.org/officeDocument/2006/relationships/image" Target="media/image255.wmf"/><Relationship Id="rId577" Type="http://schemas.openxmlformats.org/officeDocument/2006/relationships/fontTable" Target="fontTable.xml"/><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82.wmf"/><Relationship Id="rId241" Type="http://schemas.openxmlformats.org/officeDocument/2006/relationships/oleObject" Target="embeddings/oleObject117.bin"/><Relationship Id="rId437" Type="http://schemas.openxmlformats.org/officeDocument/2006/relationships/image" Target="media/image210.wmf"/><Relationship Id="rId479" Type="http://schemas.openxmlformats.org/officeDocument/2006/relationships/image" Target="media/image231.wmf"/><Relationship Id="rId36" Type="http://schemas.openxmlformats.org/officeDocument/2006/relationships/image" Target="media/image17.wmf"/><Relationship Id="rId283" Type="http://schemas.openxmlformats.org/officeDocument/2006/relationships/image" Target="media/image136.wmf"/><Relationship Id="rId339" Type="http://schemas.openxmlformats.org/officeDocument/2006/relationships/oleObject" Target="embeddings/oleObject170.bin"/><Relationship Id="rId490" Type="http://schemas.openxmlformats.org/officeDocument/2006/relationships/oleObject" Target="embeddings/oleObject246.bin"/><Relationship Id="rId504" Type="http://schemas.openxmlformats.org/officeDocument/2006/relationships/oleObject" Target="embeddings/oleObject254.bin"/><Relationship Id="rId546" Type="http://schemas.openxmlformats.org/officeDocument/2006/relationships/oleObject" Target="embeddings/oleObject278.bin"/><Relationship Id="rId78" Type="http://schemas.openxmlformats.org/officeDocument/2006/relationships/oleObject" Target="embeddings/oleObject33.bin"/><Relationship Id="rId101" Type="http://schemas.openxmlformats.org/officeDocument/2006/relationships/oleObject" Target="embeddings/oleObject45.bin"/><Relationship Id="rId143" Type="http://schemas.openxmlformats.org/officeDocument/2006/relationships/image" Target="media/image68.wmf"/><Relationship Id="rId185" Type="http://schemas.openxmlformats.org/officeDocument/2006/relationships/oleObject" Target="embeddings/oleObject88.bin"/><Relationship Id="rId350" Type="http://schemas.openxmlformats.org/officeDocument/2006/relationships/image" Target="media/image167.wmf"/><Relationship Id="rId406" Type="http://schemas.openxmlformats.org/officeDocument/2006/relationships/image" Target="media/image195.wmf"/><Relationship Id="rId9" Type="http://schemas.openxmlformats.org/officeDocument/2006/relationships/header" Target="header1.xml"/><Relationship Id="rId210" Type="http://schemas.openxmlformats.org/officeDocument/2006/relationships/image" Target="media/image102.wmf"/><Relationship Id="rId392" Type="http://schemas.openxmlformats.org/officeDocument/2006/relationships/image" Target="media/image188.wmf"/><Relationship Id="rId448" Type="http://schemas.openxmlformats.org/officeDocument/2006/relationships/oleObject" Target="embeddings/oleObject225.bin"/><Relationship Id="rId252" Type="http://schemas.openxmlformats.org/officeDocument/2006/relationships/oleObject" Target="embeddings/oleObject123.bin"/><Relationship Id="rId294" Type="http://schemas.openxmlformats.org/officeDocument/2006/relationships/image" Target="media/image141.wmf"/><Relationship Id="rId308" Type="http://schemas.openxmlformats.org/officeDocument/2006/relationships/image" Target="media/image147.wmf"/><Relationship Id="rId515" Type="http://schemas.openxmlformats.org/officeDocument/2006/relationships/oleObject" Target="embeddings/oleObject260.bin"/><Relationship Id="rId47" Type="http://schemas.openxmlformats.org/officeDocument/2006/relationships/image" Target="media/image23.wmf"/><Relationship Id="rId89" Type="http://schemas.openxmlformats.org/officeDocument/2006/relationships/oleObject" Target="embeddings/oleObject39.bin"/><Relationship Id="rId112" Type="http://schemas.openxmlformats.org/officeDocument/2006/relationships/oleObject" Target="embeddings/oleObject51.bin"/><Relationship Id="rId154" Type="http://schemas.openxmlformats.org/officeDocument/2006/relationships/image" Target="media/image74.wmf"/><Relationship Id="rId361" Type="http://schemas.openxmlformats.org/officeDocument/2006/relationships/oleObject" Target="embeddings/oleObject181.bin"/><Relationship Id="rId557" Type="http://schemas.openxmlformats.org/officeDocument/2006/relationships/image" Target="media/image264.wmf"/><Relationship Id="rId196" Type="http://schemas.openxmlformats.org/officeDocument/2006/relationships/image" Target="media/image95.wmf"/><Relationship Id="rId417" Type="http://schemas.openxmlformats.org/officeDocument/2006/relationships/image" Target="media/image200.wmf"/><Relationship Id="rId459" Type="http://schemas.openxmlformats.org/officeDocument/2006/relationships/image" Target="media/image221.wmf"/><Relationship Id="rId16" Type="http://schemas.openxmlformats.org/officeDocument/2006/relationships/oleObject" Target="embeddings/oleObject1.bin"/><Relationship Id="rId221" Type="http://schemas.openxmlformats.org/officeDocument/2006/relationships/image" Target="media/image107.wmf"/><Relationship Id="rId263" Type="http://schemas.openxmlformats.org/officeDocument/2006/relationships/image" Target="media/image127.wmf"/><Relationship Id="rId319" Type="http://schemas.openxmlformats.org/officeDocument/2006/relationships/image" Target="media/image152.wmf"/><Relationship Id="rId470" Type="http://schemas.openxmlformats.org/officeDocument/2006/relationships/oleObject" Target="embeddings/oleObject236.bin"/><Relationship Id="rId526" Type="http://schemas.openxmlformats.org/officeDocument/2006/relationships/image" Target="media/image251.wmf"/><Relationship Id="rId58" Type="http://schemas.openxmlformats.org/officeDocument/2006/relationships/oleObject" Target="embeddings/oleObject22.bin"/><Relationship Id="rId123" Type="http://schemas.openxmlformats.org/officeDocument/2006/relationships/oleObject" Target="embeddings/oleObject57.bin"/><Relationship Id="rId330" Type="http://schemas.openxmlformats.org/officeDocument/2006/relationships/image" Target="media/image157.wmf"/><Relationship Id="rId568" Type="http://schemas.openxmlformats.org/officeDocument/2006/relationships/oleObject" Target="embeddings/oleObject291.bin"/><Relationship Id="rId165" Type="http://schemas.openxmlformats.org/officeDocument/2006/relationships/oleObject" Target="embeddings/oleObject78.bin"/><Relationship Id="rId372" Type="http://schemas.openxmlformats.org/officeDocument/2006/relationships/image" Target="media/image178.wmf"/><Relationship Id="rId428" Type="http://schemas.openxmlformats.org/officeDocument/2006/relationships/oleObject" Target="embeddings/oleObject215.bin"/><Relationship Id="rId232" Type="http://schemas.openxmlformats.org/officeDocument/2006/relationships/image" Target="media/image112.wmf"/><Relationship Id="rId274" Type="http://schemas.openxmlformats.org/officeDocument/2006/relationships/oleObject" Target="embeddings/oleObject134.bin"/><Relationship Id="rId481" Type="http://schemas.openxmlformats.org/officeDocument/2006/relationships/image" Target="media/image232.wmf"/><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4.wmf"/><Relationship Id="rId537" Type="http://schemas.openxmlformats.org/officeDocument/2006/relationships/oleObject" Target="embeddings/oleObject274.bin"/><Relationship Id="rId579" Type="http://schemas.openxmlformats.org/officeDocument/2006/relationships/theme" Target="theme/theme1.xml"/><Relationship Id="rId80" Type="http://schemas.openxmlformats.org/officeDocument/2006/relationships/image" Target="media/image38.wmf"/><Relationship Id="rId176" Type="http://schemas.openxmlformats.org/officeDocument/2006/relationships/image" Target="media/image85.wmf"/><Relationship Id="rId341" Type="http://schemas.openxmlformats.org/officeDocument/2006/relationships/oleObject" Target="embeddings/oleObject171.bin"/><Relationship Id="rId383" Type="http://schemas.openxmlformats.org/officeDocument/2006/relationships/image" Target="media/image183.wmf"/><Relationship Id="rId439" Type="http://schemas.openxmlformats.org/officeDocument/2006/relationships/image" Target="media/image211.wmf"/><Relationship Id="rId201" Type="http://schemas.openxmlformats.org/officeDocument/2006/relationships/oleObject" Target="embeddings/oleObject96.bin"/><Relationship Id="rId243" Type="http://schemas.openxmlformats.org/officeDocument/2006/relationships/oleObject" Target="embeddings/oleObject118.bin"/><Relationship Id="rId285" Type="http://schemas.openxmlformats.org/officeDocument/2006/relationships/image" Target="media/image137.wmf"/><Relationship Id="rId450" Type="http://schemas.openxmlformats.org/officeDocument/2006/relationships/oleObject" Target="embeddings/oleObject226.bin"/><Relationship Id="rId506" Type="http://schemas.openxmlformats.org/officeDocument/2006/relationships/oleObject" Target="embeddings/oleObject255.bin"/><Relationship Id="rId38" Type="http://schemas.openxmlformats.org/officeDocument/2006/relationships/image" Target="media/image18.png"/><Relationship Id="rId103" Type="http://schemas.openxmlformats.org/officeDocument/2006/relationships/oleObject" Target="embeddings/oleObject46.bin"/><Relationship Id="rId310" Type="http://schemas.openxmlformats.org/officeDocument/2006/relationships/image" Target="media/image148.wmf"/><Relationship Id="rId492" Type="http://schemas.openxmlformats.org/officeDocument/2006/relationships/image" Target="media/image237.wmf"/><Relationship Id="rId548" Type="http://schemas.openxmlformats.org/officeDocument/2006/relationships/oleObject" Target="embeddings/oleObject279.bin"/><Relationship Id="rId91" Type="http://schemas.openxmlformats.org/officeDocument/2006/relationships/oleObject" Target="embeddings/oleObject40.bin"/><Relationship Id="rId145" Type="http://schemas.openxmlformats.org/officeDocument/2006/relationships/image" Target="media/image69.wmf"/><Relationship Id="rId187" Type="http://schemas.openxmlformats.org/officeDocument/2006/relationships/oleObject" Target="embeddings/oleObject89.bin"/><Relationship Id="rId352" Type="http://schemas.openxmlformats.org/officeDocument/2006/relationships/image" Target="media/image168.wmf"/><Relationship Id="rId394" Type="http://schemas.openxmlformats.org/officeDocument/2006/relationships/image" Target="media/image189.wmf"/><Relationship Id="rId408" Type="http://schemas.openxmlformats.org/officeDocument/2006/relationships/image" Target="media/image196.wmf"/><Relationship Id="rId212" Type="http://schemas.openxmlformats.org/officeDocument/2006/relationships/image" Target="media/image103.wmf"/><Relationship Id="rId254" Type="http://schemas.openxmlformats.org/officeDocument/2006/relationships/oleObject" Target="embeddings/oleObject124.bin"/><Relationship Id="rId49" Type="http://schemas.openxmlformats.org/officeDocument/2006/relationships/image" Target="media/image24.wmf"/><Relationship Id="rId114" Type="http://schemas.openxmlformats.org/officeDocument/2006/relationships/oleObject" Target="embeddings/oleObject52.bin"/><Relationship Id="rId296" Type="http://schemas.openxmlformats.org/officeDocument/2006/relationships/image" Target="media/image142.wmf"/><Relationship Id="rId461" Type="http://schemas.openxmlformats.org/officeDocument/2006/relationships/image" Target="media/image222.wmf"/><Relationship Id="rId517" Type="http://schemas.openxmlformats.org/officeDocument/2006/relationships/image" Target="media/image248.wmf"/><Relationship Id="rId559" Type="http://schemas.openxmlformats.org/officeDocument/2006/relationships/image" Target="media/image265.wmf"/><Relationship Id="rId60" Type="http://schemas.openxmlformats.org/officeDocument/2006/relationships/oleObject" Target="embeddings/oleObject23.bin"/><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image" Target="media/image153.wmf"/><Relationship Id="rId363" Type="http://schemas.openxmlformats.org/officeDocument/2006/relationships/oleObject" Target="embeddings/oleObject182.bin"/><Relationship Id="rId419" Type="http://schemas.openxmlformats.org/officeDocument/2006/relationships/image" Target="media/image201.wmf"/><Relationship Id="rId570" Type="http://schemas.openxmlformats.org/officeDocument/2006/relationships/oleObject" Target="embeddings/oleObject292.bin"/><Relationship Id="rId223" Type="http://schemas.openxmlformats.org/officeDocument/2006/relationships/oleObject" Target="embeddings/oleObject108.bin"/><Relationship Id="rId430" Type="http://schemas.openxmlformats.org/officeDocument/2006/relationships/oleObject" Target="embeddings/oleObject216.bin"/><Relationship Id="rId18" Type="http://schemas.openxmlformats.org/officeDocument/2006/relationships/oleObject" Target="embeddings/oleObject2.bin"/><Relationship Id="rId265" Type="http://schemas.openxmlformats.org/officeDocument/2006/relationships/image" Target="media/image128.wmf"/><Relationship Id="rId472" Type="http://schemas.openxmlformats.org/officeDocument/2006/relationships/oleObject" Target="embeddings/oleObject237.bin"/><Relationship Id="rId528" Type="http://schemas.openxmlformats.org/officeDocument/2006/relationships/oleObject" Target="embeddings/oleObject269.bin"/><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image" Target="media/image158.wmf"/><Relationship Id="rId374" Type="http://schemas.openxmlformats.org/officeDocument/2006/relationships/image" Target="media/image179.wmf"/><Relationship Id="rId71" Type="http://schemas.openxmlformats.org/officeDocument/2006/relationships/oleObject" Target="embeddings/oleObject29.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8.bin"/><Relationship Id="rId276" Type="http://schemas.openxmlformats.org/officeDocument/2006/relationships/oleObject" Target="embeddings/oleObject135.bin"/><Relationship Id="rId441" Type="http://schemas.openxmlformats.org/officeDocument/2006/relationships/image" Target="media/image212.wmf"/><Relationship Id="rId483" Type="http://schemas.openxmlformats.org/officeDocument/2006/relationships/image" Target="media/image233.wmf"/><Relationship Id="rId539" Type="http://schemas.openxmlformats.org/officeDocument/2006/relationships/oleObject" Target="embeddings/oleObject275.bin"/><Relationship Id="rId40" Type="http://schemas.openxmlformats.org/officeDocument/2006/relationships/oleObject" Target="embeddings/oleObject13.bin"/><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4.wmf"/><Relationship Id="rId343" Type="http://schemas.openxmlformats.org/officeDocument/2006/relationships/oleObject" Target="embeddings/oleObject172.bin"/><Relationship Id="rId550" Type="http://schemas.openxmlformats.org/officeDocument/2006/relationships/oleObject" Target="embeddings/oleObject280.bin"/><Relationship Id="rId82" Type="http://schemas.openxmlformats.org/officeDocument/2006/relationships/image" Target="media/image39.wmf"/><Relationship Id="rId203" Type="http://schemas.openxmlformats.org/officeDocument/2006/relationships/oleObject" Target="embeddings/oleObject97.bin"/><Relationship Id="rId385" Type="http://schemas.openxmlformats.org/officeDocument/2006/relationships/image" Target="media/image184.wmf"/><Relationship Id="rId245" Type="http://schemas.openxmlformats.org/officeDocument/2006/relationships/image" Target="media/image118.wmf"/><Relationship Id="rId287" Type="http://schemas.openxmlformats.org/officeDocument/2006/relationships/image" Target="media/image138.wmf"/><Relationship Id="rId410" Type="http://schemas.openxmlformats.org/officeDocument/2006/relationships/oleObject" Target="embeddings/oleObject206.bin"/><Relationship Id="rId452" Type="http://schemas.openxmlformats.org/officeDocument/2006/relationships/oleObject" Target="embeddings/oleObject227.bin"/><Relationship Id="rId494" Type="http://schemas.openxmlformats.org/officeDocument/2006/relationships/image" Target="media/image238.wmf"/><Relationship Id="rId508" Type="http://schemas.openxmlformats.org/officeDocument/2006/relationships/oleObject" Target="embeddings/oleObject256.bin"/><Relationship Id="rId105" Type="http://schemas.openxmlformats.org/officeDocument/2006/relationships/oleObject" Target="embeddings/oleObject47.bin"/><Relationship Id="rId147" Type="http://schemas.openxmlformats.org/officeDocument/2006/relationships/image" Target="media/image70.wmf"/><Relationship Id="rId312" Type="http://schemas.openxmlformats.org/officeDocument/2006/relationships/oleObject" Target="embeddings/oleObject156.bin"/><Relationship Id="rId354" Type="http://schemas.openxmlformats.org/officeDocument/2006/relationships/image" Target="media/image169.wmf"/><Relationship Id="rId51" Type="http://schemas.openxmlformats.org/officeDocument/2006/relationships/image" Target="media/image25.wmf"/><Relationship Id="rId93" Type="http://schemas.openxmlformats.org/officeDocument/2006/relationships/oleObject" Target="embeddings/oleObject41.bin"/><Relationship Id="rId189" Type="http://schemas.openxmlformats.org/officeDocument/2006/relationships/oleObject" Target="embeddings/oleObject90.bin"/><Relationship Id="rId396" Type="http://schemas.openxmlformats.org/officeDocument/2006/relationships/image" Target="media/image190.wmf"/><Relationship Id="rId561" Type="http://schemas.openxmlformats.org/officeDocument/2006/relationships/image" Target="media/image266.wmf"/><Relationship Id="rId214" Type="http://schemas.openxmlformats.org/officeDocument/2006/relationships/oleObject" Target="embeddings/oleObject103.bin"/><Relationship Id="rId256" Type="http://schemas.openxmlformats.org/officeDocument/2006/relationships/oleObject" Target="embeddings/oleObject125.bin"/><Relationship Id="rId298" Type="http://schemas.openxmlformats.org/officeDocument/2006/relationships/image" Target="media/image143.wmf"/><Relationship Id="rId421" Type="http://schemas.openxmlformats.org/officeDocument/2006/relationships/image" Target="media/image202.wmf"/><Relationship Id="rId463" Type="http://schemas.openxmlformats.org/officeDocument/2006/relationships/image" Target="media/image223.wmf"/><Relationship Id="rId519" Type="http://schemas.openxmlformats.org/officeDocument/2006/relationships/image" Target="media/image249.wmf"/><Relationship Id="rId116" Type="http://schemas.openxmlformats.org/officeDocument/2006/relationships/oleObject" Target="embeddings/oleObject53.bin"/><Relationship Id="rId158" Type="http://schemas.openxmlformats.org/officeDocument/2006/relationships/image" Target="media/image76.wmf"/><Relationship Id="rId323" Type="http://schemas.openxmlformats.org/officeDocument/2006/relationships/image" Target="media/image154.wmf"/><Relationship Id="rId530" Type="http://schemas.openxmlformats.org/officeDocument/2006/relationships/oleObject" Target="embeddings/oleObject270.bin"/><Relationship Id="rId20" Type="http://schemas.openxmlformats.org/officeDocument/2006/relationships/oleObject" Target="embeddings/oleObject3.bin"/><Relationship Id="rId62" Type="http://schemas.openxmlformats.org/officeDocument/2006/relationships/oleObject" Target="embeddings/oleObject24.bin"/><Relationship Id="rId365" Type="http://schemas.openxmlformats.org/officeDocument/2006/relationships/oleObject" Target="embeddings/oleObject183.bin"/><Relationship Id="rId572" Type="http://schemas.openxmlformats.org/officeDocument/2006/relationships/oleObject" Target="embeddings/oleObject294.bin"/><Relationship Id="rId225" Type="http://schemas.openxmlformats.org/officeDocument/2006/relationships/oleObject" Target="embeddings/oleObject109.bin"/><Relationship Id="rId267" Type="http://schemas.openxmlformats.org/officeDocument/2006/relationships/image" Target="media/image129.wmf"/><Relationship Id="rId432" Type="http://schemas.openxmlformats.org/officeDocument/2006/relationships/oleObject" Target="embeddings/oleObject217.bin"/><Relationship Id="rId474" Type="http://schemas.openxmlformats.org/officeDocument/2006/relationships/oleObject" Target="embeddings/oleObject238.bin"/><Relationship Id="rId127" Type="http://schemas.openxmlformats.org/officeDocument/2006/relationships/oleObject" Target="embeddings/oleObject59.bin"/><Relationship Id="rId31" Type="http://schemas.openxmlformats.org/officeDocument/2006/relationships/oleObject" Target="embeddings/oleObject9.bin"/><Relationship Id="rId73" Type="http://schemas.openxmlformats.org/officeDocument/2006/relationships/oleObject" Target="embeddings/oleObject30.bin"/><Relationship Id="rId169" Type="http://schemas.openxmlformats.org/officeDocument/2006/relationships/oleObject" Target="embeddings/oleObject80.bin"/><Relationship Id="rId334" Type="http://schemas.openxmlformats.org/officeDocument/2006/relationships/image" Target="media/image159.wmf"/><Relationship Id="rId376" Type="http://schemas.openxmlformats.org/officeDocument/2006/relationships/image" Target="media/image180.wmf"/><Relationship Id="rId541" Type="http://schemas.openxmlformats.org/officeDocument/2006/relationships/image" Target="media/image257.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4.wmf"/><Relationship Id="rId278" Type="http://schemas.openxmlformats.org/officeDocument/2006/relationships/oleObject" Target="embeddings/oleObject136.bin"/><Relationship Id="rId401" Type="http://schemas.openxmlformats.org/officeDocument/2006/relationships/oleObject" Target="embeddings/oleObject201.bin"/><Relationship Id="rId443" Type="http://schemas.openxmlformats.org/officeDocument/2006/relationships/image" Target="media/image213.wmf"/><Relationship Id="rId303" Type="http://schemas.openxmlformats.org/officeDocument/2006/relationships/image" Target="media/image145.wmf"/><Relationship Id="rId485" Type="http://schemas.openxmlformats.org/officeDocument/2006/relationships/image" Target="media/image234.wmf"/><Relationship Id="rId42" Type="http://schemas.openxmlformats.org/officeDocument/2006/relationships/oleObject" Target="embeddings/oleObject14.bin"/><Relationship Id="rId84" Type="http://schemas.openxmlformats.org/officeDocument/2006/relationships/image" Target="media/image40.wmf"/><Relationship Id="rId138" Type="http://schemas.openxmlformats.org/officeDocument/2006/relationships/oleObject" Target="embeddings/oleObject65.bin"/><Relationship Id="rId345" Type="http://schemas.openxmlformats.org/officeDocument/2006/relationships/oleObject" Target="embeddings/oleObject173.bin"/><Relationship Id="rId387" Type="http://schemas.openxmlformats.org/officeDocument/2006/relationships/image" Target="media/image185.wmf"/><Relationship Id="rId510" Type="http://schemas.openxmlformats.org/officeDocument/2006/relationships/oleObject" Target="embeddings/oleObject257.bin"/><Relationship Id="rId552" Type="http://schemas.openxmlformats.org/officeDocument/2006/relationships/oleObject" Target="embeddings/oleObject281.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19.wmf"/><Relationship Id="rId412" Type="http://schemas.openxmlformats.org/officeDocument/2006/relationships/oleObject" Target="embeddings/oleObject207.bin"/><Relationship Id="rId107" Type="http://schemas.openxmlformats.org/officeDocument/2006/relationships/oleObject" Target="embeddings/oleObject48.bin"/><Relationship Id="rId289" Type="http://schemas.openxmlformats.org/officeDocument/2006/relationships/image" Target="media/image139.wmf"/><Relationship Id="rId454" Type="http://schemas.openxmlformats.org/officeDocument/2006/relationships/oleObject" Target="embeddings/oleObject228.bin"/><Relationship Id="rId496" Type="http://schemas.openxmlformats.org/officeDocument/2006/relationships/image" Target="media/image239.wmf"/><Relationship Id="rId11" Type="http://schemas.openxmlformats.org/officeDocument/2006/relationships/image" Target="media/image3.png"/><Relationship Id="rId53" Type="http://schemas.openxmlformats.org/officeDocument/2006/relationships/image" Target="media/image26.wmf"/><Relationship Id="rId149" Type="http://schemas.openxmlformats.org/officeDocument/2006/relationships/image" Target="media/image71.wmf"/><Relationship Id="rId314" Type="http://schemas.openxmlformats.org/officeDocument/2006/relationships/oleObject" Target="embeddings/oleObject157.bin"/><Relationship Id="rId356" Type="http://schemas.openxmlformats.org/officeDocument/2006/relationships/image" Target="media/image170.wmf"/><Relationship Id="rId398" Type="http://schemas.openxmlformats.org/officeDocument/2006/relationships/image" Target="media/image191.wmf"/><Relationship Id="rId521" Type="http://schemas.openxmlformats.org/officeDocument/2006/relationships/oleObject" Target="embeddings/oleObject264.bin"/><Relationship Id="rId563" Type="http://schemas.openxmlformats.org/officeDocument/2006/relationships/image" Target="media/image267.wmf"/><Relationship Id="rId95" Type="http://schemas.openxmlformats.org/officeDocument/2006/relationships/oleObject" Target="embeddings/oleObject42.bin"/><Relationship Id="rId160" Type="http://schemas.openxmlformats.org/officeDocument/2006/relationships/image" Target="media/image77.wmf"/><Relationship Id="rId216" Type="http://schemas.openxmlformats.org/officeDocument/2006/relationships/oleObject" Target="embeddings/oleObject104.bin"/><Relationship Id="rId423" Type="http://schemas.openxmlformats.org/officeDocument/2006/relationships/image" Target="media/image203.wmf"/><Relationship Id="rId258" Type="http://schemas.openxmlformats.org/officeDocument/2006/relationships/oleObject" Target="embeddings/oleObject126.bin"/><Relationship Id="rId465" Type="http://schemas.openxmlformats.org/officeDocument/2006/relationships/image" Target="media/image224.wmf"/><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image" Target="media/image56.wmf"/><Relationship Id="rId325" Type="http://schemas.openxmlformats.org/officeDocument/2006/relationships/image" Target="media/image155.wmf"/><Relationship Id="rId367" Type="http://schemas.openxmlformats.org/officeDocument/2006/relationships/oleObject" Target="embeddings/oleObject184.bin"/><Relationship Id="rId532" Type="http://schemas.openxmlformats.org/officeDocument/2006/relationships/oleObject" Target="embeddings/oleObject271.bin"/><Relationship Id="rId574" Type="http://schemas.openxmlformats.org/officeDocument/2006/relationships/header" Target="header2.xml"/><Relationship Id="rId171" Type="http://schemas.openxmlformats.org/officeDocument/2006/relationships/oleObject" Target="embeddings/oleObject81.bin"/><Relationship Id="rId227" Type="http://schemas.openxmlformats.org/officeDocument/2006/relationships/oleObject" Target="embeddings/oleObject110.bin"/><Relationship Id="rId269" Type="http://schemas.openxmlformats.org/officeDocument/2006/relationships/image" Target="media/image130.wmf"/><Relationship Id="rId434" Type="http://schemas.openxmlformats.org/officeDocument/2006/relationships/oleObject" Target="embeddings/oleObject218.bin"/><Relationship Id="rId476" Type="http://schemas.openxmlformats.org/officeDocument/2006/relationships/oleObject" Target="embeddings/oleObject239.bin"/><Relationship Id="rId33" Type="http://schemas.openxmlformats.org/officeDocument/2006/relationships/oleObject" Target="embeddings/oleObject10.bin"/><Relationship Id="rId129" Type="http://schemas.openxmlformats.org/officeDocument/2006/relationships/oleObject" Target="embeddings/oleObject60.bin"/><Relationship Id="rId280" Type="http://schemas.openxmlformats.org/officeDocument/2006/relationships/oleObject" Target="embeddings/oleObject138.bin"/><Relationship Id="rId336" Type="http://schemas.openxmlformats.org/officeDocument/2006/relationships/image" Target="media/image160.wmf"/><Relationship Id="rId501" Type="http://schemas.openxmlformats.org/officeDocument/2006/relationships/oleObject" Target="embeddings/oleObject252.bin"/><Relationship Id="rId543" Type="http://schemas.openxmlformats.org/officeDocument/2006/relationships/comments" Target="comments.xml"/><Relationship Id="rId75" Type="http://schemas.openxmlformats.org/officeDocument/2006/relationships/oleObject" Target="embeddings/oleObject31.bin"/><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1.wmf"/><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image" Target="media/image214.wmf"/><Relationship Id="rId487" Type="http://schemas.openxmlformats.org/officeDocument/2006/relationships/image" Target="media/image235.wmf"/><Relationship Id="rId291" Type="http://schemas.openxmlformats.org/officeDocument/2006/relationships/image" Target="media/image140.wmf"/><Relationship Id="rId305" Type="http://schemas.openxmlformats.org/officeDocument/2006/relationships/image" Target="media/image146.wmf"/><Relationship Id="rId347" Type="http://schemas.openxmlformats.org/officeDocument/2006/relationships/oleObject" Target="embeddings/oleObject174.bin"/><Relationship Id="rId512" Type="http://schemas.openxmlformats.org/officeDocument/2006/relationships/oleObject" Target="embeddings/oleObject258.bin"/><Relationship Id="rId44" Type="http://schemas.openxmlformats.org/officeDocument/2006/relationships/oleObject" Target="embeddings/oleObject15.bin"/><Relationship Id="rId86" Type="http://schemas.openxmlformats.org/officeDocument/2006/relationships/image" Target="media/image41.wmf"/><Relationship Id="rId151" Type="http://schemas.openxmlformats.org/officeDocument/2006/relationships/image" Target="media/image72.wmf"/><Relationship Id="rId389" Type="http://schemas.openxmlformats.org/officeDocument/2006/relationships/image" Target="media/image186.wmf"/><Relationship Id="rId554" Type="http://schemas.openxmlformats.org/officeDocument/2006/relationships/oleObject" Target="embeddings/oleObject282.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image" Target="media/image120.wmf"/><Relationship Id="rId414" Type="http://schemas.openxmlformats.org/officeDocument/2006/relationships/oleObject" Target="embeddings/oleObject208.bin"/><Relationship Id="rId456" Type="http://schemas.openxmlformats.org/officeDocument/2006/relationships/oleObject" Target="embeddings/oleObject229.bin"/><Relationship Id="rId498" Type="http://schemas.openxmlformats.org/officeDocument/2006/relationships/image" Target="media/image240.wmf"/><Relationship Id="rId13" Type="http://schemas.openxmlformats.org/officeDocument/2006/relationships/image" Target="media/image5.png"/><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8.bin"/><Relationship Id="rId523" Type="http://schemas.openxmlformats.org/officeDocument/2006/relationships/image" Target="media/image250.wmf"/><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image" Target="media/image57.wmf"/><Relationship Id="rId358" Type="http://schemas.openxmlformats.org/officeDocument/2006/relationships/image" Target="media/image171.wmf"/><Relationship Id="rId565" Type="http://schemas.openxmlformats.org/officeDocument/2006/relationships/oleObject" Target="embeddings/oleObject288.bin"/><Relationship Id="rId162" Type="http://schemas.openxmlformats.org/officeDocument/2006/relationships/image" Target="media/image78.wmf"/><Relationship Id="rId218" Type="http://schemas.openxmlformats.org/officeDocument/2006/relationships/oleObject" Target="embeddings/oleObject105.bin"/><Relationship Id="rId425" Type="http://schemas.openxmlformats.org/officeDocument/2006/relationships/image" Target="media/image204.wmf"/><Relationship Id="rId467" Type="http://schemas.openxmlformats.org/officeDocument/2006/relationships/image" Target="media/image225.wmf"/><Relationship Id="rId271" Type="http://schemas.openxmlformats.org/officeDocument/2006/relationships/image" Target="media/image131.wmf"/><Relationship Id="rId24" Type="http://schemas.openxmlformats.org/officeDocument/2006/relationships/oleObject" Target="embeddings/oleObject5.bin"/><Relationship Id="rId66" Type="http://schemas.openxmlformats.org/officeDocument/2006/relationships/oleObject" Target="embeddings/oleObject26.bin"/><Relationship Id="rId131" Type="http://schemas.openxmlformats.org/officeDocument/2006/relationships/oleObject" Target="embeddings/oleObject61.bin"/><Relationship Id="rId327" Type="http://schemas.openxmlformats.org/officeDocument/2006/relationships/oleObject" Target="embeddings/oleObject164.bin"/><Relationship Id="rId369" Type="http://schemas.openxmlformats.org/officeDocument/2006/relationships/oleObject" Target="embeddings/oleObject185.bin"/><Relationship Id="rId534" Type="http://schemas.openxmlformats.org/officeDocument/2006/relationships/oleObject" Target="embeddings/oleObject272.bin"/><Relationship Id="rId576" Type="http://schemas.openxmlformats.org/officeDocument/2006/relationships/header" Target="header4.xml"/><Relationship Id="rId173" Type="http://schemas.openxmlformats.org/officeDocument/2006/relationships/oleObject" Target="embeddings/oleObject82.bin"/><Relationship Id="rId229" Type="http://schemas.openxmlformats.org/officeDocument/2006/relationships/oleObject" Target="embeddings/oleObject111.bin"/><Relationship Id="rId380" Type="http://schemas.openxmlformats.org/officeDocument/2006/relationships/oleObject" Target="embeddings/oleObject191.bin"/><Relationship Id="rId436" Type="http://schemas.openxmlformats.org/officeDocument/2006/relationships/oleObject" Target="embeddings/oleObject219.bin"/><Relationship Id="rId240" Type="http://schemas.openxmlformats.org/officeDocument/2006/relationships/image" Target="media/image116.wmf"/><Relationship Id="rId478" Type="http://schemas.openxmlformats.org/officeDocument/2006/relationships/oleObject" Target="embeddings/oleObject240.bin"/><Relationship Id="rId35" Type="http://schemas.openxmlformats.org/officeDocument/2006/relationships/oleObject" Target="embeddings/oleObject11.bin"/><Relationship Id="rId77" Type="http://schemas.openxmlformats.org/officeDocument/2006/relationships/image" Target="media/image37.wmf"/><Relationship Id="rId100" Type="http://schemas.openxmlformats.org/officeDocument/2006/relationships/image" Target="media/image48.wmf"/><Relationship Id="rId282" Type="http://schemas.openxmlformats.org/officeDocument/2006/relationships/oleObject" Target="embeddings/oleObject139.bin"/><Relationship Id="rId338" Type="http://schemas.openxmlformats.org/officeDocument/2006/relationships/image" Target="media/image161.wmf"/><Relationship Id="rId503" Type="http://schemas.openxmlformats.org/officeDocument/2006/relationships/oleObject" Target="embeddings/oleObject253.bin"/><Relationship Id="rId545" Type="http://schemas.openxmlformats.org/officeDocument/2006/relationships/image" Target="media/image258.wmf"/><Relationship Id="rId8" Type="http://schemas.openxmlformats.org/officeDocument/2006/relationships/image" Target="media/image1.jpeg"/><Relationship Id="rId142" Type="http://schemas.openxmlformats.org/officeDocument/2006/relationships/oleObject" Target="embeddings/oleObject67.bin"/><Relationship Id="rId184" Type="http://schemas.openxmlformats.org/officeDocument/2006/relationships/image" Target="media/image89.wmf"/><Relationship Id="rId391" Type="http://schemas.openxmlformats.org/officeDocument/2006/relationships/image" Target="media/image187.png"/><Relationship Id="rId405" Type="http://schemas.openxmlformats.org/officeDocument/2006/relationships/oleObject" Target="embeddings/oleObject203.bin"/><Relationship Id="rId447" Type="http://schemas.openxmlformats.org/officeDocument/2006/relationships/image" Target="media/image215.wmf"/><Relationship Id="rId251" Type="http://schemas.openxmlformats.org/officeDocument/2006/relationships/image" Target="media/image121.wmf"/><Relationship Id="rId489" Type="http://schemas.openxmlformats.org/officeDocument/2006/relationships/image" Target="media/image236.wmf"/><Relationship Id="rId46" Type="http://schemas.openxmlformats.org/officeDocument/2006/relationships/oleObject" Target="embeddings/oleObject16.bin"/><Relationship Id="rId293" Type="http://schemas.openxmlformats.org/officeDocument/2006/relationships/oleObject" Target="embeddings/oleObject145.bin"/><Relationship Id="rId307" Type="http://schemas.openxmlformats.org/officeDocument/2006/relationships/oleObject" Target="embeddings/oleObject153.bin"/><Relationship Id="rId349" Type="http://schemas.openxmlformats.org/officeDocument/2006/relationships/oleObject" Target="embeddings/oleObject175.bin"/><Relationship Id="rId514" Type="http://schemas.openxmlformats.org/officeDocument/2006/relationships/oleObject" Target="embeddings/oleObject259.bin"/><Relationship Id="rId556" Type="http://schemas.openxmlformats.org/officeDocument/2006/relationships/oleObject" Target="embeddings/oleObject283.bin"/><Relationship Id="rId88" Type="http://schemas.openxmlformats.org/officeDocument/2006/relationships/image" Target="media/image42.wmf"/><Relationship Id="rId111" Type="http://schemas.openxmlformats.org/officeDocument/2006/relationships/image" Target="media/image53.wmf"/><Relationship Id="rId153" Type="http://schemas.openxmlformats.org/officeDocument/2006/relationships/image" Target="media/image73.png"/><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2.wmf"/><Relationship Id="rId416" Type="http://schemas.openxmlformats.org/officeDocument/2006/relationships/oleObject" Target="embeddings/oleObject209.bin"/><Relationship Id="rId220" Type="http://schemas.openxmlformats.org/officeDocument/2006/relationships/oleObject" Target="embeddings/oleObject106.bin"/><Relationship Id="rId458" Type="http://schemas.openxmlformats.org/officeDocument/2006/relationships/oleObject" Target="embeddings/oleObject230.bin"/><Relationship Id="rId15" Type="http://schemas.openxmlformats.org/officeDocument/2006/relationships/image" Target="media/image7.wmf"/><Relationship Id="rId57" Type="http://schemas.openxmlformats.org/officeDocument/2006/relationships/image" Target="media/image28.wmf"/><Relationship Id="rId262" Type="http://schemas.openxmlformats.org/officeDocument/2006/relationships/oleObject" Target="embeddings/oleObject128.bin"/><Relationship Id="rId318" Type="http://schemas.openxmlformats.org/officeDocument/2006/relationships/oleObject" Target="embeddings/oleObject159.bin"/><Relationship Id="rId525" Type="http://schemas.openxmlformats.org/officeDocument/2006/relationships/oleObject" Target="embeddings/oleObject267.bin"/><Relationship Id="rId567" Type="http://schemas.openxmlformats.org/officeDocument/2006/relationships/oleObject" Target="embeddings/oleObject290.bin"/><Relationship Id="rId99" Type="http://schemas.openxmlformats.org/officeDocument/2006/relationships/oleObject" Target="embeddings/oleObject44.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6.bin"/><Relationship Id="rId427" Type="http://schemas.openxmlformats.org/officeDocument/2006/relationships/image" Target="media/image205.wmf"/><Relationship Id="rId469" Type="http://schemas.openxmlformats.org/officeDocument/2006/relationships/image" Target="media/image226.wmf"/><Relationship Id="rId26" Type="http://schemas.openxmlformats.org/officeDocument/2006/relationships/oleObject" Target="embeddings/oleObject6.bin"/><Relationship Id="rId231" Type="http://schemas.openxmlformats.org/officeDocument/2006/relationships/oleObject" Target="embeddings/oleObject112.bin"/><Relationship Id="rId273" Type="http://schemas.openxmlformats.org/officeDocument/2006/relationships/image" Target="media/image132.wmf"/><Relationship Id="rId329" Type="http://schemas.openxmlformats.org/officeDocument/2006/relationships/oleObject" Target="embeddings/oleObject165.bin"/><Relationship Id="rId480" Type="http://schemas.openxmlformats.org/officeDocument/2006/relationships/oleObject" Target="embeddings/oleObject241.bin"/><Relationship Id="rId536" Type="http://schemas.openxmlformats.org/officeDocument/2006/relationships/oleObject" Target="embeddings/oleObject273.bin"/><Relationship Id="rId68" Type="http://schemas.openxmlformats.org/officeDocument/2006/relationships/image" Target="media/image33.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62.wmf"/><Relationship Id="rId578" Type="http://schemas.microsoft.com/office/2011/relationships/people" Target="people.xml"/><Relationship Id="rId200" Type="http://schemas.openxmlformats.org/officeDocument/2006/relationships/image" Target="media/image97.wmf"/><Relationship Id="rId382" Type="http://schemas.openxmlformats.org/officeDocument/2006/relationships/oleObject" Target="embeddings/oleObject192.bin"/><Relationship Id="rId438" Type="http://schemas.openxmlformats.org/officeDocument/2006/relationships/oleObject" Target="embeddings/oleObject220.bin"/><Relationship Id="rId242" Type="http://schemas.openxmlformats.org/officeDocument/2006/relationships/image" Target="media/image117.wmf"/><Relationship Id="rId284" Type="http://schemas.openxmlformats.org/officeDocument/2006/relationships/oleObject" Target="embeddings/oleObject140.bin"/><Relationship Id="rId491" Type="http://schemas.openxmlformats.org/officeDocument/2006/relationships/oleObject" Target="embeddings/oleObject247.bin"/><Relationship Id="rId505" Type="http://schemas.openxmlformats.org/officeDocument/2006/relationships/image" Target="media/image243.wmf"/><Relationship Id="rId37" Type="http://schemas.openxmlformats.org/officeDocument/2006/relationships/oleObject" Target="embeddings/oleObject12.bin"/><Relationship Id="rId79" Type="http://schemas.openxmlformats.org/officeDocument/2006/relationships/oleObject" Target="embeddings/oleObject34.bin"/><Relationship Id="rId102" Type="http://schemas.openxmlformats.org/officeDocument/2006/relationships/image" Target="media/image49.wmf"/><Relationship Id="rId144" Type="http://schemas.openxmlformats.org/officeDocument/2006/relationships/oleObject" Target="embeddings/oleObject68.bin"/><Relationship Id="rId547" Type="http://schemas.openxmlformats.org/officeDocument/2006/relationships/image" Target="media/image259.wmf"/><Relationship Id="rId90" Type="http://schemas.openxmlformats.org/officeDocument/2006/relationships/image" Target="media/image43.wmf"/><Relationship Id="rId186" Type="http://schemas.openxmlformats.org/officeDocument/2006/relationships/image" Target="media/image90.wmf"/><Relationship Id="rId351" Type="http://schemas.openxmlformats.org/officeDocument/2006/relationships/oleObject" Target="embeddings/oleObject176.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16.wmf"/><Relationship Id="rId211" Type="http://schemas.openxmlformats.org/officeDocument/2006/relationships/oleObject" Target="embeddings/oleObject101.bin"/><Relationship Id="rId253" Type="http://schemas.openxmlformats.org/officeDocument/2006/relationships/image" Target="media/image122.wmf"/><Relationship Id="rId295" Type="http://schemas.openxmlformats.org/officeDocument/2006/relationships/oleObject" Target="embeddings/oleObject146.bin"/><Relationship Id="rId309" Type="http://schemas.openxmlformats.org/officeDocument/2006/relationships/oleObject" Target="embeddings/oleObject154.bin"/><Relationship Id="rId460" Type="http://schemas.openxmlformats.org/officeDocument/2006/relationships/oleObject" Target="embeddings/oleObject231.bin"/><Relationship Id="rId516" Type="http://schemas.openxmlformats.org/officeDocument/2006/relationships/oleObject" Target="embeddings/oleObject261.bin"/><Relationship Id="rId48" Type="http://schemas.openxmlformats.org/officeDocument/2006/relationships/oleObject" Target="embeddings/oleObject17.bin"/><Relationship Id="rId113" Type="http://schemas.openxmlformats.org/officeDocument/2006/relationships/image" Target="media/image54.wmf"/><Relationship Id="rId320" Type="http://schemas.openxmlformats.org/officeDocument/2006/relationships/oleObject" Target="embeddings/oleObject160.bin"/><Relationship Id="rId558" Type="http://schemas.openxmlformats.org/officeDocument/2006/relationships/oleObject" Target="embeddings/oleObject284.bin"/><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73.wmf"/><Relationship Id="rId418" Type="http://schemas.openxmlformats.org/officeDocument/2006/relationships/oleObject" Target="embeddings/oleObject210.bin"/><Relationship Id="rId222" Type="http://schemas.openxmlformats.org/officeDocument/2006/relationships/oleObject" Target="embeddings/oleObject107.bin"/><Relationship Id="rId264" Type="http://schemas.openxmlformats.org/officeDocument/2006/relationships/oleObject" Target="embeddings/oleObject129.bin"/><Relationship Id="rId471" Type="http://schemas.openxmlformats.org/officeDocument/2006/relationships/image" Target="media/image227.wmf"/><Relationship Id="rId17" Type="http://schemas.openxmlformats.org/officeDocument/2006/relationships/image" Target="media/image8.wmf"/><Relationship Id="rId59" Type="http://schemas.openxmlformats.org/officeDocument/2006/relationships/image" Target="media/image29.wmf"/><Relationship Id="rId124" Type="http://schemas.openxmlformats.org/officeDocument/2006/relationships/image" Target="media/image59.wmf"/><Relationship Id="rId527" Type="http://schemas.openxmlformats.org/officeDocument/2006/relationships/oleObject" Target="embeddings/oleObject268.bin"/><Relationship Id="rId569" Type="http://schemas.openxmlformats.org/officeDocument/2006/relationships/image" Target="media/image268.wmf"/><Relationship Id="rId70" Type="http://schemas.openxmlformats.org/officeDocument/2006/relationships/image" Target="media/image34.wmf"/><Relationship Id="rId166" Type="http://schemas.openxmlformats.org/officeDocument/2006/relationships/image" Target="media/image80.wmf"/><Relationship Id="rId331" Type="http://schemas.openxmlformats.org/officeDocument/2006/relationships/oleObject" Target="embeddings/oleObject166.bin"/><Relationship Id="rId373" Type="http://schemas.openxmlformats.org/officeDocument/2006/relationships/oleObject" Target="embeddings/oleObject187.bin"/><Relationship Id="rId429" Type="http://schemas.openxmlformats.org/officeDocument/2006/relationships/image" Target="media/image206.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oleObject" Target="embeddings/oleObject221.bin"/><Relationship Id="rId28" Type="http://schemas.openxmlformats.org/officeDocument/2006/relationships/image" Target="media/image13.wmf"/><Relationship Id="rId275" Type="http://schemas.openxmlformats.org/officeDocument/2006/relationships/image" Target="media/image133.wmf"/><Relationship Id="rId300" Type="http://schemas.openxmlformats.org/officeDocument/2006/relationships/oleObject" Target="embeddings/oleObject149.bin"/><Relationship Id="rId482" Type="http://schemas.openxmlformats.org/officeDocument/2006/relationships/oleObject" Target="embeddings/oleObject242.bin"/><Relationship Id="rId538" Type="http://schemas.openxmlformats.org/officeDocument/2006/relationships/image" Target="media/image256.wmf"/><Relationship Id="rId81" Type="http://schemas.openxmlformats.org/officeDocument/2006/relationships/oleObject" Target="embeddings/oleObject35.bin"/><Relationship Id="rId135" Type="http://schemas.openxmlformats.org/officeDocument/2006/relationships/oleObject" Target="embeddings/oleObject63.bin"/><Relationship Id="rId177" Type="http://schemas.openxmlformats.org/officeDocument/2006/relationships/oleObject" Target="embeddings/oleObject84.bin"/><Relationship Id="rId342" Type="http://schemas.openxmlformats.org/officeDocument/2006/relationships/image" Target="media/image163.wmf"/><Relationship Id="rId384" Type="http://schemas.openxmlformats.org/officeDocument/2006/relationships/oleObject" Target="embeddings/oleObject193.bin"/><Relationship Id="rId202" Type="http://schemas.openxmlformats.org/officeDocument/2006/relationships/image" Target="media/image98.wmf"/><Relationship Id="rId244" Type="http://schemas.openxmlformats.org/officeDocument/2006/relationships/oleObject" Target="embeddings/oleObject119.bin"/><Relationship Id="rId39" Type="http://schemas.openxmlformats.org/officeDocument/2006/relationships/image" Target="media/image19.wmf"/><Relationship Id="rId286" Type="http://schemas.openxmlformats.org/officeDocument/2006/relationships/oleObject" Target="embeddings/oleObject141.bin"/><Relationship Id="rId451" Type="http://schemas.openxmlformats.org/officeDocument/2006/relationships/image" Target="media/image217.wmf"/><Relationship Id="rId493" Type="http://schemas.openxmlformats.org/officeDocument/2006/relationships/oleObject" Target="embeddings/oleObject248.bin"/><Relationship Id="rId507" Type="http://schemas.openxmlformats.org/officeDocument/2006/relationships/image" Target="media/image244.wmf"/><Relationship Id="rId549" Type="http://schemas.openxmlformats.org/officeDocument/2006/relationships/image" Target="media/image260.wmf"/><Relationship Id="rId50" Type="http://schemas.openxmlformats.org/officeDocument/2006/relationships/oleObject" Target="embeddings/oleObject18.bin"/><Relationship Id="rId104" Type="http://schemas.openxmlformats.org/officeDocument/2006/relationships/image" Target="media/image50.wmf"/><Relationship Id="rId146" Type="http://schemas.openxmlformats.org/officeDocument/2006/relationships/oleObject" Target="embeddings/oleObject69.bin"/><Relationship Id="rId188" Type="http://schemas.openxmlformats.org/officeDocument/2006/relationships/image" Target="media/image91.wmf"/><Relationship Id="rId311" Type="http://schemas.openxmlformats.org/officeDocument/2006/relationships/oleObject" Target="embeddings/oleObject155.bin"/><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5.bin"/><Relationship Id="rId560" Type="http://schemas.openxmlformats.org/officeDocument/2006/relationships/oleObject" Target="embeddings/oleObject285.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oleObject" Target="embeddings/oleObject211.bin"/><Relationship Id="rId255" Type="http://schemas.openxmlformats.org/officeDocument/2006/relationships/image" Target="media/image123.wmf"/><Relationship Id="rId297" Type="http://schemas.openxmlformats.org/officeDocument/2006/relationships/oleObject" Target="embeddings/oleObject147.bin"/><Relationship Id="rId462" Type="http://schemas.openxmlformats.org/officeDocument/2006/relationships/oleObject" Target="embeddings/oleObject232.bin"/><Relationship Id="rId518" Type="http://schemas.openxmlformats.org/officeDocument/2006/relationships/oleObject" Target="embeddings/oleObject262.bin"/><Relationship Id="rId115" Type="http://schemas.openxmlformats.org/officeDocument/2006/relationships/image" Target="media/image55.wmf"/><Relationship Id="rId157" Type="http://schemas.openxmlformats.org/officeDocument/2006/relationships/oleObject" Target="embeddings/oleObject74.bin"/><Relationship Id="rId322" Type="http://schemas.openxmlformats.org/officeDocument/2006/relationships/oleObject" Target="embeddings/oleObject161.bin"/><Relationship Id="rId364" Type="http://schemas.openxmlformats.org/officeDocument/2006/relationships/image" Target="media/image174.wmf"/><Relationship Id="rId61" Type="http://schemas.openxmlformats.org/officeDocument/2006/relationships/image" Target="media/image30.wmf"/><Relationship Id="rId199" Type="http://schemas.openxmlformats.org/officeDocument/2006/relationships/oleObject" Target="embeddings/oleObject95.bin"/><Relationship Id="rId571" Type="http://schemas.openxmlformats.org/officeDocument/2006/relationships/oleObject" Target="embeddings/oleObject293.bin"/><Relationship Id="rId19" Type="http://schemas.openxmlformats.org/officeDocument/2006/relationships/image" Target="media/image9.wmf"/><Relationship Id="rId224" Type="http://schemas.openxmlformats.org/officeDocument/2006/relationships/image" Target="media/image108.wmf"/><Relationship Id="rId266" Type="http://schemas.openxmlformats.org/officeDocument/2006/relationships/oleObject" Target="embeddings/oleObject130.bin"/><Relationship Id="rId431" Type="http://schemas.openxmlformats.org/officeDocument/2006/relationships/image" Target="media/image207.wmf"/><Relationship Id="rId473" Type="http://schemas.openxmlformats.org/officeDocument/2006/relationships/image" Target="media/image228.wmf"/><Relationship Id="rId529" Type="http://schemas.openxmlformats.org/officeDocument/2006/relationships/image" Target="media/image252.wmf"/><Relationship Id="rId30" Type="http://schemas.openxmlformats.org/officeDocument/2006/relationships/image" Target="media/image14.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7.bin"/><Relationship Id="rId540" Type="http://schemas.openxmlformats.org/officeDocument/2006/relationships/oleObject" Target="embeddings/oleObject276.bin"/><Relationship Id="rId72" Type="http://schemas.openxmlformats.org/officeDocument/2006/relationships/image" Target="media/image35.wmf"/><Relationship Id="rId375" Type="http://schemas.openxmlformats.org/officeDocument/2006/relationships/oleObject" Target="embeddings/oleObject188.bin"/><Relationship Id="rId3" Type="http://schemas.openxmlformats.org/officeDocument/2006/relationships/styles" Target="styles.xml"/><Relationship Id="rId235" Type="http://schemas.openxmlformats.org/officeDocument/2006/relationships/oleObject" Target="embeddings/oleObject114.bin"/><Relationship Id="rId277" Type="http://schemas.openxmlformats.org/officeDocument/2006/relationships/image" Target="media/image134.wmf"/><Relationship Id="rId400" Type="http://schemas.openxmlformats.org/officeDocument/2006/relationships/image" Target="media/image192.wmf"/><Relationship Id="rId442" Type="http://schemas.openxmlformats.org/officeDocument/2006/relationships/oleObject" Target="embeddings/oleObject222.bin"/><Relationship Id="rId484" Type="http://schemas.openxmlformats.org/officeDocument/2006/relationships/oleObject" Target="embeddings/oleObject243.bin"/><Relationship Id="rId137" Type="http://schemas.openxmlformats.org/officeDocument/2006/relationships/oleObject" Target="embeddings/oleObject64.bin"/><Relationship Id="rId302" Type="http://schemas.openxmlformats.org/officeDocument/2006/relationships/oleObject" Target="embeddings/oleObject150.bin"/><Relationship Id="rId344" Type="http://schemas.openxmlformats.org/officeDocument/2006/relationships/image" Target="media/image164.wmf"/><Relationship Id="rId41" Type="http://schemas.openxmlformats.org/officeDocument/2006/relationships/image" Target="media/image20.wmf"/><Relationship Id="rId83" Type="http://schemas.openxmlformats.org/officeDocument/2006/relationships/oleObject" Target="embeddings/oleObject36.bin"/><Relationship Id="rId179" Type="http://schemas.openxmlformats.org/officeDocument/2006/relationships/oleObject" Target="embeddings/oleObject85.bin"/><Relationship Id="rId386" Type="http://schemas.openxmlformats.org/officeDocument/2006/relationships/oleObject" Target="embeddings/oleObject194.bin"/><Relationship Id="rId551" Type="http://schemas.openxmlformats.org/officeDocument/2006/relationships/image" Target="media/image261.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oleObject" Target="embeddings/oleObject120.bin"/><Relationship Id="rId288" Type="http://schemas.openxmlformats.org/officeDocument/2006/relationships/oleObject" Target="embeddings/oleObject142.bin"/><Relationship Id="rId411" Type="http://schemas.openxmlformats.org/officeDocument/2006/relationships/image" Target="media/image197.wmf"/><Relationship Id="rId453" Type="http://schemas.openxmlformats.org/officeDocument/2006/relationships/image" Target="media/image218.wmf"/><Relationship Id="rId509" Type="http://schemas.openxmlformats.org/officeDocument/2006/relationships/image" Target="media/image245.wmf"/><Relationship Id="rId106" Type="http://schemas.openxmlformats.org/officeDocument/2006/relationships/image" Target="media/image51.wmf"/><Relationship Id="rId313" Type="http://schemas.openxmlformats.org/officeDocument/2006/relationships/image" Target="media/image149.wmf"/><Relationship Id="rId495" Type="http://schemas.openxmlformats.org/officeDocument/2006/relationships/oleObject" Target="embeddings/oleObject249.bin"/><Relationship Id="rId10" Type="http://schemas.openxmlformats.org/officeDocument/2006/relationships/image" Target="media/image2.png"/><Relationship Id="rId52" Type="http://schemas.openxmlformats.org/officeDocument/2006/relationships/oleObject" Target="embeddings/oleObject19.bin"/><Relationship Id="rId94" Type="http://schemas.openxmlformats.org/officeDocument/2006/relationships/image" Target="media/image45.wmf"/><Relationship Id="rId148" Type="http://schemas.openxmlformats.org/officeDocument/2006/relationships/oleObject" Target="embeddings/oleObject70.bin"/><Relationship Id="rId355" Type="http://schemas.openxmlformats.org/officeDocument/2006/relationships/oleObject" Target="embeddings/oleObject178.bin"/><Relationship Id="rId397" Type="http://schemas.openxmlformats.org/officeDocument/2006/relationships/oleObject" Target="embeddings/oleObject199.bin"/><Relationship Id="rId520" Type="http://schemas.openxmlformats.org/officeDocument/2006/relationships/oleObject" Target="embeddings/oleObject263.bin"/><Relationship Id="rId562" Type="http://schemas.openxmlformats.org/officeDocument/2006/relationships/oleObject" Target="embeddings/oleObject286.bin"/><Relationship Id="rId215" Type="http://schemas.openxmlformats.org/officeDocument/2006/relationships/image" Target="media/image104.wmf"/><Relationship Id="rId257" Type="http://schemas.openxmlformats.org/officeDocument/2006/relationships/image" Target="media/image124.wmf"/><Relationship Id="rId422" Type="http://schemas.openxmlformats.org/officeDocument/2006/relationships/oleObject" Target="embeddings/oleObject212.bin"/><Relationship Id="rId464" Type="http://schemas.openxmlformats.org/officeDocument/2006/relationships/oleObject" Target="embeddings/oleObject233.bin"/><Relationship Id="rId299" Type="http://schemas.openxmlformats.org/officeDocument/2006/relationships/oleObject" Target="embeddings/oleObject148.bin"/><Relationship Id="rId63" Type="http://schemas.openxmlformats.org/officeDocument/2006/relationships/image" Target="media/image31.wmf"/><Relationship Id="rId159" Type="http://schemas.openxmlformats.org/officeDocument/2006/relationships/oleObject" Target="embeddings/oleObject75.bin"/><Relationship Id="rId366" Type="http://schemas.openxmlformats.org/officeDocument/2006/relationships/image" Target="media/image175.wmf"/><Relationship Id="rId573" Type="http://schemas.openxmlformats.org/officeDocument/2006/relationships/oleObject" Target="embeddings/oleObject295.bin"/><Relationship Id="rId226" Type="http://schemas.openxmlformats.org/officeDocument/2006/relationships/image" Target="media/image109.wmf"/><Relationship Id="rId433" Type="http://schemas.openxmlformats.org/officeDocument/2006/relationships/image" Target="media/image208.wmf"/><Relationship Id="rId74" Type="http://schemas.openxmlformats.org/officeDocument/2006/relationships/image" Target="media/image36.wmf"/><Relationship Id="rId377" Type="http://schemas.openxmlformats.org/officeDocument/2006/relationships/oleObject" Target="embeddings/oleObject189.bin"/><Relationship Id="rId500" Type="http://schemas.openxmlformats.org/officeDocument/2006/relationships/image" Target="media/image241.wmf"/><Relationship Id="rId5" Type="http://schemas.openxmlformats.org/officeDocument/2006/relationships/webSettings" Target="webSettings.xml"/><Relationship Id="rId237" Type="http://schemas.openxmlformats.org/officeDocument/2006/relationships/oleObject" Target="embeddings/oleObject115.bin"/><Relationship Id="rId444" Type="http://schemas.openxmlformats.org/officeDocument/2006/relationships/oleObject" Target="embeddings/oleObject223.bin"/><Relationship Id="rId290" Type="http://schemas.openxmlformats.org/officeDocument/2006/relationships/oleObject" Target="embeddings/oleObject143.bin"/><Relationship Id="rId304" Type="http://schemas.openxmlformats.org/officeDocument/2006/relationships/oleObject" Target="embeddings/oleObject151.bin"/><Relationship Id="rId388" Type="http://schemas.openxmlformats.org/officeDocument/2006/relationships/oleObject" Target="embeddings/oleObject195.bin"/><Relationship Id="rId511" Type="http://schemas.openxmlformats.org/officeDocument/2006/relationships/image" Target="media/image246.wmf"/><Relationship Id="rId85" Type="http://schemas.openxmlformats.org/officeDocument/2006/relationships/oleObject" Target="embeddings/oleObject37.bin"/><Relationship Id="rId150" Type="http://schemas.openxmlformats.org/officeDocument/2006/relationships/oleObject" Target="embeddings/oleObject71.bin"/><Relationship Id="rId248" Type="http://schemas.openxmlformats.org/officeDocument/2006/relationships/oleObject" Target="embeddings/oleObject121.bin"/><Relationship Id="rId455" Type="http://schemas.openxmlformats.org/officeDocument/2006/relationships/image" Target="media/image219.wmf"/><Relationship Id="rId12" Type="http://schemas.openxmlformats.org/officeDocument/2006/relationships/image" Target="media/image4.png"/><Relationship Id="rId108" Type="http://schemas.openxmlformats.org/officeDocument/2006/relationships/oleObject" Target="embeddings/oleObject49.bin"/><Relationship Id="rId315" Type="http://schemas.openxmlformats.org/officeDocument/2006/relationships/image" Target="media/image150.wmf"/><Relationship Id="rId522" Type="http://schemas.openxmlformats.org/officeDocument/2006/relationships/oleObject" Target="embeddings/oleObject265.bin"/><Relationship Id="rId96" Type="http://schemas.openxmlformats.org/officeDocument/2006/relationships/image" Target="media/image46.wmf"/><Relationship Id="rId161" Type="http://schemas.openxmlformats.org/officeDocument/2006/relationships/oleObject" Target="embeddings/oleObject76.bin"/><Relationship Id="rId399" Type="http://schemas.openxmlformats.org/officeDocument/2006/relationships/oleObject" Target="embeddings/oleObject200.bin"/><Relationship Id="rId259" Type="http://schemas.openxmlformats.org/officeDocument/2006/relationships/image" Target="media/image125.wmf"/><Relationship Id="rId466" Type="http://schemas.openxmlformats.org/officeDocument/2006/relationships/oleObject" Target="embeddings/oleObject234.bin"/><Relationship Id="rId23" Type="http://schemas.openxmlformats.org/officeDocument/2006/relationships/image" Target="media/image11.wmf"/><Relationship Id="rId119" Type="http://schemas.openxmlformats.org/officeDocument/2006/relationships/oleObject" Target="embeddings/oleObject55.bin"/><Relationship Id="rId326" Type="http://schemas.openxmlformats.org/officeDocument/2006/relationships/oleObject" Target="embeddings/oleObject163.bin"/><Relationship Id="rId533" Type="http://schemas.openxmlformats.org/officeDocument/2006/relationships/image" Target="media/image254.wmf"/><Relationship Id="rId172" Type="http://schemas.openxmlformats.org/officeDocument/2006/relationships/image" Target="media/image83.wmf"/><Relationship Id="rId477" Type="http://schemas.openxmlformats.org/officeDocument/2006/relationships/image" Target="media/image230.wmf"/><Relationship Id="rId337" Type="http://schemas.openxmlformats.org/officeDocument/2006/relationships/oleObject" Target="embeddings/oleObject169.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12</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13</b:RefOrder>
  </b:Source>
  <b:Source>
    <b:Tag>SIL15</b:Tag>
    <b:SourceType>JournalArticle</b:SourceType>
    <b:Guid>{45AE65A6-EA85-4793-9E49-A1E45FAEC329}</b:Guid>
    <b:Author>
      <b:Author>
        <b:NameList>
          <b:Person>
            <b:Last>SILVA</b:Last>
            <b:First>PAULO</b:First>
            <b:Middle>ROBERTO DA</b:Middle>
          </b:Person>
        </b:NameList>
      </b:Author>
    </b:Author>
    <b:Title>Otimização de Projeto de Transformadores de Distribuição que Empregam Núcleo Amorfo e Óleo Vegetal Isolante</b:Title>
    <b:City>Santa Maria</b:City>
    <b:Year>2015</b:Year>
    <b:YearAccessed>2021</b:YearAccessed>
    <b:MonthAccessed>Jul.</b:MonthAccessed>
    <b:DayAccessed>28</b:DayAccessed>
    <b:URL>https://repositorio.ufsm.br/handle/1/8570</b:URL>
    <b:RefOrder>9</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10</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11</b:RefOrder>
  </b:Source>
</b:Sources>
</file>

<file path=customXml/itemProps1.xml><?xml version="1.0" encoding="utf-8"?>
<ds:datastoreItem xmlns:ds="http://schemas.openxmlformats.org/officeDocument/2006/customXml" ds:itemID="{61BB9C33-2C4E-4C31-9723-35DABCEC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38</Pages>
  <Words>11068</Words>
  <Characters>63091</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13</cp:revision>
  <cp:lastPrinted>2021-08-13T17:47:00Z</cp:lastPrinted>
  <dcterms:created xsi:type="dcterms:W3CDTF">2021-08-13T12:37:00Z</dcterms:created>
  <dcterms:modified xsi:type="dcterms:W3CDTF">2021-08-14T01:09:00Z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