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F311" w14:textId="38ADCE5E" w:rsidR="000234C2" w:rsidRPr="007A66B7" w:rsidRDefault="00410087">
      <w:pPr>
        <w:rPr>
          <w:b/>
          <w:bCs/>
        </w:rPr>
      </w:pPr>
      <w:r>
        <w:rPr>
          <w:b/>
          <w:bCs/>
        </w:rPr>
        <w:t>x</w:t>
      </w:r>
      <w:r w:rsidR="008C7CFF"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init</w:t>
            </w:r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7241B8E7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r w:rsidR="00410087">
        <w:rPr>
          <w:b/>
          <w:bCs/>
        </w:rPr>
        <w:t>x</w:t>
      </w:r>
      <w:proofErr w:type="gramEnd"/>
      <w:r>
        <w:rPr>
          <w:b/>
          <w:bCs/>
        </w:rPr>
        <w:t xml:space="preserve">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2D111261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223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10087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162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Danilo rodrigues</cp:lastModifiedBy>
  <cp:revision>19</cp:revision>
  <dcterms:created xsi:type="dcterms:W3CDTF">2022-11-17T12:58:00Z</dcterms:created>
  <dcterms:modified xsi:type="dcterms:W3CDTF">2023-12-27T14:55:00Z</dcterms:modified>
</cp:coreProperties>
</file>