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F14F2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1. Controle de Fluxo (para decisões e repetições):</w:t>
      </w:r>
    </w:p>
    <w:p w14:paraId="06236CD9" w14:textId="77777777" w:rsidR="000C747D" w:rsidRPr="000C747D" w:rsidRDefault="000C747D" w:rsidP="000C747D">
      <w:pPr>
        <w:numPr>
          <w:ilvl w:val="0"/>
          <w:numId w:val="20"/>
        </w:numPr>
      </w:pPr>
      <w:r w:rsidRPr="000C747D">
        <w:rPr>
          <w:b/>
          <w:bCs/>
        </w:rPr>
        <w:t>decida</w:t>
      </w:r>
      <w:r w:rsidRPr="000C747D">
        <w:t xml:space="preserve">: Usado para fazer uma decisão condicional (equivalente ao </w:t>
      </w:r>
      <w:proofErr w:type="spellStart"/>
      <w:r w:rsidRPr="000C747D">
        <w:t>if</w:t>
      </w:r>
      <w:proofErr w:type="spellEnd"/>
      <w:r w:rsidRPr="000C747D">
        <w:t>), controlando o que vai acontecer dependendo de uma condição.</w:t>
      </w:r>
    </w:p>
    <w:p w14:paraId="181367A6" w14:textId="77777777" w:rsidR="000C747D" w:rsidRPr="000C747D" w:rsidRDefault="000C747D" w:rsidP="000C747D">
      <w:pPr>
        <w:numPr>
          <w:ilvl w:val="0"/>
          <w:numId w:val="20"/>
        </w:numPr>
      </w:pPr>
      <w:proofErr w:type="spellStart"/>
      <w:r w:rsidRPr="000C747D">
        <w:rPr>
          <w:b/>
          <w:bCs/>
        </w:rPr>
        <w:t>caso_contrário</w:t>
      </w:r>
      <w:proofErr w:type="spellEnd"/>
      <w:r w:rsidRPr="000C747D">
        <w:t xml:space="preserve">: Para a ação alternativa quando a condição da decida não for atendida (equivalente ao </w:t>
      </w:r>
      <w:proofErr w:type="spellStart"/>
      <w:r w:rsidRPr="000C747D">
        <w:t>else</w:t>
      </w:r>
      <w:proofErr w:type="spellEnd"/>
      <w:r w:rsidRPr="000C747D">
        <w:t>).</w:t>
      </w:r>
    </w:p>
    <w:p w14:paraId="3B7C023A" w14:textId="77777777" w:rsidR="000C747D" w:rsidRPr="000C747D" w:rsidRDefault="000C747D" w:rsidP="000C747D">
      <w:pPr>
        <w:numPr>
          <w:ilvl w:val="0"/>
          <w:numId w:val="20"/>
        </w:numPr>
      </w:pPr>
      <w:r w:rsidRPr="000C747D">
        <w:rPr>
          <w:b/>
          <w:bCs/>
        </w:rPr>
        <w:t>repita</w:t>
      </w:r>
      <w:r w:rsidRPr="000C747D">
        <w:t xml:space="preserve">: Para repetir um conjunto de instruções várias vezes, como nos laços for ou </w:t>
      </w:r>
      <w:proofErr w:type="spellStart"/>
      <w:r w:rsidRPr="000C747D">
        <w:t>while</w:t>
      </w:r>
      <w:proofErr w:type="spellEnd"/>
      <w:r w:rsidRPr="000C747D">
        <w:t>.</w:t>
      </w:r>
    </w:p>
    <w:p w14:paraId="1F6E4A62" w14:textId="77777777" w:rsidR="000C747D" w:rsidRPr="000C747D" w:rsidRDefault="000C747D" w:rsidP="000C747D">
      <w:pPr>
        <w:numPr>
          <w:ilvl w:val="0"/>
          <w:numId w:val="20"/>
        </w:numPr>
      </w:pPr>
      <w:r w:rsidRPr="000C747D">
        <w:rPr>
          <w:b/>
          <w:bCs/>
        </w:rPr>
        <w:t>pule</w:t>
      </w:r>
      <w:r w:rsidRPr="000C747D">
        <w:t>: Para pular a execução de uma iteração no laço, similar ao continue.</w:t>
      </w:r>
    </w:p>
    <w:p w14:paraId="652846E0" w14:textId="77777777" w:rsidR="000C747D" w:rsidRPr="000C747D" w:rsidRDefault="000C747D" w:rsidP="000C747D">
      <w:pPr>
        <w:numPr>
          <w:ilvl w:val="0"/>
          <w:numId w:val="20"/>
        </w:numPr>
      </w:pPr>
      <w:r w:rsidRPr="000C747D">
        <w:rPr>
          <w:b/>
          <w:bCs/>
        </w:rPr>
        <w:t>pare</w:t>
      </w:r>
      <w:r w:rsidRPr="000C747D">
        <w:t xml:space="preserve">: Para interromper a execução do laço ou do programa, semelhante ao break ou </w:t>
      </w:r>
      <w:proofErr w:type="spellStart"/>
      <w:r w:rsidRPr="000C747D">
        <w:t>return</w:t>
      </w:r>
      <w:proofErr w:type="spellEnd"/>
      <w:r w:rsidRPr="000C747D">
        <w:t>.</w:t>
      </w:r>
    </w:p>
    <w:p w14:paraId="5533DED5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2. Tipos de Dados (para armazenar e manipular informações):</w:t>
      </w:r>
    </w:p>
    <w:p w14:paraId="41F87AF4" w14:textId="77777777" w:rsidR="000C747D" w:rsidRPr="000C747D" w:rsidRDefault="000C747D" w:rsidP="000C747D">
      <w:pPr>
        <w:numPr>
          <w:ilvl w:val="0"/>
          <w:numId w:val="21"/>
        </w:numPr>
      </w:pPr>
      <w:r w:rsidRPr="000C747D">
        <w:rPr>
          <w:b/>
          <w:bCs/>
        </w:rPr>
        <w:t>número</w:t>
      </w:r>
      <w:r w:rsidRPr="000C747D">
        <w:t>: Para representar valores numéricos, sejam inteiros ou decimais.</w:t>
      </w:r>
    </w:p>
    <w:p w14:paraId="7491B9DB" w14:textId="77777777" w:rsidR="000C747D" w:rsidRPr="000C747D" w:rsidRDefault="000C747D" w:rsidP="000C747D">
      <w:pPr>
        <w:numPr>
          <w:ilvl w:val="0"/>
          <w:numId w:val="21"/>
        </w:numPr>
      </w:pPr>
      <w:proofErr w:type="spellStart"/>
      <w:r w:rsidRPr="000C747D">
        <w:rPr>
          <w:b/>
          <w:bCs/>
        </w:rPr>
        <w:t>valor_decimal</w:t>
      </w:r>
      <w:proofErr w:type="spellEnd"/>
      <w:r w:rsidRPr="000C747D">
        <w:t xml:space="preserve">: Específico para números com casas decimais, funcionando como o tipo </w:t>
      </w:r>
      <w:proofErr w:type="spellStart"/>
      <w:r w:rsidRPr="000C747D">
        <w:t>float</w:t>
      </w:r>
      <w:proofErr w:type="spellEnd"/>
      <w:r w:rsidRPr="000C747D">
        <w:t>.</w:t>
      </w:r>
    </w:p>
    <w:p w14:paraId="1593F0E2" w14:textId="77777777" w:rsidR="000C747D" w:rsidRPr="000C747D" w:rsidRDefault="000C747D" w:rsidP="000C747D">
      <w:pPr>
        <w:numPr>
          <w:ilvl w:val="0"/>
          <w:numId w:val="21"/>
        </w:numPr>
      </w:pPr>
      <w:proofErr w:type="spellStart"/>
      <w:r w:rsidRPr="000C747D">
        <w:rPr>
          <w:b/>
          <w:bCs/>
        </w:rPr>
        <w:t>número_inteiro</w:t>
      </w:r>
      <w:proofErr w:type="spellEnd"/>
      <w:r w:rsidRPr="000C747D">
        <w:t>: Para valores inteiros, sem casas decimais.</w:t>
      </w:r>
    </w:p>
    <w:p w14:paraId="678CDE59" w14:textId="77777777" w:rsidR="000C747D" w:rsidRPr="000C747D" w:rsidRDefault="000C747D" w:rsidP="000C747D">
      <w:pPr>
        <w:numPr>
          <w:ilvl w:val="0"/>
          <w:numId w:val="21"/>
        </w:numPr>
      </w:pPr>
      <w:r w:rsidRPr="000C747D">
        <w:rPr>
          <w:b/>
          <w:bCs/>
        </w:rPr>
        <w:t>sinal</w:t>
      </w:r>
      <w:r w:rsidRPr="000C747D">
        <w:t>: Usado para representar valores booleanos (verdadeiro ou falso).</w:t>
      </w:r>
    </w:p>
    <w:p w14:paraId="223AEAC7" w14:textId="77777777" w:rsidR="000C747D" w:rsidRPr="000C747D" w:rsidRDefault="000C747D" w:rsidP="000C747D">
      <w:pPr>
        <w:numPr>
          <w:ilvl w:val="0"/>
          <w:numId w:val="21"/>
        </w:numPr>
      </w:pPr>
      <w:r w:rsidRPr="000C747D">
        <w:rPr>
          <w:b/>
          <w:bCs/>
        </w:rPr>
        <w:t>vazio</w:t>
      </w:r>
      <w:r w:rsidRPr="000C747D">
        <w:t xml:space="preserve">: Para expressões ou funções que não retornam um valor, equivalente a </w:t>
      </w:r>
      <w:proofErr w:type="spellStart"/>
      <w:r w:rsidRPr="000C747D">
        <w:t>void</w:t>
      </w:r>
      <w:proofErr w:type="spellEnd"/>
      <w:r w:rsidRPr="000C747D">
        <w:t>.</w:t>
      </w:r>
    </w:p>
    <w:p w14:paraId="494DA417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3. Declaração de Variáveis e Funções (para trabalhar com dados e operações):</w:t>
      </w:r>
    </w:p>
    <w:p w14:paraId="429CF15A" w14:textId="77777777" w:rsidR="000C747D" w:rsidRPr="000C747D" w:rsidRDefault="000C747D" w:rsidP="000C747D">
      <w:pPr>
        <w:numPr>
          <w:ilvl w:val="0"/>
          <w:numId w:val="22"/>
        </w:numPr>
      </w:pPr>
      <w:r w:rsidRPr="000C747D">
        <w:rPr>
          <w:b/>
          <w:bCs/>
        </w:rPr>
        <w:t>defina</w:t>
      </w:r>
      <w:r w:rsidRPr="000C747D">
        <w:t>: Para declarar uma variável, que pode ser modificada durante o cálculo.</w:t>
      </w:r>
    </w:p>
    <w:p w14:paraId="19E3F239" w14:textId="77777777" w:rsidR="000C747D" w:rsidRPr="000C747D" w:rsidRDefault="000C747D" w:rsidP="000C747D">
      <w:pPr>
        <w:numPr>
          <w:ilvl w:val="0"/>
          <w:numId w:val="22"/>
        </w:numPr>
      </w:pPr>
      <w:r w:rsidRPr="000C747D">
        <w:rPr>
          <w:b/>
          <w:bCs/>
        </w:rPr>
        <w:t>fixo</w:t>
      </w:r>
      <w:r w:rsidRPr="000C747D">
        <w:t>: Para criar uma variável cujo valor não pode ser alterado (imutável).</w:t>
      </w:r>
    </w:p>
    <w:p w14:paraId="58D03718" w14:textId="77777777" w:rsidR="000C747D" w:rsidRPr="000C747D" w:rsidRDefault="000C747D" w:rsidP="000C747D">
      <w:pPr>
        <w:numPr>
          <w:ilvl w:val="0"/>
          <w:numId w:val="22"/>
        </w:numPr>
      </w:pPr>
      <w:r w:rsidRPr="000C747D">
        <w:rPr>
          <w:b/>
          <w:bCs/>
        </w:rPr>
        <w:t>faça</w:t>
      </w:r>
      <w:r w:rsidRPr="000C747D">
        <w:t>: Para declarar uma função que realiza cálculos ou operações, como soma, subtração, etc.</w:t>
      </w:r>
    </w:p>
    <w:p w14:paraId="46DE6B03" w14:textId="77777777" w:rsidR="000C747D" w:rsidRPr="000C747D" w:rsidRDefault="000C747D" w:rsidP="000C747D">
      <w:pPr>
        <w:numPr>
          <w:ilvl w:val="0"/>
          <w:numId w:val="22"/>
        </w:numPr>
      </w:pPr>
      <w:r w:rsidRPr="000C747D">
        <w:rPr>
          <w:b/>
          <w:bCs/>
        </w:rPr>
        <w:t>crie</w:t>
      </w:r>
      <w:r w:rsidRPr="000C747D">
        <w:t>: Para criar novas variáveis ou estruturas, como listas ou dicionários, que organizam dados.</w:t>
      </w:r>
    </w:p>
    <w:p w14:paraId="5DBC1D04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4. Estruturas de Dados (para organizar informações e facilitar operações):</w:t>
      </w:r>
    </w:p>
    <w:p w14:paraId="14B214DF" w14:textId="77777777" w:rsidR="000C747D" w:rsidRPr="000C747D" w:rsidRDefault="000C747D" w:rsidP="000C747D">
      <w:pPr>
        <w:numPr>
          <w:ilvl w:val="0"/>
          <w:numId w:val="23"/>
        </w:numPr>
      </w:pPr>
      <w:r w:rsidRPr="000C747D">
        <w:rPr>
          <w:b/>
          <w:bCs/>
        </w:rPr>
        <w:t>pacote</w:t>
      </w:r>
      <w:r w:rsidRPr="000C747D">
        <w:t xml:space="preserve">: Para armazenar uma coleção de números ou elementos (como </w:t>
      </w:r>
      <w:proofErr w:type="spellStart"/>
      <w:r w:rsidRPr="000C747D">
        <w:t>arrays</w:t>
      </w:r>
      <w:proofErr w:type="spellEnd"/>
      <w:r w:rsidRPr="000C747D">
        <w:t>).</w:t>
      </w:r>
    </w:p>
    <w:p w14:paraId="0ED77081" w14:textId="77777777" w:rsidR="000C747D" w:rsidRPr="000C747D" w:rsidRDefault="000C747D" w:rsidP="000C747D">
      <w:pPr>
        <w:numPr>
          <w:ilvl w:val="0"/>
          <w:numId w:val="23"/>
        </w:numPr>
      </w:pPr>
      <w:proofErr w:type="spellStart"/>
      <w:r w:rsidRPr="000C747D">
        <w:rPr>
          <w:b/>
          <w:bCs/>
        </w:rPr>
        <w:t>mapa_chave</w:t>
      </w:r>
      <w:proofErr w:type="spellEnd"/>
      <w:r w:rsidRPr="000C747D">
        <w:t xml:space="preserve">: Para armazenar pares de chave-valor (semelhante ao </w:t>
      </w:r>
      <w:proofErr w:type="spellStart"/>
      <w:r w:rsidRPr="000C747D">
        <w:t>map</w:t>
      </w:r>
      <w:proofErr w:type="spellEnd"/>
      <w:r w:rsidRPr="000C747D">
        <w:t xml:space="preserve"> ou dicionário).</w:t>
      </w:r>
    </w:p>
    <w:p w14:paraId="7A03AEE5" w14:textId="77777777" w:rsidR="000C747D" w:rsidRPr="000C747D" w:rsidRDefault="000C747D" w:rsidP="000C747D">
      <w:pPr>
        <w:numPr>
          <w:ilvl w:val="0"/>
          <w:numId w:val="23"/>
        </w:numPr>
      </w:pPr>
      <w:r w:rsidRPr="000C747D">
        <w:rPr>
          <w:b/>
          <w:bCs/>
        </w:rPr>
        <w:t>conjunto</w:t>
      </w:r>
      <w:r w:rsidRPr="000C747D">
        <w:t>: Para armazenar uma coleção de valores únicos, como um set.</w:t>
      </w:r>
    </w:p>
    <w:p w14:paraId="7A598392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5. Operadores Lógicos e Comparações (para realizar verificações e decisões):</w:t>
      </w:r>
    </w:p>
    <w:p w14:paraId="571965F5" w14:textId="77777777" w:rsidR="000C747D" w:rsidRPr="000C747D" w:rsidRDefault="000C747D" w:rsidP="000C747D">
      <w:pPr>
        <w:numPr>
          <w:ilvl w:val="0"/>
          <w:numId w:val="24"/>
        </w:numPr>
      </w:pPr>
      <w:r w:rsidRPr="000C747D">
        <w:rPr>
          <w:b/>
          <w:bCs/>
        </w:rPr>
        <w:t>ambos</w:t>
      </w:r>
      <w:r w:rsidRPr="000C747D">
        <w:t xml:space="preserve">: Para verificar se ambas as condições são verdadeiras (como o operador </w:t>
      </w:r>
      <w:proofErr w:type="spellStart"/>
      <w:r w:rsidRPr="000C747D">
        <w:t>and</w:t>
      </w:r>
      <w:proofErr w:type="spellEnd"/>
      <w:r w:rsidRPr="000C747D">
        <w:t>).</w:t>
      </w:r>
    </w:p>
    <w:p w14:paraId="046953D4" w14:textId="77777777" w:rsidR="000C747D" w:rsidRPr="000C747D" w:rsidRDefault="000C747D" w:rsidP="000C747D">
      <w:pPr>
        <w:numPr>
          <w:ilvl w:val="0"/>
          <w:numId w:val="24"/>
        </w:numPr>
      </w:pPr>
      <w:proofErr w:type="spellStart"/>
      <w:r w:rsidRPr="000C747D">
        <w:rPr>
          <w:b/>
          <w:bCs/>
        </w:rPr>
        <w:t>um_ou_outro</w:t>
      </w:r>
      <w:proofErr w:type="spellEnd"/>
      <w:r w:rsidRPr="000C747D">
        <w:t xml:space="preserve">: Para verificar se pelo menos uma das condições é verdadeira (como o operador </w:t>
      </w:r>
      <w:proofErr w:type="spellStart"/>
      <w:r w:rsidRPr="000C747D">
        <w:t>or</w:t>
      </w:r>
      <w:proofErr w:type="spellEnd"/>
      <w:r w:rsidRPr="000C747D">
        <w:t>).</w:t>
      </w:r>
    </w:p>
    <w:p w14:paraId="57C1AE1A" w14:textId="77777777" w:rsidR="000C747D" w:rsidRPr="000C747D" w:rsidRDefault="000C747D" w:rsidP="000C747D">
      <w:pPr>
        <w:numPr>
          <w:ilvl w:val="0"/>
          <w:numId w:val="24"/>
        </w:numPr>
      </w:pPr>
      <w:r w:rsidRPr="000C747D">
        <w:rPr>
          <w:b/>
          <w:bCs/>
        </w:rPr>
        <w:t>nenhum</w:t>
      </w:r>
      <w:r w:rsidRPr="000C747D">
        <w:t xml:space="preserve">: Para verificar se uma condição é falsa (equivalente ao </w:t>
      </w:r>
      <w:proofErr w:type="spellStart"/>
      <w:r w:rsidRPr="000C747D">
        <w:t>not</w:t>
      </w:r>
      <w:proofErr w:type="spellEnd"/>
      <w:r w:rsidRPr="000C747D">
        <w:t>).</w:t>
      </w:r>
    </w:p>
    <w:p w14:paraId="3C40FD3A" w14:textId="77777777" w:rsidR="000C747D" w:rsidRPr="000C747D" w:rsidRDefault="000C747D" w:rsidP="000C747D">
      <w:pPr>
        <w:numPr>
          <w:ilvl w:val="0"/>
          <w:numId w:val="24"/>
        </w:numPr>
      </w:pPr>
      <w:proofErr w:type="spellStart"/>
      <w:r w:rsidRPr="000C747D">
        <w:rPr>
          <w:b/>
          <w:bCs/>
        </w:rPr>
        <w:t>é</w:t>
      </w:r>
      <w:proofErr w:type="spellEnd"/>
      <w:r w:rsidRPr="000C747D">
        <w:t>: Para comparar se dois valores são iguais (como ==).</w:t>
      </w:r>
    </w:p>
    <w:p w14:paraId="243F757C" w14:textId="77777777" w:rsidR="000C747D" w:rsidRPr="000C747D" w:rsidRDefault="000C747D" w:rsidP="000C747D">
      <w:pPr>
        <w:numPr>
          <w:ilvl w:val="0"/>
          <w:numId w:val="24"/>
        </w:numPr>
      </w:pPr>
      <w:proofErr w:type="spellStart"/>
      <w:r w:rsidRPr="000C747D">
        <w:rPr>
          <w:b/>
          <w:bCs/>
        </w:rPr>
        <w:lastRenderedPageBreak/>
        <w:t>não_é</w:t>
      </w:r>
      <w:proofErr w:type="spellEnd"/>
      <w:r w:rsidRPr="000C747D">
        <w:t>: Para comparar se dois valores são diferentes (</w:t>
      </w:r>
      <w:proofErr w:type="gramStart"/>
      <w:r w:rsidRPr="000C747D">
        <w:t>como !</w:t>
      </w:r>
      <w:proofErr w:type="gramEnd"/>
      <w:r w:rsidRPr="000C747D">
        <w:t>=).</w:t>
      </w:r>
    </w:p>
    <w:p w14:paraId="318AE09A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6. Fluxo de Exceção (para lidar com erros e problemas no código):</w:t>
      </w:r>
    </w:p>
    <w:p w14:paraId="37D74385" w14:textId="77777777" w:rsidR="000C747D" w:rsidRPr="000C747D" w:rsidRDefault="000C747D" w:rsidP="000C747D">
      <w:pPr>
        <w:numPr>
          <w:ilvl w:val="0"/>
          <w:numId w:val="25"/>
        </w:numPr>
      </w:pPr>
      <w:r w:rsidRPr="000C747D">
        <w:rPr>
          <w:b/>
          <w:bCs/>
        </w:rPr>
        <w:t>tente</w:t>
      </w:r>
      <w:r w:rsidRPr="000C747D">
        <w:t>: Para tentar executar um bloco de código que pode gerar erros.</w:t>
      </w:r>
    </w:p>
    <w:p w14:paraId="58461B68" w14:textId="77777777" w:rsidR="000C747D" w:rsidRPr="000C747D" w:rsidRDefault="000C747D" w:rsidP="000C747D">
      <w:pPr>
        <w:numPr>
          <w:ilvl w:val="0"/>
          <w:numId w:val="25"/>
        </w:numPr>
      </w:pPr>
      <w:r w:rsidRPr="000C747D">
        <w:rPr>
          <w:b/>
          <w:bCs/>
        </w:rPr>
        <w:t>resgate</w:t>
      </w:r>
      <w:r w:rsidRPr="000C747D">
        <w:t>: Para capturar um erro que ocorreu no bloco tente e tratá-lo de forma controlada.</w:t>
      </w:r>
    </w:p>
    <w:p w14:paraId="149659AC" w14:textId="77777777" w:rsidR="000C747D" w:rsidRPr="000C747D" w:rsidRDefault="000C747D" w:rsidP="000C747D">
      <w:pPr>
        <w:numPr>
          <w:ilvl w:val="0"/>
          <w:numId w:val="25"/>
        </w:numPr>
      </w:pPr>
      <w:r w:rsidRPr="000C747D">
        <w:rPr>
          <w:b/>
          <w:bCs/>
        </w:rPr>
        <w:t>falhe</w:t>
      </w:r>
      <w:r w:rsidRPr="000C747D">
        <w:t>: Para lançar um erro manualmente, interrompendo o fluxo normal do programa.</w:t>
      </w:r>
    </w:p>
    <w:p w14:paraId="66FADCBF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7. Memória e Alocação (para gerenciar recursos durante a execução):</w:t>
      </w:r>
    </w:p>
    <w:p w14:paraId="40F36D3E" w14:textId="77777777" w:rsidR="000C747D" w:rsidRPr="000C747D" w:rsidRDefault="000C747D" w:rsidP="000C747D">
      <w:pPr>
        <w:numPr>
          <w:ilvl w:val="0"/>
          <w:numId w:val="26"/>
        </w:numPr>
      </w:pPr>
      <w:r w:rsidRPr="000C747D">
        <w:rPr>
          <w:b/>
          <w:bCs/>
        </w:rPr>
        <w:t>alocar</w:t>
      </w:r>
      <w:r w:rsidRPr="000C747D">
        <w:t>: Para reservar espaço na memória quando for necessário armazenar dados temporários.</w:t>
      </w:r>
    </w:p>
    <w:p w14:paraId="55B2C5E7" w14:textId="77777777" w:rsidR="000C747D" w:rsidRPr="000C747D" w:rsidRDefault="000C747D" w:rsidP="000C747D">
      <w:pPr>
        <w:numPr>
          <w:ilvl w:val="0"/>
          <w:numId w:val="26"/>
        </w:numPr>
      </w:pPr>
      <w:r w:rsidRPr="000C747D">
        <w:rPr>
          <w:b/>
          <w:bCs/>
        </w:rPr>
        <w:t>libere</w:t>
      </w:r>
      <w:r w:rsidRPr="000C747D">
        <w:t>: Para liberar a memória quando ela não for mais necessária, otimizando o uso de recursos.</w:t>
      </w:r>
    </w:p>
    <w:p w14:paraId="465F1BB7" w14:textId="77777777" w:rsidR="000C747D" w:rsidRPr="000C747D" w:rsidRDefault="000C747D" w:rsidP="000C747D">
      <w:pPr>
        <w:rPr>
          <w:b/>
          <w:bCs/>
        </w:rPr>
      </w:pPr>
      <w:r w:rsidRPr="000C747D">
        <w:rPr>
          <w:b/>
          <w:bCs/>
        </w:rPr>
        <w:t>8. Comandos Especiais (para facilitar a execução e importação de funções):</w:t>
      </w:r>
    </w:p>
    <w:p w14:paraId="49B70B6E" w14:textId="77777777" w:rsidR="000C747D" w:rsidRPr="000C747D" w:rsidRDefault="000C747D" w:rsidP="000C747D">
      <w:pPr>
        <w:numPr>
          <w:ilvl w:val="0"/>
          <w:numId w:val="27"/>
        </w:numPr>
      </w:pPr>
      <w:r w:rsidRPr="000C747D">
        <w:rPr>
          <w:b/>
          <w:bCs/>
        </w:rPr>
        <w:t>use</w:t>
      </w:r>
      <w:r w:rsidRPr="000C747D">
        <w:t>: Para importar bibliotecas ou funções externas, como funções matemáticas ou de manipulação de dados.</w:t>
      </w:r>
    </w:p>
    <w:p w14:paraId="0E3E4D89" w14:textId="77777777" w:rsidR="000C747D" w:rsidRPr="000C747D" w:rsidRDefault="000C747D" w:rsidP="000C747D">
      <w:pPr>
        <w:numPr>
          <w:ilvl w:val="0"/>
          <w:numId w:val="27"/>
        </w:numPr>
      </w:pPr>
      <w:r w:rsidRPr="000C747D">
        <w:rPr>
          <w:b/>
          <w:bCs/>
        </w:rPr>
        <w:t>fluxo</w:t>
      </w:r>
      <w:r w:rsidRPr="000C747D">
        <w:t>: Para iniciar a execução de um bloco de código.</w:t>
      </w:r>
    </w:p>
    <w:p w14:paraId="07313AB1" w14:textId="77777777" w:rsidR="000C747D" w:rsidRPr="000C747D" w:rsidRDefault="000C747D" w:rsidP="000C747D">
      <w:pPr>
        <w:numPr>
          <w:ilvl w:val="0"/>
          <w:numId w:val="27"/>
        </w:numPr>
      </w:pPr>
      <w:r w:rsidRPr="000C747D">
        <w:rPr>
          <w:b/>
          <w:bCs/>
        </w:rPr>
        <w:t>retorne</w:t>
      </w:r>
      <w:r w:rsidRPr="000C747D">
        <w:t>: Para devolver um valor ou resultado de uma função, indicando o fim de uma execução.</w:t>
      </w:r>
    </w:p>
    <w:p w14:paraId="267713F1" w14:textId="77777777" w:rsidR="006620A6" w:rsidRDefault="006620A6"/>
    <w:sectPr w:rsidR="006620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C63AC"/>
    <w:multiLevelType w:val="multilevel"/>
    <w:tmpl w:val="1270C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037C"/>
    <w:multiLevelType w:val="multilevel"/>
    <w:tmpl w:val="DA4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06244"/>
    <w:multiLevelType w:val="multilevel"/>
    <w:tmpl w:val="4CDE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B7228"/>
    <w:multiLevelType w:val="multilevel"/>
    <w:tmpl w:val="5662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C007E"/>
    <w:multiLevelType w:val="multilevel"/>
    <w:tmpl w:val="2078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E3C85"/>
    <w:multiLevelType w:val="multilevel"/>
    <w:tmpl w:val="155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10C9F"/>
    <w:multiLevelType w:val="multilevel"/>
    <w:tmpl w:val="E59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B451E"/>
    <w:multiLevelType w:val="multilevel"/>
    <w:tmpl w:val="A428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172E3"/>
    <w:multiLevelType w:val="multilevel"/>
    <w:tmpl w:val="7724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A711A"/>
    <w:multiLevelType w:val="multilevel"/>
    <w:tmpl w:val="A656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6156"/>
    <w:multiLevelType w:val="multilevel"/>
    <w:tmpl w:val="ED5C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F2271"/>
    <w:multiLevelType w:val="multilevel"/>
    <w:tmpl w:val="17E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992CCB"/>
    <w:multiLevelType w:val="multilevel"/>
    <w:tmpl w:val="51D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C20BA"/>
    <w:multiLevelType w:val="multilevel"/>
    <w:tmpl w:val="5DC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7076B8"/>
    <w:multiLevelType w:val="multilevel"/>
    <w:tmpl w:val="910A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47D5E"/>
    <w:multiLevelType w:val="multilevel"/>
    <w:tmpl w:val="AA6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5F6990"/>
    <w:multiLevelType w:val="multilevel"/>
    <w:tmpl w:val="2A08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115B9"/>
    <w:multiLevelType w:val="multilevel"/>
    <w:tmpl w:val="111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D1E45"/>
    <w:multiLevelType w:val="multilevel"/>
    <w:tmpl w:val="C37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67238"/>
    <w:multiLevelType w:val="multilevel"/>
    <w:tmpl w:val="534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9D21A7"/>
    <w:multiLevelType w:val="multilevel"/>
    <w:tmpl w:val="91D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B133D"/>
    <w:multiLevelType w:val="multilevel"/>
    <w:tmpl w:val="8F18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B4A5E"/>
    <w:multiLevelType w:val="multilevel"/>
    <w:tmpl w:val="6736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D4692C"/>
    <w:multiLevelType w:val="multilevel"/>
    <w:tmpl w:val="090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7F4F4C"/>
    <w:multiLevelType w:val="multilevel"/>
    <w:tmpl w:val="DD5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A21FC"/>
    <w:multiLevelType w:val="multilevel"/>
    <w:tmpl w:val="FDD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36B91"/>
    <w:multiLevelType w:val="multilevel"/>
    <w:tmpl w:val="E34A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126237">
    <w:abstractNumId w:val="4"/>
  </w:num>
  <w:num w:numId="2" w16cid:durableId="676730836">
    <w:abstractNumId w:val="0"/>
  </w:num>
  <w:num w:numId="3" w16cid:durableId="1279263187">
    <w:abstractNumId w:val="12"/>
  </w:num>
  <w:num w:numId="4" w16cid:durableId="826164152">
    <w:abstractNumId w:val="6"/>
  </w:num>
  <w:num w:numId="5" w16cid:durableId="773592502">
    <w:abstractNumId w:val="8"/>
  </w:num>
  <w:num w:numId="6" w16cid:durableId="1868255026">
    <w:abstractNumId w:val="2"/>
  </w:num>
  <w:num w:numId="7" w16cid:durableId="814033290">
    <w:abstractNumId w:val="16"/>
  </w:num>
  <w:num w:numId="8" w16cid:durableId="1872455984">
    <w:abstractNumId w:val="10"/>
  </w:num>
  <w:num w:numId="9" w16cid:durableId="601687989">
    <w:abstractNumId w:val="13"/>
  </w:num>
  <w:num w:numId="10" w16cid:durableId="1524897243">
    <w:abstractNumId w:val="14"/>
  </w:num>
  <w:num w:numId="11" w16cid:durableId="1734506891">
    <w:abstractNumId w:val="18"/>
  </w:num>
  <w:num w:numId="12" w16cid:durableId="817301091">
    <w:abstractNumId w:val="22"/>
  </w:num>
  <w:num w:numId="13" w16cid:durableId="2096436644">
    <w:abstractNumId w:val="24"/>
  </w:num>
  <w:num w:numId="14" w16cid:durableId="713501750">
    <w:abstractNumId w:val="3"/>
  </w:num>
  <w:num w:numId="15" w16cid:durableId="131751912">
    <w:abstractNumId w:val="15"/>
  </w:num>
  <w:num w:numId="16" w16cid:durableId="1520658866">
    <w:abstractNumId w:val="21"/>
  </w:num>
  <w:num w:numId="17" w16cid:durableId="413624669">
    <w:abstractNumId w:val="23"/>
  </w:num>
  <w:num w:numId="18" w16cid:durableId="1591155379">
    <w:abstractNumId w:val="1"/>
  </w:num>
  <w:num w:numId="19" w16cid:durableId="382293041">
    <w:abstractNumId w:val="25"/>
  </w:num>
  <w:num w:numId="20" w16cid:durableId="460001339">
    <w:abstractNumId w:val="26"/>
  </w:num>
  <w:num w:numId="21" w16cid:durableId="41752847">
    <w:abstractNumId w:val="19"/>
  </w:num>
  <w:num w:numId="22" w16cid:durableId="291012003">
    <w:abstractNumId w:val="5"/>
  </w:num>
  <w:num w:numId="23" w16cid:durableId="2075737406">
    <w:abstractNumId w:val="9"/>
  </w:num>
  <w:num w:numId="24" w16cid:durableId="672495999">
    <w:abstractNumId w:val="11"/>
  </w:num>
  <w:num w:numId="25" w16cid:durableId="609118829">
    <w:abstractNumId w:val="17"/>
  </w:num>
  <w:num w:numId="26" w16cid:durableId="427196116">
    <w:abstractNumId w:val="7"/>
  </w:num>
  <w:num w:numId="27" w16cid:durableId="14818515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075"/>
    <w:rsid w:val="000C747D"/>
    <w:rsid w:val="003F0897"/>
    <w:rsid w:val="004C6075"/>
    <w:rsid w:val="006620A6"/>
    <w:rsid w:val="00807A02"/>
    <w:rsid w:val="00B32A97"/>
    <w:rsid w:val="00E9331C"/>
    <w:rsid w:val="00EE7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7D79"/>
  <w15:chartTrackingRefBased/>
  <w15:docId w15:val="{28D50D0A-919B-4142-95AD-109E9178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32A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32A97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32A9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32A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7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2557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Tolini</dc:creator>
  <cp:keywords/>
  <dc:description/>
  <cp:lastModifiedBy>Danilo Tolini</cp:lastModifiedBy>
  <cp:revision>3</cp:revision>
  <dcterms:created xsi:type="dcterms:W3CDTF">2024-11-08T13:49:00Z</dcterms:created>
  <dcterms:modified xsi:type="dcterms:W3CDTF">2024-11-14T21:59:00Z</dcterms:modified>
</cp:coreProperties>
</file>