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w:t>
      </w:r>
      <w:proofErr w:type="spellStart"/>
      <w:r>
        <w:rPr>
          <w:rFonts w:eastAsia="Times New Roman" w:cs="Times New Roman"/>
          <w:color w:val="000000" w:themeColor="text1"/>
          <w:szCs w:val="28"/>
        </w:rPr>
        <w:t>ТУСУР</w:t>
      </w:r>
      <w:proofErr w:type="spellEnd"/>
      <w:r>
        <w:rPr>
          <w:rFonts w:eastAsia="Times New Roman" w:cs="Times New Roman"/>
          <w:color w:val="000000" w:themeColor="text1"/>
          <w:szCs w:val="28"/>
        </w:rPr>
        <w:t>)</w:t>
      </w:r>
    </w:p>
    <w:p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rsidR="00F6332D" w:rsidRDefault="00F6332D" w:rsidP="00F6332D">
      <w:pPr>
        <w:jc w:val="center"/>
        <w:rPr>
          <w:rFonts w:eastAsia="Times New Roman" w:cs="Times New Roman"/>
          <w:color w:val="000000" w:themeColor="text1"/>
          <w:szCs w:val="28"/>
        </w:rPr>
      </w:pPr>
    </w:p>
    <w:p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 xml:space="preserve">Разработка плагина «» </w:t>
      </w:r>
      <w:r>
        <w:rPr>
          <w:rFonts w:eastAsia="Times New Roman" w:cs="Times New Roman"/>
          <w:b/>
          <w:bCs/>
          <w:szCs w:val="28"/>
        </w:rPr>
        <w:b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rsidR="00F6332D" w:rsidRDefault="00F6332D" w:rsidP="00F6332D">
      <w:pPr>
        <w:ind w:left="6372"/>
        <w:rPr>
          <w:rFonts w:eastAsia="Times New Roman" w:cs="Times New Roman"/>
          <w:color w:val="000000" w:themeColor="text1"/>
          <w:szCs w:val="28"/>
        </w:rPr>
      </w:pPr>
    </w:p>
    <w:p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 xml:space="preserve">____________/ Скоробогатов </w:t>
      </w:r>
      <w:proofErr w:type="spellStart"/>
      <w:r>
        <w:rPr>
          <w:rFonts w:eastAsia="Times New Roman" w:cs="Times New Roman"/>
          <w:color w:val="000000" w:themeColor="text1"/>
          <w:szCs w:val="28"/>
        </w:rPr>
        <w:t>Д.Д</w:t>
      </w:r>
      <w:proofErr w:type="spellEnd"/>
      <w:r>
        <w:rPr>
          <w:rFonts w:eastAsia="Times New Roman" w:cs="Times New Roman"/>
          <w:color w:val="000000" w:themeColor="text1"/>
          <w:szCs w:val="28"/>
        </w:rPr>
        <w:t>.</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rsidR="00F6332D" w:rsidRDefault="00F6332D" w:rsidP="00794D10">
      <w:pPr>
        <w:ind w:left="5103" w:firstLine="0"/>
        <w:rPr>
          <w:rFonts w:eastAsia="Times New Roman" w:cs="Times New Roman"/>
          <w:b/>
          <w:bCs/>
          <w:szCs w:val="28"/>
        </w:rPr>
      </w:pPr>
    </w:p>
    <w:p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А.А</w:t>
      </w:r>
      <w:proofErr w:type="spellEnd"/>
      <w:r>
        <w:rPr>
          <w:rFonts w:eastAsia="Times New Roman" w:cs="Times New Roman"/>
          <w:color w:val="000000" w:themeColor="text1"/>
          <w:szCs w:val="28"/>
        </w:rPr>
        <w:t>.</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rsidR="00F6332D" w:rsidRPr="00F9029B" w:rsidRDefault="00F6332D">
      <w:pPr>
        <w:spacing w:after="160" w:line="259" w:lineRule="auto"/>
        <w:ind w:firstLine="0"/>
      </w:pPr>
      <w:r w:rsidRPr="00F9029B">
        <w:br w:type="page"/>
      </w:r>
    </w:p>
    <w:p w:rsidR="00811FB8" w:rsidRDefault="00811FB8" w:rsidP="00811FB8">
      <w:pPr>
        <w:pStyle w:val="1"/>
        <w:rPr>
          <w:rFonts w:eastAsia="Calibri"/>
        </w:rPr>
      </w:pPr>
      <w:r w:rsidRPr="00811FB8">
        <w:rPr>
          <w:rFonts w:eastAsia="Calibri"/>
        </w:rPr>
        <w:lastRenderedPageBreak/>
        <w:t>1 Описание САПР</w:t>
      </w:r>
    </w:p>
    <w:p w:rsidR="00811FB8" w:rsidRPr="00811FB8" w:rsidRDefault="00811FB8" w:rsidP="00811FB8"/>
    <w:p w:rsidR="00811FB8" w:rsidRDefault="00811FB8" w:rsidP="00811FB8">
      <w:pPr>
        <w:pStyle w:val="1"/>
        <w:rPr>
          <w:rFonts w:eastAsia="Calibri"/>
        </w:rPr>
      </w:pPr>
      <w:r w:rsidRPr="00811FB8">
        <w:rPr>
          <w:rFonts w:eastAsia="Calibri"/>
        </w:rPr>
        <w:t>1.1 Описание программы</w:t>
      </w:r>
    </w:p>
    <w:p w:rsidR="00811FB8" w:rsidRPr="00811FB8" w:rsidRDefault="00811FB8" w:rsidP="00811FB8"/>
    <w:p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proofErr w:type="spellStart"/>
      <w:r w:rsidRPr="00811FB8">
        <w:rPr>
          <w:i/>
          <w:iCs/>
        </w:rPr>
        <w:t>CAD</w:t>
      </w:r>
      <w:proofErr w:type="spellEnd"/>
      <w:r w:rsidRPr="00811FB8">
        <w:t xml:space="preserve"> (</w:t>
      </w:r>
      <w:proofErr w:type="spellStart"/>
      <w:r w:rsidRPr="00811FB8">
        <w:t>Computer</w:t>
      </w:r>
      <w:proofErr w:type="spellEnd"/>
      <w:r w:rsidRPr="00811FB8">
        <w:t xml:space="preserve"> </w:t>
      </w:r>
      <w:proofErr w:type="spellStart"/>
      <w:r w:rsidRPr="00811FB8">
        <w:t>Aided</w:t>
      </w:r>
      <w:proofErr w:type="spellEnd"/>
      <w:r w:rsidRPr="00811FB8">
        <w:t xml:space="preserve"> </w:t>
      </w:r>
      <w:proofErr w:type="spellStart"/>
      <w:r w:rsidRPr="00811FB8">
        <w:t>Design</w:t>
      </w:r>
      <w:proofErr w:type="spellEnd"/>
      <w:r w:rsidRPr="00811FB8">
        <w:t xml:space="preserve">), которую можно перевести, как проектирование с применением компьютера, и </w:t>
      </w:r>
      <w:proofErr w:type="spellStart"/>
      <w:r w:rsidRPr="00811FB8">
        <w:rPr>
          <w:i/>
          <w:iCs/>
        </w:rPr>
        <w:t>CAD-system</w:t>
      </w:r>
      <w:proofErr w:type="spellEnd"/>
      <w:r w:rsidRPr="00811FB8">
        <w:t>, которую можно перевести, как система для проектирования с помощью компьютера.</w:t>
      </w:r>
    </w:p>
    <w:p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rsidR="00811FB8" w:rsidRPr="00811FB8" w:rsidRDefault="00811FB8" w:rsidP="00811FB8">
      <w:r w:rsidRPr="00811FB8">
        <w:rPr>
          <w:b/>
          <w:bCs/>
          <w:i/>
          <w:iCs/>
        </w:rPr>
        <w:t>Компас-</w:t>
      </w:r>
      <w:proofErr w:type="spellStart"/>
      <w:r w:rsidRPr="00811FB8">
        <w:rPr>
          <w:b/>
          <w:bCs/>
          <w:i/>
          <w:iCs/>
        </w:rPr>
        <w:t>3D</w:t>
      </w:r>
      <w:proofErr w:type="spellEnd"/>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rsidR="00811FB8" w:rsidRPr="007663A1" w:rsidRDefault="00811FB8" w:rsidP="00811FB8">
      <w:r w:rsidRPr="00811FB8">
        <w:t>Система «КОМПАС-3</w:t>
      </w:r>
      <w:r w:rsidRPr="00811FB8">
        <w:rPr>
          <w:lang w:val="en-US"/>
        </w:rPr>
        <w:t>D</w:t>
      </w:r>
      <w:r w:rsidRPr="00811FB8">
        <w:t xml:space="preserve">» отличается проектированием изделий любой сложности, простотой освоения, бесплатной технической поддержкой, автоматизацией отраслевых задач и многим </w:t>
      </w:r>
      <w:proofErr w:type="gramStart"/>
      <w:r w:rsidRPr="00811FB8">
        <w:t>другим.</w:t>
      </w:r>
      <w:r w:rsidR="007663A1" w:rsidRPr="007663A1">
        <w:t>[</w:t>
      </w:r>
      <w:proofErr w:type="gramEnd"/>
      <w:r w:rsidR="007663A1" w:rsidRPr="007663A1">
        <w:t>3]</w:t>
      </w:r>
    </w:p>
    <w:p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rsidR="00811FB8" w:rsidRPr="00F9029B" w:rsidRDefault="00811FB8" w:rsidP="00811FB8"/>
    <w:p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rsidR="00811FB8" w:rsidRPr="007663A1" w:rsidRDefault="00811FB8" w:rsidP="00811FB8">
      <w:pPr>
        <w:rPr>
          <w:lang w:val="en-US"/>
        </w:rPr>
      </w:pPr>
      <w:r w:rsidRPr="00811FB8">
        <w:t xml:space="preserve">Сегодня встречаются задачи, решение которых не реализованы в </w:t>
      </w:r>
      <w:proofErr w:type="spellStart"/>
      <w:r w:rsidRPr="00811FB8">
        <w:t>CAD</w:t>
      </w:r>
      <w:proofErr w:type="spellEnd"/>
      <w:r w:rsidRPr="00811FB8">
        <w:t xml:space="preserve">-системах. Чаще всего это очень узкоспециализированные задачи, которые встречаются на каком-то конкретном предприятии или </w:t>
      </w:r>
      <w:proofErr w:type="spellStart"/>
      <w:r w:rsidRPr="00811FB8">
        <w:t>подотрасли</w:t>
      </w:r>
      <w:proofErr w:type="spellEnd"/>
      <w:r w:rsidRPr="00811FB8">
        <w:t xml:space="preserve">. Для решения подобных задач и их автоматизации используется </w:t>
      </w:r>
      <w:proofErr w:type="spellStart"/>
      <w:proofErr w:type="gramStart"/>
      <w:r w:rsidRPr="00811FB8">
        <w:t>API</w:t>
      </w:r>
      <w:proofErr w:type="spellEnd"/>
      <w:r w:rsidRPr="00811FB8">
        <w:t>.</w:t>
      </w:r>
      <w:r w:rsidR="007663A1">
        <w:rPr>
          <w:lang w:val="en-US"/>
        </w:rPr>
        <w:t>[</w:t>
      </w:r>
      <w:proofErr w:type="gramEnd"/>
      <w:r w:rsidR="007663A1">
        <w:rPr>
          <w:lang w:val="en-US"/>
        </w:rPr>
        <w:t>4]</w:t>
      </w:r>
    </w:p>
    <w:p w:rsidR="00811FB8" w:rsidRPr="00811FB8" w:rsidRDefault="00811FB8" w:rsidP="00811FB8">
      <w:proofErr w:type="spellStart"/>
      <w:r w:rsidRPr="00811FB8">
        <w:rPr>
          <w:b/>
          <w:bCs/>
          <w:i/>
          <w:iCs/>
        </w:rPr>
        <w:t>API</w:t>
      </w:r>
      <w:proofErr w:type="spellEnd"/>
      <w:r w:rsidRPr="00811FB8">
        <w:rPr>
          <w:b/>
          <w:bCs/>
          <w:i/>
          <w:iCs/>
        </w:rPr>
        <w:t xml:space="preserve"> КОМПАС-</w:t>
      </w:r>
      <w:proofErr w:type="spellStart"/>
      <w:r w:rsidRPr="00811FB8">
        <w:rPr>
          <w:b/>
          <w:bCs/>
          <w:i/>
          <w:iCs/>
        </w:rPr>
        <w:t>3D</w:t>
      </w:r>
      <w:proofErr w:type="spellEnd"/>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sidRPr="00811FB8">
        <w:t>API</w:t>
      </w:r>
      <w:proofErr w:type="spellEnd"/>
      <w:r w:rsidRPr="00811FB8">
        <w:t xml:space="preserve"> КОМПАС-</w:t>
      </w:r>
      <w:proofErr w:type="spellStart"/>
      <w:r w:rsidRPr="00811FB8">
        <w:t>3D</w:t>
      </w:r>
      <w:proofErr w:type="spellEnd"/>
      <w:r w:rsidRPr="00811FB8">
        <w:t xml:space="preserve"> включает в свой состав </w:t>
      </w:r>
      <w:proofErr w:type="spellStart"/>
      <w:r w:rsidRPr="00811FB8">
        <w:t>API</w:t>
      </w:r>
      <w:proofErr w:type="spellEnd"/>
      <w:r w:rsidRPr="00811FB8">
        <w:t xml:space="preserve"> 5 и </w:t>
      </w:r>
      <w:proofErr w:type="spellStart"/>
      <w:r w:rsidRPr="00811FB8">
        <w:t>API</w:t>
      </w:r>
      <w:proofErr w:type="spellEnd"/>
      <w:r w:rsidRPr="00811FB8">
        <w:t xml:space="preserve"> 7.</w:t>
      </w:r>
    </w:p>
    <w:p w:rsidR="00811FB8" w:rsidRPr="00811FB8" w:rsidRDefault="00811FB8" w:rsidP="00811FB8">
      <w:r w:rsidRPr="00811FB8">
        <w:t xml:space="preserve">Главным интерфейсом </w:t>
      </w:r>
      <w:proofErr w:type="spellStart"/>
      <w:r w:rsidRPr="00811FB8">
        <w:t>API</w:t>
      </w:r>
      <w:proofErr w:type="spellEnd"/>
      <w:r w:rsidRPr="00811FB8">
        <w:t xml:space="preserve">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811FB8" w:rsidRPr="007663A1" w:rsidRDefault="00811FB8" w:rsidP="00811FB8">
      <w:r w:rsidRPr="00811FB8">
        <w:t xml:space="preserve">Ниже в таблице 1.1 представлены основные свойства и методы интерфейса </w:t>
      </w:r>
      <w:proofErr w:type="spellStart"/>
      <w:r w:rsidRPr="00811FB8">
        <w:t>KompasObject</w:t>
      </w:r>
      <w:proofErr w:type="spellEnd"/>
      <w:r w:rsidRPr="00811FB8">
        <w:t>.</w:t>
      </w:r>
      <w:r w:rsidR="007663A1" w:rsidRPr="007663A1">
        <w:t>[5]</w:t>
      </w:r>
      <w:bookmarkStart w:id="1" w:name="_GoBack"/>
      <w:bookmarkEnd w:id="1"/>
    </w:p>
    <w:p w:rsidR="00811FB8" w:rsidRDefault="00811FB8">
      <w:pPr>
        <w:spacing w:after="160" w:line="259" w:lineRule="auto"/>
        <w:ind w:firstLine="0"/>
        <w:jc w:val="left"/>
      </w:pPr>
      <w:r>
        <w:br w:type="page"/>
      </w:r>
    </w:p>
    <w:p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1"/>
        <w:tblW w:w="0" w:type="auto"/>
        <w:tblLook w:val="04A0" w:firstRow="1" w:lastRow="0" w:firstColumn="1" w:lastColumn="0" w:noHBand="0" w:noVBand="1"/>
      </w:tblPr>
      <w:tblGrid>
        <w:gridCol w:w="2659"/>
        <w:gridCol w:w="1898"/>
        <w:gridCol w:w="1965"/>
        <w:gridCol w:w="2823"/>
      </w:tblGrid>
      <w:tr w:rsidR="00811FB8" w:rsidRPr="00811FB8" w:rsidTr="00811FB8">
        <w:trPr>
          <w:trHeight w:val="366"/>
        </w:trPr>
        <w:tc>
          <w:tcPr>
            <w:tcW w:w="2659" w:type="dxa"/>
            <w:vAlign w:val="center"/>
          </w:tcPr>
          <w:p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rsidTr="00811FB8">
        <w:trPr>
          <w:trHeight w:val="1491"/>
        </w:trPr>
        <w:tc>
          <w:tcPr>
            <w:tcW w:w="2659" w:type="dxa"/>
            <w:vAlign w:val="center"/>
          </w:tcPr>
          <w:p w:rsidR="00811FB8" w:rsidRPr="00811FB8" w:rsidRDefault="00811FB8" w:rsidP="008B44A3">
            <w:pPr>
              <w:spacing w:line="254" w:lineRule="auto"/>
              <w:ind w:firstLine="22"/>
              <w:jc w:val="left"/>
              <w:rPr>
                <w:rFonts w:eastAsia="Calibri" w:cs="Times New Roman"/>
                <w:szCs w:val="28"/>
              </w:rPr>
            </w:pPr>
            <w:proofErr w:type="spellStart"/>
            <w:r w:rsidRPr="00811FB8">
              <w:rPr>
                <w:rFonts w:eastAsia="Calibri" w:cs="Times New Roman"/>
                <w:szCs w:val="28"/>
              </w:rPr>
              <w:t>Document3D</w:t>
            </w:r>
            <w:proofErr w:type="spellEnd"/>
            <w:r w:rsidRPr="00811FB8">
              <w:rPr>
                <w:rFonts w:eastAsia="Calibri" w:cs="Times New Roman"/>
                <w:szCs w:val="28"/>
              </w:rPr>
              <w:t>()</w:t>
            </w:r>
          </w:p>
        </w:tc>
        <w:tc>
          <w:tcPr>
            <w:tcW w:w="1898" w:type="dxa"/>
            <w:vAlign w:val="center"/>
          </w:tcPr>
          <w:p w:rsidR="00811FB8" w:rsidRPr="00811FB8" w:rsidRDefault="00811FB8" w:rsidP="008B44A3">
            <w:pPr>
              <w:spacing w:line="254" w:lineRule="auto"/>
              <w:ind w:firstLine="0"/>
              <w:jc w:val="left"/>
              <w:rPr>
                <w:rFonts w:eastAsia="Calibri" w:cs="Times New Roman"/>
                <w:szCs w:val="28"/>
              </w:rPr>
            </w:pPr>
          </w:p>
        </w:tc>
        <w:tc>
          <w:tcPr>
            <w:tcW w:w="1965" w:type="dxa"/>
            <w:vAlign w:val="center"/>
          </w:tcPr>
          <w:p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rsidTr="00811FB8">
        <w:trPr>
          <w:trHeight w:val="1491"/>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StructType2D</w:t>
            </w:r>
            <w:proofErr w:type="spellEnd"/>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rsidTr="00811FB8">
        <w:trPr>
          <w:trHeight w:val="930"/>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rsidR="00811FB8" w:rsidRPr="00811FB8" w:rsidRDefault="00811FB8" w:rsidP="008B44A3">
            <w:pPr>
              <w:ind w:firstLine="0"/>
              <w:jc w:val="left"/>
              <w:rPr>
                <w:rFonts w:eastAsia="Calibri" w:cs="Times New Roman"/>
                <w:szCs w:val="28"/>
              </w:rPr>
            </w:pPr>
          </w:p>
        </w:tc>
        <w:tc>
          <w:tcPr>
            <w:tcW w:w="1965"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rsidTr="00811FB8">
        <w:trPr>
          <w:trHeight w:val="930"/>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rsidR="00811FB8" w:rsidRPr="00811FB8" w:rsidRDefault="00811FB8" w:rsidP="008B44A3">
            <w:pPr>
              <w:ind w:firstLine="0"/>
              <w:jc w:val="left"/>
              <w:rPr>
                <w:rFonts w:eastAsia="Calibri" w:cs="Times New Roman"/>
                <w:szCs w:val="28"/>
              </w:rPr>
            </w:pPr>
          </w:p>
        </w:tc>
        <w:tc>
          <w:tcPr>
            <w:tcW w:w="1965" w:type="dxa"/>
          </w:tcPr>
          <w:p w:rsidR="00811FB8" w:rsidRPr="00811FB8" w:rsidRDefault="00811FB8" w:rsidP="008B44A3">
            <w:pPr>
              <w:ind w:firstLine="0"/>
              <w:jc w:val="left"/>
              <w:rPr>
                <w:rFonts w:eastAsia="Calibri" w:cs="Times New Roman"/>
                <w:szCs w:val="28"/>
              </w:rPr>
            </w:pPr>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rsidR="00811FB8" w:rsidRPr="00811FB8" w:rsidRDefault="00811FB8" w:rsidP="00811FB8">
      <w:pPr>
        <w:spacing w:after="160" w:line="259" w:lineRule="auto"/>
        <w:ind w:firstLine="0"/>
        <w:rPr>
          <w:rFonts w:eastAsia="Calibri" w:cs="Times New Roman"/>
          <w:szCs w:val="28"/>
        </w:rPr>
      </w:pP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1"/>
        <w:tblW w:w="0" w:type="auto"/>
        <w:tblLook w:val="04A0" w:firstRow="1" w:lastRow="0" w:firstColumn="1" w:lastColumn="0" w:noHBand="0" w:noVBand="1"/>
      </w:tblPr>
      <w:tblGrid>
        <w:gridCol w:w="1958"/>
        <w:gridCol w:w="2290"/>
        <w:gridCol w:w="5097"/>
      </w:tblGrid>
      <w:tr w:rsidR="00811FB8" w:rsidRPr="00811FB8" w:rsidTr="0055547A">
        <w:tc>
          <w:tcPr>
            <w:tcW w:w="1958"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Update</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1.3 представлены свойства и методы интерфейса </w:t>
      </w:r>
      <w:proofErr w:type="spellStart"/>
      <w:r w:rsidRPr="00811FB8">
        <w:rPr>
          <w:rFonts w:eastAsia="Calibri" w:cs="Times New Roman"/>
          <w:szCs w:val="28"/>
        </w:rPr>
        <w:t>ksDocument2D</w:t>
      </w:r>
      <w:proofErr w:type="spellEnd"/>
      <w:r w:rsidRPr="00811FB8">
        <w:rPr>
          <w:rFonts w:eastAsia="Calibri" w:cs="Times New Roman"/>
          <w:szCs w:val="28"/>
        </w:rPr>
        <w:t>, необходимые для разработки плагина</w:t>
      </w:r>
    </w:p>
    <w:p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rPr>
        <w:t>ksDocument2D</w:t>
      </w:r>
      <w:proofErr w:type="spellEnd"/>
    </w:p>
    <w:tbl>
      <w:tblPr>
        <w:tblStyle w:val="11"/>
        <w:tblW w:w="9294" w:type="dxa"/>
        <w:tblLook w:val="04A0" w:firstRow="1" w:lastRow="0" w:firstColumn="1" w:lastColumn="0" w:noHBand="0" w:noVBand="1"/>
      </w:tblPr>
      <w:tblGrid>
        <w:gridCol w:w="2341"/>
        <w:gridCol w:w="2551"/>
        <w:gridCol w:w="1965"/>
        <w:gridCol w:w="2437"/>
      </w:tblGrid>
      <w:tr w:rsidR="00811FB8" w:rsidRPr="00811FB8" w:rsidTr="0055547A">
        <w:trPr>
          <w:trHeight w:val="967"/>
        </w:trPr>
        <w:tc>
          <w:tcPr>
            <w:tcW w:w="2382"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rsidTr="0055547A">
        <w:trPr>
          <w:trHeight w:val="967"/>
        </w:trPr>
        <w:tc>
          <w:tcPr>
            <w:tcW w:w="2382" w:type="dxa"/>
          </w:tcPr>
          <w:p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rsidTr="0055547A">
        <w:trPr>
          <w:trHeight w:val="967"/>
        </w:trPr>
        <w:tc>
          <w:tcPr>
            <w:tcW w:w="2382" w:type="dxa"/>
          </w:tcPr>
          <w:p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ksCircle</w:t>
            </w:r>
            <w:proofErr w:type="spellEnd"/>
            <w:r w:rsidRPr="00811FB8">
              <w:rPr>
                <w:rFonts w:eastAsia="Calibri" w:cs="Times New Roman"/>
                <w:szCs w:val="28"/>
                <w:lang w:val="en-US"/>
              </w:rPr>
              <w:t>(</w:t>
            </w:r>
          </w:p>
          <w:p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xml:space="preserve">, double rad,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rsidR="00811FB8" w:rsidRPr="00811FB8" w:rsidRDefault="00811FB8" w:rsidP="00811FB8">
      <w:pPr>
        <w:spacing w:before="240"/>
        <w:ind w:firstLine="426"/>
        <w:rPr>
          <w:rFonts w:eastAsia="Calibri" w:cs="Times New Roman"/>
          <w:szCs w:val="28"/>
        </w:rPr>
      </w:pPr>
    </w:p>
    <w:p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1.4 представлены свойства и методы интерфейса </w:t>
      </w:r>
      <w:proofErr w:type="spellStart"/>
      <w:r w:rsidRPr="00811FB8">
        <w:rPr>
          <w:rFonts w:eastAsia="Calibri" w:cs="Times New Roman"/>
          <w:szCs w:val="28"/>
        </w:rPr>
        <w:t>ksDocument3D</w:t>
      </w:r>
      <w:proofErr w:type="spellEnd"/>
      <w:r w:rsidRPr="00811FB8">
        <w:rPr>
          <w:rFonts w:eastAsia="Calibri" w:cs="Times New Roman"/>
          <w:szCs w:val="28"/>
        </w:rPr>
        <w:t>, необходимые для разработки плагина.</w:t>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rsidTr="0055547A">
        <w:tc>
          <w:tcPr>
            <w:tcW w:w="2240"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rsidR="00811FB8" w:rsidRPr="00811FB8" w:rsidRDefault="00811FB8" w:rsidP="008B44A3">
            <w:pPr>
              <w:spacing w:line="254" w:lineRule="auto"/>
              <w:ind w:firstLine="0"/>
              <w:jc w:val="left"/>
              <w:rPr>
                <w:rFonts w:eastAsia="Calibri" w:cs="Times New Roman"/>
                <w:szCs w:val="28"/>
              </w:rPr>
            </w:pPr>
          </w:p>
        </w:tc>
        <w:tc>
          <w:tcPr>
            <w:tcW w:w="1965"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rPr>
            </w:pPr>
          </w:p>
        </w:tc>
        <w:tc>
          <w:tcPr>
            <w:tcW w:w="2153" w:type="dxa"/>
          </w:tcPr>
          <w:p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rsidR="00811FB8" w:rsidRPr="00811FB8" w:rsidRDefault="00811FB8" w:rsidP="008B44A3">
            <w:pPr>
              <w:spacing w:line="254" w:lineRule="auto"/>
              <w:ind w:firstLine="0"/>
              <w:jc w:val="left"/>
              <w:rPr>
                <w:rFonts w:eastAsia="Calibri" w:cs="Times New Roman"/>
                <w:szCs w:val="28"/>
              </w:rPr>
            </w:pPr>
          </w:p>
        </w:tc>
        <w:tc>
          <w:tcPr>
            <w:tcW w:w="2976" w:type="dxa"/>
          </w:tcPr>
          <w:p w:rsidR="00811FB8" w:rsidRPr="00811FB8" w:rsidRDefault="00811FB8" w:rsidP="008B44A3">
            <w:pPr>
              <w:spacing w:line="254" w:lineRule="auto"/>
              <w:ind w:firstLine="0"/>
              <w:jc w:val="left"/>
              <w:rPr>
                <w:rFonts w:eastAsia="Calibri" w:cs="Times New Roman"/>
                <w:szCs w:val="28"/>
              </w:rPr>
            </w:pP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rsidTr="0055547A">
        <w:tc>
          <w:tcPr>
            <w:tcW w:w="2798"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rsidTr="0055547A">
        <w:tc>
          <w:tcPr>
            <w:tcW w:w="2635"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o3d_unknown</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rsidR="00811FB8" w:rsidRPr="00811FB8" w:rsidRDefault="00811FB8" w:rsidP="00811FB8">
            <w:pPr>
              <w:spacing w:line="254" w:lineRule="auto"/>
              <w:ind w:firstLine="0"/>
              <w:rPr>
                <w:rFonts w:eastAsia="Calibri" w:cs="Times New Roman"/>
                <w:szCs w:val="28"/>
              </w:rPr>
            </w:pPr>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o3d_planeXOZ</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XOZ</w:t>
            </w:r>
            <w:proofErr w:type="spellEnd"/>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o3d_planeYOZ</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YOZ</w:t>
            </w:r>
            <w:proofErr w:type="spellEnd"/>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o3d_planeXOY</w:t>
            </w:r>
            <w:proofErr w:type="spellEnd"/>
          </w:p>
        </w:tc>
        <w:tc>
          <w:tcPr>
            <w:tcW w:w="2304"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XOY</w:t>
            </w:r>
            <w:proofErr w:type="spellEnd"/>
          </w:p>
        </w:tc>
        <w:tc>
          <w:tcPr>
            <w:tcW w:w="4406"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o3d_sketch</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o3d_face</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o3d_baseExtrusion</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rsidR="00811FB8" w:rsidRDefault="00811FB8" w:rsidP="00811FB8">
      <w:pPr>
        <w:spacing w:before="240"/>
        <w:ind w:firstLine="426"/>
        <w:rPr>
          <w:rFonts w:eastAsia="Calibri" w:cs="Times New Roman"/>
          <w:szCs w:val="28"/>
        </w:rPr>
      </w:pP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Default="00811FB8" w:rsidP="00811FB8">
      <w:pPr>
        <w:pStyle w:val="1"/>
      </w:pPr>
      <w:r>
        <w:lastRenderedPageBreak/>
        <w:t>1.3 Обзор аналогов</w:t>
      </w:r>
    </w:p>
    <w:p w:rsidR="00811FB8" w:rsidRDefault="00811FB8" w:rsidP="00811FB8">
      <w:pPr>
        <w:pStyle w:val="1"/>
        <w:rPr>
          <w:rFonts w:eastAsia="Calibri"/>
        </w:rPr>
      </w:pPr>
    </w:p>
    <w:p w:rsidR="001B7D66" w:rsidRDefault="008B44A3" w:rsidP="00F6332D">
      <w:r w:rsidRPr="008B44A3">
        <w:t>Стандартные Изделия для КОМПАС</w:t>
      </w:r>
    </w:p>
    <w:p w:rsidR="008B44A3" w:rsidRDefault="008B44A3" w:rsidP="00F6332D"/>
    <w:p w:rsidR="008B44A3" w:rsidRDefault="008B44A3" w:rsidP="008B44A3">
      <w:r>
        <w:t>Приложение Стандартные Изделия предназначено для:</w:t>
      </w:r>
    </w:p>
    <w:p w:rsidR="008B44A3" w:rsidRDefault="008B44A3" w:rsidP="008B44A3">
      <w:pPr>
        <w:pStyle w:val="aa"/>
        <w:numPr>
          <w:ilvl w:val="0"/>
          <w:numId w:val="1"/>
        </w:numPr>
        <w:tabs>
          <w:tab w:val="left" w:pos="1092"/>
        </w:tabs>
        <w:ind w:left="0" w:firstLine="851"/>
      </w:pPr>
      <w:r>
        <w:t>получения информации о типовых элементах (стандартных изделиях, конструктивных элементах);</w:t>
      </w:r>
    </w:p>
    <w:p w:rsidR="008B44A3" w:rsidRDefault="008B44A3" w:rsidP="008B44A3">
      <w:pPr>
        <w:pStyle w:val="aa"/>
        <w:numPr>
          <w:ilvl w:val="0"/>
          <w:numId w:val="1"/>
        </w:numPr>
        <w:tabs>
          <w:tab w:val="left" w:pos="1092"/>
        </w:tabs>
        <w:ind w:left="0" w:firstLine="851"/>
      </w:pPr>
      <w:r>
        <w:t>выбора и вставки стандартных изделий и конструктивных элементов изделий в документы КОМПАС-</w:t>
      </w:r>
      <w:proofErr w:type="spellStart"/>
      <w:r>
        <w:t>3D</w:t>
      </w:r>
      <w:proofErr w:type="spellEnd"/>
      <w:r>
        <w:t>.</w:t>
      </w:r>
    </w:p>
    <w:p w:rsidR="008B44A3" w:rsidRDefault="008B44A3" w:rsidP="008B44A3">
      <w:pPr>
        <w:tabs>
          <w:tab w:val="left" w:pos="1092"/>
        </w:tabs>
      </w:pPr>
      <w:r>
        <w:t>Модульная структура приложения позволяет пользователю самостоятельно определить требуемый для своих нужд перечень стандартных изделий. Каждый из каталогов поставляется отдельной позицией.</w:t>
      </w:r>
    </w:p>
    <w:p w:rsidR="008B44A3" w:rsidRDefault="008B44A3" w:rsidP="008B44A3">
      <w:pPr>
        <w:tabs>
          <w:tab w:val="left" w:pos="1092"/>
        </w:tabs>
      </w:pPr>
      <w:r>
        <w:t>Интерфейс приложения представлен на рисунке 1.1</w:t>
      </w:r>
    </w:p>
    <w:p w:rsidR="008B44A3" w:rsidRDefault="008B44A3" w:rsidP="008B44A3">
      <w:pPr>
        <w:tabs>
          <w:tab w:val="left" w:pos="1092"/>
        </w:tabs>
      </w:pPr>
      <w:r w:rsidRPr="008B44A3">
        <w:rPr>
          <w:noProof/>
          <w:lang w:eastAsia="ru-RU"/>
        </w:rPr>
        <w:drawing>
          <wp:inline distT="0" distB="0" distL="0" distR="0" wp14:anchorId="59A2E536" wp14:editId="43101A04">
            <wp:extent cx="4772691" cy="362000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3620005"/>
                    </a:xfrm>
                    <a:prstGeom prst="rect">
                      <a:avLst/>
                    </a:prstGeom>
                  </pic:spPr>
                </pic:pic>
              </a:graphicData>
            </a:graphic>
          </wp:inline>
        </w:drawing>
      </w:r>
    </w:p>
    <w:p w:rsidR="008B44A3" w:rsidRDefault="008B44A3" w:rsidP="008B44A3">
      <w:pPr>
        <w:tabs>
          <w:tab w:val="left" w:pos="1092"/>
        </w:tabs>
        <w:jc w:val="center"/>
      </w:pPr>
      <w:r>
        <w:t xml:space="preserve">Рисунок 1.1 – Интерфейс приложения </w:t>
      </w:r>
      <w:r w:rsidRPr="008B44A3">
        <w:t>Стандартные Изделия для КОМПАС</w:t>
      </w:r>
    </w:p>
    <w:p w:rsidR="008B44A3" w:rsidRDefault="008B44A3">
      <w:pPr>
        <w:spacing w:after="160" w:line="259" w:lineRule="auto"/>
        <w:ind w:firstLine="0"/>
        <w:jc w:val="left"/>
      </w:pPr>
      <w:r>
        <w:br w:type="page"/>
      </w:r>
    </w:p>
    <w:p w:rsidR="008B44A3" w:rsidRDefault="008B44A3" w:rsidP="008B44A3">
      <w:pPr>
        <w:pStyle w:val="1"/>
      </w:pPr>
      <w:r>
        <w:lastRenderedPageBreak/>
        <w:t>2 Описание предмета проектирования</w:t>
      </w:r>
    </w:p>
    <w:p w:rsidR="008B44A3" w:rsidRDefault="008B44A3" w:rsidP="008B44A3"/>
    <w:p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rsidR="008B44A3" w:rsidRDefault="008B44A3" w:rsidP="008B44A3">
      <w:r w:rsidRPr="008B44A3">
        <w:t>Стаканчики предназначены для взвешивания и хранения веществ при лабораторных работах.</w:t>
      </w:r>
    </w:p>
    <w:p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proofErr w:type="spellStart"/>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proofErr w:type="spellEnd"/>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rsidR="008B44A3" w:rsidRDefault="00794D10" w:rsidP="008B44A3">
      <w:r>
        <w:t>На рисунке 2.1 представлен общий вид стакана с крышкой.</w:t>
      </w:r>
    </w:p>
    <w:p w:rsidR="00794D10" w:rsidRDefault="00794D10" w:rsidP="00794D10">
      <w:pPr>
        <w:ind w:firstLine="0"/>
        <w:jc w:val="center"/>
      </w:pPr>
      <w:r w:rsidRPr="00610CD2">
        <w:rPr>
          <w:rFonts w:cs="Times New Roman"/>
          <w:noProof/>
          <w:szCs w:val="28"/>
          <w:lang w:eastAsia="ru-RU"/>
        </w:rPr>
        <w:drawing>
          <wp:inline distT="0" distB="0" distL="0" distR="0" wp14:anchorId="18153E33" wp14:editId="01FFE6B3">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rsidR="00794D10" w:rsidRDefault="00794D10" w:rsidP="00794D10">
      <w:pPr>
        <w:ind w:firstLine="0"/>
        <w:jc w:val="center"/>
      </w:pPr>
      <w:r>
        <w:t xml:space="preserve">Рисунок 2.1 – </w:t>
      </w:r>
      <w:r w:rsidRPr="00794D10">
        <w:t>общий вид стакана с крышкой</w:t>
      </w:r>
    </w:p>
    <w:p w:rsidR="00794D10" w:rsidRDefault="00794D10">
      <w:pPr>
        <w:spacing w:after="160" w:line="259" w:lineRule="auto"/>
        <w:ind w:firstLine="0"/>
        <w:jc w:val="left"/>
      </w:pPr>
      <w:r>
        <w:br w:type="page"/>
      </w:r>
    </w:p>
    <w:p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rsidR="00794D10" w:rsidRDefault="00794D10" w:rsidP="00794D10">
      <w:pPr>
        <w:ind w:firstLine="0"/>
        <w:jc w:val="center"/>
      </w:pPr>
      <w:r w:rsidRPr="00794D10">
        <w:rPr>
          <w:noProof/>
          <w:lang w:eastAsia="ru-RU"/>
        </w:rPr>
        <w:drawing>
          <wp:inline distT="0" distB="0" distL="0" distR="0" wp14:anchorId="30EB0161" wp14:editId="0761B21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rsidR="00794D10" w:rsidRDefault="00794D10" w:rsidP="00794D10">
      <w:pPr>
        <w:ind w:firstLine="0"/>
        <w:jc w:val="center"/>
      </w:pPr>
      <w:r>
        <w:t xml:space="preserve">Рисунок 2.2 – </w:t>
      </w:r>
      <w:r w:rsidRPr="00794D10">
        <w:t>Чертеж модели с обозначениями</w:t>
      </w:r>
    </w:p>
    <w:p w:rsidR="00794D10" w:rsidRDefault="00794D10" w:rsidP="00794D10">
      <w:pPr>
        <w:jc w:val="center"/>
      </w:pPr>
    </w:p>
    <w:p w:rsidR="00794D10" w:rsidRDefault="00794D10" w:rsidP="00794D10">
      <w:pPr>
        <w:pStyle w:val="1"/>
      </w:pPr>
      <w:r>
        <w:t>3 Проект программы</w:t>
      </w:r>
    </w:p>
    <w:p w:rsidR="00794D10" w:rsidRDefault="00794D10" w:rsidP="00794D10"/>
    <w:p w:rsidR="00794D10" w:rsidRDefault="00794D10" w:rsidP="00794D10">
      <w:pPr>
        <w:pStyle w:val="1"/>
      </w:pPr>
      <w:r>
        <w:t>3.1 Диаграмма классов</w:t>
      </w:r>
    </w:p>
    <w:p w:rsidR="00794D10" w:rsidRDefault="00794D10" w:rsidP="00794D10"/>
    <w:p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rsidR="00794D10" w:rsidRDefault="00794D10">
      <w:pPr>
        <w:spacing w:after="160" w:line="259" w:lineRule="auto"/>
        <w:ind w:firstLine="0"/>
        <w:jc w:val="left"/>
        <w:rPr>
          <w:rFonts w:cs="Times New Roman"/>
          <w:szCs w:val="28"/>
        </w:rPr>
      </w:pPr>
      <w:r>
        <w:rPr>
          <w:rFonts w:cs="Times New Roman"/>
          <w:szCs w:val="28"/>
        </w:rPr>
        <w:br w:type="page"/>
      </w:r>
    </w:p>
    <w:p w:rsidR="00794D10" w:rsidRDefault="000E186F" w:rsidP="00794D10">
      <w:pPr>
        <w:ind w:firstLine="0"/>
        <w:jc w:val="center"/>
      </w:pPr>
      <w:r>
        <w:rPr>
          <w:noProof/>
          <w:lang w:eastAsia="ru-RU"/>
        </w:rPr>
        <w:lastRenderedPageBreak/>
        <w:drawing>
          <wp:inline distT="0" distB="0" distL="0" distR="0" wp14:anchorId="7ECAEB45" wp14:editId="0D4029D2">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152640"/>
                    </a:xfrm>
                    <a:prstGeom prst="rect">
                      <a:avLst/>
                    </a:prstGeom>
                  </pic:spPr>
                </pic:pic>
              </a:graphicData>
            </a:graphic>
          </wp:inline>
        </w:drawing>
      </w:r>
    </w:p>
    <w:p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rsidR="007663A1" w:rsidRDefault="007663A1" w:rsidP="00794D10">
      <w:pPr>
        <w:ind w:firstLine="0"/>
        <w:jc w:val="center"/>
        <w:rPr>
          <w:rFonts w:cs="Times New Roman"/>
          <w:szCs w:val="28"/>
        </w:rPr>
      </w:pPr>
    </w:p>
    <w:p w:rsidR="00794D10" w:rsidRDefault="00794D10" w:rsidP="00794D10">
      <w:pPr>
        <w:pStyle w:val="1"/>
      </w:pPr>
      <w:r>
        <w:t>3.2</w:t>
      </w:r>
      <w:r w:rsidRPr="00E27FFA">
        <w:t xml:space="preserve"> </w:t>
      </w:r>
      <w:r>
        <w:t>Макет пользовательского интерфейса</w:t>
      </w:r>
    </w:p>
    <w:p w:rsidR="00794D10" w:rsidRDefault="00794D10" w:rsidP="00794D10"/>
    <w:p w:rsidR="00794D10" w:rsidRDefault="00F9029B" w:rsidP="00794D10">
      <w:r>
        <w:t xml:space="preserve">Пользовательский интерфейс представляет собой форму для ввода параметров. Так же на форме представлен чертеж с указанием всех </w:t>
      </w:r>
      <w:r>
        <w:lastRenderedPageBreak/>
        <w:t>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rsidR="00313D56" w:rsidRDefault="007E0F54" w:rsidP="00313D56">
      <w:pPr>
        <w:ind w:firstLine="0"/>
        <w:rPr>
          <w:noProof/>
          <w:lang w:eastAsia="ru-RU"/>
        </w:rPr>
      </w:pPr>
      <w:r>
        <w:rPr>
          <w:noProof/>
          <w:lang w:eastAsia="ru-RU"/>
        </w:rPr>
        <w:drawing>
          <wp:inline distT="0" distB="0" distL="0" distR="0">
            <wp:extent cx="5600700" cy="4415219"/>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610" cy="4419090"/>
                    </a:xfrm>
                    <a:prstGeom prst="rect">
                      <a:avLst/>
                    </a:prstGeom>
                    <a:noFill/>
                    <a:ln>
                      <a:noFill/>
                    </a:ln>
                  </pic:spPr>
                </pic:pic>
              </a:graphicData>
            </a:graphic>
          </wp:inline>
        </w:drawing>
      </w:r>
    </w:p>
    <w:p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rsidR="00794D10" w:rsidRDefault="00313D56" w:rsidP="00313D56">
      <w:pPr>
        <w:ind w:firstLine="0"/>
      </w:pPr>
      <w:r>
        <w:rPr>
          <w:noProof/>
          <w:lang w:eastAsia="ru-RU"/>
        </w:rPr>
        <w:lastRenderedPageBreak/>
        <w:drawing>
          <wp:inline distT="0" distB="0" distL="0" distR="0">
            <wp:extent cx="5676900" cy="4543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543425"/>
                    </a:xfrm>
                    <a:prstGeom prst="rect">
                      <a:avLst/>
                    </a:prstGeom>
                    <a:noFill/>
                    <a:ln>
                      <a:noFill/>
                    </a:ln>
                  </pic:spPr>
                </pic:pic>
              </a:graphicData>
            </a:graphic>
          </wp:inline>
        </w:drawing>
      </w:r>
    </w:p>
    <w:p w:rsidR="007E0F54" w:rsidRDefault="007E0F54" w:rsidP="007E0F54">
      <w:pPr>
        <w:ind w:firstLine="0"/>
        <w:jc w:val="center"/>
      </w:pPr>
      <w:r>
        <w:t>Рисунок 3.3 – Пример обработки ошибок при вводе параметров</w:t>
      </w:r>
    </w:p>
    <w:p w:rsidR="00313D56" w:rsidRDefault="00313D56" w:rsidP="00313D56">
      <w:pPr>
        <w:ind w:firstLine="0"/>
      </w:pPr>
    </w:p>
    <w:p w:rsidR="00313D56" w:rsidRDefault="00313D56" w:rsidP="00313D56">
      <w:pPr>
        <w:ind w:firstLine="0"/>
      </w:pPr>
      <w:r>
        <w:rPr>
          <w:noProof/>
          <w:lang w:eastAsia="ru-RU"/>
        </w:rPr>
        <w:lastRenderedPageBreak/>
        <w:drawing>
          <wp:inline distT="0" distB="0" distL="0" distR="0">
            <wp:extent cx="5705475" cy="4552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552950"/>
                    </a:xfrm>
                    <a:prstGeom prst="rect">
                      <a:avLst/>
                    </a:prstGeom>
                    <a:noFill/>
                    <a:ln>
                      <a:noFill/>
                    </a:ln>
                  </pic:spPr>
                </pic:pic>
              </a:graphicData>
            </a:graphic>
          </wp:inline>
        </w:drawing>
      </w:r>
    </w:p>
    <w:p w:rsidR="007E0F54" w:rsidRDefault="007E0F54" w:rsidP="007E0F54">
      <w:pPr>
        <w:ind w:firstLine="0"/>
        <w:jc w:val="center"/>
      </w:pPr>
      <w:r>
        <w:t>Рисунок 3.4 – Пример полностью введенных параметров</w:t>
      </w:r>
    </w:p>
    <w:p w:rsidR="007E0F54" w:rsidRDefault="007E0F54">
      <w:pPr>
        <w:spacing w:after="160" w:line="259" w:lineRule="auto"/>
        <w:ind w:firstLine="0"/>
        <w:jc w:val="left"/>
      </w:pPr>
      <w:r>
        <w:br w:type="page"/>
      </w:r>
    </w:p>
    <w:p w:rsidR="007E0F54" w:rsidRDefault="007E0F54" w:rsidP="007E0F54">
      <w:pPr>
        <w:pStyle w:val="1"/>
      </w:pPr>
      <w:r>
        <w:lastRenderedPageBreak/>
        <w:t>4 Список использованных источников</w:t>
      </w:r>
    </w:p>
    <w:p w:rsidR="007E0F54" w:rsidRDefault="007E0F54" w:rsidP="007E0F54">
      <w:r>
        <w:t xml:space="preserve">1. Общие сведения о САПР [Электронный ресурс]. – Режим доступа: </w:t>
      </w:r>
      <w:proofErr w:type="spellStart"/>
      <w:r>
        <w:t>http</w:t>
      </w:r>
      <w:proofErr w:type="spellEnd"/>
      <w:r>
        <w:t>://</w:t>
      </w:r>
      <w:proofErr w:type="spellStart"/>
      <w:r>
        <w:t>www.hi-edu.ru</w:t>
      </w:r>
      <w:proofErr w:type="spellEnd"/>
      <w:r>
        <w:t>/e-</w:t>
      </w:r>
      <w:proofErr w:type="spellStart"/>
      <w:r>
        <w:t>books</w:t>
      </w:r>
      <w:proofErr w:type="spellEnd"/>
      <w:r>
        <w:t>/</w:t>
      </w:r>
      <w:proofErr w:type="spellStart"/>
      <w:r>
        <w:t>xbook116</w:t>
      </w:r>
      <w:proofErr w:type="spellEnd"/>
      <w:r>
        <w:t>/01/</w:t>
      </w:r>
      <w:proofErr w:type="spellStart"/>
      <w:r>
        <w:t>part-002.htm</w:t>
      </w:r>
      <w:proofErr w:type="spellEnd"/>
      <w:r>
        <w:t>, свободный (дата обращения: 16.10.2021).</w:t>
      </w:r>
    </w:p>
    <w:p w:rsidR="007E0F54" w:rsidRDefault="007E0F54" w:rsidP="007E0F54">
      <w:r>
        <w:t>2. Обзор популярных систем автоматического проектирования (</w:t>
      </w:r>
      <w:proofErr w:type="spellStart"/>
      <w:r>
        <w:t>CAD</w:t>
      </w:r>
      <w:proofErr w:type="spellEnd"/>
      <w:r>
        <w:t>) [Электронный ресурс]. – Режим доступа: https://www.pointcad.ru/novosti/obzor-sistem-avtomatizirovannogo-proektirovaniya, свободный (дата обращения: 16.10.2021).</w:t>
      </w:r>
    </w:p>
    <w:p w:rsidR="007E0F54" w:rsidRDefault="007E0F54" w:rsidP="007E0F54">
      <w:r>
        <w:t>3. КОМПАС-</w:t>
      </w:r>
      <w:proofErr w:type="spellStart"/>
      <w:r>
        <w:t>3D</w:t>
      </w:r>
      <w:proofErr w:type="spellEnd"/>
      <w:r>
        <w:t xml:space="preserve">: О программе [Электронный ресурс]. – Режим доступа: </w:t>
      </w:r>
      <w:proofErr w:type="spellStart"/>
      <w:r>
        <w:t>https</w:t>
      </w:r>
      <w:proofErr w:type="spellEnd"/>
      <w:r>
        <w:t>://</w:t>
      </w:r>
      <w:proofErr w:type="spellStart"/>
      <w:r>
        <w:t>kompas.ru</w:t>
      </w:r>
      <w:proofErr w:type="spellEnd"/>
      <w:r>
        <w:t>/</w:t>
      </w:r>
      <w:proofErr w:type="spellStart"/>
      <w:r>
        <w:t>kompas-3d</w:t>
      </w:r>
      <w:proofErr w:type="spellEnd"/>
      <w:r>
        <w:t>/</w:t>
      </w:r>
      <w:proofErr w:type="spellStart"/>
      <w:r>
        <w:t>about</w:t>
      </w:r>
      <w:proofErr w:type="spellEnd"/>
      <w:r>
        <w:t>/, свободный (дата обращения: 18.10.2021).</w:t>
      </w:r>
    </w:p>
    <w:p w:rsidR="007E0F54" w:rsidRDefault="007E0F54" w:rsidP="007E0F54">
      <w:r>
        <w:t xml:space="preserve">4. Что такое </w:t>
      </w:r>
      <w:proofErr w:type="spellStart"/>
      <w:r>
        <w:t>API</w:t>
      </w:r>
      <w:proofErr w:type="spellEnd"/>
      <w:r>
        <w:t xml:space="preserve">? [Электронный ресурс]. – Режим доступа: </w:t>
      </w:r>
      <w:proofErr w:type="spellStart"/>
      <w:r>
        <w:t>https</w:t>
      </w:r>
      <w:proofErr w:type="spellEnd"/>
      <w:r>
        <w:t>://</w:t>
      </w:r>
      <w:proofErr w:type="spellStart"/>
      <w:r>
        <w:t>dev.by</w:t>
      </w:r>
      <w:proofErr w:type="spellEnd"/>
      <w:r>
        <w:t>/</w:t>
      </w:r>
      <w:proofErr w:type="spellStart"/>
      <w:r>
        <w:t>news</w:t>
      </w:r>
      <w:proofErr w:type="spellEnd"/>
      <w:r>
        <w:t>/</w:t>
      </w:r>
      <w:proofErr w:type="spellStart"/>
      <w:r>
        <w:t>chto-takoe-api-prostym-yazykom</w:t>
      </w:r>
      <w:proofErr w:type="spellEnd"/>
      <w:r>
        <w:t>, свободный (дата обращения: 18.10.2021).</w:t>
      </w:r>
    </w:p>
    <w:p w:rsidR="007E0F54" w:rsidRDefault="007E0F54" w:rsidP="007E0F54">
      <w:r>
        <w:t xml:space="preserve">5. Работа с </w:t>
      </w:r>
      <w:proofErr w:type="spellStart"/>
      <w:r>
        <w:t>API</w:t>
      </w:r>
      <w:proofErr w:type="spellEnd"/>
      <w:r>
        <w:t xml:space="preserve"> КОМПАС-</w:t>
      </w:r>
      <w:proofErr w:type="spellStart"/>
      <w:r>
        <w:t>3D</w:t>
      </w:r>
      <w:proofErr w:type="spellEnd"/>
      <w:r>
        <w:t xml:space="preserve"> [Электронный ресурс]. – Режим доступа: </w:t>
      </w:r>
      <w:proofErr w:type="spellStart"/>
      <w:r>
        <w:t>https</w:t>
      </w:r>
      <w:proofErr w:type="spellEnd"/>
      <w:r>
        <w:t>://</w:t>
      </w:r>
      <w:proofErr w:type="spellStart"/>
      <w:r>
        <w:t>habr.com</w:t>
      </w:r>
      <w:proofErr w:type="spellEnd"/>
      <w:r>
        <w:t>/</w:t>
      </w:r>
      <w:proofErr w:type="spellStart"/>
      <w:r>
        <w:t>ru</w:t>
      </w:r>
      <w:proofErr w:type="spellEnd"/>
      <w:r>
        <w:t>/</w:t>
      </w:r>
      <w:proofErr w:type="spellStart"/>
      <w:r>
        <w:t>company</w:t>
      </w:r>
      <w:proofErr w:type="spellEnd"/>
      <w:r>
        <w:t>/</w:t>
      </w:r>
      <w:proofErr w:type="spellStart"/>
      <w:r>
        <w:t>ascon</w:t>
      </w:r>
      <w:proofErr w:type="spellEnd"/>
      <w:r>
        <w:t>/</w:t>
      </w:r>
      <w:proofErr w:type="spellStart"/>
      <w:r>
        <w:t>blog</w:t>
      </w:r>
      <w:proofErr w:type="spellEnd"/>
      <w:r>
        <w:t>/328088/, свободный (дата обращения: 21.10.2021).</w:t>
      </w:r>
    </w:p>
    <w:p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w:t>
      </w:r>
      <w:proofErr w:type="spellStart"/>
      <w:r w:rsidRPr="007E0F54">
        <w:t>АСКОН</w:t>
      </w:r>
      <w:proofErr w:type="spellEnd"/>
      <w:r w:rsidRPr="007E0F54">
        <w:t xml:space="preserve"> : [сайт]. — </w:t>
      </w:r>
      <w:proofErr w:type="spellStart"/>
      <w:r w:rsidRPr="007E0F54">
        <w:t>URL</w:t>
      </w:r>
      <w:proofErr w:type="spellEnd"/>
      <w:r w:rsidRPr="007E0F54">
        <w:t xml:space="preserve">: </w:t>
      </w:r>
      <w:proofErr w:type="spellStart"/>
      <w:r w:rsidRPr="007E0F54">
        <w:t>https</w:t>
      </w:r>
      <w:proofErr w:type="spellEnd"/>
      <w:r w:rsidRPr="007E0F54">
        <w:t>://</w:t>
      </w:r>
      <w:proofErr w:type="spellStart"/>
      <w:r w:rsidRPr="007E0F54">
        <w:t>ascon.ru</w:t>
      </w:r>
      <w:proofErr w:type="spellEnd"/>
      <w:r w:rsidRPr="007E0F54">
        <w:t>/</w:t>
      </w:r>
      <w:proofErr w:type="spellStart"/>
      <w:r w:rsidRPr="007E0F54">
        <w:t>products</w:t>
      </w:r>
      <w:proofErr w:type="spellEnd"/>
      <w:r w:rsidRPr="007E0F54">
        <w:t>/17/</w:t>
      </w:r>
      <w:proofErr w:type="spellStart"/>
      <w:r w:rsidRPr="007E0F54">
        <w:t>review</w:t>
      </w:r>
      <w:proofErr w:type="spellEnd"/>
      <w:r w:rsidRPr="007E0F54">
        <w:t>/ (дата обращения: 29.10.2021).</w:t>
      </w:r>
    </w:p>
    <w:p w:rsidR="007E0F54" w:rsidRDefault="007E0F54" w:rsidP="007E0F54">
      <w:r>
        <w:t>7</w:t>
      </w:r>
      <w:r w:rsidRPr="007E0F54">
        <w:t xml:space="preserve">. </w:t>
      </w:r>
      <w:proofErr w:type="spellStart"/>
      <w:r w:rsidRPr="007E0F54">
        <w:t>Фаулер</w:t>
      </w:r>
      <w:proofErr w:type="spellEnd"/>
      <w:r w:rsidRPr="007E0F54">
        <w:t xml:space="preserve"> М. </w:t>
      </w:r>
      <w:proofErr w:type="spellStart"/>
      <w:r w:rsidRPr="007E0F54">
        <w:t>UML</w:t>
      </w:r>
      <w:proofErr w:type="spellEnd"/>
      <w:r w:rsidRPr="007E0F54">
        <w:t xml:space="preserve">. Основы. 3-е издание / </w:t>
      </w:r>
      <w:proofErr w:type="spellStart"/>
      <w:r w:rsidRPr="007E0F54">
        <w:t>М.Фаулер</w:t>
      </w:r>
      <w:proofErr w:type="spellEnd"/>
      <w:r w:rsidRPr="007E0F54">
        <w:t>. – 3-е изд., пер. с англ. – СПб.: Символ-Плюс, 2019. – 192 с</w:t>
      </w:r>
    </w:p>
    <w:p w:rsidR="007E0F54" w:rsidRPr="007E0F54" w:rsidRDefault="007E0F54" w:rsidP="007E0F54"/>
    <w:p w:rsidR="00313D56" w:rsidRPr="00794D10" w:rsidRDefault="00313D56" w:rsidP="00313D56">
      <w:pPr>
        <w:ind w:firstLine="0"/>
      </w:pPr>
    </w:p>
    <w:sectPr w:rsidR="00313D56" w:rsidRPr="00794D10" w:rsidSect="00F6332D">
      <w:headerReference w:type="default" r:id="rId15"/>
      <w:footerReference w:type="firs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981" w:rsidRDefault="00C11981" w:rsidP="00F6332D">
      <w:pPr>
        <w:spacing w:line="240" w:lineRule="auto"/>
      </w:pPr>
      <w:r>
        <w:separator/>
      </w:r>
    </w:p>
  </w:endnote>
  <w:endnote w:type="continuationSeparator" w:id="0">
    <w:p w:rsidR="00C11981" w:rsidRDefault="00C11981"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981" w:rsidRDefault="00C11981" w:rsidP="00F6332D">
      <w:pPr>
        <w:spacing w:line="240" w:lineRule="auto"/>
      </w:pPr>
      <w:r>
        <w:separator/>
      </w:r>
    </w:p>
  </w:footnote>
  <w:footnote w:type="continuationSeparator" w:id="0">
    <w:p w:rsidR="00C11981" w:rsidRDefault="00C11981"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rsidR="00F6332D" w:rsidRDefault="00F6332D" w:rsidP="00F6332D">
        <w:pPr>
          <w:pStyle w:val="a5"/>
          <w:ind w:firstLine="0"/>
          <w:jc w:val="center"/>
        </w:pPr>
        <w:r>
          <w:fldChar w:fldCharType="begin"/>
        </w:r>
        <w:r>
          <w:instrText>PAGE   \* MERGEFORMAT</w:instrText>
        </w:r>
        <w:r>
          <w:fldChar w:fldCharType="separate"/>
        </w:r>
        <w:r w:rsidR="007663A1">
          <w:rPr>
            <w:noProof/>
          </w:rPr>
          <w:t>8</w:t>
        </w:r>
        <w:r>
          <w:fldChar w:fldCharType="end"/>
        </w:r>
      </w:p>
    </w:sdtContent>
  </w:sdt>
  <w:p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E186F"/>
    <w:rsid w:val="001706C3"/>
    <w:rsid w:val="001B7D66"/>
    <w:rsid w:val="00313D56"/>
    <w:rsid w:val="00385962"/>
    <w:rsid w:val="004A6E15"/>
    <w:rsid w:val="00540054"/>
    <w:rsid w:val="007663A1"/>
    <w:rsid w:val="00793690"/>
    <w:rsid w:val="00794D10"/>
    <w:rsid w:val="007E0F54"/>
    <w:rsid w:val="00811FB8"/>
    <w:rsid w:val="008B44A3"/>
    <w:rsid w:val="009063E6"/>
    <w:rsid w:val="009A34C7"/>
    <w:rsid w:val="009E263D"/>
    <w:rsid w:val="00A26F27"/>
    <w:rsid w:val="00C11981"/>
    <w:rsid w:val="00C64CC7"/>
    <w:rsid w:val="00F10F6F"/>
    <w:rsid w:val="00F6332D"/>
    <w:rsid w:val="00F9029B"/>
    <w:rsid w:val="00F96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7EAAB"/>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7BC59-84BF-4348-A151-645E6DA1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17</Pages>
  <Words>1785</Words>
  <Characters>10181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4</cp:revision>
  <dcterms:created xsi:type="dcterms:W3CDTF">2021-10-28T14:15:00Z</dcterms:created>
  <dcterms:modified xsi:type="dcterms:W3CDTF">2021-10-29T11:33:00Z</dcterms:modified>
</cp:coreProperties>
</file>