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78B60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Registro y Autenticación:</w:t>
      </w:r>
    </w:p>
    <w:p w14:paraId="7C6AC84C" w14:textId="77777777" w:rsidR="008862D1" w:rsidRDefault="008862D1" w:rsidP="008862D1"/>
    <w:p w14:paraId="2793176D" w14:textId="77777777" w:rsidR="008862D1" w:rsidRDefault="008862D1" w:rsidP="008862D1">
      <w:r>
        <w:t>El usuario accede al sitio web y tiene la opción de registrarse como cliente o barbero.</w:t>
      </w:r>
    </w:p>
    <w:p w14:paraId="50F68857" w14:textId="77777777" w:rsidR="008862D1" w:rsidRDefault="008862D1" w:rsidP="008862D1">
      <w:r>
        <w:t>Si es un nuevo usuario, completa un formulario de registro proporcionando su nombre, correo electrónico y contraseña.</w:t>
      </w:r>
    </w:p>
    <w:p w14:paraId="1CD93FFC" w14:textId="77777777" w:rsidR="008862D1" w:rsidRDefault="008862D1" w:rsidP="008862D1">
      <w:r>
        <w:t>Después de registrarse, el usuario puede iniciar sesión en el sitio utilizando su correo electrónico y contraseña.</w:t>
      </w:r>
    </w:p>
    <w:p w14:paraId="557859DF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Reserva de Citas:</w:t>
      </w:r>
    </w:p>
    <w:p w14:paraId="051CAA1D" w14:textId="77777777" w:rsidR="008862D1" w:rsidRDefault="008862D1" w:rsidP="008862D1"/>
    <w:p w14:paraId="37B6D5CE" w14:textId="77777777" w:rsidR="008862D1" w:rsidRDefault="008862D1" w:rsidP="008862D1">
      <w:r>
        <w:t>El cliente inicia sesión en el sitio y accede al calendario de disponibilidad.</w:t>
      </w:r>
    </w:p>
    <w:p w14:paraId="7C350D4F" w14:textId="77777777" w:rsidR="008862D1" w:rsidRDefault="008862D1" w:rsidP="008862D1">
      <w:r>
        <w:t>El cliente selecciona la fecha y hora deseadas para su cita.</w:t>
      </w:r>
    </w:p>
    <w:p w14:paraId="1A4C88DC" w14:textId="77777777" w:rsidR="008862D1" w:rsidRDefault="008862D1" w:rsidP="008862D1">
      <w:r>
        <w:t>El sistema verifica la disponibilidad y muestra las horas disponibles para ese día.</w:t>
      </w:r>
    </w:p>
    <w:p w14:paraId="052B2ED3" w14:textId="77777777" w:rsidR="008862D1" w:rsidRDefault="008862D1" w:rsidP="008862D1">
      <w:r>
        <w:t>El cliente elige el servicio que desea reservar y completa un formulario con detalles adicionales, como el tipo de corte.</w:t>
      </w:r>
    </w:p>
    <w:p w14:paraId="64B01264" w14:textId="77777777" w:rsidR="008862D1" w:rsidRDefault="008862D1" w:rsidP="008862D1">
      <w:r>
        <w:t>Después de confirmar la reserva, el sistema envía una confirmación al cliente por correo electrónico y actualiza el calendario de disponibilidad.</w:t>
      </w:r>
    </w:p>
    <w:p w14:paraId="51BE79F1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Gestión de Citas (para barberos y administradores):</w:t>
      </w:r>
    </w:p>
    <w:p w14:paraId="1358F6CF" w14:textId="77777777" w:rsidR="008862D1" w:rsidRDefault="008862D1" w:rsidP="008862D1"/>
    <w:p w14:paraId="57011806" w14:textId="77777777" w:rsidR="008862D1" w:rsidRDefault="008862D1" w:rsidP="008862D1">
      <w:r>
        <w:t>El barbero o administrador inicia sesión en el sitio y accede a un panel de control.</w:t>
      </w:r>
    </w:p>
    <w:p w14:paraId="60037A31" w14:textId="77777777" w:rsidR="008862D1" w:rsidRDefault="008862D1" w:rsidP="008862D1">
      <w:r>
        <w:t>En el panel de control, el barbero puede ver todas las citas programadas para él, incluyendo detalles como el cliente, el servicio y la fecha/hora.</w:t>
      </w:r>
    </w:p>
    <w:p w14:paraId="007385BE" w14:textId="77777777" w:rsidR="008862D1" w:rsidRDefault="008862D1" w:rsidP="008862D1">
      <w:r>
        <w:t>El barbero puede confirmar, rechazar o cancelar citas según sea necesario.</w:t>
      </w:r>
    </w:p>
    <w:p w14:paraId="6ADE78A0" w14:textId="77777777" w:rsidR="008862D1" w:rsidRDefault="008862D1" w:rsidP="008862D1">
      <w:r>
        <w:t>El administrador tiene acceso completo a todas las citas y puede gestionarlas, así como agregar nuevos servicios, modificar horarios, etc.</w:t>
      </w:r>
    </w:p>
    <w:p w14:paraId="73C69194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Visualización de Servicios y Precios:</w:t>
      </w:r>
    </w:p>
    <w:p w14:paraId="23CBBF19" w14:textId="77777777" w:rsidR="008862D1" w:rsidRDefault="008862D1" w:rsidP="008862D1"/>
    <w:p w14:paraId="5A6EDDF3" w14:textId="77777777" w:rsidR="008862D1" w:rsidRDefault="008862D1" w:rsidP="008862D1">
      <w:r>
        <w:t>Los usuarios pueden acceder a una sección del sitio que muestra todos los servicios ofrecidos por la barbería, junto con sus descripciones y precios.</w:t>
      </w:r>
    </w:p>
    <w:p w14:paraId="6A459222" w14:textId="77777777" w:rsidR="008862D1" w:rsidRDefault="008862D1" w:rsidP="008862D1">
      <w:r>
        <w:t>Pueden explorar diferentes opciones y obtener más información sobre cada servicio antes de reservar una cita.</w:t>
      </w:r>
    </w:p>
    <w:p w14:paraId="0A0420E9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Contacto y Ubicación:</w:t>
      </w:r>
    </w:p>
    <w:p w14:paraId="5B6F361A" w14:textId="77777777" w:rsidR="008862D1" w:rsidRDefault="008862D1" w:rsidP="008862D1"/>
    <w:p w14:paraId="547B6AC5" w14:textId="77777777" w:rsidR="008862D1" w:rsidRDefault="008862D1" w:rsidP="008862D1">
      <w:r>
        <w:t>Los usuarios pueden acceder a la información de contacto de la barbería, que incluye la dirección, número de teléfono y formulario de contacto.</w:t>
      </w:r>
    </w:p>
    <w:p w14:paraId="1DBBF3EA" w14:textId="77777777" w:rsidR="008862D1" w:rsidRDefault="008862D1" w:rsidP="008862D1">
      <w:r>
        <w:lastRenderedPageBreak/>
        <w:t>Pueden utilizar esta información para hacer preguntas, programar citas por teléfono o enviar comentarios.</w:t>
      </w:r>
    </w:p>
    <w:p w14:paraId="4E892482" w14:textId="77777777" w:rsidR="008862D1" w:rsidRPr="008862D1" w:rsidRDefault="008862D1" w:rsidP="008862D1">
      <w:pPr>
        <w:rPr>
          <w:b/>
          <w:bCs/>
        </w:rPr>
      </w:pPr>
      <w:r w:rsidRPr="008862D1">
        <w:rPr>
          <w:b/>
          <w:bCs/>
        </w:rPr>
        <w:t>Proceso de Visualización de Ejemplos de Cortes:</w:t>
      </w:r>
    </w:p>
    <w:p w14:paraId="7E4A7A85" w14:textId="77777777" w:rsidR="008862D1" w:rsidRDefault="008862D1" w:rsidP="008862D1"/>
    <w:p w14:paraId="0A4B44B8" w14:textId="77777777" w:rsidR="008862D1" w:rsidRDefault="008862D1" w:rsidP="008862D1">
      <w:r>
        <w:t>La página web puede incluir una galería de imágenes que muestra ejemplos de cortes de pelo realizados por los barberos de la barbería.</w:t>
      </w:r>
    </w:p>
    <w:p w14:paraId="36D55550" w14:textId="0497F8D3" w:rsidR="00DB7910" w:rsidRDefault="008862D1" w:rsidP="008862D1">
      <w:r>
        <w:t>Los clientes pueden explorar estas imágenes para obtener inspiración y tener una idea de los estilos disponibles.</w:t>
      </w:r>
    </w:p>
    <w:sectPr w:rsidR="00DB7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2B"/>
    <w:rsid w:val="00170465"/>
    <w:rsid w:val="00361B2B"/>
    <w:rsid w:val="008862D1"/>
    <w:rsid w:val="00D802D3"/>
    <w:rsid w:val="00D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1D1BB-69C4-4A56-8581-88BCC4A7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MIGUELAÑEZ MOREJON</dc:creator>
  <cp:keywords/>
  <dc:description/>
  <cp:lastModifiedBy>DANIEL MIGUELAÑEZ MOREJON</cp:lastModifiedBy>
  <cp:revision>2</cp:revision>
  <dcterms:created xsi:type="dcterms:W3CDTF">2024-04-13T08:49:00Z</dcterms:created>
  <dcterms:modified xsi:type="dcterms:W3CDTF">2024-04-13T08:50:00Z</dcterms:modified>
</cp:coreProperties>
</file>